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95F84" w14:textId="77777777" w:rsidR="000E3D63" w:rsidRPr="000E3D63" w:rsidRDefault="000E3D63" w:rsidP="000E3D6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4EB7F40" w14:textId="7591A47A" w:rsidR="00462053" w:rsidRPr="00462053" w:rsidRDefault="00462053" w:rsidP="000E3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Яланська С.П. </w:t>
      </w:r>
      <w:r w:rsidRPr="00462053">
        <w:rPr>
          <w:rFonts w:ascii="Times New Roman" w:hAnsi="Times New Roman" w:cs="Times New Roman"/>
          <w:sz w:val="28"/>
          <w:szCs w:val="28"/>
        </w:rPr>
        <w:t>РОЗВИТОК ТВОРЧОСТІ ОСОБИСТОСТІ ТА ЇЇ САМОРЕАЛІЗАЦІЯ В УМОВАХ ТРАНСФОРМАЦІЇ СУЧАСНОГО СУСПІЛЬСТВА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// </w:t>
      </w:r>
      <w:r w:rsidRPr="00462053">
        <w:rPr>
          <w:rFonts w:ascii="Times New Roman" w:eastAsia="Calibri" w:hAnsi="Times New Roman" w:cs="Times New Roman"/>
          <w:sz w:val="28"/>
          <w:szCs w:val="28"/>
        </w:rPr>
        <w:t xml:space="preserve">Всеукраїнська </w:t>
      </w:r>
      <w:r w:rsidRPr="00462053">
        <w:rPr>
          <w:rFonts w:ascii="Times New Roman" w:eastAsia="Arial Unicode MS" w:hAnsi="Times New Roman" w:cs="Times New Roman"/>
          <w:sz w:val="28"/>
          <w:szCs w:val="28"/>
        </w:rPr>
        <w:t>науково-практична конференція «Актуальні проблеми особистісного зростання» (Житомир, 13 травня 2021 року)</w:t>
      </w:r>
    </w:p>
    <w:p w14:paraId="789F3B0B" w14:textId="77777777" w:rsidR="00741CA9" w:rsidRDefault="00741CA9" w:rsidP="000E3D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EDD32D" w14:textId="47829BC9" w:rsidR="000E3D63" w:rsidRPr="000E3D63" w:rsidRDefault="000E3D63" w:rsidP="000E3D63">
      <w:pPr>
        <w:jc w:val="both"/>
        <w:rPr>
          <w:rFonts w:ascii="Times New Roman" w:hAnsi="Times New Roman" w:cs="Times New Roman"/>
          <w:sz w:val="28"/>
          <w:szCs w:val="28"/>
        </w:rPr>
      </w:pPr>
      <w:r w:rsidRPr="000E3D63">
        <w:rPr>
          <w:rFonts w:ascii="Times New Roman" w:hAnsi="Times New Roman" w:cs="Times New Roman"/>
          <w:sz w:val="28"/>
          <w:szCs w:val="28"/>
        </w:rPr>
        <w:t>Напрям</w:t>
      </w:r>
      <w:r w:rsidR="00830A88">
        <w:rPr>
          <w:rFonts w:ascii="Times New Roman" w:hAnsi="Times New Roman" w:cs="Times New Roman"/>
          <w:sz w:val="28"/>
          <w:szCs w:val="28"/>
        </w:rPr>
        <w:t xml:space="preserve"> </w:t>
      </w:r>
      <w:r w:rsidR="00433823">
        <w:rPr>
          <w:rFonts w:ascii="Times New Roman" w:hAnsi="Times New Roman" w:cs="Times New Roman"/>
          <w:sz w:val="28"/>
          <w:szCs w:val="28"/>
        </w:rPr>
        <w:t>2</w:t>
      </w:r>
      <w:r w:rsidR="00830A88">
        <w:rPr>
          <w:rFonts w:ascii="Times New Roman" w:hAnsi="Times New Roman" w:cs="Times New Roman"/>
          <w:sz w:val="28"/>
          <w:szCs w:val="28"/>
        </w:rPr>
        <w:t>.</w:t>
      </w:r>
      <w:r w:rsidRPr="000E3D63">
        <w:rPr>
          <w:rFonts w:ascii="Times New Roman" w:hAnsi="Times New Roman" w:cs="Times New Roman"/>
          <w:sz w:val="28"/>
          <w:szCs w:val="28"/>
        </w:rPr>
        <w:t xml:space="preserve"> </w:t>
      </w:r>
      <w:r w:rsidR="00433823">
        <w:rPr>
          <w:rFonts w:ascii="Times New Roman" w:hAnsi="Times New Roman" w:cs="Times New Roman"/>
          <w:sz w:val="28"/>
          <w:szCs w:val="28"/>
        </w:rPr>
        <w:t>Соціально-психологічні аспекти особистісного зростання в умовах трансформації сучасного суспільства</w:t>
      </w:r>
    </w:p>
    <w:p w14:paraId="4C6EC4F6" w14:textId="1821442B" w:rsidR="000E3D63" w:rsidRPr="006363D8" w:rsidRDefault="000E3D63" w:rsidP="000E3D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3D8">
        <w:rPr>
          <w:rFonts w:ascii="Times New Roman" w:hAnsi="Times New Roman" w:cs="Times New Roman"/>
          <w:b/>
          <w:bCs/>
          <w:sz w:val="28"/>
          <w:szCs w:val="28"/>
        </w:rPr>
        <w:t>Яланська Світлана Павлівна</w:t>
      </w:r>
    </w:p>
    <w:p w14:paraId="38DE0A38" w14:textId="77777777" w:rsidR="000E3D63" w:rsidRDefault="000E3D63" w:rsidP="000E3D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363D8">
        <w:rPr>
          <w:rFonts w:ascii="Times New Roman" w:hAnsi="Times New Roman" w:cs="Times New Roman"/>
          <w:sz w:val="28"/>
          <w:szCs w:val="28"/>
        </w:rPr>
        <w:t xml:space="preserve">октор психологічних наук, професор, </w:t>
      </w:r>
    </w:p>
    <w:p w14:paraId="1F47A452" w14:textId="77777777" w:rsidR="000E3D63" w:rsidRDefault="000E3D63" w:rsidP="000E3D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3D8">
        <w:rPr>
          <w:rFonts w:ascii="Times New Roman" w:hAnsi="Times New Roman" w:cs="Times New Roman"/>
          <w:sz w:val="28"/>
          <w:szCs w:val="28"/>
        </w:rPr>
        <w:t xml:space="preserve">завідувач кафедри психології та педагогіки </w:t>
      </w:r>
    </w:p>
    <w:p w14:paraId="5086E1FD" w14:textId="0AFCC9B0" w:rsidR="000E3D63" w:rsidRDefault="000E3D63" w:rsidP="000E3D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3D8">
        <w:rPr>
          <w:rFonts w:ascii="Times New Roman" w:hAnsi="Times New Roman" w:cs="Times New Roman"/>
          <w:sz w:val="28"/>
          <w:szCs w:val="28"/>
        </w:rPr>
        <w:t>Національн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363D8">
        <w:rPr>
          <w:rFonts w:ascii="Times New Roman" w:hAnsi="Times New Roman" w:cs="Times New Roman"/>
          <w:sz w:val="28"/>
          <w:szCs w:val="28"/>
        </w:rPr>
        <w:t xml:space="preserve"> університет «Полтавська політехніка імені Юрія Кондратюка», м. Полтава, Україна</w:t>
      </w:r>
    </w:p>
    <w:p w14:paraId="2A2CBFC0" w14:textId="77777777" w:rsidR="00DE5AEC" w:rsidRDefault="00DE5AEC" w:rsidP="004338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6DF275" w14:textId="14C37A05" w:rsidR="00433823" w:rsidRDefault="00830A88" w:rsidP="004338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РОЗВИТОК ТВОРЧОСТІ </w:t>
      </w:r>
      <w:r w:rsidR="00CE23FF">
        <w:rPr>
          <w:rFonts w:ascii="Times New Roman" w:hAnsi="Times New Roman" w:cs="Times New Roman"/>
          <w:b/>
          <w:bCs/>
          <w:sz w:val="28"/>
          <w:szCs w:val="28"/>
        </w:rPr>
        <w:t>ОСОБИСТОСТІ</w:t>
      </w:r>
      <w:r w:rsidR="005C0383">
        <w:rPr>
          <w:rFonts w:ascii="Times New Roman" w:hAnsi="Times New Roman" w:cs="Times New Roman"/>
          <w:b/>
          <w:bCs/>
          <w:sz w:val="28"/>
          <w:szCs w:val="28"/>
        </w:rPr>
        <w:t xml:space="preserve"> ТА Ї</w:t>
      </w:r>
      <w:r w:rsidR="00CE23FF">
        <w:rPr>
          <w:rFonts w:ascii="Times New Roman" w:hAnsi="Times New Roman" w:cs="Times New Roman"/>
          <w:b/>
          <w:bCs/>
          <w:sz w:val="28"/>
          <w:szCs w:val="28"/>
        </w:rPr>
        <w:t>Ї</w:t>
      </w:r>
      <w:r w:rsidR="005C0383">
        <w:rPr>
          <w:rFonts w:ascii="Times New Roman" w:hAnsi="Times New Roman" w:cs="Times New Roman"/>
          <w:b/>
          <w:bCs/>
          <w:sz w:val="28"/>
          <w:szCs w:val="28"/>
        </w:rPr>
        <w:t xml:space="preserve"> САМОРЕАЛІЗАЦІЯ</w:t>
      </w:r>
      <w:r w:rsidR="00433823" w:rsidRPr="00433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6141D5" w14:textId="1E6DD415" w:rsidR="00433823" w:rsidRPr="00433823" w:rsidRDefault="00433823" w:rsidP="004338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823">
        <w:rPr>
          <w:rFonts w:ascii="Times New Roman" w:hAnsi="Times New Roman" w:cs="Times New Roman"/>
          <w:b/>
          <w:bCs/>
          <w:sz w:val="28"/>
          <w:szCs w:val="28"/>
        </w:rPr>
        <w:t>В УМОВАХ ТРАНСФОРМАЦІЇ СУЧАСНОГО СУСПІЛЬСТВА</w:t>
      </w:r>
    </w:p>
    <w:p w14:paraId="71255FC6" w14:textId="6C10BEF9" w:rsidR="008F435A" w:rsidRDefault="008F435A" w:rsidP="002A6F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35A">
        <w:rPr>
          <w:rFonts w:ascii="Times New Roman" w:eastAsia="+mn-ea" w:hAnsi="Times New Roman" w:cs="Times New Roman"/>
          <w:kern w:val="24"/>
          <w:sz w:val="28"/>
          <w:szCs w:val="28"/>
        </w:rPr>
        <w:t>Збагачення інтелектуального, економічного, культурного потенціалу</w:t>
      </w:r>
      <w:r w:rsidR="000667C7">
        <w:rPr>
          <w:rFonts w:ascii="Times New Roman" w:eastAsia="+mn-ea" w:hAnsi="Times New Roman" w:cs="Times New Roman"/>
          <w:kern w:val="24"/>
          <w:sz w:val="28"/>
          <w:szCs w:val="28"/>
        </w:rPr>
        <w:t xml:space="preserve"> України</w:t>
      </w:r>
      <w:r w:rsidRPr="008F435A">
        <w:rPr>
          <w:rFonts w:ascii="Times New Roman" w:eastAsia="+mn-ea" w:hAnsi="Times New Roman" w:cs="Times New Roman"/>
          <w:kern w:val="24"/>
          <w:sz w:val="28"/>
          <w:szCs w:val="28"/>
        </w:rPr>
        <w:t>, підвищення освітнього рівня громадян задля забезпечення сталого розвитку</w:t>
      </w:r>
      <w:r w:rsidR="000667C7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держави можливе завдяки творчій самореалізації молодого покоління</w:t>
      </w:r>
      <w:r w:rsidRPr="008F435A">
        <w:rPr>
          <w:rFonts w:ascii="Times New Roman" w:eastAsia="+mn-ea" w:hAnsi="Times New Roman" w:cs="Times New Roman"/>
          <w:kern w:val="24"/>
          <w:sz w:val="28"/>
          <w:szCs w:val="28"/>
        </w:rPr>
        <w:t>.</w:t>
      </w:r>
      <w:r w:rsidR="000667C7">
        <w:rPr>
          <w:rFonts w:ascii="Times New Roman" w:eastAsia="+mn-ea" w:hAnsi="Times New Roman" w:cs="Times New Roman"/>
          <w:kern w:val="24"/>
          <w:sz w:val="28"/>
          <w:szCs w:val="28"/>
        </w:rPr>
        <w:t xml:space="preserve"> Розвиток креативності, реалізація поставлених завдань через призму творчості сприяють </w:t>
      </w:r>
      <w:r w:rsidR="006F7B8C">
        <w:rPr>
          <w:rFonts w:ascii="Times New Roman" w:eastAsia="+mn-ea" w:hAnsi="Times New Roman" w:cs="Times New Roman"/>
          <w:kern w:val="24"/>
          <w:sz w:val="28"/>
          <w:szCs w:val="28"/>
        </w:rPr>
        <w:t xml:space="preserve">створенню нових культурних, матеріальних цінностей, що відрізняються оригінальністю, унікальністю, новизною. Особистості, які реалізують свій творчий потенціал, є затребуваними на ринку праці. Адже сучасні фахівці мають володіти надпрофесійними, соціальними навичками, які сприяють успішному виконанню </w:t>
      </w:r>
      <w:r w:rsidR="00C8747E">
        <w:rPr>
          <w:rFonts w:ascii="Times New Roman" w:eastAsia="+mn-ea" w:hAnsi="Times New Roman" w:cs="Times New Roman"/>
          <w:kern w:val="24"/>
          <w:sz w:val="28"/>
          <w:szCs w:val="28"/>
        </w:rPr>
        <w:t>завдань.</w:t>
      </w:r>
    </w:p>
    <w:p w14:paraId="448E424B" w14:textId="07048908" w:rsidR="00D95AD6" w:rsidRPr="00D95AD6" w:rsidRDefault="00D95AD6" w:rsidP="002A6F38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результатами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 245 здобувачів вищої освіти освітніх закладів Полтавщини</w:t>
      </w:r>
      <w:r w:rsidRPr="00D95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стосовно проблем розвитку творчої особистості </w:t>
      </w:r>
      <w:r w:rsidR="00195E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95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освітньому </w:t>
      </w:r>
      <w:r w:rsidRPr="00D95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процесі, отримали відповіді, що акцентують увагу на </w:t>
      </w:r>
      <w:r w:rsidR="0054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необхідності </w:t>
      </w:r>
      <w:r w:rsidRPr="00D95AD6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значної кількості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</w:t>
      </w:r>
      <w:r w:rsidR="0054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активізації</w:t>
      </w:r>
      <w:r w:rsidRPr="00D95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D95AD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спрямованості до самовдосконалення (</w:t>
      </w:r>
      <w:r w:rsidR="00B73503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D95AD6">
        <w:rPr>
          <w:rFonts w:ascii="Times New Roman" w:eastAsia="Times New Roman" w:hAnsi="Times New Roman" w:cs="Times New Roman"/>
          <w:sz w:val="28"/>
          <w:szCs w:val="28"/>
          <w:lang w:eastAsia="ru-RU"/>
        </w:rPr>
        <w:t>,0%), натхнення, морального задоволення (6</w:t>
      </w:r>
      <w:r w:rsidR="00B7350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95AD6">
        <w:rPr>
          <w:rFonts w:ascii="Times New Roman" w:eastAsia="Times New Roman" w:hAnsi="Times New Roman" w:cs="Times New Roman"/>
          <w:sz w:val="28"/>
          <w:szCs w:val="28"/>
          <w:lang w:eastAsia="ru-RU"/>
        </w:rPr>
        <w:t>,0%);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5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критичного осмислення </w:t>
      </w:r>
      <w:r w:rsidRPr="00D95AD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 (</w:t>
      </w:r>
      <w:r w:rsidR="00B73503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D95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,0%);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5A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позитивних емоцій (60,0%); прогнозування результатів діяльності (8</w:t>
      </w:r>
      <w:r w:rsidR="00B7350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95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,0%);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5A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вольових зусиль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95,0</w:t>
      </w:r>
      <w:r w:rsidRPr="00D95AD6">
        <w:rPr>
          <w:rFonts w:ascii="Times New Roman" w:eastAsia="Times New Roman" w:hAnsi="Times New Roman" w:cs="Times New Roman"/>
          <w:sz w:val="28"/>
          <w:szCs w:val="28"/>
          <w:lang w:eastAsia="ru-RU"/>
        </w:rPr>
        <w:t>%); комунікабельності (</w:t>
      </w:r>
      <w:r w:rsidR="000C3F20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D95AD6">
        <w:rPr>
          <w:rFonts w:ascii="Times New Roman" w:eastAsia="Times New Roman" w:hAnsi="Times New Roman" w:cs="Times New Roman"/>
          <w:sz w:val="28"/>
          <w:szCs w:val="28"/>
          <w:lang w:eastAsia="ru-RU"/>
        </w:rPr>
        <w:t>,0%);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5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працелюбності </w:t>
      </w:r>
      <w:r w:rsidRPr="00D95A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="000C3F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7350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95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,0%); готовності до </w:t>
      </w:r>
      <w:r w:rsidR="00B73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нестандартних рішень </w:t>
      </w:r>
      <w:r w:rsidRPr="00D95AD6">
        <w:rPr>
          <w:rFonts w:ascii="Times New Roman" w:eastAsia="Times New Roman" w:hAnsi="Times New Roman" w:cs="Times New Roman"/>
          <w:sz w:val="28"/>
          <w:szCs w:val="28"/>
          <w:lang w:eastAsia="ru-RU"/>
        </w:rPr>
        <w:t>(75.0%); високих вимог до власної діяльності (</w:t>
      </w:r>
      <w:r w:rsidR="00B73503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D95AD6">
        <w:rPr>
          <w:rFonts w:ascii="Times New Roman" w:eastAsia="Times New Roman" w:hAnsi="Times New Roman" w:cs="Times New Roman"/>
          <w:sz w:val="28"/>
          <w:szCs w:val="28"/>
          <w:lang w:eastAsia="ru-RU"/>
        </w:rPr>
        <w:t>,0%); широкого кругозору (</w:t>
      </w:r>
      <w:r w:rsidR="000C3F2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95AD6">
        <w:rPr>
          <w:rFonts w:ascii="Times New Roman" w:eastAsia="Times New Roman" w:hAnsi="Times New Roman" w:cs="Times New Roman"/>
          <w:sz w:val="28"/>
          <w:szCs w:val="28"/>
          <w:lang w:eastAsia="ru-RU"/>
        </w:rPr>
        <w:t>,0%);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5A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постійного пошуку нового</w:t>
      </w:r>
      <w:r w:rsidR="000C3F2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унікального</w:t>
      </w:r>
      <w:r w:rsidRPr="00D95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D95AD6">
        <w:rPr>
          <w:rFonts w:ascii="Times New Roman" w:eastAsia="Times New Roman" w:hAnsi="Times New Roman" w:cs="Times New Roman"/>
          <w:sz w:val="28"/>
          <w:szCs w:val="28"/>
          <w:lang w:eastAsia="ru-RU"/>
        </w:rPr>
        <w:t>,0%).</w:t>
      </w:r>
    </w:p>
    <w:p w14:paraId="6A4191C6" w14:textId="5559420B" w:rsidR="00CE23FF" w:rsidRPr="008F435A" w:rsidRDefault="00CE23FF" w:rsidP="002A6F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Погоджуємося з </w:t>
      </w:r>
      <w:r w:rsidR="00A9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думкою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С.Д. Максименк</w:t>
      </w:r>
      <w:r w:rsidR="00A916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у</w:t>
      </w:r>
      <w:r w:rsidRPr="00A04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сам початок нової людини є нічим іншим, як результат творчого акту опредметнення своєї нужди двома люблячими істотами. Вже сама по собі особистість є результатом і продуктом творчості. І нужда, втілена у ній, має величезний креативний потенціал, який виявляється в унікальності, гетерогенності, самоусвідомленні, самодостатності в цілому.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зазначає, що д</w:t>
      </w:r>
      <w:r w:rsidRPr="00A04C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отриматися принципу креативності в аналізі особистості означає «взяти» її існування в цілому, в її унікальній спрямованій єдності, в котрій вона лише і існує. І це означає реально врахувати багатозначність, неочікуваність і непередбачуваність особистості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A8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A88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14:paraId="68B78817" w14:textId="4CBF2BFE" w:rsidR="00830A88" w:rsidRPr="005C0383" w:rsidRDefault="00830A88" w:rsidP="002A6F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0A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Науковою цінністю для розв’язання проблеми розвитку творчості особистості є концепція В.О. Моляко, за якою творчість розглядається як діяльність, котра сприяє створенню, відкриттю чогось раніше невідомого певній особистості (суб’єктові). </w:t>
      </w:r>
      <w:r w:rsidR="005C03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30A88">
        <w:rPr>
          <w:rFonts w:ascii="Times New Roman" w:eastAsia="Calibri" w:hAnsi="Times New Roman" w:cs="Times New Roman"/>
          <w:sz w:val="28"/>
          <w:szCs w:val="28"/>
          <w:lang w:eastAsia="ru-RU"/>
        </w:rPr>
        <w:t>За В.О. Моляко, головним у творчості є, перш за все, оригінальність, новизна в діяльності, відмінність від створеного раніше, вже відомого. Важливою рисою творчої особистості є високий рівень знань, умінь аналізувати явища, порівнювати їх. Недостатньо самого лише сприйняття, яким би тривалим воно не було, як і самого бажання н</w:t>
      </w:r>
      <w:r w:rsidRPr="00830A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</w:t>
      </w:r>
      <w:r w:rsidRPr="00830A88">
        <w:rPr>
          <w:rFonts w:ascii="Times New Roman" w:eastAsia="Calibri" w:hAnsi="Times New Roman" w:cs="Times New Roman"/>
          <w:sz w:val="28"/>
          <w:szCs w:val="28"/>
          <w:lang w:eastAsia="ru-RU"/>
        </w:rPr>
        <w:t>вого, оригінального, якщо немає відповідного підґрунтя, загальної і професійної підготовки, а також великої наполегливості в роботі.</w:t>
      </w:r>
      <w:r w:rsidR="005C03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30A88">
        <w:rPr>
          <w:rFonts w:ascii="Times New Roman" w:eastAsia="Calibri" w:hAnsi="Times New Roman" w:cs="Times New Roman"/>
          <w:sz w:val="28"/>
          <w:szCs w:val="28"/>
          <w:lang w:eastAsia="ru-RU"/>
        </w:rPr>
        <w:t>Автор визначає п’ять стратегій творчої діяльності</w:t>
      </w:r>
      <w:r w:rsidRPr="005C03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Pr="00830A88">
        <w:rPr>
          <w:rFonts w:ascii="Times New Roman" w:eastAsia="Calibri" w:hAnsi="Times New Roman" w:cs="Times New Roman"/>
          <w:sz w:val="28"/>
          <w:szCs w:val="28"/>
          <w:lang w:eastAsia="ru-RU"/>
        </w:rPr>
        <w:t>стратегія аналогізації;</w:t>
      </w:r>
      <w:r w:rsidRPr="005C03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30A88">
        <w:rPr>
          <w:rFonts w:ascii="Times New Roman" w:eastAsia="Calibri" w:hAnsi="Times New Roman" w:cs="Times New Roman"/>
          <w:sz w:val="28"/>
          <w:szCs w:val="28"/>
          <w:lang w:eastAsia="ru-RU"/>
        </w:rPr>
        <w:t>стратегія комбінування;</w:t>
      </w:r>
      <w:r w:rsidRPr="005C03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30A88">
        <w:rPr>
          <w:rFonts w:ascii="Times New Roman" w:eastAsia="Calibri" w:hAnsi="Times New Roman" w:cs="Times New Roman"/>
          <w:sz w:val="28"/>
          <w:szCs w:val="28"/>
          <w:lang w:eastAsia="ru-RU"/>
        </w:rPr>
        <w:t>стратегія реконструювання;</w:t>
      </w:r>
      <w:r w:rsidRPr="005C03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30A88">
        <w:rPr>
          <w:rFonts w:ascii="Times New Roman" w:eastAsia="Calibri" w:hAnsi="Times New Roman" w:cs="Times New Roman"/>
          <w:sz w:val="28"/>
          <w:szCs w:val="28"/>
          <w:lang w:eastAsia="ru-RU"/>
        </w:rPr>
        <w:t>універсальна стратегія;</w:t>
      </w:r>
      <w:r w:rsidRPr="005C03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30A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стратегія спонтанних дій </w:t>
      </w:r>
      <w:bookmarkStart w:id="0" w:name="_Hlk70245109"/>
      <w:r w:rsidRPr="00830A88">
        <w:rPr>
          <w:rFonts w:ascii="Times New Roman" w:eastAsia="Calibri" w:hAnsi="Times New Roman" w:cs="Times New Roman"/>
          <w:sz w:val="28"/>
          <w:szCs w:val="28"/>
          <w:lang w:eastAsia="ru-RU"/>
        </w:rPr>
        <w:t>[4].</w:t>
      </w:r>
    </w:p>
    <w:bookmarkEnd w:id="0"/>
    <w:p w14:paraId="4831B829" w14:textId="2C9232FF" w:rsidR="00CE23FF" w:rsidRPr="005C0383" w:rsidRDefault="00830A88" w:rsidP="002A6F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0A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Науковий інтерес для розуміння розвитку творчості особистості становить концепція механізму творчості, яку розробив В.В. Клименко. </w:t>
      </w:r>
      <w:r w:rsidRPr="005C0383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Основна проблема, що її досліджує автор концепції механізму творчості людини (креативної психічної системи), формулюється так, що здібності людини виявляються не в тому, що вона має знання у формі знакових систем, відчуває </w:t>
      </w:r>
      <w:r w:rsidRPr="005C0383">
        <w:rPr>
          <w:rFonts w:ascii="Times New Roman" w:eastAsia="Calibri" w:hAnsi="Times New Roman" w:cs="Times New Roman"/>
          <w:spacing w:val="4"/>
          <w:sz w:val="28"/>
          <w:szCs w:val="28"/>
        </w:rPr>
        <w:lastRenderedPageBreak/>
        <w:t>у формі почувань, а в тому, що вона доцільно діє, спираючись на логіку предмета</w:t>
      </w:r>
      <w:r w:rsidR="00CE23FF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r w:rsidR="00CE23FF" w:rsidRPr="00830A88">
        <w:rPr>
          <w:rFonts w:ascii="Times New Roman" w:eastAsia="Calibri" w:hAnsi="Times New Roman" w:cs="Times New Roman"/>
          <w:sz w:val="28"/>
          <w:szCs w:val="28"/>
          <w:lang w:eastAsia="ru-RU"/>
        </w:rPr>
        <w:t>[2].</w:t>
      </w:r>
    </w:p>
    <w:p w14:paraId="03FA58E7" w14:textId="488C2473" w:rsidR="005C0383" w:rsidRDefault="0041143A" w:rsidP="002A6F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14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1143A">
        <w:rPr>
          <w:rFonts w:ascii="Times New Roman" w:eastAsia="Calibri" w:hAnsi="Times New Roman" w:cs="Times New Roman"/>
          <w:sz w:val="28"/>
          <w:szCs w:val="28"/>
          <w:lang w:eastAsia="ru-RU"/>
        </w:rPr>
        <w:t>Е.М. Балашов</w:t>
      </w:r>
      <w:r w:rsidR="005C0383" w:rsidRPr="005C038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C0383">
        <w:rPr>
          <w:rFonts w:ascii="Times New Roman" w:eastAsia="Calibri" w:hAnsi="Times New Roman" w:cs="Times New Roman"/>
          <w:sz w:val="28"/>
          <w:szCs w:val="28"/>
        </w:rPr>
        <w:t>зазначає, що самореалізація особистості є природнім явищем, характерним і притаманним кожній особистості.</w:t>
      </w:r>
      <w:r w:rsidR="005C0383" w:rsidRPr="005C0383">
        <w:rPr>
          <w:rFonts w:ascii="Times New Roman" w:eastAsia="Calibri" w:hAnsi="Times New Roman" w:cs="Times New Roman"/>
          <w:sz w:val="28"/>
          <w:szCs w:val="28"/>
        </w:rPr>
        <w:t xml:space="preserve"> Підкреслює</w:t>
      </w:r>
      <w:r w:rsidRPr="005C0383">
        <w:rPr>
          <w:rFonts w:ascii="Times New Roman" w:eastAsia="Calibri" w:hAnsi="Times New Roman" w:cs="Times New Roman"/>
          <w:sz w:val="28"/>
          <w:szCs w:val="28"/>
        </w:rPr>
        <w:t>, що глибина самореалізації особистості залежить значною мірою від зовнішніх соціокультурних обставин середовища, у якому знаходиться ця особистість</w:t>
      </w:r>
      <w:r w:rsidR="005C03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0383" w:rsidRPr="00830A88">
        <w:rPr>
          <w:rFonts w:ascii="Times New Roman" w:eastAsia="Calibri" w:hAnsi="Times New Roman" w:cs="Times New Roman"/>
          <w:sz w:val="28"/>
          <w:szCs w:val="28"/>
          <w:lang w:eastAsia="ru-RU"/>
        </w:rPr>
        <w:t>[</w:t>
      </w:r>
      <w:r w:rsidR="006643F3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5C0383" w:rsidRPr="00830A88">
        <w:rPr>
          <w:rFonts w:ascii="Times New Roman" w:eastAsia="Calibri" w:hAnsi="Times New Roman" w:cs="Times New Roman"/>
          <w:sz w:val="28"/>
          <w:szCs w:val="28"/>
          <w:lang w:eastAsia="ru-RU"/>
        </w:rPr>
        <w:t>].</w:t>
      </w:r>
    </w:p>
    <w:p w14:paraId="4A15618F" w14:textId="147ADD8C" w:rsidR="00433823" w:rsidRPr="00433823" w:rsidRDefault="00433823" w:rsidP="00433823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338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основі узагальнень ідей про розвиток творчої особистості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нами </w:t>
      </w:r>
      <w:r w:rsidRPr="004338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розроблено цілісну концепцію розвитку творчої компетентності майбутнього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педагога </w:t>
      </w:r>
      <w:r w:rsidRPr="00433823">
        <w:rPr>
          <w:rFonts w:ascii="Times New Roman" w:eastAsia="Calibri" w:hAnsi="Times New Roman" w:cs="Times New Roman"/>
          <w:sz w:val="28"/>
          <w:szCs w:val="28"/>
          <w:lang w:eastAsia="ru-RU"/>
        </w:rPr>
        <w:t>базисом якої є генетико-психологічна теорія народження, зростання та існування особистості, генетико-креативний підхід за С.Д. Максименком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(зміст розкрито в навчальних посібниках рекомендованих МОН України «Психологія творчості», 2014, 2018).</w:t>
      </w:r>
    </w:p>
    <w:p w14:paraId="3BDDA6A4" w14:textId="267E09A2" w:rsidR="00A916FA" w:rsidRDefault="00A916FA" w:rsidP="002A6F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Отже, творча </w:t>
      </w:r>
      <w:r w:rsidR="00B67117">
        <w:rPr>
          <w:rFonts w:ascii="Times New Roman" w:eastAsia="Calibri" w:hAnsi="Times New Roman" w:cs="Times New Roman"/>
          <w:sz w:val="28"/>
          <w:szCs w:val="28"/>
          <w:lang w:eastAsia="ru-RU"/>
        </w:rPr>
        <w:t>само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реалізація </w:t>
      </w:r>
      <w:r w:rsidR="00B67117">
        <w:rPr>
          <w:rFonts w:ascii="Times New Roman" w:eastAsia="Calibri" w:hAnsi="Times New Roman" w:cs="Times New Roman"/>
          <w:sz w:val="28"/>
          <w:szCs w:val="28"/>
          <w:lang w:eastAsia="ru-RU"/>
        </w:rPr>
        <w:t>кожного громадянина сприятиме з</w:t>
      </w:r>
      <w:r w:rsidR="00B67117" w:rsidRPr="008F435A">
        <w:rPr>
          <w:rFonts w:ascii="Times New Roman" w:eastAsia="+mn-ea" w:hAnsi="Times New Roman" w:cs="Times New Roman"/>
          <w:kern w:val="24"/>
          <w:sz w:val="28"/>
          <w:szCs w:val="28"/>
        </w:rPr>
        <w:t>багаченн</w:t>
      </w:r>
      <w:r w:rsidR="00B67117">
        <w:rPr>
          <w:rFonts w:ascii="Times New Roman" w:eastAsia="+mn-ea" w:hAnsi="Times New Roman" w:cs="Times New Roman"/>
          <w:kern w:val="24"/>
          <w:sz w:val="28"/>
          <w:szCs w:val="28"/>
        </w:rPr>
        <w:t>ю</w:t>
      </w:r>
      <w:r w:rsidR="00B67117" w:rsidRPr="008F435A">
        <w:rPr>
          <w:rFonts w:ascii="Times New Roman" w:eastAsia="+mn-ea" w:hAnsi="Times New Roman" w:cs="Times New Roman"/>
          <w:kern w:val="24"/>
          <w:sz w:val="28"/>
          <w:szCs w:val="28"/>
        </w:rPr>
        <w:t xml:space="preserve"> інтелектуального</w:t>
      </w:r>
      <w:r w:rsidR="00A30D97">
        <w:rPr>
          <w:rFonts w:ascii="Times New Roman" w:eastAsia="+mn-ea" w:hAnsi="Times New Roman" w:cs="Times New Roman"/>
          <w:kern w:val="24"/>
          <w:sz w:val="28"/>
          <w:szCs w:val="28"/>
        </w:rPr>
        <w:t>,</w:t>
      </w:r>
      <w:r w:rsidR="00B67117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="00B67117" w:rsidRPr="008F435A">
        <w:rPr>
          <w:rFonts w:ascii="Times New Roman" w:eastAsia="+mn-ea" w:hAnsi="Times New Roman" w:cs="Times New Roman"/>
          <w:kern w:val="24"/>
          <w:sz w:val="28"/>
          <w:szCs w:val="28"/>
        </w:rPr>
        <w:t>культурного потенціалу</w:t>
      </w:r>
      <w:r w:rsidR="00B67117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країни. </w:t>
      </w:r>
      <w:r w:rsidR="00A30D97">
        <w:rPr>
          <w:rFonts w:ascii="Times New Roman" w:eastAsia="+mn-ea" w:hAnsi="Times New Roman" w:cs="Times New Roman"/>
          <w:kern w:val="24"/>
          <w:sz w:val="28"/>
          <w:szCs w:val="28"/>
        </w:rPr>
        <w:t>Тому в освітніх закладах всіх рівнів мають створюватися умови для розвитку креативності всіх учасників освітнього процесу.</w:t>
      </w:r>
    </w:p>
    <w:p w14:paraId="529665FD" w14:textId="3BCD2135" w:rsidR="00830A88" w:rsidRDefault="00830A88" w:rsidP="000E3D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</w:p>
    <w:p w14:paraId="66656514" w14:textId="77777777" w:rsidR="006643F3" w:rsidRPr="00416006" w:rsidRDefault="006643F3" w:rsidP="00416006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Cs/>
          <w:spacing w:val="-6"/>
          <w:sz w:val="28"/>
          <w:szCs w:val="28"/>
          <w:shd w:val="clear" w:color="auto" w:fill="FFFFFF"/>
          <w:lang w:val="ru-RU" w:eastAsia="ru-RU"/>
        </w:rPr>
      </w:pPr>
      <w:r w:rsidRPr="006643F3">
        <w:rPr>
          <w:rFonts w:ascii="Times New Roman" w:eastAsia="Times New Roman" w:hAnsi="Times New Roman" w:cs="Times New Roman"/>
          <w:iCs/>
          <w:spacing w:val="-6"/>
          <w:sz w:val="28"/>
          <w:szCs w:val="28"/>
          <w:shd w:val="clear" w:color="auto" w:fill="FFFFFF"/>
          <w:lang w:val="ru-RU" w:eastAsia="ru-RU"/>
        </w:rPr>
        <w:t>Балашов Е.</w:t>
      </w:r>
      <w:r w:rsidRPr="006643F3">
        <w:rPr>
          <w:rFonts w:ascii="Times New Roman" w:eastAsia="Times New Roman" w:hAnsi="Times New Roman" w:cs="Times New Roman"/>
          <w:iCs/>
          <w:spacing w:val="-6"/>
          <w:sz w:val="28"/>
          <w:szCs w:val="28"/>
          <w:shd w:val="clear" w:color="auto" w:fill="FFFFFF"/>
          <w:lang w:val="en-US" w:eastAsia="ru-RU"/>
        </w:rPr>
        <w:t> </w:t>
      </w:r>
      <w:r w:rsidRPr="006643F3">
        <w:rPr>
          <w:rFonts w:ascii="Times New Roman" w:eastAsia="Times New Roman" w:hAnsi="Times New Roman" w:cs="Times New Roman"/>
          <w:iCs/>
          <w:spacing w:val="-6"/>
          <w:sz w:val="28"/>
          <w:szCs w:val="28"/>
          <w:shd w:val="clear" w:color="auto" w:fill="FFFFFF"/>
          <w:lang w:val="ru-RU" w:eastAsia="ru-RU"/>
        </w:rPr>
        <w:t>М. Метакогнітивний моніторинг саморегульованого навчання студентів: монографія / Е.</w:t>
      </w:r>
      <w:r w:rsidRPr="006643F3">
        <w:rPr>
          <w:rFonts w:ascii="Times New Roman" w:eastAsia="Times New Roman" w:hAnsi="Times New Roman" w:cs="Times New Roman"/>
          <w:iCs/>
          <w:spacing w:val="-6"/>
          <w:sz w:val="28"/>
          <w:szCs w:val="28"/>
          <w:shd w:val="clear" w:color="auto" w:fill="FFFFFF"/>
          <w:lang w:val="en-US" w:eastAsia="ru-RU"/>
        </w:rPr>
        <w:t> </w:t>
      </w:r>
      <w:r w:rsidRPr="006643F3">
        <w:rPr>
          <w:rFonts w:ascii="Times New Roman" w:eastAsia="Times New Roman" w:hAnsi="Times New Roman" w:cs="Times New Roman"/>
          <w:iCs/>
          <w:spacing w:val="-6"/>
          <w:sz w:val="28"/>
          <w:szCs w:val="28"/>
          <w:shd w:val="clear" w:color="auto" w:fill="FFFFFF"/>
          <w:lang w:val="ru-RU" w:eastAsia="ru-RU"/>
        </w:rPr>
        <w:t xml:space="preserve">М. Балашов. Острог: Вид-во Національного університету «Острозька академія», 2020. 496 с. </w:t>
      </w:r>
    </w:p>
    <w:p w14:paraId="7747A817" w14:textId="77777777" w:rsidR="00416006" w:rsidRPr="00416006" w:rsidRDefault="006643F3" w:rsidP="00416006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Cs/>
          <w:spacing w:val="-6"/>
          <w:sz w:val="28"/>
          <w:szCs w:val="28"/>
          <w:shd w:val="clear" w:color="auto" w:fill="FFFFFF"/>
          <w:lang w:val="ru-RU" w:eastAsia="ru-RU"/>
        </w:rPr>
      </w:pPr>
      <w:r w:rsidRPr="00416006">
        <w:rPr>
          <w:rFonts w:ascii="Times New Roman" w:hAnsi="Times New Roman" w:cs="Times New Roman"/>
          <w:sz w:val="28"/>
          <w:szCs w:val="28"/>
        </w:rPr>
        <w:t>Клименко В. В. Етапи розвитку творчості</w:t>
      </w:r>
      <w:r w:rsidR="00416006" w:rsidRPr="00416006">
        <w:rPr>
          <w:rFonts w:ascii="Times New Roman" w:hAnsi="Times New Roman" w:cs="Times New Roman"/>
          <w:sz w:val="28"/>
          <w:szCs w:val="28"/>
        </w:rPr>
        <w:t xml:space="preserve">. </w:t>
      </w:r>
      <w:r w:rsidRPr="00416006">
        <w:rPr>
          <w:rFonts w:ascii="Times New Roman" w:hAnsi="Times New Roman" w:cs="Times New Roman"/>
          <w:i/>
          <w:iCs/>
          <w:sz w:val="28"/>
          <w:szCs w:val="28"/>
        </w:rPr>
        <w:t>Психологічна газета.</w:t>
      </w:r>
      <w:r w:rsidRPr="00416006">
        <w:rPr>
          <w:rFonts w:ascii="Times New Roman" w:hAnsi="Times New Roman" w:cs="Times New Roman"/>
          <w:sz w:val="28"/>
          <w:szCs w:val="28"/>
        </w:rPr>
        <w:t xml:space="preserve"> 2007.  № 2.  С. 24–29.</w:t>
      </w:r>
    </w:p>
    <w:p w14:paraId="20EA3C74" w14:textId="571319D2" w:rsidR="00416006" w:rsidRPr="00416006" w:rsidRDefault="00416006" w:rsidP="00416006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Cs/>
          <w:spacing w:val="-6"/>
          <w:sz w:val="28"/>
          <w:szCs w:val="28"/>
          <w:shd w:val="clear" w:color="auto" w:fill="FFFFFF"/>
          <w:lang w:val="ru-RU" w:eastAsia="ru-RU"/>
        </w:rPr>
      </w:pPr>
      <w:r w:rsidRPr="00416006">
        <w:rPr>
          <w:rFonts w:ascii="Times New Roman" w:hAnsi="Times New Roman" w:cs="Times New Roman"/>
          <w:sz w:val="28"/>
          <w:szCs w:val="28"/>
        </w:rPr>
        <w:t xml:space="preserve">Максименко С. Д. Психологія учіння людини : генетико-моделюючий підхід : монографія  – Київ : Видавничий Дім «Слово», 2013.  592 с. </w:t>
      </w:r>
    </w:p>
    <w:p w14:paraId="52978EE2" w14:textId="45DB251B" w:rsidR="00416006" w:rsidRPr="00416006" w:rsidRDefault="00416006" w:rsidP="00416006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iCs/>
          <w:spacing w:val="-6"/>
          <w:sz w:val="28"/>
          <w:szCs w:val="28"/>
          <w:shd w:val="clear" w:color="auto" w:fill="FFFFFF"/>
          <w:lang w:val="ru-RU" w:eastAsia="ru-RU"/>
        </w:rPr>
      </w:pPr>
      <w:r w:rsidRPr="00416006">
        <w:rPr>
          <w:rFonts w:ascii="Times New Roman" w:eastAsia="Times New Roman" w:hAnsi="Times New Roman" w:cs="Times New Roman"/>
          <w:iCs/>
          <w:spacing w:val="-6"/>
          <w:sz w:val="28"/>
          <w:szCs w:val="28"/>
          <w:shd w:val="clear" w:color="auto" w:fill="FFFFFF"/>
          <w:lang w:val="ru-RU" w:eastAsia="ru-RU"/>
        </w:rPr>
        <w:t xml:space="preserve">Моляко В. О. Творчий потенціал людини як психологічна проблема. </w:t>
      </w:r>
      <w:r w:rsidRPr="00416006">
        <w:rPr>
          <w:rFonts w:ascii="Times New Roman" w:eastAsia="Times New Roman" w:hAnsi="Times New Roman" w:cs="Times New Roman"/>
          <w:i/>
          <w:spacing w:val="-6"/>
          <w:sz w:val="28"/>
          <w:szCs w:val="28"/>
          <w:shd w:val="clear" w:color="auto" w:fill="FFFFFF"/>
          <w:lang w:val="ru-RU" w:eastAsia="ru-RU"/>
        </w:rPr>
        <w:t>Обдарована дитина.</w:t>
      </w:r>
      <w:r w:rsidRPr="00416006">
        <w:rPr>
          <w:rFonts w:ascii="Times New Roman" w:eastAsia="Times New Roman" w:hAnsi="Times New Roman" w:cs="Times New Roman"/>
          <w:iCs/>
          <w:spacing w:val="-6"/>
          <w:sz w:val="28"/>
          <w:szCs w:val="28"/>
          <w:shd w:val="clear" w:color="auto" w:fill="FFFFFF"/>
          <w:lang w:val="ru-RU" w:eastAsia="ru-RU"/>
        </w:rPr>
        <w:t xml:space="preserve">  2005. № 6.  С. 2–9. </w:t>
      </w:r>
    </w:p>
    <w:p w14:paraId="666FFA8F" w14:textId="77777777" w:rsidR="00E5384B" w:rsidRPr="00416006" w:rsidRDefault="00E5384B" w:rsidP="004160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pacing w:val="-6"/>
          <w:sz w:val="28"/>
          <w:szCs w:val="28"/>
          <w:shd w:val="clear" w:color="auto" w:fill="FFFFFF"/>
          <w:lang w:val="ru-RU" w:eastAsia="ru-RU"/>
        </w:rPr>
      </w:pPr>
    </w:p>
    <w:sectPr w:rsidR="00E5384B" w:rsidRPr="00416006" w:rsidSect="000E3D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906BE"/>
    <w:multiLevelType w:val="hybridMultilevel"/>
    <w:tmpl w:val="7004EA34"/>
    <w:lvl w:ilvl="0" w:tplc="FCC250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A40254"/>
    <w:multiLevelType w:val="hybridMultilevel"/>
    <w:tmpl w:val="0352D98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F0"/>
    <w:rsid w:val="000667C7"/>
    <w:rsid w:val="000C3F20"/>
    <w:rsid w:val="000E3D63"/>
    <w:rsid w:val="00195E25"/>
    <w:rsid w:val="00220253"/>
    <w:rsid w:val="00255AE5"/>
    <w:rsid w:val="002A6F38"/>
    <w:rsid w:val="0038118F"/>
    <w:rsid w:val="0041143A"/>
    <w:rsid w:val="00416006"/>
    <w:rsid w:val="00433823"/>
    <w:rsid w:val="00435FF0"/>
    <w:rsid w:val="00462053"/>
    <w:rsid w:val="00464BD2"/>
    <w:rsid w:val="00546F95"/>
    <w:rsid w:val="005C0383"/>
    <w:rsid w:val="006643F3"/>
    <w:rsid w:val="006F7B8C"/>
    <w:rsid w:val="00710EF8"/>
    <w:rsid w:val="00741CA9"/>
    <w:rsid w:val="00822858"/>
    <w:rsid w:val="00830A88"/>
    <w:rsid w:val="008A3BE9"/>
    <w:rsid w:val="008F435A"/>
    <w:rsid w:val="00A04CC6"/>
    <w:rsid w:val="00A051CF"/>
    <w:rsid w:val="00A30D97"/>
    <w:rsid w:val="00A916FA"/>
    <w:rsid w:val="00B63B96"/>
    <w:rsid w:val="00B67117"/>
    <w:rsid w:val="00B73503"/>
    <w:rsid w:val="00B91FC4"/>
    <w:rsid w:val="00C13537"/>
    <w:rsid w:val="00C8747E"/>
    <w:rsid w:val="00CE23FF"/>
    <w:rsid w:val="00D95AD6"/>
    <w:rsid w:val="00DE5AEC"/>
    <w:rsid w:val="00E5384B"/>
    <w:rsid w:val="00F3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41A4"/>
  <w15:chartTrackingRefBased/>
  <w15:docId w15:val="{6EEFC311-F4A2-4DBD-B0FB-4BC85CA2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3419</Words>
  <Characters>1950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2021-04-25T10:16:00Z</dcterms:created>
  <dcterms:modified xsi:type="dcterms:W3CDTF">2021-06-08T16:39:00Z</dcterms:modified>
</cp:coreProperties>
</file>