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2BC" w:rsidRPr="00695A9E" w:rsidRDefault="00D172BC" w:rsidP="00D172BC">
      <w:pPr>
        <w:spacing w:line="235" w:lineRule="auto"/>
        <w:rPr>
          <w:rFonts w:ascii="Cambria" w:hAnsi="Cambria"/>
          <w:b/>
          <w:sz w:val="28"/>
          <w:szCs w:val="28"/>
          <w:lang w:val="uk-UA"/>
        </w:rPr>
      </w:pPr>
      <w:r w:rsidRPr="00695A9E">
        <w:rPr>
          <w:rFonts w:ascii="Cambria" w:hAnsi="Cambria"/>
          <w:b/>
          <w:sz w:val="28"/>
          <w:szCs w:val="28"/>
          <w:lang w:val="uk-UA"/>
        </w:rPr>
        <w:t xml:space="preserve">УДК </w:t>
      </w:r>
      <w:r w:rsidRPr="00695A9E">
        <w:rPr>
          <w:rFonts w:ascii="Cambria" w:hAnsi="Cambria"/>
          <w:b/>
          <w:bCs/>
          <w:sz w:val="28"/>
          <w:szCs w:val="28"/>
          <w:lang w:val="uk-UA"/>
        </w:rPr>
        <w:t>159.942:</w:t>
      </w:r>
      <w:r w:rsidRPr="00695A9E">
        <w:rPr>
          <w:rFonts w:ascii="Cambria" w:hAnsi="Cambria"/>
          <w:b/>
          <w:bCs/>
          <w:color w:val="000000"/>
          <w:sz w:val="28"/>
          <w:szCs w:val="28"/>
          <w:shd w:val="clear" w:color="auto" w:fill="FFFFFF"/>
          <w:lang w:val="uk-UA"/>
        </w:rPr>
        <w:t>[378.4.015.31:7</w:t>
      </w:r>
    </w:p>
    <w:p w:rsidR="00D172BC" w:rsidRPr="00695A9E" w:rsidRDefault="00D172BC" w:rsidP="00D172BC">
      <w:pPr>
        <w:spacing w:line="235" w:lineRule="auto"/>
        <w:rPr>
          <w:rFonts w:ascii="Cambria" w:hAnsi="Cambria"/>
          <w:b/>
          <w:sz w:val="28"/>
          <w:szCs w:val="28"/>
          <w:lang w:val="uk-UA"/>
        </w:rPr>
      </w:pPr>
    </w:p>
    <w:p w:rsidR="00D172BC" w:rsidRPr="00695A9E" w:rsidRDefault="00D172BC" w:rsidP="00D172BC">
      <w:pPr>
        <w:spacing w:line="235" w:lineRule="auto"/>
        <w:jc w:val="center"/>
        <w:rPr>
          <w:rFonts w:ascii="Cambria" w:hAnsi="Cambria"/>
          <w:b/>
          <w:sz w:val="28"/>
          <w:szCs w:val="28"/>
          <w:lang w:val="uk-UA"/>
        </w:rPr>
      </w:pPr>
      <w:r w:rsidRPr="00695A9E">
        <w:rPr>
          <w:rFonts w:ascii="Cambria" w:hAnsi="Cambria"/>
          <w:b/>
          <w:sz w:val="28"/>
          <w:szCs w:val="28"/>
          <w:lang w:val="uk-UA"/>
        </w:rPr>
        <w:t>ЕМОЦІЙН</w:t>
      </w:r>
      <w:r>
        <w:rPr>
          <w:rFonts w:ascii="Cambria" w:hAnsi="Cambria"/>
          <w:b/>
          <w:sz w:val="28"/>
          <w:szCs w:val="28"/>
          <w:lang w:val="uk-UA"/>
        </w:rPr>
        <w:t>Е ЗДОРОВ’Я СТУДЕНТСЬКОЇ МОЛОДІ:</w:t>
      </w:r>
      <w:r>
        <w:rPr>
          <w:rFonts w:ascii="Cambria" w:hAnsi="Cambria"/>
          <w:b/>
          <w:sz w:val="28"/>
          <w:szCs w:val="28"/>
          <w:lang w:val="uk-UA"/>
        </w:rPr>
        <w:br/>
      </w:r>
      <w:r w:rsidRPr="00695A9E">
        <w:rPr>
          <w:rFonts w:ascii="Cambria" w:hAnsi="Cambria"/>
          <w:b/>
          <w:sz w:val="28"/>
          <w:szCs w:val="28"/>
          <w:lang w:val="uk-UA"/>
        </w:rPr>
        <w:t>РЕСУРС АРТ-ТЕХНІК</w:t>
      </w:r>
    </w:p>
    <w:p w:rsidR="00D172BC" w:rsidRDefault="00D172BC" w:rsidP="00D172BC">
      <w:pPr>
        <w:spacing w:line="235" w:lineRule="auto"/>
        <w:jc w:val="center"/>
        <w:rPr>
          <w:rFonts w:ascii="Cambria" w:hAnsi="Cambria"/>
          <w:b/>
          <w:sz w:val="28"/>
          <w:szCs w:val="28"/>
          <w:lang w:val="uk-UA"/>
        </w:rPr>
      </w:pPr>
    </w:p>
    <w:p w:rsidR="00D172BC" w:rsidRPr="00695A9E" w:rsidRDefault="00D172BC" w:rsidP="00D172BC">
      <w:pPr>
        <w:spacing w:line="235" w:lineRule="auto"/>
        <w:jc w:val="center"/>
        <w:rPr>
          <w:rFonts w:ascii="Cambria" w:hAnsi="Cambria"/>
          <w:b/>
          <w:sz w:val="28"/>
          <w:szCs w:val="28"/>
          <w:lang w:val="uk-UA"/>
        </w:rPr>
      </w:pPr>
      <w:proofErr w:type="spellStart"/>
      <w:r w:rsidRPr="00695A9E">
        <w:rPr>
          <w:rFonts w:ascii="Cambria" w:hAnsi="Cambria"/>
          <w:b/>
          <w:sz w:val="28"/>
          <w:szCs w:val="28"/>
          <w:lang w:val="uk-UA"/>
        </w:rPr>
        <w:t>Атаманчук</w:t>
      </w:r>
      <w:proofErr w:type="spellEnd"/>
      <w:r w:rsidRPr="00695A9E">
        <w:rPr>
          <w:rFonts w:ascii="Cambria" w:hAnsi="Cambria"/>
          <w:b/>
          <w:sz w:val="28"/>
          <w:szCs w:val="28"/>
          <w:lang w:val="uk-UA"/>
        </w:rPr>
        <w:t xml:space="preserve"> Н.М.</w:t>
      </w:r>
    </w:p>
    <w:p w:rsidR="00D172BC" w:rsidRPr="00BD7AAC" w:rsidRDefault="00D172BC" w:rsidP="00D172BC">
      <w:pPr>
        <w:spacing w:line="235" w:lineRule="auto"/>
        <w:jc w:val="center"/>
        <w:rPr>
          <w:rFonts w:ascii="Cambria" w:hAnsi="Cambria"/>
          <w:sz w:val="24"/>
          <w:szCs w:val="24"/>
          <w:lang w:val="uk-UA"/>
        </w:rPr>
      </w:pPr>
      <w:r w:rsidRPr="00BD7AAC">
        <w:rPr>
          <w:rFonts w:ascii="Cambria" w:hAnsi="Cambria"/>
          <w:sz w:val="24"/>
          <w:szCs w:val="24"/>
          <w:lang w:val="uk-UA"/>
        </w:rPr>
        <w:t>Національний університет «Полтавська політехніка імені Юрія Кондратюка»</w:t>
      </w:r>
    </w:p>
    <w:p w:rsidR="00D172BC" w:rsidRPr="00BD7AAC" w:rsidRDefault="00D172BC" w:rsidP="00D172BC">
      <w:pPr>
        <w:spacing w:line="235" w:lineRule="auto"/>
        <w:jc w:val="center"/>
        <w:rPr>
          <w:rFonts w:ascii="Cambria" w:hAnsi="Cambria"/>
          <w:i/>
          <w:sz w:val="24"/>
          <w:szCs w:val="24"/>
          <w:lang w:val="uk-UA"/>
        </w:rPr>
      </w:pPr>
      <w:hyperlink r:id="rId5" w:history="1">
        <w:r w:rsidRPr="00BD7AAC">
          <w:rPr>
            <w:rStyle w:val="a3"/>
            <w:rFonts w:ascii="Cambria" w:hAnsi="Cambria"/>
            <w:i/>
            <w:sz w:val="24"/>
            <w:szCs w:val="24"/>
            <w:lang w:val="uk-UA"/>
          </w:rPr>
          <w:t>nina.atamanchuk@gmail.com</w:t>
        </w:r>
      </w:hyperlink>
    </w:p>
    <w:p w:rsidR="00D172BC" w:rsidRPr="00695A9E" w:rsidRDefault="00D172BC" w:rsidP="00D172BC">
      <w:pPr>
        <w:spacing w:line="235" w:lineRule="auto"/>
        <w:ind w:firstLine="5812"/>
        <w:jc w:val="right"/>
        <w:rPr>
          <w:rFonts w:ascii="Cambria" w:hAnsi="Cambria"/>
          <w:i/>
          <w:sz w:val="24"/>
          <w:szCs w:val="24"/>
          <w:lang w:val="uk-UA"/>
        </w:rPr>
      </w:pPr>
    </w:p>
    <w:p w:rsidR="00D172BC" w:rsidRPr="00695A9E" w:rsidRDefault="00D172BC" w:rsidP="00D172BC">
      <w:pPr>
        <w:pStyle w:val="a4"/>
        <w:widowControl w:val="0"/>
        <w:shd w:val="clear" w:color="auto" w:fill="FFFFFF"/>
        <w:spacing w:beforeAutospacing="0" w:after="0" w:afterAutospacing="0" w:line="235" w:lineRule="auto"/>
        <w:ind w:firstLine="709"/>
        <w:jc w:val="both"/>
        <w:rPr>
          <w:rFonts w:ascii="Cambria" w:hAnsi="Cambria"/>
          <w:sz w:val="28"/>
          <w:szCs w:val="28"/>
        </w:rPr>
      </w:pPr>
      <w:r w:rsidRPr="00695A9E">
        <w:rPr>
          <w:rFonts w:ascii="Cambria" w:hAnsi="Cambria"/>
          <w:sz w:val="28"/>
          <w:szCs w:val="28"/>
          <w:shd w:val="clear" w:color="auto" w:fill="FFFFFF"/>
        </w:rPr>
        <w:t>Наше</w:t>
      </w:r>
      <w:r>
        <w:rPr>
          <w:rFonts w:ascii="Cambria" w:hAnsi="Cambria"/>
          <w:sz w:val="28"/>
          <w:szCs w:val="28"/>
          <w:shd w:val="clear" w:color="auto" w:fill="FFFFFF"/>
        </w:rPr>
        <w:t xml:space="preserve"> </w:t>
      </w:r>
      <w:r w:rsidRPr="00695A9E">
        <w:rPr>
          <w:rFonts w:ascii="Cambria" w:hAnsi="Cambria"/>
          <w:sz w:val="28"/>
          <w:szCs w:val="28"/>
        </w:rPr>
        <w:t>сьогодення</w:t>
      </w:r>
      <w:r>
        <w:rPr>
          <w:rFonts w:ascii="Cambria" w:hAnsi="Cambria"/>
          <w:sz w:val="28"/>
          <w:szCs w:val="28"/>
        </w:rPr>
        <w:t xml:space="preserve"> </w:t>
      </w:r>
      <w:r w:rsidRPr="00695A9E">
        <w:rPr>
          <w:rFonts w:ascii="Cambria" w:hAnsi="Cambria"/>
          <w:sz w:val="28"/>
          <w:szCs w:val="28"/>
          <w:shd w:val="clear" w:color="auto" w:fill="FFFFFF"/>
        </w:rPr>
        <w:t xml:space="preserve">багате на неприємні ситуації, які спричинюють стрес. </w:t>
      </w:r>
      <w:r w:rsidRPr="00695A9E">
        <w:rPr>
          <w:rFonts w:ascii="Cambria" w:hAnsi="Cambria"/>
          <w:sz w:val="28"/>
          <w:szCs w:val="28"/>
        </w:rPr>
        <w:t xml:space="preserve">Паніка негативно впливає на психічні стани студентської молоді. Як залишитися </w:t>
      </w:r>
      <w:proofErr w:type="spellStart"/>
      <w:r w:rsidRPr="00695A9E">
        <w:rPr>
          <w:rFonts w:ascii="Cambria" w:hAnsi="Cambria"/>
          <w:sz w:val="28"/>
          <w:szCs w:val="28"/>
        </w:rPr>
        <w:t>емоційно</w:t>
      </w:r>
      <w:proofErr w:type="spellEnd"/>
      <w:r w:rsidRPr="00695A9E">
        <w:rPr>
          <w:rFonts w:ascii="Cambria" w:hAnsi="Cambria"/>
          <w:sz w:val="28"/>
          <w:szCs w:val="28"/>
        </w:rPr>
        <w:t xml:space="preserve"> здоровою людиною, коли навкруги багато проявів страхів оточуючих. Паніка послаблює імунітет, провокує стресове напруження. Зараз надзвичайно важливо зберігати емоційну рівновагу. Адже негативні емоції знижують нашу працездатність та можуть привести до депресивних станів. Саме тому, необхідно намагатися контролювати, аналізувати й розвивати свою емоційну сферу. Ми переживаємо емоції, але не пізнаємо їх. Важливо вміти керувати своїми емоційними станами, розуміти себе й навколишніх людей, приймати їх такими, якими вони є. Саме людські емоції часто провокують непорозуміння між людьми, що спричинює міжособистісні конфлікти. Для збереження емоційного здоров</w:t>
      </w:r>
      <w:r>
        <w:rPr>
          <w:rFonts w:ascii="Cambria" w:hAnsi="Cambria"/>
          <w:sz w:val="28"/>
          <w:szCs w:val="28"/>
        </w:rPr>
        <w:t>’</w:t>
      </w:r>
      <w:r w:rsidRPr="00695A9E">
        <w:rPr>
          <w:rFonts w:ascii="Cambria" w:hAnsi="Cambria"/>
          <w:sz w:val="28"/>
          <w:szCs w:val="28"/>
        </w:rPr>
        <w:t>я, прийняття зважених рішень, потрібно: керувати емоціями, пам</w:t>
      </w:r>
      <w:r>
        <w:rPr>
          <w:rFonts w:ascii="Cambria" w:hAnsi="Cambria"/>
          <w:sz w:val="28"/>
          <w:szCs w:val="28"/>
        </w:rPr>
        <w:t>’</w:t>
      </w:r>
      <w:r w:rsidRPr="00695A9E">
        <w:rPr>
          <w:rFonts w:ascii="Cambria" w:hAnsi="Cambria"/>
          <w:sz w:val="28"/>
          <w:szCs w:val="28"/>
        </w:rPr>
        <w:t>ятати про толерантне ставлення як до себе так і до інших людей. Щоб зберегти своє психологічне здоров</w:t>
      </w:r>
      <w:r>
        <w:rPr>
          <w:rFonts w:ascii="Cambria" w:hAnsi="Cambria"/>
          <w:sz w:val="28"/>
          <w:szCs w:val="28"/>
        </w:rPr>
        <w:t>’</w:t>
      </w:r>
      <w:r w:rsidRPr="00695A9E">
        <w:rPr>
          <w:rFonts w:ascii="Cambria" w:hAnsi="Cambria"/>
          <w:sz w:val="28"/>
          <w:szCs w:val="28"/>
        </w:rPr>
        <w:t xml:space="preserve">я, внутрішній баланс організму необхідно мати високий рівень </w:t>
      </w:r>
      <w:proofErr w:type="spellStart"/>
      <w:r w:rsidRPr="00695A9E">
        <w:rPr>
          <w:rFonts w:ascii="Cambria" w:hAnsi="Cambria"/>
          <w:sz w:val="28"/>
          <w:szCs w:val="28"/>
        </w:rPr>
        <w:t>стресостійкості</w:t>
      </w:r>
      <w:proofErr w:type="spellEnd"/>
      <w:r w:rsidRPr="00695A9E">
        <w:rPr>
          <w:rFonts w:ascii="Cambria" w:hAnsi="Cambria"/>
          <w:sz w:val="28"/>
          <w:szCs w:val="28"/>
        </w:rPr>
        <w:t xml:space="preserve">. </w:t>
      </w:r>
    </w:p>
    <w:p w:rsidR="00D172BC" w:rsidRPr="00695A9E" w:rsidRDefault="00D172BC" w:rsidP="00D172BC">
      <w:pPr>
        <w:tabs>
          <w:tab w:val="left" w:pos="7560"/>
        </w:tabs>
        <w:spacing w:line="235" w:lineRule="auto"/>
        <w:ind w:firstLine="709"/>
        <w:jc w:val="both"/>
        <w:rPr>
          <w:rFonts w:ascii="Cambria" w:hAnsi="Cambria"/>
          <w:b/>
          <w:bCs/>
          <w:spacing w:val="-4"/>
          <w:sz w:val="28"/>
          <w:szCs w:val="28"/>
          <w:lang w:val="uk-UA"/>
        </w:rPr>
      </w:pPr>
      <w:r w:rsidRPr="00695A9E">
        <w:rPr>
          <w:rFonts w:ascii="Cambria" w:hAnsi="Cambria"/>
          <w:spacing w:val="-4"/>
          <w:sz w:val="28"/>
          <w:szCs w:val="28"/>
          <w:lang w:val="uk-UA"/>
        </w:rPr>
        <w:t>Давно відомо: мистецтво позитивно впливає на розвиток нервової системи, емоційну сферу й естетичні почуття. Використання арт-технік у роботі зі студентами сприяє розвитку самореалізації та самовдосконалення, підвищенню мотивації до навчання у ЗВО, успішному професійному становленню [1, с.</w:t>
      </w:r>
      <w:r>
        <w:rPr>
          <w:rFonts w:ascii="Cambria" w:hAnsi="Cambria"/>
          <w:spacing w:val="-4"/>
          <w:sz w:val="28"/>
          <w:szCs w:val="28"/>
          <w:lang w:val="uk-UA"/>
        </w:rPr>
        <w:t> </w:t>
      </w:r>
      <w:r w:rsidRPr="00695A9E">
        <w:rPr>
          <w:rFonts w:ascii="Cambria" w:hAnsi="Cambria"/>
          <w:spacing w:val="-4"/>
          <w:sz w:val="28"/>
          <w:szCs w:val="28"/>
          <w:lang w:val="uk-UA"/>
        </w:rPr>
        <w:t>90].</w:t>
      </w:r>
    </w:p>
    <w:p w:rsidR="00D172BC" w:rsidRPr="00695A9E" w:rsidRDefault="00D172BC" w:rsidP="00D172BC">
      <w:pPr>
        <w:spacing w:line="235" w:lineRule="auto"/>
        <w:ind w:firstLine="708"/>
        <w:jc w:val="both"/>
        <w:rPr>
          <w:rFonts w:ascii="Cambria" w:hAnsi="Cambria"/>
          <w:spacing w:val="-4"/>
          <w:sz w:val="28"/>
          <w:szCs w:val="28"/>
          <w:lang w:val="uk-UA"/>
        </w:rPr>
      </w:pPr>
      <w:r w:rsidRPr="00695A9E">
        <w:rPr>
          <w:rFonts w:ascii="Cambria" w:hAnsi="Cambria"/>
          <w:spacing w:val="-4"/>
          <w:sz w:val="28"/>
          <w:szCs w:val="28"/>
          <w:lang w:val="uk-UA"/>
        </w:rPr>
        <w:t>Значну увагу вивченню впливу творчості на емоційний розвиток особистості при</w:t>
      </w:r>
      <w:r>
        <w:rPr>
          <w:rFonts w:ascii="Cambria" w:hAnsi="Cambria"/>
          <w:spacing w:val="-4"/>
          <w:sz w:val="28"/>
          <w:szCs w:val="28"/>
          <w:lang w:val="uk-UA"/>
        </w:rPr>
        <w:t>діляли А. </w:t>
      </w:r>
      <w:proofErr w:type="spellStart"/>
      <w:r>
        <w:rPr>
          <w:rFonts w:ascii="Cambria" w:hAnsi="Cambria"/>
          <w:spacing w:val="-4"/>
          <w:sz w:val="28"/>
          <w:szCs w:val="28"/>
          <w:lang w:val="uk-UA"/>
        </w:rPr>
        <w:t>Аржанова</w:t>
      </w:r>
      <w:proofErr w:type="spellEnd"/>
      <w:r>
        <w:rPr>
          <w:rFonts w:ascii="Cambria" w:hAnsi="Cambria"/>
          <w:spacing w:val="-4"/>
          <w:sz w:val="28"/>
          <w:szCs w:val="28"/>
          <w:lang w:val="uk-UA"/>
        </w:rPr>
        <w:t>, І. </w:t>
      </w:r>
      <w:proofErr w:type="spellStart"/>
      <w:r w:rsidRPr="00695A9E">
        <w:rPr>
          <w:rFonts w:ascii="Cambria" w:hAnsi="Cambria"/>
          <w:spacing w:val="-4"/>
          <w:sz w:val="28"/>
          <w:szCs w:val="28"/>
          <w:lang w:val="uk-UA"/>
        </w:rPr>
        <w:t>Воропаєва</w:t>
      </w:r>
      <w:proofErr w:type="spellEnd"/>
      <w:r w:rsidRPr="00695A9E">
        <w:rPr>
          <w:rFonts w:ascii="Cambria" w:hAnsi="Cambria"/>
          <w:spacing w:val="-4"/>
          <w:sz w:val="28"/>
          <w:szCs w:val="28"/>
          <w:lang w:val="uk-UA"/>
        </w:rPr>
        <w:t>, В. </w:t>
      </w:r>
      <w:proofErr w:type="spellStart"/>
      <w:r w:rsidRPr="00695A9E">
        <w:rPr>
          <w:rFonts w:ascii="Cambria" w:hAnsi="Cambria"/>
          <w:spacing w:val="-4"/>
          <w:sz w:val="28"/>
          <w:szCs w:val="28"/>
          <w:lang w:val="uk-UA"/>
        </w:rPr>
        <w:t>Назаревич</w:t>
      </w:r>
      <w:proofErr w:type="spellEnd"/>
      <w:r w:rsidRPr="00695A9E">
        <w:rPr>
          <w:rFonts w:ascii="Cambria" w:hAnsi="Cambria"/>
          <w:spacing w:val="-4"/>
          <w:sz w:val="28"/>
          <w:szCs w:val="28"/>
          <w:lang w:val="uk-UA"/>
        </w:rPr>
        <w:t>, В. Нечаєва, Р. </w:t>
      </w:r>
      <w:proofErr w:type="spellStart"/>
      <w:r w:rsidRPr="00695A9E">
        <w:rPr>
          <w:rFonts w:ascii="Cambria" w:hAnsi="Cambria"/>
          <w:spacing w:val="-4"/>
          <w:sz w:val="28"/>
          <w:szCs w:val="28"/>
          <w:lang w:val="uk-UA"/>
        </w:rPr>
        <w:t>Овчарова</w:t>
      </w:r>
      <w:proofErr w:type="spellEnd"/>
      <w:r w:rsidRPr="00695A9E">
        <w:rPr>
          <w:rFonts w:ascii="Cambria" w:hAnsi="Cambria"/>
          <w:spacing w:val="-4"/>
          <w:sz w:val="28"/>
          <w:szCs w:val="28"/>
          <w:lang w:val="uk-UA"/>
        </w:rPr>
        <w:t>, С. </w:t>
      </w:r>
      <w:proofErr w:type="spellStart"/>
      <w:r w:rsidRPr="00695A9E">
        <w:rPr>
          <w:rFonts w:ascii="Cambria" w:hAnsi="Cambria"/>
          <w:spacing w:val="-4"/>
          <w:sz w:val="28"/>
          <w:szCs w:val="28"/>
          <w:lang w:val="uk-UA"/>
        </w:rPr>
        <w:t>Яланська</w:t>
      </w:r>
      <w:proofErr w:type="spellEnd"/>
      <w:r w:rsidRPr="00695A9E">
        <w:rPr>
          <w:rFonts w:ascii="Cambria" w:hAnsi="Cambria"/>
          <w:spacing w:val="-4"/>
          <w:sz w:val="28"/>
          <w:szCs w:val="28"/>
          <w:lang w:val="uk-UA"/>
        </w:rPr>
        <w:t xml:space="preserve"> та ін.</w:t>
      </w:r>
    </w:p>
    <w:p w:rsidR="00D172BC" w:rsidRPr="00695A9E" w:rsidRDefault="00D172BC" w:rsidP="00D172BC">
      <w:pPr>
        <w:tabs>
          <w:tab w:val="left" w:pos="7560"/>
        </w:tabs>
        <w:spacing w:line="235" w:lineRule="auto"/>
        <w:ind w:firstLine="709"/>
        <w:jc w:val="both"/>
        <w:rPr>
          <w:rFonts w:ascii="Cambria" w:hAnsi="Cambria"/>
          <w:sz w:val="28"/>
          <w:szCs w:val="28"/>
          <w:lang w:val="uk-UA"/>
        </w:rPr>
      </w:pPr>
      <w:r w:rsidRPr="00695A9E">
        <w:rPr>
          <w:rFonts w:ascii="Cambria" w:hAnsi="Cambria"/>
          <w:sz w:val="28"/>
          <w:szCs w:val="28"/>
          <w:lang w:val="uk-UA"/>
        </w:rPr>
        <w:t>Під арт-техніками ми розуміємо поєднання прийомів, які необхідно здійснити для активізації внутрішніх ресурсів особистості та підвищення її адаптаційних здібностей за допомогою мистецтва.</w:t>
      </w:r>
    </w:p>
    <w:p w:rsidR="00D172BC" w:rsidRPr="00695A9E" w:rsidRDefault="00D172BC" w:rsidP="00D172BC">
      <w:pPr>
        <w:tabs>
          <w:tab w:val="left" w:pos="7560"/>
        </w:tabs>
        <w:spacing w:line="235" w:lineRule="auto"/>
        <w:ind w:firstLine="709"/>
        <w:jc w:val="both"/>
        <w:rPr>
          <w:rFonts w:ascii="Cambria" w:hAnsi="Cambria"/>
          <w:sz w:val="28"/>
          <w:szCs w:val="28"/>
          <w:lang w:val="uk-UA"/>
        </w:rPr>
      </w:pPr>
      <w:r w:rsidRPr="00695A9E">
        <w:rPr>
          <w:rFonts w:ascii="Cambria" w:hAnsi="Cambria"/>
          <w:sz w:val="28"/>
          <w:szCs w:val="28"/>
          <w:lang w:val="uk-UA"/>
        </w:rPr>
        <w:t>С. П. </w:t>
      </w:r>
      <w:proofErr w:type="spellStart"/>
      <w:r w:rsidRPr="00695A9E">
        <w:rPr>
          <w:rFonts w:ascii="Cambria" w:hAnsi="Cambria"/>
          <w:sz w:val="28"/>
          <w:szCs w:val="28"/>
          <w:lang w:val="uk-UA"/>
        </w:rPr>
        <w:t>Яланська</w:t>
      </w:r>
      <w:proofErr w:type="spellEnd"/>
      <w:r w:rsidRPr="00695A9E">
        <w:rPr>
          <w:rFonts w:ascii="Cambria" w:hAnsi="Cambria"/>
          <w:sz w:val="28"/>
          <w:szCs w:val="28"/>
          <w:lang w:val="uk-UA"/>
        </w:rPr>
        <w:t xml:space="preserve">, наголошує: арт-техніки – потужний засіб </w:t>
      </w:r>
      <w:proofErr w:type="spellStart"/>
      <w:r w:rsidRPr="00695A9E">
        <w:rPr>
          <w:rFonts w:ascii="Cambria" w:hAnsi="Cambria"/>
          <w:sz w:val="28"/>
          <w:szCs w:val="28"/>
          <w:lang w:val="uk-UA"/>
        </w:rPr>
        <w:t>психокорекційної</w:t>
      </w:r>
      <w:proofErr w:type="spellEnd"/>
      <w:r w:rsidRPr="00695A9E">
        <w:rPr>
          <w:rFonts w:ascii="Cambria" w:hAnsi="Cambria"/>
          <w:sz w:val="28"/>
          <w:szCs w:val="28"/>
          <w:lang w:val="uk-UA"/>
        </w:rPr>
        <w:t xml:space="preserve"> роботи зі студентською молоддю, адже в її основі лежить мистецтво – діяльність, що розкриває дійсність у конкретно-чуттєвих образах [2].</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 xml:space="preserve">Під час карантину пов’язаного з поширенням </w:t>
      </w:r>
      <w:proofErr w:type="spellStart"/>
      <w:r w:rsidRPr="00754C70">
        <w:rPr>
          <w:rFonts w:ascii="Cambria" w:hAnsi="Cambria"/>
          <w:spacing w:val="-2"/>
          <w:sz w:val="28"/>
          <w:szCs w:val="28"/>
          <w:lang w:val="uk-UA"/>
        </w:rPr>
        <w:t>коронавірусу</w:t>
      </w:r>
      <w:proofErr w:type="spellEnd"/>
      <w:r w:rsidRPr="00754C70">
        <w:rPr>
          <w:rFonts w:ascii="Cambria" w:hAnsi="Cambria"/>
          <w:spacing w:val="-2"/>
          <w:sz w:val="28"/>
          <w:szCs w:val="28"/>
          <w:lang w:val="uk-UA"/>
        </w:rPr>
        <w:t>, нами було проведено</w:t>
      </w:r>
      <w:r w:rsidRPr="00754C70">
        <w:rPr>
          <w:rFonts w:ascii="Cambria" w:hAnsi="Cambria"/>
          <w:spacing w:val="-2"/>
          <w:lang w:val="uk-UA"/>
        </w:rPr>
        <w:t xml:space="preserve"> </w:t>
      </w:r>
      <w:r w:rsidRPr="00754C70">
        <w:rPr>
          <w:rFonts w:ascii="Cambria" w:hAnsi="Cambria"/>
          <w:spacing w:val="-2"/>
          <w:sz w:val="28"/>
          <w:szCs w:val="28"/>
          <w:lang w:val="uk-UA"/>
        </w:rPr>
        <w:t xml:space="preserve">дослідження у онлайн-форматі (березень-травень 2020 року). У ньому брали участь 50 студентів першого, другого курсів факультету фізичної культури та спорту, гуманітарного факультету </w:t>
      </w:r>
      <w:r w:rsidRPr="00754C70">
        <w:rPr>
          <w:rFonts w:ascii="Cambria" w:hAnsi="Cambria"/>
          <w:spacing w:val="-2"/>
          <w:sz w:val="28"/>
          <w:szCs w:val="28"/>
          <w:lang w:val="uk-UA"/>
        </w:rPr>
        <w:lastRenderedPageBreak/>
        <w:t xml:space="preserve">Національного університету «Полтавська політехніка імені Юрія Кондратюка». З метою підвищення </w:t>
      </w:r>
      <w:proofErr w:type="spellStart"/>
      <w:r w:rsidRPr="00754C70">
        <w:rPr>
          <w:rFonts w:ascii="Cambria" w:hAnsi="Cambria"/>
          <w:spacing w:val="-2"/>
          <w:sz w:val="28"/>
          <w:szCs w:val="28"/>
          <w:lang w:val="uk-UA"/>
        </w:rPr>
        <w:t>стресостійкості</w:t>
      </w:r>
      <w:proofErr w:type="spellEnd"/>
      <w:r w:rsidRPr="00754C70">
        <w:rPr>
          <w:rFonts w:ascii="Cambria" w:hAnsi="Cambria"/>
          <w:spacing w:val="-2"/>
          <w:sz w:val="28"/>
          <w:szCs w:val="28"/>
          <w:lang w:val="uk-UA"/>
        </w:rPr>
        <w:t xml:space="preserve"> студентської молоді під час карантину нами було сплановано експеримент, який передбачав використання арт-техніки «Створення арт-щоденника «Мої емоційні стани».</w:t>
      </w:r>
    </w:p>
    <w:p w:rsidR="00D172BC" w:rsidRPr="00754C70" w:rsidRDefault="00D172BC" w:rsidP="00D172BC">
      <w:pPr>
        <w:pStyle w:val="a4"/>
        <w:widowControl w:val="0"/>
        <w:shd w:val="clear" w:color="auto" w:fill="FFFFFF"/>
        <w:spacing w:before="0" w:beforeAutospacing="0" w:after="0" w:afterAutospacing="0" w:line="230" w:lineRule="auto"/>
        <w:ind w:firstLine="708"/>
        <w:jc w:val="both"/>
        <w:rPr>
          <w:rFonts w:ascii="Cambria" w:hAnsi="Cambria"/>
          <w:spacing w:val="-2"/>
          <w:sz w:val="28"/>
          <w:szCs w:val="28"/>
        </w:rPr>
      </w:pPr>
      <w:r w:rsidRPr="00754C70">
        <w:rPr>
          <w:rFonts w:ascii="Cambria" w:hAnsi="Cambria"/>
          <w:spacing w:val="-2"/>
          <w:sz w:val="28"/>
          <w:szCs w:val="28"/>
        </w:rPr>
        <w:t xml:space="preserve">Подаємо опис арт-техніки розробленої Вікторією </w:t>
      </w:r>
      <w:proofErr w:type="spellStart"/>
      <w:r w:rsidRPr="00754C70">
        <w:rPr>
          <w:rFonts w:ascii="Cambria" w:hAnsi="Cambria"/>
          <w:spacing w:val="-2"/>
          <w:sz w:val="28"/>
          <w:szCs w:val="28"/>
        </w:rPr>
        <w:t>Назаревич</w:t>
      </w:r>
      <w:proofErr w:type="spellEnd"/>
      <w:r w:rsidRPr="00754C70">
        <w:rPr>
          <w:rFonts w:ascii="Cambria" w:hAnsi="Cambria"/>
          <w:spacing w:val="-2"/>
          <w:sz w:val="28"/>
          <w:szCs w:val="28"/>
        </w:rPr>
        <w:t xml:space="preserve"> (модифікованої нами), яку можна запропонувати студентам з підвищеною тривожністю.</w:t>
      </w:r>
    </w:p>
    <w:p w:rsidR="00D172BC" w:rsidRPr="00754C70" w:rsidRDefault="00D172BC" w:rsidP="00D172BC">
      <w:pPr>
        <w:pStyle w:val="a4"/>
        <w:widowControl w:val="0"/>
        <w:shd w:val="clear" w:color="auto" w:fill="FFFFFF"/>
        <w:spacing w:before="0" w:beforeAutospacing="0" w:after="0" w:afterAutospacing="0" w:line="230" w:lineRule="auto"/>
        <w:ind w:firstLine="708"/>
        <w:jc w:val="both"/>
        <w:rPr>
          <w:rFonts w:ascii="Cambria" w:hAnsi="Cambria"/>
          <w:spacing w:val="-2"/>
          <w:sz w:val="28"/>
          <w:szCs w:val="28"/>
        </w:rPr>
      </w:pPr>
      <w:r w:rsidRPr="00754C70">
        <w:rPr>
          <w:rFonts w:ascii="Cambria" w:hAnsi="Cambria"/>
          <w:spacing w:val="-2"/>
          <w:sz w:val="28"/>
          <w:szCs w:val="28"/>
        </w:rPr>
        <w:t>Створення арт-щоденника «Мої емоційні стани».</w:t>
      </w:r>
    </w:p>
    <w:p w:rsidR="00D172BC" w:rsidRPr="00754C70" w:rsidRDefault="00D172BC" w:rsidP="00D172BC">
      <w:pPr>
        <w:spacing w:line="230" w:lineRule="auto"/>
        <w:ind w:firstLine="710"/>
        <w:jc w:val="both"/>
        <w:rPr>
          <w:rFonts w:ascii="Cambria" w:hAnsi="Cambria"/>
          <w:spacing w:val="-2"/>
          <w:sz w:val="28"/>
          <w:szCs w:val="28"/>
          <w:lang w:val="uk-UA"/>
        </w:rPr>
      </w:pPr>
      <w:r w:rsidRPr="00754C70">
        <w:rPr>
          <w:rFonts w:ascii="Cambria" w:hAnsi="Cambria"/>
          <w:i/>
          <w:spacing w:val="-2"/>
          <w:sz w:val="28"/>
          <w:szCs w:val="28"/>
          <w:shd w:val="clear" w:color="auto" w:fill="FFFFFF"/>
          <w:lang w:val="uk-UA"/>
        </w:rPr>
        <w:t>Мета:</w:t>
      </w:r>
      <w:r w:rsidRPr="00754C70">
        <w:rPr>
          <w:rFonts w:ascii="Cambria" w:hAnsi="Cambria"/>
          <w:spacing w:val="-2"/>
          <w:sz w:val="28"/>
          <w:szCs w:val="28"/>
          <w:shd w:val="clear" w:color="auto" w:fill="FFFFFF"/>
          <w:lang w:val="uk-UA"/>
        </w:rPr>
        <w:t xml:space="preserve"> розвиток емоційного інтелекту; </w:t>
      </w:r>
      <w:r w:rsidRPr="00754C70">
        <w:rPr>
          <w:rFonts w:ascii="Cambria" w:hAnsi="Cambria"/>
          <w:spacing w:val="-2"/>
          <w:sz w:val="28"/>
          <w:szCs w:val="28"/>
          <w:lang w:val="uk-UA"/>
        </w:rPr>
        <w:t xml:space="preserve">управління емоціями і ситуаціями в позитивному, оптимістичному, конструктивному ключі; усвідомлення позитивного значення будь-якої </w:t>
      </w:r>
      <w:r w:rsidRPr="00754C70">
        <w:rPr>
          <w:rStyle w:val="bluettooltip"/>
          <w:rFonts w:ascii="Cambria" w:hAnsi="Cambria"/>
          <w:spacing w:val="-2"/>
          <w:sz w:val="28"/>
          <w:szCs w:val="28"/>
          <w:lang w:val="uk-UA"/>
        </w:rPr>
        <w:t>емоції</w:t>
      </w:r>
      <w:r w:rsidRPr="00754C70">
        <w:rPr>
          <w:rFonts w:ascii="Cambria" w:hAnsi="Cambria"/>
          <w:spacing w:val="-2"/>
          <w:sz w:val="28"/>
          <w:szCs w:val="28"/>
          <w:lang w:val="uk-UA"/>
        </w:rPr>
        <w:t xml:space="preserve">. </w:t>
      </w:r>
    </w:p>
    <w:p w:rsidR="00D172BC" w:rsidRPr="00754C70" w:rsidRDefault="00D172BC" w:rsidP="00D172BC">
      <w:pPr>
        <w:spacing w:line="230" w:lineRule="auto"/>
        <w:ind w:firstLine="710"/>
        <w:jc w:val="both"/>
        <w:rPr>
          <w:rFonts w:ascii="Cambria" w:hAnsi="Cambria"/>
          <w:i/>
          <w:spacing w:val="-2"/>
          <w:sz w:val="28"/>
          <w:szCs w:val="28"/>
          <w:shd w:val="clear" w:color="auto" w:fill="FFFFFF"/>
          <w:lang w:val="uk-UA"/>
        </w:rPr>
      </w:pPr>
      <w:r w:rsidRPr="00754C70">
        <w:rPr>
          <w:rFonts w:ascii="Cambria" w:hAnsi="Cambria"/>
          <w:i/>
          <w:spacing w:val="-2"/>
          <w:sz w:val="28"/>
          <w:szCs w:val="28"/>
          <w:shd w:val="clear" w:color="auto" w:fill="FFFFFF"/>
          <w:lang w:val="uk-UA"/>
        </w:rPr>
        <w:t xml:space="preserve">Матеріали і техніка декорування сторінок арт-щоденника: </w:t>
      </w:r>
      <w:r w:rsidRPr="00754C70">
        <w:rPr>
          <w:rFonts w:ascii="Cambria" w:hAnsi="Cambria"/>
          <w:spacing w:val="-2"/>
          <w:sz w:val="28"/>
          <w:szCs w:val="28"/>
          <w:shd w:val="clear" w:color="auto" w:fill="FFFFFF"/>
          <w:lang w:val="uk-UA"/>
        </w:rPr>
        <w:t>можна використовувати колажі, аплікації, тканини та інші матеріали, образотворчі техніки, застосовувати олівці (воскові, графітові тощо), різні види фарб (акрилові, акварель, гуаш тощо).</w:t>
      </w:r>
    </w:p>
    <w:p w:rsidR="00D172BC" w:rsidRPr="00754C70" w:rsidRDefault="00D172BC" w:rsidP="00D172BC">
      <w:pPr>
        <w:spacing w:line="230" w:lineRule="auto"/>
        <w:ind w:firstLine="708"/>
        <w:jc w:val="both"/>
        <w:rPr>
          <w:rFonts w:ascii="Cambria" w:hAnsi="Cambria"/>
          <w:spacing w:val="-2"/>
          <w:sz w:val="28"/>
          <w:szCs w:val="28"/>
          <w:shd w:val="clear" w:color="auto" w:fill="FFFFFF"/>
          <w:lang w:val="uk-UA"/>
        </w:rPr>
      </w:pPr>
      <w:r w:rsidRPr="00754C70">
        <w:rPr>
          <w:rFonts w:ascii="Cambria" w:hAnsi="Cambria"/>
          <w:i/>
          <w:spacing w:val="-2"/>
          <w:sz w:val="28"/>
          <w:szCs w:val="28"/>
          <w:shd w:val="clear" w:color="auto" w:fill="FFFFFF"/>
          <w:lang w:val="uk-UA"/>
        </w:rPr>
        <w:t xml:space="preserve">Інструкція: </w:t>
      </w:r>
      <w:r w:rsidRPr="00754C70">
        <w:rPr>
          <w:rFonts w:ascii="Cambria" w:hAnsi="Cambria"/>
          <w:spacing w:val="-2"/>
          <w:sz w:val="28"/>
          <w:szCs w:val="28"/>
          <w:shd w:val="clear" w:color="auto" w:fill="FFFFFF"/>
          <w:lang w:val="uk-UA"/>
        </w:rPr>
        <w:t>пропонуємо у довільній формі створити власний арт-щоденник. Тему для наповнення сторінок реалізовуйте за бажанням, яку хочеться, час для створення необмежений. Для того, щоб детальніше представити тему можна використовувати усі візуальні матеріали: картини, вирізки з газет, афоризми, вірші, малюнки, аплікації, фото.</w:t>
      </w:r>
    </w:p>
    <w:p w:rsidR="00D172BC" w:rsidRPr="00754C70" w:rsidRDefault="00D172BC" w:rsidP="00D172BC">
      <w:pPr>
        <w:spacing w:line="230" w:lineRule="auto"/>
        <w:ind w:firstLine="708"/>
        <w:jc w:val="both"/>
        <w:rPr>
          <w:rFonts w:ascii="Cambria" w:hAnsi="Cambria"/>
          <w:spacing w:val="-2"/>
          <w:sz w:val="28"/>
          <w:szCs w:val="28"/>
          <w:shd w:val="clear" w:color="auto" w:fill="FFFFFF"/>
          <w:lang w:val="uk-UA"/>
        </w:rPr>
      </w:pPr>
      <w:r w:rsidRPr="00754C70">
        <w:rPr>
          <w:rFonts w:ascii="Cambria" w:hAnsi="Cambria"/>
          <w:spacing w:val="-2"/>
          <w:sz w:val="28"/>
          <w:szCs w:val="28"/>
          <w:shd w:val="clear" w:color="auto" w:fill="FFFFFF"/>
          <w:lang w:val="uk-UA"/>
        </w:rPr>
        <w:t>Під час наповнення арт-щоденника фіксуйте ті питання, які у Вас виникають. Запам’ятовуйте те, що дивує або те, що не зрозуміло.</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shd w:val="clear" w:color="auto" w:fill="FFFFFF"/>
          <w:lang w:val="uk-UA"/>
        </w:rPr>
        <w:t xml:space="preserve">Обмежень по роботі над запропонованою темою немає, будь-яка форма, вид, образ може відображати тему. </w:t>
      </w:r>
      <w:r w:rsidRPr="00754C70">
        <w:rPr>
          <w:rFonts w:ascii="Cambria" w:hAnsi="Cambria"/>
          <w:spacing w:val="-2"/>
          <w:sz w:val="28"/>
          <w:szCs w:val="28"/>
          <w:lang w:val="uk-UA"/>
        </w:rPr>
        <w:t>Кількість аркушів повинна бути не менше 10.</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Орієнтовна тематика арт-щоденника «Мої емоційні стани»:</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1. Різнокольоровий настрій.</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2. Моя улюблена погода.</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3. Мій плюс і мінус.</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4. Мій внутрішній годинник.</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5. </w:t>
      </w:r>
      <w:proofErr w:type="spellStart"/>
      <w:r w:rsidRPr="00754C70">
        <w:rPr>
          <w:rFonts w:ascii="Cambria" w:hAnsi="Cambria"/>
          <w:spacing w:val="-2"/>
          <w:sz w:val="28"/>
          <w:szCs w:val="28"/>
          <w:lang w:val="uk-UA"/>
        </w:rPr>
        <w:t>Смайлик</w:t>
      </w:r>
      <w:proofErr w:type="spellEnd"/>
      <w:r w:rsidRPr="00754C70">
        <w:rPr>
          <w:rFonts w:ascii="Cambria" w:hAnsi="Cambria"/>
          <w:spacing w:val="-2"/>
          <w:sz w:val="28"/>
          <w:szCs w:val="28"/>
          <w:lang w:val="uk-UA"/>
        </w:rPr>
        <w:t xml:space="preserve"> мого настрою.</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6. Пейзаж, який дає спокій і радість.</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7. Мої позитивні емоції.</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8. Мої негативні емоції.</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9. Емоції оточуючих мене людей.</w:t>
      </w:r>
    </w:p>
    <w:p w:rsidR="00D172BC" w:rsidRPr="00754C70" w:rsidRDefault="00D172BC" w:rsidP="00D172BC">
      <w:pPr>
        <w:spacing w:line="230" w:lineRule="auto"/>
        <w:ind w:firstLine="708"/>
        <w:jc w:val="both"/>
        <w:rPr>
          <w:rFonts w:ascii="Cambria" w:hAnsi="Cambria"/>
          <w:spacing w:val="-2"/>
          <w:sz w:val="28"/>
          <w:szCs w:val="28"/>
          <w:lang w:val="uk-UA"/>
        </w:rPr>
      </w:pPr>
      <w:r w:rsidRPr="00754C70">
        <w:rPr>
          <w:rFonts w:ascii="Cambria" w:hAnsi="Cambria"/>
          <w:spacing w:val="-2"/>
          <w:sz w:val="28"/>
          <w:szCs w:val="28"/>
          <w:lang w:val="uk-UA"/>
        </w:rPr>
        <w:t>10. Те, що приносить мені задоволення.</w:t>
      </w:r>
    </w:p>
    <w:p w:rsidR="00D172BC" w:rsidRPr="00754C70" w:rsidRDefault="00D172BC" w:rsidP="00D172BC">
      <w:pPr>
        <w:tabs>
          <w:tab w:val="left" w:pos="0"/>
        </w:tabs>
        <w:spacing w:line="230" w:lineRule="auto"/>
        <w:ind w:firstLine="709"/>
        <w:jc w:val="both"/>
        <w:rPr>
          <w:rFonts w:ascii="Cambria" w:hAnsi="Cambria"/>
          <w:spacing w:val="-2"/>
          <w:sz w:val="28"/>
          <w:szCs w:val="28"/>
          <w:lang w:val="uk-UA"/>
        </w:rPr>
      </w:pPr>
      <w:r w:rsidRPr="00754C70">
        <w:rPr>
          <w:rFonts w:ascii="Cambria" w:hAnsi="Cambria"/>
          <w:b/>
          <w:i/>
          <w:spacing w:val="-2"/>
          <w:sz w:val="28"/>
          <w:szCs w:val="28"/>
          <w:lang w:val="uk-UA"/>
        </w:rPr>
        <w:t>Примітка.</w:t>
      </w:r>
      <w:r w:rsidRPr="00754C70">
        <w:rPr>
          <w:rFonts w:ascii="Cambria" w:hAnsi="Cambria"/>
          <w:b/>
          <w:spacing w:val="-2"/>
          <w:sz w:val="28"/>
          <w:szCs w:val="28"/>
          <w:lang w:val="uk-UA"/>
        </w:rPr>
        <w:t xml:space="preserve"> </w:t>
      </w:r>
      <w:r w:rsidRPr="00754C70">
        <w:rPr>
          <w:rFonts w:ascii="Cambria" w:hAnsi="Cambria"/>
          <w:spacing w:val="-2"/>
          <w:sz w:val="28"/>
          <w:szCs w:val="28"/>
          <w:lang w:val="uk-UA"/>
        </w:rPr>
        <w:t>Вище перелічені теми є лише рекомендованими, студенти мають змогу обирати теми самостійно.</w:t>
      </w:r>
    </w:p>
    <w:p w:rsidR="00D172BC" w:rsidRPr="00695A9E" w:rsidRDefault="00D172BC" w:rsidP="00D172BC">
      <w:pPr>
        <w:ind w:firstLine="708"/>
        <w:jc w:val="both"/>
        <w:rPr>
          <w:rFonts w:ascii="Cambria" w:hAnsi="Cambria"/>
          <w:sz w:val="28"/>
          <w:szCs w:val="28"/>
          <w:shd w:val="clear" w:color="auto" w:fill="FFFFFF"/>
          <w:lang w:val="uk-UA"/>
        </w:rPr>
      </w:pPr>
      <w:r w:rsidRPr="00695A9E">
        <w:rPr>
          <w:rFonts w:ascii="Cambria" w:hAnsi="Cambria"/>
          <w:sz w:val="28"/>
          <w:szCs w:val="28"/>
          <w:shd w:val="clear" w:color="auto" w:fill="FFFFFF"/>
          <w:lang w:val="uk-UA"/>
        </w:rPr>
        <w:t xml:space="preserve">Аналіз представленої теми проводиться разом з викладачем. </w:t>
      </w:r>
    </w:p>
    <w:p w:rsidR="00D172BC" w:rsidRPr="00695A9E" w:rsidRDefault="00D172BC" w:rsidP="00D172BC">
      <w:pPr>
        <w:spacing w:after="120"/>
        <w:ind w:firstLine="709"/>
        <w:jc w:val="both"/>
        <w:rPr>
          <w:rFonts w:ascii="Cambria" w:hAnsi="Cambria"/>
          <w:sz w:val="28"/>
          <w:szCs w:val="28"/>
          <w:lang w:val="uk-UA"/>
        </w:rPr>
      </w:pPr>
      <w:r w:rsidRPr="00695A9E">
        <w:rPr>
          <w:rFonts w:ascii="Cambria" w:hAnsi="Cambria"/>
          <w:sz w:val="28"/>
          <w:szCs w:val="28"/>
          <w:shd w:val="clear" w:color="auto" w:fill="FFFFFF"/>
          <w:lang w:val="uk-UA"/>
        </w:rPr>
        <w:t>Для прикладу пропонуємо створені студентами теми сторінок з</w:t>
      </w:r>
      <w:r>
        <w:rPr>
          <w:rFonts w:ascii="Cambria" w:hAnsi="Cambria"/>
          <w:sz w:val="28"/>
          <w:szCs w:val="28"/>
          <w:shd w:val="clear" w:color="auto" w:fill="FFFFFF"/>
          <w:lang w:val="uk-UA"/>
        </w:rPr>
        <w:t xml:space="preserve"> </w:t>
      </w:r>
      <w:r w:rsidRPr="00695A9E">
        <w:rPr>
          <w:rFonts w:ascii="Cambria" w:hAnsi="Cambria"/>
          <w:sz w:val="28"/>
          <w:szCs w:val="28"/>
          <w:lang w:val="uk-UA"/>
        </w:rPr>
        <w:t>арт-щоденників «Мої емоційні стани» (</w:t>
      </w:r>
      <w:r w:rsidRPr="00C474BD">
        <w:rPr>
          <w:rFonts w:ascii="Cambria" w:hAnsi="Cambria"/>
          <w:i/>
          <w:sz w:val="28"/>
          <w:szCs w:val="28"/>
          <w:lang w:val="uk-UA"/>
        </w:rPr>
        <w:t>див. рис. 1, 2, 3, 4</w:t>
      </w:r>
      <w:r w:rsidRPr="00695A9E">
        <w:rPr>
          <w:rFonts w:ascii="Cambria" w:hAnsi="Cambria"/>
          <w:sz w:val="28"/>
          <w:szCs w:val="28"/>
          <w:lang w:val="uk-UA"/>
        </w:rPr>
        <w:t>).</w:t>
      </w:r>
    </w:p>
    <w:tbl>
      <w:tblPr>
        <w:tblW w:w="0" w:type="auto"/>
        <w:tblLayout w:type="fixed"/>
        <w:tblLook w:val="04A0" w:firstRow="1" w:lastRow="0" w:firstColumn="1" w:lastColumn="0" w:noHBand="0" w:noVBand="1"/>
      </w:tblPr>
      <w:tblGrid>
        <w:gridCol w:w="4361"/>
        <w:gridCol w:w="4530"/>
      </w:tblGrid>
      <w:tr w:rsidR="00D172BC" w:rsidRPr="00DD564C" w:rsidTr="007B27C3">
        <w:tc>
          <w:tcPr>
            <w:tcW w:w="4361" w:type="dxa"/>
          </w:tcPr>
          <w:p w:rsidR="00D172BC" w:rsidRPr="00DD564C" w:rsidRDefault="00D172BC" w:rsidP="007B27C3">
            <w:pPr>
              <w:jc w:val="center"/>
              <w:rPr>
                <w:rFonts w:ascii="Cambria" w:hAnsi="Cambria" w:cs="Calibri"/>
                <w:lang w:val="uk-UA"/>
              </w:rPr>
            </w:pPr>
            <w:r w:rsidRPr="00DD564C">
              <w:rPr>
                <w:rFonts w:ascii="Cambria" w:hAnsi="Cambria" w:cs="Calibri"/>
                <w:noProof/>
              </w:rPr>
              <w:lastRenderedPageBreak/>
              <w:drawing>
                <wp:inline distT="0" distB="0" distL="0" distR="0">
                  <wp:extent cx="2528570" cy="2011680"/>
                  <wp:effectExtent l="0" t="0" r="508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cstate="print">
                            <a:lum contrast="40000"/>
                            <a:extLst>
                              <a:ext uri="{28A0092B-C50C-407E-A947-70E740481C1C}">
                                <a14:useLocalDpi xmlns:a14="http://schemas.microsoft.com/office/drawing/2010/main" val="0"/>
                              </a:ext>
                            </a:extLst>
                          </a:blip>
                          <a:srcRect/>
                          <a:stretch>
                            <a:fillRect/>
                          </a:stretch>
                        </pic:blipFill>
                        <pic:spPr bwMode="auto">
                          <a:xfrm>
                            <a:off x="0" y="0"/>
                            <a:ext cx="2528570" cy="2011680"/>
                          </a:xfrm>
                          <a:prstGeom prst="rect">
                            <a:avLst/>
                          </a:prstGeom>
                          <a:noFill/>
                          <a:ln>
                            <a:noFill/>
                          </a:ln>
                        </pic:spPr>
                      </pic:pic>
                    </a:graphicData>
                  </a:graphic>
                </wp:inline>
              </w:drawing>
            </w:r>
          </w:p>
        </w:tc>
        <w:tc>
          <w:tcPr>
            <w:tcW w:w="4530" w:type="dxa"/>
          </w:tcPr>
          <w:p w:rsidR="00D172BC" w:rsidRPr="00DD564C" w:rsidRDefault="00D172BC" w:rsidP="007B27C3">
            <w:pPr>
              <w:jc w:val="center"/>
              <w:rPr>
                <w:rFonts w:ascii="Cambria" w:hAnsi="Cambria" w:cs="Calibri"/>
                <w:lang w:val="uk-UA"/>
              </w:rPr>
            </w:pPr>
            <w:r w:rsidRPr="00DD564C">
              <w:rPr>
                <w:rFonts w:ascii="Cambria" w:eastAsia="Calibri" w:hAnsi="Cambria" w:cs="Calibri"/>
                <w:noProof/>
                <w:sz w:val="28"/>
                <w:szCs w:val="28"/>
              </w:rPr>
              <w:drawing>
                <wp:inline distT="0" distB="0" distL="0" distR="0">
                  <wp:extent cx="1995805" cy="2774950"/>
                  <wp:effectExtent l="0" t="8572" r="0" b="0"/>
                  <wp:docPr id="3" name="Рисунок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Объект 3"/>
                          <pic:cNvPicPr>
                            <a:picLocks noGrp="1" noChangeAspect="1" noChangeArrowheads="1"/>
                          </pic:cNvPicPr>
                        </pic:nvPicPr>
                        <pic:blipFill>
                          <a:blip r:embed="rId7" cstate="print">
                            <a:lum contrast="40000"/>
                            <a:extLst>
                              <a:ext uri="{28A0092B-C50C-407E-A947-70E740481C1C}">
                                <a14:useLocalDpi xmlns:a14="http://schemas.microsoft.com/office/drawing/2010/main" val="0"/>
                              </a:ext>
                            </a:extLst>
                          </a:blip>
                          <a:srcRect/>
                          <a:stretch>
                            <a:fillRect/>
                          </a:stretch>
                        </pic:blipFill>
                        <pic:spPr bwMode="auto">
                          <a:xfrm rot="-5400000">
                            <a:off x="0" y="0"/>
                            <a:ext cx="1995805" cy="2774950"/>
                          </a:xfrm>
                          <a:prstGeom prst="rect">
                            <a:avLst/>
                          </a:prstGeom>
                          <a:noFill/>
                          <a:ln>
                            <a:noFill/>
                          </a:ln>
                        </pic:spPr>
                      </pic:pic>
                    </a:graphicData>
                  </a:graphic>
                </wp:inline>
              </w:drawing>
            </w:r>
          </w:p>
        </w:tc>
      </w:tr>
      <w:tr w:rsidR="00D172BC" w:rsidRPr="00DD564C" w:rsidTr="007B27C3">
        <w:tc>
          <w:tcPr>
            <w:tcW w:w="4361" w:type="dxa"/>
          </w:tcPr>
          <w:p w:rsidR="00D172BC" w:rsidRPr="00DD564C" w:rsidRDefault="00D172BC" w:rsidP="007B27C3">
            <w:pPr>
              <w:jc w:val="center"/>
              <w:rPr>
                <w:rFonts w:ascii="Cambria" w:hAnsi="Cambria" w:cs="Calibri"/>
                <w:i/>
                <w:sz w:val="28"/>
                <w:szCs w:val="28"/>
                <w:shd w:val="clear" w:color="auto" w:fill="FFFFFF"/>
                <w:lang w:val="uk-UA"/>
              </w:rPr>
            </w:pPr>
            <w:r w:rsidRPr="00DD564C">
              <w:rPr>
                <w:rFonts w:ascii="Cambria" w:hAnsi="Cambria" w:cs="Calibri"/>
                <w:b/>
                <w:i/>
                <w:sz w:val="28"/>
                <w:szCs w:val="28"/>
                <w:shd w:val="clear" w:color="auto" w:fill="FFFFFF"/>
                <w:lang w:val="uk-UA"/>
              </w:rPr>
              <w:t xml:space="preserve">Рис. 1. </w:t>
            </w:r>
            <w:r w:rsidRPr="00DD564C">
              <w:rPr>
                <w:rFonts w:ascii="Cambria" w:hAnsi="Cambria" w:cs="Calibri"/>
                <w:i/>
                <w:sz w:val="28"/>
                <w:szCs w:val="28"/>
                <w:shd w:val="clear" w:color="auto" w:fill="FFFFFF"/>
                <w:lang w:val="uk-UA"/>
              </w:rPr>
              <w:t>Настрій під час карантину</w:t>
            </w:r>
          </w:p>
          <w:p w:rsidR="00D172BC" w:rsidRPr="00DD564C" w:rsidRDefault="00D172BC" w:rsidP="007B27C3">
            <w:pPr>
              <w:jc w:val="center"/>
              <w:rPr>
                <w:rFonts w:ascii="Cambria" w:hAnsi="Cambria" w:cs="Calibri"/>
                <w:lang w:val="uk-UA"/>
              </w:rPr>
            </w:pPr>
          </w:p>
        </w:tc>
        <w:tc>
          <w:tcPr>
            <w:tcW w:w="4530" w:type="dxa"/>
          </w:tcPr>
          <w:p w:rsidR="00D172BC" w:rsidRPr="00DD564C" w:rsidRDefault="00D172BC" w:rsidP="007B27C3">
            <w:pPr>
              <w:autoSpaceDE w:val="0"/>
              <w:autoSpaceDN w:val="0"/>
              <w:adjustRightInd w:val="0"/>
              <w:ind w:firstLine="708"/>
              <w:jc w:val="center"/>
              <w:rPr>
                <w:rFonts w:ascii="Cambria" w:eastAsia="Calibri" w:hAnsi="Cambria" w:cs="Calibri"/>
                <w:i/>
                <w:sz w:val="28"/>
                <w:szCs w:val="28"/>
                <w:lang w:val="uk-UA"/>
              </w:rPr>
            </w:pPr>
            <w:r w:rsidRPr="00DD564C">
              <w:rPr>
                <w:rFonts w:ascii="Cambria" w:eastAsia="Calibri" w:hAnsi="Cambria" w:cs="Calibri"/>
                <w:b/>
                <w:i/>
                <w:sz w:val="28"/>
                <w:szCs w:val="28"/>
                <w:lang w:val="uk-UA"/>
              </w:rPr>
              <w:t xml:space="preserve">Рис. 2. </w:t>
            </w:r>
            <w:r w:rsidRPr="00DD564C">
              <w:rPr>
                <w:rFonts w:ascii="Cambria" w:eastAsia="Calibri" w:hAnsi="Cambria" w:cs="Calibri"/>
                <w:i/>
                <w:sz w:val="28"/>
                <w:szCs w:val="28"/>
                <w:lang w:val="uk-UA"/>
              </w:rPr>
              <w:t>Моя емоційна рівновага</w:t>
            </w:r>
          </w:p>
          <w:p w:rsidR="00D172BC" w:rsidRPr="00DD564C" w:rsidRDefault="00D172BC" w:rsidP="007B27C3">
            <w:pPr>
              <w:jc w:val="center"/>
              <w:rPr>
                <w:rFonts w:ascii="Cambria" w:hAnsi="Cambria" w:cs="Calibri"/>
                <w:lang w:val="uk-UA"/>
              </w:rPr>
            </w:pPr>
          </w:p>
        </w:tc>
      </w:tr>
      <w:tr w:rsidR="00D172BC" w:rsidRPr="00DD564C" w:rsidTr="007B27C3">
        <w:tc>
          <w:tcPr>
            <w:tcW w:w="4361" w:type="dxa"/>
          </w:tcPr>
          <w:p w:rsidR="00D172BC" w:rsidRPr="00DD564C" w:rsidRDefault="00D172BC" w:rsidP="007B27C3">
            <w:pPr>
              <w:jc w:val="center"/>
              <w:rPr>
                <w:rFonts w:ascii="Cambria" w:hAnsi="Cambria" w:cs="Calibri"/>
                <w:lang w:val="uk-UA"/>
              </w:rPr>
            </w:pPr>
            <w:r w:rsidRPr="00DD564C">
              <w:rPr>
                <w:rFonts w:ascii="Cambria" w:eastAsia="Calibri" w:hAnsi="Cambria" w:cs="Calibri"/>
                <w:noProof/>
                <w:sz w:val="28"/>
                <w:szCs w:val="28"/>
              </w:rPr>
              <w:drawing>
                <wp:inline distT="0" distB="0" distL="0" distR="0">
                  <wp:extent cx="2679700" cy="1971675"/>
                  <wp:effectExtent l="0" t="0" r="6350" b="9525"/>
                  <wp:docPr id="2" name="Рисунок 2" descr="C:\Users\User\Desktop\ТУ_Атаманчук\статт_студ_20\Арт_щоденники\Арт_щоденник_Щербин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User\Desktop\ТУ_Атаманчук\статт_студ_20\Арт_щоденники\Арт_щоденник_Щербина (2).jpg"/>
                          <pic:cNvPicPr>
                            <a:picLocks noChangeAspect="1" noChangeArrowheads="1"/>
                          </pic:cNvPicPr>
                        </pic:nvPicPr>
                        <pic:blipFill>
                          <a:blip r:embed="rId8">
                            <a:lum contrast="40000"/>
                            <a:extLst>
                              <a:ext uri="{28A0092B-C50C-407E-A947-70E740481C1C}">
                                <a14:useLocalDpi xmlns:a14="http://schemas.microsoft.com/office/drawing/2010/main" val="0"/>
                              </a:ext>
                            </a:extLst>
                          </a:blip>
                          <a:srcRect t="14107" b="11691"/>
                          <a:stretch>
                            <a:fillRect/>
                          </a:stretch>
                        </pic:blipFill>
                        <pic:spPr bwMode="auto">
                          <a:xfrm>
                            <a:off x="0" y="0"/>
                            <a:ext cx="2679700" cy="1971675"/>
                          </a:xfrm>
                          <a:prstGeom prst="rect">
                            <a:avLst/>
                          </a:prstGeom>
                          <a:noFill/>
                          <a:ln>
                            <a:noFill/>
                          </a:ln>
                        </pic:spPr>
                      </pic:pic>
                    </a:graphicData>
                  </a:graphic>
                </wp:inline>
              </w:drawing>
            </w:r>
          </w:p>
        </w:tc>
        <w:tc>
          <w:tcPr>
            <w:tcW w:w="4530" w:type="dxa"/>
          </w:tcPr>
          <w:p w:rsidR="00D172BC" w:rsidRPr="00DD564C" w:rsidRDefault="00D172BC" w:rsidP="007B27C3">
            <w:pPr>
              <w:jc w:val="center"/>
              <w:rPr>
                <w:rFonts w:ascii="Cambria" w:hAnsi="Cambria" w:cs="Calibri"/>
                <w:lang w:val="uk-UA"/>
              </w:rPr>
            </w:pPr>
            <w:r w:rsidRPr="00DD564C">
              <w:rPr>
                <w:rFonts w:ascii="Calibri" w:hAnsi="Calibri" w:cs="Calibri"/>
                <w:noProof/>
              </w:rPr>
              <w:drawing>
                <wp:inline distT="0" distB="0" distL="0" distR="0">
                  <wp:extent cx="2734945" cy="1971675"/>
                  <wp:effectExtent l="0" t="0" r="825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lum contrast="20000"/>
                            <a:extLst>
                              <a:ext uri="{28A0092B-C50C-407E-A947-70E740481C1C}">
                                <a14:useLocalDpi xmlns:a14="http://schemas.microsoft.com/office/drawing/2010/main" val="0"/>
                              </a:ext>
                            </a:extLst>
                          </a:blip>
                          <a:srcRect l="6058" t="10689" r="3189" b="5669"/>
                          <a:stretch>
                            <a:fillRect/>
                          </a:stretch>
                        </pic:blipFill>
                        <pic:spPr bwMode="auto">
                          <a:xfrm>
                            <a:off x="0" y="0"/>
                            <a:ext cx="2734945" cy="1971675"/>
                          </a:xfrm>
                          <a:prstGeom prst="rect">
                            <a:avLst/>
                          </a:prstGeom>
                          <a:noFill/>
                          <a:ln>
                            <a:noFill/>
                          </a:ln>
                        </pic:spPr>
                      </pic:pic>
                    </a:graphicData>
                  </a:graphic>
                </wp:inline>
              </w:drawing>
            </w:r>
          </w:p>
        </w:tc>
      </w:tr>
      <w:tr w:rsidR="00D172BC" w:rsidRPr="00DD564C" w:rsidTr="007B27C3">
        <w:tc>
          <w:tcPr>
            <w:tcW w:w="4361" w:type="dxa"/>
          </w:tcPr>
          <w:p w:rsidR="00D172BC" w:rsidRPr="00DD564C" w:rsidRDefault="00D172BC" w:rsidP="007B27C3">
            <w:pPr>
              <w:autoSpaceDE w:val="0"/>
              <w:autoSpaceDN w:val="0"/>
              <w:adjustRightInd w:val="0"/>
              <w:ind w:firstLine="708"/>
              <w:jc w:val="center"/>
              <w:rPr>
                <w:rFonts w:ascii="Cambria" w:hAnsi="Cambria" w:cs="Calibri"/>
                <w:i/>
                <w:sz w:val="28"/>
                <w:szCs w:val="28"/>
                <w:lang w:val="uk-UA"/>
              </w:rPr>
            </w:pPr>
            <w:r w:rsidRPr="00DD564C">
              <w:rPr>
                <w:rFonts w:ascii="Cambria" w:hAnsi="Cambria" w:cs="Calibri"/>
                <w:b/>
                <w:i/>
                <w:sz w:val="28"/>
                <w:szCs w:val="28"/>
                <w:lang w:val="uk-UA"/>
              </w:rPr>
              <w:t xml:space="preserve">Рис. 3. </w:t>
            </w:r>
            <w:r w:rsidRPr="00DD564C">
              <w:rPr>
                <w:rFonts w:ascii="Cambria" w:hAnsi="Cambria" w:cs="Calibri"/>
                <w:i/>
                <w:sz w:val="28"/>
                <w:szCs w:val="28"/>
                <w:lang w:val="uk-UA"/>
              </w:rPr>
              <w:t>Те, що приносить мені задоволення.</w:t>
            </w:r>
          </w:p>
          <w:p w:rsidR="00D172BC" w:rsidRPr="00DD564C" w:rsidRDefault="00D172BC" w:rsidP="007B27C3">
            <w:pPr>
              <w:jc w:val="center"/>
              <w:rPr>
                <w:rFonts w:ascii="Cambria" w:hAnsi="Cambria" w:cs="Calibri"/>
                <w:lang w:val="uk-UA"/>
              </w:rPr>
            </w:pPr>
          </w:p>
        </w:tc>
        <w:tc>
          <w:tcPr>
            <w:tcW w:w="4530" w:type="dxa"/>
          </w:tcPr>
          <w:p w:rsidR="00D172BC" w:rsidRPr="00DD564C" w:rsidRDefault="00D172BC" w:rsidP="007B27C3">
            <w:pPr>
              <w:jc w:val="center"/>
              <w:rPr>
                <w:rFonts w:ascii="Cambria" w:hAnsi="Cambria" w:cs="Calibri"/>
                <w:i/>
                <w:sz w:val="28"/>
                <w:lang w:val="uk-UA"/>
              </w:rPr>
            </w:pPr>
            <w:r w:rsidRPr="00DD564C">
              <w:rPr>
                <w:rFonts w:ascii="Cambria" w:hAnsi="Cambria" w:cs="Calibri"/>
                <w:b/>
                <w:i/>
                <w:sz w:val="28"/>
                <w:lang w:val="uk-UA"/>
              </w:rPr>
              <w:t xml:space="preserve">Рис. 4. </w:t>
            </w:r>
            <w:r w:rsidRPr="00DD564C">
              <w:rPr>
                <w:rFonts w:ascii="Cambria" w:hAnsi="Cambria" w:cs="Calibri"/>
                <w:i/>
                <w:sz w:val="28"/>
                <w:lang w:val="uk-UA"/>
              </w:rPr>
              <w:t>Ресурс, який дає спокій і радість</w:t>
            </w:r>
          </w:p>
          <w:p w:rsidR="00D172BC" w:rsidRPr="00DD564C" w:rsidRDefault="00D172BC" w:rsidP="007B27C3">
            <w:pPr>
              <w:jc w:val="center"/>
              <w:rPr>
                <w:rFonts w:ascii="Cambria" w:hAnsi="Cambria" w:cs="Calibri"/>
                <w:lang w:val="uk-UA"/>
              </w:rPr>
            </w:pPr>
          </w:p>
        </w:tc>
      </w:tr>
    </w:tbl>
    <w:p w:rsidR="00D172BC" w:rsidRPr="00754C70" w:rsidRDefault="00D172BC" w:rsidP="00D172BC">
      <w:pPr>
        <w:ind w:firstLine="708"/>
        <w:jc w:val="center"/>
        <w:rPr>
          <w:rFonts w:ascii="Cambria" w:hAnsi="Cambria"/>
          <w:sz w:val="16"/>
          <w:szCs w:val="16"/>
          <w:lang w:val="uk-UA"/>
        </w:rPr>
      </w:pPr>
    </w:p>
    <w:p w:rsidR="00D172BC" w:rsidRPr="00695A9E" w:rsidRDefault="00D172BC" w:rsidP="00D172BC">
      <w:pPr>
        <w:tabs>
          <w:tab w:val="left" w:pos="7560"/>
        </w:tabs>
        <w:ind w:firstLine="709"/>
        <w:jc w:val="both"/>
        <w:rPr>
          <w:rFonts w:ascii="Cambria" w:hAnsi="Cambria"/>
          <w:sz w:val="28"/>
          <w:szCs w:val="28"/>
          <w:lang w:val="uk-UA"/>
        </w:rPr>
      </w:pPr>
      <w:r w:rsidRPr="00695A9E">
        <w:rPr>
          <w:rFonts w:ascii="Cambria" w:hAnsi="Cambria"/>
          <w:sz w:val="28"/>
          <w:szCs w:val="28"/>
          <w:lang w:val="uk-UA"/>
        </w:rPr>
        <w:t>Після проведеного спільно зі студентами аналізу представлених ними тем арт-щоденників нами зроблено висновок, що застосування запропонованої молоді арт-техніки сприяє зняттю емоційної напруги, зокрема: актуалізуються внутрішні ресурси; допомагають розібратися у власних прихованих станах, формах поведінки; допомагають зрозуміти себе та оточуючих людей; дозволяють по-новому поглянути на проблеми та знайти шлях до їх вирішення; підвищують впевненість у собі; знижують почуття тривоги.</w:t>
      </w:r>
    </w:p>
    <w:p w:rsidR="00D172BC" w:rsidRPr="00695A9E" w:rsidRDefault="00D172BC" w:rsidP="00D172BC">
      <w:pPr>
        <w:tabs>
          <w:tab w:val="left" w:pos="7560"/>
        </w:tabs>
        <w:ind w:firstLine="709"/>
        <w:jc w:val="both"/>
        <w:rPr>
          <w:rFonts w:ascii="Cambria" w:hAnsi="Cambria"/>
          <w:sz w:val="28"/>
          <w:szCs w:val="28"/>
          <w:lang w:val="uk-UA"/>
        </w:rPr>
      </w:pPr>
      <w:r w:rsidRPr="00695A9E">
        <w:rPr>
          <w:rFonts w:ascii="Cambria" w:hAnsi="Cambria"/>
          <w:sz w:val="28"/>
          <w:szCs w:val="28"/>
          <w:shd w:val="clear" w:color="auto" w:fill="FFFFFF"/>
          <w:lang w:val="uk-UA"/>
        </w:rPr>
        <w:t xml:space="preserve">Отже, </w:t>
      </w:r>
      <w:r w:rsidRPr="00695A9E">
        <w:rPr>
          <w:rFonts w:ascii="Cambria" w:hAnsi="Cambria"/>
          <w:sz w:val="28"/>
          <w:szCs w:val="28"/>
          <w:lang w:val="uk-UA"/>
        </w:rPr>
        <w:t>важливою складовою свідомої активності молоді, що в стресовій ситуації може зняти зайве емоційне напруження є творчість. Долучення до мистецтва допомагає студентові ідентифікувати й оцінити свої почуття, спогади, образи майбутнього, знайти час для відновлення життєвих сил.</w:t>
      </w:r>
    </w:p>
    <w:p w:rsidR="00D172BC" w:rsidRPr="00695A9E" w:rsidRDefault="00D172BC" w:rsidP="00D172BC">
      <w:pPr>
        <w:pStyle w:val="a4"/>
        <w:widowControl w:val="0"/>
        <w:shd w:val="clear" w:color="auto" w:fill="FFFFFF"/>
        <w:spacing w:before="0" w:beforeAutospacing="0" w:after="0" w:afterAutospacing="0"/>
        <w:ind w:firstLine="708"/>
        <w:jc w:val="both"/>
        <w:rPr>
          <w:rFonts w:ascii="Cambria" w:hAnsi="Cambria"/>
          <w:sz w:val="28"/>
          <w:szCs w:val="28"/>
        </w:rPr>
      </w:pPr>
      <w:r w:rsidRPr="00695A9E">
        <w:rPr>
          <w:rFonts w:ascii="Cambria" w:hAnsi="Cambria"/>
          <w:sz w:val="28"/>
          <w:szCs w:val="28"/>
        </w:rPr>
        <w:t>Для збереження психологічного здоров</w:t>
      </w:r>
      <w:r>
        <w:rPr>
          <w:rFonts w:ascii="Cambria" w:hAnsi="Cambria"/>
          <w:sz w:val="28"/>
          <w:szCs w:val="28"/>
        </w:rPr>
        <w:t>’</w:t>
      </w:r>
      <w:r w:rsidRPr="00695A9E">
        <w:rPr>
          <w:rFonts w:ascii="Cambria" w:hAnsi="Cambria"/>
          <w:sz w:val="28"/>
          <w:szCs w:val="28"/>
        </w:rPr>
        <w:t xml:space="preserve">я важливо навчитись розуміти себе, мати високий рівень </w:t>
      </w:r>
      <w:proofErr w:type="spellStart"/>
      <w:r w:rsidRPr="00695A9E">
        <w:rPr>
          <w:rFonts w:ascii="Cambria" w:hAnsi="Cambria"/>
          <w:sz w:val="28"/>
          <w:szCs w:val="28"/>
        </w:rPr>
        <w:t>стресостійкості</w:t>
      </w:r>
      <w:proofErr w:type="spellEnd"/>
      <w:r w:rsidRPr="00695A9E">
        <w:rPr>
          <w:rFonts w:ascii="Cambria" w:hAnsi="Cambria"/>
          <w:sz w:val="28"/>
          <w:szCs w:val="28"/>
        </w:rPr>
        <w:t xml:space="preserve">. </w:t>
      </w:r>
      <w:r w:rsidRPr="00695A9E">
        <w:rPr>
          <w:rFonts w:ascii="Cambria" w:hAnsi="Cambria"/>
          <w:sz w:val="28"/>
          <w:szCs w:val="28"/>
          <w:shd w:val="clear" w:color="auto" w:fill="FFFFFF"/>
        </w:rPr>
        <w:t>Мистецтво відволікає від проблем, гармонізує внутрішній світ молодої людини, формує позитивний ресурс образу «Я», допомагає позбутися депресії і поганого настрою, не впадати у відчай у складній життєвій ситуації та знаходити вихід, зняти напругу.</w:t>
      </w:r>
      <w:r w:rsidRPr="00695A9E">
        <w:rPr>
          <w:rFonts w:ascii="Cambria" w:eastAsia="Calibri" w:hAnsi="Cambria"/>
          <w:b/>
        </w:rPr>
        <w:t xml:space="preserve"> </w:t>
      </w:r>
      <w:r w:rsidRPr="00695A9E">
        <w:rPr>
          <w:rFonts w:ascii="Cambria" w:eastAsia="Calibri" w:hAnsi="Cambria"/>
          <w:sz w:val="28"/>
          <w:szCs w:val="28"/>
        </w:rPr>
        <w:t xml:space="preserve">Переконані, творчість сприяє розвитку в </w:t>
      </w:r>
      <w:r w:rsidRPr="00695A9E">
        <w:rPr>
          <w:rFonts w:ascii="Cambria" w:eastAsia="Calibri" w:hAnsi="Cambria"/>
          <w:sz w:val="28"/>
          <w:szCs w:val="28"/>
        </w:rPr>
        <w:lastRenderedPageBreak/>
        <w:t xml:space="preserve">студентської молоді емоційного інтелекту. </w:t>
      </w:r>
      <w:r w:rsidRPr="00695A9E">
        <w:rPr>
          <w:rFonts w:ascii="Cambria" w:hAnsi="Cambria"/>
          <w:sz w:val="28"/>
          <w:szCs w:val="28"/>
        </w:rPr>
        <w:t xml:space="preserve">Володіння емоційним інтелектом допоможе студентській молоді позитивно та </w:t>
      </w:r>
      <w:proofErr w:type="spellStart"/>
      <w:r w:rsidRPr="00695A9E">
        <w:rPr>
          <w:rFonts w:ascii="Cambria" w:hAnsi="Cambria"/>
          <w:sz w:val="28"/>
          <w:szCs w:val="28"/>
        </w:rPr>
        <w:t>конструктивно</w:t>
      </w:r>
      <w:proofErr w:type="spellEnd"/>
      <w:r w:rsidRPr="00695A9E">
        <w:rPr>
          <w:rFonts w:ascii="Cambria" w:hAnsi="Cambria"/>
          <w:sz w:val="28"/>
          <w:szCs w:val="28"/>
        </w:rPr>
        <w:t xml:space="preserve"> реагувати на життєві негаразди.</w:t>
      </w:r>
    </w:p>
    <w:p w:rsidR="00D172BC" w:rsidRPr="00695A9E" w:rsidRDefault="00D172BC" w:rsidP="00D172BC">
      <w:pPr>
        <w:pStyle w:val="a4"/>
        <w:widowControl w:val="0"/>
        <w:shd w:val="clear" w:color="auto" w:fill="FFFFFF"/>
        <w:spacing w:before="0" w:beforeAutospacing="0" w:after="0" w:afterAutospacing="0"/>
        <w:ind w:firstLine="708"/>
        <w:jc w:val="center"/>
        <w:rPr>
          <w:rFonts w:ascii="Cambria" w:hAnsi="Cambria"/>
          <w:b/>
          <w:sz w:val="28"/>
          <w:szCs w:val="28"/>
        </w:rPr>
      </w:pPr>
    </w:p>
    <w:p w:rsidR="00D172BC" w:rsidRPr="00695A9E" w:rsidRDefault="00D172BC" w:rsidP="00D172BC">
      <w:pPr>
        <w:pStyle w:val="a5"/>
        <w:widowControl w:val="0"/>
        <w:rPr>
          <w:b/>
          <w:i/>
          <w:sz w:val="28"/>
          <w:lang w:val="uk-UA"/>
        </w:rPr>
      </w:pPr>
      <w:r>
        <w:rPr>
          <w:b/>
          <w:sz w:val="28"/>
          <w:lang w:val="uk-UA"/>
        </w:rPr>
        <w:t>Список використаних джерел</w:t>
      </w:r>
      <w:r w:rsidRPr="00695A9E">
        <w:rPr>
          <w:b/>
          <w:sz w:val="28"/>
          <w:lang w:val="uk-UA"/>
        </w:rPr>
        <w:t>:</w:t>
      </w:r>
    </w:p>
    <w:p w:rsidR="00D172BC" w:rsidRPr="00695A9E" w:rsidRDefault="00D172BC" w:rsidP="00D172BC">
      <w:pPr>
        <w:numPr>
          <w:ilvl w:val="0"/>
          <w:numId w:val="1"/>
        </w:numPr>
        <w:ind w:left="426" w:hanging="426"/>
        <w:jc w:val="both"/>
        <w:rPr>
          <w:rFonts w:ascii="Cambria" w:hAnsi="Cambria"/>
          <w:sz w:val="24"/>
          <w:szCs w:val="24"/>
          <w:lang w:val="uk-UA"/>
        </w:rPr>
      </w:pPr>
      <w:proofErr w:type="spellStart"/>
      <w:r w:rsidRPr="00695A9E">
        <w:rPr>
          <w:rFonts w:ascii="Cambria" w:hAnsi="Cambria"/>
          <w:sz w:val="24"/>
          <w:szCs w:val="24"/>
          <w:lang w:val="uk-UA"/>
        </w:rPr>
        <w:t>Atamanchuk</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Nina</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Motivation</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of</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freshmen</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of</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high</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educational</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establishments</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psychological</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resource</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of</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art</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practice</w:t>
      </w:r>
      <w:proofErr w:type="spellEnd"/>
      <w:r w:rsidRPr="00695A9E">
        <w:rPr>
          <w:rFonts w:ascii="Cambria" w:hAnsi="Cambria"/>
          <w:sz w:val="24"/>
          <w:szCs w:val="24"/>
          <w:lang w:val="uk-UA"/>
        </w:rPr>
        <w:t xml:space="preserve"> / </w:t>
      </w:r>
      <w:proofErr w:type="spellStart"/>
      <w:r w:rsidRPr="00695A9E">
        <w:rPr>
          <w:rFonts w:ascii="Cambria" w:hAnsi="Cambria"/>
          <w:sz w:val="24"/>
          <w:szCs w:val="24"/>
          <w:lang w:val="uk-UA"/>
        </w:rPr>
        <w:t>Svetlana</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Yalanska</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Valentyna</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Onipko</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Volodymyr</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Ishchenko</w:t>
      </w:r>
      <w:proofErr w:type="spellEnd"/>
      <w:r w:rsidRPr="00695A9E">
        <w:rPr>
          <w:rFonts w:ascii="Cambria" w:hAnsi="Cambria"/>
          <w:sz w:val="24"/>
          <w:szCs w:val="24"/>
          <w:lang w:val="uk-UA"/>
        </w:rPr>
        <w:t xml:space="preserve"> // </w:t>
      </w:r>
      <w:proofErr w:type="spellStart"/>
      <w:r w:rsidRPr="00695A9E">
        <w:rPr>
          <w:rFonts w:ascii="Cambria" w:hAnsi="Cambria"/>
          <w:sz w:val="24"/>
          <w:szCs w:val="24"/>
          <w:lang w:val="uk-UA"/>
        </w:rPr>
        <w:t>Sustainable</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development</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under</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the</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conditions</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of</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Еuropean</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integration</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collective</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monograph</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Part</w:t>
      </w:r>
      <w:proofErr w:type="spellEnd"/>
      <w:r w:rsidRPr="00695A9E">
        <w:rPr>
          <w:rFonts w:ascii="Cambria" w:hAnsi="Cambria"/>
          <w:sz w:val="24"/>
          <w:szCs w:val="24"/>
          <w:lang w:val="uk-UA"/>
        </w:rPr>
        <w:t xml:space="preserve"> I. </w:t>
      </w:r>
      <w:proofErr w:type="spellStart"/>
      <w:r w:rsidRPr="00695A9E">
        <w:rPr>
          <w:rFonts w:ascii="Cambria" w:hAnsi="Cambria"/>
          <w:sz w:val="24"/>
          <w:szCs w:val="24"/>
          <w:lang w:val="uk-UA"/>
        </w:rPr>
        <w:t>Ljubljana</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Ljubljana</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School</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of</w:t>
      </w:r>
      <w:proofErr w:type="spellEnd"/>
      <w:r w:rsidRPr="00695A9E">
        <w:rPr>
          <w:rFonts w:ascii="Cambria" w:hAnsi="Cambria"/>
          <w:sz w:val="24"/>
          <w:szCs w:val="24"/>
          <w:lang w:val="uk-UA"/>
        </w:rPr>
        <w:t xml:space="preserve"> </w:t>
      </w:r>
      <w:proofErr w:type="spellStart"/>
      <w:r w:rsidRPr="00695A9E">
        <w:rPr>
          <w:rFonts w:ascii="Cambria" w:hAnsi="Cambria"/>
          <w:sz w:val="24"/>
          <w:szCs w:val="24"/>
          <w:lang w:val="uk-UA"/>
        </w:rPr>
        <w:t>Business</w:t>
      </w:r>
      <w:proofErr w:type="spellEnd"/>
      <w:r w:rsidRPr="00695A9E">
        <w:rPr>
          <w:rFonts w:ascii="Cambria" w:hAnsi="Cambria"/>
          <w:sz w:val="24"/>
          <w:szCs w:val="24"/>
          <w:lang w:val="uk-UA"/>
        </w:rPr>
        <w:t>, 2019. – Р.</w:t>
      </w:r>
      <w:r>
        <w:rPr>
          <w:rFonts w:ascii="Cambria" w:hAnsi="Cambria"/>
          <w:sz w:val="24"/>
          <w:szCs w:val="24"/>
          <w:lang w:val="uk-UA"/>
        </w:rPr>
        <w:t> </w:t>
      </w:r>
      <w:r w:rsidRPr="00695A9E">
        <w:rPr>
          <w:rFonts w:ascii="Cambria" w:hAnsi="Cambria"/>
          <w:sz w:val="24"/>
          <w:szCs w:val="24"/>
          <w:lang w:val="uk-UA"/>
        </w:rPr>
        <w:t>89</w:t>
      </w:r>
      <w:r>
        <w:rPr>
          <w:rFonts w:ascii="Cambria" w:hAnsi="Cambria"/>
          <w:sz w:val="24"/>
          <w:szCs w:val="24"/>
          <w:lang w:val="uk-UA"/>
        </w:rPr>
        <w:t>–</w:t>
      </w:r>
      <w:r w:rsidRPr="00695A9E">
        <w:rPr>
          <w:rFonts w:ascii="Cambria" w:hAnsi="Cambria"/>
          <w:sz w:val="24"/>
          <w:szCs w:val="24"/>
          <w:lang w:val="uk-UA"/>
        </w:rPr>
        <w:t>102.</w:t>
      </w:r>
    </w:p>
    <w:p w:rsidR="00D172BC" w:rsidRPr="00695A9E" w:rsidRDefault="00D172BC" w:rsidP="00D172BC">
      <w:pPr>
        <w:numPr>
          <w:ilvl w:val="0"/>
          <w:numId w:val="1"/>
        </w:numPr>
        <w:ind w:left="426" w:hanging="426"/>
        <w:jc w:val="both"/>
        <w:rPr>
          <w:rFonts w:ascii="Cambria" w:eastAsia="Calibri" w:hAnsi="Cambria"/>
          <w:b/>
          <w:sz w:val="24"/>
          <w:szCs w:val="24"/>
          <w:lang w:val="uk-UA"/>
        </w:rPr>
      </w:pPr>
      <w:proofErr w:type="spellStart"/>
      <w:r>
        <w:rPr>
          <w:rFonts w:ascii="Cambria" w:hAnsi="Cambria"/>
          <w:sz w:val="24"/>
          <w:szCs w:val="24"/>
          <w:lang w:val="uk-UA" w:eastAsia="uk-UA"/>
        </w:rPr>
        <w:t>Яланська</w:t>
      </w:r>
      <w:proofErr w:type="spellEnd"/>
      <w:r>
        <w:rPr>
          <w:rFonts w:ascii="Cambria" w:hAnsi="Cambria"/>
          <w:sz w:val="24"/>
          <w:szCs w:val="24"/>
          <w:lang w:val="uk-UA" w:eastAsia="uk-UA"/>
        </w:rPr>
        <w:t xml:space="preserve"> С. </w:t>
      </w:r>
      <w:r w:rsidRPr="00695A9E">
        <w:rPr>
          <w:rFonts w:ascii="Cambria" w:hAnsi="Cambria"/>
          <w:sz w:val="24"/>
          <w:szCs w:val="24"/>
          <w:lang w:val="uk-UA" w:eastAsia="uk-UA"/>
        </w:rPr>
        <w:t>П. Арт-технології у професійній та дослідницько-інноваційній діяльності психолога / С. П. </w:t>
      </w:r>
      <w:proofErr w:type="spellStart"/>
      <w:r w:rsidRPr="00695A9E">
        <w:rPr>
          <w:rFonts w:ascii="Cambria" w:hAnsi="Cambria"/>
          <w:sz w:val="24"/>
          <w:szCs w:val="24"/>
          <w:lang w:val="uk-UA" w:eastAsia="uk-UA"/>
        </w:rPr>
        <w:t>Яланська</w:t>
      </w:r>
      <w:proofErr w:type="spellEnd"/>
      <w:r w:rsidRPr="00695A9E">
        <w:rPr>
          <w:rFonts w:ascii="Cambria" w:hAnsi="Cambria"/>
          <w:sz w:val="24"/>
          <w:szCs w:val="24"/>
          <w:lang w:val="uk-UA" w:eastAsia="uk-UA"/>
        </w:rPr>
        <w:t xml:space="preserve"> // Інноваційний потенціал та правове забезпечення соціально-економічного розвитку України: виклик глобального світу. Матеріали Міжнародної наук.-</w:t>
      </w:r>
      <w:proofErr w:type="spellStart"/>
      <w:r w:rsidRPr="00695A9E">
        <w:rPr>
          <w:rFonts w:ascii="Cambria" w:hAnsi="Cambria"/>
          <w:sz w:val="24"/>
          <w:szCs w:val="24"/>
          <w:lang w:val="uk-UA" w:eastAsia="uk-UA"/>
        </w:rPr>
        <w:t>практ</w:t>
      </w:r>
      <w:proofErr w:type="spellEnd"/>
      <w:r w:rsidRPr="00695A9E">
        <w:rPr>
          <w:rFonts w:ascii="Cambria" w:hAnsi="Cambria"/>
          <w:sz w:val="24"/>
          <w:szCs w:val="24"/>
          <w:lang w:val="uk-UA" w:eastAsia="uk-UA"/>
        </w:rPr>
        <w:t xml:space="preserve">. </w:t>
      </w:r>
      <w:proofErr w:type="spellStart"/>
      <w:r w:rsidRPr="00695A9E">
        <w:rPr>
          <w:rFonts w:ascii="Cambria" w:hAnsi="Cambria"/>
          <w:sz w:val="24"/>
          <w:szCs w:val="24"/>
          <w:lang w:val="uk-UA" w:eastAsia="uk-UA"/>
        </w:rPr>
        <w:t>конф</w:t>
      </w:r>
      <w:proofErr w:type="spellEnd"/>
      <w:r w:rsidRPr="00695A9E">
        <w:rPr>
          <w:rFonts w:ascii="Cambria" w:hAnsi="Cambria"/>
          <w:sz w:val="24"/>
          <w:szCs w:val="24"/>
          <w:lang w:val="uk-UA" w:eastAsia="uk-UA"/>
        </w:rPr>
        <w:t>. – Київ: Університет «Україна», 2018. – С. 146</w:t>
      </w:r>
      <w:r>
        <w:rPr>
          <w:rFonts w:ascii="Cambria" w:hAnsi="Cambria"/>
          <w:sz w:val="24"/>
          <w:szCs w:val="24"/>
          <w:lang w:val="uk-UA" w:eastAsia="uk-UA"/>
        </w:rPr>
        <w:t>–</w:t>
      </w:r>
      <w:r w:rsidRPr="00695A9E">
        <w:rPr>
          <w:rFonts w:ascii="Cambria" w:hAnsi="Cambria"/>
          <w:sz w:val="24"/>
          <w:szCs w:val="24"/>
          <w:lang w:val="uk-UA" w:eastAsia="uk-UA"/>
        </w:rPr>
        <w:t>149.</w:t>
      </w:r>
    </w:p>
    <w:p w:rsidR="00D172BC" w:rsidRDefault="00D172BC" w:rsidP="00D172BC">
      <w:pPr>
        <w:rPr>
          <w:rFonts w:ascii="Cambria" w:hAnsi="Cambria"/>
          <w:b/>
          <w:bCs/>
          <w:sz w:val="28"/>
          <w:szCs w:val="28"/>
          <w:lang w:val="uk-UA"/>
        </w:rPr>
      </w:pPr>
    </w:p>
    <w:p w:rsidR="003C50FF" w:rsidRDefault="003C50FF">
      <w:bookmarkStart w:id="0" w:name="_GoBack"/>
      <w:bookmarkEnd w:id="0"/>
    </w:p>
    <w:sectPr w:rsidR="003C5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10864"/>
    <w:multiLevelType w:val="hybridMultilevel"/>
    <w:tmpl w:val="DF821DF6"/>
    <w:lvl w:ilvl="0" w:tplc="AAAE86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66"/>
    <w:rsid w:val="003C50FF"/>
    <w:rsid w:val="005D3366"/>
    <w:rsid w:val="00D17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592F7-091B-43BB-985A-BB46FC93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2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2BC"/>
    <w:rPr>
      <w:color w:val="0000FF"/>
      <w:u w:val="single"/>
    </w:rPr>
  </w:style>
  <w:style w:type="paragraph" w:styleId="a4">
    <w:name w:val="Normal (Web)"/>
    <w:basedOn w:val="a"/>
    <w:uiPriority w:val="99"/>
    <w:rsid w:val="00D172BC"/>
    <w:pPr>
      <w:widowControl/>
      <w:spacing w:before="100" w:beforeAutospacing="1" w:after="100" w:afterAutospacing="1"/>
    </w:pPr>
    <w:rPr>
      <w:sz w:val="24"/>
      <w:szCs w:val="24"/>
      <w:lang w:val="uk-UA" w:eastAsia="uk-UA"/>
    </w:rPr>
  </w:style>
  <w:style w:type="paragraph" w:styleId="a5">
    <w:name w:val="No Spacing"/>
    <w:uiPriority w:val="1"/>
    <w:qFormat/>
    <w:rsid w:val="00D172BC"/>
    <w:pPr>
      <w:spacing w:after="0" w:line="240" w:lineRule="auto"/>
      <w:jc w:val="center"/>
    </w:pPr>
    <w:rPr>
      <w:rFonts w:ascii="Cambria" w:eastAsia="Times New Roman" w:hAnsi="Cambria" w:cs="Times New Roman"/>
      <w:lang w:val="en-US" w:bidi="en-US"/>
    </w:rPr>
  </w:style>
  <w:style w:type="character" w:customStyle="1" w:styleId="bluettooltip">
    <w:name w:val="bluet_tooltip"/>
    <w:rsid w:val="00D17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nina.atamanchuk@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2020-05-27T12:36:00Z</dcterms:created>
  <dcterms:modified xsi:type="dcterms:W3CDTF">2020-05-27T12:36:00Z</dcterms:modified>
</cp:coreProperties>
</file>