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14" w:rsidRDefault="0075157D" w:rsidP="00706450">
      <w:pPr>
        <w:pStyle w:val="xfmc1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8B6FD8">
        <w:rPr>
          <w:b/>
          <w:sz w:val="28"/>
          <w:szCs w:val="28"/>
          <w:lang w:val="uk-UA"/>
        </w:rPr>
        <w:t>УДК</w:t>
      </w:r>
      <w:r w:rsidR="00357B83" w:rsidRPr="008B6FD8">
        <w:rPr>
          <w:b/>
          <w:sz w:val="28"/>
          <w:szCs w:val="28"/>
          <w:lang w:val="uk-UA"/>
        </w:rPr>
        <w:t xml:space="preserve"> </w:t>
      </w:r>
      <w:r w:rsidR="00912EE4" w:rsidRPr="008B6FD8">
        <w:rPr>
          <w:b/>
          <w:sz w:val="28"/>
          <w:szCs w:val="28"/>
          <w:lang w:val="uk-UA"/>
        </w:rPr>
        <w:t>378</w:t>
      </w:r>
      <w:r w:rsidR="008B6FD8" w:rsidRPr="008B6FD8">
        <w:rPr>
          <w:b/>
          <w:sz w:val="28"/>
          <w:szCs w:val="28"/>
          <w:lang w:val="uk-UA"/>
        </w:rPr>
        <w:t>.14</w:t>
      </w:r>
      <w:r w:rsidR="00912EE4" w:rsidRPr="008B6FD8">
        <w:rPr>
          <w:b/>
          <w:sz w:val="28"/>
          <w:szCs w:val="28"/>
          <w:lang w:val="uk-UA"/>
        </w:rPr>
        <w:t>:</w:t>
      </w:r>
      <w:r w:rsidR="00357B83" w:rsidRPr="008B6FD8">
        <w:rPr>
          <w:b/>
          <w:sz w:val="28"/>
          <w:szCs w:val="28"/>
          <w:lang w:val="uk-UA"/>
        </w:rPr>
        <w:t>37.</w:t>
      </w:r>
      <w:r w:rsidR="00912EE4" w:rsidRPr="008B6FD8">
        <w:rPr>
          <w:b/>
          <w:sz w:val="28"/>
          <w:szCs w:val="28"/>
          <w:lang w:val="uk-UA"/>
        </w:rPr>
        <w:t>041</w:t>
      </w:r>
      <w:r w:rsidR="00912EE4">
        <w:rPr>
          <w:b/>
          <w:sz w:val="28"/>
          <w:szCs w:val="28"/>
          <w:lang w:val="uk-UA"/>
        </w:rPr>
        <w:t xml:space="preserve">  </w:t>
      </w:r>
    </w:p>
    <w:p w:rsidR="004D3753" w:rsidRPr="009B30BB" w:rsidRDefault="004D3753" w:rsidP="00706450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i/>
          <w:sz w:val="28"/>
          <w:szCs w:val="28"/>
          <w:lang w:val="uk-UA"/>
        </w:rPr>
      </w:pPr>
    </w:p>
    <w:p w:rsidR="002B0936" w:rsidRPr="009B30BB" w:rsidRDefault="007B7114" w:rsidP="00706450">
      <w:pPr>
        <w:pStyle w:val="xfmc1"/>
        <w:spacing w:before="0" w:beforeAutospacing="0" w:after="0" w:afterAutospacing="0"/>
        <w:ind w:firstLine="709"/>
        <w:jc w:val="center"/>
        <w:rPr>
          <w:rFonts w:ascii="Cambria" w:hAnsi="Cambria"/>
          <w:b/>
          <w:sz w:val="28"/>
          <w:szCs w:val="28"/>
          <w:lang w:val="uk-UA"/>
        </w:rPr>
      </w:pPr>
      <w:r w:rsidRPr="009B30BB">
        <w:rPr>
          <w:rFonts w:ascii="Cambria" w:hAnsi="Cambria"/>
          <w:b/>
          <w:sz w:val="28"/>
          <w:szCs w:val="28"/>
          <w:lang w:val="uk-UA"/>
        </w:rPr>
        <w:t>ПСИХОЛОГО-ПЕДАГОГІЧНІ УМОВИ ФОРМУВАННЯ ПІЗНАВАЛЬНОЇ АКТИВНОСТІ ЗДОБУВАЧІВ ВИЩОЇ ОСВІТИ</w:t>
      </w:r>
    </w:p>
    <w:p w:rsidR="007B7114" w:rsidRPr="009B30BB" w:rsidRDefault="007B7114" w:rsidP="00706450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i/>
          <w:sz w:val="28"/>
          <w:szCs w:val="28"/>
          <w:lang w:val="uk-UA"/>
        </w:rPr>
      </w:pPr>
    </w:p>
    <w:p w:rsidR="00BB5BE4" w:rsidRPr="009B30BB" w:rsidRDefault="002B0936" w:rsidP="00706450">
      <w:pPr>
        <w:pStyle w:val="xfmc1"/>
        <w:spacing w:before="0" w:beforeAutospacing="0" w:after="0" w:afterAutospacing="0"/>
        <w:ind w:firstLine="709"/>
        <w:jc w:val="right"/>
        <w:rPr>
          <w:rFonts w:ascii="Cambria" w:hAnsi="Cambria"/>
          <w:sz w:val="28"/>
          <w:szCs w:val="28"/>
          <w:lang w:val="uk-UA"/>
        </w:rPr>
      </w:pPr>
      <w:r w:rsidRPr="009B30BB">
        <w:rPr>
          <w:rFonts w:ascii="Cambria" w:hAnsi="Cambria"/>
          <w:b/>
          <w:sz w:val="28"/>
          <w:szCs w:val="28"/>
          <w:lang w:val="uk-UA"/>
        </w:rPr>
        <w:t xml:space="preserve">Клевака </w:t>
      </w:r>
      <w:r w:rsidR="00BB5BE4" w:rsidRPr="009B30BB">
        <w:rPr>
          <w:rFonts w:ascii="Cambria" w:hAnsi="Cambria"/>
          <w:b/>
          <w:sz w:val="28"/>
          <w:szCs w:val="28"/>
          <w:lang w:val="uk-UA"/>
        </w:rPr>
        <w:t>Л.П.</w:t>
      </w:r>
      <w:r w:rsidRPr="009B30BB">
        <w:rPr>
          <w:rFonts w:ascii="Cambria" w:hAnsi="Cambria"/>
          <w:sz w:val="28"/>
          <w:szCs w:val="28"/>
          <w:lang w:val="uk-UA"/>
        </w:rPr>
        <w:t xml:space="preserve"> </w:t>
      </w:r>
    </w:p>
    <w:p w:rsidR="002B0936" w:rsidRPr="009B30BB" w:rsidRDefault="002B0936" w:rsidP="00706450">
      <w:pPr>
        <w:pStyle w:val="xfmc1"/>
        <w:spacing w:before="0" w:beforeAutospacing="0" w:after="0" w:afterAutospacing="0"/>
        <w:ind w:firstLine="709"/>
        <w:jc w:val="right"/>
        <w:rPr>
          <w:rFonts w:ascii="Cambria" w:hAnsi="Cambria"/>
          <w:i/>
          <w:lang w:val="uk-UA"/>
        </w:rPr>
      </w:pPr>
      <w:r w:rsidRPr="009B30BB">
        <w:rPr>
          <w:rFonts w:ascii="Cambria" w:hAnsi="Cambria"/>
          <w:i/>
          <w:lang w:val="uk-UA"/>
        </w:rPr>
        <w:t>Національн</w:t>
      </w:r>
      <w:r w:rsidR="00BB5BE4" w:rsidRPr="009B30BB">
        <w:rPr>
          <w:rFonts w:ascii="Cambria" w:hAnsi="Cambria"/>
          <w:i/>
          <w:lang w:val="uk-UA"/>
        </w:rPr>
        <w:t>ий університет</w:t>
      </w:r>
      <w:r w:rsidR="009B30BB">
        <w:rPr>
          <w:rFonts w:ascii="Cambria" w:hAnsi="Cambria"/>
          <w:i/>
          <w:lang w:val="uk-UA"/>
        </w:rPr>
        <w:t xml:space="preserve"> </w:t>
      </w:r>
      <w:r w:rsidRPr="009B30BB">
        <w:rPr>
          <w:rFonts w:ascii="Cambria" w:hAnsi="Cambria"/>
          <w:i/>
          <w:lang w:val="uk-UA"/>
        </w:rPr>
        <w:t xml:space="preserve"> «Полтавська полі</w:t>
      </w:r>
      <w:r w:rsidR="00BB5BE4" w:rsidRPr="009B30BB">
        <w:rPr>
          <w:rFonts w:ascii="Cambria" w:hAnsi="Cambria"/>
          <w:i/>
          <w:lang w:val="uk-UA"/>
        </w:rPr>
        <w:t>техніка імені Юрія Кондратюка»</w:t>
      </w:r>
      <w:r w:rsidR="00BF27FB" w:rsidRPr="009B30BB">
        <w:rPr>
          <w:rFonts w:ascii="Cambria" w:hAnsi="Cambria"/>
          <w:i/>
          <w:lang w:val="uk-UA"/>
        </w:rPr>
        <w:t>,</w:t>
      </w:r>
    </w:p>
    <w:p w:rsidR="00AC0D20" w:rsidRPr="009B30BB" w:rsidRDefault="00AC0D20" w:rsidP="00706450">
      <w:pPr>
        <w:pStyle w:val="xfmc1"/>
        <w:spacing w:before="0" w:beforeAutospacing="0" w:after="0" w:afterAutospacing="0"/>
        <w:ind w:firstLine="709"/>
        <w:jc w:val="right"/>
        <w:rPr>
          <w:rFonts w:ascii="Cambria" w:hAnsi="Cambria"/>
          <w:i/>
          <w:lang w:val="uk-UA"/>
        </w:rPr>
      </w:pPr>
      <w:r w:rsidRPr="009B30BB">
        <w:rPr>
          <w:rFonts w:ascii="Cambria" w:hAnsi="Cambria"/>
          <w:i/>
          <w:lang w:val="uk-UA"/>
        </w:rPr>
        <w:t>klevakaalesi@ukr.net</w:t>
      </w:r>
    </w:p>
    <w:p w:rsidR="00BB5BE4" w:rsidRPr="009B30BB" w:rsidRDefault="002B0936" w:rsidP="00706450">
      <w:pPr>
        <w:pStyle w:val="xfmc1"/>
        <w:spacing w:before="0" w:beforeAutospacing="0" w:after="0" w:afterAutospacing="0"/>
        <w:ind w:firstLine="709"/>
        <w:jc w:val="right"/>
        <w:rPr>
          <w:rFonts w:ascii="Cambria" w:hAnsi="Cambria"/>
          <w:b/>
          <w:sz w:val="28"/>
          <w:szCs w:val="28"/>
          <w:lang w:val="uk-UA"/>
        </w:rPr>
      </w:pPr>
      <w:r w:rsidRPr="009B30BB">
        <w:rPr>
          <w:rFonts w:ascii="Cambria" w:hAnsi="Cambria"/>
          <w:b/>
          <w:sz w:val="28"/>
          <w:szCs w:val="28"/>
          <w:lang w:val="uk-UA"/>
        </w:rPr>
        <w:t xml:space="preserve">Гришко </w:t>
      </w:r>
      <w:r w:rsidR="00C937F2">
        <w:rPr>
          <w:rFonts w:ascii="Cambria" w:hAnsi="Cambria"/>
          <w:b/>
          <w:sz w:val="28"/>
          <w:szCs w:val="28"/>
          <w:lang w:val="uk-UA"/>
        </w:rPr>
        <w:t>О.</w:t>
      </w:r>
      <w:r w:rsidR="00BB5BE4" w:rsidRPr="009B30BB">
        <w:rPr>
          <w:rFonts w:ascii="Cambria" w:hAnsi="Cambria"/>
          <w:b/>
          <w:sz w:val="28"/>
          <w:szCs w:val="28"/>
          <w:lang w:val="uk-UA"/>
        </w:rPr>
        <w:t>І.</w:t>
      </w:r>
    </w:p>
    <w:p w:rsidR="002B0936" w:rsidRPr="009B30BB" w:rsidRDefault="002B0936" w:rsidP="00706450">
      <w:pPr>
        <w:pStyle w:val="xfmc1"/>
        <w:spacing w:before="0" w:beforeAutospacing="0" w:after="0" w:afterAutospacing="0"/>
        <w:ind w:firstLine="709"/>
        <w:jc w:val="right"/>
        <w:rPr>
          <w:rFonts w:ascii="Cambria" w:hAnsi="Cambria"/>
          <w:i/>
          <w:lang w:val="uk-UA"/>
        </w:rPr>
      </w:pPr>
      <w:r w:rsidRPr="009B30BB">
        <w:rPr>
          <w:rFonts w:ascii="Cambria" w:hAnsi="Cambria"/>
          <w:lang w:val="uk-UA"/>
        </w:rPr>
        <w:t xml:space="preserve"> </w:t>
      </w:r>
      <w:r w:rsidRPr="009B30BB">
        <w:rPr>
          <w:rFonts w:ascii="Cambria" w:hAnsi="Cambria"/>
          <w:i/>
          <w:lang w:val="uk-UA"/>
        </w:rPr>
        <w:t>Полтавськ</w:t>
      </w:r>
      <w:r w:rsidR="00A22608" w:rsidRPr="009B30BB">
        <w:rPr>
          <w:rFonts w:ascii="Cambria" w:hAnsi="Cambria"/>
          <w:i/>
          <w:lang w:val="uk-UA"/>
        </w:rPr>
        <w:t>ий</w:t>
      </w:r>
      <w:r w:rsidRPr="009B30BB">
        <w:rPr>
          <w:rFonts w:ascii="Cambria" w:hAnsi="Cambria"/>
          <w:i/>
          <w:lang w:val="uk-UA"/>
        </w:rPr>
        <w:t xml:space="preserve"> національн</w:t>
      </w:r>
      <w:r w:rsidR="00A22608" w:rsidRPr="009B30BB">
        <w:rPr>
          <w:rFonts w:ascii="Cambria" w:hAnsi="Cambria"/>
          <w:i/>
          <w:lang w:val="uk-UA"/>
        </w:rPr>
        <w:t>ий</w:t>
      </w:r>
      <w:r w:rsidRPr="009B30BB">
        <w:rPr>
          <w:rFonts w:ascii="Cambria" w:hAnsi="Cambria"/>
          <w:i/>
          <w:lang w:val="uk-UA"/>
        </w:rPr>
        <w:t xml:space="preserve"> педагогічн</w:t>
      </w:r>
      <w:r w:rsidR="00A22608" w:rsidRPr="009B30BB">
        <w:rPr>
          <w:rFonts w:ascii="Cambria" w:hAnsi="Cambria"/>
          <w:i/>
          <w:lang w:val="uk-UA"/>
        </w:rPr>
        <w:t>ий університет</w:t>
      </w:r>
      <w:r w:rsidR="009B30BB">
        <w:rPr>
          <w:rFonts w:ascii="Cambria" w:hAnsi="Cambria"/>
          <w:i/>
          <w:lang w:val="uk-UA"/>
        </w:rPr>
        <w:t xml:space="preserve"> </w:t>
      </w:r>
      <w:r w:rsidR="00BF27FB" w:rsidRPr="009B30BB">
        <w:rPr>
          <w:rFonts w:ascii="Cambria" w:hAnsi="Cambria"/>
          <w:i/>
          <w:lang w:val="uk-UA"/>
        </w:rPr>
        <w:t xml:space="preserve"> імені В. Г. Короленка</w:t>
      </w:r>
      <w:r w:rsidR="00AC0D20" w:rsidRPr="009B30BB">
        <w:rPr>
          <w:rFonts w:ascii="Cambria" w:hAnsi="Cambria"/>
          <w:i/>
          <w:lang w:val="uk-UA"/>
        </w:rPr>
        <w:t>,</w:t>
      </w:r>
    </w:p>
    <w:p w:rsidR="00AC0D20" w:rsidRDefault="00AC0D20" w:rsidP="00706450">
      <w:pPr>
        <w:pStyle w:val="xfmc1"/>
        <w:spacing w:before="0" w:beforeAutospacing="0" w:after="0" w:afterAutospacing="0"/>
        <w:ind w:firstLine="709"/>
        <w:jc w:val="right"/>
        <w:rPr>
          <w:rFonts w:ascii="Cambria" w:hAnsi="Cambria"/>
          <w:i/>
          <w:lang w:val="uk-UA"/>
        </w:rPr>
      </w:pPr>
      <w:r w:rsidRPr="009B30BB">
        <w:rPr>
          <w:rFonts w:ascii="Cambria" w:hAnsi="Cambria"/>
          <w:i/>
          <w:lang w:val="uk-UA"/>
        </w:rPr>
        <w:t>missoliva20@gmail.com</w:t>
      </w:r>
    </w:p>
    <w:p w:rsidR="004B5960" w:rsidRDefault="004B5960" w:rsidP="00706450">
      <w:pPr>
        <w:pStyle w:val="xfmc1"/>
        <w:spacing w:before="0" w:beforeAutospacing="0" w:after="0" w:afterAutospacing="0"/>
        <w:ind w:firstLine="709"/>
        <w:jc w:val="right"/>
        <w:rPr>
          <w:rFonts w:ascii="Cambria" w:hAnsi="Cambria"/>
          <w:i/>
          <w:lang w:val="uk-UA"/>
        </w:rPr>
      </w:pPr>
    </w:p>
    <w:p w:rsidR="00FD1DB5" w:rsidRDefault="00FD1DB5" w:rsidP="009E45D8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 w:rsidRPr="00D13077">
        <w:rPr>
          <w:rFonts w:ascii="Cambria" w:hAnsi="Cambria"/>
          <w:sz w:val="28"/>
          <w:szCs w:val="28"/>
          <w:lang w:val="uk-UA"/>
        </w:rPr>
        <w:t>С</w:t>
      </w:r>
      <w:r>
        <w:rPr>
          <w:rFonts w:ascii="Cambria" w:hAnsi="Cambria"/>
          <w:sz w:val="28"/>
          <w:szCs w:val="28"/>
          <w:lang w:val="uk-UA"/>
        </w:rPr>
        <w:t>ьогодення зумовлює необхідність формування активної</w:t>
      </w:r>
      <w:r w:rsidR="00DB03A3">
        <w:rPr>
          <w:rFonts w:ascii="Cambria" w:hAnsi="Cambria"/>
          <w:sz w:val="28"/>
          <w:szCs w:val="28"/>
          <w:lang w:val="uk-UA"/>
        </w:rPr>
        <w:t>,</w:t>
      </w:r>
      <w:r w:rsidR="00DB03A3" w:rsidRPr="00DB03A3">
        <w:rPr>
          <w:rFonts w:ascii="Cambria" w:hAnsi="Cambria"/>
          <w:sz w:val="28"/>
          <w:szCs w:val="28"/>
          <w:lang w:val="uk-UA"/>
        </w:rPr>
        <w:t xml:space="preserve"> </w:t>
      </w:r>
      <w:r w:rsidR="00DB03A3" w:rsidRPr="00A504C7">
        <w:rPr>
          <w:rFonts w:ascii="Cambria" w:hAnsi="Cambria"/>
          <w:sz w:val="28"/>
          <w:szCs w:val="28"/>
          <w:lang w:val="uk-UA"/>
        </w:rPr>
        <w:t>професійн</w:t>
      </w:r>
      <w:r w:rsidR="00DB03A3">
        <w:rPr>
          <w:rFonts w:ascii="Cambria" w:hAnsi="Cambria"/>
          <w:sz w:val="28"/>
          <w:szCs w:val="28"/>
          <w:lang w:val="uk-UA"/>
        </w:rPr>
        <w:t>о мобільної</w:t>
      </w:r>
      <w:r>
        <w:rPr>
          <w:rFonts w:ascii="Cambria" w:hAnsi="Cambria"/>
          <w:sz w:val="28"/>
          <w:szCs w:val="28"/>
          <w:lang w:val="uk-UA"/>
        </w:rPr>
        <w:t>, конкурентоздатної</w:t>
      </w:r>
      <w:r w:rsidR="00BA037F">
        <w:rPr>
          <w:rFonts w:ascii="Cambria" w:hAnsi="Cambria"/>
          <w:sz w:val="28"/>
          <w:szCs w:val="28"/>
          <w:lang w:val="uk-UA"/>
        </w:rPr>
        <w:t xml:space="preserve"> особистості</w:t>
      </w:r>
      <w:r w:rsidR="00BA037F" w:rsidRPr="00BA037F">
        <w:rPr>
          <w:rFonts w:ascii="Cambria" w:hAnsi="Cambria"/>
          <w:sz w:val="28"/>
          <w:szCs w:val="28"/>
          <w:lang w:val="uk-UA"/>
        </w:rPr>
        <w:t>,</w:t>
      </w:r>
      <w:r w:rsidR="00BA037F">
        <w:rPr>
          <w:rFonts w:ascii="Cambria" w:hAnsi="Cambria"/>
          <w:sz w:val="28"/>
          <w:szCs w:val="28"/>
          <w:lang w:val="uk-UA"/>
        </w:rPr>
        <w:t xml:space="preserve"> знатної</w:t>
      </w:r>
      <w:r w:rsidR="00BA037F" w:rsidRPr="00BA037F">
        <w:rPr>
          <w:rFonts w:ascii="Cambria" w:hAnsi="Cambria"/>
          <w:sz w:val="28"/>
          <w:szCs w:val="28"/>
          <w:lang w:val="uk-UA"/>
        </w:rPr>
        <w:t xml:space="preserve"> знаход</w:t>
      </w:r>
      <w:r w:rsidR="00BA037F">
        <w:rPr>
          <w:rFonts w:ascii="Cambria" w:hAnsi="Cambria"/>
          <w:sz w:val="28"/>
          <w:szCs w:val="28"/>
          <w:lang w:val="uk-UA"/>
        </w:rPr>
        <w:t xml:space="preserve">ити </w:t>
      </w:r>
      <w:r w:rsidR="00BA037F" w:rsidRPr="00BA037F">
        <w:rPr>
          <w:rFonts w:ascii="Cambria" w:hAnsi="Cambria"/>
          <w:sz w:val="28"/>
          <w:szCs w:val="28"/>
          <w:lang w:val="uk-UA"/>
        </w:rPr>
        <w:t>оптимальн</w:t>
      </w:r>
      <w:r w:rsidR="00BA037F">
        <w:rPr>
          <w:rFonts w:ascii="Cambria" w:hAnsi="Cambria"/>
          <w:sz w:val="28"/>
          <w:szCs w:val="28"/>
          <w:lang w:val="uk-UA"/>
        </w:rPr>
        <w:t xml:space="preserve">і рішення </w:t>
      </w:r>
      <w:r w:rsidR="00BA037F" w:rsidRPr="00BA037F">
        <w:rPr>
          <w:rFonts w:ascii="Cambria" w:hAnsi="Cambria"/>
          <w:sz w:val="28"/>
          <w:szCs w:val="28"/>
          <w:lang w:val="uk-UA"/>
        </w:rPr>
        <w:t>у</w:t>
      </w:r>
      <w:r w:rsidR="00BA037F">
        <w:rPr>
          <w:rFonts w:ascii="Cambria" w:hAnsi="Cambria"/>
          <w:sz w:val="28"/>
          <w:szCs w:val="28"/>
          <w:lang w:val="uk-UA"/>
        </w:rPr>
        <w:t xml:space="preserve"> </w:t>
      </w:r>
      <w:r w:rsidR="00DB03A3">
        <w:rPr>
          <w:rFonts w:ascii="Cambria" w:hAnsi="Cambria"/>
          <w:sz w:val="28"/>
          <w:szCs w:val="28"/>
          <w:lang w:val="uk-UA"/>
        </w:rPr>
        <w:t>нестандартних ситуаціях</w:t>
      </w:r>
      <w:r w:rsidR="00A504C7" w:rsidRPr="00A504C7">
        <w:rPr>
          <w:rFonts w:ascii="Cambria" w:hAnsi="Cambria"/>
          <w:sz w:val="28"/>
          <w:szCs w:val="28"/>
          <w:lang w:val="uk-UA"/>
        </w:rPr>
        <w:t>.</w:t>
      </w:r>
      <w:r w:rsidR="00BA037F" w:rsidRPr="00BA037F">
        <w:rPr>
          <w:rFonts w:ascii="Cambria" w:hAnsi="Cambria"/>
          <w:sz w:val="28"/>
          <w:szCs w:val="28"/>
          <w:lang w:val="uk-UA"/>
        </w:rPr>
        <w:t xml:space="preserve"> </w:t>
      </w:r>
      <w:r w:rsidR="002250F3" w:rsidRPr="002250F3">
        <w:rPr>
          <w:rFonts w:ascii="Cambria" w:hAnsi="Cambria"/>
          <w:sz w:val="28"/>
          <w:szCs w:val="28"/>
          <w:lang w:val="uk-UA"/>
        </w:rPr>
        <w:t>Важлива роль у</w:t>
      </w:r>
      <w:r w:rsidR="002250F3">
        <w:rPr>
          <w:rFonts w:ascii="Cambria" w:hAnsi="Cambria"/>
          <w:sz w:val="28"/>
          <w:szCs w:val="28"/>
          <w:lang w:val="uk-UA"/>
        </w:rPr>
        <w:t xml:space="preserve"> </w:t>
      </w:r>
      <w:r w:rsidR="002250F3" w:rsidRPr="002250F3">
        <w:rPr>
          <w:rFonts w:ascii="Cambria" w:hAnsi="Cambria"/>
          <w:sz w:val="28"/>
          <w:szCs w:val="28"/>
          <w:lang w:val="uk-UA"/>
        </w:rPr>
        <w:t xml:space="preserve">цьому процесі належить </w:t>
      </w:r>
      <w:r w:rsidR="002250F3">
        <w:rPr>
          <w:rFonts w:ascii="Cambria" w:hAnsi="Cambria"/>
          <w:sz w:val="28"/>
          <w:szCs w:val="28"/>
          <w:lang w:val="uk-UA"/>
        </w:rPr>
        <w:t>закладу вищої освіти.</w:t>
      </w:r>
      <w:r w:rsidR="002250F3" w:rsidRPr="00F973C9">
        <w:rPr>
          <w:lang w:val="uk-UA"/>
        </w:rPr>
        <w:t xml:space="preserve"> </w:t>
      </w:r>
      <w:r w:rsidR="002250F3">
        <w:rPr>
          <w:rFonts w:ascii="Cambria" w:hAnsi="Cambria"/>
          <w:sz w:val="28"/>
          <w:szCs w:val="28"/>
          <w:lang w:val="uk-UA"/>
        </w:rPr>
        <w:t>С</w:t>
      </w:r>
      <w:r w:rsidR="002250F3" w:rsidRPr="002250F3">
        <w:rPr>
          <w:rFonts w:ascii="Cambria" w:hAnsi="Cambria"/>
          <w:sz w:val="28"/>
          <w:szCs w:val="28"/>
          <w:lang w:val="uk-UA"/>
        </w:rPr>
        <w:t>учасні тенденції навчання</w:t>
      </w:r>
      <w:r w:rsidR="002250F3">
        <w:rPr>
          <w:rFonts w:ascii="Cambria" w:hAnsi="Cambria"/>
          <w:sz w:val="28"/>
          <w:szCs w:val="28"/>
          <w:lang w:val="uk-UA"/>
        </w:rPr>
        <w:t xml:space="preserve"> </w:t>
      </w:r>
      <w:r w:rsidR="002250F3" w:rsidRPr="002250F3">
        <w:rPr>
          <w:rFonts w:ascii="Cambria" w:hAnsi="Cambria"/>
          <w:sz w:val="28"/>
          <w:szCs w:val="28"/>
          <w:lang w:val="uk-UA"/>
        </w:rPr>
        <w:t>студентської молоді спрямовані на активізацію їх</w:t>
      </w:r>
      <w:r w:rsidR="002250F3">
        <w:rPr>
          <w:rFonts w:ascii="Cambria" w:hAnsi="Cambria"/>
          <w:sz w:val="28"/>
          <w:szCs w:val="28"/>
          <w:lang w:val="uk-UA"/>
        </w:rPr>
        <w:t xml:space="preserve"> </w:t>
      </w:r>
      <w:r w:rsidR="002250F3" w:rsidRPr="002250F3">
        <w:rPr>
          <w:rFonts w:ascii="Cambria" w:hAnsi="Cambria"/>
          <w:sz w:val="28"/>
          <w:szCs w:val="28"/>
          <w:lang w:val="uk-UA"/>
        </w:rPr>
        <w:t xml:space="preserve">пізнавальної </w:t>
      </w:r>
      <w:r w:rsidR="009E45D8">
        <w:rPr>
          <w:rFonts w:ascii="Cambria" w:hAnsi="Cambria"/>
          <w:sz w:val="28"/>
          <w:szCs w:val="28"/>
          <w:lang w:val="uk-UA"/>
        </w:rPr>
        <w:t>активності</w:t>
      </w:r>
      <w:r w:rsidR="002250F3" w:rsidRPr="002250F3">
        <w:rPr>
          <w:rFonts w:ascii="Cambria" w:hAnsi="Cambria"/>
          <w:sz w:val="28"/>
          <w:szCs w:val="28"/>
          <w:lang w:val="uk-UA"/>
        </w:rPr>
        <w:t xml:space="preserve">. Це спонукає заклади </w:t>
      </w:r>
      <w:r w:rsidR="009E45D8">
        <w:rPr>
          <w:rFonts w:ascii="Cambria" w:hAnsi="Cambria"/>
          <w:sz w:val="28"/>
          <w:szCs w:val="28"/>
          <w:lang w:val="uk-UA"/>
        </w:rPr>
        <w:t xml:space="preserve">вищої освіти </w:t>
      </w:r>
      <w:r w:rsidR="002250F3" w:rsidRPr="002250F3">
        <w:rPr>
          <w:rFonts w:ascii="Cambria" w:hAnsi="Cambria"/>
          <w:sz w:val="28"/>
          <w:szCs w:val="28"/>
          <w:lang w:val="uk-UA"/>
        </w:rPr>
        <w:t>до постійного вдосконалення навчального процесу відповідно до основних напрямів</w:t>
      </w:r>
      <w:r w:rsidR="002250F3">
        <w:rPr>
          <w:rFonts w:ascii="Cambria" w:hAnsi="Cambria"/>
          <w:sz w:val="28"/>
          <w:szCs w:val="28"/>
          <w:lang w:val="uk-UA"/>
        </w:rPr>
        <w:t xml:space="preserve"> </w:t>
      </w:r>
      <w:r w:rsidR="002250F3" w:rsidRPr="002250F3">
        <w:rPr>
          <w:rFonts w:ascii="Cambria" w:hAnsi="Cambria"/>
          <w:sz w:val="28"/>
          <w:szCs w:val="28"/>
          <w:lang w:val="uk-UA"/>
        </w:rPr>
        <w:t xml:space="preserve">розвитку освіти з урахуванням різнопланового впливу соціальних умов на особистість. </w:t>
      </w:r>
      <w:r w:rsidR="0050093A">
        <w:rPr>
          <w:rFonts w:ascii="Cambria" w:hAnsi="Cambria"/>
          <w:sz w:val="28"/>
          <w:szCs w:val="28"/>
          <w:lang w:val="uk-UA"/>
        </w:rPr>
        <w:t>У зв’язку з цим у психології</w:t>
      </w:r>
      <w:r w:rsidR="009E45D8">
        <w:rPr>
          <w:rFonts w:ascii="Cambria" w:hAnsi="Cambria"/>
          <w:sz w:val="28"/>
          <w:szCs w:val="28"/>
          <w:lang w:val="uk-UA"/>
        </w:rPr>
        <w:t xml:space="preserve"> та</w:t>
      </w:r>
      <w:r w:rsidR="0050093A">
        <w:rPr>
          <w:rFonts w:ascii="Cambria" w:hAnsi="Cambria"/>
          <w:sz w:val="28"/>
          <w:szCs w:val="28"/>
          <w:lang w:val="uk-UA"/>
        </w:rPr>
        <w:t xml:space="preserve"> </w:t>
      </w:r>
      <w:r w:rsidR="009E45D8">
        <w:rPr>
          <w:rFonts w:ascii="Cambria" w:hAnsi="Cambria"/>
          <w:sz w:val="28"/>
          <w:szCs w:val="28"/>
          <w:lang w:val="uk-UA"/>
        </w:rPr>
        <w:t xml:space="preserve">педагогіці </w:t>
      </w:r>
      <w:r w:rsidR="0050093A">
        <w:rPr>
          <w:rFonts w:ascii="Cambria" w:hAnsi="Cambria"/>
          <w:sz w:val="28"/>
          <w:szCs w:val="28"/>
          <w:lang w:val="uk-UA"/>
        </w:rPr>
        <w:t>вищої школи все більшої актуальності набуває проблема формування активності</w:t>
      </w:r>
      <w:r w:rsidR="0050093A" w:rsidRPr="0050093A">
        <w:rPr>
          <w:lang w:val="uk-UA"/>
        </w:rPr>
        <w:t xml:space="preserve"> </w:t>
      </w:r>
      <w:r w:rsidR="0050093A" w:rsidRPr="0050093A">
        <w:rPr>
          <w:rFonts w:ascii="Cambria" w:hAnsi="Cambria"/>
          <w:sz w:val="28"/>
          <w:szCs w:val="28"/>
          <w:lang w:val="uk-UA"/>
        </w:rPr>
        <w:t>здобувачів вищої освіти</w:t>
      </w:r>
      <w:r w:rsidR="0050093A">
        <w:rPr>
          <w:rFonts w:ascii="Cambria" w:hAnsi="Cambria"/>
          <w:sz w:val="28"/>
          <w:szCs w:val="28"/>
          <w:lang w:val="uk-UA"/>
        </w:rPr>
        <w:t>.</w:t>
      </w:r>
    </w:p>
    <w:p w:rsidR="004B5960" w:rsidRDefault="00FD1DB5" w:rsidP="00706450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Різн</w:t>
      </w:r>
      <w:r w:rsidR="00BE1997">
        <w:rPr>
          <w:rFonts w:ascii="Cambria" w:hAnsi="Cambria"/>
          <w:sz w:val="28"/>
          <w:szCs w:val="28"/>
          <w:lang w:val="uk-UA"/>
        </w:rPr>
        <w:t>і аспект</w:t>
      </w:r>
      <w:r>
        <w:rPr>
          <w:rFonts w:ascii="Cambria" w:hAnsi="Cambria"/>
          <w:sz w:val="28"/>
          <w:szCs w:val="28"/>
          <w:lang w:val="uk-UA"/>
        </w:rPr>
        <w:t xml:space="preserve">и </w:t>
      </w:r>
      <w:r w:rsidRPr="00FD1DB5">
        <w:rPr>
          <w:rFonts w:ascii="Cambria" w:hAnsi="Cambria"/>
          <w:sz w:val="28"/>
          <w:szCs w:val="28"/>
          <w:lang w:val="uk-UA"/>
        </w:rPr>
        <w:t>формування пізнавальної активності здобувачів вищої освіти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="00BE1997">
        <w:rPr>
          <w:rFonts w:ascii="Cambria" w:hAnsi="Cambria"/>
          <w:sz w:val="28"/>
          <w:szCs w:val="28"/>
          <w:lang w:val="uk-UA"/>
        </w:rPr>
        <w:t>у своїх наукових розвідках висвітлюють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="00BE1997">
        <w:rPr>
          <w:rFonts w:ascii="Cambria" w:hAnsi="Cambria"/>
          <w:sz w:val="28"/>
          <w:szCs w:val="28"/>
          <w:lang w:val="uk-UA"/>
        </w:rPr>
        <w:t>М. </w:t>
      </w:r>
      <w:proofErr w:type="spellStart"/>
      <w:r w:rsidR="00E041EC">
        <w:rPr>
          <w:rFonts w:ascii="Cambria" w:hAnsi="Cambria"/>
          <w:sz w:val="28"/>
          <w:szCs w:val="28"/>
          <w:lang w:val="uk-UA"/>
        </w:rPr>
        <w:t>Барчій</w:t>
      </w:r>
      <w:proofErr w:type="spellEnd"/>
      <w:r w:rsidR="00E041EC">
        <w:rPr>
          <w:rFonts w:ascii="Cambria" w:hAnsi="Cambria"/>
          <w:sz w:val="28"/>
          <w:szCs w:val="28"/>
          <w:lang w:val="uk-UA"/>
        </w:rPr>
        <w:t xml:space="preserve">, </w:t>
      </w:r>
      <w:r w:rsidR="00BE1997">
        <w:rPr>
          <w:rFonts w:ascii="Cambria" w:hAnsi="Cambria"/>
          <w:sz w:val="28"/>
          <w:szCs w:val="28"/>
          <w:lang w:val="uk-UA"/>
        </w:rPr>
        <w:t>Т. </w:t>
      </w:r>
      <w:proofErr w:type="spellStart"/>
      <w:r w:rsidR="008B6FD8">
        <w:rPr>
          <w:rFonts w:ascii="Cambria" w:hAnsi="Cambria"/>
          <w:sz w:val="28"/>
          <w:szCs w:val="28"/>
          <w:lang w:val="uk-UA"/>
        </w:rPr>
        <w:t>Веретенко</w:t>
      </w:r>
      <w:proofErr w:type="spellEnd"/>
      <w:r w:rsidR="008B6FD8">
        <w:rPr>
          <w:rFonts w:ascii="Cambria" w:hAnsi="Cambria"/>
          <w:sz w:val="28"/>
          <w:szCs w:val="28"/>
          <w:lang w:val="uk-UA"/>
        </w:rPr>
        <w:t xml:space="preserve">, </w:t>
      </w:r>
      <w:r w:rsidR="00BE1997">
        <w:rPr>
          <w:rFonts w:ascii="Cambria" w:hAnsi="Cambria"/>
          <w:sz w:val="28"/>
          <w:szCs w:val="28"/>
          <w:lang w:val="uk-UA"/>
        </w:rPr>
        <w:t>В. </w:t>
      </w:r>
      <w:proofErr w:type="spellStart"/>
      <w:r w:rsidR="00F973C9">
        <w:rPr>
          <w:rFonts w:ascii="Cambria" w:hAnsi="Cambria"/>
          <w:sz w:val="28"/>
          <w:szCs w:val="28"/>
          <w:lang w:val="uk-UA"/>
        </w:rPr>
        <w:t>Гузенко</w:t>
      </w:r>
      <w:proofErr w:type="spellEnd"/>
      <w:r w:rsidR="00F973C9">
        <w:rPr>
          <w:rFonts w:ascii="Cambria" w:hAnsi="Cambria"/>
          <w:sz w:val="28"/>
          <w:szCs w:val="28"/>
          <w:lang w:val="uk-UA"/>
        </w:rPr>
        <w:t xml:space="preserve">, </w:t>
      </w:r>
      <w:r w:rsidR="0034125C">
        <w:rPr>
          <w:rFonts w:ascii="Cambria" w:hAnsi="Cambria"/>
          <w:sz w:val="28"/>
          <w:szCs w:val="28"/>
          <w:lang w:val="uk-UA"/>
        </w:rPr>
        <w:t xml:space="preserve">О. Доля, </w:t>
      </w:r>
      <w:r w:rsidR="00BE1997">
        <w:rPr>
          <w:rFonts w:ascii="Cambria" w:hAnsi="Cambria"/>
          <w:sz w:val="28"/>
          <w:szCs w:val="28"/>
          <w:lang w:val="uk-UA"/>
        </w:rPr>
        <w:t>О. </w:t>
      </w:r>
      <w:r w:rsidR="005B6D1D">
        <w:rPr>
          <w:rFonts w:ascii="Cambria" w:hAnsi="Cambria"/>
          <w:sz w:val="28"/>
          <w:szCs w:val="28"/>
          <w:lang w:val="uk-UA"/>
        </w:rPr>
        <w:t xml:space="preserve">Жукова, </w:t>
      </w:r>
      <w:r w:rsidR="00BE1997">
        <w:rPr>
          <w:rFonts w:ascii="Cambria" w:hAnsi="Cambria"/>
          <w:sz w:val="28"/>
          <w:szCs w:val="28"/>
          <w:lang w:val="uk-UA"/>
        </w:rPr>
        <w:t>В. </w:t>
      </w:r>
      <w:proofErr w:type="spellStart"/>
      <w:r w:rsidR="00BE1997">
        <w:rPr>
          <w:rFonts w:ascii="Cambria" w:hAnsi="Cambria"/>
          <w:sz w:val="28"/>
          <w:szCs w:val="28"/>
          <w:lang w:val="uk-UA"/>
        </w:rPr>
        <w:t>Знанецький</w:t>
      </w:r>
      <w:proofErr w:type="spellEnd"/>
      <w:r w:rsidR="00BE1997">
        <w:rPr>
          <w:rFonts w:ascii="Cambria" w:hAnsi="Cambria"/>
          <w:sz w:val="28"/>
          <w:szCs w:val="28"/>
          <w:lang w:val="uk-UA"/>
        </w:rPr>
        <w:t>,</w:t>
      </w:r>
      <w:r w:rsidR="00B01586">
        <w:rPr>
          <w:rFonts w:ascii="Cambria" w:hAnsi="Cambria"/>
          <w:sz w:val="28"/>
          <w:szCs w:val="28"/>
          <w:lang w:val="uk-UA"/>
        </w:rPr>
        <w:t xml:space="preserve"> </w:t>
      </w:r>
      <w:r w:rsidR="00EE7449">
        <w:rPr>
          <w:rFonts w:ascii="Cambria" w:hAnsi="Cambria"/>
          <w:sz w:val="28"/>
          <w:szCs w:val="28"/>
          <w:lang w:val="uk-UA"/>
        </w:rPr>
        <w:t>Т. </w:t>
      </w:r>
      <w:proofErr w:type="spellStart"/>
      <w:r w:rsidR="00EE7449">
        <w:rPr>
          <w:rFonts w:ascii="Cambria" w:hAnsi="Cambria"/>
          <w:sz w:val="28"/>
          <w:szCs w:val="28"/>
          <w:lang w:val="uk-UA"/>
        </w:rPr>
        <w:t>Клибанівська</w:t>
      </w:r>
      <w:proofErr w:type="spellEnd"/>
      <w:r w:rsidR="00EE7449">
        <w:rPr>
          <w:rFonts w:ascii="Cambria" w:hAnsi="Cambria"/>
          <w:sz w:val="28"/>
          <w:szCs w:val="28"/>
          <w:lang w:val="uk-UA"/>
        </w:rPr>
        <w:t xml:space="preserve">, </w:t>
      </w:r>
      <w:r w:rsidR="00BE1997">
        <w:rPr>
          <w:rFonts w:ascii="Cambria" w:hAnsi="Cambria"/>
          <w:sz w:val="28"/>
          <w:szCs w:val="28"/>
          <w:lang w:val="uk-UA"/>
        </w:rPr>
        <w:t>П. </w:t>
      </w:r>
      <w:proofErr w:type="spellStart"/>
      <w:r w:rsidR="00E041EC">
        <w:rPr>
          <w:rFonts w:ascii="Cambria" w:hAnsi="Cambria"/>
          <w:sz w:val="28"/>
          <w:szCs w:val="28"/>
          <w:lang w:val="uk-UA"/>
        </w:rPr>
        <w:t>Лузан</w:t>
      </w:r>
      <w:proofErr w:type="spellEnd"/>
      <w:r w:rsidR="00E041EC">
        <w:rPr>
          <w:rFonts w:ascii="Cambria" w:hAnsi="Cambria"/>
          <w:sz w:val="28"/>
          <w:szCs w:val="28"/>
          <w:lang w:val="uk-UA"/>
        </w:rPr>
        <w:t xml:space="preserve">, </w:t>
      </w:r>
      <w:r w:rsidR="00B01586">
        <w:rPr>
          <w:rFonts w:ascii="Cambria" w:hAnsi="Cambria"/>
          <w:sz w:val="28"/>
          <w:szCs w:val="28"/>
          <w:lang w:val="uk-UA"/>
        </w:rPr>
        <w:t xml:space="preserve">Н. Орлова, </w:t>
      </w:r>
      <w:r w:rsidR="00666CDD">
        <w:rPr>
          <w:rFonts w:ascii="Cambria" w:hAnsi="Cambria"/>
          <w:sz w:val="28"/>
          <w:szCs w:val="28"/>
          <w:lang w:val="uk-UA"/>
        </w:rPr>
        <w:t>Д. </w:t>
      </w:r>
      <w:proofErr w:type="spellStart"/>
      <w:r w:rsidR="00666CDD">
        <w:rPr>
          <w:rFonts w:ascii="Cambria" w:hAnsi="Cambria"/>
          <w:sz w:val="28"/>
          <w:szCs w:val="28"/>
          <w:lang w:val="uk-UA"/>
        </w:rPr>
        <w:t>Соменко</w:t>
      </w:r>
      <w:proofErr w:type="spellEnd"/>
      <w:r w:rsidR="00666CDD">
        <w:rPr>
          <w:rFonts w:ascii="Cambria" w:hAnsi="Cambria"/>
          <w:sz w:val="28"/>
          <w:szCs w:val="28"/>
          <w:lang w:val="uk-UA"/>
        </w:rPr>
        <w:t xml:space="preserve">, </w:t>
      </w:r>
      <w:r w:rsidR="00BE1997">
        <w:rPr>
          <w:rFonts w:ascii="Cambria" w:hAnsi="Cambria"/>
          <w:sz w:val="28"/>
          <w:szCs w:val="28"/>
          <w:lang w:val="uk-UA"/>
        </w:rPr>
        <w:t>Т. </w:t>
      </w:r>
      <w:r w:rsidR="008B6FD8">
        <w:rPr>
          <w:rFonts w:ascii="Cambria" w:hAnsi="Cambria"/>
          <w:sz w:val="28"/>
          <w:szCs w:val="28"/>
          <w:lang w:val="uk-UA"/>
        </w:rPr>
        <w:t xml:space="preserve">Тернавська, </w:t>
      </w:r>
      <w:r w:rsidR="00BA037F">
        <w:rPr>
          <w:rFonts w:ascii="Cambria" w:hAnsi="Cambria"/>
          <w:sz w:val="28"/>
          <w:szCs w:val="28"/>
          <w:lang w:val="uk-UA"/>
        </w:rPr>
        <w:t>В. Тесленко</w:t>
      </w:r>
      <w:r w:rsidR="0034125C">
        <w:rPr>
          <w:rFonts w:ascii="Cambria" w:hAnsi="Cambria"/>
          <w:sz w:val="28"/>
          <w:szCs w:val="28"/>
          <w:lang w:val="uk-UA"/>
        </w:rPr>
        <w:t xml:space="preserve">, </w:t>
      </w:r>
      <w:r w:rsidR="00BE1997">
        <w:rPr>
          <w:rFonts w:ascii="Cambria" w:hAnsi="Cambria"/>
          <w:sz w:val="28"/>
          <w:szCs w:val="28"/>
          <w:lang w:val="uk-UA"/>
        </w:rPr>
        <w:t>Л.</w:t>
      </w:r>
      <w:r w:rsidR="002D2545">
        <w:rPr>
          <w:rFonts w:ascii="Cambria" w:hAnsi="Cambria"/>
          <w:sz w:val="28"/>
          <w:szCs w:val="28"/>
          <w:lang w:val="uk-UA"/>
        </w:rPr>
        <w:t xml:space="preserve">  </w:t>
      </w:r>
      <w:r w:rsidR="00E041EC">
        <w:rPr>
          <w:rFonts w:ascii="Cambria" w:hAnsi="Cambria"/>
          <w:sz w:val="28"/>
          <w:szCs w:val="28"/>
          <w:lang w:val="uk-UA"/>
        </w:rPr>
        <w:t xml:space="preserve">Шевченко, </w:t>
      </w:r>
      <w:r w:rsidR="0007294E">
        <w:rPr>
          <w:rFonts w:ascii="Cambria" w:hAnsi="Cambria"/>
          <w:sz w:val="28"/>
          <w:szCs w:val="28"/>
          <w:lang w:val="uk-UA"/>
        </w:rPr>
        <w:t xml:space="preserve">О. Щербак </w:t>
      </w:r>
      <w:r>
        <w:rPr>
          <w:rFonts w:ascii="Cambria" w:hAnsi="Cambria"/>
          <w:sz w:val="28"/>
          <w:szCs w:val="28"/>
          <w:lang w:val="uk-UA"/>
        </w:rPr>
        <w:t xml:space="preserve">та інші </w:t>
      </w:r>
      <w:r w:rsidR="00F97E4E">
        <w:rPr>
          <w:rFonts w:ascii="Cambria" w:hAnsi="Cambria"/>
          <w:sz w:val="28"/>
          <w:szCs w:val="28"/>
          <w:lang w:val="uk-UA"/>
        </w:rPr>
        <w:t>дослідники</w:t>
      </w:r>
      <w:r>
        <w:rPr>
          <w:rFonts w:ascii="Cambria" w:hAnsi="Cambria"/>
          <w:sz w:val="28"/>
          <w:szCs w:val="28"/>
          <w:lang w:val="uk-UA"/>
        </w:rPr>
        <w:t>.</w:t>
      </w:r>
      <w:r w:rsidR="00666CDD">
        <w:rPr>
          <w:rFonts w:ascii="Cambria" w:hAnsi="Cambria"/>
          <w:sz w:val="28"/>
          <w:szCs w:val="28"/>
          <w:lang w:val="uk-UA"/>
        </w:rPr>
        <w:t xml:space="preserve"> </w:t>
      </w:r>
      <w:r w:rsidR="00357B83">
        <w:rPr>
          <w:rFonts w:ascii="Cambria" w:hAnsi="Cambria"/>
          <w:sz w:val="28"/>
          <w:szCs w:val="28"/>
          <w:lang w:val="uk-UA"/>
        </w:rPr>
        <w:t>Значення факторів, що впливають на активізацію навчально-пізнавальної діяльності у формуванні професійних якостей здобувачів вищо</w:t>
      </w:r>
      <w:r w:rsidR="00BE1997">
        <w:rPr>
          <w:rFonts w:ascii="Cambria" w:hAnsi="Cambria"/>
          <w:sz w:val="28"/>
          <w:szCs w:val="28"/>
          <w:lang w:val="uk-UA"/>
        </w:rPr>
        <w:t>ї освіти вивчали В. </w:t>
      </w:r>
      <w:proofErr w:type="spellStart"/>
      <w:r w:rsidR="00BE1997">
        <w:rPr>
          <w:rFonts w:ascii="Cambria" w:hAnsi="Cambria"/>
          <w:sz w:val="28"/>
          <w:szCs w:val="28"/>
          <w:lang w:val="uk-UA"/>
        </w:rPr>
        <w:t>Мясищев</w:t>
      </w:r>
      <w:proofErr w:type="spellEnd"/>
      <w:r w:rsidR="00BE1997">
        <w:rPr>
          <w:rFonts w:ascii="Cambria" w:hAnsi="Cambria"/>
          <w:sz w:val="28"/>
          <w:szCs w:val="28"/>
          <w:lang w:val="uk-UA"/>
        </w:rPr>
        <w:t>, Ю. Шаров, Т. </w:t>
      </w:r>
      <w:proofErr w:type="spellStart"/>
      <w:r w:rsidR="00BE1997">
        <w:rPr>
          <w:rFonts w:ascii="Cambria" w:hAnsi="Cambria"/>
          <w:sz w:val="28"/>
          <w:szCs w:val="28"/>
          <w:lang w:val="uk-UA"/>
        </w:rPr>
        <w:t>Шамова</w:t>
      </w:r>
      <w:proofErr w:type="spellEnd"/>
      <w:r w:rsidR="00BE1997">
        <w:rPr>
          <w:rFonts w:ascii="Cambria" w:hAnsi="Cambria"/>
          <w:sz w:val="28"/>
          <w:szCs w:val="28"/>
          <w:lang w:val="uk-UA"/>
        </w:rPr>
        <w:t>, Г. </w:t>
      </w:r>
      <w:proofErr w:type="spellStart"/>
      <w:r w:rsidR="00BE1997">
        <w:rPr>
          <w:rFonts w:ascii="Cambria" w:hAnsi="Cambria"/>
          <w:sz w:val="28"/>
          <w:szCs w:val="28"/>
          <w:lang w:val="uk-UA"/>
        </w:rPr>
        <w:t>Щукіна</w:t>
      </w:r>
      <w:proofErr w:type="spellEnd"/>
      <w:r w:rsidR="00BE1997">
        <w:rPr>
          <w:rFonts w:ascii="Cambria" w:hAnsi="Cambria"/>
          <w:sz w:val="28"/>
          <w:szCs w:val="28"/>
          <w:lang w:val="uk-UA"/>
        </w:rPr>
        <w:t>, С. </w:t>
      </w:r>
      <w:r w:rsidR="00357B83">
        <w:rPr>
          <w:rFonts w:ascii="Cambria" w:hAnsi="Cambria"/>
          <w:sz w:val="28"/>
          <w:szCs w:val="28"/>
          <w:lang w:val="uk-UA"/>
        </w:rPr>
        <w:t xml:space="preserve">Якобсон. </w:t>
      </w:r>
      <w:r w:rsidR="00666CDD">
        <w:rPr>
          <w:rFonts w:ascii="Cambria" w:hAnsi="Cambria"/>
          <w:sz w:val="28"/>
          <w:szCs w:val="28"/>
          <w:lang w:val="uk-UA"/>
        </w:rPr>
        <w:t>Психологами П. </w:t>
      </w:r>
      <w:proofErr w:type="spellStart"/>
      <w:r w:rsidR="00F973C9">
        <w:rPr>
          <w:rFonts w:ascii="Cambria" w:hAnsi="Cambria"/>
          <w:sz w:val="28"/>
          <w:szCs w:val="28"/>
          <w:lang w:val="uk-UA"/>
        </w:rPr>
        <w:t>Гальперіним</w:t>
      </w:r>
      <w:proofErr w:type="spellEnd"/>
      <w:r w:rsidR="00F973C9">
        <w:rPr>
          <w:rFonts w:ascii="Cambria" w:hAnsi="Cambria"/>
          <w:sz w:val="28"/>
          <w:szCs w:val="28"/>
          <w:lang w:val="uk-UA"/>
        </w:rPr>
        <w:t>, С. </w:t>
      </w:r>
      <w:proofErr w:type="spellStart"/>
      <w:r w:rsidR="00BE1997">
        <w:rPr>
          <w:rFonts w:ascii="Cambria" w:hAnsi="Cambria"/>
          <w:sz w:val="28"/>
          <w:szCs w:val="28"/>
          <w:lang w:val="uk-UA"/>
        </w:rPr>
        <w:t>Рубінштейном</w:t>
      </w:r>
      <w:proofErr w:type="spellEnd"/>
      <w:r w:rsidR="00BE1997">
        <w:rPr>
          <w:rFonts w:ascii="Cambria" w:hAnsi="Cambria"/>
          <w:sz w:val="28"/>
          <w:szCs w:val="28"/>
          <w:lang w:val="uk-UA"/>
        </w:rPr>
        <w:t>, Н. </w:t>
      </w:r>
      <w:proofErr w:type="spellStart"/>
      <w:r w:rsidR="007B3AD4">
        <w:rPr>
          <w:rFonts w:ascii="Cambria" w:hAnsi="Cambria"/>
          <w:sz w:val="28"/>
          <w:szCs w:val="28"/>
          <w:lang w:val="uk-UA"/>
        </w:rPr>
        <w:t>Тализіною</w:t>
      </w:r>
      <w:proofErr w:type="spellEnd"/>
      <w:r w:rsidR="0034125C">
        <w:rPr>
          <w:rFonts w:ascii="Cambria" w:hAnsi="Cambria"/>
          <w:sz w:val="28"/>
          <w:szCs w:val="28"/>
          <w:lang w:val="uk-UA"/>
        </w:rPr>
        <w:t xml:space="preserve"> </w:t>
      </w:r>
      <w:r w:rsidR="007B3AD4">
        <w:rPr>
          <w:rFonts w:ascii="Cambria" w:hAnsi="Cambria"/>
          <w:sz w:val="28"/>
          <w:szCs w:val="28"/>
          <w:lang w:val="uk-UA"/>
        </w:rPr>
        <w:t>встановлено, що неодмінною умовою розвитку пізнавальної активності є включення особистості в самостійний процес пізнання.</w:t>
      </w:r>
    </w:p>
    <w:p w:rsidR="007B3AD4" w:rsidRDefault="00DA6224" w:rsidP="00706450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 w:rsidRPr="00DA6224">
        <w:rPr>
          <w:rFonts w:ascii="Cambria" w:hAnsi="Cambria"/>
          <w:sz w:val="28"/>
          <w:szCs w:val="28"/>
          <w:lang w:val="uk-UA"/>
        </w:rPr>
        <w:t xml:space="preserve">Основуючись на вищезазначеному, метою написання статті є визначення </w:t>
      </w:r>
      <w:r w:rsidR="00AD3E3E">
        <w:rPr>
          <w:rFonts w:ascii="Cambria" w:hAnsi="Cambria"/>
          <w:sz w:val="28"/>
          <w:szCs w:val="28"/>
          <w:lang w:val="uk-UA"/>
        </w:rPr>
        <w:t>психолого-</w:t>
      </w:r>
      <w:r w:rsidRPr="00DA6224">
        <w:rPr>
          <w:rFonts w:ascii="Cambria" w:hAnsi="Cambria"/>
          <w:sz w:val="28"/>
          <w:szCs w:val="28"/>
          <w:lang w:val="uk-UA"/>
        </w:rPr>
        <w:t>педагогічних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Pr="00DA6224">
        <w:rPr>
          <w:rFonts w:ascii="Cambria" w:hAnsi="Cambria"/>
          <w:sz w:val="28"/>
          <w:szCs w:val="28"/>
          <w:lang w:val="uk-UA"/>
        </w:rPr>
        <w:t xml:space="preserve">умов ефективного </w:t>
      </w:r>
      <w:r w:rsidR="00AD3E3E" w:rsidRPr="00AD3E3E">
        <w:rPr>
          <w:rFonts w:ascii="Cambria" w:hAnsi="Cambria"/>
          <w:sz w:val="28"/>
          <w:szCs w:val="28"/>
          <w:lang w:val="uk-UA"/>
        </w:rPr>
        <w:t>формування пізнавальної активності здобувачів вищої освіти</w:t>
      </w:r>
      <w:r w:rsidR="00AD3E3E">
        <w:rPr>
          <w:rFonts w:ascii="Cambria" w:hAnsi="Cambria"/>
          <w:sz w:val="28"/>
          <w:szCs w:val="28"/>
          <w:lang w:val="uk-UA"/>
        </w:rPr>
        <w:t>.</w:t>
      </w:r>
    </w:p>
    <w:p w:rsidR="00281EB4" w:rsidRDefault="004874A2" w:rsidP="008319AD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Проблема</w:t>
      </w:r>
      <w:r w:rsidR="00DA6224" w:rsidRPr="00DA6224">
        <w:rPr>
          <w:rFonts w:ascii="Cambria" w:hAnsi="Cambria"/>
          <w:sz w:val="28"/>
          <w:szCs w:val="28"/>
          <w:lang w:val="uk-UA"/>
        </w:rPr>
        <w:t xml:space="preserve"> пізнавальн</w:t>
      </w:r>
      <w:r>
        <w:rPr>
          <w:rFonts w:ascii="Cambria" w:hAnsi="Cambria"/>
          <w:sz w:val="28"/>
          <w:szCs w:val="28"/>
          <w:lang w:val="uk-UA"/>
        </w:rPr>
        <w:t>ої</w:t>
      </w:r>
      <w:r w:rsidR="00DA6224" w:rsidRPr="00DA6224">
        <w:rPr>
          <w:rFonts w:ascii="Cambria" w:hAnsi="Cambria"/>
          <w:sz w:val="28"/>
          <w:szCs w:val="28"/>
          <w:lang w:val="uk-UA"/>
        </w:rPr>
        <w:t xml:space="preserve"> активн</w:t>
      </w:r>
      <w:r>
        <w:rPr>
          <w:rFonts w:ascii="Cambria" w:hAnsi="Cambria"/>
          <w:sz w:val="28"/>
          <w:szCs w:val="28"/>
          <w:lang w:val="uk-UA"/>
        </w:rPr>
        <w:t>ості особистості</w:t>
      </w:r>
      <w:r w:rsidR="00DA6224" w:rsidRPr="00DA6224">
        <w:rPr>
          <w:rFonts w:ascii="Cambria" w:hAnsi="Cambria"/>
          <w:sz w:val="28"/>
          <w:szCs w:val="28"/>
          <w:lang w:val="uk-UA"/>
        </w:rPr>
        <w:t xml:space="preserve"> постійно знаходиться у сфері уваги багатьох</w:t>
      </w:r>
      <w:r w:rsidR="00DA6224">
        <w:rPr>
          <w:rFonts w:ascii="Cambria" w:hAnsi="Cambria"/>
          <w:sz w:val="28"/>
          <w:szCs w:val="28"/>
          <w:lang w:val="uk-UA"/>
        </w:rPr>
        <w:t xml:space="preserve"> </w:t>
      </w:r>
      <w:r w:rsidR="00DA6224" w:rsidRPr="00DA6224">
        <w:rPr>
          <w:rFonts w:ascii="Cambria" w:hAnsi="Cambria"/>
          <w:sz w:val="28"/>
          <w:szCs w:val="28"/>
          <w:lang w:val="uk-UA"/>
        </w:rPr>
        <w:t xml:space="preserve">учених і трактується, як складне поняття, </w:t>
      </w:r>
      <w:r w:rsidR="00DA6224">
        <w:rPr>
          <w:rFonts w:ascii="Cambria" w:hAnsi="Cambria"/>
          <w:sz w:val="28"/>
          <w:szCs w:val="28"/>
          <w:lang w:val="uk-UA"/>
        </w:rPr>
        <w:t>значення яко</w:t>
      </w:r>
      <w:r w:rsidR="00DA6224" w:rsidRPr="00DA6224">
        <w:rPr>
          <w:rFonts w:ascii="Cambria" w:hAnsi="Cambria"/>
          <w:sz w:val="28"/>
          <w:szCs w:val="28"/>
          <w:lang w:val="uk-UA"/>
        </w:rPr>
        <w:t>го полягає не лише у здатності набуття міцних знань,</w:t>
      </w:r>
      <w:r w:rsidR="00DA6224">
        <w:rPr>
          <w:rFonts w:ascii="Cambria" w:hAnsi="Cambria"/>
          <w:sz w:val="28"/>
          <w:szCs w:val="28"/>
          <w:lang w:val="uk-UA"/>
        </w:rPr>
        <w:t xml:space="preserve"> </w:t>
      </w:r>
      <w:r w:rsidR="00DA6224" w:rsidRPr="00DA6224">
        <w:rPr>
          <w:rFonts w:ascii="Cambria" w:hAnsi="Cambria"/>
          <w:sz w:val="28"/>
          <w:szCs w:val="28"/>
          <w:lang w:val="uk-UA"/>
        </w:rPr>
        <w:t>їх глибокого осмислення, а й у формуванні відповідної</w:t>
      </w:r>
      <w:r w:rsidR="00DA6224">
        <w:rPr>
          <w:rFonts w:ascii="Cambria" w:hAnsi="Cambria"/>
          <w:sz w:val="28"/>
          <w:szCs w:val="28"/>
          <w:lang w:val="uk-UA"/>
        </w:rPr>
        <w:t xml:space="preserve"> </w:t>
      </w:r>
      <w:r w:rsidR="00DA6224" w:rsidRPr="00DA6224">
        <w:rPr>
          <w:rFonts w:ascii="Cambria" w:hAnsi="Cambria"/>
          <w:sz w:val="28"/>
          <w:szCs w:val="28"/>
          <w:lang w:val="uk-UA"/>
        </w:rPr>
        <w:t>життєвої позиції особистості</w:t>
      </w:r>
      <w:r w:rsidR="00DA6224">
        <w:rPr>
          <w:rFonts w:ascii="Cambria" w:hAnsi="Cambria"/>
          <w:sz w:val="28"/>
          <w:szCs w:val="28"/>
          <w:lang w:val="uk-UA"/>
        </w:rPr>
        <w:t xml:space="preserve"> </w:t>
      </w:r>
      <w:r w:rsidR="00DA6224" w:rsidRPr="00DA6224">
        <w:rPr>
          <w:rFonts w:ascii="Cambria" w:hAnsi="Cambria"/>
          <w:sz w:val="28"/>
          <w:szCs w:val="28"/>
          <w:lang w:val="uk-UA"/>
        </w:rPr>
        <w:t>[</w:t>
      </w:r>
      <w:r>
        <w:rPr>
          <w:rFonts w:ascii="Cambria" w:hAnsi="Cambria"/>
          <w:sz w:val="28"/>
          <w:szCs w:val="28"/>
          <w:lang w:val="uk-UA"/>
        </w:rPr>
        <w:t>6</w:t>
      </w:r>
      <w:r w:rsidR="00DA6224">
        <w:rPr>
          <w:rFonts w:ascii="Cambria" w:hAnsi="Cambria"/>
          <w:sz w:val="28"/>
          <w:szCs w:val="28"/>
          <w:lang w:val="uk-UA"/>
        </w:rPr>
        <w:t>, с. 5</w:t>
      </w:r>
      <w:r w:rsidR="00DA6224" w:rsidRPr="00DA6224">
        <w:rPr>
          <w:rFonts w:ascii="Cambria" w:hAnsi="Cambria"/>
          <w:sz w:val="28"/>
          <w:szCs w:val="28"/>
          <w:lang w:val="uk-UA"/>
        </w:rPr>
        <w:t xml:space="preserve">]. </w:t>
      </w:r>
      <w:r w:rsidR="007B2DE8">
        <w:rPr>
          <w:rFonts w:ascii="Cambria" w:hAnsi="Cambria"/>
          <w:sz w:val="28"/>
          <w:szCs w:val="28"/>
          <w:lang w:val="uk-UA"/>
        </w:rPr>
        <w:t xml:space="preserve"> Науковець М. </w:t>
      </w:r>
      <w:proofErr w:type="spellStart"/>
      <w:r w:rsidR="008B7A34" w:rsidRPr="008B7A34">
        <w:rPr>
          <w:rFonts w:ascii="Cambria" w:hAnsi="Cambria"/>
          <w:sz w:val="28"/>
          <w:szCs w:val="28"/>
          <w:lang w:val="uk-UA"/>
        </w:rPr>
        <w:t>Махмутов</w:t>
      </w:r>
      <w:proofErr w:type="spellEnd"/>
      <w:r w:rsidR="008B7A34" w:rsidRPr="008B7A34">
        <w:rPr>
          <w:rFonts w:ascii="Cambria" w:hAnsi="Cambria"/>
          <w:sz w:val="28"/>
          <w:szCs w:val="28"/>
          <w:lang w:val="uk-UA"/>
        </w:rPr>
        <w:t xml:space="preserve"> визначає пізнавальну активність як вияв </w:t>
      </w:r>
      <w:r w:rsidR="007B2DE8">
        <w:rPr>
          <w:rFonts w:ascii="Cambria" w:hAnsi="Cambria"/>
          <w:sz w:val="28"/>
          <w:szCs w:val="28"/>
          <w:lang w:val="uk-UA"/>
        </w:rPr>
        <w:t>у</w:t>
      </w:r>
      <w:r w:rsidR="008B7A34" w:rsidRPr="008B7A34">
        <w:rPr>
          <w:rFonts w:ascii="Cambria" w:hAnsi="Cambria"/>
          <w:sz w:val="28"/>
          <w:szCs w:val="28"/>
          <w:lang w:val="uk-UA"/>
        </w:rPr>
        <w:t xml:space="preserve"> навчальному процесі вольової, емоційної та інтелектуальної сторін</w:t>
      </w:r>
      <w:r w:rsidR="007B2DE8">
        <w:rPr>
          <w:rFonts w:ascii="Cambria" w:hAnsi="Cambria"/>
          <w:sz w:val="28"/>
          <w:szCs w:val="28"/>
          <w:lang w:val="uk-UA"/>
        </w:rPr>
        <w:t xml:space="preserve"> особистості. Дослідниця Г. </w:t>
      </w:r>
      <w:proofErr w:type="spellStart"/>
      <w:r w:rsidR="008B7A34" w:rsidRPr="008B7A34">
        <w:rPr>
          <w:rFonts w:ascii="Cambria" w:hAnsi="Cambria"/>
          <w:sz w:val="28"/>
          <w:szCs w:val="28"/>
          <w:lang w:val="uk-UA"/>
        </w:rPr>
        <w:t>Шамова</w:t>
      </w:r>
      <w:proofErr w:type="spellEnd"/>
      <w:r w:rsidR="008B7A34" w:rsidRPr="008B7A34">
        <w:rPr>
          <w:rFonts w:ascii="Cambria" w:hAnsi="Cambria"/>
          <w:sz w:val="28"/>
          <w:szCs w:val="28"/>
          <w:lang w:val="uk-UA"/>
        </w:rPr>
        <w:t xml:space="preserve"> розгляд</w:t>
      </w:r>
      <w:r w:rsidR="007B2DE8">
        <w:rPr>
          <w:rFonts w:ascii="Cambria" w:hAnsi="Cambria"/>
          <w:sz w:val="28"/>
          <w:szCs w:val="28"/>
          <w:lang w:val="uk-UA"/>
        </w:rPr>
        <w:t xml:space="preserve">ає її як </w:t>
      </w:r>
      <w:r w:rsidR="008B7A34" w:rsidRPr="008B7A34">
        <w:rPr>
          <w:rFonts w:ascii="Cambria" w:hAnsi="Cambria"/>
          <w:sz w:val="28"/>
          <w:szCs w:val="28"/>
          <w:lang w:val="uk-UA"/>
        </w:rPr>
        <w:t>єдність діяльності, в якій проявляється особистість самого учня з його відношенням до змісту, характеру діяльності і бажання мобілізувати свої морально-</w:t>
      </w:r>
      <w:r w:rsidR="007B2DE8" w:rsidRPr="008B7A34">
        <w:rPr>
          <w:rFonts w:ascii="Cambria" w:hAnsi="Cambria"/>
          <w:sz w:val="28"/>
          <w:szCs w:val="28"/>
          <w:lang w:val="uk-UA"/>
        </w:rPr>
        <w:t>вольові</w:t>
      </w:r>
      <w:r w:rsidR="008B7A34" w:rsidRPr="008B7A34">
        <w:rPr>
          <w:rFonts w:ascii="Cambria" w:hAnsi="Cambria"/>
          <w:sz w:val="28"/>
          <w:szCs w:val="28"/>
          <w:lang w:val="uk-UA"/>
        </w:rPr>
        <w:t xml:space="preserve"> зусилля на досягне</w:t>
      </w:r>
      <w:r w:rsidR="007B2DE8">
        <w:rPr>
          <w:rFonts w:ascii="Cambria" w:hAnsi="Cambria"/>
          <w:sz w:val="28"/>
          <w:szCs w:val="28"/>
          <w:lang w:val="uk-UA"/>
        </w:rPr>
        <w:t xml:space="preserve">ння навчально-пізнавальної мети [7]. Наукові дослідження </w:t>
      </w:r>
      <w:r w:rsidR="007B2DE8">
        <w:rPr>
          <w:rFonts w:ascii="Cambria" w:hAnsi="Cambria"/>
          <w:sz w:val="28"/>
          <w:szCs w:val="28"/>
          <w:lang w:val="uk-UA"/>
        </w:rPr>
        <w:lastRenderedPageBreak/>
        <w:t>Г. </w:t>
      </w:r>
      <w:proofErr w:type="spellStart"/>
      <w:r w:rsidR="008B7A34" w:rsidRPr="008B7A34">
        <w:rPr>
          <w:rFonts w:ascii="Cambria" w:hAnsi="Cambria"/>
          <w:sz w:val="28"/>
          <w:szCs w:val="28"/>
          <w:lang w:val="uk-UA"/>
        </w:rPr>
        <w:t>Щукін</w:t>
      </w:r>
      <w:r w:rsidR="007B2DE8">
        <w:rPr>
          <w:rFonts w:ascii="Cambria" w:hAnsi="Cambria"/>
          <w:sz w:val="28"/>
          <w:szCs w:val="28"/>
          <w:lang w:val="uk-UA"/>
        </w:rPr>
        <w:t>ої</w:t>
      </w:r>
      <w:proofErr w:type="spellEnd"/>
      <w:r w:rsidR="008B7A34" w:rsidRPr="008B7A34">
        <w:rPr>
          <w:rFonts w:ascii="Cambria" w:hAnsi="Cambria"/>
          <w:sz w:val="28"/>
          <w:szCs w:val="28"/>
          <w:lang w:val="uk-UA"/>
        </w:rPr>
        <w:t xml:space="preserve"> до</w:t>
      </w:r>
      <w:r w:rsidR="007B2DE8">
        <w:rPr>
          <w:rFonts w:ascii="Cambria" w:hAnsi="Cambria"/>
          <w:sz w:val="28"/>
          <w:szCs w:val="28"/>
          <w:lang w:val="uk-UA"/>
        </w:rPr>
        <w:t>зволяють стверджувати</w:t>
      </w:r>
      <w:r w:rsidR="008B7A34" w:rsidRPr="008B7A34">
        <w:rPr>
          <w:rFonts w:ascii="Cambria" w:hAnsi="Cambria"/>
          <w:sz w:val="28"/>
          <w:szCs w:val="28"/>
          <w:lang w:val="uk-UA"/>
        </w:rPr>
        <w:t>, що пізнавальна активність є найсильнішим стимулом формування цілісної особистості, рівень якого залежить від розвитку інт</w:t>
      </w:r>
      <w:r w:rsidR="007B2DE8">
        <w:rPr>
          <w:rFonts w:ascii="Cambria" w:hAnsi="Cambria"/>
          <w:sz w:val="28"/>
          <w:szCs w:val="28"/>
          <w:lang w:val="uk-UA"/>
        </w:rPr>
        <w:t>ересу в системі інших мотивів [9</w:t>
      </w:r>
      <w:r w:rsidR="008B7A34" w:rsidRPr="008B7A34">
        <w:rPr>
          <w:rFonts w:ascii="Cambria" w:hAnsi="Cambria"/>
          <w:sz w:val="28"/>
          <w:szCs w:val="28"/>
          <w:lang w:val="uk-UA"/>
        </w:rPr>
        <w:t>].</w:t>
      </w:r>
      <w:r w:rsidR="008B7A34">
        <w:rPr>
          <w:rFonts w:ascii="Cambria" w:hAnsi="Cambria"/>
          <w:sz w:val="28"/>
          <w:szCs w:val="28"/>
          <w:lang w:val="uk-UA"/>
        </w:rPr>
        <w:t xml:space="preserve"> </w:t>
      </w:r>
      <w:r w:rsidR="00572786">
        <w:rPr>
          <w:rFonts w:ascii="Cambria" w:hAnsi="Cambria"/>
          <w:sz w:val="28"/>
          <w:szCs w:val="28"/>
          <w:lang w:val="uk-UA"/>
        </w:rPr>
        <w:t xml:space="preserve">Учена </w:t>
      </w:r>
      <w:r w:rsidR="008B7A34">
        <w:rPr>
          <w:rFonts w:ascii="Cambria" w:hAnsi="Cambria"/>
          <w:sz w:val="28"/>
          <w:szCs w:val="28"/>
          <w:lang w:val="uk-UA"/>
        </w:rPr>
        <w:t xml:space="preserve">О. Жукова </w:t>
      </w:r>
      <w:r w:rsidR="008B7A34" w:rsidRPr="008B7A34">
        <w:rPr>
          <w:rFonts w:ascii="Cambria" w:hAnsi="Cambria"/>
          <w:sz w:val="28"/>
          <w:szCs w:val="28"/>
          <w:lang w:val="uk-UA"/>
        </w:rPr>
        <w:t>поняття «пізнавальна активність»</w:t>
      </w:r>
      <w:r w:rsidR="00572786">
        <w:rPr>
          <w:rFonts w:ascii="Cambria" w:hAnsi="Cambria"/>
          <w:sz w:val="28"/>
          <w:szCs w:val="28"/>
          <w:lang w:val="uk-UA"/>
        </w:rPr>
        <w:t xml:space="preserve"> трактує як</w:t>
      </w:r>
      <w:r w:rsidR="008B7A34" w:rsidRPr="008B7A34">
        <w:rPr>
          <w:rFonts w:ascii="Cambria" w:hAnsi="Cambria"/>
          <w:sz w:val="28"/>
          <w:szCs w:val="28"/>
          <w:lang w:val="uk-UA"/>
        </w:rPr>
        <w:t xml:space="preserve"> індивідуальні особливості людини в процесі пізнання нею власної діяльності</w:t>
      </w:r>
      <w:r w:rsidR="00572786" w:rsidRPr="00572786">
        <w:rPr>
          <w:rFonts w:ascii="Cambria" w:hAnsi="Cambria"/>
          <w:sz w:val="28"/>
          <w:szCs w:val="28"/>
          <w:lang w:val="uk-UA"/>
        </w:rPr>
        <w:t xml:space="preserve"> </w:t>
      </w:r>
      <w:r w:rsidR="00572786">
        <w:rPr>
          <w:rFonts w:ascii="Cambria" w:hAnsi="Cambria"/>
          <w:sz w:val="28"/>
          <w:szCs w:val="28"/>
          <w:lang w:val="uk-UA"/>
        </w:rPr>
        <w:t>[2</w:t>
      </w:r>
      <w:r w:rsidR="00572786" w:rsidRPr="008B7A34">
        <w:rPr>
          <w:rFonts w:ascii="Cambria" w:hAnsi="Cambria"/>
          <w:sz w:val="28"/>
          <w:szCs w:val="28"/>
          <w:lang w:val="uk-UA"/>
        </w:rPr>
        <w:t>].</w:t>
      </w:r>
      <w:r w:rsidR="008319AD">
        <w:rPr>
          <w:rFonts w:ascii="Cambria" w:hAnsi="Cambria"/>
          <w:sz w:val="28"/>
          <w:szCs w:val="28"/>
          <w:lang w:val="uk-UA"/>
        </w:rPr>
        <w:t xml:space="preserve"> </w:t>
      </w:r>
      <w:r w:rsidR="00281EB4" w:rsidRPr="00281EB4">
        <w:rPr>
          <w:rFonts w:ascii="Cambria" w:hAnsi="Cambria"/>
          <w:sz w:val="28"/>
          <w:szCs w:val="28"/>
          <w:lang w:val="uk-UA"/>
        </w:rPr>
        <w:t xml:space="preserve">Розглядаючи пізнавальну діяльність з психологічної точки зору, </w:t>
      </w:r>
      <w:r w:rsidR="00FB3BD2">
        <w:rPr>
          <w:rFonts w:ascii="Cambria" w:hAnsi="Cambria"/>
          <w:sz w:val="28"/>
          <w:szCs w:val="28"/>
          <w:lang w:val="uk-UA"/>
        </w:rPr>
        <w:t xml:space="preserve">Д. Соменком, </w:t>
      </w:r>
      <w:r w:rsidR="00281EB4" w:rsidRPr="00281EB4">
        <w:rPr>
          <w:rFonts w:ascii="Cambria" w:hAnsi="Cambria"/>
          <w:sz w:val="28"/>
          <w:szCs w:val="28"/>
          <w:lang w:val="uk-UA"/>
        </w:rPr>
        <w:t>встановлено, що це зусилля студента, спрямовані на здобуття теоретичних знань про предмет пізнання та про загальні прийоми розв’язування задач стосовно цього предмету. Пізнавальну діяльність доцільно розглядати як цілеспрямований процес взаємодії людини і світу, що спрямований на набуття і засвоєння знань у результаті психологічного відображення оточу</w:t>
      </w:r>
      <w:r w:rsidR="008319AD">
        <w:rPr>
          <w:rFonts w:ascii="Cambria" w:hAnsi="Cambria"/>
          <w:sz w:val="28"/>
          <w:szCs w:val="28"/>
          <w:lang w:val="uk-UA"/>
        </w:rPr>
        <w:t>ючого світу у свідомості людини</w:t>
      </w:r>
      <w:r w:rsidR="008319AD" w:rsidRPr="008319AD">
        <w:rPr>
          <w:rFonts w:ascii="Cambria" w:hAnsi="Cambria"/>
          <w:sz w:val="28"/>
          <w:szCs w:val="28"/>
          <w:lang w:val="uk-UA"/>
        </w:rPr>
        <w:t xml:space="preserve"> </w:t>
      </w:r>
      <w:r w:rsidR="008319AD">
        <w:rPr>
          <w:rFonts w:ascii="Cambria" w:hAnsi="Cambria"/>
          <w:sz w:val="28"/>
          <w:szCs w:val="28"/>
          <w:lang w:val="uk-UA"/>
        </w:rPr>
        <w:t>[5</w:t>
      </w:r>
      <w:r w:rsidR="008319AD" w:rsidRPr="008B7A34">
        <w:rPr>
          <w:rFonts w:ascii="Cambria" w:hAnsi="Cambria"/>
          <w:sz w:val="28"/>
          <w:szCs w:val="28"/>
          <w:lang w:val="uk-UA"/>
        </w:rPr>
        <w:t>].</w:t>
      </w:r>
    </w:p>
    <w:p w:rsidR="00312F60" w:rsidRDefault="00547284" w:rsidP="00706450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Установлено, що н</w:t>
      </w:r>
      <w:r w:rsidR="00B740C2">
        <w:rPr>
          <w:rFonts w:ascii="Cambria" w:hAnsi="Cambria"/>
          <w:sz w:val="28"/>
          <w:szCs w:val="28"/>
          <w:lang w:val="uk-UA"/>
        </w:rPr>
        <w:t xml:space="preserve">аукову спільноту цікавлять питання діагностики рівнів </w:t>
      </w:r>
      <w:r w:rsidR="00B740C2" w:rsidRPr="00B740C2">
        <w:rPr>
          <w:rFonts w:ascii="Cambria" w:hAnsi="Cambria"/>
          <w:sz w:val="28"/>
          <w:szCs w:val="28"/>
          <w:lang w:val="uk-UA"/>
        </w:rPr>
        <w:t>пізнавальної активності здобувачів вищої освіт</w:t>
      </w:r>
      <w:r w:rsidR="00B740C2">
        <w:rPr>
          <w:rFonts w:ascii="Cambria" w:hAnsi="Cambria"/>
          <w:sz w:val="28"/>
          <w:szCs w:val="28"/>
          <w:lang w:val="uk-UA"/>
        </w:rPr>
        <w:t xml:space="preserve">и. Так, </w:t>
      </w:r>
      <w:r w:rsidR="001D2A0F">
        <w:rPr>
          <w:rFonts w:ascii="Cambria" w:hAnsi="Cambria"/>
          <w:sz w:val="28"/>
          <w:szCs w:val="28"/>
          <w:lang w:val="uk-UA"/>
        </w:rPr>
        <w:t>Т. </w:t>
      </w:r>
      <w:proofErr w:type="spellStart"/>
      <w:r w:rsidR="00312F60" w:rsidRPr="00312F60">
        <w:rPr>
          <w:rFonts w:ascii="Cambria" w:hAnsi="Cambria"/>
          <w:sz w:val="28"/>
          <w:szCs w:val="28"/>
          <w:lang w:val="uk-UA"/>
        </w:rPr>
        <w:t>Шамова</w:t>
      </w:r>
      <w:proofErr w:type="spellEnd"/>
      <w:r w:rsidR="00312F60">
        <w:rPr>
          <w:rFonts w:ascii="Cambria" w:hAnsi="Cambria"/>
          <w:sz w:val="28"/>
          <w:szCs w:val="28"/>
          <w:lang w:val="uk-UA"/>
        </w:rPr>
        <w:t xml:space="preserve"> </w:t>
      </w:r>
      <w:r w:rsidR="00312F60" w:rsidRPr="00312F60">
        <w:rPr>
          <w:rFonts w:ascii="Cambria" w:hAnsi="Cambria"/>
          <w:sz w:val="28"/>
          <w:szCs w:val="28"/>
          <w:lang w:val="uk-UA"/>
        </w:rPr>
        <w:t>виокремлює відтворювальний рівень активності (готовність студента до розуміння та відтворення знань,</w:t>
      </w:r>
      <w:r w:rsidR="00312F60">
        <w:rPr>
          <w:rFonts w:ascii="Cambria" w:hAnsi="Cambria"/>
          <w:sz w:val="28"/>
          <w:szCs w:val="28"/>
          <w:lang w:val="uk-UA"/>
        </w:rPr>
        <w:t xml:space="preserve"> </w:t>
      </w:r>
      <w:r w:rsidR="00312F60" w:rsidRPr="00312F60">
        <w:rPr>
          <w:rFonts w:ascii="Cambria" w:hAnsi="Cambria"/>
          <w:sz w:val="28"/>
          <w:szCs w:val="28"/>
          <w:lang w:val="uk-UA"/>
        </w:rPr>
        <w:t>оволодіння засобами їх застосування за зразком), інтерпретуючий рівень активності (прагнення студента до</w:t>
      </w:r>
      <w:r w:rsidR="00312F60">
        <w:rPr>
          <w:rFonts w:ascii="Cambria" w:hAnsi="Cambria"/>
          <w:sz w:val="28"/>
          <w:szCs w:val="28"/>
          <w:lang w:val="uk-UA"/>
        </w:rPr>
        <w:t xml:space="preserve"> </w:t>
      </w:r>
      <w:r w:rsidR="00312F60" w:rsidRPr="00312F60">
        <w:rPr>
          <w:rFonts w:ascii="Cambria" w:hAnsi="Cambria"/>
          <w:sz w:val="28"/>
          <w:szCs w:val="28"/>
          <w:lang w:val="uk-UA"/>
        </w:rPr>
        <w:t>розуміння змісту навчального матеріалу, проникнення</w:t>
      </w:r>
      <w:r w:rsidR="00312F60">
        <w:rPr>
          <w:rFonts w:ascii="Cambria" w:hAnsi="Cambria"/>
          <w:sz w:val="28"/>
          <w:szCs w:val="28"/>
          <w:lang w:val="uk-UA"/>
        </w:rPr>
        <w:t xml:space="preserve"> </w:t>
      </w:r>
      <w:r w:rsidR="00312F60" w:rsidRPr="00312F60">
        <w:rPr>
          <w:rFonts w:ascii="Cambria" w:hAnsi="Cambria"/>
          <w:sz w:val="28"/>
          <w:szCs w:val="28"/>
          <w:lang w:val="uk-UA"/>
        </w:rPr>
        <w:t>у змістовні основи знань), творчий рівень активності (прагнення знайти нові засоби розуміння сутності</w:t>
      </w:r>
      <w:r w:rsidR="00312F60">
        <w:rPr>
          <w:rFonts w:ascii="Cambria" w:hAnsi="Cambria"/>
          <w:sz w:val="28"/>
          <w:szCs w:val="28"/>
          <w:lang w:val="uk-UA"/>
        </w:rPr>
        <w:t xml:space="preserve"> </w:t>
      </w:r>
      <w:r w:rsidR="00EF44E0">
        <w:rPr>
          <w:rFonts w:ascii="Cambria" w:hAnsi="Cambria"/>
          <w:sz w:val="28"/>
          <w:szCs w:val="28"/>
          <w:lang w:val="uk-UA"/>
        </w:rPr>
        <w:t>явищ, їх взаємозв’язку) [7</w:t>
      </w:r>
      <w:r w:rsidR="00EF44E0" w:rsidRPr="008B7A34">
        <w:rPr>
          <w:rFonts w:ascii="Cambria" w:hAnsi="Cambria"/>
          <w:sz w:val="28"/>
          <w:szCs w:val="28"/>
          <w:lang w:val="uk-UA"/>
        </w:rPr>
        <w:t>].</w:t>
      </w:r>
      <w:r w:rsidR="00EF44E0">
        <w:rPr>
          <w:rFonts w:ascii="Cambria" w:hAnsi="Cambria"/>
          <w:sz w:val="28"/>
          <w:szCs w:val="28"/>
          <w:lang w:val="uk-UA"/>
        </w:rPr>
        <w:t xml:space="preserve"> </w:t>
      </w:r>
      <w:r w:rsidR="00D56079">
        <w:rPr>
          <w:rFonts w:ascii="Cambria" w:hAnsi="Cambria"/>
          <w:sz w:val="28"/>
          <w:szCs w:val="28"/>
          <w:lang w:val="uk-UA"/>
        </w:rPr>
        <w:t>Наукові пошуки дослідників Д. </w:t>
      </w:r>
      <w:proofErr w:type="spellStart"/>
      <w:r w:rsidR="00D56079">
        <w:rPr>
          <w:rFonts w:ascii="Cambria" w:hAnsi="Cambria"/>
          <w:sz w:val="28"/>
          <w:szCs w:val="28"/>
          <w:lang w:val="uk-UA"/>
        </w:rPr>
        <w:t>Богоявленської</w:t>
      </w:r>
      <w:proofErr w:type="spellEnd"/>
      <w:r w:rsidR="00D56079">
        <w:rPr>
          <w:rFonts w:ascii="Cambria" w:hAnsi="Cambria"/>
          <w:sz w:val="28"/>
          <w:szCs w:val="28"/>
          <w:lang w:val="uk-UA"/>
        </w:rPr>
        <w:t xml:space="preserve"> та І. </w:t>
      </w:r>
      <w:proofErr w:type="spellStart"/>
      <w:r w:rsidR="00312F60" w:rsidRPr="00312F60">
        <w:rPr>
          <w:rFonts w:ascii="Cambria" w:hAnsi="Cambria"/>
          <w:sz w:val="28"/>
          <w:szCs w:val="28"/>
          <w:lang w:val="uk-UA"/>
        </w:rPr>
        <w:t>Петухов</w:t>
      </w:r>
      <w:r w:rsidR="00D56079">
        <w:rPr>
          <w:rFonts w:ascii="Cambria" w:hAnsi="Cambria"/>
          <w:sz w:val="28"/>
          <w:szCs w:val="28"/>
          <w:lang w:val="uk-UA"/>
        </w:rPr>
        <w:t>а</w:t>
      </w:r>
      <w:proofErr w:type="spellEnd"/>
      <w:r w:rsidR="00312F60">
        <w:rPr>
          <w:rFonts w:ascii="Cambria" w:hAnsi="Cambria"/>
          <w:sz w:val="28"/>
          <w:szCs w:val="28"/>
          <w:lang w:val="uk-UA"/>
        </w:rPr>
        <w:t xml:space="preserve"> </w:t>
      </w:r>
      <w:r w:rsidR="00312F60" w:rsidRPr="00312F60">
        <w:rPr>
          <w:rFonts w:ascii="Cambria" w:hAnsi="Cambria"/>
          <w:sz w:val="28"/>
          <w:szCs w:val="28"/>
          <w:lang w:val="uk-UA"/>
        </w:rPr>
        <w:t xml:space="preserve">відповідно до характеру пізнавальної </w:t>
      </w:r>
      <w:r w:rsidR="00D56079">
        <w:rPr>
          <w:rFonts w:ascii="Cambria" w:hAnsi="Cambria"/>
          <w:sz w:val="28"/>
          <w:szCs w:val="28"/>
          <w:lang w:val="uk-UA"/>
        </w:rPr>
        <w:t>активності</w:t>
      </w:r>
      <w:r w:rsidR="00312F60" w:rsidRPr="00312F60">
        <w:rPr>
          <w:rFonts w:ascii="Cambria" w:hAnsi="Cambria"/>
          <w:sz w:val="28"/>
          <w:szCs w:val="28"/>
          <w:lang w:val="uk-UA"/>
        </w:rPr>
        <w:t xml:space="preserve"> акцентують увагу на репродуктивному (студенти залишаються в рамках засобів діяльності, що були сформовані</w:t>
      </w:r>
      <w:r w:rsidR="00312F60">
        <w:rPr>
          <w:rFonts w:ascii="Cambria" w:hAnsi="Cambria"/>
          <w:sz w:val="28"/>
          <w:szCs w:val="28"/>
          <w:lang w:val="uk-UA"/>
        </w:rPr>
        <w:t xml:space="preserve"> </w:t>
      </w:r>
      <w:r w:rsidR="00312F60" w:rsidRPr="00312F60">
        <w:rPr>
          <w:rFonts w:ascii="Cambria" w:hAnsi="Cambria"/>
          <w:sz w:val="28"/>
          <w:szCs w:val="28"/>
          <w:lang w:val="uk-UA"/>
        </w:rPr>
        <w:t>спочатку), евристи</w:t>
      </w:r>
      <w:r w:rsidR="00312F60">
        <w:rPr>
          <w:rFonts w:ascii="Cambria" w:hAnsi="Cambria"/>
          <w:sz w:val="28"/>
          <w:szCs w:val="28"/>
          <w:lang w:val="uk-UA"/>
        </w:rPr>
        <w:t>чному (прагнення до вдосконален</w:t>
      </w:r>
      <w:r w:rsidR="00312F60" w:rsidRPr="00312F60">
        <w:rPr>
          <w:rFonts w:ascii="Cambria" w:hAnsi="Cambria"/>
          <w:sz w:val="28"/>
          <w:szCs w:val="28"/>
          <w:lang w:val="uk-UA"/>
        </w:rPr>
        <w:t xml:space="preserve">ня певної діяльності), </w:t>
      </w:r>
      <w:r w:rsidR="00312F60">
        <w:rPr>
          <w:rFonts w:ascii="Cambria" w:hAnsi="Cambria"/>
          <w:sz w:val="28"/>
          <w:szCs w:val="28"/>
          <w:lang w:val="uk-UA"/>
        </w:rPr>
        <w:t>креативному (прояв ініціати</w:t>
      </w:r>
      <w:r w:rsidR="00312F60" w:rsidRPr="00312F60">
        <w:rPr>
          <w:rFonts w:ascii="Cambria" w:hAnsi="Cambria"/>
          <w:sz w:val="28"/>
          <w:szCs w:val="28"/>
          <w:lang w:val="uk-UA"/>
        </w:rPr>
        <w:t>ви у постановці й розв’язанні нестандартних задач)</w:t>
      </w:r>
      <w:r w:rsidR="00C2238E">
        <w:rPr>
          <w:rFonts w:ascii="Cambria" w:hAnsi="Cambria"/>
          <w:sz w:val="28"/>
          <w:szCs w:val="28"/>
          <w:lang w:val="uk-UA"/>
        </w:rPr>
        <w:t xml:space="preserve"> рівнях</w:t>
      </w:r>
      <w:r w:rsidR="00312F60">
        <w:rPr>
          <w:rFonts w:ascii="Cambria" w:hAnsi="Cambria"/>
          <w:sz w:val="28"/>
          <w:szCs w:val="28"/>
          <w:lang w:val="uk-UA"/>
        </w:rPr>
        <w:t xml:space="preserve"> </w:t>
      </w:r>
      <w:r w:rsidR="00C2238E" w:rsidRPr="00DA6224">
        <w:rPr>
          <w:rFonts w:ascii="Cambria" w:hAnsi="Cambria"/>
          <w:sz w:val="28"/>
          <w:szCs w:val="28"/>
          <w:lang w:val="uk-UA"/>
        </w:rPr>
        <w:t>[</w:t>
      </w:r>
      <w:r w:rsidR="00D56079">
        <w:rPr>
          <w:rFonts w:ascii="Cambria" w:hAnsi="Cambria"/>
          <w:sz w:val="28"/>
          <w:szCs w:val="28"/>
          <w:lang w:val="uk-UA"/>
        </w:rPr>
        <w:t>6</w:t>
      </w:r>
      <w:r w:rsidR="00C2238E">
        <w:rPr>
          <w:rFonts w:ascii="Cambria" w:hAnsi="Cambria"/>
          <w:sz w:val="28"/>
          <w:szCs w:val="28"/>
          <w:lang w:val="uk-UA"/>
        </w:rPr>
        <w:t>, с. 6</w:t>
      </w:r>
      <w:r w:rsidR="00C2238E" w:rsidRPr="00DA6224">
        <w:rPr>
          <w:rFonts w:ascii="Cambria" w:hAnsi="Cambria"/>
          <w:sz w:val="28"/>
          <w:szCs w:val="28"/>
          <w:lang w:val="uk-UA"/>
        </w:rPr>
        <w:t>].</w:t>
      </w:r>
    </w:p>
    <w:p w:rsidR="00E77F72" w:rsidRDefault="00A9250C" w:rsidP="00E77F72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 w:rsidRPr="00A9250C">
        <w:rPr>
          <w:rFonts w:ascii="Cambria" w:hAnsi="Cambria"/>
          <w:sz w:val="28"/>
          <w:szCs w:val="28"/>
          <w:lang w:val="uk-UA"/>
        </w:rPr>
        <w:t xml:space="preserve">Активізація пізнавальної </w:t>
      </w:r>
      <w:r w:rsidR="00FD5219">
        <w:rPr>
          <w:rFonts w:ascii="Cambria" w:hAnsi="Cambria"/>
          <w:sz w:val="28"/>
          <w:szCs w:val="28"/>
          <w:lang w:val="uk-UA"/>
        </w:rPr>
        <w:t>активності</w:t>
      </w:r>
      <w:r w:rsidRPr="00A9250C">
        <w:rPr>
          <w:rFonts w:ascii="Cambria" w:hAnsi="Cambria"/>
          <w:sz w:val="28"/>
          <w:szCs w:val="28"/>
          <w:lang w:val="uk-UA"/>
        </w:rPr>
        <w:t xml:space="preserve"> </w:t>
      </w:r>
      <w:r w:rsidR="00FD5219" w:rsidRPr="00FD5219">
        <w:rPr>
          <w:rFonts w:ascii="Cambria" w:hAnsi="Cambria"/>
          <w:sz w:val="28"/>
          <w:szCs w:val="28"/>
          <w:lang w:val="uk-UA"/>
        </w:rPr>
        <w:t xml:space="preserve">здобувачів вищої освіти </w:t>
      </w:r>
      <w:r w:rsidRPr="00A9250C">
        <w:rPr>
          <w:rFonts w:ascii="Cambria" w:hAnsi="Cambria"/>
          <w:sz w:val="28"/>
          <w:szCs w:val="28"/>
          <w:lang w:val="uk-UA"/>
        </w:rPr>
        <w:t>полягає у цілеспрямованій діяльності викладача з метою роз</w:t>
      </w:r>
      <w:r w:rsidR="00FD5219">
        <w:rPr>
          <w:rFonts w:ascii="Cambria" w:hAnsi="Cambria"/>
          <w:sz w:val="28"/>
          <w:szCs w:val="28"/>
          <w:lang w:val="uk-UA"/>
        </w:rPr>
        <w:t>робки і застосування такого змі</w:t>
      </w:r>
      <w:r w:rsidRPr="00A9250C">
        <w:rPr>
          <w:rFonts w:ascii="Cambria" w:hAnsi="Cambria"/>
          <w:sz w:val="28"/>
          <w:szCs w:val="28"/>
          <w:lang w:val="uk-UA"/>
        </w:rPr>
        <w:t>сту, форм, методів, прийомів і засоб</w:t>
      </w:r>
      <w:r w:rsidR="00FD5219">
        <w:rPr>
          <w:rFonts w:ascii="Cambria" w:hAnsi="Cambria"/>
          <w:sz w:val="28"/>
          <w:szCs w:val="28"/>
          <w:lang w:val="uk-UA"/>
        </w:rPr>
        <w:t>ів навчання, які сприяють підви</w:t>
      </w:r>
      <w:r w:rsidRPr="00A9250C">
        <w:rPr>
          <w:rFonts w:ascii="Cambria" w:hAnsi="Cambria"/>
          <w:sz w:val="28"/>
          <w:szCs w:val="28"/>
          <w:lang w:val="uk-UA"/>
        </w:rPr>
        <w:t xml:space="preserve">щенню пізнавального інтересу, активності, творчості, самостійності </w:t>
      </w:r>
      <w:r w:rsidR="00FD5219">
        <w:rPr>
          <w:rFonts w:ascii="Cambria" w:hAnsi="Cambria"/>
          <w:sz w:val="28"/>
          <w:szCs w:val="28"/>
          <w:lang w:val="uk-UA"/>
        </w:rPr>
        <w:t xml:space="preserve">у здобутті </w:t>
      </w:r>
      <w:r w:rsidRPr="00A9250C">
        <w:rPr>
          <w:rFonts w:ascii="Cambria" w:hAnsi="Cambria"/>
          <w:sz w:val="28"/>
          <w:szCs w:val="28"/>
          <w:lang w:val="uk-UA"/>
        </w:rPr>
        <w:t>знань, формуванні вмінь і н</w:t>
      </w:r>
      <w:r w:rsidR="00FD5219">
        <w:rPr>
          <w:rFonts w:ascii="Cambria" w:hAnsi="Cambria"/>
          <w:sz w:val="28"/>
          <w:szCs w:val="28"/>
          <w:lang w:val="uk-UA"/>
        </w:rPr>
        <w:t>авичок, використання їх у професійній діяльності</w:t>
      </w:r>
      <w:r w:rsidRPr="00A9250C">
        <w:rPr>
          <w:rFonts w:ascii="Cambria" w:hAnsi="Cambria"/>
          <w:sz w:val="28"/>
          <w:szCs w:val="28"/>
          <w:lang w:val="uk-UA"/>
        </w:rPr>
        <w:t>.</w:t>
      </w:r>
      <w:r w:rsidR="00FD5219">
        <w:rPr>
          <w:rFonts w:ascii="Cambria" w:hAnsi="Cambria"/>
          <w:sz w:val="28"/>
          <w:szCs w:val="28"/>
          <w:lang w:val="uk-UA"/>
        </w:rPr>
        <w:t xml:space="preserve"> М. </w:t>
      </w:r>
      <w:proofErr w:type="spellStart"/>
      <w:r>
        <w:rPr>
          <w:rFonts w:ascii="Cambria" w:hAnsi="Cambria"/>
          <w:sz w:val="28"/>
          <w:szCs w:val="28"/>
          <w:lang w:val="uk-UA"/>
        </w:rPr>
        <w:t>Барчій</w:t>
      </w:r>
      <w:proofErr w:type="spellEnd"/>
      <w:r>
        <w:rPr>
          <w:rFonts w:ascii="Cambria" w:hAnsi="Cambria"/>
          <w:sz w:val="28"/>
          <w:szCs w:val="28"/>
          <w:lang w:val="uk-UA"/>
        </w:rPr>
        <w:t xml:space="preserve"> </w:t>
      </w:r>
      <w:r w:rsidR="00DD0693">
        <w:rPr>
          <w:rFonts w:ascii="Cambria" w:hAnsi="Cambria"/>
          <w:sz w:val="28"/>
          <w:szCs w:val="28"/>
          <w:lang w:val="uk-UA"/>
        </w:rPr>
        <w:t>зауважує, що д</w:t>
      </w:r>
      <w:r w:rsidRPr="00A9250C">
        <w:rPr>
          <w:rFonts w:ascii="Cambria" w:hAnsi="Cambria"/>
          <w:sz w:val="28"/>
          <w:szCs w:val="28"/>
          <w:lang w:val="uk-UA"/>
        </w:rPr>
        <w:t>ана проблема спонукає виклад</w:t>
      </w:r>
      <w:r w:rsidR="00DD0693">
        <w:rPr>
          <w:rFonts w:ascii="Cambria" w:hAnsi="Cambria"/>
          <w:sz w:val="28"/>
          <w:szCs w:val="28"/>
          <w:lang w:val="uk-UA"/>
        </w:rPr>
        <w:t>ачів так організовувати навчаль</w:t>
      </w:r>
      <w:r w:rsidRPr="00A9250C">
        <w:rPr>
          <w:rFonts w:ascii="Cambria" w:hAnsi="Cambria"/>
          <w:sz w:val="28"/>
          <w:szCs w:val="28"/>
          <w:lang w:val="uk-UA"/>
        </w:rPr>
        <w:t>ний процес на заняттях, щоб насамперед досягти позитивної мотивації до вивчення предмета, підвищити якість знань</w:t>
      </w:r>
      <w:r w:rsidR="00DD0693">
        <w:rPr>
          <w:rFonts w:ascii="Cambria" w:hAnsi="Cambria"/>
          <w:sz w:val="28"/>
          <w:szCs w:val="28"/>
          <w:lang w:val="uk-UA"/>
        </w:rPr>
        <w:t>, сфо</w:t>
      </w:r>
      <w:r w:rsidRPr="00A9250C">
        <w:rPr>
          <w:rFonts w:ascii="Cambria" w:hAnsi="Cambria"/>
          <w:sz w:val="28"/>
          <w:szCs w:val="28"/>
          <w:lang w:val="uk-UA"/>
        </w:rPr>
        <w:t xml:space="preserve">рмувати у </w:t>
      </w:r>
      <w:r w:rsidR="00DD0693" w:rsidRPr="00DD0693">
        <w:rPr>
          <w:rFonts w:ascii="Cambria" w:hAnsi="Cambria"/>
          <w:sz w:val="28"/>
          <w:szCs w:val="28"/>
          <w:lang w:val="uk-UA"/>
        </w:rPr>
        <w:t>здобувачів вищої освіти</w:t>
      </w:r>
      <w:r w:rsidRPr="00A9250C">
        <w:rPr>
          <w:rFonts w:ascii="Cambria" w:hAnsi="Cambria"/>
          <w:sz w:val="28"/>
          <w:szCs w:val="28"/>
          <w:lang w:val="uk-UA"/>
        </w:rPr>
        <w:t xml:space="preserve"> уміння самостійно здобувати знання, розвивати й удосконалювати розумові здібності. Цього можна досягти лише тоді, коли студентам буде зрозумілий і доступний матеріал, коли в них з’явиться постійний і</w:t>
      </w:r>
      <w:r w:rsidR="00BB1195">
        <w:rPr>
          <w:rFonts w:ascii="Cambria" w:hAnsi="Cambria"/>
          <w:sz w:val="28"/>
          <w:szCs w:val="28"/>
          <w:lang w:val="uk-UA"/>
        </w:rPr>
        <w:t xml:space="preserve">нтерес і прагнення до навчання </w:t>
      </w:r>
      <w:r w:rsidRPr="00A9250C">
        <w:rPr>
          <w:rFonts w:ascii="Cambria" w:hAnsi="Cambria"/>
          <w:sz w:val="28"/>
          <w:szCs w:val="28"/>
          <w:lang w:val="uk-UA"/>
        </w:rPr>
        <w:t>[</w:t>
      </w:r>
      <w:r w:rsidR="00BB1195">
        <w:rPr>
          <w:rFonts w:ascii="Cambria" w:hAnsi="Cambria"/>
          <w:sz w:val="28"/>
          <w:szCs w:val="28"/>
          <w:lang w:val="uk-UA"/>
        </w:rPr>
        <w:t>1</w:t>
      </w:r>
      <w:r>
        <w:rPr>
          <w:rFonts w:ascii="Cambria" w:hAnsi="Cambria"/>
          <w:sz w:val="28"/>
          <w:szCs w:val="28"/>
          <w:lang w:val="uk-UA"/>
        </w:rPr>
        <w:t>, с. 124</w:t>
      </w:r>
      <w:r w:rsidRPr="00A9250C">
        <w:rPr>
          <w:rFonts w:ascii="Cambria" w:hAnsi="Cambria"/>
          <w:sz w:val="28"/>
          <w:szCs w:val="28"/>
          <w:lang w:val="uk-UA"/>
        </w:rPr>
        <w:t>].</w:t>
      </w:r>
    </w:p>
    <w:p w:rsidR="0091725B" w:rsidRDefault="0091725B" w:rsidP="0091725B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 w:rsidRPr="00C347A8">
        <w:rPr>
          <w:rFonts w:ascii="Cambria" w:hAnsi="Cambria"/>
          <w:sz w:val="28"/>
          <w:szCs w:val="28"/>
          <w:lang w:val="uk-UA"/>
        </w:rPr>
        <w:t xml:space="preserve">Одним з постійних сильнодіючих мотивів пізнавальної </w:t>
      </w:r>
      <w:r>
        <w:rPr>
          <w:rFonts w:ascii="Cambria" w:hAnsi="Cambria"/>
          <w:sz w:val="28"/>
          <w:szCs w:val="28"/>
          <w:lang w:val="uk-UA"/>
        </w:rPr>
        <w:t xml:space="preserve">активності, як вважає </w:t>
      </w:r>
      <w:r w:rsidRPr="00C347A8">
        <w:rPr>
          <w:rFonts w:ascii="Cambria" w:hAnsi="Cambria"/>
          <w:sz w:val="28"/>
          <w:szCs w:val="28"/>
          <w:lang w:val="uk-UA"/>
        </w:rPr>
        <w:t xml:space="preserve"> </w:t>
      </w:r>
      <w:r>
        <w:rPr>
          <w:rFonts w:ascii="Cambria" w:hAnsi="Cambria"/>
          <w:sz w:val="28"/>
          <w:szCs w:val="28"/>
          <w:lang w:val="uk-UA"/>
        </w:rPr>
        <w:t xml:space="preserve">Н. Орлова, </w:t>
      </w:r>
      <w:r w:rsidRPr="00C347A8">
        <w:rPr>
          <w:rFonts w:ascii="Cambria" w:hAnsi="Cambria"/>
          <w:sz w:val="28"/>
          <w:szCs w:val="28"/>
          <w:lang w:val="uk-UA"/>
        </w:rPr>
        <w:t>є інтерес. Для розвитку і підтримки активного інтересу до тієї чи іншої діяльності дуже важливо, щоб діяльність давала матеріалізований результат, новий продукт.</w:t>
      </w:r>
      <w:r>
        <w:rPr>
          <w:rFonts w:ascii="Cambria" w:hAnsi="Cambria"/>
          <w:sz w:val="28"/>
          <w:szCs w:val="28"/>
          <w:lang w:val="uk-UA"/>
        </w:rPr>
        <w:t xml:space="preserve"> Встановлено залежність, яка ви</w:t>
      </w:r>
      <w:r w:rsidRPr="00C347A8">
        <w:rPr>
          <w:rFonts w:ascii="Cambria" w:hAnsi="Cambria"/>
          <w:sz w:val="28"/>
          <w:szCs w:val="28"/>
          <w:lang w:val="uk-UA"/>
        </w:rPr>
        <w:t>значає інтерес д</w:t>
      </w:r>
      <w:r>
        <w:rPr>
          <w:rFonts w:ascii="Cambria" w:hAnsi="Cambria"/>
          <w:sz w:val="28"/>
          <w:szCs w:val="28"/>
          <w:lang w:val="uk-UA"/>
        </w:rPr>
        <w:t>о тієї чи іншої дисципліни: без</w:t>
      </w:r>
      <w:r w:rsidRPr="00C347A8">
        <w:rPr>
          <w:rFonts w:ascii="Cambria" w:hAnsi="Cambria"/>
          <w:sz w:val="28"/>
          <w:szCs w:val="28"/>
          <w:lang w:val="uk-UA"/>
        </w:rPr>
        <w:t xml:space="preserve">посередній інтерес до самого змісту навчання; інтерес викликає та розумова діяльність, якої вимагає предмет вивчення; інтерес викликають схильності і ті дисципліни, </w:t>
      </w:r>
      <w:r w:rsidRPr="00C347A8">
        <w:rPr>
          <w:rFonts w:ascii="Cambria" w:hAnsi="Cambria"/>
          <w:sz w:val="28"/>
          <w:szCs w:val="28"/>
          <w:lang w:val="uk-UA"/>
        </w:rPr>
        <w:lastRenderedPageBreak/>
        <w:t>які легко даються; опосередкова</w:t>
      </w:r>
      <w:r>
        <w:rPr>
          <w:rFonts w:ascii="Cambria" w:hAnsi="Cambria"/>
          <w:sz w:val="28"/>
          <w:szCs w:val="28"/>
          <w:lang w:val="uk-UA"/>
        </w:rPr>
        <w:t>ний інтерес до навчальної дисци</w:t>
      </w:r>
      <w:r w:rsidRPr="00C347A8">
        <w:rPr>
          <w:rFonts w:ascii="Cambria" w:hAnsi="Cambria"/>
          <w:sz w:val="28"/>
          <w:szCs w:val="28"/>
          <w:lang w:val="uk-UA"/>
        </w:rPr>
        <w:t>пліни, що викликається зв’язком з майб</w:t>
      </w:r>
      <w:r>
        <w:rPr>
          <w:rFonts w:ascii="Cambria" w:hAnsi="Cambria"/>
          <w:sz w:val="28"/>
          <w:szCs w:val="28"/>
          <w:lang w:val="uk-UA"/>
        </w:rPr>
        <w:t>утньою професійною діяльністю</w:t>
      </w:r>
      <w:r w:rsidRPr="00AE343C">
        <w:rPr>
          <w:lang w:val="uk-UA"/>
        </w:rPr>
        <w:t xml:space="preserve"> </w:t>
      </w:r>
      <w:r w:rsidRPr="00AE343C">
        <w:rPr>
          <w:rFonts w:ascii="Cambria" w:hAnsi="Cambria"/>
          <w:sz w:val="28"/>
          <w:szCs w:val="28"/>
          <w:lang w:val="uk-UA"/>
        </w:rPr>
        <w:t>[</w:t>
      </w:r>
      <w:r>
        <w:rPr>
          <w:rFonts w:ascii="Cambria" w:hAnsi="Cambria"/>
          <w:sz w:val="28"/>
          <w:szCs w:val="28"/>
          <w:lang w:val="uk-UA"/>
        </w:rPr>
        <w:t>4</w:t>
      </w:r>
      <w:r w:rsidRPr="00AE343C">
        <w:rPr>
          <w:rFonts w:ascii="Cambria" w:hAnsi="Cambria"/>
          <w:sz w:val="28"/>
          <w:szCs w:val="28"/>
          <w:lang w:val="uk-UA"/>
        </w:rPr>
        <w:t>, с. 292].</w:t>
      </w:r>
    </w:p>
    <w:p w:rsidR="00E77F72" w:rsidRDefault="00E77F72" w:rsidP="00E77F72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Навчальний процес у закладах вищої освіти активно відбувається у межах лекційних, семінарських, практичних, лабораторних занять, консультацій з проблемних питань, організації самостійної діяльності студентів</w:t>
      </w:r>
      <w:r w:rsidR="0024229B">
        <w:rPr>
          <w:rFonts w:ascii="Cambria" w:hAnsi="Cambria"/>
          <w:sz w:val="28"/>
          <w:szCs w:val="28"/>
          <w:lang w:val="uk-UA"/>
        </w:rPr>
        <w:t xml:space="preserve"> та ін</w:t>
      </w:r>
      <w:r>
        <w:rPr>
          <w:rFonts w:ascii="Cambria" w:hAnsi="Cambria"/>
          <w:sz w:val="28"/>
          <w:szCs w:val="28"/>
          <w:lang w:val="uk-UA"/>
        </w:rPr>
        <w:t xml:space="preserve">.  </w:t>
      </w:r>
      <w:r w:rsidRPr="000D0C90">
        <w:rPr>
          <w:rFonts w:ascii="Cambria" w:hAnsi="Cambria"/>
          <w:sz w:val="28"/>
          <w:szCs w:val="28"/>
          <w:lang w:val="uk-UA"/>
        </w:rPr>
        <w:t xml:space="preserve">Під час лекцій головний акцент у роботі зі студентами </w:t>
      </w:r>
      <w:r w:rsidR="00820402">
        <w:rPr>
          <w:rFonts w:ascii="Cambria" w:hAnsi="Cambria"/>
          <w:sz w:val="28"/>
          <w:szCs w:val="28"/>
          <w:lang w:val="uk-UA"/>
        </w:rPr>
        <w:t>зосереджений</w:t>
      </w:r>
      <w:r w:rsidRPr="000D0C90">
        <w:rPr>
          <w:rFonts w:ascii="Cambria" w:hAnsi="Cambria"/>
          <w:sz w:val="28"/>
          <w:szCs w:val="28"/>
          <w:lang w:val="uk-UA"/>
        </w:rPr>
        <w:t xml:space="preserve"> на діалог</w:t>
      </w:r>
      <w:r w:rsidR="00820402">
        <w:rPr>
          <w:rFonts w:ascii="Cambria" w:hAnsi="Cambria"/>
          <w:sz w:val="28"/>
          <w:szCs w:val="28"/>
          <w:lang w:val="uk-UA"/>
        </w:rPr>
        <w:t>ічне спілкування</w:t>
      </w:r>
      <w:r w:rsidRPr="000D0C90">
        <w:rPr>
          <w:rFonts w:ascii="Cambria" w:hAnsi="Cambria"/>
          <w:sz w:val="28"/>
          <w:szCs w:val="28"/>
          <w:lang w:val="uk-UA"/>
        </w:rPr>
        <w:t>, на ро</w:t>
      </w:r>
      <w:r w:rsidR="00820402">
        <w:rPr>
          <w:rFonts w:ascii="Cambria" w:hAnsi="Cambria"/>
          <w:sz w:val="28"/>
          <w:szCs w:val="28"/>
          <w:lang w:val="uk-UA"/>
        </w:rPr>
        <w:t>звиток уміння слухати, зіставля</w:t>
      </w:r>
      <w:r w:rsidRPr="000D0C90">
        <w:rPr>
          <w:rFonts w:ascii="Cambria" w:hAnsi="Cambria"/>
          <w:sz w:val="28"/>
          <w:szCs w:val="28"/>
          <w:lang w:val="uk-UA"/>
        </w:rPr>
        <w:t>ти, роздумувати над запропонованою проблемою. То</w:t>
      </w:r>
      <w:r w:rsidR="00820402">
        <w:rPr>
          <w:rFonts w:ascii="Cambria" w:hAnsi="Cambria"/>
          <w:sz w:val="28"/>
          <w:szCs w:val="28"/>
          <w:lang w:val="uk-UA"/>
        </w:rPr>
        <w:t>му в більшості ви</w:t>
      </w:r>
      <w:r w:rsidRPr="000D0C90">
        <w:rPr>
          <w:rFonts w:ascii="Cambria" w:hAnsi="Cambria"/>
          <w:sz w:val="28"/>
          <w:szCs w:val="28"/>
          <w:lang w:val="uk-UA"/>
        </w:rPr>
        <w:t xml:space="preserve">падків використовують лекцію-бесіду як одну з форм активного навчання </w:t>
      </w:r>
      <w:r w:rsidR="00C66C42">
        <w:rPr>
          <w:rFonts w:ascii="Cambria" w:hAnsi="Cambria"/>
          <w:sz w:val="28"/>
          <w:szCs w:val="28"/>
          <w:lang w:val="uk-UA"/>
        </w:rPr>
        <w:t>та</w:t>
      </w:r>
      <w:r w:rsidRPr="000D0C90">
        <w:rPr>
          <w:rFonts w:ascii="Cambria" w:hAnsi="Cambria"/>
          <w:sz w:val="28"/>
          <w:szCs w:val="28"/>
          <w:lang w:val="uk-UA"/>
        </w:rPr>
        <w:t xml:space="preserve"> залучення студентів і викладачів до діяльності.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="00C66C42">
        <w:rPr>
          <w:rFonts w:ascii="Cambria" w:hAnsi="Cambria"/>
          <w:sz w:val="28"/>
          <w:szCs w:val="28"/>
          <w:lang w:val="uk-UA"/>
        </w:rPr>
        <w:t xml:space="preserve">Дослідниця І. Косяк додає наступні </w:t>
      </w:r>
      <w:r w:rsidR="00C66C42" w:rsidRPr="00AE343C">
        <w:rPr>
          <w:rFonts w:ascii="Cambria" w:hAnsi="Cambria"/>
          <w:sz w:val="28"/>
          <w:szCs w:val="28"/>
          <w:lang w:val="uk-UA"/>
        </w:rPr>
        <w:t>форм</w:t>
      </w:r>
      <w:r w:rsidR="00C66C42">
        <w:rPr>
          <w:rFonts w:ascii="Cambria" w:hAnsi="Cambria"/>
          <w:sz w:val="28"/>
          <w:szCs w:val="28"/>
          <w:lang w:val="uk-UA"/>
        </w:rPr>
        <w:t>и лекцій, здатн</w:t>
      </w:r>
      <w:r w:rsidR="005E4346">
        <w:rPr>
          <w:rFonts w:ascii="Cambria" w:hAnsi="Cambria"/>
          <w:sz w:val="28"/>
          <w:szCs w:val="28"/>
          <w:lang w:val="uk-UA"/>
        </w:rPr>
        <w:t>і</w:t>
      </w:r>
      <w:r w:rsidR="00C66C42">
        <w:rPr>
          <w:rFonts w:ascii="Cambria" w:hAnsi="Cambria"/>
          <w:sz w:val="28"/>
          <w:szCs w:val="28"/>
          <w:lang w:val="uk-UA"/>
        </w:rPr>
        <w:t xml:space="preserve"> активізувати </w:t>
      </w:r>
      <w:r w:rsidR="005E4346">
        <w:rPr>
          <w:rFonts w:ascii="Cambria" w:hAnsi="Cambria"/>
          <w:sz w:val="28"/>
          <w:szCs w:val="28"/>
          <w:lang w:val="uk-UA"/>
        </w:rPr>
        <w:t xml:space="preserve">навчання </w:t>
      </w:r>
      <w:r w:rsidR="00C66C42">
        <w:rPr>
          <w:rFonts w:ascii="Cambria" w:hAnsi="Cambria"/>
          <w:sz w:val="28"/>
          <w:szCs w:val="28"/>
          <w:lang w:val="uk-UA"/>
        </w:rPr>
        <w:t xml:space="preserve">студентів: </w:t>
      </w:r>
      <w:r w:rsidRPr="00AE343C">
        <w:rPr>
          <w:rFonts w:ascii="Cambria" w:hAnsi="Cambria"/>
          <w:sz w:val="28"/>
          <w:szCs w:val="28"/>
          <w:lang w:val="uk-UA"/>
        </w:rPr>
        <w:t xml:space="preserve"> проблемна лекція – </w:t>
      </w:r>
      <w:r w:rsidR="00BE08A9">
        <w:rPr>
          <w:rFonts w:ascii="Cambria" w:hAnsi="Cambria"/>
          <w:sz w:val="28"/>
          <w:szCs w:val="28"/>
          <w:lang w:val="uk-UA"/>
        </w:rPr>
        <w:t>викладач моделює су</w:t>
      </w:r>
      <w:r w:rsidRPr="00AE343C">
        <w:rPr>
          <w:rFonts w:ascii="Cambria" w:hAnsi="Cambria"/>
          <w:sz w:val="28"/>
          <w:szCs w:val="28"/>
          <w:lang w:val="uk-UA"/>
        </w:rPr>
        <w:t>перечливу суть змісту досліджуваної теорії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="005E4346">
        <w:rPr>
          <w:rFonts w:ascii="Cambria" w:hAnsi="Cambria"/>
          <w:sz w:val="28"/>
          <w:szCs w:val="28"/>
          <w:lang w:val="uk-UA"/>
        </w:rPr>
        <w:t xml:space="preserve">у </w:t>
      </w:r>
      <w:r w:rsidRPr="00AE343C">
        <w:rPr>
          <w:rFonts w:ascii="Cambria" w:hAnsi="Cambria"/>
          <w:sz w:val="28"/>
          <w:szCs w:val="28"/>
          <w:lang w:val="uk-UA"/>
        </w:rPr>
        <w:t>взаємодії зі ст</w:t>
      </w:r>
      <w:r w:rsidR="005E4346">
        <w:rPr>
          <w:rFonts w:ascii="Cambria" w:hAnsi="Cambria"/>
          <w:sz w:val="28"/>
          <w:szCs w:val="28"/>
          <w:lang w:val="uk-UA"/>
        </w:rPr>
        <w:t>удентами в спілкуванні діалогіч</w:t>
      </w:r>
      <w:r w:rsidRPr="00AE343C">
        <w:rPr>
          <w:rFonts w:ascii="Cambria" w:hAnsi="Cambria"/>
          <w:sz w:val="28"/>
          <w:szCs w:val="28"/>
          <w:lang w:val="uk-UA"/>
        </w:rPr>
        <w:t>ного типу – залучення студентів до теоретичних знань і формування їх творчого мислення;</w:t>
      </w:r>
      <w:r w:rsidR="005E4346">
        <w:rPr>
          <w:rFonts w:ascii="Cambria" w:hAnsi="Cambria"/>
          <w:sz w:val="28"/>
          <w:szCs w:val="28"/>
          <w:lang w:val="uk-UA"/>
        </w:rPr>
        <w:t xml:space="preserve"> </w:t>
      </w:r>
      <w:r w:rsidRPr="00AE343C">
        <w:rPr>
          <w:rFonts w:ascii="Cambria" w:hAnsi="Cambria"/>
          <w:sz w:val="28"/>
          <w:szCs w:val="28"/>
          <w:lang w:val="uk-UA"/>
        </w:rPr>
        <w:t>лекція</w:t>
      </w:r>
      <w:r w:rsidR="005E4346">
        <w:rPr>
          <w:rFonts w:ascii="Cambria" w:hAnsi="Cambria"/>
          <w:sz w:val="28"/>
          <w:szCs w:val="28"/>
          <w:lang w:val="uk-UA"/>
        </w:rPr>
        <w:t>-бесіда – залучення студентів в ін</w:t>
      </w:r>
      <w:r w:rsidRPr="00AE343C">
        <w:rPr>
          <w:rFonts w:ascii="Cambria" w:hAnsi="Cambria"/>
          <w:sz w:val="28"/>
          <w:szCs w:val="28"/>
          <w:lang w:val="uk-UA"/>
        </w:rPr>
        <w:t>тенсивну бесі</w:t>
      </w:r>
      <w:r w:rsidR="005E4346">
        <w:rPr>
          <w:rFonts w:ascii="Cambria" w:hAnsi="Cambria"/>
          <w:sz w:val="28"/>
          <w:szCs w:val="28"/>
          <w:lang w:val="uk-UA"/>
        </w:rPr>
        <w:t>ду з лектором шляхом застосуван</w:t>
      </w:r>
      <w:r w:rsidRPr="00AE343C">
        <w:rPr>
          <w:rFonts w:ascii="Cambria" w:hAnsi="Cambria"/>
          <w:sz w:val="28"/>
          <w:szCs w:val="28"/>
          <w:lang w:val="uk-UA"/>
        </w:rPr>
        <w:t>ня діалогу;</w:t>
      </w:r>
      <w:r w:rsidR="005E4346">
        <w:rPr>
          <w:rFonts w:ascii="Cambria" w:hAnsi="Cambria"/>
          <w:sz w:val="28"/>
          <w:szCs w:val="28"/>
          <w:lang w:val="uk-UA"/>
        </w:rPr>
        <w:t xml:space="preserve"> </w:t>
      </w:r>
      <w:r w:rsidRPr="00AE343C">
        <w:rPr>
          <w:rFonts w:ascii="Cambria" w:hAnsi="Cambria"/>
          <w:sz w:val="28"/>
          <w:szCs w:val="28"/>
          <w:lang w:val="uk-UA"/>
        </w:rPr>
        <w:t xml:space="preserve">лекція </w:t>
      </w:r>
      <w:r w:rsidR="005E4346">
        <w:rPr>
          <w:rFonts w:ascii="Cambria" w:hAnsi="Cambria"/>
          <w:sz w:val="28"/>
          <w:szCs w:val="28"/>
          <w:lang w:val="uk-UA"/>
        </w:rPr>
        <w:t>із заздалегідь запланованими по</w:t>
      </w:r>
      <w:r w:rsidRPr="00AE343C">
        <w:rPr>
          <w:rFonts w:ascii="Cambria" w:hAnsi="Cambria"/>
          <w:sz w:val="28"/>
          <w:szCs w:val="28"/>
          <w:lang w:val="uk-UA"/>
        </w:rPr>
        <w:t>милками – ле</w:t>
      </w:r>
      <w:r w:rsidR="005E4346">
        <w:rPr>
          <w:rFonts w:ascii="Cambria" w:hAnsi="Cambria"/>
          <w:sz w:val="28"/>
          <w:szCs w:val="28"/>
          <w:lang w:val="uk-UA"/>
        </w:rPr>
        <w:t>ктор оголошує тему заняття і по</w:t>
      </w:r>
      <w:r w:rsidRPr="00AE343C">
        <w:rPr>
          <w:rFonts w:ascii="Cambria" w:hAnsi="Cambria"/>
          <w:sz w:val="28"/>
          <w:szCs w:val="28"/>
          <w:lang w:val="uk-UA"/>
        </w:rPr>
        <w:t xml:space="preserve">відомляє про </w:t>
      </w:r>
      <w:r w:rsidR="005E4346">
        <w:rPr>
          <w:rFonts w:ascii="Cambria" w:hAnsi="Cambria"/>
          <w:sz w:val="28"/>
          <w:szCs w:val="28"/>
          <w:lang w:val="uk-UA"/>
        </w:rPr>
        <w:t>наявність помилок (логічних, по</w:t>
      </w:r>
      <w:r w:rsidRPr="00AE343C">
        <w:rPr>
          <w:rFonts w:ascii="Cambria" w:hAnsi="Cambria"/>
          <w:sz w:val="28"/>
          <w:szCs w:val="28"/>
          <w:lang w:val="uk-UA"/>
        </w:rPr>
        <w:t>ведінкових, світоглядних тощо) в матеріалі, що викладається;</w:t>
      </w:r>
      <w:r w:rsidR="005E4346">
        <w:rPr>
          <w:rFonts w:ascii="Cambria" w:hAnsi="Cambria"/>
          <w:sz w:val="28"/>
          <w:szCs w:val="28"/>
          <w:lang w:val="uk-UA"/>
        </w:rPr>
        <w:t xml:space="preserve"> </w:t>
      </w:r>
      <w:r w:rsidRPr="00AE343C">
        <w:rPr>
          <w:rFonts w:ascii="Cambria" w:hAnsi="Cambria"/>
          <w:sz w:val="28"/>
          <w:szCs w:val="28"/>
          <w:lang w:val="uk-UA"/>
        </w:rPr>
        <w:t>лекція-дослідження – загальне пізнавальне завдання ста</w:t>
      </w:r>
      <w:r w:rsidR="005E4346">
        <w:rPr>
          <w:rFonts w:ascii="Cambria" w:hAnsi="Cambria"/>
          <w:sz w:val="28"/>
          <w:szCs w:val="28"/>
          <w:lang w:val="uk-UA"/>
        </w:rPr>
        <w:t>виться викладачем так, щоб пред</w:t>
      </w:r>
      <w:r w:rsidRPr="00AE343C">
        <w:rPr>
          <w:rFonts w:ascii="Cambria" w:hAnsi="Cambria"/>
          <w:sz w:val="28"/>
          <w:szCs w:val="28"/>
          <w:lang w:val="uk-UA"/>
        </w:rPr>
        <w:t>ставити навча</w:t>
      </w:r>
      <w:r w:rsidR="005E4346">
        <w:rPr>
          <w:rFonts w:ascii="Cambria" w:hAnsi="Cambria"/>
          <w:sz w:val="28"/>
          <w:szCs w:val="28"/>
          <w:lang w:val="uk-UA"/>
        </w:rPr>
        <w:t>льну проблему в цілому, орієнту</w:t>
      </w:r>
      <w:r w:rsidRPr="00AE343C">
        <w:rPr>
          <w:rFonts w:ascii="Cambria" w:hAnsi="Cambria"/>
          <w:sz w:val="28"/>
          <w:szCs w:val="28"/>
          <w:lang w:val="uk-UA"/>
        </w:rPr>
        <w:t>вати на виділення основних питань, положень теми, що ви</w:t>
      </w:r>
      <w:r w:rsidR="005E4346">
        <w:rPr>
          <w:rFonts w:ascii="Cambria" w:hAnsi="Cambria"/>
          <w:sz w:val="28"/>
          <w:szCs w:val="28"/>
          <w:lang w:val="uk-UA"/>
        </w:rPr>
        <w:t>магають подальшого розкриття до</w:t>
      </w:r>
      <w:r w:rsidRPr="00AE343C">
        <w:rPr>
          <w:rFonts w:ascii="Cambria" w:hAnsi="Cambria"/>
          <w:sz w:val="28"/>
          <w:szCs w:val="28"/>
          <w:lang w:val="uk-UA"/>
        </w:rPr>
        <w:t>слідження;</w:t>
      </w:r>
      <w:r w:rsidR="005E4346">
        <w:rPr>
          <w:rFonts w:ascii="Cambria" w:hAnsi="Cambria"/>
          <w:sz w:val="28"/>
          <w:szCs w:val="28"/>
          <w:lang w:val="uk-UA"/>
        </w:rPr>
        <w:t xml:space="preserve"> </w:t>
      </w:r>
      <w:r w:rsidRPr="00AE343C">
        <w:rPr>
          <w:rFonts w:ascii="Cambria" w:hAnsi="Cambria"/>
          <w:sz w:val="28"/>
          <w:szCs w:val="28"/>
          <w:lang w:val="uk-UA"/>
        </w:rPr>
        <w:t>лекція-</w:t>
      </w:r>
      <w:r w:rsidR="005E4346">
        <w:rPr>
          <w:rFonts w:ascii="Cambria" w:hAnsi="Cambria"/>
          <w:sz w:val="28"/>
          <w:szCs w:val="28"/>
          <w:lang w:val="uk-UA"/>
        </w:rPr>
        <w:t>консультація – перша частина за</w:t>
      </w:r>
      <w:r w:rsidRPr="00AE343C">
        <w:rPr>
          <w:rFonts w:ascii="Cambria" w:hAnsi="Cambria"/>
          <w:sz w:val="28"/>
          <w:szCs w:val="28"/>
          <w:lang w:val="uk-UA"/>
        </w:rPr>
        <w:t>няття відводитьс</w:t>
      </w:r>
      <w:r w:rsidR="005E4346">
        <w:rPr>
          <w:rFonts w:ascii="Cambria" w:hAnsi="Cambria"/>
          <w:sz w:val="28"/>
          <w:szCs w:val="28"/>
          <w:lang w:val="uk-UA"/>
        </w:rPr>
        <w:t>я на відповіді лектора на питан</w:t>
      </w:r>
      <w:r w:rsidRPr="00AE343C">
        <w:rPr>
          <w:rFonts w:ascii="Cambria" w:hAnsi="Cambria"/>
          <w:sz w:val="28"/>
          <w:szCs w:val="28"/>
          <w:lang w:val="uk-UA"/>
        </w:rPr>
        <w:t>ня студентів, друга частина зан</w:t>
      </w:r>
      <w:r>
        <w:rPr>
          <w:rFonts w:ascii="Cambria" w:hAnsi="Cambria"/>
          <w:sz w:val="28"/>
          <w:szCs w:val="28"/>
          <w:lang w:val="uk-UA"/>
        </w:rPr>
        <w:t>яття – дискусія [</w:t>
      </w:r>
      <w:r w:rsidR="005E4346">
        <w:rPr>
          <w:rFonts w:ascii="Cambria" w:hAnsi="Cambria"/>
          <w:sz w:val="28"/>
          <w:szCs w:val="28"/>
          <w:lang w:val="uk-UA"/>
        </w:rPr>
        <w:t>3</w:t>
      </w:r>
      <w:r w:rsidRPr="00AE343C">
        <w:rPr>
          <w:rFonts w:ascii="Cambria" w:hAnsi="Cambria"/>
          <w:sz w:val="28"/>
          <w:szCs w:val="28"/>
          <w:lang w:val="uk-UA"/>
        </w:rPr>
        <w:t>, с. 111].</w:t>
      </w:r>
    </w:p>
    <w:p w:rsidR="00EE7449" w:rsidRDefault="0091725B" w:rsidP="00EE7449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П</w:t>
      </w:r>
      <w:r w:rsidR="000D0C90" w:rsidRPr="000D0C90">
        <w:rPr>
          <w:rFonts w:ascii="Cambria" w:hAnsi="Cambria"/>
          <w:sz w:val="28"/>
          <w:szCs w:val="28"/>
          <w:lang w:val="uk-UA"/>
        </w:rPr>
        <w:t>ід час се</w:t>
      </w:r>
      <w:r>
        <w:rPr>
          <w:rFonts w:ascii="Cambria" w:hAnsi="Cambria"/>
          <w:sz w:val="28"/>
          <w:szCs w:val="28"/>
          <w:lang w:val="uk-UA"/>
        </w:rPr>
        <w:t xml:space="preserve">мінарських і практичних занять можна використовувати  </w:t>
      </w:r>
      <w:proofErr w:type="spellStart"/>
      <w:r>
        <w:rPr>
          <w:rFonts w:ascii="Cambria" w:hAnsi="Cambria"/>
          <w:sz w:val="28"/>
          <w:szCs w:val="28"/>
          <w:lang w:val="uk-UA"/>
        </w:rPr>
        <w:t>фасилітацію</w:t>
      </w:r>
      <w:proofErr w:type="spellEnd"/>
      <w:r>
        <w:rPr>
          <w:rFonts w:ascii="Cambria" w:hAnsi="Cambria"/>
          <w:sz w:val="28"/>
          <w:szCs w:val="28"/>
          <w:lang w:val="uk-UA"/>
        </w:rPr>
        <w:t xml:space="preserve"> – метод, який застосо</w:t>
      </w:r>
      <w:r w:rsidR="000D0C90" w:rsidRPr="000D0C90">
        <w:rPr>
          <w:rFonts w:ascii="Cambria" w:hAnsi="Cambria"/>
          <w:sz w:val="28"/>
          <w:szCs w:val="28"/>
          <w:lang w:val="uk-UA"/>
        </w:rPr>
        <w:t xml:space="preserve">вують для структурованого й інтенсивного збору думок учасників із певного локального питання. </w:t>
      </w:r>
      <w:proofErr w:type="spellStart"/>
      <w:r w:rsidR="000D0C90" w:rsidRPr="000D0C90">
        <w:rPr>
          <w:rFonts w:ascii="Cambria" w:hAnsi="Cambria"/>
          <w:sz w:val="28"/>
          <w:szCs w:val="28"/>
          <w:lang w:val="uk-UA"/>
        </w:rPr>
        <w:t>Фасилітація</w:t>
      </w:r>
      <w:proofErr w:type="spellEnd"/>
      <w:r w:rsidR="000D0C90" w:rsidRPr="000D0C90">
        <w:rPr>
          <w:rFonts w:ascii="Cambria" w:hAnsi="Cambria"/>
          <w:sz w:val="28"/>
          <w:szCs w:val="28"/>
          <w:lang w:val="uk-UA"/>
        </w:rPr>
        <w:t xml:space="preserve"> звичайно використовується на початку нової теми і дозволяє викладачеві активізувати всіх у</w:t>
      </w:r>
      <w:r>
        <w:rPr>
          <w:rFonts w:ascii="Cambria" w:hAnsi="Cambria"/>
          <w:sz w:val="28"/>
          <w:szCs w:val="28"/>
          <w:lang w:val="uk-UA"/>
        </w:rPr>
        <w:t>час</w:t>
      </w:r>
      <w:r w:rsidR="000D0C90">
        <w:rPr>
          <w:rFonts w:ascii="Cambria" w:hAnsi="Cambria"/>
          <w:sz w:val="28"/>
          <w:szCs w:val="28"/>
          <w:lang w:val="uk-UA"/>
        </w:rPr>
        <w:t xml:space="preserve">ників </w:t>
      </w:r>
      <w:r>
        <w:rPr>
          <w:rFonts w:ascii="Cambria" w:hAnsi="Cambria"/>
          <w:sz w:val="28"/>
          <w:szCs w:val="28"/>
          <w:lang w:val="uk-UA"/>
        </w:rPr>
        <w:t>освітнього</w:t>
      </w:r>
      <w:r w:rsidR="000D0C90">
        <w:rPr>
          <w:rFonts w:ascii="Cambria" w:hAnsi="Cambria"/>
          <w:sz w:val="28"/>
          <w:szCs w:val="28"/>
          <w:lang w:val="uk-UA"/>
        </w:rPr>
        <w:t xml:space="preserve"> процесу [</w:t>
      </w:r>
      <w:r>
        <w:rPr>
          <w:rFonts w:ascii="Cambria" w:hAnsi="Cambria"/>
          <w:sz w:val="28"/>
          <w:szCs w:val="28"/>
          <w:lang w:val="uk-UA"/>
        </w:rPr>
        <w:t>1, с.</w:t>
      </w:r>
      <w:r w:rsidR="000D0C90">
        <w:rPr>
          <w:rFonts w:ascii="Cambria" w:hAnsi="Cambria"/>
          <w:sz w:val="28"/>
          <w:szCs w:val="28"/>
          <w:lang w:val="uk-UA"/>
        </w:rPr>
        <w:t xml:space="preserve"> 125-126</w:t>
      </w:r>
      <w:r w:rsidR="000D0C90" w:rsidRPr="000D0C90">
        <w:rPr>
          <w:rFonts w:ascii="Cambria" w:hAnsi="Cambria"/>
          <w:sz w:val="28"/>
          <w:szCs w:val="28"/>
          <w:lang w:val="uk-UA"/>
        </w:rPr>
        <w:t>].</w:t>
      </w:r>
      <w:r w:rsidR="000737ED">
        <w:rPr>
          <w:rFonts w:ascii="Cambria" w:hAnsi="Cambria"/>
          <w:sz w:val="28"/>
          <w:szCs w:val="28"/>
          <w:lang w:val="uk-UA"/>
        </w:rPr>
        <w:t xml:space="preserve"> Також н</w:t>
      </w:r>
      <w:r w:rsidR="00A91D4E" w:rsidRPr="00C347A8">
        <w:rPr>
          <w:rFonts w:ascii="Cambria" w:hAnsi="Cambria"/>
          <w:sz w:val="28"/>
          <w:szCs w:val="28"/>
          <w:lang w:val="uk-UA"/>
        </w:rPr>
        <w:t>айпоширенішими методами ст</w:t>
      </w:r>
      <w:r w:rsidR="000737ED">
        <w:rPr>
          <w:rFonts w:ascii="Cambria" w:hAnsi="Cambria"/>
          <w:sz w:val="28"/>
          <w:szCs w:val="28"/>
          <w:lang w:val="uk-UA"/>
        </w:rPr>
        <w:t>имулюван</w:t>
      </w:r>
      <w:r w:rsidR="00A91D4E" w:rsidRPr="00C347A8">
        <w:rPr>
          <w:rFonts w:ascii="Cambria" w:hAnsi="Cambria"/>
          <w:sz w:val="28"/>
          <w:szCs w:val="28"/>
          <w:lang w:val="uk-UA"/>
        </w:rPr>
        <w:t>ня в процесі роботи зі студентською аудиторією являються змагання і пізнавальна гра. Змагання будується на прагненні студентів до здорового суперництва, п</w:t>
      </w:r>
      <w:r w:rsidR="000737ED">
        <w:rPr>
          <w:rFonts w:ascii="Cambria" w:hAnsi="Cambria"/>
          <w:sz w:val="28"/>
          <w:szCs w:val="28"/>
          <w:lang w:val="uk-UA"/>
        </w:rPr>
        <w:t>ершості, самоствердження, лідер</w:t>
      </w:r>
      <w:r w:rsidR="00A91D4E" w:rsidRPr="00C347A8">
        <w:rPr>
          <w:rFonts w:ascii="Cambria" w:hAnsi="Cambria"/>
          <w:sz w:val="28"/>
          <w:szCs w:val="28"/>
          <w:lang w:val="uk-UA"/>
        </w:rPr>
        <w:t>ства. Включення</w:t>
      </w:r>
      <w:r w:rsidR="000737ED">
        <w:rPr>
          <w:rFonts w:ascii="Cambria" w:hAnsi="Cambria"/>
          <w:sz w:val="28"/>
          <w:szCs w:val="28"/>
          <w:lang w:val="uk-UA"/>
        </w:rPr>
        <w:t xml:space="preserve"> в навчальний процес ігрових си</w:t>
      </w:r>
      <w:r w:rsidR="00A91D4E" w:rsidRPr="00C347A8">
        <w:rPr>
          <w:rFonts w:ascii="Cambria" w:hAnsi="Cambria"/>
          <w:sz w:val="28"/>
          <w:szCs w:val="28"/>
          <w:lang w:val="uk-UA"/>
        </w:rPr>
        <w:t>туацій загострюють відчуття і сприйняття, уяву; надають пр</w:t>
      </w:r>
      <w:r w:rsidR="000737ED">
        <w:rPr>
          <w:rFonts w:ascii="Cambria" w:hAnsi="Cambria"/>
          <w:sz w:val="28"/>
          <w:szCs w:val="28"/>
          <w:lang w:val="uk-UA"/>
        </w:rPr>
        <w:t xml:space="preserve">оцесу навчання творчий характер </w:t>
      </w:r>
      <w:r w:rsidR="00C347A8">
        <w:rPr>
          <w:rFonts w:ascii="Cambria" w:hAnsi="Cambria"/>
          <w:sz w:val="28"/>
          <w:szCs w:val="28"/>
          <w:lang w:val="uk-UA"/>
        </w:rPr>
        <w:t>[</w:t>
      </w:r>
      <w:r w:rsidR="000737ED">
        <w:rPr>
          <w:rFonts w:ascii="Cambria" w:hAnsi="Cambria"/>
          <w:sz w:val="28"/>
          <w:szCs w:val="28"/>
          <w:lang w:val="uk-UA"/>
        </w:rPr>
        <w:t>4</w:t>
      </w:r>
      <w:r w:rsidR="00C347A8">
        <w:rPr>
          <w:rFonts w:ascii="Cambria" w:hAnsi="Cambria"/>
          <w:sz w:val="28"/>
          <w:szCs w:val="28"/>
          <w:lang w:val="uk-UA"/>
        </w:rPr>
        <w:t xml:space="preserve">, с. </w:t>
      </w:r>
      <w:r w:rsidR="00C347A8" w:rsidRPr="00C347A8">
        <w:rPr>
          <w:rFonts w:ascii="Cambria" w:hAnsi="Cambria"/>
          <w:sz w:val="28"/>
          <w:szCs w:val="28"/>
          <w:lang w:val="uk-UA"/>
        </w:rPr>
        <w:t>2</w:t>
      </w:r>
      <w:r w:rsidR="00C347A8">
        <w:rPr>
          <w:rFonts w:ascii="Cambria" w:hAnsi="Cambria"/>
          <w:sz w:val="28"/>
          <w:szCs w:val="28"/>
          <w:lang w:val="uk-UA"/>
        </w:rPr>
        <w:t>92</w:t>
      </w:r>
      <w:r w:rsidR="00C347A8" w:rsidRPr="00C347A8">
        <w:rPr>
          <w:rFonts w:ascii="Cambria" w:hAnsi="Cambria"/>
          <w:sz w:val="28"/>
          <w:szCs w:val="28"/>
          <w:lang w:val="uk-UA"/>
        </w:rPr>
        <w:t>].</w:t>
      </w:r>
      <w:r w:rsidR="000737ED">
        <w:rPr>
          <w:rFonts w:ascii="Cambria" w:hAnsi="Cambria"/>
          <w:sz w:val="28"/>
          <w:szCs w:val="28"/>
          <w:lang w:val="uk-UA"/>
        </w:rPr>
        <w:t xml:space="preserve"> Установлено, що н</w:t>
      </w:r>
      <w:r w:rsidR="00EE7449" w:rsidRPr="00EE7449">
        <w:rPr>
          <w:rFonts w:ascii="Cambria" w:hAnsi="Cambria"/>
          <w:sz w:val="28"/>
          <w:szCs w:val="28"/>
          <w:lang w:val="uk-UA"/>
        </w:rPr>
        <w:t>айбільшої активності студентів можливо досягти тоді, коли під час занять створюються ситуації, у яких студенти самі повинні: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EE7449" w:rsidRPr="00EE7449">
        <w:rPr>
          <w:rFonts w:ascii="Cambria" w:hAnsi="Cambria"/>
          <w:sz w:val="28"/>
          <w:szCs w:val="28"/>
          <w:lang w:val="uk-UA"/>
        </w:rPr>
        <w:t>відстоювати свою думку;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EE7449" w:rsidRPr="00EE7449">
        <w:rPr>
          <w:rFonts w:ascii="Cambria" w:hAnsi="Cambria"/>
          <w:sz w:val="28"/>
          <w:szCs w:val="28"/>
          <w:lang w:val="uk-UA"/>
        </w:rPr>
        <w:t>брати участь у дискусіях і обговореннях;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EE7449" w:rsidRPr="00EE7449">
        <w:rPr>
          <w:rFonts w:ascii="Cambria" w:hAnsi="Cambria"/>
          <w:sz w:val="28"/>
          <w:szCs w:val="28"/>
          <w:lang w:val="uk-UA"/>
        </w:rPr>
        <w:t>ставити питання своїм товаришам і педагогам;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EE7449" w:rsidRPr="00EE7449">
        <w:rPr>
          <w:rFonts w:ascii="Cambria" w:hAnsi="Cambria"/>
          <w:sz w:val="28"/>
          <w:szCs w:val="28"/>
          <w:lang w:val="uk-UA"/>
        </w:rPr>
        <w:t>рецензувати відповіді товаришів;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EE7449" w:rsidRPr="00EE7449">
        <w:rPr>
          <w:rFonts w:ascii="Cambria" w:hAnsi="Cambria"/>
          <w:sz w:val="28"/>
          <w:szCs w:val="28"/>
          <w:lang w:val="uk-UA"/>
        </w:rPr>
        <w:t>оцінювати відповіді і письмові роботи товаришів;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EE7449" w:rsidRPr="00EE7449">
        <w:rPr>
          <w:rFonts w:ascii="Cambria" w:hAnsi="Cambria"/>
          <w:sz w:val="28"/>
          <w:szCs w:val="28"/>
          <w:lang w:val="uk-UA"/>
        </w:rPr>
        <w:t>самостійно вибирати посильне завдання;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EE7449" w:rsidRPr="00EE7449">
        <w:rPr>
          <w:rFonts w:ascii="Cambria" w:hAnsi="Cambria"/>
          <w:sz w:val="28"/>
          <w:szCs w:val="28"/>
          <w:lang w:val="uk-UA"/>
        </w:rPr>
        <w:t>знаходити декілька варіантів можливого вирішення пізнавальної задачі (проблеми);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EE7449" w:rsidRPr="00EE7449">
        <w:rPr>
          <w:rFonts w:ascii="Cambria" w:hAnsi="Cambria"/>
          <w:sz w:val="28"/>
          <w:szCs w:val="28"/>
          <w:lang w:val="uk-UA"/>
        </w:rPr>
        <w:t>застосовувати самоперевірку, аналіз особистих пізнавальних і практичних дій;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EE7449" w:rsidRPr="00EE7449">
        <w:rPr>
          <w:rFonts w:ascii="Cambria" w:hAnsi="Cambria"/>
          <w:sz w:val="28"/>
          <w:szCs w:val="28"/>
          <w:lang w:val="uk-UA"/>
        </w:rPr>
        <w:t>вирішувати пізнавальні завдання шляхом комплексного застосування відомих ним способів рішення</w:t>
      </w:r>
      <w:r w:rsidR="000737ED">
        <w:rPr>
          <w:rFonts w:ascii="Cambria" w:hAnsi="Cambria"/>
          <w:sz w:val="28"/>
          <w:szCs w:val="28"/>
          <w:lang w:val="uk-UA"/>
        </w:rPr>
        <w:t xml:space="preserve"> </w:t>
      </w:r>
      <w:r w:rsidR="000737ED" w:rsidRPr="000737ED">
        <w:rPr>
          <w:rFonts w:ascii="Cambria" w:hAnsi="Cambria"/>
          <w:sz w:val="28"/>
          <w:szCs w:val="28"/>
          <w:lang w:val="uk-UA"/>
        </w:rPr>
        <w:t>[</w:t>
      </w:r>
      <w:r w:rsidR="00D018F6">
        <w:rPr>
          <w:rFonts w:ascii="Cambria" w:hAnsi="Cambria"/>
          <w:sz w:val="28"/>
          <w:szCs w:val="28"/>
          <w:lang w:val="uk-UA"/>
        </w:rPr>
        <w:t>1; 2; 5; 6; 7</w:t>
      </w:r>
      <w:r w:rsidR="000737ED" w:rsidRPr="000737ED">
        <w:rPr>
          <w:rFonts w:ascii="Cambria" w:hAnsi="Cambria"/>
          <w:sz w:val="28"/>
          <w:szCs w:val="28"/>
          <w:lang w:val="uk-UA"/>
        </w:rPr>
        <w:t>]</w:t>
      </w:r>
      <w:r w:rsidR="00EE7449" w:rsidRPr="00EE7449">
        <w:rPr>
          <w:rFonts w:ascii="Cambria" w:hAnsi="Cambria"/>
          <w:sz w:val="28"/>
          <w:szCs w:val="28"/>
          <w:lang w:val="uk-UA"/>
        </w:rPr>
        <w:t>.</w:t>
      </w:r>
    </w:p>
    <w:p w:rsidR="007C231C" w:rsidRPr="007E2446" w:rsidRDefault="00EE7449" w:rsidP="00706450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 w:rsidRPr="007E2446">
        <w:rPr>
          <w:rFonts w:ascii="Cambria" w:hAnsi="Cambria"/>
          <w:sz w:val="28"/>
          <w:szCs w:val="28"/>
          <w:lang w:val="uk-UA"/>
        </w:rPr>
        <w:lastRenderedPageBreak/>
        <w:t xml:space="preserve">Активізувати </w:t>
      </w:r>
      <w:r w:rsidR="004C02E4" w:rsidRPr="007E2446">
        <w:rPr>
          <w:rFonts w:ascii="Cambria" w:hAnsi="Cambria"/>
          <w:sz w:val="28"/>
          <w:szCs w:val="28"/>
          <w:lang w:val="uk-UA"/>
        </w:rPr>
        <w:t>активність</w:t>
      </w:r>
      <w:r w:rsidRPr="007E2446">
        <w:rPr>
          <w:rFonts w:ascii="Cambria" w:hAnsi="Cambria"/>
          <w:sz w:val="28"/>
          <w:szCs w:val="28"/>
          <w:lang w:val="uk-UA"/>
        </w:rPr>
        <w:t xml:space="preserve"> </w:t>
      </w:r>
      <w:r w:rsidR="004C02E4" w:rsidRPr="007E2446">
        <w:rPr>
          <w:rFonts w:ascii="Cambria" w:hAnsi="Cambria"/>
          <w:sz w:val="28"/>
          <w:szCs w:val="28"/>
          <w:lang w:val="uk-UA"/>
        </w:rPr>
        <w:t xml:space="preserve">здобувачів вищої освіти </w:t>
      </w:r>
      <w:r w:rsidRPr="007E2446">
        <w:rPr>
          <w:rFonts w:ascii="Cambria" w:hAnsi="Cambria"/>
          <w:sz w:val="28"/>
          <w:szCs w:val="28"/>
          <w:lang w:val="uk-UA"/>
        </w:rPr>
        <w:t>можливо такими прийомами, як метод евристичної бесіди, різного роду дидактичної опори (наочно-образні, або логічні схеми, плани-конспекти, тощо), виконання самостійних завдань, які передбачають активізацію уваги студентів (наприклад, самостійно закінчити деяке тотожне перетворення, розв'язати рівняння, відтворити тільки що викладене й доведене твердження (або його фрагмент), виконати завдання, аналогічне розглянутому викладачем тощо), порівняння результату своїх дій відповідно до наданого зразка (контроль), рецензування робіт або відповідей студентів чи викладачів, самоп</w:t>
      </w:r>
      <w:r w:rsidR="00FE0A87" w:rsidRPr="007E2446">
        <w:rPr>
          <w:rFonts w:ascii="Cambria" w:hAnsi="Cambria"/>
          <w:sz w:val="28"/>
          <w:szCs w:val="28"/>
          <w:lang w:val="uk-UA"/>
        </w:rPr>
        <w:t>еревірка та взаємоперевірка [7; 9].</w:t>
      </w:r>
    </w:p>
    <w:p w:rsidR="008B7A34" w:rsidRPr="007E2446" w:rsidRDefault="00E14CDF" w:rsidP="00706450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 w:rsidRPr="007E2446">
        <w:rPr>
          <w:rFonts w:ascii="Cambria" w:hAnsi="Cambria"/>
          <w:sz w:val="28"/>
          <w:szCs w:val="28"/>
          <w:lang w:val="uk-UA"/>
        </w:rPr>
        <w:t xml:space="preserve">Дослідниця </w:t>
      </w:r>
      <w:r w:rsidR="008B7A34" w:rsidRPr="007E2446">
        <w:rPr>
          <w:rFonts w:ascii="Cambria" w:hAnsi="Cambria"/>
          <w:sz w:val="28"/>
          <w:szCs w:val="28"/>
          <w:lang w:val="uk-UA"/>
        </w:rPr>
        <w:t xml:space="preserve">О. Жукова </w:t>
      </w:r>
      <w:r w:rsidRPr="007E2446">
        <w:rPr>
          <w:rFonts w:ascii="Cambria" w:hAnsi="Cambria"/>
          <w:sz w:val="28"/>
          <w:szCs w:val="28"/>
          <w:lang w:val="uk-UA"/>
        </w:rPr>
        <w:t>зазначає, що д</w:t>
      </w:r>
      <w:r w:rsidR="008B7A34" w:rsidRPr="007E2446">
        <w:rPr>
          <w:rFonts w:ascii="Cambria" w:hAnsi="Cambria"/>
          <w:sz w:val="28"/>
          <w:szCs w:val="28"/>
          <w:lang w:val="uk-UA"/>
        </w:rPr>
        <w:t xml:space="preserve">ля того, щоб </w:t>
      </w:r>
      <w:r w:rsidR="00462E3E" w:rsidRPr="007E2446">
        <w:rPr>
          <w:rFonts w:ascii="Cambria" w:hAnsi="Cambria"/>
          <w:sz w:val="28"/>
          <w:szCs w:val="28"/>
          <w:lang w:val="uk-UA"/>
        </w:rPr>
        <w:t>студент</w:t>
      </w:r>
      <w:r w:rsidR="008B7A34" w:rsidRPr="007E2446">
        <w:rPr>
          <w:rFonts w:ascii="Cambria" w:hAnsi="Cambria"/>
          <w:sz w:val="28"/>
          <w:szCs w:val="28"/>
          <w:lang w:val="uk-UA"/>
        </w:rPr>
        <w:t xml:space="preserve"> розкри</w:t>
      </w:r>
      <w:r w:rsidR="00462E3E" w:rsidRPr="007E2446">
        <w:rPr>
          <w:rFonts w:ascii="Cambria" w:hAnsi="Cambria"/>
          <w:sz w:val="28"/>
          <w:szCs w:val="28"/>
          <w:lang w:val="uk-UA"/>
        </w:rPr>
        <w:t>в</w:t>
      </w:r>
      <w:r w:rsidR="008B7A34" w:rsidRPr="007E2446">
        <w:rPr>
          <w:rFonts w:ascii="Cambria" w:hAnsi="Cambria"/>
          <w:sz w:val="28"/>
          <w:szCs w:val="28"/>
          <w:lang w:val="uk-UA"/>
        </w:rPr>
        <w:t xml:space="preserve"> найповніше свої здібності, </w:t>
      </w:r>
      <w:r w:rsidR="00462E3E" w:rsidRPr="007E2446">
        <w:rPr>
          <w:rFonts w:ascii="Cambria" w:hAnsi="Cambria"/>
          <w:sz w:val="28"/>
          <w:szCs w:val="28"/>
          <w:lang w:val="uk-UA"/>
        </w:rPr>
        <w:t>йому</w:t>
      </w:r>
      <w:r w:rsidR="008B7A34" w:rsidRPr="007E2446">
        <w:rPr>
          <w:rFonts w:ascii="Cambria" w:hAnsi="Cambria"/>
          <w:sz w:val="28"/>
          <w:szCs w:val="28"/>
          <w:lang w:val="uk-UA"/>
        </w:rPr>
        <w:t xml:space="preserve"> потрібно створити належні умови для пізна</w:t>
      </w:r>
      <w:r w:rsidR="00462E3E" w:rsidRPr="007E2446">
        <w:rPr>
          <w:rFonts w:ascii="Cambria" w:hAnsi="Cambria"/>
          <w:sz w:val="28"/>
          <w:szCs w:val="28"/>
          <w:lang w:val="uk-UA"/>
        </w:rPr>
        <w:t xml:space="preserve">ння. Найбільш цінні результати </w:t>
      </w:r>
      <w:r w:rsidR="008B7A34" w:rsidRPr="007E2446">
        <w:rPr>
          <w:rFonts w:ascii="Cambria" w:hAnsi="Cambria"/>
          <w:sz w:val="28"/>
          <w:szCs w:val="28"/>
          <w:lang w:val="uk-UA"/>
        </w:rPr>
        <w:t>досягаються тоді, коли розвивається пізнавальна активність через принцип сам</w:t>
      </w:r>
      <w:r w:rsidR="00462E3E" w:rsidRPr="007E2446">
        <w:rPr>
          <w:rFonts w:ascii="Cambria" w:hAnsi="Cambria"/>
          <w:sz w:val="28"/>
          <w:szCs w:val="28"/>
          <w:lang w:val="uk-UA"/>
        </w:rPr>
        <w:t>остійності. Деякі науковці (Р. </w:t>
      </w:r>
      <w:proofErr w:type="spellStart"/>
      <w:r w:rsidR="00462E3E" w:rsidRPr="007E2446">
        <w:rPr>
          <w:rFonts w:ascii="Cambria" w:hAnsi="Cambria"/>
          <w:sz w:val="28"/>
          <w:szCs w:val="28"/>
          <w:lang w:val="uk-UA"/>
        </w:rPr>
        <w:t>Лемберг</w:t>
      </w:r>
      <w:proofErr w:type="spellEnd"/>
      <w:r w:rsidR="00462E3E" w:rsidRPr="007E2446">
        <w:rPr>
          <w:rFonts w:ascii="Cambria" w:hAnsi="Cambria"/>
          <w:sz w:val="28"/>
          <w:szCs w:val="28"/>
          <w:lang w:val="uk-UA"/>
        </w:rPr>
        <w:t>, М. </w:t>
      </w:r>
      <w:proofErr w:type="spellStart"/>
      <w:r w:rsidR="00462E3E" w:rsidRPr="007E2446">
        <w:rPr>
          <w:rFonts w:ascii="Cambria" w:hAnsi="Cambria"/>
          <w:sz w:val="28"/>
          <w:szCs w:val="28"/>
          <w:lang w:val="uk-UA"/>
        </w:rPr>
        <w:t>Махмутов</w:t>
      </w:r>
      <w:proofErr w:type="spellEnd"/>
      <w:r w:rsidR="00462E3E" w:rsidRPr="007E2446">
        <w:rPr>
          <w:rFonts w:ascii="Cambria" w:hAnsi="Cambria"/>
          <w:sz w:val="28"/>
          <w:szCs w:val="28"/>
          <w:lang w:val="uk-UA"/>
        </w:rPr>
        <w:t>, В. </w:t>
      </w:r>
      <w:proofErr w:type="spellStart"/>
      <w:r w:rsidR="008B7A34" w:rsidRPr="007E2446">
        <w:rPr>
          <w:rFonts w:ascii="Cambria" w:hAnsi="Cambria"/>
          <w:sz w:val="28"/>
          <w:szCs w:val="28"/>
          <w:lang w:val="uk-UA"/>
        </w:rPr>
        <w:t>Крутецький</w:t>
      </w:r>
      <w:proofErr w:type="spellEnd"/>
      <w:r w:rsidR="008B7A34" w:rsidRPr="007E2446">
        <w:rPr>
          <w:rFonts w:ascii="Cambria" w:hAnsi="Cambria"/>
          <w:sz w:val="28"/>
          <w:szCs w:val="28"/>
          <w:lang w:val="uk-UA"/>
        </w:rPr>
        <w:t xml:space="preserve">) вважають, що пізнавальна активність є певною формою вияву самостійності. </w:t>
      </w:r>
      <w:r w:rsidR="003C6778" w:rsidRPr="007E2446">
        <w:rPr>
          <w:rFonts w:ascii="Cambria" w:hAnsi="Cambria"/>
          <w:sz w:val="28"/>
          <w:szCs w:val="28"/>
          <w:lang w:val="uk-UA"/>
        </w:rPr>
        <w:t>Б</w:t>
      </w:r>
      <w:r w:rsidR="008B7A34" w:rsidRPr="007E2446">
        <w:rPr>
          <w:rFonts w:ascii="Cambria" w:hAnsi="Cambria"/>
          <w:sz w:val="28"/>
          <w:szCs w:val="28"/>
          <w:lang w:val="uk-UA"/>
        </w:rPr>
        <w:t xml:space="preserve">удь-яка самостійна дія починається з появи бажання проявити свою активність, що можливе за умови обізнаності та впевненості в діях. Спираючись на відоме, </w:t>
      </w:r>
      <w:r w:rsidR="003C6778" w:rsidRPr="007E2446">
        <w:rPr>
          <w:rFonts w:ascii="Cambria" w:hAnsi="Cambria"/>
          <w:sz w:val="28"/>
          <w:szCs w:val="28"/>
          <w:lang w:val="uk-UA"/>
        </w:rPr>
        <w:t>студент</w:t>
      </w:r>
      <w:r w:rsidR="008B7A34" w:rsidRPr="007E2446">
        <w:rPr>
          <w:rFonts w:ascii="Cambria" w:hAnsi="Cambria"/>
          <w:sz w:val="28"/>
          <w:szCs w:val="28"/>
          <w:lang w:val="uk-UA"/>
        </w:rPr>
        <w:t xml:space="preserve"> на основі зіставлення, порівняння, аналізу та узагальнення в процесі самостійного пошуку «відкриває» нові знання, створюючи при цьому власні способи здобуття цих знань. Кульмінаційним моментом розвитку такої пізнавальної активності – вироблення пошуково-дослідницьких умінь.</w:t>
      </w:r>
      <w:r w:rsidR="008E21F1" w:rsidRPr="007E2446">
        <w:rPr>
          <w:rFonts w:ascii="Cambria" w:hAnsi="Cambria"/>
          <w:lang w:val="uk-UA"/>
        </w:rPr>
        <w:t xml:space="preserve"> </w:t>
      </w:r>
      <w:r w:rsidR="00AA1F66" w:rsidRPr="007E2446">
        <w:rPr>
          <w:rFonts w:ascii="Cambria" w:hAnsi="Cambria"/>
          <w:sz w:val="28"/>
          <w:szCs w:val="28"/>
          <w:lang w:val="uk-UA"/>
        </w:rPr>
        <w:t>Активне використання комп’ютерних програм, комп’ютеризованих підручників та посібників, мультимедійних лекцій</w:t>
      </w:r>
      <w:r w:rsidR="008E21F1" w:rsidRPr="007E2446">
        <w:rPr>
          <w:rFonts w:ascii="Cambria" w:hAnsi="Cambria"/>
          <w:sz w:val="28"/>
          <w:szCs w:val="28"/>
          <w:lang w:val="uk-UA"/>
        </w:rPr>
        <w:t xml:space="preserve"> </w:t>
      </w:r>
      <w:r w:rsidR="00AA1F66" w:rsidRPr="007E2446">
        <w:rPr>
          <w:rFonts w:ascii="Cambria" w:hAnsi="Cambria"/>
          <w:sz w:val="28"/>
          <w:szCs w:val="28"/>
          <w:lang w:val="uk-UA"/>
        </w:rPr>
        <w:t>дозволяє студенту</w:t>
      </w:r>
      <w:r w:rsidR="008E21F1" w:rsidRPr="007E2446">
        <w:rPr>
          <w:rFonts w:ascii="Cambria" w:hAnsi="Cambria"/>
          <w:sz w:val="28"/>
          <w:szCs w:val="28"/>
          <w:lang w:val="uk-UA"/>
        </w:rPr>
        <w:t xml:space="preserve"> звертає увагу на найбільш важливі аспекти матеріалу, що вивчається, врахувати індивідуальні психологічні особливості навчання (темп запам'ятовування, зосередженість уваги, час і якість завдань) кожного студе</w:t>
      </w:r>
      <w:r w:rsidR="00AA1F66" w:rsidRPr="007E2446">
        <w:rPr>
          <w:rFonts w:ascii="Cambria" w:hAnsi="Cambria"/>
          <w:sz w:val="28"/>
          <w:szCs w:val="28"/>
          <w:lang w:val="uk-UA"/>
        </w:rPr>
        <w:t>нта</w:t>
      </w:r>
      <w:r w:rsidR="008E21F1" w:rsidRPr="007E2446">
        <w:rPr>
          <w:rFonts w:ascii="Cambria" w:hAnsi="Cambria"/>
          <w:sz w:val="28"/>
          <w:szCs w:val="28"/>
          <w:lang w:val="uk-UA"/>
        </w:rPr>
        <w:t xml:space="preserve"> </w:t>
      </w:r>
      <w:r w:rsidR="00782E51" w:rsidRPr="007E2446">
        <w:rPr>
          <w:rFonts w:ascii="Cambria" w:hAnsi="Cambria"/>
          <w:sz w:val="28"/>
          <w:szCs w:val="28"/>
          <w:lang w:val="uk-UA"/>
        </w:rPr>
        <w:t>[2].</w:t>
      </w:r>
    </w:p>
    <w:p w:rsidR="00993CDE" w:rsidRPr="007E2446" w:rsidRDefault="00993CDE" w:rsidP="00993CDE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 w:rsidRPr="007E2446">
        <w:rPr>
          <w:rFonts w:ascii="Cambria" w:hAnsi="Cambria"/>
          <w:sz w:val="28"/>
          <w:szCs w:val="28"/>
          <w:lang w:val="uk-UA"/>
        </w:rPr>
        <w:t>Наукові пошуки О. Щербак, О. Долі дозволяють стверджувати, що однією з форм проведення практичного заняття у вищій школі, яка б відповідала поставленим вимогам активізації пізнавальної діяльності, може бути гра.</w:t>
      </w:r>
      <w:r w:rsidRPr="007E2446">
        <w:rPr>
          <w:rFonts w:ascii="Cambria" w:hAnsi="Cambria"/>
          <w:lang w:val="uk-UA"/>
        </w:rPr>
        <w:t xml:space="preserve"> </w:t>
      </w:r>
      <w:r w:rsidRPr="007E2446">
        <w:rPr>
          <w:rFonts w:ascii="Cambria" w:hAnsi="Cambria"/>
          <w:sz w:val="28"/>
          <w:szCs w:val="28"/>
          <w:lang w:val="uk-UA"/>
        </w:rPr>
        <w:t xml:space="preserve">По-перше, на ігровому занятті відбувається закріплення та поглиблення знань, вміле їх застосування, створюються умови для активного обміну думками та досвідом. По-друге, є можливість здійснити особистісний підхід до кожного учасника завдяки розподілу ролей. Кожен </w:t>
      </w:r>
      <w:r w:rsidR="00202298" w:rsidRPr="007E2446">
        <w:rPr>
          <w:rFonts w:ascii="Cambria" w:hAnsi="Cambria"/>
          <w:sz w:val="28"/>
          <w:szCs w:val="28"/>
          <w:lang w:val="uk-UA"/>
        </w:rPr>
        <w:t xml:space="preserve">студент </w:t>
      </w:r>
      <w:r w:rsidRPr="007E2446">
        <w:rPr>
          <w:rFonts w:ascii="Cambria" w:hAnsi="Cambria"/>
          <w:sz w:val="28"/>
          <w:szCs w:val="28"/>
          <w:lang w:val="uk-UA"/>
        </w:rPr>
        <w:t xml:space="preserve">«примірює на себе» запропоновану роль, будує діяльність згідно своєї ролі, приймає рішення, намагаючись при цьому уникнути можливих конфліктних ситуацій. По-третє, </w:t>
      </w:r>
      <w:r w:rsidR="00202298" w:rsidRPr="007E2446">
        <w:rPr>
          <w:rFonts w:ascii="Cambria" w:hAnsi="Cambria"/>
          <w:sz w:val="28"/>
          <w:szCs w:val="28"/>
          <w:lang w:val="uk-UA"/>
        </w:rPr>
        <w:t>ігрові методи</w:t>
      </w:r>
      <w:r w:rsidRPr="007E2446">
        <w:rPr>
          <w:rFonts w:ascii="Cambria" w:hAnsi="Cambria"/>
          <w:sz w:val="28"/>
          <w:szCs w:val="28"/>
          <w:lang w:val="uk-UA"/>
        </w:rPr>
        <w:t xml:space="preserve"> передбачають колективність роботи учасників. Знання, вміння показує не окремий індивід, а уся група або мікрогрупа, бо рішення виробляється колективно. Таким чином, формується культура спілкування в колективі, розвивається вміння поважати думку інших. По-четверте, викладач у ході проведення гри створює емоційний настрій учасників, що </w:t>
      </w:r>
      <w:r w:rsidR="00141079" w:rsidRPr="007E2446">
        <w:rPr>
          <w:rFonts w:ascii="Cambria" w:hAnsi="Cambria"/>
          <w:sz w:val="28"/>
          <w:szCs w:val="28"/>
          <w:lang w:val="uk-UA"/>
        </w:rPr>
        <w:t xml:space="preserve">також </w:t>
      </w:r>
      <w:r w:rsidRPr="007E2446">
        <w:rPr>
          <w:rFonts w:ascii="Cambria" w:hAnsi="Cambria"/>
          <w:sz w:val="28"/>
          <w:szCs w:val="28"/>
          <w:lang w:val="uk-UA"/>
        </w:rPr>
        <w:t>активізує.</w:t>
      </w:r>
      <w:r w:rsidRPr="007E2446">
        <w:rPr>
          <w:rFonts w:ascii="Cambria" w:hAnsi="Cambria"/>
          <w:lang w:val="uk-UA"/>
        </w:rPr>
        <w:t xml:space="preserve"> </w:t>
      </w:r>
      <w:r w:rsidRPr="007E2446">
        <w:rPr>
          <w:rFonts w:ascii="Cambria" w:hAnsi="Cambria"/>
          <w:sz w:val="28"/>
          <w:szCs w:val="28"/>
          <w:lang w:val="uk-UA"/>
        </w:rPr>
        <w:t xml:space="preserve">Тому вимоги до </w:t>
      </w:r>
      <w:r w:rsidR="00141079" w:rsidRPr="007E2446">
        <w:rPr>
          <w:rFonts w:ascii="Cambria" w:hAnsi="Cambria"/>
          <w:sz w:val="28"/>
          <w:szCs w:val="28"/>
          <w:lang w:val="uk-UA"/>
        </w:rPr>
        <w:t xml:space="preserve">використання </w:t>
      </w:r>
      <w:r w:rsidRPr="007E2446">
        <w:rPr>
          <w:rFonts w:ascii="Cambria" w:hAnsi="Cambria"/>
          <w:sz w:val="28"/>
          <w:szCs w:val="28"/>
          <w:lang w:val="uk-UA"/>
        </w:rPr>
        <w:t xml:space="preserve">гри </w:t>
      </w:r>
      <w:r w:rsidR="00141079" w:rsidRPr="007E2446">
        <w:rPr>
          <w:rFonts w:ascii="Cambria" w:hAnsi="Cambria"/>
          <w:sz w:val="28"/>
          <w:szCs w:val="28"/>
          <w:lang w:val="uk-UA"/>
        </w:rPr>
        <w:t>на занятті наступні</w:t>
      </w:r>
      <w:r w:rsidRPr="007E2446">
        <w:rPr>
          <w:rFonts w:ascii="Cambria" w:hAnsi="Cambria"/>
          <w:sz w:val="28"/>
          <w:szCs w:val="28"/>
          <w:lang w:val="uk-UA"/>
        </w:rPr>
        <w:t xml:space="preserve">: вона повинна не лише активізувати </w:t>
      </w:r>
      <w:r w:rsidRPr="007E2446">
        <w:rPr>
          <w:rFonts w:ascii="Cambria" w:hAnsi="Cambria"/>
          <w:sz w:val="28"/>
          <w:szCs w:val="28"/>
          <w:lang w:val="uk-UA"/>
        </w:rPr>
        <w:lastRenderedPageBreak/>
        <w:t>ситуативну активність, а залучити до роботи професійні завдання, відпрацьовувати цінності, і</w:t>
      </w:r>
      <w:r w:rsidR="00141079" w:rsidRPr="007E2446">
        <w:rPr>
          <w:rFonts w:ascii="Cambria" w:hAnsi="Cambria"/>
          <w:sz w:val="28"/>
          <w:szCs w:val="28"/>
          <w:lang w:val="uk-UA"/>
        </w:rPr>
        <w:t>нтегрувати накопичений досвід, «запускати»</w:t>
      </w:r>
      <w:r w:rsidRPr="007E2446">
        <w:rPr>
          <w:rFonts w:ascii="Cambria" w:hAnsi="Cambria"/>
          <w:sz w:val="28"/>
          <w:szCs w:val="28"/>
          <w:lang w:val="uk-UA"/>
        </w:rPr>
        <w:t xml:space="preserve"> інтегративні процеси (рефлексування, потребу у самовдосконаленні, саморозвитку) [8].</w:t>
      </w:r>
    </w:p>
    <w:p w:rsidR="007B7595" w:rsidRPr="007E2446" w:rsidRDefault="0058314F" w:rsidP="007B7595">
      <w:pPr>
        <w:pStyle w:val="xfmc1"/>
        <w:spacing w:before="0" w:beforeAutospacing="0" w:after="0" w:afterAutospacing="0"/>
        <w:ind w:firstLine="709"/>
        <w:jc w:val="both"/>
        <w:rPr>
          <w:rFonts w:ascii="Cambria" w:hAnsi="Cambria"/>
          <w:sz w:val="28"/>
          <w:szCs w:val="28"/>
          <w:lang w:val="uk-UA"/>
        </w:rPr>
      </w:pPr>
      <w:r w:rsidRPr="007E2446">
        <w:rPr>
          <w:rFonts w:ascii="Cambria" w:hAnsi="Cambria"/>
          <w:sz w:val="28"/>
          <w:szCs w:val="28"/>
          <w:lang w:val="uk-UA"/>
        </w:rPr>
        <w:t xml:space="preserve">Якість підготовки конкурентоспроможних фахівців залежить від рівня їхньої пізнавальної активності у навчанні. </w:t>
      </w:r>
      <w:r w:rsidR="0058573C" w:rsidRPr="007E2446">
        <w:rPr>
          <w:rFonts w:ascii="Cambria" w:hAnsi="Cambria"/>
          <w:sz w:val="28"/>
          <w:szCs w:val="28"/>
          <w:lang w:val="uk-UA"/>
        </w:rPr>
        <w:t xml:space="preserve">Розвідки </w:t>
      </w:r>
      <w:r w:rsidR="008E510B" w:rsidRPr="007E2446">
        <w:rPr>
          <w:rFonts w:ascii="Cambria" w:hAnsi="Cambria"/>
          <w:sz w:val="28"/>
          <w:szCs w:val="28"/>
          <w:lang w:val="uk-UA"/>
        </w:rPr>
        <w:t>Д. </w:t>
      </w:r>
      <w:r w:rsidR="00281EB4" w:rsidRPr="007E2446">
        <w:rPr>
          <w:rFonts w:ascii="Cambria" w:hAnsi="Cambria"/>
          <w:sz w:val="28"/>
          <w:szCs w:val="28"/>
          <w:lang w:val="uk-UA"/>
        </w:rPr>
        <w:t>Соменк</w:t>
      </w:r>
      <w:r w:rsidR="0058573C" w:rsidRPr="007E2446">
        <w:rPr>
          <w:rFonts w:ascii="Cambria" w:hAnsi="Cambria"/>
          <w:sz w:val="28"/>
          <w:szCs w:val="28"/>
          <w:lang w:val="uk-UA"/>
        </w:rPr>
        <w:t xml:space="preserve">а </w:t>
      </w:r>
      <w:r w:rsidRPr="007E2446">
        <w:rPr>
          <w:rFonts w:ascii="Cambria" w:hAnsi="Cambria"/>
          <w:sz w:val="28"/>
          <w:szCs w:val="28"/>
          <w:lang w:val="uk-UA"/>
        </w:rPr>
        <w:t>спрямовані на</w:t>
      </w:r>
      <w:r w:rsidR="00281EB4" w:rsidRPr="007E2446">
        <w:rPr>
          <w:rFonts w:ascii="Cambria" w:hAnsi="Cambria"/>
          <w:sz w:val="28"/>
          <w:szCs w:val="28"/>
          <w:lang w:val="uk-UA"/>
        </w:rPr>
        <w:t xml:space="preserve"> визначен</w:t>
      </w:r>
      <w:r w:rsidRPr="007E2446">
        <w:rPr>
          <w:rFonts w:ascii="Cambria" w:hAnsi="Cambria"/>
          <w:sz w:val="28"/>
          <w:szCs w:val="28"/>
          <w:lang w:val="uk-UA"/>
        </w:rPr>
        <w:t>ня психолого-педагогічних</w:t>
      </w:r>
      <w:r w:rsidR="00281EB4" w:rsidRPr="007E2446">
        <w:rPr>
          <w:rFonts w:ascii="Cambria" w:hAnsi="Cambria"/>
          <w:sz w:val="28"/>
          <w:szCs w:val="28"/>
          <w:lang w:val="uk-UA"/>
        </w:rPr>
        <w:t xml:space="preserve"> </w:t>
      </w:r>
      <w:r w:rsidRPr="007E2446">
        <w:rPr>
          <w:rFonts w:ascii="Cambria" w:hAnsi="Cambria"/>
          <w:sz w:val="28"/>
          <w:szCs w:val="28"/>
          <w:lang w:val="uk-UA"/>
        </w:rPr>
        <w:t>умов</w:t>
      </w:r>
      <w:r w:rsidR="00281EB4" w:rsidRPr="007E2446">
        <w:rPr>
          <w:rFonts w:ascii="Cambria" w:hAnsi="Cambria"/>
          <w:sz w:val="28"/>
          <w:szCs w:val="28"/>
          <w:lang w:val="uk-UA"/>
        </w:rPr>
        <w:t>, що передбачають можливість подальшого розвитку</w:t>
      </w:r>
      <w:r w:rsidRPr="007E2446">
        <w:rPr>
          <w:rFonts w:ascii="Cambria" w:hAnsi="Cambria"/>
          <w:sz w:val="28"/>
          <w:szCs w:val="28"/>
          <w:lang w:val="uk-UA"/>
        </w:rPr>
        <w:t xml:space="preserve"> активності студентів</w:t>
      </w:r>
      <w:r w:rsidR="00281EB4" w:rsidRPr="007E2446">
        <w:rPr>
          <w:rFonts w:ascii="Cambria" w:hAnsi="Cambria"/>
          <w:sz w:val="28"/>
          <w:szCs w:val="28"/>
          <w:lang w:val="uk-UA"/>
        </w:rPr>
        <w:t>, до яких відносяться: готовність студентів до активної навчально-пізнавальної діяльності; активне залучення сучасних технологій та реалізація особистісно-орієнтованих підходів у навчанні фізики; розробка методики розвитку пізнавальної активності студентів на основі сучасних інноваційних технологій навчання; наявність сучасного обладнання та апаратно-програмно</w:t>
      </w:r>
      <w:r w:rsidR="0058573C" w:rsidRPr="007E2446">
        <w:rPr>
          <w:rFonts w:ascii="Cambria" w:hAnsi="Cambria"/>
          <w:sz w:val="28"/>
          <w:szCs w:val="28"/>
          <w:lang w:val="uk-UA"/>
        </w:rPr>
        <w:t>го забезпечення [5].</w:t>
      </w:r>
    </w:p>
    <w:p w:rsidR="00F54AAD" w:rsidRDefault="00382D3C" w:rsidP="007B7595">
      <w:pPr>
        <w:pStyle w:val="xfmc1"/>
        <w:spacing w:before="0" w:beforeAutospacing="0" w:after="0" w:afterAutospacing="0"/>
        <w:ind w:firstLine="709"/>
        <w:jc w:val="both"/>
        <w:rPr>
          <w:rFonts w:ascii="Cambria" w:hAnsi="Cambria" w:cstheme="minorHAnsi"/>
          <w:sz w:val="28"/>
          <w:szCs w:val="28"/>
          <w:lang w:val="uk-UA"/>
        </w:rPr>
      </w:pPr>
      <w:r w:rsidRPr="007E2446">
        <w:rPr>
          <w:rFonts w:ascii="Cambria" w:hAnsi="Cambria" w:cstheme="minorHAnsi"/>
          <w:sz w:val="28"/>
          <w:szCs w:val="28"/>
          <w:lang w:val="uk-UA"/>
        </w:rPr>
        <w:t xml:space="preserve">Отже, активізація пізнавальної </w:t>
      </w:r>
      <w:r w:rsidR="008076CE">
        <w:rPr>
          <w:rFonts w:ascii="Cambria" w:hAnsi="Cambria" w:cstheme="minorHAnsi"/>
          <w:sz w:val="28"/>
          <w:szCs w:val="28"/>
          <w:lang w:val="uk-UA"/>
        </w:rPr>
        <w:t>активності</w:t>
      </w:r>
      <w:r w:rsidRPr="007E2446">
        <w:rPr>
          <w:rFonts w:ascii="Cambria" w:hAnsi="Cambria" w:cstheme="minorHAnsi"/>
          <w:sz w:val="28"/>
          <w:szCs w:val="28"/>
          <w:lang w:val="uk-UA"/>
        </w:rPr>
        <w:t xml:space="preserve"> </w:t>
      </w:r>
      <w:r w:rsidR="00010AF8" w:rsidRPr="007E2446">
        <w:rPr>
          <w:rFonts w:ascii="Cambria" w:hAnsi="Cambria" w:cstheme="minorHAnsi"/>
          <w:sz w:val="28"/>
          <w:szCs w:val="28"/>
          <w:lang w:val="uk-UA"/>
        </w:rPr>
        <w:t>здобувачів вищ</w:t>
      </w:r>
      <w:r w:rsidR="00F54AAD">
        <w:rPr>
          <w:rFonts w:ascii="Cambria" w:hAnsi="Cambria" w:cstheme="minorHAnsi"/>
          <w:sz w:val="28"/>
          <w:szCs w:val="28"/>
          <w:lang w:val="uk-UA"/>
        </w:rPr>
        <w:t>ої освіти, перш за все, спрямована на</w:t>
      </w:r>
      <w:r w:rsidRPr="007E2446">
        <w:rPr>
          <w:rFonts w:ascii="Cambria" w:hAnsi="Cambria" w:cstheme="minorHAnsi"/>
          <w:sz w:val="28"/>
          <w:szCs w:val="28"/>
          <w:lang w:val="uk-UA"/>
        </w:rPr>
        <w:t xml:space="preserve"> підвищення ефективності професійної підготовки.</w:t>
      </w:r>
      <w:r w:rsidR="00A91D4E" w:rsidRPr="007E2446">
        <w:rPr>
          <w:rFonts w:ascii="Cambria" w:hAnsi="Cambria" w:cstheme="minorHAnsi"/>
          <w:sz w:val="28"/>
          <w:szCs w:val="28"/>
          <w:lang w:val="uk-UA"/>
        </w:rPr>
        <w:t xml:space="preserve"> </w:t>
      </w:r>
      <w:r w:rsidR="00A02BF1" w:rsidRPr="007E2446">
        <w:rPr>
          <w:rFonts w:ascii="Cambria" w:hAnsi="Cambria" w:cstheme="minorHAnsi"/>
          <w:sz w:val="28"/>
          <w:szCs w:val="28"/>
          <w:lang w:val="uk-UA"/>
        </w:rPr>
        <w:t>Інтерес до навчання, ініціативність у навчальній роботі, пізнавальна самостійність, напруження розумових сил при розв'язанні поставленої пізнавальної задачі позитивно впливають на активність студентів у навчанні, створюючи сприятливі психолого-педагогічні умови для розвитку їх пізнавальної активності.</w:t>
      </w:r>
    </w:p>
    <w:p w:rsidR="007A2DE5" w:rsidRPr="007E2446" w:rsidRDefault="000C64CA" w:rsidP="007B7595">
      <w:pPr>
        <w:pStyle w:val="xfmc1"/>
        <w:spacing w:before="0" w:beforeAutospacing="0" w:after="0" w:afterAutospacing="0"/>
        <w:ind w:firstLine="709"/>
        <w:jc w:val="both"/>
        <w:rPr>
          <w:rFonts w:ascii="Cambria" w:hAnsi="Cambria" w:cstheme="minorHAnsi"/>
          <w:sz w:val="28"/>
          <w:szCs w:val="28"/>
          <w:lang w:val="uk-UA"/>
        </w:rPr>
      </w:pPr>
      <w:r>
        <w:rPr>
          <w:rFonts w:ascii="Cambria" w:hAnsi="Cambria" w:cstheme="minorHAnsi"/>
          <w:sz w:val="28"/>
          <w:szCs w:val="28"/>
          <w:lang w:val="uk-UA"/>
        </w:rPr>
        <w:t>Активізація п</w:t>
      </w:r>
      <w:r w:rsidR="00A91D4E" w:rsidRPr="007E2446">
        <w:rPr>
          <w:rFonts w:ascii="Cambria" w:hAnsi="Cambria" w:cstheme="minorHAnsi"/>
          <w:sz w:val="28"/>
          <w:szCs w:val="28"/>
          <w:lang w:val="uk-UA"/>
        </w:rPr>
        <w:t>ізнавальн</w:t>
      </w:r>
      <w:r>
        <w:rPr>
          <w:rFonts w:ascii="Cambria" w:hAnsi="Cambria" w:cstheme="minorHAnsi"/>
          <w:sz w:val="28"/>
          <w:szCs w:val="28"/>
          <w:lang w:val="uk-UA"/>
        </w:rPr>
        <w:t>ої</w:t>
      </w:r>
      <w:r w:rsidR="00A91D4E" w:rsidRPr="007E2446">
        <w:rPr>
          <w:rFonts w:ascii="Cambria" w:hAnsi="Cambria" w:cstheme="minorHAnsi"/>
          <w:sz w:val="28"/>
          <w:szCs w:val="28"/>
          <w:lang w:val="uk-UA"/>
        </w:rPr>
        <w:t xml:space="preserve"> </w:t>
      </w:r>
      <w:r w:rsidR="00431B20">
        <w:rPr>
          <w:rFonts w:ascii="Cambria" w:hAnsi="Cambria" w:cstheme="minorHAnsi"/>
          <w:sz w:val="28"/>
          <w:szCs w:val="28"/>
          <w:lang w:val="uk-UA"/>
        </w:rPr>
        <w:t>активн</w:t>
      </w:r>
      <w:r>
        <w:rPr>
          <w:rFonts w:ascii="Cambria" w:hAnsi="Cambria" w:cstheme="minorHAnsi"/>
          <w:sz w:val="28"/>
          <w:szCs w:val="28"/>
          <w:lang w:val="uk-UA"/>
        </w:rPr>
        <w:t>ості</w:t>
      </w:r>
      <w:r w:rsidR="00431B20">
        <w:rPr>
          <w:rFonts w:ascii="Cambria" w:hAnsi="Cambria" w:cstheme="minorHAnsi"/>
          <w:sz w:val="28"/>
          <w:szCs w:val="28"/>
          <w:lang w:val="uk-UA"/>
        </w:rPr>
        <w:t xml:space="preserve"> </w:t>
      </w:r>
      <w:r w:rsidR="00431B20" w:rsidRPr="007E2446">
        <w:rPr>
          <w:rFonts w:ascii="Cambria" w:hAnsi="Cambria" w:cstheme="minorHAnsi"/>
          <w:sz w:val="28"/>
          <w:szCs w:val="28"/>
          <w:lang w:val="uk-UA"/>
        </w:rPr>
        <w:t>здобувачів вищ</w:t>
      </w:r>
      <w:r w:rsidR="00431B20">
        <w:rPr>
          <w:rFonts w:ascii="Cambria" w:hAnsi="Cambria" w:cstheme="minorHAnsi"/>
          <w:sz w:val="28"/>
          <w:szCs w:val="28"/>
          <w:lang w:val="uk-UA"/>
        </w:rPr>
        <w:t>ої освіти</w:t>
      </w:r>
      <w:r w:rsidR="00431B20" w:rsidRPr="007E2446">
        <w:rPr>
          <w:rFonts w:ascii="Cambria" w:hAnsi="Cambria" w:cstheme="minorHAnsi"/>
          <w:sz w:val="28"/>
          <w:szCs w:val="28"/>
          <w:lang w:val="uk-UA"/>
        </w:rPr>
        <w:t xml:space="preserve"> </w:t>
      </w:r>
      <w:r w:rsidR="007A2DE5" w:rsidRPr="007E2446">
        <w:rPr>
          <w:rFonts w:ascii="Cambria" w:hAnsi="Cambria" w:cstheme="minorHAnsi"/>
          <w:sz w:val="28"/>
          <w:szCs w:val="28"/>
          <w:lang w:val="uk-UA"/>
        </w:rPr>
        <w:t>мож</w:t>
      </w:r>
      <w:r>
        <w:rPr>
          <w:rFonts w:ascii="Cambria" w:hAnsi="Cambria" w:cstheme="minorHAnsi"/>
          <w:sz w:val="28"/>
          <w:szCs w:val="28"/>
          <w:lang w:val="uk-UA"/>
        </w:rPr>
        <w:t>е бути організована при врахуванні психологічних (мотивація, рівень</w:t>
      </w:r>
      <w:r w:rsidR="007A2DE5" w:rsidRPr="007E2446">
        <w:rPr>
          <w:rFonts w:ascii="Cambria" w:hAnsi="Cambria" w:cstheme="minorHAnsi"/>
          <w:sz w:val="28"/>
          <w:szCs w:val="28"/>
          <w:lang w:val="uk-UA"/>
        </w:rPr>
        <w:t xml:space="preserve"> розумов</w:t>
      </w:r>
      <w:r>
        <w:rPr>
          <w:rFonts w:ascii="Cambria" w:hAnsi="Cambria" w:cstheme="minorHAnsi"/>
          <w:sz w:val="28"/>
          <w:szCs w:val="28"/>
          <w:lang w:val="uk-UA"/>
        </w:rPr>
        <w:t>ого розвит</w:t>
      </w:r>
      <w:r w:rsidR="007A2DE5" w:rsidRPr="007E2446">
        <w:rPr>
          <w:rFonts w:ascii="Cambria" w:hAnsi="Cambria" w:cstheme="minorHAnsi"/>
          <w:sz w:val="28"/>
          <w:szCs w:val="28"/>
          <w:lang w:val="uk-UA"/>
        </w:rPr>
        <w:t>к</w:t>
      </w:r>
      <w:r>
        <w:rPr>
          <w:rFonts w:ascii="Cambria" w:hAnsi="Cambria" w:cstheme="minorHAnsi"/>
          <w:sz w:val="28"/>
          <w:szCs w:val="28"/>
          <w:lang w:val="uk-UA"/>
        </w:rPr>
        <w:t>у</w:t>
      </w:r>
      <w:r w:rsidR="007A2DE5" w:rsidRPr="007E2446">
        <w:rPr>
          <w:rFonts w:ascii="Cambria" w:hAnsi="Cambria" w:cstheme="minorHAnsi"/>
          <w:sz w:val="28"/>
          <w:szCs w:val="28"/>
          <w:lang w:val="uk-UA"/>
        </w:rPr>
        <w:t xml:space="preserve">, </w:t>
      </w:r>
      <w:r w:rsidR="00AA6247">
        <w:rPr>
          <w:rFonts w:ascii="Cambria" w:hAnsi="Cambria" w:cstheme="minorHAnsi"/>
          <w:sz w:val="28"/>
          <w:szCs w:val="28"/>
          <w:lang w:val="uk-UA"/>
        </w:rPr>
        <w:t>індивідуальний</w:t>
      </w:r>
      <w:r w:rsidR="007A2DE5" w:rsidRPr="007E2446">
        <w:rPr>
          <w:rFonts w:ascii="Cambria" w:hAnsi="Cambria" w:cstheme="minorHAnsi"/>
          <w:sz w:val="28"/>
          <w:szCs w:val="28"/>
          <w:lang w:val="uk-UA"/>
        </w:rPr>
        <w:t xml:space="preserve"> темп навчання) і </w:t>
      </w:r>
      <w:r w:rsidR="00AA6247">
        <w:rPr>
          <w:rFonts w:ascii="Cambria" w:hAnsi="Cambria" w:cstheme="minorHAnsi"/>
          <w:sz w:val="28"/>
          <w:szCs w:val="28"/>
          <w:lang w:val="uk-UA"/>
        </w:rPr>
        <w:t>педагогічних (особистісно орієн</w:t>
      </w:r>
      <w:r w:rsidR="007A2DE5" w:rsidRPr="007E2446">
        <w:rPr>
          <w:rFonts w:ascii="Cambria" w:hAnsi="Cambria" w:cstheme="minorHAnsi"/>
          <w:sz w:val="28"/>
          <w:szCs w:val="28"/>
          <w:lang w:val="uk-UA"/>
        </w:rPr>
        <w:t xml:space="preserve">товані технології, технології проблемного навчання, </w:t>
      </w:r>
      <w:r w:rsidR="00AA6247" w:rsidRPr="007E2446">
        <w:rPr>
          <w:rFonts w:ascii="Cambria" w:hAnsi="Cambria" w:cstheme="minorHAnsi"/>
          <w:sz w:val="28"/>
          <w:szCs w:val="28"/>
          <w:lang w:val="uk-UA"/>
        </w:rPr>
        <w:t>за</w:t>
      </w:r>
      <w:r w:rsidR="00AA6247">
        <w:rPr>
          <w:rFonts w:ascii="Cambria" w:hAnsi="Cambria" w:cstheme="minorHAnsi"/>
          <w:sz w:val="28"/>
          <w:szCs w:val="28"/>
          <w:lang w:val="uk-UA"/>
        </w:rPr>
        <w:t>стосування інтерактивних та комп’ютерних технологій</w:t>
      </w:r>
      <w:r w:rsidR="007A2DE5" w:rsidRPr="007E2446">
        <w:rPr>
          <w:rFonts w:ascii="Cambria" w:hAnsi="Cambria" w:cstheme="minorHAnsi"/>
          <w:sz w:val="28"/>
          <w:szCs w:val="28"/>
          <w:lang w:val="uk-UA"/>
        </w:rPr>
        <w:t xml:space="preserve">) </w:t>
      </w:r>
      <w:r w:rsidR="00AA6247">
        <w:rPr>
          <w:rFonts w:ascii="Cambria" w:hAnsi="Cambria" w:cstheme="minorHAnsi"/>
          <w:sz w:val="28"/>
          <w:szCs w:val="28"/>
          <w:lang w:val="uk-UA"/>
        </w:rPr>
        <w:t xml:space="preserve">умов </w:t>
      </w:r>
      <w:r w:rsidR="007A2DE5" w:rsidRPr="007E2446">
        <w:rPr>
          <w:rFonts w:ascii="Cambria" w:hAnsi="Cambria" w:cstheme="minorHAnsi"/>
          <w:sz w:val="28"/>
          <w:szCs w:val="28"/>
          <w:lang w:val="uk-UA"/>
        </w:rPr>
        <w:t xml:space="preserve">навчальної </w:t>
      </w:r>
      <w:r w:rsidR="00AA6247">
        <w:rPr>
          <w:rFonts w:ascii="Cambria" w:hAnsi="Cambria" w:cstheme="minorHAnsi"/>
          <w:sz w:val="28"/>
          <w:szCs w:val="28"/>
          <w:lang w:val="uk-UA"/>
        </w:rPr>
        <w:t>діяльності</w:t>
      </w:r>
      <w:r w:rsidR="007A2DE5" w:rsidRPr="007E2446">
        <w:rPr>
          <w:rFonts w:ascii="Cambria" w:hAnsi="Cambria" w:cstheme="minorHAnsi"/>
          <w:sz w:val="28"/>
          <w:szCs w:val="28"/>
          <w:lang w:val="uk-UA"/>
        </w:rPr>
        <w:t xml:space="preserve">. </w:t>
      </w:r>
    </w:p>
    <w:p w:rsidR="000C3A68" w:rsidRPr="001A28EC" w:rsidRDefault="004B5960" w:rsidP="007A2DE5">
      <w:pPr>
        <w:pStyle w:val="xfmc1"/>
        <w:spacing w:after="0"/>
        <w:ind w:firstLine="709"/>
        <w:jc w:val="center"/>
        <w:rPr>
          <w:rFonts w:ascii="Cambria" w:hAnsi="Cambria"/>
          <w:b/>
          <w:snapToGrid w:val="0"/>
          <w:color w:val="000000"/>
          <w:sz w:val="28"/>
          <w:szCs w:val="28"/>
          <w:lang w:val="uk-UA"/>
        </w:rPr>
      </w:pPr>
      <w:r w:rsidRPr="001A28EC">
        <w:rPr>
          <w:rFonts w:ascii="Cambria" w:hAnsi="Cambria"/>
          <w:b/>
          <w:snapToGrid w:val="0"/>
          <w:color w:val="000000"/>
          <w:sz w:val="28"/>
          <w:szCs w:val="28"/>
          <w:lang w:val="uk-UA"/>
        </w:rPr>
        <w:t>Л</w:t>
      </w:r>
      <w:r w:rsidR="000C3A68" w:rsidRPr="001A28EC">
        <w:rPr>
          <w:rFonts w:ascii="Cambria" w:hAnsi="Cambria"/>
          <w:b/>
          <w:snapToGrid w:val="0"/>
          <w:color w:val="000000"/>
          <w:sz w:val="28"/>
          <w:szCs w:val="28"/>
          <w:lang w:val="uk-UA"/>
        </w:rPr>
        <w:t>ітература</w:t>
      </w:r>
      <w:r w:rsidR="00BF6AE3" w:rsidRPr="001A28EC">
        <w:rPr>
          <w:rFonts w:ascii="Cambria" w:hAnsi="Cambria"/>
          <w:b/>
          <w:snapToGrid w:val="0"/>
          <w:color w:val="000000"/>
          <w:sz w:val="28"/>
          <w:szCs w:val="28"/>
          <w:lang w:val="uk-UA"/>
        </w:rPr>
        <w:t>:</w:t>
      </w:r>
    </w:p>
    <w:p w:rsidR="00E041EC" w:rsidRPr="00E041EC" w:rsidRDefault="004874A2" w:rsidP="00477350">
      <w:pPr>
        <w:pStyle w:val="xfmc1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1. </w:t>
      </w:r>
      <w:proofErr w:type="spellStart"/>
      <w:r w:rsidR="00E041EC" w:rsidRPr="00E041EC">
        <w:rPr>
          <w:rFonts w:asciiTheme="minorHAnsi" w:hAnsiTheme="minorHAnsi" w:cstheme="minorHAnsi"/>
          <w:lang w:val="uk-UA"/>
        </w:rPr>
        <w:t>Барчій</w:t>
      </w:r>
      <w:proofErr w:type="spellEnd"/>
      <w:r w:rsidR="00E041EC">
        <w:rPr>
          <w:rFonts w:asciiTheme="minorHAnsi" w:hAnsiTheme="minorHAnsi" w:cstheme="minorHAnsi"/>
          <w:lang w:val="uk-UA"/>
        </w:rPr>
        <w:t xml:space="preserve"> М. </w:t>
      </w:r>
      <w:r w:rsidR="00E041EC" w:rsidRPr="00E041EC">
        <w:rPr>
          <w:rFonts w:asciiTheme="minorHAnsi" w:hAnsiTheme="minorHAnsi" w:cstheme="minorHAnsi"/>
          <w:lang w:val="uk-UA"/>
        </w:rPr>
        <w:t>Психологічні умови активізації</w:t>
      </w:r>
      <w:r w:rsidR="00E041EC">
        <w:rPr>
          <w:rFonts w:asciiTheme="minorHAnsi" w:hAnsiTheme="minorHAnsi" w:cstheme="minorHAnsi"/>
          <w:lang w:val="uk-UA"/>
        </w:rPr>
        <w:t xml:space="preserve"> </w:t>
      </w:r>
      <w:r w:rsidR="00E041EC" w:rsidRPr="00E041EC">
        <w:rPr>
          <w:rFonts w:asciiTheme="minorHAnsi" w:hAnsiTheme="minorHAnsi" w:cstheme="minorHAnsi"/>
          <w:lang w:val="uk-UA"/>
        </w:rPr>
        <w:t>навчально-пізнавальної діяльності студентів</w:t>
      </w:r>
      <w:r w:rsidR="00E041EC">
        <w:rPr>
          <w:rFonts w:asciiTheme="minorHAnsi" w:hAnsiTheme="minorHAnsi" w:cstheme="minorHAnsi"/>
          <w:lang w:val="uk-UA"/>
        </w:rPr>
        <w:t>.</w:t>
      </w:r>
      <w:r w:rsidR="00E041EC" w:rsidRPr="00E041EC">
        <w:rPr>
          <w:lang w:val="uk-UA"/>
        </w:rPr>
        <w:t xml:space="preserve"> </w:t>
      </w:r>
      <w:r w:rsidR="00E041EC" w:rsidRPr="00E041EC">
        <w:rPr>
          <w:rFonts w:asciiTheme="minorHAnsi" w:hAnsiTheme="minorHAnsi" w:cstheme="minorHAnsi"/>
          <w:i/>
          <w:lang w:val="uk-UA"/>
        </w:rPr>
        <w:t>Педагогіка і психологія професійної освіти</w:t>
      </w:r>
      <w:r w:rsidR="00E041EC">
        <w:rPr>
          <w:rFonts w:asciiTheme="minorHAnsi" w:hAnsiTheme="minorHAnsi" w:cstheme="minorHAnsi"/>
          <w:lang w:val="uk-UA"/>
        </w:rPr>
        <w:t xml:space="preserve">. 2016. №1. </w:t>
      </w:r>
      <w:r w:rsidR="00477350">
        <w:rPr>
          <w:rFonts w:asciiTheme="minorHAnsi" w:hAnsiTheme="minorHAnsi" w:cstheme="minorHAnsi"/>
          <w:lang w:val="uk-UA"/>
        </w:rPr>
        <w:t>С. </w:t>
      </w:r>
      <w:r w:rsidR="00E041EC" w:rsidRPr="00E041EC">
        <w:rPr>
          <w:rFonts w:asciiTheme="minorHAnsi" w:hAnsiTheme="minorHAnsi" w:cstheme="minorHAnsi"/>
          <w:lang w:val="uk-UA"/>
        </w:rPr>
        <w:t xml:space="preserve">123-130. </w:t>
      </w:r>
      <w:proofErr w:type="gramStart"/>
      <w:r w:rsidR="00477350" w:rsidRPr="00FA732A">
        <w:rPr>
          <w:rFonts w:asciiTheme="minorHAnsi" w:hAnsiTheme="minorHAnsi" w:cstheme="minorHAnsi"/>
          <w:lang w:val="en-US"/>
        </w:rPr>
        <w:t>URL</w:t>
      </w:r>
      <w:r w:rsidR="00477350">
        <w:rPr>
          <w:rFonts w:asciiTheme="minorHAnsi" w:hAnsiTheme="minorHAnsi" w:cstheme="minorHAnsi"/>
          <w:lang w:val="en-US"/>
        </w:rPr>
        <w:t> </w:t>
      </w:r>
      <w:r w:rsidR="00477350" w:rsidRPr="00FA732A">
        <w:rPr>
          <w:rFonts w:asciiTheme="minorHAnsi" w:hAnsiTheme="minorHAnsi" w:cstheme="minorHAnsi"/>
          <w:lang w:val="uk-UA"/>
        </w:rPr>
        <w:t>:</w:t>
      </w:r>
      <w:proofErr w:type="gramEnd"/>
      <w:r w:rsidR="00477350">
        <w:rPr>
          <w:rFonts w:asciiTheme="minorHAnsi" w:hAnsiTheme="minorHAnsi" w:cstheme="minorHAnsi"/>
          <w:lang w:val="uk-UA"/>
        </w:rPr>
        <w:t xml:space="preserve"> </w:t>
      </w:r>
      <w:r w:rsidR="00E041EC" w:rsidRPr="00E041EC">
        <w:rPr>
          <w:rFonts w:asciiTheme="minorHAnsi" w:hAnsiTheme="minorHAnsi" w:cstheme="minorHAnsi"/>
          <w:lang w:val="uk-UA"/>
        </w:rPr>
        <w:t>http://nbuv.gov.ua/UJRN/Pippo_2016_1_15</w:t>
      </w:r>
    </w:p>
    <w:p w:rsidR="00F973C9" w:rsidRPr="00FA732A" w:rsidRDefault="004874A2" w:rsidP="00477350">
      <w:pPr>
        <w:pStyle w:val="xfmc1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2. </w:t>
      </w:r>
      <w:r w:rsidR="00F973C9" w:rsidRPr="00FA732A">
        <w:rPr>
          <w:rFonts w:asciiTheme="minorHAnsi" w:hAnsiTheme="minorHAnsi" w:cstheme="minorHAnsi"/>
          <w:lang w:val="uk-UA"/>
        </w:rPr>
        <w:t>Жукова О. С. Формування пізнавальної активності студентів при застосуванні в навчальному процесі нових інформаційних технологій</w:t>
      </w:r>
      <w:r w:rsidR="00D13077" w:rsidRPr="00FA732A">
        <w:rPr>
          <w:rFonts w:asciiTheme="minorHAnsi" w:hAnsiTheme="minorHAnsi" w:cstheme="minorHAnsi"/>
          <w:lang w:val="uk-UA"/>
        </w:rPr>
        <w:t xml:space="preserve">. 2008. </w:t>
      </w:r>
      <w:proofErr w:type="gramStart"/>
      <w:r w:rsidR="00D13077" w:rsidRPr="00FA732A">
        <w:rPr>
          <w:rFonts w:asciiTheme="minorHAnsi" w:hAnsiTheme="minorHAnsi" w:cstheme="minorHAnsi"/>
          <w:lang w:val="en-US"/>
        </w:rPr>
        <w:t>URL</w:t>
      </w:r>
      <w:r w:rsidR="00E11F9D">
        <w:rPr>
          <w:rFonts w:asciiTheme="minorHAnsi" w:hAnsiTheme="minorHAnsi" w:cstheme="minorHAnsi"/>
          <w:lang w:val="en-US"/>
        </w:rPr>
        <w:t> </w:t>
      </w:r>
      <w:r w:rsidR="00D13077" w:rsidRPr="00FA732A">
        <w:rPr>
          <w:rFonts w:asciiTheme="minorHAnsi" w:hAnsiTheme="minorHAnsi" w:cstheme="minorHAnsi"/>
          <w:lang w:val="uk-UA"/>
        </w:rPr>
        <w:t>:</w:t>
      </w:r>
      <w:proofErr w:type="gramEnd"/>
      <w:r w:rsidR="00D13077" w:rsidRPr="00FA732A">
        <w:rPr>
          <w:rFonts w:asciiTheme="minorHAnsi" w:hAnsiTheme="minorHAnsi" w:cstheme="minorHAnsi"/>
          <w:lang w:val="uk-UA"/>
        </w:rPr>
        <w:t xml:space="preserve"> https://www.sportpedagogy.org.ua/html/journal/2008-06/08zostep.pdf</w:t>
      </w:r>
    </w:p>
    <w:p w:rsidR="00E9481E" w:rsidRDefault="004874A2" w:rsidP="00706450">
      <w:pPr>
        <w:pStyle w:val="xfmc1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3. </w:t>
      </w:r>
      <w:r w:rsidR="00E9481E" w:rsidRPr="00E9481E">
        <w:rPr>
          <w:rFonts w:asciiTheme="minorHAnsi" w:hAnsiTheme="minorHAnsi" w:cstheme="minorHAnsi"/>
          <w:lang w:val="uk-UA"/>
        </w:rPr>
        <w:t>Косяк І.</w:t>
      </w:r>
      <w:r w:rsidR="00E9481E">
        <w:rPr>
          <w:rFonts w:asciiTheme="minorHAnsi" w:hAnsiTheme="minorHAnsi" w:cstheme="minorHAnsi"/>
          <w:lang w:val="uk-UA"/>
        </w:rPr>
        <w:t> </w:t>
      </w:r>
      <w:r w:rsidR="00E9481E" w:rsidRPr="00E9481E">
        <w:rPr>
          <w:rFonts w:asciiTheme="minorHAnsi" w:hAnsiTheme="minorHAnsi" w:cstheme="minorHAnsi"/>
          <w:lang w:val="uk-UA"/>
        </w:rPr>
        <w:t>В. Реалізація компетентнісного підходу у процесі викладання технічних навчальних дисциплі</w:t>
      </w:r>
      <w:r w:rsidR="00E9481E">
        <w:rPr>
          <w:rFonts w:asciiTheme="minorHAnsi" w:hAnsiTheme="minorHAnsi" w:cstheme="minorHAnsi"/>
          <w:lang w:val="uk-UA"/>
        </w:rPr>
        <w:t xml:space="preserve">н майбутнім вчителям технологій. </w:t>
      </w:r>
      <w:r w:rsidR="00E9481E" w:rsidRPr="00E9481E">
        <w:rPr>
          <w:rFonts w:asciiTheme="minorHAnsi" w:hAnsiTheme="minorHAnsi" w:cstheme="minorHAnsi"/>
          <w:i/>
          <w:lang w:val="uk-UA"/>
        </w:rPr>
        <w:t>Науковий часопис Національного педагогічного університету імені М.</w:t>
      </w:r>
      <w:r w:rsidR="00E9481E">
        <w:rPr>
          <w:rFonts w:asciiTheme="minorHAnsi" w:hAnsiTheme="minorHAnsi" w:cstheme="minorHAnsi"/>
          <w:i/>
          <w:lang w:val="uk-UA"/>
        </w:rPr>
        <w:t> </w:t>
      </w:r>
      <w:r w:rsidR="00E9481E" w:rsidRPr="00E9481E">
        <w:rPr>
          <w:rFonts w:asciiTheme="minorHAnsi" w:hAnsiTheme="minorHAnsi" w:cstheme="minorHAnsi"/>
          <w:i/>
          <w:lang w:val="uk-UA"/>
        </w:rPr>
        <w:t>П. Драгоманова</w:t>
      </w:r>
      <w:r w:rsidR="00E9481E" w:rsidRPr="00E9481E">
        <w:rPr>
          <w:rFonts w:asciiTheme="minorHAnsi" w:hAnsiTheme="minorHAnsi" w:cstheme="minorHAnsi"/>
          <w:lang w:val="uk-UA"/>
        </w:rPr>
        <w:t xml:space="preserve">. Серія 5: Педагогічні науки: реалії </w:t>
      </w:r>
      <w:r w:rsidR="00E9481E">
        <w:rPr>
          <w:rFonts w:asciiTheme="minorHAnsi" w:hAnsiTheme="minorHAnsi" w:cstheme="minorHAnsi"/>
          <w:lang w:val="uk-UA"/>
        </w:rPr>
        <w:t xml:space="preserve">та перспективи : </w:t>
      </w:r>
      <w:proofErr w:type="spellStart"/>
      <w:r w:rsidR="00E9481E">
        <w:rPr>
          <w:rFonts w:asciiTheme="minorHAnsi" w:hAnsiTheme="minorHAnsi" w:cstheme="minorHAnsi"/>
          <w:lang w:val="uk-UA"/>
        </w:rPr>
        <w:t>зб</w:t>
      </w:r>
      <w:proofErr w:type="spellEnd"/>
      <w:r w:rsidR="00E9481E">
        <w:rPr>
          <w:rFonts w:asciiTheme="minorHAnsi" w:hAnsiTheme="minorHAnsi" w:cstheme="minorHAnsi"/>
          <w:lang w:val="uk-UA"/>
        </w:rPr>
        <w:t xml:space="preserve">. наук. пр. </w:t>
      </w:r>
      <w:r w:rsidR="00E9481E" w:rsidRPr="00E9481E">
        <w:rPr>
          <w:rFonts w:asciiTheme="minorHAnsi" w:hAnsiTheme="minorHAnsi" w:cstheme="minorHAnsi"/>
          <w:lang w:val="uk-UA"/>
        </w:rPr>
        <w:t xml:space="preserve"> Випуск № </w:t>
      </w:r>
      <w:r w:rsidR="00E9481E">
        <w:rPr>
          <w:rFonts w:asciiTheme="minorHAnsi" w:hAnsiTheme="minorHAnsi" w:cstheme="minorHAnsi"/>
          <w:lang w:val="uk-UA"/>
        </w:rPr>
        <w:t xml:space="preserve">39. 2013. </w:t>
      </w:r>
      <w:r w:rsidR="00E9481E" w:rsidRPr="00E9481E">
        <w:rPr>
          <w:rFonts w:asciiTheme="minorHAnsi" w:hAnsiTheme="minorHAnsi" w:cstheme="minorHAnsi"/>
          <w:lang w:val="uk-UA"/>
        </w:rPr>
        <w:t xml:space="preserve"> С. 110</w:t>
      </w:r>
      <w:r w:rsidR="00E9481E">
        <w:rPr>
          <w:rFonts w:asciiTheme="minorHAnsi" w:hAnsiTheme="minorHAnsi" w:cstheme="minorHAnsi"/>
          <w:lang w:val="uk-UA"/>
        </w:rPr>
        <w:t>-</w:t>
      </w:r>
      <w:r w:rsidR="00E9481E" w:rsidRPr="00E9481E">
        <w:rPr>
          <w:rFonts w:asciiTheme="minorHAnsi" w:hAnsiTheme="minorHAnsi" w:cstheme="minorHAnsi"/>
          <w:lang w:val="uk-UA"/>
        </w:rPr>
        <w:t>114.</w:t>
      </w:r>
    </w:p>
    <w:p w:rsidR="00FA732A" w:rsidRPr="00FA732A" w:rsidRDefault="004874A2" w:rsidP="00706450">
      <w:pPr>
        <w:pStyle w:val="xfmc1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4. </w:t>
      </w:r>
      <w:r w:rsidR="00FA732A" w:rsidRPr="00FA732A">
        <w:rPr>
          <w:rFonts w:asciiTheme="minorHAnsi" w:hAnsiTheme="minorHAnsi" w:cstheme="minorHAnsi"/>
          <w:lang w:val="uk-UA"/>
        </w:rPr>
        <w:t xml:space="preserve">Орлова Н. С. Розвиток навчально-пізнавальної діяльності студентів на заняттях з проектування одягу. </w:t>
      </w:r>
      <w:r w:rsidR="00FA732A" w:rsidRPr="00FA732A">
        <w:rPr>
          <w:rFonts w:asciiTheme="minorHAnsi" w:hAnsiTheme="minorHAnsi" w:cstheme="minorHAnsi"/>
          <w:i/>
          <w:lang w:val="uk-UA"/>
        </w:rPr>
        <w:t>Молодий вчений</w:t>
      </w:r>
      <w:r w:rsidR="00FA732A" w:rsidRPr="00FA732A">
        <w:rPr>
          <w:rFonts w:asciiTheme="minorHAnsi" w:hAnsiTheme="minorHAnsi" w:cstheme="minorHAnsi"/>
          <w:lang w:val="uk-UA"/>
        </w:rPr>
        <w:t>. 2018. № 4</w:t>
      </w:r>
      <w:r w:rsidR="00E11F9D">
        <w:rPr>
          <w:rFonts w:asciiTheme="minorHAnsi" w:hAnsiTheme="minorHAnsi" w:cstheme="minorHAnsi"/>
          <w:lang w:val="uk-UA"/>
        </w:rPr>
        <w:t> </w:t>
      </w:r>
      <w:r w:rsidR="00FA732A" w:rsidRPr="00FA732A">
        <w:rPr>
          <w:rFonts w:asciiTheme="minorHAnsi" w:hAnsiTheme="minorHAnsi" w:cstheme="minorHAnsi"/>
          <w:lang w:val="uk-UA"/>
        </w:rPr>
        <w:t xml:space="preserve">(1). С. 290-295. </w:t>
      </w:r>
      <w:proofErr w:type="gramStart"/>
      <w:r w:rsidR="00FA732A" w:rsidRPr="00FA732A">
        <w:rPr>
          <w:rFonts w:asciiTheme="minorHAnsi" w:hAnsiTheme="minorHAnsi" w:cstheme="minorHAnsi"/>
          <w:lang w:val="en-US"/>
        </w:rPr>
        <w:t>URL</w:t>
      </w:r>
      <w:r w:rsidR="00E11F9D">
        <w:rPr>
          <w:rFonts w:asciiTheme="minorHAnsi" w:hAnsiTheme="minorHAnsi" w:cstheme="minorHAnsi"/>
          <w:lang w:val="uk-UA"/>
        </w:rPr>
        <w:t> </w:t>
      </w:r>
      <w:r w:rsidR="00FA732A" w:rsidRPr="00FA732A">
        <w:rPr>
          <w:rFonts w:asciiTheme="minorHAnsi" w:hAnsiTheme="minorHAnsi" w:cstheme="minorHAnsi"/>
          <w:lang w:val="uk-UA"/>
        </w:rPr>
        <w:t>:</w:t>
      </w:r>
      <w:proofErr w:type="gramEnd"/>
      <w:r w:rsidR="00FA732A" w:rsidRPr="00FA732A">
        <w:rPr>
          <w:rFonts w:asciiTheme="minorHAnsi" w:hAnsiTheme="minorHAnsi" w:cstheme="minorHAnsi"/>
          <w:lang w:val="uk-UA"/>
        </w:rPr>
        <w:t xml:space="preserve"> http://nbuv.gov.ua/UJRN/molv_2018_4%281%29__69</w:t>
      </w:r>
    </w:p>
    <w:p w:rsidR="00281EB4" w:rsidRPr="00FA732A" w:rsidRDefault="004874A2" w:rsidP="00706450">
      <w:pPr>
        <w:pStyle w:val="xfmc1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5. </w:t>
      </w:r>
      <w:proofErr w:type="spellStart"/>
      <w:r w:rsidR="00281EB4" w:rsidRPr="00FA732A">
        <w:rPr>
          <w:rFonts w:asciiTheme="minorHAnsi" w:hAnsiTheme="minorHAnsi" w:cstheme="minorHAnsi"/>
          <w:lang w:val="uk-UA"/>
        </w:rPr>
        <w:t>Соменко</w:t>
      </w:r>
      <w:proofErr w:type="spellEnd"/>
      <w:r w:rsidR="00281EB4" w:rsidRPr="00FA732A">
        <w:rPr>
          <w:rFonts w:asciiTheme="minorHAnsi" w:hAnsiTheme="minorHAnsi" w:cstheme="minorHAnsi"/>
          <w:lang w:val="uk-UA"/>
        </w:rPr>
        <w:t xml:space="preserve"> Д. В. Вплив інформаційно-комунікаційних технологій на пізнавальну активність студентів педагогічних університетів під час вивчення фізики. </w:t>
      </w:r>
      <w:r w:rsidR="00281EB4" w:rsidRPr="00FA732A">
        <w:rPr>
          <w:rFonts w:asciiTheme="minorHAnsi" w:hAnsiTheme="minorHAnsi" w:cstheme="minorHAnsi"/>
          <w:i/>
          <w:lang w:val="uk-UA"/>
        </w:rPr>
        <w:t>Наукові записки</w:t>
      </w:r>
      <w:r w:rsidR="00281EB4" w:rsidRPr="00FA732A">
        <w:rPr>
          <w:rFonts w:asciiTheme="minorHAnsi" w:hAnsiTheme="minorHAnsi" w:cstheme="minorHAnsi"/>
          <w:lang w:val="uk-UA"/>
        </w:rPr>
        <w:t xml:space="preserve">. </w:t>
      </w:r>
      <w:r w:rsidR="00281EB4" w:rsidRPr="00FA732A">
        <w:rPr>
          <w:rFonts w:asciiTheme="minorHAnsi" w:hAnsiTheme="minorHAnsi" w:cstheme="minorHAnsi"/>
          <w:lang w:val="uk-UA"/>
        </w:rPr>
        <w:lastRenderedPageBreak/>
        <w:t xml:space="preserve">Серія: Проблеми методики фізико-математичної і технологічної освіти </w:t>
      </w:r>
      <w:r w:rsidR="00E11F9D">
        <w:rPr>
          <w:rFonts w:asciiTheme="minorHAnsi" w:hAnsiTheme="minorHAnsi" w:cstheme="minorHAnsi"/>
          <w:lang w:val="uk-UA"/>
        </w:rPr>
        <w:t>(КДПУ імені В. </w:t>
      </w:r>
      <w:r w:rsidR="00281EB4" w:rsidRPr="00FA732A">
        <w:rPr>
          <w:rFonts w:asciiTheme="minorHAnsi" w:hAnsiTheme="minorHAnsi" w:cstheme="minorHAnsi"/>
          <w:lang w:val="uk-UA"/>
        </w:rPr>
        <w:t xml:space="preserve">Винниченка). 2014. </w:t>
      </w:r>
      <w:proofErr w:type="spellStart"/>
      <w:r w:rsidR="00281EB4" w:rsidRPr="00FA732A">
        <w:rPr>
          <w:rFonts w:asciiTheme="minorHAnsi" w:hAnsiTheme="minorHAnsi" w:cstheme="minorHAnsi"/>
          <w:lang w:val="uk-UA"/>
        </w:rPr>
        <w:t>Вип</w:t>
      </w:r>
      <w:proofErr w:type="spellEnd"/>
      <w:r w:rsidR="00281EB4" w:rsidRPr="00FA732A">
        <w:rPr>
          <w:rFonts w:asciiTheme="minorHAnsi" w:hAnsiTheme="minorHAnsi" w:cstheme="minorHAnsi"/>
          <w:lang w:val="uk-UA"/>
        </w:rPr>
        <w:t>. 5. Ч. 1. С. 168-172.</w:t>
      </w:r>
    </w:p>
    <w:p w:rsidR="00F973C9" w:rsidRPr="00FA732A" w:rsidRDefault="004874A2" w:rsidP="00706450">
      <w:pPr>
        <w:pStyle w:val="xfmc1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6. </w:t>
      </w:r>
      <w:r w:rsidR="00F973C9" w:rsidRPr="00FA732A">
        <w:rPr>
          <w:rFonts w:asciiTheme="minorHAnsi" w:hAnsiTheme="minorHAnsi" w:cstheme="minorHAnsi"/>
          <w:lang w:val="uk-UA"/>
        </w:rPr>
        <w:t xml:space="preserve">Тесленко В. В. Формування творчої пізнавальної активності студентів вищих навчальних закладів. </w:t>
      </w:r>
      <w:r w:rsidR="00F973C9" w:rsidRPr="00FA732A">
        <w:rPr>
          <w:rFonts w:asciiTheme="minorHAnsi" w:hAnsiTheme="minorHAnsi" w:cstheme="minorHAnsi"/>
          <w:i/>
          <w:lang w:val="uk-UA"/>
        </w:rPr>
        <w:t>Освіта та розвиток обдарованої особистості</w:t>
      </w:r>
      <w:r w:rsidR="00F973C9" w:rsidRPr="00FA732A">
        <w:rPr>
          <w:rFonts w:asciiTheme="minorHAnsi" w:hAnsiTheme="minorHAnsi" w:cstheme="minorHAnsi"/>
          <w:lang w:val="uk-UA"/>
        </w:rPr>
        <w:t xml:space="preserve">. 2015. №1. </w:t>
      </w:r>
      <w:r w:rsidR="00E11F9D">
        <w:rPr>
          <w:rFonts w:asciiTheme="minorHAnsi" w:hAnsiTheme="minorHAnsi" w:cstheme="minorHAnsi"/>
          <w:lang w:val="uk-UA"/>
        </w:rPr>
        <w:t xml:space="preserve">С. 5-11 </w:t>
      </w:r>
      <w:r w:rsidR="00F973C9" w:rsidRPr="00FA732A">
        <w:rPr>
          <w:rFonts w:asciiTheme="minorHAnsi" w:hAnsiTheme="minorHAnsi" w:cstheme="minorHAnsi"/>
          <w:lang w:val="uk-UA"/>
        </w:rPr>
        <w:t xml:space="preserve"> </w:t>
      </w:r>
      <w:r w:rsidR="00F973C9" w:rsidRPr="00FA732A">
        <w:rPr>
          <w:rFonts w:asciiTheme="minorHAnsi" w:hAnsiTheme="minorHAnsi" w:cstheme="minorHAnsi"/>
          <w:lang w:val="en-US"/>
        </w:rPr>
        <w:t>URL</w:t>
      </w:r>
      <w:r w:rsidR="00E11F9D">
        <w:rPr>
          <w:rFonts w:asciiTheme="minorHAnsi" w:hAnsiTheme="minorHAnsi" w:cstheme="minorHAnsi"/>
        </w:rPr>
        <w:t> </w:t>
      </w:r>
      <w:r w:rsidR="00F973C9" w:rsidRPr="00FA732A">
        <w:rPr>
          <w:rFonts w:asciiTheme="minorHAnsi" w:hAnsiTheme="minorHAnsi" w:cstheme="minorHAnsi"/>
          <w:lang w:val="uk-UA"/>
        </w:rPr>
        <w:t>: http://nbuv.gov.ua/UJRN/Otros_2015_1_3</w:t>
      </w:r>
    </w:p>
    <w:p w:rsidR="008E21F1" w:rsidRPr="00FA732A" w:rsidRDefault="004874A2" w:rsidP="0070645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7. </w:t>
      </w:r>
      <w:proofErr w:type="spellStart"/>
      <w:r w:rsidR="008E21F1" w:rsidRPr="00FA732A">
        <w:rPr>
          <w:rFonts w:cstheme="minorHAnsi"/>
          <w:sz w:val="24"/>
          <w:szCs w:val="24"/>
          <w:lang w:val="uk-UA"/>
        </w:rPr>
        <w:t>Шамова</w:t>
      </w:r>
      <w:proofErr w:type="spellEnd"/>
      <w:r w:rsidR="008E21F1" w:rsidRPr="00FA732A">
        <w:rPr>
          <w:rFonts w:cstheme="minorHAnsi"/>
          <w:sz w:val="24"/>
          <w:szCs w:val="24"/>
          <w:lang w:val="uk-UA"/>
        </w:rPr>
        <w:t xml:space="preserve"> Т. И. </w:t>
      </w:r>
      <w:proofErr w:type="spellStart"/>
      <w:r w:rsidR="008E21F1" w:rsidRPr="00FA732A">
        <w:rPr>
          <w:rFonts w:cstheme="minorHAnsi"/>
          <w:sz w:val="24"/>
          <w:szCs w:val="24"/>
          <w:lang w:val="uk-UA"/>
        </w:rPr>
        <w:t>Активизация</w:t>
      </w:r>
      <w:proofErr w:type="spellEnd"/>
      <w:r w:rsidR="008E21F1" w:rsidRPr="00FA732A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8E21F1" w:rsidRPr="00FA732A">
        <w:rPr>
          <w:rFonts w:cstheme="minorHAnsi"/>
          <w:sz w:val="24"/>
          <w:szCs w:val="24"/>
          <w:lang w:val="uk-UA"/>
        </w:rPr>
        <w:t>учения</w:t>
      </w:r>
      <w:proofErr w:type="spellEnd"/>
      <w:r w:rsidR="008E21F1" w:rsidRPr="00FA732A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8E21F1" w:rsidRPr="00FA732A">
        <w:rPr>
          <w:rFonts w:cstheme="minorHAnsi"/>
          <w:sz w:val="24"/>
          <w:szCs w:val="24"/>
          <w:lang w:val="uk-UA"/>
        </w:rPr>
        <w:t>школьников</w:t>
      </w:r>
      <w:proofErr w:type="spellEnd"/>
      <w:r w:rsidR="008E21F1" w:rsidRPr="00FA732A">
        <w:rPr>
          <w:rFonts w:cstheme="minorHAnsi"/>
          <w:sz w:val="24"/>
          <w:szCs w:val="24"/>
          <w:lang w:val="uk-UA"/>
        </w:rPr>
        <w:t>. Москва, 1982. 209 с.</w:t>
      </w:r>
    </w:p>
    <w:p w:rsidR="00A85FE4" w:rsidRPr="00E11F9D" w:rsidRDefault="004874A2" w:rsidP="0070645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8. </w:t>
      </w:r>
      <w:r w:rsidR="00A85FE4" w:rsidRPr="00FA732A">
        <w:rPr>
          <w:rFonts w:cstheme="minorHAnsi"/>
          <w:sz w:val="24"/>
          <w:szCs w:val="24"/>
          <w:lang w:val="uk-UA"/>
        </w:rPr>
        <w:t xml:space="preserve">Щербак О. Г., Доля О. І. Активізація пізнавальної діяльності студентів на заняттях </w:t>
      </w:r>
      <w:r w:rsidR="00A85FE4" w:rsidRPr="00E11F9D">
        <w:rPr>
          <w:rFonts w:cstheme="minorHAnsi"/>
          <w:sz w:val="24"/>
          <w:szCs w:val="24"/>
          <w:lang w:val="uk-UA"/>
        </w:rPr>
        <w:t>засобами дидактичної гри.</w:t>
      </w:r>
      <w:r w:rsidR="00A85FE4" w:rsidRPr="00E11F9D">
        <w:rPr>
          <w:rFonts w:cstheme="minorHAnsi"/>
          <w:sz w:val="24"/>
          <w:szCs w:val="24"/>
        </w:rPr>
        <w:t xml:space="preserve"> </w:t>
      </w:r>
      <w:proofErr w:type="gramStart"/>
      <w:r w:rsidR="00A85FE4" w:rsidRPr="00E11F9D">
        <w:rPr>
          <w:rFonts w:cstheme="minorHAnsi"/>
          <w:sz w:val="24"/>
          <w:szCs w:val="24"/>
          <w:lang w:val="en-US"/>
        </w:rPr>
        <w:t>URL</w:t>
      </w:r>
      <w:r w:rsidR="00E11F9D" w:rsidRPr="00E11F9D">
        <w:rPr>
          <w:rFonts w:cstheme="minorHAnsi"/>
          <w:sz w:val="24"/>
          <w:szCs w:val="24"/>
        </w:rPr>
        <w:t> </w:t>
      </w:r>
      <w:r w:rsidR="00A85FE4" w:rsidRPr="00E11F9D">
        <w:rPr>
          <w:rFonts w:cstheme="minorHAnsi"/>
          <w:sz w:val="24"/>
          <w:szCs w:val="24"/>
          <w:lang w:val="uk-UA"/>
        </w:rPr>
        <w:t>:</w:t>
      </w:r>
      <w:proofErr w:type="gramEnd"/>
      <w:r w:rsidR="00A85FE4" w:rsidRPr="00E11F9D">
        <w:rPr>
          <w:rFonts w:cstheme="minorHAnsi"/>
          <w:sz w:val="24"/>
          <w:szCs w:val="24"/>
          <w:lang w:val="uk-UA"/>
        </w:rPr>
        <w:t xml:space="preserve"> </w:t>
      </w:r>
      <w:r w:rsidR="00A85FE4" w:rsidRPr="00E11F9D">
        <w:rPr>
          <w:rFonts w:cstheme="minorHAnsi"/>
          <w:sz w:val="24"/>
          <w:szCs w:val="24"/>
        </w:rPr>
        <w:t xml:space="preserve"> </w:t>
      </w:r>
      <w:r w:rsidR="00A85FE4" w:rsidRPr="00E11F9D">
        <w:rPr>
          <w:rFonts w:cstheme="minorHAnsi"/>
          <w:sz w:val="24"/>
          <w:szCs w:val="24"/>
          <w:lang w:val="uk-UA"/>
        </w:rPr>
        <w:t>https://www.pdaa.edu.ua/np/pdf2/ 26.pdf</w:t>
      </w:r>
    </w:p>
    <w:p w:rsidR="00912EE4" w:rsidRPr="00E11F9D" w:rsidRDefault="004874A2" w:rsidP="0070645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9. </w:t>
      </w:r>
      <w:proofErr w:type="spellStart"/>
      <w:r w:rsidR="008E21F1" w:rsidRPr="00E11F9D">
        <w:rPr>
          <w:rFonts w:cstheme="minorHAnsi"/>
          <w:sz w:val="24"/>
          <w:szCs w:val="24"/>
          <w:lang w:val="uk-UA"/>
        </w:rPr>
        <w:t>Щукина</w:t>
      </w:r>
      <w:proofErr w:type="spellEnd"/>
      <w:r w:rsidR="008E21F1" w:rsidRPr="00E11F9D">
        <w:rPr>
          <w:rFonts w:cstheme="minorHAnsi"/>
          <w:sz w:val="24"/>
          <w:szCs w:val="24"/>
          <w:lang w:val="uk-UA"/>
        </w:rPr>
        <w:t xml:space="preserve"> Г. И. </w:t>
      </w:r>
      <w:proofErr w:type="spellStart"/>
      <w:r w:rsidR="008E21F1" w:rsidRPr="00E11F9D">
        <w:rPr>
          <w:rFonts w:cstheme="minorHAnsi"/>
          <w:sz w:val="24"/>
          <w:szCs w:val="24"/>
          <w:lang w:val="uk-UA"/>
        </w:rPr>
        <w:t>Активизация</w:t>
      </w:r>
      <w:proofErr w:type="spellEnd"/>
      <w:r w:rsidR="008E21F1" w:rsidRPr="00E11F9D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8E21F1" w:rsidRPr="00E11F9D">
        <w:rPr>
          <w:rFonts w:cstheme="minorHAnsi"/>
          <w:sz w:val="24"/>
          <w:szCs w:val="24"/>
          <w:lang w:val="uk-UA"/>
        </w:rPr>
        <w:t>познавательной</w:t>
      </w:r>
      <w:proofErr w:type="spellEnd"/>
      <w:r w:rsidR="008E21F1" w:rsidRPr="00E11F9D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8E21F1" w:rsidRPr="00E11F9D">
        <w:rPr>
          <w:rFonts w:cstheme="minorHAnsi"/>
          <w:sz w:val="24"/>
          <w:szCs w:val="24"/>
          <w:lang w:val="uk-UA"/>
        </w:rPr>
        <w:t>деятельности</w:t>
      </w:r>
      <w:proofErr w:type="spellEnd"/>
      <w:r w:rsidR="008E21F1" w:rsidRPr="00E11F9D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8E21F1" w:rsidRPr="00E11F9D">
        <w:rPr>
          <w:rFonts w:cstheme="minorHAnsi"/>
          <w:sz w:val="24"/>
          <w:szCs w:val="24"/>
          <w:lang w:val="uk-UA"/>
        </w:rPr>
        <w:t>учащихся</w:t>
      </w:r>
      <w:proofErr w:type="spellEnd"/>
      <w:r w:rsidR="008E21F1" w:rsidRPr="00E11F9D">
        <w:rPr>
          <w:rFonts w:cstheme="minorHAnsi"/>
          <w:sz w:val="24"/>
          <w:szCs w:val="24"/>
          <w:lang w:val="uk-UA"/>
        </w:rPr>
        <w:t xml:space="preserve"> в </w:t>
      </w:r>
      <w:proofErr w:type="spellStart"/>
      <w:r w:rsidR="008E21F1" w:rsidRPr="00E11F9D">
        <w:rPr>
          <w:rFonts w:cstheme="minorHAnsi"/>
          <w:sz w:val="24"/>
          <w:szCs w:val="24"/>
          <w:lang w:val="uk-UA"/>
        </w:rPr>
        <w:t>учебном</w:t>
      </w:r>
      <w:proofErr w:type="spellEnd"/>
      <w:r w:rsidR="008E21F1" w:rsidRPr="00E11F9D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8E21F1" w:rsidRPr="00E11F9D">
        <w:rPr>
          <w:rFonts w:cstheme="minorHAnsi"/>
          <w:sz w:val="24"/>
          <w:szCs w:val="24"/>
          <w:lang w:val="uk-UA"/>
        </w:rPr>
        <w:t>процессе</w:t>
      </w:r>
      <w:proofErr w:type="spellEnd"/>
      <w:r w:rsidR="008E21F1" w:rsidRPr="00E11F9D">
        <w:rPr>
          <w:rFonts w:cstheme="minorHAnsi"/>
          <w:sz w:val="24"/>
          <w:szCs w:val="24"/>
          <w:lang w:val="uk-UA"/>
        </w:rPr>
        <w:t xml:space="preserve">: </w:t>
      </w:r>
      <w:proofErr w:type="spellStart"/>
      <w:r w:rsidR="008E21F1" w:rsidRPr="00E11F9D">
        <w:rPr>
          <w:rFonts w:cstheme="minorHAnsi"/>
          <w:sz w:val="24"/>
          <w:szCs w:val="24"/>
          <w:lang w:val="uk-UA"/>
        </w:rPr>
        <w:t>учебное</w:t>
      </w:r>
      <w:proofErr w:type="spellEnd"/>
      <w:r w:rsidR="008E21F1" w:rsidRPr="00E11F9D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8E21F1" w:rsidRPr="00E11F9D">
        <w:rPr>
          <w:rFonts w:cstheme="minorHAnsi"/>
          <w:sz w:val="24"/>
          <w:szCs w:val="24"/>
          <w:lang w:val="uk-UA"/>
        </w:rPr>
        <w:t>пособие</w:t>
      </w:r>
      <w:proofErr w:type="spellEnd"/>
      <w:r w:rsidR="008E21F1" w:rsidRPr="00E11F9D">
        <w:rPr>
          <w:rFonts w:cstheme="minorHAnsi"/>
          <w:sz w:val="24"/>
          <w:szCs w:val="24"/>
          <w:lang w:val="uk-UA"/>
        </w:rPr>
        <w:t>. Москва, 1979. 160 с.</w:t>
      </w:r>
    </w:p>
    <w:sectPr w:rsidR="00912EE4" w:rsidRPr="00E11F9D" w:rsidSect="000C3A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3AB"/>
    <w:multiLevelType w:val="hybridMultilevel"/>
    <w:tmpl w:val="399A1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E"/>
    <w:rsid w:val="00010AF8"/>
    <w:rsid w:val="000125CA"/>
    <w:rsid w:val="000703E1"/>
    <w:rsid w:val="0007294E"/>
    <w:rsid w:val="000737ED"/>
    <w:rsid w:val="000C3A68"/>
    <w:rsid w:val="000C64CA"/>
    <w:rsid w:val="000D0C90"/>
    <w:rsid w:val="001408C5"/>
    <w:rsid w:val="00141079"/>
    <w:rsid w:val="001A28EC"/>
    <w:rsid w:val="001A5687"/>
    <w:rsid w:val="001D2A0F"/>
    <w:rsid w:val="001F58EA"/>
    <w:rsid w:val="00202298"/>
    <w:rsid w:val="002250F3"/>
    <w:rsid w:val="0024229B"/>
    <w:rsid w:val="002715AE"/>
    <w:rsid w:val="00281EB4"/>
    <w:rsid w:val="002B0936"/>
    <w:rsid w:val="002D2545"/>
    <w:rsid w:val="00312F60"/>
    <w:rsid w:val="0034125C"/>
    <w:rsid w:val="00357B83"/>
    <w:rsid w:val="00382D3C"/>
    <w:rsid w:val="003C6778"/>
    <w:rsid w:val="00431B20"/>
    <w:rsid w:val="00462E3E"/>
    <w:rsid w:val="00477350"/>
    <w:rsid w:val="00480609"/>
    <w:rsid w:val="004808AF"/>
    <w:rsid w:val="00485CBB"/>
    <w:rsid w:val="004874A2"/>
    <w:rsid w:val="004B5960"/>
    <w:rsid w:val="004C02E4"/>
    <w:rsid w:val="004D3753"/>
    <w:rsid w:val="0050093A"/>
    <w:rsid w:val="00547284"/>
    <w:rsid w:val="00572786"/>
    <w:rsid w:val="0058314F"/>
    <w:rsid w:val="0058573C"/>
    <w:rsid w:val="005A00F6"/>
    <w:rsid w:val="005B2367"/>
    <w:rsid w:val="005B6D1D"/>
    <w:rsid w:val="005E4346"/>
    <w:rsid w:val="00610C19"/>
    <w:rsid w:val="00625449"/>
    <w:rsid w:val="00666CDD"/>
    <w:rsid w:val="00681E29"/>
    <w:rsid w:val="006D2CA3"/>
    <w:rsid w:val="006E7478"/>
    <w:rsid w:val="00706450"/>
    <w:rsid w:val="0075157D"/>
    <w:rsid w:val="00765553"/>
    <w:rsid w:val="0077788F"/>
    <w:rsid w:val="00782E51"/>
    <w:rsid w:val="007A2DE5"/>
    <w:rsid w:val="007B2DE8"/>
    <w:rsid w:val="007B3AD4"/>
    <w:rsid w:val="007B7114"/>
    <w:rsid w:val="007B7595"/>
    <w:rsid w:val="007C231C"/>
    <w:rsid w:val="007E2446"/>
    <w:rsid w:val="008076CE"/>
    <w:rsid w:val="00820402"/>
    <w:rsid w:val="008319AD"/>
    <w:rsid w:val="00890625"/>
    <w:rsid w:val="008B6FD8"/>
    <w:rsid w:val="008B7A34"/>
    <w:rsid w:val="008D1805"/>
    <w:rsid w:val="008E21F1"/>
    <w:rsid w:val="008E510B"/>
    <w:rsid w:val="00912EE4"/>
    <w:rsid w:val="0091725B"/>
    <w:rsid w:val="0097128C"/>
    <w:rsid w:val="00993CDE"/>
    <w:rsid w:val="009A76AD"/>
    <w:rsid w:val="009B30BB"/>
    <w:rsid w:val="009E45D8"/>
    <w:rsid w:val="00A02BF1"/>
    <w:rsid w:val="00A22608"/>
    <w:rsid w:val="00A24D1E"/>
    <w:rsid w:val="00A26487"/>
    <w:rsid w:val="00A30384"/>
    <w:rsid w:val="00A37B4C"/>
    <w:rsid w:val="00A504C7"/>
    <w:rsid w:val="00A6269C"/>
    <w:rsid w:val="00A85FE4"/>
    <w:rsid w:val="00A91D4E"/>
    <w:rsid w:val="00A9250C"/>
    <w:rsid w:val="00AA153E"/>
    <w:rsid w:val="00AA1F66"/>
    <w:rsid w:val="00AA23DA"/>
    <w:rsid w:val="00AA6247"/>
    <w:rsid w:val="00AB5B1A"/>
    <w:rsid w:val="00AC0D20"/>
    <w:rsid w:val="00AC3B75"/>
    <w:rsid w:val="00AD3E3E"/>
    <w:rsid w:val="00AE343C"/>
    <w:rsid w:val="00B01586"/>
    <w:rsid w:val="00B740C2"/>
    <w:rsid w:val="00BA037F"/>
    <w:rsid w:val="00BB1195"/>
    <w:rsid w:val="00BB5BE4"/>
    <w:rsid w:val="00BE08A9"/>
    <w:rsid w:val="00BE1997"/>
    <w:rsid w:val="00BF27FB"/>
    <w:rsid w:val="00BF5BF4"/>
    <w:rsid w:val="00BF6AE3"/>
    <w:rsid w:val="00C2238E"/>
    <w:rsid w:val="00C347A8"/>
    <w:rsid w:val="00C66C42"/>
    <w:rsid w:val="00C777B4"/>
    <w:rsid w:val="00C80C59"/>
    <w:rsid w:val="00C937F2"/>
    <w:rsid w:val="00CD406A"/>
    <w:rsid w:val="00D018F6"/>
    <w:rsid w:val="00D04413"/>
    <w:rsid w:val="00D13077"/>
    <w:rsid w:val="00D56079"/>
    <w:rsid w:val="00DA6224"/>
    <w:rsid w:val="00DB03A3"/>
    <w:rsid w:val="00DD0693"/>
    <w:rsid w:val="00E02E95"/>
    <w:rsid w:val="00E041EC"/>
    <w:rsid w:val="00E11F9D"/>
    <w:rsid w:val="00E14CDF"/>
    <w:rsid w:val="00E77F72"/>
    <w:rsid w:val="00E9481E"/>
    <w:rsid w:val="00ED0D61"/>
    <w:rsid w:val="00EE7449"/>
    <w:rsid w:val="00EF44E0"/>
    <w:rsid w:val="00EF644B"/>
    <w:rsid w:val="00F54AAD"/>
    <w:rsid w:val="00F973C9"/>
    <w:rsid w:val="00F97E4E"/>
    <w:rsid w:val="00FA5B5B"/>
    <w:rsid w:val="00FA732A"/>
    <w:rsid w:val="00FB3BD2"/>
    <w:rsid w:val="00FD1DB5"/>
    <w:rsid w:val="00FD5219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9D4DE-9238-433D-A1D1-5FDBD9A9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2B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B5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2020-05-29T00:15:00Z</dcterms:created>
  <dcterms:modified xsi:type="dcterms:W3CDTF">2020-05-29T00:15:00Z</dcterms:modified>
</cp:coreProperties>
</file>