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F25" w:rsidRPr="000F2700" w:rsidRDefault="00267F25" w:rsidP="00267F25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267F25">
        <w:rPr>
          <w:lang w:val="uk-UA"/>
        </w:rPr>
        <w:t>Атаманчук Н.М. Освітній процес здобувачів вищої освіти в умовах війни. Я. А. Коменський – фундатор наукової педагогіки (з нагоди 430-річчя від дня народження видатного педагога): Матеріали VІІ Всеукраїнської науково- практичної онлайн-конференції з міжнародною участю, 10-11 листопада 2022 р. Умань : ВПЦ «Візаві», 2022. С. 21-23.</w:t>
      </w:r>
    </w:p>
    <w:p w:rsidR="00267F25" w:rsidRDefault="00267F25" w:rsidP="00FD6E3B">
      <w:pPr>
        <w:pStyle w:val="a3"/>
        <w:spacing w:before="0" w:beforeAutospacing="0" w:after="0" w:afterAutospacing="0"/>
        <w:ind w:right="281"/>
        <w:rPr>
          <w:b/>
          <w:bCs/>
          <w:sz w:val="28"/>
          <w:szCs w:val="28"/>
          <w:lang w:val="uk-UA"/>
        </w:rPr>
      </w:pPr>
    </w:p>
    <w:p w:rsidR="00FD6E3B" w:rsidRPr="004B16F2" w:rsidRDefault="00FD6E3B" w:rsidP="00FD6E3B">
      <w:pPr>
        <w:pStyle w:val="a3"/>
        <w:spacing w:before="0" w:beforeAutospacing="0" w:after="0" w:afterAutospacing="0"/>
        <w:ind w:right="281"/>
        <w:rPr>
          <w:b/>
          <w:bCs/>
          <w:sz w:val="28"/>
          <w:szCs w:val="28"/>
          <w:lang w:val="uk-UA"/>
        </w:rPr>
      </w:pPr>
      <w:r w:rsidRPr="004B16F2">
        <w:rPr>
          <w:b/>
          <w:bCs/>
          <w:sz w:val="28"/>
          <w:szCs w:val="28"/>
          <w:lang w:val="uk-UA"/>
        </w:rPr>
        <w:t>УДК</w:t>
      </w:r>
      <w:r w:rsidR="00D67E36">
        <w:rPr>
          <w:b/>
          <w:bCs/>
          <w:sz w:val="28"/>
          <w:szCs w:val="28"/>
          <w:lang w:val="uk-UA"/>
        </w:rPr>
        <w:t xml:space="preserve"> 37.015:316.485.26(477)</w:t>
      </w:r>
    </w:p>
    <w:p w:rsidR="00EA5F81" w:rsidRPr="004B16F2" w:rsidRDefault="00EA5F81" w:rsidP="00FD6E3B">
      <w:pPr>
        <w:pStyle w:val="a3"/>
        <w:spacing w:before="0" w:beforeAutospacing="0" w:after="0" w:afterAutospacing="0"/>
        <w:ind w:right="281"/>
        <w:rPr>
          <w:sz w:val="28"/>
          <w:szCs w:val="28"/>
          <w:lang w:val="uk-UA"/>
        </w:rPr>
      </w:pPr>
      <w:r w:rsidRPr="004B16F2">
        <w:rPr>
          <w:b/>
          <w:bCs/>
          <w:sz w:val="28"/>
          <w:szCs w:val="28"/>
          <w:lang w:val="uk-UA"/>
        </w:rPr>
        <w:tab/>
      </w:r>
      <w:r w:rsidR="004B16F2">
        <w:rPr>
          <w:b/>
          <w:bCs/>
          <w:sz w:val="28"/>
          <w:szCs w:val="28"/>
          <w:lang w:val="uk-UA"/>
        </w:rPr>
        <w:tab/>
      </w:r>
      <w:r w:rsidR="004B16F2">
        <w:rPr>
          <w:b/>
          <w:bCs/>
          <w:sz w:val="28"/>
          <w:szCs w:val="28"/>
          <w:lang w:val="uk-UA"/>
        </w:rPr>
        <w:tab/>
      </w:r>
      <w:r w:rsidR="004B16F2">
        <w:rPr>
          <w:b/>
          <w:bCs/>
          <w:sz w:val="28"/>
          <w:szCs w:val="28"/>
          <w:lang w:val="uk-UA"/>
        </w:rPr>
        <w:tab/>
      </w:r>
      <w:r w:rsidR="004B16F2">
        <w:rPr>
          <w:b/>
          <w:bCs/>
          <w:sz w:val="28"/>
          <w:szCs w:val="28"/>
          <w:lang w:val="uk-UA"/>
        </w:rPr>
        <w:tab/>
      </w:r>
      <w:r w:rsidR="004B16F2">
        <w:rPr>
          <w:b/>
          <w:bCs/>
          <w:sz w:val="28"/>
          <w:szCs w:val="28"/>
          <w:lang w:val="uk-UA"/>
        </w:rPr>
        <w:tab/>
      </w:r>
      <w:r w:rsidRPr="004B16F2">
        <w:rPr>
          <w:b/>
          <w:bCs/>
          <w:sz w:val="28"/>
          <w:szCs w:val="28"/>
          <w:lang w:val="uk-UA"/>
        </w:rPr>
        <w:t>АТАМАНЧУК Ніна Михайлівна,</w:t>
      </w:r>
      <w:r w:rsidRPr="004B16F2">
        <w:rPr>
          <w:i/>
          <w:iCs/>
          <w:sz w:val="28"/>
          <w:szCs w:val="28"/>
          <w:lang w:val="uk-UA"/>
        </w:rPr>
        <w:br/>
      </w:r>
      <w:r w:rsidRPr="004B16F2">
        <w:rPr>
          <w:i/>
          <w:iCs/>
          <w:sz w:val="28"/>
          <w:szCs w:val="28"/>
          <w:lang w:val="uk-UA"/>
        </w:rPr>
        <w:tab/>
      </w:r>
      <w:r w:rsidRPr="004B16F2">
        <w:rPr>
          <w:i/>
          <w:iCs/>
          <w:sz w:val="28"/>
          <w:szCs w:val="28"/>
          <w:lang w:val="uk-UA"/>
        </w:rPr>
        <w:tab/>
      </w:r>
      <w:r w:rsidRPr="004B16F2">
        <w:rPr>
          <w:i/>
          <w:iCs/>
          <w:sz w:val="28"/>
          <w:szCs w:val="28"/>
          <w:lang w:val="uk-UA"/>
        </w:rPr>
        <w:tab/>
      </w:r>
      <w:r w:rsidRPr="004B16F2">
        <w:rPr>
          <w:i/>
          <w:iCs/>
          <w:sz w:val="28"/>
          <w:szCs w:val="28"/>
          <w:lang w:val="uk-UA"/>
        </w:rPr>
        <w:tab/>
      </w:r>
      <w:r w:rsidRPr="004B16F2">
        <w:rPr>
          <w:i/>
          <w:iCs/>
          <w:sz w:val="28"/>
          <w:szCs w:val="28"/>
          <w:lang w:val="uk-UA"/>
        </w:rPr>
        <w:tab/>
      </w:r>
      <w:r w:rsidRPr="004B16F2">
        <w:rPr>
          <w:i/>
          <w:iCs/>
          <w:sz w:val="28"/>
          <w:szCs w:val="28"/>
          <w:lang w:val="uk-UA"/>
        </w:rPr>
        <w:tab/>
        <w:t xml:space="preserve">кандидат психологічних наук, доцент, </w:t>
      </w:r>
    </w:p>
    <w:p w:rsidR="00EA5F81" w:rsidRPr="004B16F2" w:rsidRDefault="00EA5F81" w:rsidP="004B16F2">
      <w:pPr>
        <w:pStyle w:val="a3"/>
        <w:spacing w:before="0" w:beforeAutospacing="0" w:after="0" w:afterAutospacing="0"/>
        <w:ind w:left="4253" w:right="281" w:firstLine="12"/>
        <w:rPr>
          <w:sz w:val="28"/>
          <w:szCs w:val="28"/>
          <w:lang w:val="uk-UA"/>
        </w:rPr>
      </w:pPr>
      <w:r w:rsidRPr="004B16F2">
        <w:rPr>
          <w:sz w:val="28"/>
          <w:szCs w:val="28"/>
          <w:lang w:val="uk-UA"/>
        </w:rPr>
        <w:t>Національний університет «Полтавська політехніка імені Юрія Кондратюка»</w:t>
      </w:r>
    </w:p>
    <w:p w:rsidR="00EA5F81" w:rsidRPr="004B16F2" w:rsidRDefault="00EA5F81" w:rsidP="00EA5F81">
      <w:pPr>
        <w:pStyle w:val="a3"/>
        <w:spacing w:before="0" w:beforeAutospacing="0" w:after="0" w:afterAutospacing="0"/>
        <w:ind w:left="4253" w:right="281" w:firstLine="12"/>
        <w:jc w:val="right"/>
        <w:rPr>
          <w:sz w:val="28"/>
          <w:szCs w:val="28"/>
          <w:lang w:val="uk-UA"/>
        </w:rPr>
      </w:pPr>
      <w:r w:rsidRPr="004B16F2">
        <w:rPr>
          <w:i/>
          <w:iCs/>
          <w:sz w:val="28"/>
          <w:szCs w:val="28"/>
          <w:lang w:val="uk-UA"/>
        </w:rPr>
        <w:t xml:space="preserve"> (м. Полтава, Україна) </w:t>
      </w:r>
    </w:p>
    <w:p w:rsidR="00EA5F81" w:rsidRPr="004B16F2" w:rsidRDefault="00EA5F81" w:rsidP="00EA5F81">
      <w:pPr>
        <w:pStyle w:val="a3"/>
        <w:spacing w:before="0" w:beforeAutospacing="0" w:after="0" w:afterAutospacing="0"/>
        <w:ind w:right="88"/>
        <w:jc w:val="center"/>
        <w:rPr>
          <w:sz w:val="28"/>
          <w:szCs w:val="28"/>
          <w:lang w:val="uk-UA"/>
        </w:rPr>
      </w:pPr>
      <w:r w:rsidRPr="004B16F2">
        <w:rPr>
          <w:sz w:val="28"/>
          <w:szCs w:val="28"/>
        </w:rPr>
        <w:t> </w:t>
      </w:r>
    </w:p>
    <w:p w:rsidR="00EA5F81" w:rsidRPr="000E3C8B" w:rsidRDefault="006900B3" w:rsidP="000E3C8B">
      <w:pPr>
        <w:pStyle w:val="a3"/>
        <w:spacing w:before="0" w:beforeAutospacing="0" w:after="0" w:afterAutospacing="0"/>
        <w:ind w:right="8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ОСВІТНІЙ ПРОЦЕС ЗДОБУВАЧІВ ВИЩОЇ ОСВІТИ</w:t>
      </w:r>
      <w:r w:rsidRPr="000E3C8B">
        <w:rPr>
          <w:b/>
          <w:sz w:val="28"/>
          <w:szCs w:val="28"/>
          <w:lang w:val="uk-UA"/>
        </w:rPr>
        <w:t xml:space="preserve"> </w:t>
      </w:r>
      <w:r w:rsidR="000E3C8B" w:rsidRPr="000E3C8B">
        <w:rPr>
          <w:b/>
          <w:sz w:val="28"/>
          <w:szCs w:val="28"/>
          <w:lang w:val="uk-UA"/>
        </w:rPr>
        <w:t>В УМОВАХ ВІЙНИ</w:t>
      </w:r>
    </w:p>
    <w:p w:rsidR="007F7CA3" w:rsidRDefault="007F7CA3" w:rsidP="000E3C8B">
      <w:pPr>
        <w:shd w:val="clear" w:color="auto" w:fill="FFFFFF"/>
        <w:jc w:val="both"/>
        <w:rPr>
          <w:rFonts w:ascii="Arial" w:eastAsia="Times New Roman" w:hAnsi="Arial" w:cs="Arial"/>
          <w:b/>
          <w:bCs/>
          <w:i/>
          <w:iCs/>
          <w:color w:val="545454"/>
          <w:sz w:val="21"/>
          <w:szCs w:val="21"/>
          <w:lang w:val="uk-UA"/>
        </w:rPr>
      </w:pPr>
    </w:p>
    <w:p w:rsidR="005F05FD" w:rsidRPr="00AB7BEF" w:rsidRDefault="00423C07" w:rsidP="006900B3">
      <w:pPr>
        <w:shd w:val="clear" w:color="auto" w:fill="FFFFFF"/>
        <w:spacing w:line="360" w:lineRule="auto"/>
        <w:ind w:firstLine="709"/>
        <w:jc w:val="both"/>
        <w:rPr>
          <w:spacing w:val="15"/>
          <w:sz w:val="28"/>
          <w:szCs w:val="28"/>
        </w:rPr>
      </w:pPr>
      <w:r w:rsidRPr="00AB7BEF">
        <w:rPr>
          <w:sz w:val="28"/>
          <w:szCs w:val="28"/>
        </w:rPr>
        <w:t>В умовах війни</w:t>
      </w:r>
      <w:r w:rsidRPr="00AB7BEF">
        <w:rPr>
          <w:sz w:val="28"/>
          <w:szCs w:val="28"/>
          <w:lang w:val="uk-UA"/>
        </w:rPr>
        <w:t xml:space="preserve"> надзвичайно</w:t>
      </w:r>
      <w:r w:rsidRPr="00AB7BEF">
        <w:rPr>
          <w:sz w:val="28"/>
          <w:szCs w:val="28"/>
        </w:rPr>
        <w:t xml:space="preserve"> важливо створити комфортне освітнє середовище та надати психоемоційну підтримку </w:t>
      </w:r>
      <w:r w:rsidRPr="00AB7BEF">
        <w:rPr>
          <w:sz w:val="28"/>
          <w:szCs w:val="28"/>
          <w:lang w:val="uk-UA"/>
        </w:rPr>
        <w:t>студентській молоді. Адже воєнні події в Україні є стресом для всіх учасників освітнього процесу.</w:t>
      </w:r>
      <w:r w:rsidR="0003485F" w:rsidRPr="00AB7BEF">
        <w:rPr>
          <w:sz w:val="28"/>
          <w:szCs w:val="28"/>
          <w:shd w:val="clear" w:color="auto" w:fill="FFFFFF"/>
          <w:lang w:val="uk-UA"/>
        </w:rPr>
        <w:t xml:space="preserve"> Наразі важливо продовжувати навчання, наскільки б важко психологічно це не було. </w:t>
      </w:r>
      <w:r w:rsidR="00502595" w:rsidRPr="00AB7BEF">
        <w:rPr>
          <w:spacing w:val="15"/>
          <w:sz w:val="28"/>
          <w:szCs w:val="28"/>
        </w:rPr>
        <w:t xml:space="preserve">Адже відроджувати Україну після війни – молодим фахівцям; на них чекає багато роботи. Отже, освітній фронт надзвичайно важливий. </w:t>
      </w:r>
    </w:p>
    <w:p w:rsidR="00FD6E3B" w:rsidRPr="00AB7BEF" w:rsidRDefault="00FD6E3B" w:rsidP="005F05F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B7BEF">
        <w:rPr>
          <w:sz w:val="28"/>
          <w:szCs w:val="28"/>
          <w:lang w:val="uk-UA"/>
        </w:rPr>
        <w:t xml:space="preserve">Функціонування вищої </w:t>
      </w:r>
      <w:r w:rsidR="007F7CA3" w:rsidRPr="00AB7BEF">
        <w:rPr>
          <w:sz w:val="28"/>
          <w:szCs w:val="28"/>
          <w:lang w:val="uk-UA"/>
        </w:rPr>
        <w:t xml:space="preserve">освіти в умовах </w:t>
      </w:r>
      <w:r w:rsidRPr="00AB7BEF">
        <w:rPr>
          <w:sz w:val="28"/>
          <w:szCs w:val="28"/>
          <w:lang w:val="uk-UA"/>
        </w:rPr>
        <w:t xml:space="preserve">війни </w:t>
      </w:r>
      <w:r w:rsidR="007F7CA3" w:rsidRPr="00AB7BEF">
        <w:rPr>
          <w:sz w:val="28"/>
          <w:szCs w:val="28"/>
          <w:lang w:val="uk-UA"/>
        </w:rPr>
        <w:t xml:space="preserve">характеризується </w:t>
      </w:r>
      <w:r w:rsidRPr="00AB7BEF">
        <w:rPr>
          <w:sz w:val="28"/>
          <w:szCs w:val="28"/>
          <w:lang w:val="uk-UA"/>
        </w:rPr>
        <w:t xml:space="preserve">пошуком </w:t>
      </w:r>
      <w:r w:rsidR="007F7CA3" w:rsidRPr="00AB7BEF">
        <w:rPr>
          <w:sz w:val="28"/>
          <w:szCs w:val="28"/>
          <w:lang w:val="uk-UA"/>
        </w:rPr>
        <w:t>інноваційних форм організації освітнього процесу, ефективних педагогічних та інфо</w:t>
      </w:r>
      <w:r w:rsidRPr="00AB7BEF">
        <w:rPr>
          <w:sz w:val="28"/>
          <w:szCs w:val="28"/>
          <w:lang w:val="uk-UA"/>
        </w:rPr>
        <w:t>рмаційних технологій. Для викладачів ЗВО активне</w:t>
      </w:r>
      <w:r w:rsidR="007F7CA3" w:rsidRPr="00AB7BEF">
        <w:rPr>
          <w:sz w:val="28"/>
          <w:szCs w:val="28"/>
          <w:lang w:val="uk-UA"/>
        </w:rPr>
        <w:t xml:space="preserve"> упровадження інновацій в освітню галузь під час війни </w:t>
      </w:r>
      <w:r w:rsidR="00D65EF8" w:rsidRPr="00AB7BEF">
        <w:rPr>
          <w:sz w:val="28"/>
          <w:szCs w:val="28"/>
          <w:lang w:val="uk-UA"/>
        </w:rPr>
        <w:t xml:space="preserve">є </w:t>
      </w:r>
      <w:r w:rsidR="007F7CA3" w:rsidRPr="00AB7BEF">
        <w:rPr>
          <w:sz w:val="28"/>
          <w:szCs w:val="28"/>
          <w:lang w:val="uk-UA"/>
        </w:rPr>
        <w:t>одним із ключових напрямів роботи</w:t>
      </w:r>
      <w:r w:rsidRPr="00AB7BEF">
        <w:rPr>
          <w:sz w:val="28"/>
          <w:szCs w:val="28"/>
          <w:lang w:val="uk-UA"/>
        </w:rPr>
        <w:t>.</w:t>
      </w:r>
    </w:p>
    <w:p w:rsidR="00404CF3" w:rsidRPr="00AB7BEF" w:rsidRDefault="00404CF3" w:rsidP="00502595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AB7BEF">
        <w:rPr>
          <w:rFonts w:eastAsia="Times New Roman"/>
          <w:sz w:val="28"/>
          <w:szCs w:val="28"/>
          <w:lang w:val="uk-UA"/>
        </w:rPr>
        <w:t xml:space="preserve">Переконані, </w:t>
      </w:r>
      <w:r w:rsidR="0003485F" w:rsidRPr="00AB7BEF">
        <w:rPr>
          <w:rFonts w:eastAsia="Times New Roman"/>
          <w:sz w:val="28"/>
          <w:szCs w:val="28"/>
          <w:lang w:val="uk-UA"/>
        </w:rPr>
        <w:t xml:space="preserve">надважливо </w:t>
      </w:r>
      <w:r w:rsidR="0003485F" w:rsidRPr="0003485F">
        <w:rPr>
          <w:rFonts w:eastAsia="Times New Roman"/>
          <w:sz w:val="28"/>
          <w:szCs w:val="28"/>
          <w:lang w:val="uk-UA"/>
        </w:rPr>
        <w:t>наголошувати на психоемоційному стані</w:t>
      </w:r>
      <w:r w:rsidR="0003485F" w:rsidRPr="00AB7BEF">
        <w:rPr>
          <w:rFonts w:eastAsia="Times New Roman"/>
          <w:sz w:val="28"/>
          <w:szCs w:val="28"/>
          <w:lang w:val="uk-UA"/>
        </w:rPr>
        <w:t xml:space="preserve"> студентів</w:t>
      </w:r>
      <w:r w:rsidR="0003485F" w:rsidRPr="0003485F">
        <w:rPr>
          <w:rFonts w:eastAsia="Times New Roman"/>
          <w:sz w:val="28"/>
          <w:szCs w:val="28"/>
          <w:lang w:val="uk-UA"/>
        </w:rPr>
        <w:t>, встановленні з ни</w:t>
      </w:r>
      <w:r w:rsidRPr="00AB7BEF">
        <w:rPr>
          <w:rFonts w:eastAsia="Times New Roman"/>
          <w:sz w:val="28"/>
          <w:szCs w:val="28"/>
          <w:lang w:val="uk-UA"/>
        </w:rPr>
        <w:t xml:space="preserve">ми довірливих взаємин та підтримки, </w:t>
      </w:r>
      <w:r w:rsidR="0003485F" w:rsidRPr="00AB7BEF">
        <w:rPr>
          <w:rFonts w:eastAsia="Times New Roman"/>
          <w:sz w:val="28"/>
          <w:szCs w:val="28"/>
          <w:lang w:val="uk-UA"/>
        </w:rPr>
        <w:t>створенні</w:t>
      </w:r>
      <w:r w:rsidR="0003485F" w:rsidRPr="0003485F">
        <w:rPr>
          <w:rFonts w:eastAsia="Times New Roman"/>
          <w:sz w:val="28"/>
          <w:szCs w:val="28"/>
          <w:lang w:val="uk-UA"/>
        </w:rPr>
        <w:t xml:space="preserve"> відчуття безпеки</w:t>
      </w:r>
      <w:r w:rsidRPr="00AB7BEF">
        <w:rPr>
          <w:rFonts w:eastAsia="Times New Roman"/>
          <w:sz w:val="28"/>
          <w:szCs w:val="28"/>
          <w:lang w:val="uk-UA"/>
        </w:rPr>
        <w:t xml:space="preserve"> </w:t>
      </w:r>
      <w:r w:rsidRPr="00404CF3">
        <w:rPr>
          <w:rFonts w:eastAsia="Times New Roman"/>
          <w:sz w:val="28"/>
          <w:szCs w:val="28"/>
          <w:lang w:val="uk-UA"/>
        </w:rPr>
        <w:t xml:space="preserve">де </w:t>
      </w:r>
      <w:r w:rsidR="00F62294" w:rsidRPr="00AB7BEF">
        <w:rPr>
          <w:rFonts w:eastAsia="Times New Roman"/>
          <w:sz w:val="28"/>
          <w:szCs w:val="28"/>
          <w:lang w:val="uk-UA"/>
        </w:rPr>
        <w:t xml:space="preserve">можна </w:t>
      </w:r>
      <w:r w:rsidRPr="00404CF3">
        <w:rPr>
          <w:rFonts w:eastAsia="Times New Roman"/>
          <w:sz w:val="28"/>
          <w:szCs w:val="28"/>
          <w:lang w:val="uk-UA"/>
        </w:rPr>
        <w:t>ділитися своїми думками та емоціями.</w:t>
      </w:r>
      <w:r w:rsidRPr="00404CF3">
        <w:rPr>
          <w:rFonts w:eastAsia="Times New Roman"/>
          <w:sz w:val="27"/>
          <w:szCs w:val="27"/>
          <w:lang w:val="uk-UA"/>
        </w:rPr>
        <w:t xml:space="preserve"> </w:t>
      </w:r>
      <w:r w:rsidR="006900B3" w:rsidRPr="00AB7BEF">
        <w:rPr>
          <w:rFonts w:eastAsia="Times New Roman"/>
          <w:sz w:val="28"/>
          <w:szCs w:val="28"/>
        </w:rPr>
        <w:t>Д</w:t>
      </w:r>
      <w:r w:rsidRPr="00404CF3">
        <w:rPr>
          <w:rFonts w:eastAsia="Times New Roman"/>
          <w:sz w:val="28"/>
          <w:szCs w:val="28"/>
        </w:rPr>
        <w:t xml:space="preserve">ружні бесіди та вправи для зняття психологічної напруги мають стати складовими </w:t>
      </w:r>
      <w:r w:rsidR="00F62294" w:rsidRPr="00AB7BEF">
        <w:rPr>
          <w:rFonts w:eastAsia="Times New Roman"/>
          <w:sz w:val="28"/>
          <w:szCs w:val="28"/>
          <w:lang w:val="uk-UA"/>
        </w:rPr>
        <w:t>занять у ЗВО.</w:t>
      </w:r>
    </w:p>
    <w:p w:rsidR="005F05FD" w:rsidRPr="00AB7BEF" w:rsidRDefault="00502595" w:rsidP="005F05FD">
      <w:pPr>
        <w:spacing w:line="360" w:lineRule="auto"/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AB7BEF">
        <w:rPr>
          <w:rFonts w:eastAsia="Times New Roman"/>
          <w:sz w:val="28"/>
          <w:szCs w:val="28"/>
          <w:lang w:val="uk-UA"/>
        </w:rPr>
        <w:t>Викладачі</w:t>
      </w:r>
      <w:r w:rsidRPr="0003485F">
        <w:rPr>
          <w:rFonts w:eastAsia="Times New Roman"/>
          <w:sz w:val="28"/>
          <w:szCs w:val="28"/>
          <w:lang w:val="uk-UA"/>
        </w:rPr>
        <w:t xml:space="preserve"> </w:t>
      </w:r>
      <w:r w:rsidRPr="00AB7BEF">
        <w:rPr>
          <w:rFonts w:eastAsia="Times New Roman"/>
          <w:sz w:val="28"/>
          <w:szCs w:val="28"/>
          <w:lang w:val="uk-UA"/>
        </w:rPr>
        <w:t>ЗВО проводячи заняття мають враховувати такі факти</w:t>
      </w:r>
      <w:r w:rsidRPr="0003485F">
        <w:rPr>
          <w:rFonts w:eastAsia="Times New Roman"/>
          <w:sz w:val="28"/>
          <w:szCs w:val="28"/>
          <w:lang w:val="uk-UA"/>
        </w:rPr>
        <w:t>:</w:t>
      </w:r>
      <w:r w:rsidRPr="00AB7BEF">
        <w:rPr>
          <w:rFonts w:eastAsia="Times New Roman"/>
          <w:sz w:val="28"/>
          <w:szCs w:val="28"/>
          <w:lang w:val="uk-UA"/>
        </w:rPr>
        <w:t xml:space="preserve"> </w:t>
      </w:r>
    </w:p>
    <w:p w:rsidR="005F05FD" w:rsidRPr="00AB7BEF" w:rsidRDefault="00502595" w:rsidP="00AD4555">
      <w:pPr>
        <w:pStyle w:val="a5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EF">
        <w:rPr>
          <w:rFonts w:ascii="Times New Roman" w:eastAsia="Times New Roman" w:hAnsi="Times New Roman" w:cs="Times New Roman"/>
          <w:sz w:val="28"/>
          <w:szCs w:val="28"/>
        </w:rPr>
        <w:t xml:space="preserve">сильні емоційні переживання спричинюють погіршення когнітивних можливостей мозку, тому студентові набагато складніше сприймати нову інформацію і відтворювати раніше засвоєну; </w:t>
      </w:r>
    </w:p>
    <w:p w:rsidR="00AB7BEF" w:rsidRPr="00AB7BEF" w:rsidRDefault="00502595" w:rsidP="00AD4555">
      <w:pPr>
        <w:pStyle w:val="a5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EF">
        <w:rPr>
          <w:rFonts w:ascii="Times New Roman" w:eastAsia="Times New Roman" w:hAnsi="Times New Roman" w:cs="Times New Roman"/>
          <w:sz w:val="28"/>
          <w:szCs w:val="28"/>
        </w:rPr>
        <w:lastRenderedPageBreak/>
        <w:t>наслідки стресу можуть проявлятися у вигляді надмірної дратівливості, агресії чи навпаки – апатії й замкнутості;</w:t>
      </w:r>
      <w:r w:rsidR="005F05FD" w:rsidRPr="00AB7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05FD" w:rsidRPr="00AB7BEF" w:rsidRDefault="005F05FD" w:rsidP="00AD4555">
      <w:pPr>
        <w:pStyle w:val="a5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страх перед майбутнім (чинник стресу) сприяє розвитку підвищеної тривожності, невпевненості у собі, провокує депресивні настрої, нав’язливі негативні думки та відчуття безпорадності; </w:t>
      </w:r>
    </w:p>
    <w:p w:rsidR="005F05FD" w:rsidRPr="00AB7BEF" w:rsidRDefault="005F05FD" w:rsidP="00AD4555">
      <w:pPr>
        <w:pStyle w:val="a5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EF">
        <w:rPr>
          <w:rFonts w:ascii="Times New Roman" w:hAnsi="Times New Roman" w:cs="Times New Roman"/>
          <w:sz w:val="28"/>
          <w:szCs w:val="28"/>
        </w:rPr>
        <w:t xml:space="preserve">життєві обставини та не можливість їх змінити, постійні новини про війну </w:t>
      </w:r>
      <w:r w:rsidRPr="00AB7B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призводять до збільшення негативних емоцій, які, нагромаджуючись</w:t>
      </w:r>
      <w:r w:rsidRPr="00AB7BEF">
        <w:rPr>
          <w:rFonts w:ascii="Times New Roman" w:eastAsia="Times New Roman" w:hAnsi="Times New Roman" w:cs="Times New Roman"/>
          <w:sz w:val="28"/>
          <w:szCs w:val="28"/>
        </w:rPr>
        <w:t xml:space="preserve">, формують стресові стани; </w:t>
      </w:r>
    </w:p>
    <w:p w:rsidR="005F05FD" w:rsidRPr="00AB7BEF" w:rsidRDefault="005F05FD" w:rsidP="00AD4555">
      <w:pPr>
        <w:pStyle w:val="a5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EF">
        <w:rPr>
          <w:rFonts w:ascii="Times New Roman" w:hAnsi="Times New Roman" w:cs="Times New Roman"/>
          <w:sz w:val="28"/>
          <w:szCs w:val="28"/>
        </w:rPr>
        <w:t xml:space="preserve">студентам важко сконцентруватися на навчанні, засвоїти потрібну інформацію, вони не завжди спроможні виконувати завдання, втрачають почуття відповідальності, а звідси – паніка, роздратування, перевтома, внутрішнє обурення, незадоволення собою, не бажання працювати, вкладати свої ресурси в майбутнє тоді, коли навіть теперішнє не чітке. </w:t>
      </w:r>
    </w:p>
    <w:p w:rsidR="00502595" w:rsidRPr="00AB7BEF" w:rsidRDefault="00502595" w:rsidP="00502595">
      <w:pPr>
        <w:pStyle w:val="a5"/>
        <w:spacing w:after="0" w:line="360" w:lineRule="auto"/>
        <w:ind w:left="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B7BEF">
        <w:rPr>
          <w:rFonts w:ascii="Times New Roman" w:hAnsi="Times New Roman" w:cs="Times New Roman"/>
          <w:sz w:val="28"/>
          <w:szCs w:val="28"/>
        </w:rPr>
        <w:t>Наші спостереження показують, що долучення до мистецтва допомагає студентам відволіктися від проблем, позбутися депресії, поганого настрою, не впадати у відчай у складній життєвій ситуації та знаходити з неї вихід, зняти напругу. Художня творчість дозволяє ідентифікувати й оцінити свої почуття, спогади, образи майбутнього, знайти час для відновлення життєвих сил та спосіб спілкування із самим собою.</w:t>
      </w:r>
    </w:p>
    <w:p w:rsidR="006900B3" w:rsidRPr="00AB7BEF" w:rsidRDefault="006900B3" w:rsidP="006900B3">
      <w:pPr>
        <w:pStyle w:val="aa"/>
        <w:spacing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AB7BEF"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 w:rsidRPr="00AB7BE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важаємо</w:t>
      </w:r>
      <w:r w:rsidRPr="00AB7BE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сьогодні для учасників освітнього процесу важливо: </w:t>
      </w:r>
    </w:p>
    <w:p w:rsidR="006900B3" w:rsidRPr="00AB7BEF" w:rsidRDefault="006900B3" w:rsidP="006900B3">
      <w:pPr>
        <w:pStyle w:val="aa"/>
        <w:numPr>
          <w:ilvl w:val="0"/>
          <w:numId w:val="4"/>
        </w:numPr>
        <w:spacing w:line="360" w:lineRule="auto"/>
        <w:ind w:left="284" w:hanging="284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AB7BE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знайти діяльність, яка допоможе відчути себе такими, котрі приносять користь іншим; </w:t>
      </w:r>
    </w:p>
    <w:p w:rsidR="006900B3" w:rsidRPr="00AB7BEF" w:rsidRDefault="006900B3" w:rsidP="006900B3">
      <w:pPr>
        <w:pStyle w:val="aa"/>
        <w:numPr>
          <w:ilvl w:val="0"/>
          <w:numId w:val="4"/>
        </w:numPr>
        <w:spacing w:line="360" w:lineRule="auto"/>
        <w:ind w:left="284" w:hanging="284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AB7BE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планувати своє життя хоча б на короткий проміжок часу – це допоможе проявляти активність; </w:t>
      </w:r>
    </w:p>
    <w:p w:rsidR="006900B3" w:rsidRPr="00AB7BEF" w:rsidRDefault="006900B3" w:rsidP="006900B3">
      <w:pPr>
        <w:pStyle w:val="aa"/>
        <w:numPr>
          <w:ilvl w:val="0"/>
          <w:numId w:val="4"/>
        </w:numPr>
        <w:spacing w:line="360" w:lineRule="auto"/>
        <w:ind w:left="284" w:hanging="284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AB7BE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не втрачати віру в перемогу; допомагати іншим людям та приймати самим допомогу від інших; </w:t>
      </w:r>
    </w:p>
    <w:p w:rsidR="006900B3" w:rsidRPr="00AB7BEF" w:rsidRDefault="006900B3" w:rsidP="006900B3">
      <w:pPr>
        <w:pStyle w:val="aa"/>
        <w:numPr>
          <w:ilvl w:val="0"/>
          <w:numId w:val="4"/>
        </w:numPr>
        <w:spacing w:line="360" w:lineRule="auto"/>
        <w:ind w:left="284" w:hanging="284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AB7BEF">
        <w:rPr>
          <w:rStyle w:val="a4"/>
          <w:rFonts w:ascii="Times New Roman" w:hAnsi="Times New Roman" w:cs="Times New Roman"/>
          <w:b w:val="0"/>
          <w:sz w:val="28"/>
          <w:szCs w:val="28"/>
        </w:rPr>
        <w:t>уявляти мирне майбутнє, щоб не втратити надію</w:t>
      </w:r>
      <w:r w:rsidRPr="00AB7BE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AB7BEF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[1, с.</w:t>
      </w:r>
      <w:r w:rsidR="00917365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1322</w:t>
      </w:r>
      <w:r w:rsidRPr="00AB7BEF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]</w:t>
      </w:r>
      <w:r w:rsidRPr="00AB7BEF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6900B3" w:rsidRPr="00AB7BEF" w:rsidRDefault="006900B3" w:rsidP="00502595">
      <w:pPr>
        <w:pStyle w:val="a5"/>
        <w:spacing w:after="0" w:line="360" w:lineRule="auto"/>
        <w:ind w:left="0" w:firstLine="6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BEF">
        <w:rPr>
          <w:rFonts w:ascii="Times New Roman" w:hAnsi="Times New Roman" w:cs="Times New Roman"/>
          <w:sz w:val="28"/>
          <w:szCs w:val="28"/>
        </w:rPr>
        <w:t xml:space="preserve">Отож </w:t>
      </w:r>
      <w:r w:rsidR="00CC114C">
        <w:rPr>
          <w:rFonts w:ascii="Times New Roman" w:hAnsi="Times New Roman" w:cs="Times New Roman"/>
          <w:sz w:val="28"/>
          <w:szCs w:val="28"/>
        </w:rPr>
        <w:t>продовжуємо навчання. Разом до П</w:t>
      </w:r>
      <w:r w:rsidRPr="00AB7BEF">
        <w:rPr>
          <w:rFonts w:ascii="Times New Roman" w:hAnsi="Times New Roman" w:cs="Times New Roman"/>
          <w:sz w:val="28"/>
          <w:szCs w:val="28"/>
        </w:rPr>
        <w:t>еремоги!</w:t>
      </w:r>
    </w:p>
    <w:p w:rsidR="00EA5F81" w:rsidRDefault="00EA5F81" w:rsidP="00EA5F81">
      <w:pPr>
        <w:spacing w:line="360" w:lineRule="auto"/>
        <w:ind w:firstLine="709"/>
        <w:jc w:val="center"/>
        <w:rPr>
          <w:b/>
          <w:bCs/>
          <w:color w:val="333333"/>
          <w:sz w:val="28"/>
          <w:szCs w:val="28"/>
          <w:lang w:val="uk-UA"/>
        </w:rPr>
      </w:pPr>
      <w:r w:rsidRPr="004B16F2">
        <w:rPr>
          <w:b/>
          <w:bCs/>
          <w:color w:val="333333"/>
          <w:sz w:val="28"/>
          <w:szCs w:val="28"/>
          <w:lang w:val="uk-UA"/>
        </w:rPr>
        <w:t>Список використаних джерел</w:t>
      </w:r>
    </w:p>
    <w:p w:rsidR="00AD4555" w:rsidRPr="00AD4555" w:rsidRDefault="00AD4555" w:rsidP="00AD4555">
      <w:pPr>
        <w:shd w:val="clear" w:color="auto" w:fill="FFFFFF"/>
        <w:jc w:val="both"/>
        <w:rPr>
          <w:shd w:val="clear" w:color="auto" w:fill="FFFFFF"/>
          <w:lang w:val="uk-UA"/>
        </w:rPr>
      </w:pPr>
      <w:r>
        <w:rPr>
          <w:rStyle w:val="ab"/>
          <w:bCs/>
          <w:i w:val="0"/>
          <w:shd w:val="clear" w:color="auto" w:fill="FFFFFF"/>
          <w:lang w:val="uk-UA"/>
        </w:rPr>
        <w:lastRenderedPageBreak/>
        <w:t>1. </w:t>
      </w:r>
      <w:r w:rsidRPr="00AD4555">
        <w:rPr>
          <w:rStyle w:val="ab"/>
          <w:bCs/>
          <w:i w:val="0"/>
          <w:shd w:val="clear" w:color="auto" w:fill="FFFFFF"/>
          <w:lang w:val="uk-UA"/>
        </w:rPr>
        <w:t>Атаманчук Н.М. Подолання студентською молоддю стресу,</w:t>
      </w:r>
      <w:r w:rsidRPr="00AD4555">
        <w:rPr>
          <w:rStyle w:val="ab"/>
          <w:bCs/>
          <w:shd w:val="clear" w:color="auto" w:fill="FFFFFF"/>
          <w:lang w:val="uk-UA"/>
        </w:rPr>
        <w:t xml:space="preserve"> </w:t>
      </w:r>
      <w:r w:rsidRPr="00AD4555">
        <w:rPr>
          <w:shd w:val="clear" w:color="auto" w:fill="FFFFFF"/>
          <w:lang w:val="uk-UA"/>
        </w:rPr>
        <w:t xml:space="preserve">викликаного воєнною агресією: ресурс творчості. </w:t>
      </w:r>
      <w:r w:rsidRPr="00AD4555">
        <w:rPr>
          <w:rStyle w:val="a4"/>
          <w:b w:val="0"/>
          <w:shd w:val="clear" w:color="auto" w:fill="FFFFFF"/>
          <w:lang w:val="en-US"/>
        </w:rPr>
        <w:t>The Russian-Ukrainian war (2014–2022): historical, political, cultural-educational, religious, economic, and legal aspects:</w:t>
      </w:r>
      <w:r w:rsidRPr="00AD4555">
        <w:rPr>
          <w:b/>
          <w:shd w:val="clear" w:color="auto" w:fill="FFFFFF"/>
          <w:lang w:val="en-US"/>
        </w:rPr>
        <w:t> </w:t>
      </w:r>
      <w:r w:rsidRPr="00AD4555">
        <w:rPr>
          <w:i/>
          <w:shd w:val="clear" w:color="auto" w:fill="FFFFFF"/>
          <w:lang w:val="en-US"/>
        </w:rPr>
        <w:t>Scientific</w:t>
      </w:r>
      <w:r w:rsidRPr="00AD4555">
        <w:rPr>
          <w:i/>
          <w:shd w:val="clear" w:color="auto" w:fill="FFFFFF"/>
          <w:lang w:val="uk-UA"/>
        </w:rPr>
        <w:t xml:space="preserve"> </w:t>
      </w:r>
      <w:r w:rsidRPr="00AD4555">
        <w:rPr>
          <w:i/>
          <w:shd w:val="clear" w:color="auto" w:fill="FFFFFF"/>
          <w:lang w:val="en-US"/>
        </w:rPr>
        <w:t>monograph</w:t>
      </w:r>
      <w:r w:rsidRPr="00AD4555">
        <w:rPr>
          <w:shd w:val="clear" w:color="auto" w:fill="FFFFFF"/>
          <w:lang w:val="uk-UA"/>
        </w:rPr>
        <w:t xml:space="preserve">. </w:t>
      </w:r>
      <w:r w:rsidRPr="00AD4555">
        <w:rPr>
          <w:shd w:val="clear" w:color="auto" w:fill="FFFFFF"/>
          <w:lang w:val="en-US"/>
        </w:rPr>
        <w:t>Riga</w:t>
      </w:r>
      <w:r w:rsidRPr="00AD4555">
        <w:rPr>
          <w:shd w:val="clear" w:color="auto" w:fill="FFFFFF"/>
          <w:lang w:val="uk-UA"/>
        </w:rPr>
        <w:t xml:space="preserve">, </w:t>
      </w:r>
      <w:r>
        <w:rPr>
          <w:shd w:val="clear" w:color="auto" w:fill="FFFFFF"/>
          <w:lang w:val="en-US"/>
        </w:rPr>
        <w:t>Latvia</w:t>
      </w:r>
      <w:r w:rsidRPr="00AD4555">
        <w:rPr>
          <w:shd w:val="clear" w:color="auto" w:fill="FFFFFF"/>
          <w:lang w:val="uk-UA"/>
        </w:rPr>
        <w:t>: “</w:t>
      </w:r>
      <w:r w:rsidRPr="00AD4555">
        <w:rPr>
          <w:shd w:val="clear" w:color="auto" w:fill="FFFFFF"/>
          <w:lang w:val="en-US"/>
        </w:rPr>
        <w:t>Baltija</w:t>
      </w:r>
      <w:r w:rsidRPr="00AD4555">
        <w:rPr>
          <w:shd w:val="clear" w:color="auto" w:fill="FFFFFF"/>
          <w:lang w:val="uk-UA"/>
        </w:rPr>
        <w:t xml:space="preserve"> </w:t>
      </w:r>
      <w:r w:rsidRPr="00AD4555">
        <w:rPr>
          <w:shd w:val="clear" w:color="auto" w:fill="FFFFFF"/>
          <w:lang w:val="en-US"/>
        </w:rPr>
        <w:t>Publishing</w:t>
      </w:r>
      <w:r w:rsidRPr="00AD4555">
        <w:rPr>
          <w:shd w:val="clear" w:color="auto" w:fill="FFFFFF"/>
          <w:lang w:val="uk-UA"/>
        </w:rPr>
        <w:t xml:space="preserve">”, 2022. 1421 </w:t>
      </w:r>
      <w:r w:rsidRPr="00AD4555">
        <w:rPr>
          <w:shd w:val="clear" w:color="auto" w:fill="FFFFFF"/>
          <w:lang w:val="en-US"/>
        </w:rPr>
        <w:t>p</w:t>
      </w:r>
      <w:r w:rsidRPr="00AD4555">
        <w:rPr>
          <w:shd w:val="clear" w:color="auto" w:fill="FFFFFF"/>
          <w:lang w:val="uk-UA"/>
        </w:rPr>
        <w:t>. Р.1316-1322.</w:t>
      </w:r>
    </w:p>
    <w:p w:rsidR="00B5247C" w:rsidRPr="00EA5F81" w:rsidRDefault="00B5247C">
      <w:pPr>
        <w:rPr>
          <w:lang w:val="uk-UA"/>
        </w:rPr>
      </w:pPr>
      <w:bookmarkStart w:id="0" w:name="_GoBack"/>
      <w:bookmarkEnd w:id="0"/>
    </w:p>
    <w:sectPr w:rsidR="00B5247C" w:rsidRPr="00EA5F81" w:rsidSect="00FD6E3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F92" w:rsidRDefault="00AA0F92" w:rsidP="005F05FD">
      <w:r>
        <w:separator/>
      </w:r>
    </w:p>
  </w:endnote>
  <w:endnote w:type="continuationSeparator" w:id="0">
    <w:p w:rsidR="00AA0F92" w:rsidRDefault="00AA0F92" w:rsidP="005F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F92" w:rsidRDefault="00AA0F92" w:rsidP="005F05FD">
      <w:r>
        <w:separator/>
      </w:r>
    </w:p>
  </w:footnote>
  <w:footnote w:type="continuationSeparator" w:id="0">
    <w:p w:rsidR="00AA0F92" w:rsidRDefault="00AA0F92" w:rsidP="005F0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E4548"/>
    <w:multiLevelType w:val="hybridMultilevel"/>
    <w:tmpl w:val="8C3A0170"/>
    <w:lvl w:ilvl="0" w:tplc="DDCEC0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353535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7F15E0F"/>
    <w:multiLevelType w:val="multilevel"/>
    <w:tmpl w:val="6746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66734E"/>
    <w:multiLevelType w:val="hybridMultilevel"/>
    <w:tmpl w:val="38382C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D953E83"/>
    <w:multiLevelType w:val="hybridMultilevel"/>
    <w:tmpl w:val="BD002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E8"/>
    <w:rsid w:val="0003485F"/>
    <w:rsid w:val="000719B2"/>
    <w:rsid w:val="000E0EDE"/>
    <w:rsid w:val="000E3C8B"/>
    <w:rsid w:val="00226B8A"/>
    <w:rsid w:val="00267F25"/>
    <w:rsid w:val="00366C84"/>
    <w:rsid w:val="00404CF3"/>
    <w:rsid w:val="004208DD"/>
    <w:rsid w:val="00423C07"/>
    <w:rsid w:val="004B16F2"/>
    <w:rsid w:val="004D65F2"/>
    <w:rsid w:val="00502595"/>
    <w:rsid w:val="005B790E"/>
    <w:rsid w:val="005F05FD"/>
    <w:rsid w:val="006900B3"/>
    <w:rsid w:val="007F7CA3"/>
    <w:rsid w:val="008F1A0D"/>
    <w:rsid w:val="009115AC"/>
    <w:rsid w:val="00917365"/>
    <w:rsid w:val="00A14383"/>
    <w:rsid w:val="00AA0F92"/>
    <w:rsid w:val="00AB7BEF"/>
    <w:rsid w:val="00AD4555"/>
    <w:rsid w:val="00B5247C"/>
    <w:rsid w:val="00B73BE8"/>
    <w:rsid w:val="00CC114C"/>
    <w:rsid w:val="00D65EF8"/>
    <w:rsid w:val="00D67E36"/>
    <w:rsid w:val="00EA5F81"/>
    <w:rsid w:val="00F62294"/>
    <w:rsid w:val="00FB1FDF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CB001-E3CF-4885-B3CC-BF1F824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F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5F8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E3C8B"/>
    <w:rPr>
      <w:b/>
      <w:bCs/>
    </w:rPr>
  </w:style>
  <w:style w:type="paragraph" w:styleId="a5">
    <w:name w:val="List Paragraph"/>
    <w:aliases w:val="Paragraphe de liste1,List Paragraph (numbered (a)),Normal 2,Bullet List,FooterText,Colorful List - Accent 11,numbered,列出段落,列出段落1,Bulletr List Paragraph,List Paragraph2,List Paragraph21,Párrafo de lista1,Parágrafo da Lista1"/>
    <w:basedOn w:val="a"/>
    <w:link w:val="a6"/>
    <w:uiPriority w:val="34"/>
    <w:qFormat/>
    <w:rsid w:val="005025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Абзац списка Знак"/>
    <w:aliases w:val="Paragraphe de liste1 Знак,List Paragraph (numbered (a)) Знак,Normal 2 Знак,Bullet List Знак,FooterText Знак,Colorful List - Accent 11 Знак,numbered Знак,列出段落 Знак,列出段落1 Знак,Bulletr List Paragraph Знак,List Paragraph2 Знак"/>
    <w:link w:val="a5"/>
    <w:uiPriority w:val="34"/>
    <w:locked/>
    <w:rsid w:val="00502595"/>
    <w:rPr>
      <w:lang w:val="uk-UA"/>
    </w:rPr>
  </w:style>
  <w:style w:type="paragraph" w:styleId="a7">
    <w:name w:val="footnote text"/>
    <w:basedOn w:val="a"/>
    <w:link w:val="a8"/>
    <w:uiPriority w:val="99"/>
    <w:semiHidden/>
    <w:unhideWhenUsed/>
    <w:rsid w:val="005F05FD"/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5F05FD"/>
    <w:rPr>
      <w:sz w:val="20"/>
      <w:szCs w:val="20"/>
      <w:lang w:val="uk-UA"/>
    </w:rPr>
  </w:style>
  <w:style w:type="character" w:styleId="a9">
    <w:name w:val="footnote reference"/>
    <w:basedOn w:val="a0"/>
    <w:uiPriority w:val="99"/>
    <w:semiHidden/>
    <w:unhideWhenUsed/>
    <w:rsid w:val="005F05FD"/>
    <w:rPr>
      <w:vertAlign w:val="superscript"/>
    </w:rPr>
  </w:style>
  <w:style w:type="paragraph" w:styleId="aa">
    <w:name w:val="No Spacing"/>
    <w:uiPriority w:val="1"/>
    <w:qFormat/>
    <w:rsid w:val="006900B3"/>
    <w:pPr>
      <w:spacing w:after="0" w:line="240" w:lineRule="auto"/>
    </w:pPr>
    <w:rPr>
      <w:rFonts w:eastAsiaTheme="minorEastAsia"/>
      <w:lang w:eastAsia="ru-RU"/>
    </w:rPr>
  </w:style>
  <w:style w:type="character" w:styleId="ab">
    <w:name w:val="Emphasis"/>
    <w:basedOn w:val="a0"/>
    <w:uiPriority w:val="20"/>
    <w:qFormat/>
    <w:rsid w:val="00AD45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2022-09-04T18:51:00Z</dcterms:created>
  <dcterms:modified xsi:type="dcterms:W3CDTF">2022-11-21T13:11:00Z</dcterms:modified>
</cp:coreProperties>
</file>