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FB2" w:rsidRPr="007403CC" w:rsidRDefault="00BC6FB2" w:rsidP="00BC6FB2">
      <w:pPr>
        <w:shd w:val="clear" w:color="auto" w:fill="FFFFFF"/>
        <w:ind w:firstLine="698"/>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Колісник А.В. Стрес у житті людини</w:t>
      </w:r>
      <w:r>
        <w:rPr>
          <w:rFonts w:ascii="Times New Roman" w:hAnsi="Times New Roman" w:cs="Times New Roman"/>
          <w:i/>
          <w:iCs/>
          <w:sz w:val="24"/>
          <w:szCs w:val="24"/>
          <w:lang w:val="uk-UA"/>
        </w:rPr>
        <w:t xml:space="preserve">. </w:t>
      </w:r>
      <w:r w:rsidRPr="007403CC">
        <w:rPr>
          <w:rFonts w:ascii="Times New Roman" w:hAnsi="Times New Roman" w:cs="Times New Roman"/>
          <w:i/>
          <w:iCs/>
          <w:sz w:val="24"/>
          <w:szCs w:val="24"/>
          <w:lang w:val="uk-UA"/>
        </w:rPr>
        <w:t xml:space="preserve">Наук. кер. Атаманчук Н.М. </w:t>
      </w:r>
      <w:r w:rsidRPr="007403CC">
        <w:rPr>
          <w:rFonts w:ascii="Times New Roman" w:hAnsi="Times New Roman" w:cs="Times New Roman"/>
          <w:i/>
          <w:sz w:val="24"/>
          <w:szCs w:val="24"/>
          <w:lang w:val="uk-UA"/>
        </w:rPr>
        <w:t xml:space="preserve">Тези 74-ї наукової конференції професорів, викладачів, наукових працівників, аспірантів та студентів Національного університету «Полтавська політехніка імені Юрія Кондратюка». </w:t>
      </w:r>
      <w:r w:rsidRPr="00B76A6C">
        <w:rPr>
          <w:rFonts w:ascii="Times New Roman" w:hAnsi="Times New Roman" w:cs="Times New Roman"/>
          <w:i/>
          <w:sz w:val="24"/>
          <w:szCs w:val="24"/>
          <w:lang w:val="uk-UA"/>
        </w:rPr>
        <w:t>Том 2. (Полтава, 25 квітня – 21 травня 2022 р.) – Полтава: Національний університет імені Юрія Кондратюка, 2022.</w:t>
      </w:r>
      <w:r>
        <w:rPr>
          <w:rFonts w:ascii="Times New Roman" w:hAnsi="Times New Roman" w:cs="Times New Roman"/>
          <w:i/>
          <w:sz w:val="24"/>
          <w:szCs w:val="24"/>
          <w:lang w:val="uk-UA"/>
        </w:rPr>
        <w:t xml:space="preserve"> С. </w:t>
      </w:r>
      <w:r>
        <w:rPr>
          <w:rFonts w:ascii="Times New Roman" w:hAnsi="Times New Roman" w:cs="Times New Roman"/>
          <w:i/>
          <w:sz w:val="24"/>
          <w:szCs w:val="24"/>
          <w:lang w:val="uk-UA"/>
        </w:rPr>
        <w:t>176</w:t>
      </w:r>
      <w:r>
        <w:rPr>
          <w:rFonts w:ascii="Times New Roman" w:hAnsi="Times New Roman" w:cs="Times New Roman"/>
          <w:i/>
          <w:sz w:val="24"/>
          <w:szCs w:val="24"/>
          <w:lang w:val="uk-UA"/>
        </w:rPr>
        <w:t>-178</w:t>
      </w:r>
      <w:bookmarkStart w:id="0" w:name="_GoBack"/>
      <w:bookmarkEnd w:id="0"/>
      <w:r w:rsidRPr="007403CC">
        <w:rPr>
          <w:rFonts w:ascii="Times New Roman" w:hAnsi="Times New Roman" w:cs="Times New Roman"/>
          <w:i/>
          <w:sz w:val="24"/>
          <w:szCs w:val="24"/>
          <w:lang w:val="uk-UA"/>
        </w:rPr>
        <w:t>.</w:t>
      </w:r>
    </w:p>
    <w:p w:rsidR="00BC6FB2" w:rsidRDefault="00BC6FB2" w:rsidP="00023186">
      <w:pPr>
        <w:spacing w:after="0" w:line="240" w:lineRule="auto"/>
        <w:rPr>
          <w:rFonts w:ascii="Times New Roman" w:hAnsi="Times New Roman"/>
          <w:b/>
          <w:sz w:val="28"/>
        </w:rPr>
      </w:pPr>
    </w:p>
    <w:p w:rsidR="000649FF" w:rsidRPr="008E425E" w:rsidRDefault="003B10BD" w:rsidP="00023186">
      <w:pPr>
        <w:spacing w:after="0" w:line="240" w:lineRule="auto"/>
        <w:rPr>
          <w:rFonts w:ascii="Times New Roman" w:hAnsi="Times New Roman"/>
          <w:b/>
          <w:sz w:val="28"/>
        </w:rPr>
      </w:pPr>
      <w:r w:rsidRPr="003B10BD">
        <w:rPr>
          <w:rFonts w:ascii="Times New Roman" w:hAnsi="Times New Roman"/>
          <w:b/>
          <w:sz w:val="28"/>
        </w:rPr>
        <w:t>УДК 159.944.4:316.6</w:t>
      </w:r>
    </w:p>
    <w:p w:rsidR="003B10BD" w:rsidRDefault="000649FF" w:rsidP="00023186">
      <w:pPr>
        <w:tabs>
          <w:tab w:val="left" w:pos="3969"/>
        </w:tabs>
        <w:spacing w:after="0" w:line="240" w:lineRule="auto"/>
        <w:jc w:val="center"/>
        <w:rPr>
          <w:rFonts w:ascii="Times New Roman" w:hAnsi="Times New Roman"/>
          <w:i/>
          <w:sz w:val="24"/>
        </w:rPr>
      </w:pPr>
      <w:r>
        <w:rPr>
          <w:rFonts w:ascii="Times New Roman" w:hAnsi="Times New Roman"/>
          <w:i/>
          <w:sz w:val="24"/>
        </w:rPr>
        <w:tab/>
      </w:r>
      <w:r w:rsidR="003B10BD">
        <w:rPr>
          <w:rFonts w:ascii="Times New Roman" w:hAnsi="Times New Roman"/>
          <w:i/>
          <w:sz w:val="24"/>
        </w:rPr>
        <w:tab/>
      </w:r>
      <w:r w:rsidR="003B10BD">
        <w:rPr>
          <w:rFonts w:ascii="Times New Roman" w:hAnsi="Times New Roman"/>
          <w:i/>
          <w:sz w:val="24"/>
        </w:rPr>
        <w:tab/>
      </w:r>
    </w:p>
    <w:p w:rsidR="000649FF" w:rsidRDefault="003B10BD" w:rsidP="00023186">
      <w:pPr>
        <w:tabs>
          <w:tab w:val="left" w:pos="3969"/>
        </w:tabs>
        <w:spacing w:after="0" w:line="240" w:lineRule="auto"/>
        <w:jc w:val="center"/>
        <w:rPr>
          <w:rFonts w:ascii="Times New Roman" w:hAnsi="Times New Roman"/>
          <w:i/>
          <w:sz w:val="24"/>
        </w:rPr>
      </w:pP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000649FF">
        <w:rPr>
          <w:rFonts w:ascii="Times New Roman" w:hAnsi="Times New Roman"/>
          <w:i/>
          <w:sz w:val="24"/>
        </w:rPr>
        <w:t>А.В</w:t>
      </w:r>
      <w:r w:rsidR="000649FF" w:rsidRPr="008E425E">
        <w:rPr>
          <w:rFonts w:ascii="Times New Roman" w:hAnsi="Times New Roman"/>
          <w:i/>
          <w:sz w:val="24"/>
        </w:rPr>
        <w:t xml:space="preserve">. </w:t>
      </w:r>
      <w:r w:rsidR="000649FF">
        <w:rPr>
          <w:rFonts w:ascii="Times New Roman" w:hAnsi="Times New Roman"/>
          <w:i/>
          <w:sz w:val="24"/>
        </w:rPr>
        <w:t>Колісник</w:t>
      </w:r>
      <w:r w:rsidR="000649FF" w:rsidRPr="008E425E">
        <w:rPr>
          <w:rFonts w:ascii="Times New Roman" w:hAnsi="Times New Roman"/>
          <w:i/>
          <w:sz w:val="24"/>
        </w:rPr>
        <w:t>, студентка</w:t>
      </w:r>
    </w:p>
    <w:p w:rsidR="000649FF" w:rsidRPr="000649FF" w:rsidRDefault="000649FF" w:rsidP="00023186">
      <w:pPr>
        <w:tabs>
          <w:tab w:val="left" w:pos="3969"/>
        </w:tabs>
        <w:spacing w:after="0" w:line="240" w:lineRule="auto"/>
        <w:jc w:val="center"/>
        <w:rPr>
          <w:rFonts w:ascii="Times New Roman" w:hAnsi="Times New Roman"/>
          <w:i/>
          <w:sz w:val="24"/>
          <w:lang w:val="uk-UA"/>
        </w:rPr>
      </w:pPr>
      <w:r>
        <w:rPr>
          <w:rFonts w:ascii="Times New Roman" w:hAnsi="Times New Roman"/>
          <w:i/>
          <w:sz w:val="24"/>
          <w:lang w:val="uk-UA"/>
        </w:rPr>
        <w:tab/>
      </w:r>
      <w:r w:rsidR="003B10BD">
        <w:rPr>
          <w:rFonts w:ascii="Times New Roman" w:hAnsi="Times New Roman"/>
          <w:i/>
          <w:sz w:val="24"/>
          <w:lang w:val="uk-UA"/>
        </w:rPr>
        <w:t xml:space="preserve">   </w:t>
      </w:r>
      <w:r>
        <w:rPr>
          <w:rFonts w:ascii="Times New Roman" w:hAnsi="Times New Roman"/>
          <w:i/>
          <w:sz w:val="24"/>
          <w:lang w:val="uk-UA"/>
        </w:rPr>
        <w:t>факультету філології, психології та педагогіки</w:t>
      </w:r>
    </w:p>
    <w:p w:rsidR="000649FF" w:rsidRPr="008E425E" w:rsidRDefault="000649FF" w:rsidP="00023186">
      <w:pPr>
        <w:tabs>
          <w:tab w:val="left" w:pos="3969"/>
        </w:tabs>
        <w:spacing w:after="0" w:line="240" w:lineRule="auto"/>
        <w:jc w:val="right"/>
        <w:rPr>
          <w:rFonts w:ascii="Times New Roman" w:hAnsi="Times New Roman"/>
          <w:i/>
          <w:sz w:val="24"/>
        </w:rPr>
      </w:pPr>
      <w:r w:rsidRPr="008E425E">
        <w:rPr>
          <w:rFonts w:ascii="Times New Roman" w:hAnsi="Times New Roman"/>
          <w:i/>
          <w:sz w:val="24"/>
        </w:rPr>
        <w:t xml:space="preserve">Науковий керівник: кандидат психологічних наук, доцент </w:t>
      </w:r>
    </w:p>
    <w:p w:rsidR="000649FF" w:rsidRPr="008E425E" w:rsidRDefault="000649FF" w:rsidP="00023186">
      <w:pPr>
        <w:tabs>
          <w:tab w:val="left" w:pos="3969"/>
        </w:tabs>
        <w:spacing w:after="0" w:line="240" w:lineRule="auto"/>
        <w:jc w:val="right"/>
        <w:rPr>
          <w:rFonts w:ascii="Times New Roman" w:hAnsi="Times New Roman"/>
          <w:i/>
          <w:sz w:val="24"/>
        </w:rPr>
      </w:pPr>
      <w:r w:rsidRPr="008E425E">
        <w:rPr>
          <w:rFonts w:ascii="Times New Roman" w:hAnsi="Times New Roman"/>
          <w:i/>
          <w:sz w:val="24"/>
        </w:rPr>
        <w:t>Атаманчук Ніна Михайлівна</w:t>
      </w:r>
    </w:p>
    <w:p w:rsidR="000649FF" w:rsidRPr="008E425E" w:rsidRDefault="000649FF" w:rsidP="00023186">
      <w:pPr>
        <w:tabs>
          <w:tab w:val="left" w:pos="3969"/>
        </w:tabs>
        <w:spacing w:after="0" w:line="240" w:lineRule="auto"/>
        <w:jc w:val="right"/>
        <w:rPr>
          <w:rFonts w:ascii="Times New Roman" w:hAnsi="Times New Roman"/>
          <w:i/>
          <w:sz w:val="24"/>
        </w:rPr>
      </w:pPr>
      <w:r w:rsidRPr="008E425E">
        <w:rPr>
          <w:rFonts w:ascii="Times New Roman" w:hAnsi="Times New Roman"/>
          <w:i/>
          <w:sz w:val="24"/>
        </w:rPr>
        <w:t>Національний університет</w:t>
      </w:r>
    </w:p>
    <w:p w:rsidR="000649FF" w:rsidRPr="008E425E" w:rsidRDefault="000649FF" w:rsidP="00023186">
      <w:pPr>
        <w:tabs>
          <w:tab w:val="left" w:pos="3969"/>
        </w:tabs>
        <w:spacing w:after="0" w:line="240" w:lineRule="auto"/>
        <w:jc w:val="right"/>
        <w:rPr>
          <w:rFonts w:ascii="Times New Roman" w:hAnsi="Times New Roman"/>
          <w:i/>
          <w:sz w:val="24"/>
        </w:rPr>
      </w:pPr>
      <w:r w:rsidRPr="008E425E">
        <w:rPr>
          <w:rFonts w:ascii="Times New Roman" w:hAnsi="Times New Roman"/>
          <w:i/>
          <w:sz w:val="24"/>
        </w:rPr>
        <w:t>«Полтавська політехніка імені Юрія Кондратюка»</w:t>
      </w:r>
    </w:p>
    <w:p w:rsidR="000649FF" w:rsidRDefault="000649FF" w:rsidP="00023186">
      <w:pPr>
        <w:tabs>
          <w:tab w:val="left" w:pos="2751"/>
        </w:tabs>
        <w:spacing w:after="0" w:line="240" w:lineRule="auto"/>
        <w:jc w:val="center"/>
        <w:rPr>
          <w:rFonts w:ascii="Times New Roman" w:hAnsi="Times New Roman" w:cs="Times New Roman"/>
          <w:b/>
          <w:sz w:val="32"/>
          <w:szCs w:val="32"/>
          <w:lang w:val="uk-UA"/>
        </w:rPr>
      </w:pPr>
    </w:p>
    <w:p w:rsidR="001266C3" w:rsidRPr="000649FF" w:rsidRDefault="003B10BD" w:rsidP="00023186">
      <w:pPr>
        <w:tabs>
          <w:tab w:val="left" w:pos="2751"/>
        </w:tabs>
        <w:spacing w:after="0" w:line="240" w:lineRule="auto"/>
        <w:jc w:val="center"/>
        <w:rPr>
          <w:rFonts w:ascii="Times New Roman" w:hAnsi="Times New Roman" w:cs="Times New Roman"/>
          <w:b/>
          <w:sz w:val="32"/>
          <w:szCs w:val="32"/>
          <w:lang w:val="uk-UA"/>
        </w:rPr>
      </w:pPr>
      <w:r w:rsidRPr="000649FF">
        <w:rPr>
          <w:rFonts w:ascii="Times New Roman" w:hAnsi="Times New Roman" w:cs="Times New Roman"/>
          <w:b/>
          <w:sz w:val="32"/>
          <w:szCs w:val="32"/>
          <w:lang w:val="uk-UA"/>
        </w:rPr>
        <w:t>Стрес у житті людини</w:t>
      </w:r>
    </w:p>
    <w:p w:rsidR="00975151" w:rsidRPr="00C07962" w:rsidRDefault="008A633C" w:rsidP="00023186">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07962">
        <w:rPr>
          <w:rFonts w:ascii="Times New Roman" w:hAnsi="Times New Roman" w:cs="Times New Roman"/>
          <w:sz w:val="28"/>
          <w:szCs w:val="28"/>
          <w:shd w:val="clear" w:color="auto" w:fill="FFFFFF"/>
          <w:lang w:val="uk-UA"/>
        </w:rPr>
        <w:t xml:space="preserve">Наше сьогодення багате </w:t>
      </w:r>
      <w:r w:rsidRPr="00C07962">
        <w:rPr>
          <w:rFonts w:ascii="Times New Roman" w:hAnsi="Times New Roman" w:cs="Times New Roman"/>
          <w:sz w:val="28"/>
          <w:szCs w:val="28"/>
          <w:shd w:val="clear" w:color="auto" w:fill="FFFFFF"/>
        </w:rPr>
        <w:t> </w:t>
      </w:r>
      <w:r w:rsidRPr="00C07962">
        <w:rPr>
          <w:rFonts w:ascii="Times New Roman" w:hAnsi="Times New Roman" w:cs="Times New Roman"/>
          <w:sz w:val="28"/>
          <w:szCs w:val="28"/>
          <w:shd w:val="clear" w:color="auto" w:fill="FFFFFF"/>
          <w:lang w:val="uk-UA"/>
        </w:rPr>
        <w:t xml:space="preserve">на неприємні ситуації, які спричинюють стрес. </w:t>
      </w:r>
      <w:r w:rsidRPr="00C07962">
        <w:rPr>
          <w:rFonts w:ascii="Times New Roman" w:hAnsi="Times New Roman" w:cs="Times New Roman"/>
          <w:spacing w:val="-4"/>
          <w:sz w:val="28"/>
          <w:szCs w:val="28"/>
          <w:lang w:val="uk-UA"/>
        </w:rPr>
        <w:t xml:space="preserve">Стресові події зазвичай викликають у людини надзвичайно сильні емоції, задіюють механізми психологічного захисту. Ці механізми є автоматичними (неусвідомлюваними людиною). </w:t>
      </w:r>
      <w:r w:rsidR="00272965" w:rsidRPr="00C07962">
        <w:rPr>
          <w:rFonts w:ascii="Times New Roman" w:hAnsi="Times New Roman" w:cs="Times New Roman"/>
          <w:spacing w:val="-4"/>
          <w:sz w:val="28"/>
          <w:szCs w:val="28"/>
          <w:lang w:val="uk-UA"/>
        </w:rPr>
        <w:t xml:space="preserve"> Паніка, </w:t>
      </w:r>
      <w:r w:rsidR="00272965" w:rsidRPr="00C07962">
        <w:rPr>
          <w:rFonts w:ascii="Times New Roman" w:hAnsi="Times New Roman"/>
          <w:sz w:val="28"/>
          <w:szCs w:val="28"/>
          <w:shd w:val="clear" w:color="auto" w:fill="FFFFFF"/>
          <w:lang w:val="uk-UA"/>
        </w:rPr>
        <w:t xml:space="preserve">перевтома, недосипання </w:t>
      </w:r>
      <w:r w:rsidR="00272965" w:rsidRPr="00C07962">
        <w:rPr>
          <w:rFonts w:ascii="Times New Roman" w:hAnsi="Times New Roman" w:cs="Times New Roman"/>
          <w:sz w:val="28"/>
          <w:szCs w:val="28"/>
          <w:lang w:val="uk-UA"/>
        </w:rPr>
        <w:t>негативно впливають</w:t>
      </w:r>
      <w:r w:rsidRPr="00C07962">
        <w:rPr>
          <w:rFonts w:ascii="Times New Roman" w:hAnsi="Times New Roman" w:cs="Times New Roman"/>
          <w:sz w:val="28"/>
          <w:szCs w:val="28"/>
          <w:lang w:val="uk-UA"/>
        </w:rPr>
        <w:t xml:space="preserve"> на психічні стани людей</w:t>
      </w:r>
      <w:r w:rsidR="00272965" w:rsidRPr="00C07962">
        <w:rPr>
          <w:rFonts w:ascii="Times New Roman" w:hAnsi="Times New Roman"/>
          <w:sz w:val="28"/>
          <w:szCs w:val="28"/>
          <w:shd w:val="clear" w:color="auto" w:fill="FFFFFF"/>
          <w:lang w:val="uk-UA"/>
        </w:rPr>
        <w:t xml:space="preserve">. </w:t>
      </w:r>
      <w:r w:rsidRPr="00C07962">
        <w:rPr>
          <w:rFonts w:ascii="Times New Roman" w:hAnsi="Times New Roman" w:cs="Times New Roman"/>
          <w:sz w:val="28"/>
          <w:szCs w:val="28"/>
          <w:lang w:val="uk-UA"/>
        </w:rPr>
        <w:t xml:space="preserve">Відтак, події, навколо нас </w:t>
      </w:r>
      <w:r w:rsidRPr="00C07962">
        <w:rPr>
          <w:rFonts w:ascii="Times New Roman" w:eastAsia="Times New Roman" w:hAnsi="Times New Roman" w:cs="Times New Roman"/>
          <w:sz w:val="28"/>
          <w:szCs w:val="28"/>
          <w:lang w:val="uk-UA" w:eastAsia="ru-RU"/>
        </w:rPr>
        <w:t xml:space="preserve">призводять до збільшення негативних емоцій, які, накопичуючись, формують стресові стани. </w:t>
      </w:r>
      <w:r w:rsidRPr="00C07962">
        <w:rPr>
          <w:rFonts w:ascii="Times New Roman" w:hAnsi="Times New Roman" w:cs="Times New Roman"/>
          <w:sz w:val="28"/>
          <w:szCs w:val="28"/>
        </w:rPr>
        <w:t xml:space="preserve">Зараз надзвичайно важливо зберігати емоційну рівновагу. </w:t>
      </w:r>
      <w:r w:rsidRPr="00C07962">
        <w:rPr>
          <w:rFonts w:ascii="Times New Roman" w:hAnsi="Times New Roman" w:cs="Times New Roman"/>
          <w:sz w:val="28"/>
          <w:szCs w:val="28"/>
          <w:lang w:val="uk-UA"/>
        </w:rPr>
        <w:t xml:space="preserve">Адже негативні емоції можуть привести до депресивних розладів. </w:t>
      </w:r>
      <w:r w:rsidR="00975151" w:rsidRPr="00C07962">
        <w:rPr>
          <w:rFonts w:ascii="Times New Roman" w:eastAsia="Times New Roman" w:hAnsi="Times New Roman" w:cs="Times New Roman"/>
          <w:sz w:val="28"/>
          <w:szCs w:val="28"/>
          <w:lang w:eastAsia="ru-RU"/>
        </w:rPr>
        <w:t>У</w:t>
      </w:r>
      <w:r w:rsidR="00975151" w:rsidRPr="00C07962">
        <w:rPr>
          <w:rFonts w:ascii="Times New Roman" w:eastAsia="Times New Roman" w:hAnsi="Times New Roman" w:cs="Times New Roman"/>
          <w:sz w:val="28"/>
          <w:szCs w:val="28"/>
          <w:lang w:val="uk-UA" w:eastAsia="ru-RU"/>
        </w:rPr>
        <w:t xml:space="preserve"> к</w:t>
      </w:r>
      <w:r w:rsidR="00975151" w:rsidRPr="00C07962">
        <w:rPr>
          <w:rFonts w:ascii="Times New Roman" w:eastAsia="Times New Roman" w:hAnsi="Times New Roman" w:cs="Times New Roman"/>
          <w:sz w:val="28"/>
          <w:szCs w:val="28"/>
          <w:lang w:eastAsia="ru-RU"/>
        </w:rPr>
        <w:t xml:space="preserve">ожної особистості </w:t>
      </w:r>
      <w:r w:rsidR="00975151" w:rsidRPr="00C07962">
        <w:rPr>
          <w:rFonts w:ascii="Times New Roman" w:eastAsia="Times New Roman" w:hAnsi="Times New Roman" w:cs="Times New Roman"/>
          <w:sz w:val="28"/>
          <w:szCs w:val="28"/>
          <w:lang w:val="uk-UA" w:eastAsia="ru-RU"/>
        </w:rPr>
        <w:t xml:space="preserve">своє ставлення </w:t>
      </w:r>
      <w:r w:rsidR="00975151" w:rsidRPr="00C07962">
        <w:rPr>
          <w:rFonts w:ascii="Times New Roman" w:eastAsia="Times New Roman" w:hAnsi="Times New Roman" w:cs="Times New Roman"/>
          <w:sz w:val="28"/>
          <w:szCs w:val="28"/>
          <w:lang w:eastAsia="ru-RU"/>
        </w:rPr>
        <w:t xml:space="preserve">до проблем, що виникають і відповідно до цього </w:t>
      </w:r>
      <w:r w:rsidR="00975151" w:rsidRPr="00C07962">
        <w:rPr>
          <w:rFonts w:ascii="Times New Roman" w:eastAsia="Times New Roman" w:hAnsi="Times New Roman" w:cs="Times New Roman"/>
          <w:sz w:val="28"/>
          <w:szCs w:val="28"/>
          <w:lang w:val="uk-UA" w:eastAsia="ru-RU"/>
        </w:rPr>
        <w:t xml:space="preserve">у неї </w:t>
      </w:r>
      <w:r w:rsidR="00975151" w:rsidRPr="00C07962">
        <w:rPr>
          <w:rFonts w:ascii="Times New Roman" w:eastAsia="Times New Roman" w:hAnsi="Times New Roman" w:cs="Times New Roman"/>
          <w:sz w:val="28"/>
          <w:szCs w:val="28"/>
          <w:lang w:eastAsia="ru-RU"/>
        </w:rPr>
        <w:t xml:space="preserve">формується </w:t>
      </w:r>
      <w:r w:rsidR="00975151" w:rsidRPr="00C07962">
        <w:rPr>
          <w:rFonts w:ascii="Times New Roman" w:eastAsia="Times New Roman" w:hAnsi="Times New Roman" w:cs="Times New Roman"/>
          <w:sz w:val="28"/>
          <w:szCs w:val="28"/>
          <w:lang w:val="uk-UA" w:eastAsia="ru-RU"/>
        </w:rPr>
        <w:t>с</w:t>
      </w:r>
      <w:r w:rsidR="00975151" w:rsidRPr="00C07962">
        <w:rPr>
          <w:rFonts w:ascii="Times New Roman" w:eastAsia="Times New Roman" w:hAnsi="Times New Roman" w:cs="Times New Roman"/>
          <w:sz w:val="28"/>
          <w:szCs w:val="28"/>
          <w:lang w:eastAsia="ru-RU"/>
        </w:rPr>
        <w:t>тресостійкість.</w:t>
      </w:r>
      <w:r w:rsidR="00975151" w:rsidRPr="00C07962">
        <w:rPr>
          <w:rFonts w:ascii="Times New Roman" w:eastAsia="Times New Roman" w:hAnsi="Times New Roman" w:cs="Times New Roman"/>
          <w:sz w:val="28"/>
          <w:szCs w:val="28"/>
          <w:lang w:val="uk-UA" w:eastAsia="ru-RU"/>
        </w:rPr>
        <w:t xml:space="preserve"> Завдяки якій, людина отримує можливість уникнути стресу, через перегляд свого ставлення до тієї чи іншої ситуації.</w:t>
      </w:r>
    </w:p>
    <w:p w:rsidR="00975151" w:rsidRPr="00C07962" w:rsidRDefault="006537C0" w:rsidP="00023186">
      <w:pPr>
        <w:spacing w:after="0" w:line="240" w:lineRule="auto"/>
        <w:ind w:firstLine="709"/>
        <w:jc w:val="both"/>
        <w:rPr>
          <w:rFonts w:ascii="Times New Roman" w:hAnsi="Times New Roman" w:cs="Times New Roman"/>
          <w:sz w:val="28"/>
          <w:szCs w:val="28"/>
        </w:rPr>
      </w:pPr>
      <w:r w:rsidRPr="00C07962">
        <w:rPr>
          <w:rFonts w:ascii="Times New Roman" w:hAnsi="Times New Roman" w:cs="Times New Roman"/>
          <w:sz w:val="28"/>
          <w:szCs w:val="28"/>
        </w:rPr>
        <w:t xml:space="preserve">Відомий дослідник стресу Г. Сельє </w:t>
      </w:r>
      <w:r w:rsidR="003825E3" w:rsidRPr="00C07962">
        <w:rPr>
          <w:rFonts w:ascii="Times New Roman" w:hAnsi="Times New Roman" w:cs="Times New Roman"/>
          <w:sz w:val="28"/>
          <w:szCs w:val="28"/>
          <w:lang w:val="uk-UA"/>
        </w:rPr>
        <w:t xml:space="preserve">писав, що </w:t>
      </w:r>
      <w:r w:rsidR="003825E3" w:rsidRPr="00C07962">
        <w:rPr>
          <w:rFonts w:ascii="Times New Roman" w:hAnsi="Times New Roman" w:cs="Times New Roman"/>
          <w:sz w:val="28"/>
          <w:szCs w:val="28"/>
        </w:rPr>
        <w:t>с</w:t>
      </w:r>
      <w:r w:rsidRPr="00C07962">
        <w:rPr>
          <w:rFonts w:ascii="Times New Roman" w:hAnsi="Times New Roman" w:cs="Times New Roman"/>
          <w:sz w:val="28"/>
          <w:szCs w:val="28"/>
        </w:rPr>
        <w:t xml:space="preserve">трес – складова частина життя, й у помірних дозах він надає життю </w:t>
      </w:r>
      <w:r w:rsidR="003825E3" w:rsidRPr="00C07962">
        <w:rPr>
          <w:rFonts w:ascii="Times New Roman" w:hAnsi="Times New Roman" w:cs="Times New Roman"/>
          <w:sz w:val="28"/>
          <w:szCs w:val="28"/>
        </w:rPr>
        <w:t>смак і аромат [</w:t>
      </w:r>
      <w:r w:rsidR="00D7002D">
        <w:rPr>
          <w:rFonts w:ascii="Times New Roman" w:hAnsi="Times New Roman" w:cs="Times New Roman"/>
          <w:sz w:val="28"/>
          <w:szCs w:val="28"/>
        </w:rPr>
        <w:t>3</w:t>
      </w:r>
      <w:r w:rsidR="003825E3" w:rsidRPr="00C07962">
        <w:rPr>
          <w:rFonts w:ascii="Times New Roman" w:hAnsi="Times New Roman" w:cs="Times New Roman"/>
          <w:sz w:val="28"/>
          <w:szCs w:val="28"/>
        </w:rPr>
        <w:t>]</w:t>
      </w:r>
      <w:r w:rsidRPr="00C07962">
        <w:rPr>
          <w:rFonts w:ascii="Times New Roman" w:hAnsi="Times New Roman" w:cs="Times New Roman"/>
          <w:sz w:val="28"/>
          <w:szCs w:val="28"/>
        </w:rPr>
        <w:t>. Стрес природний побічний продукт будь-якої діяльності, він відображає потребу людини в адаптації, у пристосуванні</w:t>
      </w:r>
      <w:r w:rsidR="00DF30C4" w:rsidRPr="00C07962">
        <w:rPr>
          <w:rFonts w:ascii="Times New Roman" w:hAnsi="Times New Roman" w:cs="Times New Roman"/>
          <w:sz w:val="28"/>
          <w:szCs w:val="28"/>
        </w:rPr>
        <w:t xml:space="preserve"> м</w:t>
      </w:r>
      <w:r w:rsidRPr="00C07962">
        <w:rPr>
          <w:rFonts w:ascii="Times New Roman" w:hAnsi="Times New Roman" w:cs="Times New Roman"/>
          <w:sz w:val="28"/>
          <w:szCs w:val="28"/>
        </w:rPr>
        <w:t>інливих умов життя. Це вимагає напруження захисних сил, мобілізації внутрішніх ресурсів організму, щoб енергетично забезпечити можливість вирішення</w:t>
      </w:r>
      <w:r w:rsidR="002F1973" w:rsidRPr="00C07962">
        <w:rPr>
          <w:rFonts w:ascii="Times New Roman" w:hAnsi="Times New Roman" w:cs="Times New Roman"/>
          <w:sz w:val="28"/>
          <w:szCs w:val="28"/>
          <w:lang w:val="uk-UA"/>
        </w:rPr>
        <w:t xml:space="preserve"> проблем</w:t>
      </w:r>
      <w:r w:rsidRPr="00C07962">
        <w:rPr>
          <w:rFonts w:ascii="Times New Roman" w:hAnsi="Times New Roman" w:cs="Times New Roman"/>
          <w:sz w:val="28"/>
          <w:szCs w:val="28"/>
        </w:rPr>
        <w:t>.</w:t>
      </w:r>
      <w:r w:rsidR="00526451">
        <w:rPr>
          <w:rFonts w:ascii="Times New Roman" w:hAnsi="Times New Roman" w:cs="Times New Roman"/>
          <w:sz w:val="28"/>
          <w:szCs w:val="28"/>
          <w:lang w:val="uk-UA"/>
        </w:rPr>
        <w:t xml:space="preserve"> </w:t>
      </w:r>
      <w:r w:rsidR="00975151" w:rsidRPr="00C07962">
        <w:rPr>
          <w:rFonts w:ascii="Times New Roman" w:hAnsi="Times New Roman" w:cs="Times New Roman"/>
          <w:sz w:val="28"/>
          <w:szCs w:val="28"/>
        </w:rPr>
        <w:t>Стрес ми розуміємо як емоційний стан людини, що виникає при напруженні, переважно в екстремальних ситуаціях [</w:t>
      </w:r>
      <w:r w:rsidR="00C07962">
        <w:rPr>
          <w:rFonts w:ascii="Times New Roman" w:hAnsi="Times New Roman" w:cs="Times New Roman"/>
          <w:sz w:val="28"/>
          <w:szCs w:val="28"/>
        </w:rPr>
        <w:t>1</w:t>
      </w:r>
      <w:r w:rsidR="00975151" w:rsidRPr="00C07962">
        <w:rPr>
          <w:rFonts w:ascii="Times New Roman" w:hAnsi="Times New Roman" w:cs="Times New Roman"/>
          <w:sz w:val="28"/>
          <w:szCs w:val="28"/>
        </w:rPr>
        <w:t>, с. 9].</w:t>
      </w:r>
    </w:p>
    <w:p w:rsidR="002F1973" w:rsidRPr="00C07962" w:rsidRDefault="002F1973" w:rsidP="00023186">
      <w:pPr>
        <w:spacing w:after="0" w:line="240" w:lineRule="auto"/>
        <w:ind w:firstLine="709"/>
        <w:jc w:val="both"/>
        <w:rPr>
          <w:rFonts w:ascii="Times New Roman" w:hAnsi="Times New Roman" w:cs="Times New Roman"/>
          <w:sz w:val="28"/>
          <w:szCs w:val="28"/>
        </w:rPr>
      </w:pPr>
      <w:r w:rsidRPr="00C07962">
        <w:rPr>
          <w:rFonts w:ascii="Times New Roman" w:hAnsi="Times New Roman" w:cs="Times New Roman"/>
          <w:sz w:val="28"/>
          <w:szCs w:val="28"/>
        </w:rPr>
        <w:t xml:space="preserve">Стрес необхідний у житті людини. Він допомагає пристосуватися до нових умов, впливає на працездатність, творчість, навчає нас долати перешкоди на життєвому шляху, мобілізувати влaсні сили й ставати впевненими в собі. Але воднoчас стрес, якщо від діє довго, може стати руйнівним для людини, від нього потерпають найслабші органи. </w:t>
      </w:r>
    </w:p>
    <w:p w:rsidR="00D7002D" w:rsidRDefault="007E4FF2" w:rsidP="00526451">
      <w:pPr>
        <w:pStyle w:val="a9"/>
        <w:spacing w:after="0" w:line="240" w:lineRule="auto"/>
        <w:ind w:left="0" w:firstLine="697"/>
        <w:jc w:val="both"/>
        <w:rPr>
          <w:rFonts w:ascii="Times New Roman" w:hAnsi="Times New Roman" w:cs="Times New Roman"/>
          <w:sz w:val="28"/>
          <w:szCs w:val="28"/>
          <w:lang w:val="uk-UA"/>
        </w:rPr>
      </w:pPr>
      <w:r w:rsidRPr="00C07962">
        <w:rPr>
          <w:rFonts w:ascii="Times New Roman" w:hAnsi="Times New Roman" w:cs="Times New Roman"/>
          <w:sz w:val="28"/>
          <w:szCs w:val="28"/>
          <w:lang w:val="uk-UA"/>
        </w:rPr>
        <w:t>Перекон</w:t>
      </w:r>
      <w:r w:rsidR="00B40BE9" w:rsidRPr="00C07962">
        <w:rPr>
          <w:rFonts w:ascii="Times New Roman" w:hAnsi="Times New Roman" w:cs="Times New Roman"/>
          <w:sz w:val="28"/>
          <w:szCs w:val="28"/>
          <w:lang w:val="uk-UA"/>
        </w:rPr>
        <w:t xml:space="preserve">ані, </w:t>
      </w:r>
      <w:r w:rsidR="00B40BE9" w:rsidRPr="00C07962">
        <w:rPr>
          <w:rFonts w:ascii="Times New Roman" w:hAnsi="Times New Roman" w:cs="Times New Roman"/>
          <w:sz w:val="28"/>
          <w:szCs w:val="28"/>
        </w:rPr>
        <w:t>долучення до мистецтва допоможе людині відволіктись  від проблем, позбутися депресії і поганого настрою, не впадати у відчай у складній життєвій ситуації та знаходити вихід, зняти напругу</w:t>
      </w:r>
      <w:r w:rsidR="00B40BE9" w:rsidRPr="00C07962">
        <w:rPr>
          <w:rFonts w:ascii="Times New Roman" w:hAnsi="Times New Roman" w:cs="Times New Roman"/>
          <w:sz w:val="28"/>
          <w:szCs w:val="28"/>
          <w:lang w:val="uk-UA"/>
        </w:rPr>
        <w:t>.</w:t>
      </w:r>
      <w:r w:rsidR="00526451">
        <w:rPr>
          <w:rFonts w:ascii="Times New Roman" w:hAnsi="Times New Roman" w:cs="Times New Roman"/>
          <w:sz w:val="28"/>
          <w:szCs w:val="28"/>
          <w:lang w:val="uk-UA"/>
        </w:rPr>
        <w:t xml:space="preserve"> </w:t>
      </w:r>
      <w:r w:rsidR="00D7002D" w:rsidRPr="00D7002D">
        <w:rPr>
          <w:rFonts w:ascii="Times New Roman" w:hAnsi="Times New Roman" w:cs="Times New Roman"/>
          <w:sz w:val="28"/>
          <w:szCs w:val="28"/>
          <w:lang w:val="uk-UA"/>
        </w:rPr>
        <w:t xml:space="preserve">Художня </w:t>
      </w:r>
      <w:r w:rsidR="00D7002D" w:rsidRPr="00D7002D">
        <w:rPr>
          <w:rFonts w:ascii="Times New Roman" w:hAnsi="Times New Roman" w:cs="Times New Roman"/>
          <w:sz w:val="28"/>
          <w:szCs w:val="28"/>
          <w:lang w:val="uk-UA"/>
        </w:rPr>
        <w:lastRenderedPageBreak/>
        <w:t xml:space="preserve">творчість допомагає ідентифікувати й оцінити свої почуття, спогади, образи майбутнього, знайти час для відновлення життєвих сил і спосіб спілкування із самим собою </w:t>
      </w:r>
      <w:r w:rsidR="00D7002D">
        <w:rPr>
          <w:rFonts w:ascii="Times New Roman" w:hAnsi="Times New Roman" w:cs="Times New Roman"/>
          <w:sz w:val="28"/>
          <w:szCs w:val="28"/>
        </w:rPr>
        <w:t>[2, с.</w:t>
      </w:r>
      <w:r w:rsidR="00526451">
        <w:rPr>
          <w:rFonts w:ascii="Times New Roman" w:hAnsi="Times New Roman" w:cs="Times New Roman"/>
          <w:sz w:val="28"/>
          <w:szCs w:val="28"/>
          <w:lang w:val="uk-UA"/>
        </w:rPr>
        <w:t xml:space="preserve"> 34</w:t>
      </w:r>
      <w:r w:rsidR="00D7002D">
        <w:rPr>
          <w:rFonts w:ascii="Times New Roman" w:hAnsi="Times New Roman" w:cs="Times New Roman"/>
          <w:sz w:val="28"/>
          <w:szCs w:val="28"/>
        </w:rPr>
        <w:t>].</w:t>
      </w:r>
    </w:p>
    <w:p w:rsidR="00250552" w:rsidRPr="00C07962" w:rsidRDefault="00250552" w:rsidP="00250552">
      <w:pPr>
        <w:shd w:val="clear" w:color="auto" w:fill="FFFFFF"/>
        <w:spacing w:after="0" w:line="240" w:lineRule="auto"/>
        <w:ind w:firstLine="697"/>
        <w:jc w:val="both"/>
        <w:rPr>
          <w:rFonts w:ascii="Times New Roman" w:hAnsi="Times New Roman" w:cs="Times New Roman"/>
          <w:sz w:val="28"/>
          <w:szCs w:val="28"/>
          <w:lang w:val="uk-UA"/>
        </w:rPr>
      </w:pPr>
      <w:r w:rsidRPr="00C07962">
        <w:rPr>
          <w:rFonts w:ascii="Times New Roman" w:hAnsi="Times New Roman" w:cs="Times New Roman"/>
          <w:sz w:val="28"/>
          <w:szCs w:val="28"/>
          <w:shd w:val="clear" w:color="auto" w:fill="FFFFFF"/>
        </w:rPr>
        <w:t xml:space="preserve">Хочемо запропонувати декілька методів </w:t>
      </w:r>
      <w:r w:rsidR="005C3FA3" w:rsidRPr="00C07962">
        <w:rPr>
          <w:rFonts w:ascii="Times New Roman" w:hAnsi="Times New Roman" w:cs="Times New Roman"/>
          <w:sz w:val="28"/>
          <w:szCs w:val="28"/>
          <w:shd w:val="clear" w:color="auto" w:fill="FFFFFF"/>
          <w:lang w:val="uk-UA"/>
        </w:rPr>
        <w:t xml:space="preserve">подолання стресу від </w:t>
      </w:r>
      <w:r w:rsidRPr="00C07962">
        <w:rPr>
          <w:rFonts w:ascii="Times New Roman" w:hAnsi="Times New Roman" w:cs="Times New Roman"/>
          <w:sz w:val="28"/>
          <w:szCs w:val="28"/>
          <w:shd w:val="clear" w:color="auto" w:fill="FFFFFF"/>
        </w:rPr>
        <w:t>Вікторії Назаревич</w:t>
      </w:r>
      <w:r w:rsidR="005C3FA3" w:rsidRPr="00C07962">
        <w:rPr>
          <w:rFonts w:ascii="Times New Roman" w:hAnsi="Times New Roman" w:cs="Times New Roman"/>
          <w:sz w:val="28"/>
          <w:szCs w:val="28"/>
          <w:shd w:val="clear" w:color="auto" w:fill="FFFFFF"/>
          <w:lang w:val="uk-UA"/>
        </w:rPr>
        <w:t xml:space="preserve">. </w:t>
      </w:r>
      <w:r w:rsidR="005C3FA3" w:rsidRPr="00C07962">
        <w:rPr>
          <w:rFonts w:ascii="Times New Roman" w:hAnsi="Times New Roman" w:cs="Times New Roman"/>
          <w:spacing w:val="-4"/>
          <w:sz w:val="28"/>
          <w:szCs w:val="28"/>
          <w:lang w:val="uk-UA"/>
        </w:rPr>
        <w:t>Так, у</w:t>
      </w:r>
      <w:r w:rsidRPr="00C07962">
        <w:rPr>
          <w:rFonts w:ascii="Times New Roman" w:hAnsi="Times New Roman" w:cs="Times New Roman"/>
          <w:spacing w:val="-4"/>
          <w:sz w:val="28"/>
          <w:szCs w:val="28"/>
          <w:lang w:val="uk-UA"/>
        </w:rPr>
        <w:t>країнський арт-терапевт Вікторія Назаревич наголошує, що малювання каракуль – це унікальний та особливо дієвий метод саморегуляції. Він доступний, не потребує особливих матеріалів, дає можливість позбавитися від стресорів</w:t>
      </w:r>
      <w:r w:rsidRPr="00C07962">
        <w:rPr>
          <w:rFonts w:ascii="Times New Roman" w:hAnsi="Times New Roman" w:cs="Times New Roman"/>
          <w:sz w:val="28"/>
          <w:szCs w:val="28"/>
          <w:lang w:val="uk-UA"/>
        </w:rPr>
        <w:t xml:space="preserve"> – сильних зовнішніх подразників, які порушують внутрішню рівновагу. Вікторія Назаревич пропонує метафори каракуль при відпрацюванні негативних емоцій: «Моя злість та ненависть», «Мій жах», «Мій страх», «Мій біль», «Моя образа», «Мій відчай», «Моя втома», «Моя напруга», «Моє безсилля» тощо. </w:t>
      </w:r>
      <w:r w:rsidRPr="00C07962">
        <w:rPr>
          <w:rFonts w:ascii="Times New Roman" w:hAnsi="Times New Roman" w:cs="Times New Roman"/>
          <w:sz w:val="28"/>
          <w:szCs w:val="28"/>
          <w:shd w:val="clear" w:color="auto" w:fill="FFFFFF"/>
        </w:rPr>
        <w:t>Малюйте. Олівцями, фломастерами, фарбами. Будь-чим на будь-чому.</w:t>
      </w:r>
    </w:p>
    <w:p w:rsidR="005C3FA3" w:rsidRDefault="00092E46" w:rsidP="005C3FA3">
      <w:pPr>
        <w:tabs>
          <w:tab w:val="left" w:pos="7560"/>
        </w:tabs>
        <w:spacing w:after="0" w:line="240" w:lineRule="auto"/>
        <w:ind w:firstLine="709"/>
        <w:jc w:val="both"/>
        <w:rPr>
          <w:rFonts w:ascii="Times New Roman" w:hAnsi="Times New Roman" w:cs="Times New Roman"/>
          <w:spacing w:val="-4"/>
          <w:sz w:val="28"/>
          <w:szCs w:val="28"/>
        </w:rPr>
      </w:pPr>
      <w:r w:rsidRPr="00C07962">
        <w:rPr>
          <w:rFonts w:ascii="Times New Roman" w:hAnsi="Times New Roman" w:cs="Times New Roman"/>
          <w:bCs/>
          <w:spacing w:val="-4"/>
          <w:sz w:val="28"/>
          <w:szCs w:val="28"/>
          <w:lang w:val="uk-UA"/>
        </w:rPr>
        <w:t>З метою</w:t>
      </w:r>
      <w:r w:rsidRPr="00C07962">
        <w:rPr>
          <w:rFonts w:ascii="Times New Roman" w:hAnsi="Times New Roman" w:cs="Times New Roman"/>
          <w:iCs/>
          <w:spacing w:val="-4"/>
          <w:sz w:val="28"/>
          <w:szCs w:val="28"/>
        </w:rPr>
        <w:t xml:space="preserve"> стимулювання процесу самовідновлення</w:t>
      </w:r>
      <w:r w:rsidRPr="00C07962">
        <w:rPr>
          <w:rFonts w:ascii="Times New Roman" w:hAnsi="Times New Roman" w:cs="Times New Roman"/>
          <w:iCs/>
          <w:spacing w:val="-4"/>
          <w:sz w:val="28"/>
          <w:szCs w:val="28"/>
          <w:lang w:val="uk-UA"/>
        </w:rPr>
        <w:t xml:space="preserve">  дієва</w:t>
      </w:r>
      <w:r w:rsidRPr="00C07962">
        <w:rPr>
          <w:rFonts w:ascii="Times New Roman" w:hAnsi="Times New Roman" w:cs="Times New Roman"/>
          <w:bCs/>
          <w:spacing w:val="-4"/>
          <w:sz w:val="28"/>
          <w:szCs w:val="28"/>
          <w:lang w:val="uk-UA"/>
        </w:rPr>
        <w:t xml:space="preserve"> </w:t>
      </w:r>
      <w:r w:rsidRPr="00C07962">
        <w:rPr>
          <w:rFonts w:ascii="Times New Roman" w:hAnsi="Times New Roman" w:cs="Times New Roman"/>
          <w:bCs/>
          <w:spacing w:val="-4"/>
          <w:sz w:val="28"/>
          <w:szCs w:val="28"/>
        </w:rPr>
        <w:t>а</w:t>
      </w:r>
      <w:r w:rsidR="005C3FA3" w:rsidRPr="00C07962">
        <w:rPr>
          <w:rFonts w:ascii="Times New Roman" w:hAnsi="Times New Roman" w:cs="Times New Roman"/>
          <w:bCs/>
          <w:spacing w:val="-4"/>
          <w:sz w:val="28"/>
          <w:szCs w:val="28"/>
        </w:rPr>
        <w:t>рт-техніка «Стереотипні та повторюючі зображення» (за В.Назаревич)</w:t>
      </w:r>
      <w:r w:rsidR="005C3FA3" w:rsidRPr="00C07962">
        <w:rPr>
          <w:rFonts w:ascii="Times New Roman" w:hAnsi="Times New Roman" w:cs="Times New Roman"/>
          <w:bCs/>
          <w:spacing w:val="-4"/>
          <w:sz w:val="28"/>
          <w:szCs w:val="28"/>
          <w:lang w:val="uk-UA"/>
        </w:rPr>
        <w:t>.</w:t>
      </w:r>
      <w:r w:rsidRPr="00C07962">
        <w:rPr>
          <w:rFonts w:ascii="Times New Roman" w:hAnsi="Times New Roman" w:cs="Times New Roman"/>
          <w:bCs/>
          <w:spacing w:val="-4"/>
          <w:sz w:val="28"/>
          <w:szCs w:val="28"/>
          <w:lang w:val="uk-UA"/>
        </w:rPr>
        <w:t xml:space="preserve"> </w:t>
      </w:r>
      <w:r w:rsidR="005C3FA3" w:rsidRPr="00C07962">
        <w:rPr>
          <w:rFonts w:ascii="Times New Roman" w:hAnsi="Times New Roman" w:cs="Times New Roman"/>
          <w:iCs/>
          <w:spacing w:val="-4"/>
          <w:sz w:val="28"/>
          <w:szCs w:val="28"/>
          <w:lang w:val="uk-UA"/>
        </w:rPr>
        <w:t>Пропонується намалюват</w:t>
      </w:r>
      <w:r w:rsidRPr="00C07962">
        <w:rPr>
          <w:rFonts w:ascii="Times New Roman" w:hAnsi="Times New Roman" w:cs="Times New Roman"/>
          <w:iCs/>
          <w:spacing w:val="-4"/>
          <w:sz w:val="28"/>
          <w:szCs w:val="28"/>
          <w:lang w:val="uk-UA"/>
        </w:rPr>
        <w:t>и повторюючі зображення, а саме</w:t>
      </w:r>
      <w:r w:rsidR="005C3FA3" w:rsidRPr="00C07962">
        <w:rPr>
          <w:rFonts w:ascii="Times New Roman" w:hAnsi="Times New Roman" w:cs="Times New Roman"/>
          <w:iCs/>
          <w:spacing w:val="-4"/>
          <w:sz w:val="28"/>
          <w:szCs w:val="28"/>
          <w:lang w:val="uk-UA"/>
        </w:rPr>
        <w:t>:</w:t>
      </w:r>
      <w:r w:rsidRPr="00C07962">
        <w:rPr>
          <w:rFonts w:ascii="Times New Roman" w:hAnsi="Times New Roman" w:cs="Times New Roman"/>
          <w:iCs/>
          <w:spacing w:val="-4"/>
          <w:sz w:val="28"/>
          <w:szCs w:val="28"/>
          <w:lang w:val="uk-UA"/>
        </w:rPr>
        <w:t xml:space="preserve"> </w:t>
      </w:r>
      <w:r w:rsidR="005C3FA3" w:rsidRPr="00C07962">
        <w:rPr>
          <w:rFonts w:ascii="Times New Roman" w:hAnsi="Times New Roman" w:cs="Times New Roman"/>
          <w:spacing w:val="-4"/>
          <w:sz w:val="28"/>
          <w:szCs w:val="28"/>
        </w:rPr>
        <w:t xml:space="preserve">повторення простих геометричних фігур; повторення форм; </w:t>
      </w:r>
      <w:r w:rsidRPr="00C07962">
        <w:rPr>
          <w:rFonts w:ascii="Times New Roman" w:hAnsi="Times New Roman" w:cs="Times New Roman"/>
          <w:spacing w:val="-4"/>
          <w:sz w:val="28"/>
          <w:szCs w:val="28"/>
        </w:rPr>
        <w:t>повторення ліній; повторення штрихів; повторення образів; п</w:t>
      </w:r>
      <w:r w:rsidR="005C3FA3" w:rsidRPr="00C07962">
        <w:rPr>
          <w:rFonts w:ascii="Times New Roman" w:hAnsi="Times New Roman" w:cs="Times New Roman"/>
          <w:spacing w:val="-4"/>
          <w:sz w:val="28"/>
          <w:szCs w:val="28"/>
        </w:rPr>
        <w:t xml:space="preserve">овторення </w:t>
      </w:r>
      <w:r w:rsidRPr="00C07962">
        <w:rPr>
          <w:rFonts w:ascii="Times New Roman" w:hAnsi="Times New Roman" w:cs="Times New Roman"/>
          <w:spacing w:val="-4"/>
          <w:sz w:val="28"/>
          <w:szCs w:val="28"/>
        </w:rPr>
        <w:t>слів; п</w:t>
      </w:r>
      <w:r w:rsidR="005C3FA3" w:rsidRPr="00C07962">
        <w:rPr>
          <w:rFonts w:ascii="Times New Roman" w:hAnsi="Times New Roman" w:cs="Times New Roman"/>
          <w:spacing w:val="-4"/>
          <w:sz w:val="28"/>
          <w:szCs w:val="28"/>
        </w:rPr>
        <w:t>овторення кольор</w:t>
      </w:r>
      <w:r w:rsidRPr="00C07962">
        <w:rPr>
          <w:rFonts w:ascii="Times New Roman" w:hAnsi="Times New Roman" w:cs="Times New Roman"/>
          <w:spacing w:val="-4"/>
          <w:sz w:val="28"/>
          <w:szCs w:val="28"/>
        </w:rPr>
        <w:t>ових образів в різних відтінках тощо</w:t>
      </w:r>
      <w:r w:rsidRPr="00C07962">
        <w:rPr>
          <w:rFonts w:ascii="Times New Roman" w:hAnsi="Times New Roman" w:cs="Times New Roman"/>
          <w:spacing w:val="-4"/>
          <w:sz w:val="28"/>
          <w:szCs w:val="28"/>
          <w:lang w:val="uk-UA"/>
        </w:rPr>
        <w:t xml:space="preserve"> (рис.1-2)</w:t>
      </w:r>
      <w:r w:rsidRPr="00C07962">
        <w:rPr>
          <w:rFonts w:ascii="Times New Roman" w:hAnsi="Times New Roman" w:cs="Times New Roman"/>
          <w:spacing w:val="-4"/>
          <w:sz w:val="28"/>
          <w:szCs w:val="28"/>
        </w:rPr>
        <w:t>.</w:t>
      </w:r>
    </w:p>
    <w:p w:rsidR="00C07962" w:rsidRDefault="00C07962" w:rsidP="00D14672">
      <w:pPr>
        <w:tabs>
          <w:tab w:val="left" w:pos="7560"/>
        </w:tabs>
        <w:spacing w:after="0" w:line="240" w:lineRule="auto"/>
        <w:ind w:firstLine="709"/>
        <w:jc w:val="both"/>
        <w:rPr>
          <w:rFonts w:ascii="Times New Roman" w:hAnsi="Times New Roman" w:cs="Times New Roman"/>
          <w:spacing w:val="-4"/>
          <w:sz w:val="28"/>
          <w:szCs w:val="28"/>
          <w:lang w:val="uk-UA"/>
        </w:rPr>
      </w:pPr>
      <w:r w:rsidRPr="00C07962">
        <w:rPr>
          <w:rFonts w:ascii="Times New Roman" w:hAnsi="Times New Roman" w:cs="Times New Roman"/>
          <w:noProof/>
          <w:spacing w:val="-4"/>
          <w:sz w:val="28"/>
          <w:szCs w:val="28"/>
          <w:lang w:eastAsia="ru-RU"/>
        </w:rPr>
        <w:drawing>
          <wp:inline distT="0" distB="0" distL="0" distR="0">
            <wp:extent cx="1358265" cy="2447821"/>
            <wp:effectExtent l="7938" t="0" r="2222" b="2223"/>
            <wp:docPr id="3" name="Рисунок 3" descr="C:\Users\User\Downloads\12E09BB1-86F9-4C28-998C-92F2F0CC5D9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2E09BB1-86F9-4C28-998C-92F2F0CC5D92 (1).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2601" t="40273" r="5997" b="5559"/>
                    <a:stretch/>
                  </pic:blipFill>
                  <pic:spPr bwMode="auto">
                    <a:xfrm rot="5400000">
                      <a:off x="0" y="0"/>
                      <a:ext cx="1369353" cy="24678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pacing w:val="-4"/>
          <w:sz w:val="28"/>
          <w:szCs w:val="28"/>
          <w:lang w:val="uk-UA"/>
        </w:rPr>
        <w:t xml:space="preserve">     </w:t>
      </w:r>
      <w:r w:rsidRPr="00C07962">
        <w:rPr>
          <w:rFonts w:ascii="Times New Roman" w:hAnsi="Times New Roman" w:cs="Times New Roman"/>
          <w:noProof/>
          <w:spacing w:val="-4"/>
          <w:sz w:val="28"/>
          <w:szCs w:val="28"/>
          <w:lang w:eastAsia="ru-RU"/>
        </w:rPr>
        <w:drawing>
          <wp:inline distT="0" distB="0" distL="0" distR="0">
            <wp:extent cx="1379837" cy="2444441"/>
            <wp:effectExtent l="952" t="0" r="0" b="0"/>
            <wp:docPr id="4" name="Рисунок 4" descr="C:\Users\User\Downloads\25268D4D-1BAD-4494-9A8E-60DCC8095C32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25268D4D-1BAD-4494-9A8E-60DCC8095C32 (4).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820" t="14602" r="4234"/>
                    <a:stretch/>
                  </pic:blipFill>
                  <pic:spPr bwMode="auto">
                    <a:xfrm rot="5400000">
                      <a:off x="0" y="0"/>
                      <a:ext cx="1387879" cy="2458687"/>
                    </a:xfrm>
                    <a:prstGeom prst="rect">
                      <a:avLst/>
                    </a:prstGeom>
                    <a:noFill/>
                    <a:ln>
                      <a:noFill/>
                    </a:ln>
                    <a:extLst>
                      <a:ext uri="{53640926-AAD7-44D8-BBD7-CCE9431645EC}">
                        <a14:shadowObscured xmlns:a14="http://schemas.microsoft.com/office/drawing/2010/main"/>
                      </a:ext>
                    </a:extLst>
                  </pic:spPr>
                </pic:pic>
              </a:graphicData>
            </a:graphic>
          </wp:inline>
        </w:drawing>
      </w:r>
    </w:p>
    <w:p w:rsidR="00C07962" w:rsidRPr="00C07962" w:rsidRDefault="00C07962" w:rsidP="00023186">
      <w:pPr>
        <w:tabs>
          <w:tab w:val="left" w:pos="7560"/>
        </w:tabs>
        <w:spacing w:after="0" w:line="240" w:lineRule="auto"/>
        <w:ind w:firstLine="709"/>
        <w:jc w:val="both"/>
        <w:rPr>
          <w:rFonts w:ascii="Times New Roman" w:hAnsi="Times New Roman" w:cs="Times New Roman"/>
          <w:i/>
          <w:spacing w:val="-4"/>
          <w:sz w:val="24"/>
          <w:szCs w:val="24"/>
          <w:lang w:val="uk-UA"/>
        </w:rPr>
      </w:pPr>
      <w:r w:rsidRPr="00D14672">
        <w:rPr>
          <w:rFonts w:ascii="Times New Roman" w:hAnsi="Times New Roman" w:cs="Times New Roman"/>
          <w:b/>
          <w:i/>
          <w:spacing w:val="-4"/>
          <w:sz w:val="24"/>
          <w:szCs w:val="24"/>
          <w:lang w:val="uk-UA"/>
        </w:rPr>
        <w:t>Рис.1.</w:t>
      </w:r>
      <w:r>
        <w:rPr>
          <w:rFonts w:ascii="Times New Roman" w:hAnsi="Times New Roman" w:cs="Times New Roman"/>
          <w:i/>
          <w:spacing w:val="-4"/>
          <w:sz w:val="24"/>
          <w:szCs w:val="24"/>
          <w:lang w:val="uk-UA"/>
        </w:rPr>
        <w:t xml:space="preserve"> Повторення форм</w:t>
      </w:r>
      <w:r w:rsidR="00D14672">
        <w:rPr>
          <w:rFonts w:ascii="Times New Roman" w:hAnsi="Times New Roman" w:cs="Times New Roman"/>
          <w:i/>
          <w:spacing w:val="-4"/>
          <w:sz w:val="24"/>
          <w:szCs w:val="24"/>
          <w:lang w:val="uk-UA"/>
        </w:rPr>
        <w:t xml:space="preserve"> та ліній               </w:t>
      </w:r>
      <w:r w:rsidR="00D14672" w:rsidRPr="00D14672">
        <w:rPr>
          <w:rFonts w:ascii="Times New Roman" w:hAnsi="Times New Roman" w:cs="Times New Roman"/>
          <w:b/>
          <w:i/>
          <w:spacing w:val="-4"/>
          <w:sz w:val="24"/>
          <w:szCs w:val="24"/>
          <w:lang w:val="uk-UA"/>
        </w:rPr>
        <w:t>Рис.2.</w:t>
      </w:r>
      <w:r w:rsidR="00D14672">
        <w:rPr>
          <w:rFonts w:ascii="Times New Roman" w:hAnsi="Times New Roman" w:cs="Times New Roman"/>
          <w:i/>
          <w:spacing w:val="-4"/>
          <w:sz w:val="24"/>
          <w:szCs w:val="24"/>
          <w:lang w:val="uk-UA"/>
        </w:rPr>
        <w:t xml:space="preserve"> Повторення ліній</w:t>
      </w:r>
    </w:p>
    <w:p w:rsidR="002F1973" w:rsidRPr="00C07962" w:rsidRDefault="002F1973" w:rsidP="00D7002D">
      <w:pPr>
        <w:tabs>
          <w:tab w:val="left" w:pos="7560"/>
        </w:tabs>
        <w:spacing w:after="0" w:line="240" w:lineRule="auto"/>
        <w:ind w:firstLine="709"/>
        <w:jc w:val="both"/>
        <w:rPr>
          <w:rFonts w:ascii="Times New Roman" w:hAnsi="Times New Roman" w:cs="Times New Roman"/>
          <w:spacing w:val="-4"/>
          <w:sz w:val="28"/>
          <w:szCs w:val="28"/>
          <w:lang w:val="uk-UA"/>
        </w:rPr>
      </w:pPr>
      <w:r w:rsidRPr="00C07962">
        <w:rPr>
          <w:rFonts w:ascii="Times New Roman" w:hAnsi="Times New Roman" w:cs="Times New Roman"/>
          <w:spacing w:val="-4"/>
          <w:sz w:val="28"/>
          <w:szCs w:val="28"/>
          <w:lang w:val="uk-UA"/>
        </w:rPr>
        <w:t>Визначимо переваги застосування творчості як засобу п</w:t>
      </w:r>
      <w:r w:rsidR="00B40BE9" w:rsidRPr="00C07962">
        <w:rPr>
          <w:rFonts w:ascii="Times New Roman" w:hAnsi="Times New Roman" w:cs="Times New Roman"/>
          <w:spacing w:val="-4"/>
          <w:sz w:val="28"/>
          <w:szCs w:val="28"/>
          <w:lang w:val="uk-UA"/>
        </w:rPr>
        <w:t xml:space="preserve">ідвищення </w:t>
      </w:r>
      <w:r w:rsidR="007E4FF2" w:rsidRPr="00C07962">
        <w:rPr>
          <w:rFonts w:ascii="Times New Roman" w:hAnsi="Times New Roman" w:cs="Times New Roman"/>
          <w:spacing w:val="-4"/>
          <w:sz w:val="28"/>
          <w:szCs w:val="28"/>
          <w:lang w:val="uk-UA"/>
        </w:rPr>
        <w:t xml:space="preserve">стійкості до стресів </w:t>
      </w:r>
      <w:r w:rsidR="00B40BE9" w:rsidRPr="00C07962">
        <w:rPr>
          <w:rFonts w:ascii="Times New Roman" w:hAnsi="Times New Roman" w:cs="Times New Roman"/>
          <w:spacing w:val="-4"/>
          <w:sz w:val="28"/>
          <w:szCs w:val="28"/>
          <w:lang w:val="uk-UA"/>
        </w:rPr>
        <w:t>людини</w:t>
      </w:r>
      <w:r w:rsidR="00D7002D">
        <w:rPr>
          <w:rFonts w:ascii="Times New Roman" w:hAnsi="Times New Roman" w:cs="Times New Roman"/>
          <w:spacing w:val="-4"/>
          <w:sz w:val="28"/>
          <w:szCs w:val="28"/>
          <w:lang w:val="uk-UA"/>
        </w:rPr>
        <w:t xml:space="preserve">: </w:t>
      </w:r>
      <w:r w:rsidRPr="00C07962">
        <w:rPr>
          <w:rFonts w:ascii="Times New Roman" w:hAnsi="Times New Roman" w:cs="Times New Roman"/>
          <w:sz w:val="28"/>
          <w:szCs w:val="28"/>
          <w:lang w:val="uk-UA"/>
        </w:rPr>
        <w:t>є способом моделювання позитивного психоемоційного стану;</w:t>
      </w:r>
      <w:r w:rsidR="00D7002D">
        <w:rPr>
          <w:rFonts w:ascii="Times New Roman" w:hAnsi="Times New Roman" w:cs="Times New Roman"/>
          <w:sz w:val="28"/>
          <w:szCs w:val="28"/>
          <w:lang w:val="uk-UA"/>
        </w:rPr>
        <w:t xml:space="preserve"> </w:t>
      </w:r>
      <w:r w:rsidRPr="00C07962">
        <w:rPr>
          <w:rFonts w:ascii="Times New Roman" w:hAnsi="Times New Roman" w:cs="Times New Roman"/>
          <w:sz w:val="28"/>
          <w:szCs w:val="28"/>
          <w:lang w:val="uk-UA"/>
        </w:rPr>
        <w:t>допомагає позбавляючись від тривожних думок і почуттів;</w:t>
      </w:r>
      <w:r w:rsidR="00D7002D">
        <w:rPr>
          <w:rFonts w:ascii="Times New Roman" w:hAnsi="Times New Roman" w:cs="Times New Roman"/>
          <w:sz w:val="28"/>
          <w:szCs w:val="28"/>
          <w:lang w:val="uk-UA"/>
        </w:rPr>
        <w:t xml:space="preserve"> </w:t>
      </w:r>
      <w:r w:rsidRPr="00C07962">
        <w:rPr>
          <w:rFonts w:ascii="Times New Roman" w:hAnsi="Times New Roman" w:cs="Times New Roman"/>
          <w:sz w:val="28"/>
          <w:szCs w:val="28"/>
          <w:lang w:val="uk-UA"/>
        </w:rPr>
        <w:t>дає можливість заспокоїтися та відчути себе комфортно в тій ситуації, яка викликала тривогу;</w:t>
      </w:r>
      <w:r w:rsidR="00D7002D">
        <w:rPr>
          <w:rFonts w:ascii="Times New Roman" w:hAnsi="Times New Roman" w:cs="Times New Roman"/>
          <w:sz w:val="28"/>
          <w:szCs w:val="28"/>
          <w:lang w:val="uk-UA"/>
        </w:rPr>
        <w:t xml:space="preserve"> </w:t>
      </w:r>
      <w:r w:rsidRPr="00C07962">
        <w:rPr>
          <w:rFonts w:ascii="Times New Roman" w:hAnsi="Times New Roman" w:cs="Times New Roman"/>
          <w:spacing w:val="-4"/>
          <w:sz w:val="28"/>
          <w:szCs w:val="28"/>
          <w:lang w:val="uk-UA"/>
        </w:rPr>
        <w:t xml:space="preserve">створює умови для співпереживання через сприймання створених образів; дозволяє по-іншому дивитися на проблеми та знаходити шлях до їх вирішення. </w:t>
      </w:r>
    </w:p>
    <w:p w:rsidR="007E4FF2" w:rsidRPr="00C07962" w:rsidRDefault="005E6C87" w:rsidP="005C3FA3">
      <w:pPr>
        <w:shd w:val="clear" w:color="auto" w:fill="FFFFFF"/>
        <w:spacing w:after="0" w:line="240" w:lineRule="auto"/>
        <w:jc w:val="both"/>
        <w:rPr>
          <w:rFonts w:ascii="Times New Roman" w:hAnsi="Times New Roman" w:cs="Times New Roman"/>
          <w:sz w:val="28"/>
          <w:szCs w:val="28"/>
          <w:lang w:val="uk-UA"/>
        </w:rPr>
      </w:pPr>
      <w:r w:rsidRPr="00C07962">
        <w:rPr>
          <w:rFonts w:ascii="Times New Roman" w:hAnsi="Times New Roman" w:cs="Times New Roman"/>
          <w:spacing w:val="-4"/>
          <w:sz w:val="28"/>
          <w:szCs w:val="28"/>
          <w:lang w:val="uk-UA"/>
        </w:rPr>
        <w:tab/>
      </w:r>
      <w:r w:rsidR="007E4FF2" w:rsidRPr="00C07962">
        <w:rPr>
          <w:rFonts w:ascii="Times New Roman" w:hAnsi="Times New Roman" w:cs="Times New Roman"/>
          <w:sz w:val="28"/>
          <w:szCs w:val="28"/>
          <w:shd w:val="clear" w:color="auto" w:fill="FFFFFF"/>
          <w:lang w:val="uk-UA"/>
        </w:rPr>
        <w:t>Ми всі зараз проживаємо непростий час, зараз важливо пам'ятати, що порятунок іншого і вихід з обставин, які склалися, починається зі здатності мобілізуватися і допомогти, в першу чергу, собі.</w:t>
      </w:r>
      <w:r w:rsidR="007E4FF2" w:rsidRPr="00C07962">
        <w:rPr>
          <w:rFonts w:ascii="Times New Roman" w:hAnsi="Times New Roman" w:cs="Times New Roman"/>
          <w:sz w:val="28"/>
          <w:szCs w:val="28"/>
          <w:lang w:val="uk-UA"/>
        </w:rPr>
        <w:t xml:space="preserve"> Важливо зберігати позитивний психологічний стан і зміцнювати власне психічне здоров’я.</w:t>
      </w:r>
    </w:p>
    <w:p w:rsidR="00526451" w:rsidRDefault="00526451" w:rsidP="00092E46">
      <w:pPr>
        <w:pStyle w:val="a9"/>
        <w:spacing w:after="0" w:line="240" w:lineRule="auto"/>
        <w:ind w:left="0" w:firstLine="697"/>
        <w:jc w:val="center"/>
        <w:rPr>
          <w:rFonts w:ascii="Times New Roman" w:hAnsi="Times New Roman" w:cs="Times New Roman"/>
          <w:i/>
          <w:sz w:val="24"/>
          <w:szCs w:val="24"/>
          <w:lang w:val="uk-UA"/>
        </w:rPr>
      </w:pPr>
    </w:p>
    <w:p w:rsidR="00092E46" w:rsidRPr="00092E46" w:rsidRDefault="00092E46" w:rsidP="00092E46">
      <w:pPr>
        <w:pStyle w:val="a9"/>
        <w:spacing w:after="0" w:line="240" w:lineRule="auto"/>
        <w:ind w:left="0" w:firstLine="697"/>
        <w:jc w:val="center"/>
        <w:rPr>
          <w:rFonts w:ascii="Times New Roman" w:hAnsi="Times New Roman" w:cs="Times New Roman"/>
          <w:i/>
          <w:sz w:val="24"/>
          <w:szCs w:val="24"/>
          <w:lang w:val="uk-UA"/>
        </w:rPr>
      </w:pPr>
      <w:r w:rsidRPr="00092E46">
        <w:rPr>
          <w:rFonts w:ascii="Times New Roman" w:hAnsi="Times New Roman" w:cs="Times New Roman"/>
          <w:i/>
          <w:sz w:val="24"/>
          <w:szCs w:val="24"/>
          <w:lang w:val="uk-UA"/>
        </w:rPr>
        <w:t>Література</w:t>
      </w:r>
    </w:p>
    <w:p w:rsidR="00092E46" w:rsidRPr="00092E46" w:rsidRDefault="00092E46" w:rsidP="00526451">
      <w:pPr>
        <w:spacing w:after="0" w:line="240" w:lineRule="auto"/>
        <w:ind w:firstLine="709"/>
        <w:jc w:val="both"/>
        <w:rPr>
          <w:rFonts w:ascii="Times New Roman" w:hAnsi="Times New Roman" w:cs="Times New Roman"/>
          <w:i/>
          <w:sz w:val="24"/>
          <w:szCs w:val="24"/>
        </w:rPr>
      </w:pPr>
      <w:r w:rsidRPr="00092E46">
        <w:rPr>
          <w:rFonts w:ascii="Times New Roman" w:hAnsi="Times New Roman" w:cs="Times New Roman"/>
          <w:i/>
          <w:sz w:val="24"/>
          <w:szCs w:val="24"/>
        </w:rPr>
        <w:t>1.</w:t>
      </w:r>
      <w:r w:rsidRPr="00092E46">
        <w:rPr>
          <w:rFonts w:ascii="Times New Roman" w:hAnsi="Times New Roman" w:cs="Times New Roman"/>
          <w:i/>
          <w:color w:val="FF0000"/>
          <w:sz w:val="24"/>
          <w:szCs w:val="24"/>
        </w:rPr>
        <w:t xml:space="preserve"> </w:t>
      </w:r>
      <w:r w:rsidRPr="00092E46">
        <w:rPr>
          <w:rFonts w:ascii="Times New Roman" w:hAnsi="Times New Roman" w:cs="Times New Roman"/>
          <w:i/>
          <w:sz w:val="24"/>
          <w:szCs w:val="24"/>
        </w:rPr>
        <w:t>Атаманчук Н. М. Хендмейд – спосіб підвищення стресостійкості у студентів ЗВО. Актуальні проблеми психології: Збірник наукових праць Інституту психології імені Г.С. Костюка НАПН України. 2020.Том. ХІ: Психологія особистості. Психологічна допомога особистості. Випуск 21. С. 6-23.</w:t>
      </w:r>
    </w:p>
    <w:p w:rsidR="00526451" w:rsidRPr="00526451" w:rsidRDefault="00D7002D" w:rsidP="00526451">
      <w:pPr>
        <w:spacing w:after="0" w:line="240" w:lineRule="auto"/>
        <w:ind w:firstLine="708"/>
        <w:jc w:val="both"/>
        <w:rPr>
          <w:rFonts w:ascii="Times New Roman" w:hAnsi="Times New Roman" w:cs="Times New Roman"/>
          <w:i/>
          <w:iCs/>
          <w:sz w:val="24"/>
          <w:szCs w:val="24"/>
          <w:lang w:val="uk-UA"/>
        </w:rPr>
      </w:pPr>
      <w:r w:rsidRPr="00526451">
        <w:rPr>
          <w:rFonts w:ascii="Times New Roman" w:hAnsi="Times New Roman" w:cs="Times New Roman"/>
          <w:i/>
          <w:sz w:val="24"/>
          <w:szCs w:val="24"/>
          <w:lang w:val="uk-UA"/>
        </w:rPr>
        <w:lastRenderedPageBreak/>
        <w:t>2. </w:t>
      </w:r>
      <w:r w:rsidR="00526451" w:rsidRPr="00526451">
        <w:rPr>
          <w:rFonts w:ascii="Times New Roman" w:hAnsi="Times New Roman" w:cs="Times New Roman"/>
          <w:i/>
          <w:sz w:val="24"/>
          <w:szCs w:val="24"/>
          <w:lang w:val="en-US"/>
        </w:rPr>
        <w:t xml:space="preserve">Atamanchuk N. M., Yalanska S. P. Use of art practices in working with higher education students. New impetus for the advancement of pedagogical and psychological sciences in Ukraine and EU countries: research matters: Collective monograph. Vol. 1. Riga, Latvia: </w:t>
      </w:r>
      <w:r w:rsidR="00526451" w:rsidRPr="00526451">
        <w:rPr>
          <w:rFonts w:ascii="Times New Roman" w:hAnsi="Times New Roman" w:cs="Times New Roman"/>
          <w:i/>
          <w:sz w:val="24"/>
          <w:szCs w:val="24"/>
          <w:lang w:val="uk-UA"/>
        </w:rPr>
        <w:t>«</w:t>
      </w:r>
      <w:r w:rsidR="00526451" w:rsidRPr="00526451">
        <w:rPr>
          <w:rFonts w:ascii="Times New Roman" w:hAnsi="Times New Roman" w:cs="Times New Roman"/>
          <w:i/>
          <w:sz w:val="24"/>
          <w:szCs w:val="24"/>
          <w:lang w:val="en-US"/>
        </w:rPr>
        <w:t>Baltija Publishing</w:t>
      </w:r>
      <w:r w:rsidR="00526451" w:rsidRPr="00526451">
        <w:rPr>
          <w:rFonts w:ascii="Times New Roman" w:hAnsi="Times New Roman" w:cs="Times New Roman"/>
          <w:i/>
          <w:sz w:val="24"/>
          <w:szCs w:val="24"/>
          <w:lang w:val="uk-UA"/>
        </w:rPr>
        <w:t>»</w:t>
      </w:r>
      <w:r w:rsidR="00526451" w:rsidRPr="00526451">
        <w:rPr>
          <w:rFonts w:ascii="Times New Roman" w:hAnsi="Times New Roman" w:cs="Times New Roman"/>
          <w:i/>
          <w:sz w:val="24"/>
          <w:szCs w:val="24"/>
          <w:lang w:val="en-US"/>
        </w:rPr>
        <w:t xml:space="preserve">, 2021. </w:t>
      </w:r>
      <w:r w:rsidR="00526451" w:rsidRPr="00526451">
        <w:rPr>
          <w:rFonts w:ascii="Times New Roman" w:hAnsi="Times New Roman" w:cs="Times New Roman"/>
          <w:i/>
          <w:sz w:val="24"/>
          <w:szCs w:val="24"/>
        </w:rPr>
        <w:t>Р</w:t>
      </w:r>
      <w:r w:rsidR="00526451" w:rsidRPr="00526451">
        <w:rPr>
          <w:rFonts w:ascii="Times New Roman" w:hAnsi="Times New Roman" w:cs="Times New Roman"/>
          <w:i/>
          <w:sz w:val="24"/>
          <w:szCs w:val="24"/>
          <w:lang w:val="en-US"/>
        </w:rPr>
        <w:t>.34-50. DOI https://doi.org/10.30525/978-9934-26-032-2-3</w:t>
      </w:r>
    </w:p>
    <w:p w:rsidR="00D14672" w:rsidRDefault="00D7002D" w:rsidP="00526451">
      <w:pPr>
        <w:spacing w:after="0" w:line="240" w:lineRule="auto"/>
        <w:ind w:firstLine="708"/>
        <w:jc w:val="both"/>
        <w:rPr>
          <w:rFonts w:ascii="Times New Roman" w:hAnsi="Times New Roman" w:cs="Times New Roman"/>
          <w:i/>
          <w:sz w:val="24"/>
          <w:szCs w:val="24"/>
          <w:lang w:val="uk-UA"/>
        </w:rPr>
      </w:pPr>
      <w:r>
        <w:rPr>
          <w:rFonts w:ascii="Times New Roman" w:hAnsi="Times New Roman" w:cs="Times New Roman"/>
          <w:i/>
          <w:sz w:val="24"/>
          <w:szCs w:val="24"/>
          <w:lang w:val="uk-UA"/>
        </w:rPr>
        <w:t>3</w:t>
      </w:r>
      <w:r w:rsidR="00092E46" w:rsidRPr="00092E46">
        <w:rPr>
          <w:rFonts w:ascii="Times New Roman" w:hAnsi="Times New Roman" w:cs="Times New Roman"/>
          <w:i/>
          <w:sz w:val="24"/>
          <w:szCs w:val="24"/>
          <w:lang w:val="uk-UA"/>
        </w:rPr>
        <w:t>.</w:t>
      </w:r>
      <w:r w:rsidR="00092E46" w:rsidRPr="00092E46">
        <w:rPr>
          <w:rFonts w:ascii="Times New Roman" w:hAnsi="Times New Roman" w:cs="Times New Roman"/>
          <w:i/>
          <w:sz w:val="24"/>
          <w:szCs w:val="24"/>
        </w:rPr>
        <w:t xml:space="preserve"> Селье Г. С</w:t>
      </w:r>
      <w:r w:rsidR="00092E46">
        <w:rPr>
          <w:rFonts w:ascii="Times New Roman" w:hAnsi="Times New Roman" w:cs="Times New Roman"/>
          <w:i/>
          <w:sz w:val="24"/>
          <w:szCs w:val="24"/>
        </w:rPr>
        <w:t xml:space="preserve">тресс без дистресса </w:t>
      </w:r>
      <w:r w:rsidR="00092E46" w:rsidRPr="00092E46">
        <w:rPr>
          <w:rFonts w:ascii="Times New Roman" w:hAnsi="Times New Roman" w:cs="Times New Roman"/>
          <w:i/>
          <w:sz w:val="24"/>
          <w:szCs w:val="24"/>
        </w:rPr>
        <w:t xml:space="preserve">[Електронний ресурс]: Режим доступу: </w:t>
      </w:r>
      <w:hyperlink r:id="rId9" w:history="1">
        <w:r w:rsidR="00092E46" w:rsidRPr="00092E46">
          <w:rPr>
            <w:rStyle w:val="a7"/>
            <w:rFonts w:ascii="Times New Roman" w:hAnsi="Times New Roman" w:cs="Times New Roman"/>
            <w:color w:val="auto"/>
            <w:sz w:val="24"/>
            <w:szCs w:val="24"/>
            <w:u w:val="none"/>
          </w:rPr>
          <w:t>http://www.rulit.net/books/stress-bez-distressa-read-15443-1.html</w:t>
        </w:r>
      </w:hyperlink>
    </w:p>
    <w:sectPr w:rsidR="00D14672" w:rsidSect="000649F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EB" w:rsidRDefault="003278EB" w:rsidP="001266C3">
      <w:pPr>
        <w:spacing w:after="0" w:line="240" w:lineRule="auto"/>
      </w:pPr>
      <w:r>
        <w:separator/>
      </w:r>
    </w:p>
  </w:endnote>
  <w:endnote w:type="continuationSeparator" w:id="0">
    <w:p w:rsidR="003278EB" w:rsidRDefault="003278EB" w:rsidP="0012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EB" w:rsidRDefault="003278EB" w:rsidP="001266C3">
      <w:pPr>
        <w:spacing w:after="0" w:line="240" w:lineRule="auto"/>
      </w:pPr>
      <w:r>
        <w:separator/>
      </w:r>
    </w:p>
  </w:footnote>
  <w:footnote w:type="continuationSeparator" w:id="0">
    <w:p w:rsidR="003278EB" w:rsidRDefault="003278EB" w:rsidP="00126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62B34"/>
    <w:multiLevelType w:val="hybridMultilevel"/>
    <w:tmpl w:val="38A21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9F05D7"/>
    <w:multiLevelType w:val="hybridMultilevel"/>
    <w:tmpl w:val="D61A48A8"/>
    <w:lvl w:ilvl="0" w:tplc="EE4C9432">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C3"/>
    <w:rsid w:val="00023186"/>
    <w:rsid w:val="000649FF"/>
    <w:rsid w:val="00092E46"/>
    <w:rsid w:val="001266C3"/>
    <w:rsid w:val="00235E46"/>
    <w:rsid w:val="00250552"/>
    <w:rsid w:val="00272965"/>
    <w:rsid w:val="002F1973"/>
    <w:rsid w:val="003278EB"/>
    <w:rsid w:val="00360E40"/>
    <w:rsid w:val="003825E3"/>
    <w:rsid w:val="003B10BD"/>
    <w:rsid w:val="00526451"/>
    <w:rsid w:val="005C3FA3"/>
    <w:rsid w:val="005E6C87"/>
    <w:rsid w:val="006537C0"/>
    <w:rsid w:val="006F5773"/>
    <w:rsid w:val="007A2CA5"/>
    <w:rsid w:val="007E4FF2"/>
    <w:rsid w:val="0086358C"/>
    <w:rsid w:val="008A633C"/>
    <w:rsid w:val="00975151"/>
    <w:rsid w:val="00A47E34"/>
    <w:rsid w:val="00B40BE9"/>
    <w:rsid w:val="00B55F5A"/>
    <w:rsid w:val="00BC5E21"/>
    <w:rsid w:val="00BC6FB2"/>
    <w:rsid w:val="00C07962"/>
    <w:rsid w:val="00D14672"/>
    <w:rsid w:val="00D7002D"/>
    <w:rsid w:val="00DF30C4"/>
    <w:rsid w:val="00E066B2"/>
    <w:rsid w:val="00E45BBF"/>
    <w:rsid w:val="00F40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106EC-F31E-4A49-8B74-1E876DE2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6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66C3"/>
  </w:style>
  <w:style w:type="paragraph" w:styleId="a5">
    <w:name w:val="footer"/>
    <w:basedOn w:val="a"/>
    <w:link w:val="a6"/>
    <w:uiPriority w:val="99"/>
    <w:unhideWhenUsed/>
    <w:rsid w:val="001266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66C3"/>
  </w:style>
  <w:style w:type="character" w:styleId="a7">
    <w:name w:val="Hyperlink"/>
    <w:basedOn w:val="a0"/>
    <w:uiPriority w:val="99"/>
    <w:unhideWhenUsed/>
    <w:rsid w:val="00975151"/>
    <w:rPr>
      <w:color w:val="0563C1" w:themeColor="hyperlink"/>
      <w:u w:val="single"/>
    </w:rPr>
  </w:style>
  <w:style w:type="character" w:customStyle="1" w:styleId="a8">
    <w:name w:val="Абзац списка Знак"/>
    <w:aliases w:val="Paragraphe de liste1 Знак,List Paragraph (numbered (a)) Знак,Normal 2 Знак,Bullet List Знак,FooterText Знак,Colorful List - Accent 11 Знак,numbered Знак,列出段落 Знак,列出段落1 Знак,Bulletr List Paragraph Знак,List Paragraph2 Знак"/>
    <w:link w:val="a9"/>
    <w:uiPriority w:val="34"/>
    <w:locked/>
    <w:rsid w:val="00975151"/>
  </w:style>
  <w:style w:type="paragraph" w:styleId="a9">
    <w:name w:val="List Paragraph"/>
    <w:aliases w:val="Paragraphe de liste1,List Paragraph (numbered (a)),Normal 2,Bullet List,FooterText,Colorful List - Accent 11,numbered,列出段落,列出段落1,Bulletr List Paragraph,List Paragraph2,List Paragraph21,Párrafo de lista1,Parágrafo da Lista1"/>
    <w:basedOn w:val="a"/>
    <w:link w:val="a8"/>
    <w:uiPriority w:val="34"/>
    <w:qFormat/>
    <w:rsid w:val="00975151"/>
    <w:pPr>
      <w:spacing w:after="200" w:line="276" w:lineRule="auto"/>
      <w:ind w:left="720"/>
      <w:contextualSpacing/>
    </w:pPr>
  </w:style>
  <w:style w:type="character" w:styleId="aa">
    <w:name w:val="Emphasis"/>
    <w:basedOn w:val="a0"/>
    <w:uiPriority w:val="20"/>
    <w:qFormat/>
    <w:rsid w:val="009751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57255">
      <w:bodyDiv w:val="1"/>
      <w:marLeft w:val="0"/>
      <w:marRight w:val="0"/>
      <w:marTop w:val="0"/>
      <w:marBottom w:val="0"/>
      <w:divBdr>
        <w:top w:val="none" w:sz="0" w:space="0" w:color="auto"/>
        <w:left w:val="none" w:sz="0" w:space="0" w:color="auto"/>
        <w:bottom w:val="none" w:sz="0" w:space="0" w:color="auto"/>
        <w:right w:val="none" w:sz="0" w:space="0" w:color="auto"/>
      </w:divBdr>
    </w:div>
    <w:div w:id="392629461">
      <w:bodyDiv w:val="1"/>
      <w:marLeft w:val="0"/>
      <w:marRight w:val="0"/>
      <w:marTop w:val="0"/>
      <w:marBottom w:val="0"/>
      <w:divBdr>
        <w:top w:val="none" w:sz="0" w:space="0" w:color="auto"/>
        <w:left w:val="none" w:sz="0" w:space="0" w:color="auto"/>
        <w:bottom w:val="none" w:sz="0" w:space="0" w:color="auto"/>
        <w:right w:val="none" w:sz="0" w:space="0" w:color="auto"/>
      </w:divBdr>
    </w:div>
    <w:div w:id="547881288">
      <w:bodyDiv w:val="1"/>
      <w:marLeft w:val="0"/>
      <w:marRight w:val="0"/>
      <w:marTop w:val="0"/>
      <w:marBottom w:val="0"/>
      <w:divBdr>
        <w:top w:val="none" w:sz="0" w:space="0" w:color="auto"/>
        <w:left w:val="none" w:sz="0" w:space="0" w:color="auto"/>
        <w:bottom w:val="none" w:sz="0" w:space="0" w:color="auto"/>
        <w:right w:val="none" w:sz="0" w:space="0" w:color="auto"/>
      </w:divBdr>
    </w:div>
    <w:div w:id="990909095">
      <w:bodyDiv w:val="1"/>
      <w:marLeft w:val="0"/>
      <w:marRight w:val="0"/>
      <w:marTop w:val="0"/>
      <w:marBottom w:val="0"/>
      <w:divBdr>
        <w:top w:val="none" w:sz="0" w:space="0" w:color="auto"/>
        <w:left w:val="none" w:sz="0" w:space="0" w:color="auto"/>
        <w:bottom w:val="none" w:sz="0" w:space="0" w:color="auto"/>
        <w:right w:val="none" w:sz="0" w:space="0" w:color="auto"/>
      </w:divBdr>
    </w:div>
    <w:div w:id="1119446970">
      <w:bodyDiv w:val="1"/>
      <w:marLeft w:val="0"/>
      <w:marRight w:val="0"/>
      <w:marTop w:val="0"/>
      <w:marBottom w:val="0"/>
      <w:divBdr>
        <w:top w:val="none" w:sz="0" w:space="0" w:color="auto"/>
        <w:left w:val="none" w:sz="0" w:space="0" w:color="auto"/>
        <w:bottom w:val="none" w:sz="0" w:space="0" w:color="auto"/>
        <w:right w:val="none" w:sz="0" w:space="0" w:color="auto"/>
      </w:divBdr>
    </w:div>
    <w:div w:id="1272399013">
      <w:bodyDiv w:val="1"/>
      <w:marLeft w:val="0"/>
      <w:marRight w:val="0"/>
      <w:marTop w:val="0"/>
      <w:marBottom w:val="0"/>
      <w:divBdr>
        <w:top w:val="none" w:sz="0" w:space="0" w:color="auto"/>
        <w:left w:val="none" w:sz="0" w:space="0" w:color="auto"/>
        <w:bottom w:val="none" w:sz="0" w:space="0" w:color="auto"/>
        <w:right w:val="none" w:sz="0" w:space="0" w:color="auto"/>
      </w:divBdr>
    </w:div>
    <w:div w:id="1488476572">
      <w:bodyDiv w:val="1"/>
      <w:marLeft w:val="0"/>
      <w:marRight w:val="0"/>
      <w:marTop w:val="0"/>
      <w:marBottom w:val="0"/>
      <w:divBdr>
        <w:top w:val="none" w:sz="0" w:space="0" w:color="auto"/>
        <w:left w:val="none" w:sz="0" w:space="0" w:color="auto"/>
        <w:bottom w:val="none" w:sz="0" w:space="0" w:color="auto"/>
        <w:right w:val="none" w:sz="0" w:space="0" w:color="auto"/>
      </w:divBdr>
    </w:div>
    <w:div w:id="1599293126">
      <w:bodyDiv w:val="1"/>
      <w:marLeft w:val="0"/>
      <w:marRight w:val="0"/>
      <w:marTop w:val="0"/>
      <w:marBottom w:val="0"/>
      <w:divBdr>
        <w:top w:val="none" w:sz="0" w:space="0" w:color="auto"/>
        <w:left w:val="none" w:sz="0" w:space="0" w:color="auto"/>
        <w:bottom w:val="none" w:sz="0" w:space="0" w:color="auto"/>
        <w:right w:val="none" w:sz="0" w:space="0" w:color="auto"/>
      </w:divBdr>
    </w:div>
    <w:div w:id="1887982198">
      <w:bodyDiv w:val="1"/>
      <w:marLeft w:val="0"/>
      <w:marRight w:val="0"/>
      <w:marTop w:val="0"/>
      <w:marBottom w:val="0"/>
      <w:divBdr>
        <w:top w:val="none" w:sz="0" w:space="0" w:color="auto"/>
        <w:left w:val="none" w:sz="0" w:space="0" w:color="auto"/>
        <w:bottom w:val="none" w:sz="0" w:space="0" w:color="auto"/>
        <w:right w:val="none" w:sz="0" w:space="0" w:color="auto"/>
      </w:divBdr>
    </w:div>
    <w:div w:id="1934514164">
      <w:bodyDiv w:val="1"/>
      <w:marLeft w:val="0"/>
      <w:marRight w:val="0"/>
      <w:marTop w:val="0"/>
      <w:marBottom w:val="0"/>
      <w:divBdr>
        <w:top w:val="none" w:sz="0" w:space="0" w:color="auto"/>
        <w:left w:val="none" w:sz="0" w:space="0" w:color="auto"/>
        <w:bottom w:val="none" w:sz="0" w:space="0" w:color="auto"/>
        <w:right w:val="none" w:sz="0" w:space="0" w:color="auto"/>
      </w:divBdr>
    </w:div>
    <w:div w:id="21401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ulit.net/books/stress-bez-distressa-read-1544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801</Words>
  <Characters>4567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2022-04-12T10:31:00Z</dcterms:created>
  <dcterms:modified xsi:type="dcterms:W3CDTF">2022-05-30T11:52:00Z</dcterms:modified>
</cp:coreProperties>
</file>