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EB5" w:rsidRPr="00620EB5" w:rsidRDefault="00620EB5" w:rsidP="00620EB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firstLine="708"/>
        <w:jc w:val="both"/>
        <w:rPr>
          <w:rFonts w:ascii="Times New Roman" w:eastAsia="Times New Roman" w:hAnsi="Times New Roman" w:cs="Times New Roman"/>
          <w:bCs/>
          <w:color w:val="auto"/>
          <w:sz w:val="28"/>
          <w:szCs w:val="28"/>
          <w:bdr w:val="none" w:sz="0" w:space="0" w:color="auto"/>
          <w:shd w:val="clear" w:color="auto" w:fill="FFFFFF"/>
          <w:lang w:val="uk-UA" w:eastAsia="ar-SA"/>
        </w:rPr>
      </w:pPr>
      <w:r w:rsidRPr="00620EB5">
        <w:rPr>
          <w:rFonts w:ascii="Times New Roman" w:hAnsi="Times New Roman" w:cs="Times New Roman"/>
          <w:color w:val="auto"/>
          <w:sz w:val="28"/>
          <w:szCs w:val="28"/>
          <w:lang w:val="uk-UA"/>
        </w:rPr>
        <w:t>Максименко С.Д., Яланська С.П. «Сродна праця» як умова творчої са</w:t>
      </w:r>
      <w:r w:rsidR="00445D16">
        <w:rPr>
          <w:rFonts w:ascii="Times New Roman" w:hAnsi="Times New Roman" w:cs="Times New Roman"/>
          <w:color w:val="auto"/>
          <w:sz w:val="28"/>
          <w:szCs w:val="28"/>
          <w:lang w:val="uk-UA"/>
        </w:rPr>
        <w:t>мореалізації особистості: ідеї Григорія С</w:t>
      </w:r>
      <w:r w:rsidRPr="00620EB5">
        <w:rPr>
          <w:rFonts w:ascii="Times New Roman" w:hAnsi="Times New Roman" w:cs="Times New Roman"/>
          <w:color w:val="auto"/>
          <w:sz w:val="28"/>
          <w:szCs w:val="28"/>
          <w:lang w:val="uk-UA"/>
        </w:rPr>
        <w:t>ковороди та сучасність</w:t>
      </w:r>
      <w:r w:rsidRPr="00620EB5">
        <w:rPr>
          <w:rFonts w:ascii="Times New Roman" w:hAnsi="Times New Roman" w:cs="Times New Roman"/>
          <w:color w:val="auto"/>
          <w:sz w:val="28"/>
          <w:szCs w:val="28"/>
          <w:lang w:val="uk-UA"/>
        </w:rPr>
        <w:t>.</w:t>
      </w:r>
      <w:r w:rsidRPr="00620EB5">
        <w:rPr>
          <w:rFonts w:ascii="Times New Roman" w:eastAsia="Times New Roman" w:hAnsi="Times New Roman" w:cs="Times New Roman"/>
          <w:bCs/>
          <w:color w:val="auto"/>
          <w:sz w:val="28"/>
          <w:szCs w:val="28"/>
          <w:bdr w:val="none" w:sz="0" w:space="0" w:color="auto"/>
          <w:shd w:val="clear" w:color="auto" w:fill="FFFFFF"/>
          <w:lang w:val="uk-UA" w:eastAsia="ar-SA"/>
        </w:rPr>
        <w:t xml:space="preserve"> Сучасні рецепції світоглядно-ціннісних орієнтирів</w:t>
      </w:r>
      <w:r w:rsidRPr="00620EB5">
        <w:rPr>
          <w:rFonts w:ascii="Times New Roman" w:eastAsia="Times New Roman" w:hAnsi="Times New Roman" w:cs="Times New Roman"/>
          <w:bCs/>
          <w:color w:val="auto"/>
          <w:sz w:val="28"/>
          <w:szCs w:val="28"/>
          <w:bdr w:val="none" w:sz="0" w:space="0" w:color="auto"/>
          <w:shd w:val="clear" w:color="auto" w:fill="FFFFFF"/>
          <w:lang w:eastAsia="ar-SA"/>
        </w:rPr>
        <w:t> </w:t>
      </w:r>
      <w:r w:rsidRPr="00620EB5">
        <w:rPr>
          <w:rFonts w:ascii="Times New Roman" w:eastAsia="Times New Roman" w:hAnsi="Times New Roman" w:cs="Times New Roman"/>
          <w:bCs/>
          <w:color w:val="auto"/>
          <w:sz w:val="28"/>
          <w:szCs w:val="28"/>
          <w:bdr w:val="none" w:sz="0" w:space="0" w:color="auto"/>
          <w:shd w:val="clear" w:color="auto" w:fill="FFFFFF"/>
          <w:lang w:val="uk-UA" w:eastAsia="ar-SA"/>
        </w:rPr>
        <w:t xml:space="preserve"> Григорія Сковороди: збірник тез всеукраїнської науково-практичної конференції  (м.</w:t>
      </w:r>
      <w:r w:rsidR="00445D16">
        <w:rPr>
          <w:rFonts w:ascii="Times New Roman" w:eastAsia="Times New Roman" w:hAnsi="Times New Roman" w:cs="Times New Roman"/>
          <w:bCs/>
          <w:color w:val="auto"/>
          <w:sz w:val="28"/>
          <w:szCs w:val="28"/>
          <w:bdr w:val="none" w:sz="0" w:space="0" w:color="auto"/>
          <w:shd w:val="clear" w:color="auto" w:fill="FFFFFF"/>
          <w:lang w:val="uk-UA" w:eastAsia="ar-SA"/>
        </w:rPr>
        <w:t xml:space="preserve"> </w:t>
      </w:r>
      <w:bookmarkStart w:id="0" w:name="_GoBack"/>
      <w:bookmarkEnd w:id="0"/>
      <w:r w:rsidRPr="00620EB5">
        <w:rPr>
          <w:rFonts w:ascii="Times New Roman" w:eastAsia="Times New Roman" w:hAnsi="Times New Roman" w:cs="Times New Roman"/>
          <w:bCs/>
          <w:color w:val="auto"/>
          <w:sz w:val="28"/>
          <w:szCs w:val="28"/>
          <w:bdr w:val="none" w:sz="0" w:space="0" w:color="auto"/>
          <w:shd w:val="clear" w:color="auto" w:fill="FFFFFF"/>
          <w:lang w:val="uk-UA" w:eastAsia="ar-SA"/>
        </w:rPr>
        <w:t xml:space="preserve">Полтава, 2-4 грудня 2022 р.). Полтава: </w:t>
      </w:r>
      <w:r w:rsidRPr="00620EB5">
        <w:rPr>
          <w:rFonts w:ascii="Times New Roman" w:eastAsia="Times New Roman" w:hAnsi="Times New Roman" w:cs="Times New Roman"/>
          <w:color w:val="auto"/>
          <w:sz w:val="28"/>
          <w:szCs w:val="28"/>
          <w:bdr w:val="none" w:sz="0" w:space="0" w:color="auto"/>
          <w:lang w:val="uk-UA" w:eastAsia="ar-SA"/>
        </w:rPr>
        <w:t>Національний університет імені Юрія Кондратюка, 2022.</w:t>
      </w:r>
    </w:p>
    <w:p w:rsidR="00620EB5" w:rsidRDefault="00620EB5" w:rsidP="00A72AB8">
      <w:pPr>
        <w:pStyle w:val="a3"/>
        <w:pBdr>
          <w:top w:val="none" w:sz="0" w:space="0" w:color="auto"/>
          <w:left w:val="none" w:sz="0" w:space="0" w:color="auto"/>
          <w:bottom w:val="none" w:sz="0" w:space="0" w:color="auto"/>
          <w:right w:val="none" w:sz="0" w:space="0" w:color="auto"/>
          <w:between w:val="none" w:sz="0" w:space="0" w:color="auto"/>
          <w:bar w:val="none" w:sz="0" w:color="auto"/>
        </w:pBdr>
        <w:spacing w:after="0"/>
        <w:ind w:left="224"/>
        <w:jc w:val="center"/>
        <w:rPr>
          <w:rFonts w:ascii="Times New Roman" w:hAnsi="Times New Roman" w:cs="Times New Roman"/>
          <w:sz w:val="28"/>
          <w:szCs w:val="28"/>
          <w:lang w:val="uk-UA"/>
        </w:rPr>
      </w:pPr>
    </w:p>
    <w:p w:rsidR="00620EB5" w:rsidRDefault="00620EB5" w:rsidP="00A72AB8">
      <w:pPr>
        <w:pStyle w:val="a3"/>
        <w:pBdr>
          <w:top w:val="none" w:sz="0" w:space="0" w:color="auto"/>
          <w:left w:val="none" w:sz="0" w:space="0" w:color="auto"/>
          <w:bottom w:val="none" w:sz="0" w:space="0" w:color="auto"/>
          <w:right w:val="none" w:sz="0" w:space="0" w:color="auto"/>
          <w:between w:val="none" w:sz="0" w:space="0" w:color="auto"/>
          <w:bar w:val="none" w:sz="0" w:color="auto"/>
        </w:pBdr>
        <w:spacing w:after="0"/>
        <w:ind w:left="224"/>
        <w:jc w:val="center"/>
        <w:rPr>
          <w:rFonts w:ascii="Times New Roman" w:hAnsi="Times New Roman" w:cs="Times New Roman"/>
          <w:sz w:val="28"/>
          <w:szCs w:val="28"/>
          <w:lang w:val="uk-UA"/>
        </w:rPr>
      </w:pPr>
    </w:p>
    <w:p w:rsidR="00A72AB8" w:rsidRPr="000361AD" w:rsidRDefault="00A72AB8" w:rsidP="00A72AB8">
      <w:pPr>
        <w:pStyle w:val="a3"/>
        <w:pBdr>
          <w:top w:val="none" w:sz="0" w:space="0" w:color="auto"/>
          <w:left w:val="none" w:sz="0" w:space="0" w:color="auto"/>
          <w:bottom w:val="none" w:sz="0" w:space="0" w:color="auto"/>
          <w:right w:val="none" w:sz="0" w:space="0" w:color="auto"/>
          <w:between w:val="none" w:sz="0" w:space="0" w:color="auto"/>
          <w:bar w:val="none" w:sz="0" w:color="auto"/>
        </w:pBdr>
        <w:spacing w:after="0"/>
        <w:ind w:left="224"/>
        <w:jc w:val="center"/>
        <w:rPr>
          <w:rFonts w:ascii="Times New Roman" w:hAnsi="Times New Roman" w:cs="Times New Roman"/>
          <w:sz w:val="28"/>
          <w:szCs w:val="28"/>
          <w:lang w:val="uk-UA"/>
        </w:rPr>
      </w:pPr>
      <w:r w:rsidRPr="000361AD">
        <w:rPr>
          <w:rFonts w:ascii="Times New Roman" w:hAnsi="Times New Roman" w:cs="Times New Roman"/>
          <w:sz w:val="28"/>
          <w:szCs w:val="28"/>
          <w:lang w:val="uk-UA"/>
        </w:rPr>
        <w:t>«СРОДНА ПРАЦЯ» ЯК УМОВА ТВОРЧОЇ САМОРЕАЛІЗАЦІЇ ОСОБИСТОСТІ: ІДЕЇ Г</w:t>
      </w:r>
      <w:r>
        <w:rPr>
          <w:rFonts w:ascii="Times New Roman" w:hAnsi="Times New Roman" w:cs="Times New Roman"/>
          <w:sz w:val="28"/>
          <w:szCs w:val="28"/>
          <w:lang w:val="uk-UA"/>
        </w:rPr>
        <w:t>РИГОРІЯ СКОВОРОДИ ТА СУЧАСНІСТЬ</w:t>
      </w:r>
    </w:p>
    <w:p w:rsidR="00125E7C" w:rsidRDefault="00125E7C" w:rsidP="00F21B05">
      <w:pPr>
        <w:pBdr>
          <w:top w:val="none" w:sz="0" w:space="0" w:color="auto"/>
          <w:left w:val="none" w:sz="0" w:space="0" w:color="auto"/>
          <w:bottom w:val="none" w:sz="0" w:space="0" w:color="auto"/>
          <w:right w:val="none" w:sz="0" w:space="0" w:color="auto"/>
          <w:between w:val="none" w:sz="0" w:space="0" w:color="auto"/>
          <w:bar w:val="none" w:sz="0" w:color="auto"/>
        </w:pBdr>
        <w:spacing w:after="0"/>
        <w:jc w:val="right"/>
        <w:rPr>
          <w:rFonts w:ascii="Times New Roman" w:hAnsi="Times New Roman" w:cs="Times New Roman"/>
          <w:b/>
          <w:sz w:val="28"/>
          <w:szCs w:val="28"/>
          <w:lang w:val="uk-UA"/>
        </w:rPr>
      </w:pPr>
      <w:r>
        <w:rPr>
          <w:rFonts w:ascii="Times New Roman" w:hAnsi="Times New Roman" w:cs="Times New Roman"/>
          <w:b/>
          <w:sz w:val="28"/>
          <w:szCs w:val="28"/>
          <w:lang w:val="uk-UA"/>
        </w:rPr>
        <w:t>Максименко С.Д.</w:t>
      </w:r>
    </w:p>
    <w:p w:rsidR="00125E7C" w:rsidRDefault="00125E7C" w:rsidP="00125E7C">
      <w:pPr>
        <w:tabs>
          <w:tab w:val="left" w:pos="851"/>
          <w:tab w:val="left" w:pos="993"/>
        </w:tabs>
        <w:spacing w:after="0" w:line="240" w:lineRule="auto"/>
        <w:ind w:firstLine="567"/>
        <w:jc w:val="right"/>
        <w:rPr>
          <w:rFonts w:ascii="Times New Roman" w:hAnsi="Times New Roman"/>
          <w:bCs/>
          <w:i/>
          <w:color w:val="auto"/>
          <w:sz w:val="28"/>
          <w:szCs w:val="28"/>
          <w:lang w:val="uk-UA"/>
        </w:rPr>
      </w:pPr>
      <w:r w:rsidRPr="00125E7C">
        <w:rPr>
          <w:rFonts w:ascii="Times New Roman" w:hAnsi="Times New Roman"/>
          <w:bCs/>
          <w:i/>
          <w:color w:val="auto"/>
          <w:sz w:val="28"/>
          <w:szCs w:val="28"/>
          <w:lang w:val="uk-UA"/>
        </w:rPr>
        <w:t>Інститут психології імені Г. С. Костюка НАПН України</w:t>
      </w:r>
    </w:p>
    <w:p w:rsidR="00125E7C" w:rsidRPr="00125E7C" w:rsidRDefault="00125E7C" w:rsidP="00125E7C">
      <w:pPr>
        <w:tabs>
          <w:tab w:val="left" w:pos="851"/>
          <w:tab w:val="left" w:pos="993"/>
        </w:tabs>
        <w:spacing w:after="0" w:line="240" w:lineRule="auto"/>
        <w:ind w:firstLine="567"/>
        <w:jc w:val="right"/>
        <w:rPr>
          <w:rFonts w:ascii="Times New Roman" w:hAnsi="Times New Roman"/>
          <w:bCs/>
          <w:i/>
          <w:color w:val="auto"/>
          <w:sz w:val="28"/>
          <w:szCs w:val="28"/>
          <w:lang w:val="uk-UA"/>
        </w:rPr>
      </w:pPr>
      <w:r w:rsidRPr="00125E7C">
        <w:rPr>
          <w:rFonts w:ascii="Times New Roman" w:hAnsi="Times New Roman"/>
          <w:bCs/>
          <w:i/>
          <w:color w:val="auto"/>
          <w:sz w:val="28"/>
          <w:szCs w:val="28"/>
          <w:lang w:val="uk-UA"/>
        </w:rPr>
        <w:t>2883320@gmail.com</w:t>
      </w:r>
    </w:p>
    <w:p w:rsidR="00A72AB8" w:rsidRPr="001A5732" w:rsidRDefault="00A72AB8" w:rsidP="00F21B05">
      <w:pPr>
        <w:pBdr>
          <w:top w:val="none" w:sz="0" w:space="0" w:color="auto"/>
          <w:left w:val="none" w:sz="0" w:space="0" w:color="auto"/>
          <w:bottom w:val="none" w:sz="0" w:space="0" w:color="auto"/>
          <w:right w:val="none" w:sz="0" w:space="0" w:color="auto"/>
          <w:between w:val="none" w:sz="0" w:space="0" w:color="auto"/>
          <w:bar w:val="none" w:sz="0" w:color="auto"/>
        </w:pBdr>
        <w:spacing w:after="0"/>
        <w:jc w:val="right"/>
        <w:rPr>
          <w:rFonts w:ascii="Times New Roman" w:hAnsi="Times New Roman" w:cs="Times New Roman"/>
          <w:b/>
          <w:sz w:val="28"/>
          <w:szCs w:val="28"/>
          <w:lang w:val="uk-UA"/>
        </w:rPr>
      </w:pPr>
      <w:r w:rsidRPr="001A5732">
        <w:rPr>
          <w:rFonts w:ascii="Times New Roman" w:hAnsi="Times New Roman" w:cs="Times New Roman"/>
          <w:b/>
          <w:sz w:val="28"/>
          <w:szCs w:val="28"/>
          <w:lang w:val="uk-UA"/>
        </w:rPr>
        <w:t>Яланська С.П.</w:t>
      </w:r>
    </w:p>
    <w:p w:rsidR="00464BB6" w:rsidRDefault="001A5732" w:rsidP="00464BB6">
      <w:pPr>
        <w:pBdr>
          <w:top w:val="none" w:sz="0" w:space="0" w:color="auto"/>
          <w:left w:val="none" w:sz="0" w:space="0" w:color="auto"/>
          <w:bottom w:val="none" w:sz="0" w:space="0" w:color="auto"/>
          <w:right w:val="none" w:sz="0" w:space="0" w:color="auto"/>
          <w:between w:val="none" w:sz="0" w:space="0" w:color="auto"/>
          <w:bar w:val="none" w:sz="0" w:color="auto"/>
        </w:pBdr>
        <w:tabs>
          <w:tab w:val="left" w:pos="8484"/>
        </w:tabs>
        <w:spacing w:after="0"/>
        <w:jc w:val="right"/>
        <w:rPr>
          <w:rFonts w:ascii="Times New Roman" w:hAnsi="Times New Roman" w:cs="Times New Roman"/>
          <w:i/>
          <w:sz w:val="28"/>
          <w:szCs w:val="28"/>
          <w:lang w:val="uk-UA"/>
        </w:rPr>
      </w:pPr>
      <w:r w:rsidRPr="00464BB6">
        <w:rPr>
          <w:rFonts w:ascii="Times New Roman" w:hAnsi="Times New Roman" w:cs="Times New Roman"/>
          <w:i/>
          <w:sz w:val="28"/>
          <w:szCs w:val="28"/>
          <w:lang w:val="uk-UA"/>
        </w:rPr>
        <w:t xml:space="preserve">Національний університет «Полтавська політехніка </w:t>
      </w:r>
    </w:p>
    <w:p w:rsidR="00F21B05" w:rsidRPr="00464BB6" w:rsidRDefault="001A5732" w:rsidP="00464BB6">
      <w:pPr>
        <w:pBdr>
          <w:top w:val="none" w:sz="0" w:space="0" w:color="auto"/>
          <w:left w:val="none" w:sz="0" w:space="0" w:color="auto"/>
          <w:bottom w:val="none" w:sz="0" w:space="0" w:color="auto"/>
          <w:right w:val="none" w:sz="0" w:space="0" w:color="auto"/>
          <w:between w:val="none" w:sz="0" w:space="0" w:color="auto"/>
          <w:bar w:val="none" w:sz="0" w:color="auto"/>
        </w:pBdr>
        <w:tabs>
          <w:tab w:val="left" w:pos="8484"/>
        </w:tabs>
        <w:spacing w:after="0"/>
        <w:jc w:val="right"/>
        <w:rPr>
          <w:rFonts w:ascii="Times New Roman" w:hAnsi="Times New Roman" w:cs="Times New Roman"/>
          <w:i/>
          <w:sz w:val="28"/>
          <w:szCs w:val="28"/>
          <w:lang w:val="uk-UA"/>
        </w:rPr>
      </w:pPr>
      <w:r w:rsidRPr="00464BB6">
        <w:rPr>
          <w:rFonts w:ascii="Times New Roman" w:hAnsi="Times New Roman" w:cs="Times New Roman"/>
          <w:i/>
          <w:sz w:val="28"/>
          <w:szCs w:val="28"/>
          <w:lang w:val="uk-UA"/>
        </w:rPr>
        <w:t>імені Юрія Кондратюка»</w:t>
      </w:r>
    </w:p>
    <w:p w:rsidR="001A5732" w:rsidRDefault="001A5732" w:rsidP="00464BB6">
      <w:pPr>
        <w:pBdr>
          <w:top w:val="none" w:sz="0" w:space="0" w:color="auto"/>
          <w:left w:val="none" w:sz="0" w:space="0" w:color="auto"/>
          <w:bottom w:val="none" w:sz="0" w:space="0" w:color="auto"/>
          <w:right w:val="none" w:sz="0" w:space="0" w:color="auto"/>
          <w:between w:val="none" w:sz="0" w:space="0" w:color="auto"/>
          <w:bar w:val="none" w:sz="0" w:color="auto"/>
        </w:pBdr>
        <w:tabs>
          <w:tab w:val="left" w:pos="8484"/>
        </w:tabs>
        <w:spacing w:after="0"/>
        <w:jc w:val="right"/>
        <w:rPr>
          <w:rFonts w:ascii="Times New Roman" w:hAnsi="Times New Roman" w:cs="Times New Roman"/>
          <w:sz w:val="28"/>
          <w:szCs w:val="28"/>
          <w:lang w:val="uk-UA"/>
        </w:rPr>
      </w:pPr>
      <w:r w:rsidRPr="00464BB6">
        <w:rPr>
          <w:rFonts w:ascii="Times New Roman" w:hAnsi="Times New Roman" w:cs="Times New Roman"/>
          <w:i/>
          <w:sz w:val="28"/>
          <w:szCs w:val="28"/>
          <w:lang w:val="uk-UA"/>
        </w:rPr>
        <w:t>yalanskasvetlana@gmail.com</w:t>
      </w:r>
    </w:p>
    <w:p w:rsidR="001A5732" w:rsidRDefault="00BD321E" w:rsidP="004E0F8F">
      <w:pPr>
        <w:pStyle w:val="a4"/>
        <w:spacing w:before="0" w:beforeAutospacing="0" w:after="0" w:afterAutospacing="0" w:line="360" w:lineRule="auto"/>
        <w:ind w:firstLine="709"/>
        <w:jc w:val="both"/>
        <w:rPr>
          <w:color w:val="000000"/>
          <w:sz w:val="28"/>
          <w:szCs w:val="28"/>
        </w:rPr>
      </w:pPr>
      <w:r w:rsidRPr="004E0F8F">
        <w:rPr>
          <w:color w:val="000000"/>
          <w:sz w:val="28"/>
          <w:szCs w:val="28"/>
        </w:rPr>
        <w:t>Надзвичайно важливе</w:t>
      </w:r>
      <w:r w:rsidR="00F21B05" w:rsidRPr="004E0F8F">
        <w:rPr>
          <w:color w:val="000000"/>
          <w:sz w:val="28"/>
          <w:szCs w:val="28"/>
        </w:rPr>
        <w:t xml:space="preserve"> значення у морально-етичному вченні Г.</w:t>
      </w:r>
      <w:r w:rsidR="00EA2A7E" w:rsidRPr="004E0F8F">
        <w:rPr>
          <w:color w:val="000000"/>
          <w:sz w:val="28"/>
          <w:szCs w:val="28"/>
        </w:rPr>
        <w:t> </w:t>
      </w:r>
      <w:r w:rsidR="00464BB6">
        <w:rPr>
          <w:color w:val="000000"/>
          <w:sz w:val="28"/>
          <w:szCs w:val="28"/>
        </w:rPr>
        <w:t>Сковороди відіграє ідея про «сродну працю</w:t>
      </w:r>
      <w:r w:rsidR="00F21B05" w:rsidRPr="004E0F8F">
        <w:rPr>
          <w:color w:val="000000"/>
          <w:sz w:val="28"/>
          <w:szCs w:val="28"/>
        </w:rPr>
        <w:t>».</w:t>
      </w:r>
      <w:r w:rsidRPr="004E0F8F">
        <w:rPr>
          <w:color w:val="000000"/>
          <w:sz w:val="28"/>
          <w:szCs w:val="28"/>
        </w:rPr>
        <w:t xml:space="preserve"> </w:t>
      </w:r>
      <w:r w:rsidR="00F21B05" w:rsidRPr="004E0F8F">
        <w:rPr>
          <w:color w:val="000000"/>
          <w:sz w:val="28"/>
          <w:szCs w:val="28"/>
        </w:rPr>
        <w:t xml:space="preserve">Задля власного щастя </w:t>
      </w:r>
      <w:r w:rsidR="001A5732">
        <w:rPr>
          <w:color w:val="000000"/>
          <w:sz w:val="28"/>
          <w:szCs w:val="28"/>
        </w:rPr>
        <w:t xml:space="preserve">особистість повинна </w:t>
      </w:r>
      <w:r w:rsidR="00F21B05" w:rsidRPr="004E0F8F">
        <w:rPr>
          <w:color w:val="000000"/>
          <w:sz w:val="28"/>
          <w:szCs w:val="28"/>
        </w:rPr>
        <w:t>за власними здібностями</w:t>
      </w:r>
      <w:r w:rsidR="001A5732">
        <w:rPr>
          <w:color w:val="000000"/>
          <w:sz w:val="28"/>
          <w:szCs w:val="28"/>
        </w:rPr>
        <w:t xml:space="preserve"> визначатися з професійною діяльністю</w:t>
      </w:r>
      <w:r w:rsidR="00F21B05" w:rsidRPr="004E0F8F">
        <w:rPr>
          <w:color w:val="000000"/>
          <w:sz w:val="28"/>
          <w:szCs w:val="28"/>
        </w:rPr>
        <w:t xml:space="preserve">. </w:t>
      </w:r>
      <w:r w:rsidR="001A5732">
        <w:rPr>
          <w:color w:val="000000"/>
          <w:sz w:val="28"/>
          <w:szCs w:val="28"/>
        </w:rPr>
        <w:t>Якщо правильно врахувати свої можливості, то можна досягти</w:t>
      </w:r>
      <w:r w:rsidR="00F21B05" w:rsidRPr="004E0F8F">
        <w:rPr>
          <w:color w:val="000000"/>
          <w:sz w:val="28"/>
          <w:szCs w:val="28"/>
        </w:rPr>
        <w:t xml:space="preserve"> у житті</w:t>
      </w:r>
      <w:r w:rsidR="001A5732">
        <w:rPr>
          <w:color w:val="000000"/>
          <w:sz w:val="28"/>
          <w:szCs w:val="28"/>
        </w:rPr>
        <w:t xml:space="preserve"> значних</w:t>
      </w:r>
      <w:r w:rsidR="00F21B05" w:rsidRPr="004E0F8F">
        <w:rPr>
          <w:color w:val="000000"/>
          <w:sz w:val="28"/>
          <w:szCs w:val="28"/>
        </w:rPr>
        <w:t xml:space="preserve"> успіхів </w:t>
      </w:r>
      <w:r w:rsidR="001A5732">
        <w:rPr>
          <w:color w:val="000000"/>
          <w:sz w:val="28"/>
          <w:szCs w:val="28"/>
        </w:rPr>
        <w:t xml:space="preserve">і бути </w:t>
      </w:r>
      <w:r w:rsidR="00F21B05" w:rsidRPr="004E0F8F">
        <w:rPr>
          <w:color w:val="000000"/>
          <w:sz w:val="28"/>
          <w:szCs w:val="28"/>
        </w:rPr>
        <w:t>щаслив</w:t>
      </w:r>
      <w:r w:rsidR="001A5732">
        <w:rPr>
          <w:color w:val="000000"/>
          <w:sz w:val="28"/>
          <w:szCs w:val="28"/>
        </w:rPr>
        <w:t>им</w:t>
      </w:r>
      <w:r w:rsidR="00F21B05" w:rsidRPr="004E0F8F">
        <w:rPr>
          <w:color w:val="000000"/>
          <w:sz w:val="28"/>
          <w:szCs w:val="28"/>
        </w:rPr>
        <w:t xml:space="preserve">. </w:t>
      </w:r>
    </w:p>
    <w:p w:rsidR="00FB6B74" w:rsidRPr="004E0F8F" w:rsidRDefault="00FB6B74" w:rsidP="00FB6B74">
      <w:pPr>
        <w:pStyle w:val="a4"/>
        <w:spacing w:before="0" w:beforeAutospacing="0" w:after="0" w:afterAutospacing="0" w:line="360" w:lineRule="auto"/>
        <w:ind w:firstLine="709"/>
        <w:jc w:val="both"/>
        <w:rPr>
          <w:sz w:val="28"/>
          <w:szCs w:val="28"/>
        </w:rPr>
      </w:pPr>
      <w:r>
        <w:rPr>
          <w:sz w:val="28"/>
          <w:szCs w:val="28"/>
        </w:rPr>
        <w:t>Жигайло Н.</w:t>
      </w:r>
      <w:r w:rsidRPr="00E321D1">
        <w:rPr>
          <w:sz w:val="28"/>
          <w:szCs w:val="28"/>
        </w:rPr>
        <w:t xml:space="preserve">, Гаврилюк У., Синюга О. </w:t>
      </w:r>
      <w:r>
        <w:rPr>
          <w:sz w:val="28"/>
          <w:szCs w:val="28"/>
        </w:rPr>
        <w:t>зазначають: «З</w:t>
      </w:r>
      <w:r w:rsidRPr="00E321D1">
        <w:rPr>
          <w:sz w:val="28"/>
          <w:szCs w:val="28"/>
        </w:rPr>
        <w:t>начну увагу Сковорода приділяв душевному миру та спокою людини. Оскільки Григорій Сковорода був не ли</w:t>
      </w:r>
      <w:r>
        <w:rPr>
          <w:sz w:val="28"/>
          <w:szCs w:val="28"/>
        </w:rPr>
        <w:t xml:space="preserve">ше поетом, педагогом, філософом, </w:t>
      </w:r>
      <w:r w:rsidRPr="00E321D1">
        <w:rPr>
          <w:sz w:val="28"/>
          <w:szCs w:val="28"/>
        </w:rPr>
        <w:t>містиком, а й богословом, тому він і вважав своїми постулатами життя гармонійне співіснування з Богом у серці, у злагоді з людьми й у взаємодії з природою, а також у мирі зі своїм сумлінням. Дослідником людської душі робиться акцент життя за серцем, а не за розумом, тому що саме воно є глибоким колодязем безодні людської душі, з якого людина черпає істину. Важливим є те, що побудова «внутрішньої» людини, за судженнями Григорія Савича, базується на забезпеченні не зовнішніх потреб, а потреб нашої душі та прагнення до Бога. Господь не дивиться на нашу видиму красу, що лежить на поверхні, а Він заглядає куди глибше – сягаючи багатств нашого єства</w:t>
      </w:r>
      <w:r>
        <w:rPr>
          <w:sz w:val="28"/>
          <w:szCs w:val="28"/>
        </w:rPr>
        <w:t xml:space="preserve"> </w:t>
      </w:r>
      <w:r w:rsidRPr="004E0F8F">
        <w:rPr>
          <w:sz w:val="28"/>
          <w:szCs w:val="28"/>
        </w:rPr>
        <w:t>[</w:t>
      </w:r>
      <w:r>
        <w:rPr>
          <w:sz w:val="28"/>
          <w:szCs w:val="28"/>
        </w:rPr>
        <w:t>2</w:t>
      </w:r>
      <w:r w:rsidRPr="004E0F8F">
        <w:rPr>
          <w:sz w:val="28"/>
          <w:szCs w:val="28"/>
        </w:rPr>
        <w:t xml:space="preserve">, </w:t>
      </w:r>
      <w:r>
        <w:rPr>
          <w:sz w:val="28"/>
          <w:szCs w:val="28"/>
        </w:rPr>
        <w:t>с. 92</w:t>
      </w:r>
      <w:r w:rsidRPr="004E0F8F">
        <w:rPr>
          <w:sz w:val="28"/>
          <w:szCs w:val="28"/>
        </w:rPr>
        <w:t>].</w:t>
      </w:r>
    </w:p>
    <w:p w:rsidR="00707588" w:rsidRPr="004E0F8F" w:rsidRDefault="00212F62" w:rsidP="004E0F8F">
      <w:pPr>
        <w:pStyle w:val="a4"/>
        <w:spacing w:before="0" w:beforeAutospacing="0" w:after="0" w:afterAutospacing="0" w:line="360" w:lineRule="auto"/>
        <w:ind w:firstLine="709"/>
        <w:jc w:val="both"/>
        <w:rPr>
          <w:sz w:val="28"/>
          <w:szCs w:val="28"/>
        </w:rPr>
      </w:pPr>
      <w:r>
        <w:rPr>
          <w:sz w:val="28"/>
          <w:szCs w:val="28"/>
        </w:rPr>
        <w:lastRenderedPageBreak/>
        <w:t>Ільницька Д.</w:t>
      </w:r>
      <w:r w:rsidR="00464BB6">
        <w:rPr>
          <w:sz w:val="28"/>
          <w:szCs w:val="28"/>
        </w:rPr>
        <w:t xml:space="preserve"> підкреслює</w:t>
      </w:r>
      <w:r w:rsidR="00BD321E" w:rsidRPr="004E0F8F">
        <w:rPr>
          <w:sz w:val="28"/>
          <w:szCs w:val="28"/>
        </w:rPr>
        <w:t>, що філософська спадщина Г.</w:t>
      </w:r>
      <w:r w:rsidR="00EA2A7E" w:rsidRPr="004E0F8F">
        <w:rPr>
          <w:sz w:val="28"/>
          <w:szCs w:val="28"/>
        </w:rPr>
        <w:t> </w:t>
      </w:r>
      <w:r w:rsidR="00BD321E" w:rsidRPr="004E0F8F">
        <w:rPr>
          <w:sz w:val="28"/>
          <w:szCs w:val="28"/>
        </w:rPr>
        <w:t>Сковороди та його концепція «сродної» праці, основою яких є ідея природовідповідного виховання, можуть стати основою та головним принципом національної системи освіти і виховання, скласти фундаментальні засади процесу становлення і самореалізації творчої особистості в сучасному суспільстві. При цьому відродження національної системи освіти і виховання може розглядатись як основний, визначальний фактор духовного та соціально-культурного розви</w:t>
      </w:r>
      <w:r w:rsidR="001A5732">
        <w:rPr>
          <w:sz w:val="28"/>
          <w:szCs w:val="28"/>
        </w:rPr>
        <w:t xml:space="preserve">тку української нації </w:t>
      </w:r>
      <w:r w:rsidR="00BD321E" w:rsidRPr="004E0F8F">
        <w:rPr>
          <w:sz w:val="28"/>
          <w:szCs w:val="28"/>
        </w:rPr>
        <w:t>[</w:t>
      </w:r>
      <w:r w:rsidR="00FB6B74">
        <w:rPr>
          <w:sz w:val="28"/>
          <w:szCs w:val="28"/>
        </w:rPr>
        <w:t>3</w:t>
      </w:r>
      <w:r w:rsidR="00BD321E" w:rsidRPr="004E0F8F">
        <w:rPr>
          <w:sz w:val="28"/>
          <w:szCs w:val="28"/>
        </w:rPr>
        <w:t xml:space="preserve">, </w:t>
      </w:r>
      <w:r w:rsidR="004E0F8F" w:rsidRPr="004E0F8F">
        <w:rPr>
          <w:sz w:val="28"/>
          <w:szCs w:val="28"/>
        </w:rPr>
        <w:t>с. 18-19</w:t>
      </w:r>
      <w:r w:rsidR="00BD321E" w:rsidRPr="004E0F8F">
        <w:rPr>
          <w:sz w:val="28"/>
          <w:szCs w:val="28"/>
        </w:rPr>
        <w:t>].</w:t>
      </w:r>
    </w:p>
    <w:p w:rsidR="00707588" w:rsidRDefault="004E0F8F" w:rsidP="004E0F8F">
      <w:pPr>
        <w:pStyle w:val="a4"/>
        <w:spacing w:before="0" w:beforeAutospacing="0" w:after="0" w:afterAutospacing="0" w:line="360" w:lineRule="auto"/>
        <w:ind w:firstLine="709"/>
        <w:jc w:val="both"/>
        <w:rPr>
          <w:sz w:val="28"/>
          <w:szCs w:val="28"/>
        </w:rPr>
      </w:pPr>
      <w:r w:rsidRPr="004E0F8F">
        <w:rPr>
          <w:sz w:val="28"/>
          <w:szCs w:val="28"/>
        </w:rPr>
        <w:t>Глива Є. у своїй монографії зазначає: «</w:t>
      </w:r>
      <w:r w:rsidR="00EA2A7E" w:rsidRPr="004E0F8F">
        <w:rPr>
          <w:sz w:val="28"/>
          <w:szCs w:val="28"/>
        </w:rPr>
        <w:t>Вразив мене також факт, що успіх у психотерапевтичній практиці залежить винятково від пацієнта. Тільки він вирішує, щ</w:t>
      </w:r>
      <w:r w:rsidRPr="004E0F8F">
        <w:rPr>
          <w:sz w:val="28"/>
          <w:szCs w:val="28"/>
        </w:rPr>
        <w:t>о для нього дорогоцінне, належ</w:t>
      </w:r>
      <w:r w:rsidR="00EA2A7E" w:rsidRPr="004E0F8F">
        <w:rPr>
          <w:sz w:val="28"/>
          <w:szCs w:val="28"/>
        </w:rPr>
        <w:t>не, порядне</w:t>
      </w:r>
      <w:r w:rsidRPr="004E0F8F">
        <w:rPr>
          <w:sz w:val="28"/>
          <w:szCs w:val="28"/>
        </w:rPr>
        <w:t xml:space="preserve">, вартісне. </w:t>
      </w:r>
      <w:r w:rsidR="00EA2A7E" w:rsidRPr="004E0F8F">
        <w:rPr>
          <w:sz w:val="28"/>
          <w:szCs w:val="28"/>
        </w:rPr>
        <w:t>А терапевт лише створює належні умови, що сприяють людин</w:t>
      </w:r>
      <w:r w:rsidRPr="004E0F8F">
        <w:rPr>
          <w:sz w:val="28"/>
          <w:szCs w:val="28"/>
        </w:rPr>
        <w:t xml:space="preserve">і в процесі її самопізнання. </w:t>
      </w:r>
      <w:r w:rsidR="00EA2A7E" w:rsidRPr="004E0F8F">
        <w:rPr>
          <w:sz w:val="28"/>
          <w:szCs w:val="28"/>
        </w:rPr>
        <w:t>Факт, що кожна людина вирішує сама щодо с</w:t>
      </w:r>
      <w:r w:rsidRPr="004E0F8F">
        <w:rPr>
          <w:sz w:val="28"/>
          <w:szCs w:val="28"/>
        </w:rPr>
        <w:t>ебе і що такі рішення завжди оп</w:t>
      </w:r>
      <w:r w:rsidR="00EA2A7E" w:rsidRPr="004E0F8F">
        <w:rPr>
          <w:sz w:val="28"/>
          <w:szCs w:val="28"/>
        </w:rPr>
        <w:t>тимальні, змусив мене замислитися над запита</w:t>
      </w:r>
      <w:r w:rsidRPr="004E0F8F">
        <w:rPr>
          <w:sz w:val="28"/>
          <w:szCs w:val="28"/>
        </w:rPr>
        <w:t>нням, чому саме в психотерапев</w:t>
      </w:r>
      <w:r w:rsidR="00EA2A7E" w:rsidRPr="004E0F8F">
        <w:rPr>
          <w:sz w:val="28"/>
          <w:szCs w:val="28"/>
        </w:rPr>
        <w:t>тичній ситуації людина діє достойно, мужньо та благочесно. Відповідь прийшла під час читання творів Григорія Сковороди, в яких він закликає лю</w:t>
      </w:r>
      <w:r w:rsidRPr="004E0F8F">
        <w:rPr>
          <w:sz w:val="28"/>
          <w:szCs w:val="28"/>
        </w:rPr>
        <w:t>дину до са</w:t>
      </w:r>
      <w:r w:rsidR="00EA2A7E" w:rsidRPr="004E0F8F">
        <w:rPr>
          <w:sz w:val="28"/>
          <w:szCs w:val="28"/>
        </w:rPr>
        <w:t xml:space="preserve">мопізнання. Пізнати в собі не тіло, не </w:t>
      </w:r>
      <w:r w:rsidRPr="004E0F8F">
        <w:rPr>
          <w:sz w:val="28"/>
          <w:szCs w:val="28"/>
        </w:rPr>
        <w:t>«</w:t>
      </w:r>
      <w:r w:rsidR="00EA2A7E" w:rsidRPr="004E0F8F">
        <w:rPr>
          <w:sz w:val="28"/>
          <w:szCs w:val="28"/>
        </w:rPr>
        <w:t>порох</w:t>
      </w:r>
      <w:r w:rsidRPr="004E0F8F">
        <w:rPr>
          <w:sz w:val="28"/>
          <w:szCs w:val="28"/>
        </w:rPr>
        <w:t>»</w:t>
      </w:r>
      <w:r w:rsidR="00EA2A7E" w:rsidRPr="004E0F8F">
        <w:rPr>
          <w:sz w:val="28"/>
          <w:szCs w:val="28"/>
        </w:rPr>
        <w:t>, не</w:t>
      </w:r>
      <w:r w:rsidRPr="004E0F8F">
        <w:rPr>
          <w:sz w:val="28"/>
          <w:szCs w:val="28"/>
        </w:rPr>
        <w:t xml:space="preserve"> смертне, а вічне, духовне нача</w:t>
      </w:r>
      <w:r w:rsidR="00EA2A7E" w:rsidRPr="004E0F8F">
        <w:rPr>
          <w:sz w:val="28"/>
          <w:szCs w:val="28"/>
        </w:rPr>
        <w:t>ло виявилося так само легко, як, відкривши вікно, впустити світло до кімнати</w:t>
      </w:r>
      <w:r w:rsidRPr="004E0F8F">
        <w:rPr>
          <w:sz w:val="28"/>
          <w:szCs w:val="28"/>
        </w:rPr>
        <w:t xml:space="preserve"> [</w:t>
      </w:r>
      <w:r w:rsidR="00FB6B74">
        <w:rPr>
          <w:sz w:val="28"/>
          <w:szCs w:val="28"/>
        </w:rPr>
        <w:t>1</w:t>
      </w:r>
      <w:r w:rsidRPr="004E0F8F">
        <w:rPr>
          <w:sz w:val="28"/>
          <w:szCs w:val="28"/>
        </w:rPr>
        <w:t xml:space="preserve">, </w:t>
      </w:r>
      <w:r w:rsidRPr="004E0F8F">
        <w:rPr>
          <w:sz w:val="28"/>
          <w:szCs w:val="28"/>
          <w:lang w:val="ru-RU"/>
        </w:rPr>
        <w:t>с</w:t>
      </w:r>
      <w:r w:rsidRPr="004E0F8F">
        <w:rPr>
          <w:sz w:val="28"/>
          <w:szCs w:val="28"/>
        </w:rPr>
        <w:t>.105].</w:t>
      </w:r>
    </w:p>
    <w:p w:rsidR="00464BB6" w:rsidRDefault="004E0F8F" w:rsidP="004E0F8F">
      <w:pPr>
        <w:pStyle w:val="a4"/>
        <w:spacing w:before="0" w:beforeAutospacing="0" w:after="0" w:afterAutospacing="0" w:line="360" w:lineRule="auto"/>
        <w:ind w:firstLine="709"/>
        <w:jc w:val="both"/>
        <w:rPr>
          <w:sz w:val="28"/>
          <w:szCs w:val="28"/>
        </w:rPr>
      </w:pPr>
      <w:r>
        <w:rPr>
          <w:sz w:val="28"/>
          <w:szCs w:val="28"/>
        </w:rPr>
        <w:t xml:space="preserve">Переконані, що самопізнання розкриває можливості пошуку власних ресурсів, які є </w:t>
      </w:r>
      <w:r w:rsidR="002F6E87">
        <w:rPr>
          <w:sz w:val="28"/>
          <w:szCs w:val="28"/>
        </w:rPr>
        <w:t>основою творчої реалізації особистості.</w:t>
      </w:r>
      <w:r w:rsidR="004F36A0">
        <w:rPr>
          <w:sz w:val="28"/>
          <w:szCs w:val="28"/>
        </w:rPr>
        <w:t xml:space="preserve">  Ураховуючи принцип «</w:t>
      </w:r>
      <w:r w:rsidR="00284368">
        <w:rPr>
          <w:sz w:val="28"/>
          <w:szCs w:val="28"/>
        </w:rPr>
        <w:t>природовідповідності</w:t>
      </w:r>
      <w:r w:rsidR="004F36A0">
        <w:rPr>
          <w:sz w:val="28"/>
          <w:szCs w:val="28"/>
        </w:rPr>
        <w:t xml:space="preserve">» кафедрою психології та педагогіки створюються всі умови для розвитку творчості молоді. Наприклад, на одному із відкритих засідань психологічної студії «Шлях до успіху», яка діє на кафедрі психології та педагогіки Національного університету «Полтавська політехніка імені Юрія Кондратюка», студенти спеціальностей 053 Психологія та 012 Дошкільна освіта мали можливість презентувати свої творчі доробки. Поділилися з учасниками студії своїм досвідом реалізації творчих задумів, враховуючи свої можливості, здібності, інтереси. Такі заходи проводяться неодноразово. Студенти мають </w:t>
      </w:r>
      <w:r w:rsidR="004F36A0">
        <w:rPr>
          <w:sz w:val="28"/>
          <w:szCs w:val="28"/>
        </w:rPr>
        <w:lastRenderedPageBreak/>
        <w:t xml:space="preserve">змогу презентувати авторські вірші, створюють просвітницькі відеоресурси, та ін. </w:t>
      </w:r>
    </w:p>
    <w:p w:rsidR="00284368" w:rsidRPr="00464BB6" w:rsidRDefault="00284368" w:rsidP="00464BB6">
      <w:pPr>
        <w:pStyle w:val="a4"/>
        <w:spacing w:before="0" w:beforeAutospacing="0" w:after="0" w:afterAutospacing="0" w:line="360" w:lineRule="auto"/>
        <w:ind w:firstLine="709"/>
        <w:jc w:val="both"/>
        <w:rPr>
          <w:b/>
          <w:sz w:val="28"/>
          <w:szCs w:val="28"/>
        </w:rPr>
      </w:pPr>
      <w:r>
        <w:rPr>
          <w:sz w:val="28"/>
          <w:szCs w:val="28"/>
        </w:rPr>
        <w:t>Заняття діяльністю, що базується на інтересі, можливостях саморозвитку, сприяють створенню позитивної емоційної атмосфери, забезпечують успішну реалізацію поставлених цілей</w:t>
      </w:r>
      <w:r w:rsidR="00464BB6">
        <w:rPr>
          <w:sz w:val="28"/>
          <w:szCs w:val="28"/>
        </w:rPr>
        <w:t xml:space="preserve"> </w:t>
      </w:r>
      <w:r w:rsidR="00464BB6" w:rsidRPr="004E0F8F">
        <w:rPr>
          <w:sz w:val="28"/>
          <w:szCs w:val="28"/>
        </w:rPr>
        <w:t>[</w:t>
      </w:r>
      <w:r w:rsidR="00FB6B74">
        <w:rPr>
          <w:sz w:val="28"/>
          <w:szCs w:val="28"/>
        </w:rPr>
        <w:t>4</w:t>
      </w:r>
      <w:r w:rsidR="00464BB6">
        <w:rPr>
          <w:sz w:val="28"/>
          <w:szCs w:val="28"/>
        </w:rPr>
        <w:t>]</w:t>
      </w:r>
      <w:r>
        <w:rPr>
          <w:sz w:val="28"/>
          <w:szCs w:val="28"/>
        </w:rPr>
        <w:t>.</w:t>
      </w:r>
      <w:r w:rsidR="00464BB6">
        <w:rPr>
          <w:sz w:val="28"/>
          <w:szCs w:val="28"/>
        </w:rPr>
        <w:t xml:space="preserve"> </w:t>
      </w:r>
      <w:r>
        <w:rPr>
          <w:sz w:val="28"/>
          <w:szCs w:val="28"/>
        </w:rPr>
        <w:t>Тож ідеї Григорія Сковороди є надзвичайно актуальними для творчої самореалізації сучасної молоді. Адже досягти успіхів у реалізації завдань, відчути задоволення від діяльності можливо лише тоді, коли особистість виконує справу за покликанням</w:t>
      </w:r>
      <w:r w:rsidRPr="00464BB6">
        <w:rPr>
          <w:b/>
          <w:sz w:val="28"/>
          <w:szCs w:val="28"/>
        </w:rPr>
        <w:t>.</w:t>
      </w:r>
    </w:p>
    <w:p w:rsidR="004E0F8F" w:rsidRPr="00464BB6" w:rsidRDefault="004E0F8F" w:rsidP="00464BB6">
      <w:pPr>
        <w:pStyle w:val="a4"/>
        <w:spacing w:before="0" w:beforeAutospacing="0" w:after="0" w:afterAutospacing="0" w:line="360" w:lineRule="auto"/>
        <w:ind w:firstLine="709"/>
        <w:jc w:val="center"/>
        <w:rPr>
          <w:b/>
          <w:i/>
          <w:iCs/>
          <w:color w:val="202122"/>
          <w:sz w:val="28"/>
          <w:szCs w:val="28"/>
        </w:rPr>
      </w:pPr>
      <w:r w:rsidRPr="00464BB6">
        <w:rPr>
          <w:b/>
          <w:sz w:val="28"/>
          <w:szCs w:val="28"/>
        </w:rPr>
        <w:t>Список використаних джерел</w:t>
      </w:r>
    </w:p>
    <w:p w:rsidR="00BD321E" w:rsidRPr="004E0F8F" w:rsidRDefault="00707588" w:rsidP="00464BB6">
      <w:pPr>
        <w:pStyle w:val="a4"/>
        <w:numPr>
          <w:ilvl w:val="0"/>
          <w:numId w:val="3"/>
        </w:numPr>
        <w:spacing w:before="0" w:beforeAutospacing="0" w:after="0" w:afterAutospacing="0" w:line="360" w:lineRule="auto"/>
        <w:ind w:left="0" w:firstLine="360"/>
        <w:jc w:val="both"/>
        <w:rPr>
          <w:sz w:val="28"/>
          <w:szCs w:val="28"/>
        </w:rPr>
      </w:pPr>
      <w:r w:rsidRPr="00707588">
        <w:rPr>
          <w:iCs/>
          <w:color w:val="202122"/>
          <w:sz w:val="28"/>
          <w:szCs w:val="28"/>
        </w:rPr>
        <w:t>Глива Є.</w:t>
      </w:r>
      <w:r w:rsidRPr="00707588">
        <w:rPr>
          <w:color w:val="202122"/>
          <w:sz w:val="28"/>
          <w:szCs w:val="28"/>
        </w:rPr>
        <w:t> Онтологічний образ людини в</w:t>
      </w:r>
      <w:r w:rsidR="004E0F8F" w:rsidRPr="004E0F8F">
        <w:rPr>
          <w:color w:val="202122"/>
          <w:sz w:val="28"/>
          <w:szCs w:val="28"/>
        </w:rPr>
        <w:t xml:space="preserve"> творчості Григорія Сковороди.</w:t>
      </w:r>
      <w:r w:rsidRPr="00707588">
        <w:rPr>
          <w:color w:val="202122"/>
          <w:sz w:val="28"/>
          <w:szCs w:val="28"/>
        </w:rPr>
        <w:t xml:space="preserve"> К.: ТОВ «КММ», 2006</w:t>
      </w:r>
      <w:r w:rsidR="00BD321E" w:rsidRPr="004E0F8F">
        <w:rPr>
          <w:color w:val="202122"/>
          <w:sz w:val="28"/>
          <w:szCs w:val="28"/>
        </w:rPr>
        <w:t>.</w:t>
      </w:r>
      <w:r w:rsidRPr="00707588">
        <w:rPr>
          <w:color w:val="202122"/>
          <w:sz w:val="28"/>
          <w:szCs w:val="28"/>
        </w:rPr>
        <w:t xml:space="preserve"> 256 с.</w:t>
      </w:r>
      <w:r w:rsidR="00BD321E" w:rsidRPr="004E0F8F">
        <w:rPr>
          <w:sz w:val="28"/>
          <w:szCs w:val="28"/>
        </w:rPr>
        <w:t xml:space="preserve"> </w:t>
      </w:r>
    </w:p>
    <w:p w:rsidR="00FB6B74" w:rsidRPr="00FB6B74" w:rsidRDefault="00FB6B74" w:rsidP="00FB6B74">
      <w:pPr>
        <w:pStyle w:val="a3"/>
        <w:numPr>
          <w:ilvl w:val="0"/>
          <w:numId w:val="3"/>
        </w:numPr>
        <w:spacing w:after="0" w:line="360" w:lineRule="auto"/>
        <w:ind w:left="0" w:firstLine="425"/>
        <w:jc w:val="both"/>
        <w:rPr>
          <w:rFonts w:ascii="Times New Roman" w:eastAsia="Times New Roman" w:hAnsi="Times New Roman" w:cs="Times New Roman"/>
          <w:color w:val="auto"/>
          <w:sz w:val="28"/>
          <w:szCs w:val="28"/>
          <w:bdr w:val="none" w:sz="0" w:space="0" w:color="auto"/>
          <w:lang w:val="uk-UA" w:eastAsia="uk-UA"/>
        </w:rPr>
      </w:pPr>
      <w:r w:rsidRPr="00FB6B74">
        <w:rPr>
          <w:rFonts w:ascii="Times New Roman" w:eastAsia="Times New Roman" w:hAnsi="Times New Roman" w:cs="Times New Roman"/>
          <w:color w:val="auto"/>
          <w:sz w:val="28"/>
          <w:szCs w:val="28"/>
          <w:bdr w:val="none" w:sz="0" w:space="0" w:color="auto"/>
          <w:lang w:val="uk-UA" w:eastAsia="uk-UA"/>
        </w:rPr>
        <w:t xml:space="preserve">Жигайло Н.І., Гаврилюк У., Синюга О. Великий гуманіст та любомудр Григорій Сковорода про духовну людину // Григорій Сковорода у сучасному багатовимірному світі : зб. тез VIIІ Міжнар. наук.-практ. конф. (Львів, 16 листопада 2022 р.) / за ред. </w:t>
      </w:r>
      <w:proofErr w:type="spellStart"/>
      <w:r w:rsidRPr="00FB6B74">
        <w:rPr>
          <w:rFonts w:ascii="Times New Roman" w:eastAsia="Times New Roman" w:hAnsi="Times New Roman" w:cs="Times New Roman"/>
          <w:color w:val="auto"/>
          <w:sz w:val="28"/>
          <w:szCs w:val="28"/>
          <w:bdr w:val="none" w:sz="0" w:space="0" w:color="auto"/>
          <w:lang w:val="uk-UA" w:eastAsia="uk-UA"/>
        </w:rPr>
        <w:t>чл</w:t>
      </w:r>
      <w:proofErr w:type="spellEnd"/>
      <w:r w:rsidRPr="00FB6B74">
        <w:rPr>
          <w:rFonts w:ascii="Times New Roman" w:eastAsia="Times New Roman" w:hAnsi="Times New Roman" w:cs="Times New Roman"/>
          <w:color w:val="auto"/>
          <w:sz w:val="28"/>
          <w:szCs w:val="28"/>
          <w:bdr w:val="none" w:sz="0" w:space="0" w:color="auto"/>
          <w:lang w:val="uk-UA" w:eastAsia="uk-UA"/>
        </w:rPr>
        <w:t>.-</w:t>
      </w:r>
      <w:proofErr w:type="spellStart"/>
      <w:r w:rsidRPr="00FB6B74">
        <w:rPr>
          <w:rFonts w:ascii="Times New Roman" w:eastAsia="Times New Roman" w:hAnsi="Times New Roman" w:cs="Times New Roman"/>
          <w:color w:val="auto"/>
          <w:sz w:val="28"/>
          <w:szCs w:val="28"/>
          <w:bdr w:val="none" w:sz="0" w:space="0" w:color="auto"/>
          <w:lang w:val="uk-UA" w:eastAsia="uk-UA"/>
        </w:rPr>
        <w:t>кор</w:t>
      </w:r>
      <w:proofErr w:type="spellEnd"/>
      <w:r w:rsidRPr="00FB6B74">
        <w:rPr>
          <w:rFonts w:ascii="Times New Roman" w:eastAsia="Times New Roman" w:hAnsi="Times New Roman" w:cs="Times New Roman"/>
          <w:color w:val="auto"/>
          <w:sz w:val="28"/>
          <w:szCs w:val="28"/>
          <w:bdr w:val="none" w:sz="0" w:space="0" w:color="auto"/>
          <w:lang w:val="uk-UA" w:eastAsia="uk-UA"/>
        </w:rPr>
        <w:t xml:space="preserve">. НАН України, д-ра </w:t>
      </w:r>
      <w:proofErr w:type="spellStart"/>
      <w:r w:rsidRPr="00FB6B74">
        <w:rPr>
          <w:rFonts w:ascii="Times New Roman" w:eastAsia="Times New Roman" w:hAnsi="Times New Roman" w:cs="Times New Roman"/>
          <w:color w:val="auto"/>
          <w:sz w:val="28"/>
          <w:szCs w:val="28"/>
          <w:bdr w:val="none" w:sz="0" w:space="0" w:color="auto"/>
          <w:lang w:val="uk-UA" w:eastAsia="uk-UA"/>
        </w:rPr>
        <w:t>філос</w:t>
      </w:r>
      <w:proofErr w:type="spellEnd"/>
      <w:r w:rsidRPr="00FB6B74">
        <w:rPr>
          <w:rFonts w:ascii="Times New Roman" w:eastAsia="Times New Roman" w:hAnsi="Times New Roman" w:cs="Times New Roman"/>
          <w:color w:val="auto"/>
          <w:sz w:val="28"/>
          <w:szCs w:val="28"/>
          <w:bdr w:val="none" w:sz="0" w:space="0" w:color="auto"/>
          <w:lang w:val="uk-UA" w:eastAsia="uk-UA"/>
        </w:rPr>
        <w:t xml:space="preserve">. наук, проф. В.П. Мельника ; відп. за </w:t>
      </w:r>
      <w:proofErr w:type="spellStart"/>
      <w:r w:rsidRPr="00FB6B74">
        <w:rPr>
          <w:rFonts w:ascii="Times New Roman" w:eastAsia="Times New Roman" w:hAnsi="Times New Roman" w:cs="Times New Roman"/>
          <w:color w:val="auto"/>
          <w:sz w:val="28"/>
          <w:szCs w:val="28"/>
          <w:bdr w:val="none" w:sz="0" w:space="0" w:color="auto"/>
          <w:lang w:val="uk-UA" w:eastAsia="uk-UA"/>
        </w:rPr>
        <w:t>вип</w:t>
      </w:r>
      <w:proofErr w:type="spellEnd"/>
      <w:r w:rsidRPr="00FB6B74">
        <w:rPr>
          <w:rFonts w:ascii="Times New Roman" w:eastAsia="Times New Roman" w:hAnsi="Times New Roman" w:cs="Times New Roman"/>
          <w:color w:val="auto"/>
          <w:sz w:val="28"/>
          <w:szCs w:val="28"/>
          <w:bdr w:val="none" w:sz="0" w:space="0" w:color="auto"/>
          <w:lang w:val="uk-UA" w:eastAsia="uk-UA"/>
        </w:rPr>
        <w:t xml:space="preserve">. В. М. </w:t>
      </w:r>
      <w:proofErr w:type="spellStart"/>
      <w:r w:rsidRPr="00FB6B74">
        <w:rPr>
          <w:rFonts w:ascii="Times New Roman" w:eastAsia="Times New Roman" w:hAnsi="Times New Roman" w:cs="Times New Roman"/>
          <w:color w:val="auto"/>
          <w:sz w:val="28"/>
          <w:szCs w:val="28"/>
          <w:bdr w:val="none" w:sz="0" w:space="0" w:color="auto"/>
          <w:lang w:val="uk-UA" w:eastAsia="uk-UA"/>
        </w:rPr>
        <w:t>Качмар</w:t>
      </w:r>
      <w:proofErr w:type="spellEnd"/>
      <w:r w:rsidRPr="00FB6B74">
        <w:rPr>
          <w:rFonts w:ascii="Times New Roman" w:eastAsia="Times New Roman" w:hAnsi="Times New Roman" w:cs="Times New Roman"/>
          <w:color w:val="auto"/>
          <w:sz w:val="28"/>
          <w:szCs w:val="28"/>
          <w:bdr w:val="none" w:sz="0" w:space="0" w:color="auto"/>
          <w:lang w:val="uk-UA" w:eastAsia="uk-UA"/>
        </w:rPr>
        <w:t xml:space="preserve">, Л. В. </w:t>
      </w:r>
      <w:proofErr w:type="spellStart"/>
      <w:r w:rsidRPr="00FB6B74">
        <w:rPr>
          <w:rFonts w:ascii="Times New Roman" w:eastAsia="Times New Roman" w:hAnsi="Times New Roman" w:cs="Times New Roman"/>
          <w:color w:val="auto"/>
          <w:sz w:val="28"/>
          <w:szCs w:val="28"/>
          <w:bdr w:val="none" w:sz="0" w:space="0" w:color="auto"/>
          <w:lang w:val="uk-UA" w:eastAsia="uk-UA"/>
        </w:rPr>
        <w:t>Рижак</w:t>
      </w:r>
      <w:proofErr w:type="spellEnd"/>
      <w:r w:rsidRPr="00FB6B74">
        <w:rPr>
          <w:rFonts w:ascii="Times New Roman" w:eastAsia="Times New Roman" w:hAnsi="Times New Roman" w:cs="Times New Roman"/>
          <w:color w:val="auto"/>
          <w:sz w:val="28"/>
          <w:szCs w:val="28"/>
          <w:bdr w:val="none" w:sz="0" w:space="0" w:color="auto"/>
          <w:lang w:val="uk-UA" w:eastAsia="uk-UA"/>
        </w:rPr>
        <w:t xml:space="preserve">, Н. І. Жигайло, Ю.В. </w:t>
      </w:r>
      <w:proofErr w:type="spellStart"/>
      <w:r w:rsidRPr="00FB6B74">
        <w:rPr>
          <w:rFonts w:ascii="Times New Roman" w:eastAsia="Times New Roman" w:hAnsi="Times New Roman" w:cs="Times New Roman"/>
          <w:color w:val="auto"/>
          <w:sz w:val="28"/>
          <w:szCs w:val="28"/>
          <w:bdr w:val="none" w:sz="0" w:space="0" w:color="auto"/>
          <w:lang w:val="uk-UA" w:eastAsia="uk-UA"/>
        </w:rPr>
        <w:t>Максимець</w:t>
      </w:r>
      <w:proofErr w:type="spellEnd"/>
      <w:r w:rsidRPr="00FB6B74">
        <w:rPr>
          <w:rFonts w:ascii="Times New Roman" w:eastAsia="Times New Roman" w:hAnsi="Times New Roman" w:cs="Times New Roman"/>
          <w:color w:val="auto"/>
          <w:sz w:val="28"/>
          <w:szCs w:val="28"/>
          <w:bdr w:val="none" w:sz="0" w:space="0" w:color="auto"/>
          <w:lang w:val="uk-UA" w:eastAsia="uk-UA"/>
        </w:rPr>
        <w:t>. Львів : ЛНУ ім. Івана Франка, 2022. С. 92-94.</w:t>
      </w:r>
    </w:p>
    <w:p w:rsidR="00BD321E" w:rsidRPr="004E0F8F" w:rsidRDefault="00BD321E" w:rsidP="00464BB6">
      <w:pPr>
        <w:pStyle w:val="a4"/>
        <w:numPr>
          <w:ilvl w:val="0"/>
          <w:numId w:val="3"/>
        </w:numPr>
        <w:spacing w:before="0" w:beforeAutospacing="0" w:after="0" w:afterAutospacing="0" w:line="360" w:lineRule="auto"/>
        <w:ind w:left="0" w:firstLine="360"/>
        <w:jc w:val="both"/>
        <w:rPr>
          <w:color w:val="000000"/>
          <w:sz w:val="28"/>
          <w:szCs w:val="28"/>
        </w:rPr>
      </w:pPr>
      <w:r w:rsidRPr="004E0F8F">
        <w:rPr>
          <w:sz w:val="28"/>
          <w:szCs w:val="28"/>
        </w:rPr>
        <w:t xml:space="preserve">Ільницька Д.В. </w:t>
      </w:r>
      <w:r w:rsidR="004E0F8F">
        <w:rPr>
          <w:sz w:val="28"/>
          <w:szCs w:val="28"/>
        </w:rPr>
        <w:t>І</w:t>
      </w:r>
      <w:r w:rsidR="004E0F8F" w:rsidRPr="004E0F8F">
        <w:rPr>
          <w:sz w:val="28"/>
          <w:szCs w:val="28"/>
        </w:rPr>
        <w:t>дея «сродної»</w:t>
      </w:r>
      <w:r w:rsidR="004E0F8F">
        <w:rPr>
          <w:sz w:val="28"/>
          <w:szCs w:val="28"/>
        </w:rPr>
        <w:t xml:space="preserve"> праці у філософській спадщині Г. С</w:t>
      </w:r>
      <w:r w:rsidR="004E0F8F" w:rsidRPr="004E0F8F">
        <w:rPr>
          <w:sz w:val="28"/>
          <w:szCs w:val="28"/>
        </w:rPr>
        <w:t>ковороди: сучасний вимір</w:t>
      </w:r>
      <w:r w:rsidRPr="004E0F8F">
        <w:rPr>
          <w:sz w:val="28"/>
          <w:szCs w:val="28"/>
        </w:rPr>
        <w:t xml:space="preserve"> // Григорій Сковорода у сучасному багатовимірному світі : зб. тез VIIІ Міжнар. наук.-практ. конф. (Львів, 16</w:t>
      </w:r>
      <w:r w:rsidR="00464BB6">
        <w:rPr>
          <w:sz w:val="28"/>
          <w:szCs w:val="28"/>
        </w:rPr>
        <w:t> </w:t>
      </w:r>
      <w:r w:rsidRPr="004E0F8F">
        <w:rPr>
          <w:sz w:val="28"/>
          <w:szCs w:val="28"/>
        </w:rPr>
        <w:t xml:space="preserve">листопада 2022 р.) / за ред. </w:t>
      </w:r>
      <w:proofErr w:type="spellStart"/>
      <w:r w:rsidRPr="004E0F8F">
        <w:rPr>
          <w:sz w:val="28"/>
          <w:szCs w:val="28"/>
        </w:rPr>
        <w:t>чл</w:t>
      </w:r>
      <w:proofErr w:type="spellEnd"/>
      <w:r w:rsidRPr="004E0F8F">
        <w:rPr>
          <w:sz w:val="28"/>
          <w:szCs w:val="28"/>
        </w:rPr>
        <w:t>.-</w:t>
      </w:r>
      <w:proofErr w:type="spellStart"/>
      <w:r w:rsidRPr="004E0F8F">
        <w:rPr>
          <w:sz w:val="28"/>
          <w:szCs w:val="28"/>
        </w:rPr>
        <w:t>кор</w:t>
      </w:r>
      <w:proofErr w:type="spellEnd"/>
      <w:r w:rsidRPr="004E0F8F">
        <w:rPr>
          <w:sz w:val="28"/>
          <w:szCs w:val="28"/>
        </w:rPr>
        <w:t xml:space="preserve">. НАН України, д-ра </w:t>
      </w:r>
      <w:proofErr w:type="spellStart"/>
      <w:r w:rsidRPr="004E0F8F">
        <w:rPr>
          <w:sz w:val="28"/>
          <w:szCs w:val="28"/>
        </w:rPr>
        <w:t>філос</w:t>
      </w:r>
      <w:proofErr w:type="spellEnd"/>
      <w:r w:rsidRPr="004E0F8F">
        <w:rPr>
          <w:sz w:val="28"/>
          <w:szCs w:val="28"/>
        </w:rPr>
        <w:t>. наук, проф. В.П.</w:t>
      </w:r>
      <w:r w:rsidR="00464BB6">
        <w:rPr>
          <w:sz w:val="28"/>
          <w:szCs w:val="28"/>
        </w:rPr>
        <w:t> </w:t>
      </w:r>
      <w:r w:rsidRPr="004E0F8F">
        <w:rPr>
          <w:sz w:val="28"/>
          <w:szCs w:val="28"/>
        </w:rPr>
        <w:t xml:space="preserve">Мельника ; відп. за </w:t>
      </w:r>
      <w:proofErr w:type="spellStart"/>
      <w:r w:rsidRPr="004E0F8F">
        <w:rPr>
          <w:sz w:val="28"/>
          <w:szCs w:val="28"/>
        </w:rPr>
        <w:t>вип</w:t>
      </w:r>
      <w:proofErr w:type="spellEnd"/>
      <w:r w:rsidRPr="004E0F8F">
        <w:rPr>
          <w:sz w:val="28"/>
          <w:szCs w:val="28"/>
        </w:rPr>
        <w:t>. В.</w:t>
      </w:r>
      <w:r w:rsidR="004E0F8F">
        <w:rPr>
          <w:sz w:val="28"/>
          <w:szCs w:val="28"/>
        </w:rPr>
        <w:t> </w:t>
      </w:r>
      <w:r w:rsidRPr="004E0F8F">
        <w:rPr>
          <w:sz w:val="28"/>
          <w:szCs w:val="28"/>
        </w:rPr>
        <w:t>М.</w:t>
      </w:r>
      <w:r w:rsidR="004E0F8F">
        <w:rPr>
          <w:sz w:val="28"/>
          <w:szCs w:val="28"/>
        </w:rPr>
        <w:t> </w:t>
      </w:r>
      <w:proofErr w:type="spellStart"/>
      <w:r w:rsidRPr="004E0F8F">
        <w:rPr>
          <w:sz w:val="28"/>
          <w:szCs w:val="28"/>
        </w:rPr>
        <w:t>Качмар</w:t>
      </w:r>
      <w:proofErr w:type="spellEnd"/>
      <w:r w:rsidRPr="004E0F8F">
        <w:rPr>
          <w:sz w:val="28"/>
          <w:szCs w:val="28"/>
        </w:rPr>
        <w:t xml:space="preserve">, Л. В. </w:t>
      </w:r>
      <w:proofErr w:type="spellStart"/>
      <w:r w:rsidRPr="004E0F8F">
        <w:rPr>
          <w:sz w:val="28"/>
          <w:szCs w:val="28"/>
        </w:rPr>
        <w:t>Рижак</w:t>
      </w:r>
      <w:proofErr w:type="spellEnd"/>
      <w:r w:rsidRPr="004E0F8F">
        <w:rPr>
          <w:sz w:val="28"/>
          <w:szCs w:val="28"/>
        </w:rPr>
        <w:t>, Н. І. Жигайло, Ю.В.</w:t>
      </w:r>
      <w:r w:rsidR="00464BB6">
        <w:rPr>
          <w:sz w:val="28"/>
          <w:szCs w:val="28"/>
        </w:rPr>
        <w:t> </w:t>
      </w:r>
      <w:proofErr w:type="spellStart"/>
      <w:r w:rsidRPr="004E0F8F">
        <w:rPr>
          <w:sz w:val="28"/>
          <w:szCs w:val="28"/>
        </w:rPr>
        <w:t>Максимець</w:t>
      </w:r>
      <w:proofErr w:type="spellEnd"/>
      <w:r w:rsidRPr="004E0F8F">
        <w:rPr>
          <w:sz w:val="28"/>
          <w:szCs w:val="28"/>
        </w:rPr>
        <w:t>. Львів : ЛНУ ім. Івана Франка, 2022.</w:t>
      </w:r>
      <w:r w:rsidR="004E0F8F" w:rsidRPr="004E0F8F">
        <w:rPr>
          <w:sz w:val="28"/>
          <w:szCs w:val="28"/>
        </w:rPr>
        <w:t xml:space="preserve"> С. 105-107.</w:t>
      </w:r>
    </w:p>
    <w:p w:rsidR="001A5732" w:rsidRPr="00464BB6" w:rsidRDefault="00464BB6" w:rsidP="00464BB6">
      <w:pPr>
        <w:pStyle w:val="a3"/>
        <w:numPr>
          <w:ilvl w:val="0"/>
          <w:numId w:val="3"/>
        </w:numPr>
        <w:spacing w:after="0" w:line="360" w:lineRule="auto"/>
        <w:ind w:left="0" w:firstLine="360"/>
        <w:jc w:val="both"/>
        <w:rPr>
          <w:rFonts w:ascii="Times New Roman" w:eastAsia="Times New Roman" w:hAnsi="Times New Roman" w:cs="Times New Roman"/>
          <w:sz w:val="28"/>
          <w:szCs w:val="28"/>
          <w:bdr w:val="none" w:sz="0" w:space="0" w:color="auto"/>
          <w:lang w:val="uk-UA" w:eastAsia="uk-UA"/>
        </w:rPr>
      </w:pPr>
      <w:r w:rsidRPr="00464BB6">
        <w:rPr>
          <w:rFonts w:ascii="Times New Roman" w:eastAsia="Times New Roman" w:hAnsi="Times New Roman" w:cs="Times New Roman"/>
          <w:sz w:val="28"/>
          <w:szCs w:val="28"/>
          <w:bdr w:val="none" w:sz="0" w:space="0" w:color="auto"/>
          <w:lang w:val="uk-UA" w:eastAsia="uk-UA"/>
        </w:rPr>
        <w:t xml:space="preserve">Максименко С.Д., Яланська С. П. Генетико-креативний підхід: діяльнісне опосередкування особистісного розвитку: монографія. Київ: «Видавництво Людмила», 2021. 513 с. </w:t>
      </w:r>
    </w:p>
    <w:sectPr w:rsidR="001A5732" w:rsidRPr="00464BB6" w:rsidSect="00464B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C6E70"/>
    <w:multiLevelType w:val="multilevel"/>
    <w:tmpl w:val="3ED4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94825"/>
    <w:multiLevelType w:val="hybridMultilevel"/>
    <w:tmpl w:val="7D06DC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2563C44"/>
    <w:multiLevelType w:val="hybridMultilevel"/>
    <w:tmpl w:val="67EC49D2"/>
    <w:lvl w:ilvl="0" w:tplc="42620000">
      <w:start w:val="1"/>
      <w:numFmt w:val="decimal"/>
      <w:lvlText w:val="%1."/>
      <w:lvlJc w:val="left"/>
      <w:pPr>
        <w:ind w:left="720" w:hanging="360"/>
      </w:pPr>
      <w:rPr>
        <w:rFonts w:hint="default"/>
        <w:color w:val="2021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82B"/>
    <w:rsid w:val="00125E7C"/>
    <w:rsid w:val="001A5732"/>
    <w:rsid w:val="00212F62"/>
    <w:rsid w:val="00273663"/>
    <w:rsid w:val="00284368"/>
    <w:rsid w:val="002F6E87"/>
    <w:rsid w:val="00445D16"/>
    <w:rsid w:val="00464BB6"/>
    <w:rsid w:val="0048082B"/>
    <w:rsid w:val="004E0F8F"/>
    <w:rsid w:val="004F36A0"/>
    <w:rsid w:val="005D2613"/>
    <w:rsid w:val="00620EB5"/>
    <w:rsid w:val="00707588"/>
    <w:rsid w:val="00A72AB8"/>
    <w:rsid w:val="00A826C5"/>
    <w:rsid w:val="00A979FD"/>
    <w:rsid w:val="00B50118"/>
    <w:rsid w:val="00BD321E"/>
    <w:rsid w:val="00C91AFC"/>
    <w:rsid w:val="00EA2A7E"/>
    <w:rsid w:val="00F21B05"/>
    <w:rsid w:val="00FB6B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50E6"/>
  <w15:chartTrackingRefBased/>
  <w15:docId w15:val="{C7FA0E1F-2AD5-48DE-81E3-F269A5C6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72AB8"/>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AB8"/>
    <w:pPr>
      <w:ind w:left="720"/>
      <w:contextualSpacing/>
    </w:pPr>
  </w:style>
  <w:style w:type="paragraph" w:styleId="a4">
    <w:name w:val="Normal (Web)"/>
    <w:basedOn w:val="a"/>
    <w:uiPriority w:val="99"/>
    <w:semiHidden/>
    <w:unhideWhenUsed/>
    <w:rsid w:val="00F21B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177022">
      <w:bodyDiv w:val="1"/>
      <w:marLeft w:val="0"/>
      <w:marRight w:val="0"/>
      <w:marTop w:val="0"/>
      <w:marBottom w:val="0"/>
      <w:divBdr>
        <w:top w:val="none" w:sz="0" w:space="0" w:color="auto"/>
        <w:left w:val="none" w:sz="0" w:space="0" w:color="auto"/>
        <w:bottom w:val="none" w:sz="0" w:space="0" w:color="auto"/>
        <w:right w:val="none" w:sz="0" w:space="0" w:color="auto"/>
      </w:divBdr>
    </w:div>
    <w:div w:id="162491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3484</Words>
  <Characters>1987</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2022-11-13T19:12:00Z</dcterms:created>
  <dcterms:modified xsi:type="dcterms:W3CDTF">2022-12-07T04:59:00Z</dcterms:modified>
</cp:coreProperties>
</file>