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E7B97" w:rsidRPr="00BE7B97" w:rsidRDefault="00BE7B97" w:rsidP="00BE7B97">
      <w:pPr>
        <w:shd w:val="clear" w:color="auto" w:fill="FFFFFF"/>
        <w:suppressAutoHyphens/>
        <w:spacing w:after="0" w:line="240" w:lineRule="auto"/>
        <w:ind w:firstLine="709"/>
        <w:jc w:val="both"/>
        <w:rPr>
          <w:rFonts w:ascii="Times New Roman" w:eastAsia="Times New Roman" w:hAnsi="Times New Roman" w:cs="Times New Roman"/>
          <w:sz w:val="24"/>
          <w:szCs w:val="24"/>
          <w:lang w:eastAsia="ar-SA"/>
        </w:rPr>
      </w:pPr>
      <w:bookmarkStart w:id="0" w:name="_GoBack"/>
      <w:r w:rsidRPr="00BE7B97">
        <w:rPr>
          <w:rFonts w:ascii="Times New Roman" w:eastAsia="Times New Roman" w:hAnsi="Times New Roman" w:cs="Times New Roman"/>
          <w:sz w:val="24"/>
          <w:szCs w:val="24"/>
          <w:lang w:eastAsia="ar-SA"/>
        </w:rPr>
        <w:t xml:space="preserve">Крижка А.М. Розвиток творчої особистості: ресурс </w:t>
      </w:r>
      <w:proofErr w:type="spellStart"/>
      <w:r w:rsidRPr="00BE7B97">
        <w:rPr>
          <w:rFonts w:ascii="Times New Roman" w:eastAsia="Times New Roman" w:hAnsi="Times New Roman" w:cs="Times New Roman"/>
          <w:sz w:val="24"/>
          <w:szCs w:val="24"/>
          <w:lang w:eastAsia="ar-SA"/>
        </w:rPr>
        <w:t>бісеротерапії</w:t>
      </w:r>
      <w:proofErr w:type="spellEnd"/>
      <w:r w:rsidRPr="00BE7B97">
        <w:rPr>
          <w:rFonts w:ascii="Times New Roman" w:eastAsia="Times New Roman" w:hAnsi="Times New Roman" w:cs="Times New Roman"/>
          <w:sz w:val="24"/>
          <w:szCs w:val="24"/>
          <w:lang w:eastAsia="ar-SA"/>
        </w:rPr>
        <w:t xml:space="preserve"> / А.М. Крижка //  Науковий простір: актуальні питання, досягнення та інновації: Міжнародна науково-практична конференція здобувачів освіти та молодих вчених, м. Вінниця, 23-24 листопада 2021 р.: тези / </w:t>
      </w:r>
      <w:proofErr w:type="spellStart"/>
      <w:r w:rsidRPr="00BE7B97">
        <w:rPr>
          <w:rFonts w:ascii="Times New Roman" w:eastAsia="Times New Roman" w:hAnsi="Times New Roman" w:cs="Times New Roman"/>
          <w:sz w:val="24"/>
          <w:szCs w:val="24"/>
          <w:lang w:eastAsia="ar-SA"/>
        </w:rPr>
        <w:t>ред.кол</w:t>
      </w:r>
      <w:proofErr w:type="spellEnd"/>
      <w:r w:rsidRPr="00BE7B97">
        <w:rPr>
          <w:rFonts w:ascii="Times New Roman" w:eastAsia="Times New Roman" w:hAnsi="Times New Roman" w:cs="Times New Roman"/>
          <w:sz w:val="24"/>
          <w:szCs w:val="24"/>
          <w:lang w:eastAsia="ar-SA"/>
        </w:rPr>
        <w:t xml:space="preserve">.: </w:t>
      </w:r>
      <w:proofErr w:type="spellStart"/>
      <w:r w:rsidRPr="00BE7B97">
        <w:rPr>
          <w:rFonts w:ascii="Times New Roman" w:eastAsia="Times New Roman" w:hAnsi="Times New Roman" w:cs="Times New Roman"/>
          <w:sz w:val="24"/>
          <w:szCs w:val="24"/>
          <w:lang w:eastAsia="ar-SA"/>
        </w:rPr>
        <w:t>Драбовський</w:t>
      </w:r>
      <w:proofErr w:type="spellEnd"/>
      <w:r w:rsidRPr="00BE7B97">
        <w:rPr>
          <w:rFonts w:ascii="Times New Roman" w:eastAsia="Times New Roman" w:hAnsi="Times New Roman" w:cs="Times New Roman"/>
          <w:sz w:val="24"/>
          <w:szCs w:val="24"/>
          <w:lang w:eastAsia="ar-SA"/>
        </w:rPr>
        <w:t xml:space="preserve"> А.Г. та ін.. . – Вінниця: Вінницький кооперативний інститут, 2021. – С. 168-171.</w:t>
      </w:r>
    </w:p>
    <w:bookmarkEnd w:id="0"/>
    <w:p w:rsidR="00BE7B97" w:rsidRDefault="00BE7B97" w:rsidP="00350CDD">
      <w:pPr>
        <w:spacing w:line="240" w:lineRule="auto"/>
        <w:jc w:val="center"/>
        <w:rPr>
          <w:rFonts w:ascii="Times New Roman" w:hAnsi="Times New Roman" w:cs="Times New Roman"/>
          <w:b/>
          <w:sz w:val="24"/>
          <w:szCs w:val="24"/>
        </w:rPr>
      </w:pPr>
    </w:p>
    <w:p w:rsidR="00BE7B97" w:rsidRDefault="00BE7B97" w:rsidP="00350CDD">
      <w:pPr>
        <w:spacing w:line="240" w:lineRule="auto"/>
        <w:jc w:val="center"/>
        <w:rPr>
          <w:rFonts w:ascii="Times New Roman" w:hAnsi="Times New Roman" w:cs="Times New Roman"/>
          <w:b/>
          <w:sz w:val="24"/>
          <w:szCs w:val="24"/>
        </w:rPr>
      </w:pPr>
    </w:p>
    <w:p w:rsidR="00653FF5" w:rsidRPr="00485224" w:rsidRDefault="00485224" w:rsidP="00350CDD">
      <w:pPr>
        <w:spacing w:line="240" w:lineRule="auto"/>
        <w:jc w:val="center"/>
        <w:rPr>
          <w:rFonts w:ascii="Times New Roman" w:hAnsi="Times New Roman" w:cs="Times New Roman"/>
          <w:b/>
          <w:sz w:val="24"/>
          <w:szCs w:val="24"/>
        </w:rPr>
      </w:pPr>
      <w:r>
        <w:rPr>
          <w:rFonts w:ascii="Times New Roman" w:hAnsi="Times New Roman" w:cs="Times New Roman"/>
          <w:b/>
          <w:sz w:val="24"/>
          <w:szCs w:val="24"/>
        </w:rPr>
        <w:t>РОЗВИТОК ТВОРЧОЇ</w:t>
      </w:r>
      <w:r w:rsidR="00D55418" w:rsidRPr="00485224">
        <w:rPr>
          <w:rFonts w:ascii="Times New Roman" w:hAnsi="Times New Roman" w:cs="Times New Roman"/>
          <w:b/>
          <w:sz w:val="24"/>
          <w:szCs w:val="24"/>
        </w:rPr>
        <w:t xml:space="preserve"> ОСОБИСТОСТІ: РЕСУРС БІСЕРОТЕРАПІЇ</w:t>
      </w:r>
    </w:p>
    <w:p w:rsidR="007B03E8" w:rsidRPr="00485224" w:rsidRDefault="007B03E8" w:rsidP="00485224">
      <w:pPr>
        <w:spacing w:after="0" w:line="240" w:lineRule="auto"/>
        <w:jc w:val="right"/>
        <w:rPr>
          <w:rFonts w:ascii="Times New Roman" w:hAnsi="Times New Roman" w:cs="Times New Roman"/>
          <w:b/>
          <w:sz w:val="24"/>
          <w:szCs w:val="24"/>
        </w:rPr>
      </w:pPr>
      <w:r w:rsidRPr="00485224">
        <w:rPr>
          <w:rFonts w:ascii="Times New Roman" w:hAnsi="Times New Roman" w:cs="Times New Roman"/>
          <w:b/>
          <w:sz w:val="24"/>
          <w:szCs w:val="24"/>
        </w:rPr>
        <w:t>Крижка Ангеліна Миколаївна, студентка</w:t>
      </w:r>
    </w:p>
    <w:p w:rsidR="007B03E8" w:rsidRPr="00485224" w:rsidRDefault="007B03E8" w:rsidP="00485224">
      <w:pPr>
        <w:spacing w:after="0" w:line="240" w:lineRule="auto"/>
        <w:jc w:val="right"/>
        <w:rPr>
          <w:rFonts w:ascii="Times New Roman" w:hAnsi="Times New Roman" w:cs="Times New Roman"/>
          <w:b/>
          <w:i/>
          <w:sz w:val="24"/>
          <w:szCs w:val="24"/>
        </w:rPr>
      </w:pPr>
      <w:r w:rsidRPr="00485224">
        <w:rPr>
          <w:rFonts w:ascii="Times New Roman" w:hAnsi="Times New Roman" w:cs="Times New Roman"/>
          <w:b/>
          <w:i/>
          <w:sz w:val="24"/>
          <w:szCs w:val="24"/>
        </w:rPr>
        <w:t>Науковий керівник:</w:t>
      </w:r>
    </w:p>
    <w:p w:rsidR="007B03E8" w:rsidRPr="00485224" w:rsidRDefault="007B03E8" w:rsidP="00485224">
      <w:pPr>
        <w:spacing w:after="0" w:line="240" w:lineRule="auto"/>
        <w:jc w:val="right"/>
        <w:rPr>
          <w:rFonts w:ascii="Times New Roman" w:hAnsi="Times New Roman" w:cs="Times New Roman"/>
          <w:i/>
          <w:sz w:val="24"/>
          <w:szCs w:val="24"/>
        </w:rPr>
      </w:pPr>
      <w:r w:rsidRPr="00485224">
        <w:rPr>
          <w:rFonts w:ascii="Times New Roman" w:hAnsi="Times New Roman" w:cs="Times New Roman"/>
          <w:i/>
          <w:sz w:val="24"/>
          <w:szCs w:val="24"/>
        </w:rPr>
        <w:t>доктор психологічних наук, професор</w:t>
      </w:r>
    </w:p>
    <w:p w:rsidR="007B03E8" w:rsidRPr="00485224" w:rsidRDefault="007B03E8" w:rsidP="00485224">
      <w:pPr>
        <w:spacing w:after="0" w:line="240" w:lineRule="auto"/>
        <w:jc w:val="right"/>
        <w:rPr>
          <w:rFonts w:ascii="Times New Roman" w:hAnsi="Times New Roman" w:cs="Times New Roman"/>
          <w:b/>
          <w:sz w:val="24"/>
          <w:szCs w:val="24"/>
        </w:rPr>
      </w:pPr>
      <w:r w:rsidRPr="00485224">
        <w:rPr>
          <w:rFonts w:ascii="Times New Roman" w:hAnsi="Times New Roman" w:cs="Times New Roman"/>
          <w:b/>
          <w:sz w:val="24"/>
          <w:szCs w:val="24"/>
        </w:rPr>
        <w:t>Яланська Світлана Павлівна</w:t>
      </w:r>
    </w:p>
    <w:p w:rsidR="007B03E8" w:rsidRPr="00485224" w:rsidRDefault="007B03E8" w:rsidP="00485224">
      <w:pPr>
        <w:spacing w:after="0" w:line="240" w:lineRule="auto"/>
        <w:jc w:val="right"/>
        <w:rPr>
          <w:rFonts w:ascii="Times New Roman" w:hAnsi="Times New Roman" w:cs="Times New Roman"/>
          <w:b/>
          <w:sz w:val="24"/>
          <w:szCs w:val="24"/>
        </w:rPr>
      </w:pPr>
      <w:r w:rsidRPr="00485224">
        <w:rPr>
          <w:rFonts w:ascii="Times New Roman" w:hAnsi="Times New Roman" w:cs="Times New Roman"/>
          <w:b/>
          <w:sz w:val="24"/>
          <w:szCs w:val="24"/>
        </w:rPr>
        <w:t xml:space="preserve">Національний університет «Полтавська політехніка </w:t>
      </w:r>
    </w:p>
    <w:p w:rsidR="007B03E8" w:rsidRPr="00485224" w:rsidRDefault="007B03E8" w:rsidP="00485224">
      <w:pPr>
        <w:spacing w:after="0" w:line="240" w:lineRule="auto"/>
        <w:jc w:val="right"/>
        <w:rPr>
          <w:rFonts w:ascii="Times New Roman" w:hAnsi="Times New Roman" w:cs="Times New Roman"/>
          <w:b/>
          <w:sz w:val="24"/>
          <w:szCs w:val="24"/>
        </w:rPr>
      </w:pPr>
      <w:r w:rsidRPr="00485224">
        <w:rPr>
          <w:rFonts w:ascii="Times New Roman" w:hAnsi="Times New Roman" w:cs="Times New Roman"/>
          <w:b/>
          <w:sz w:val="24"/>
          <w:szCs w:val="24"/>
        </w:rPr>
        <w:t>імені Юрія Кондратюка»</w:t>
      </w:r>
    </w:p>
    <w:p w:rsidR="0087702F" w:rsidRDefault="00C65A55" w:rsidP="00350CDD">
      <w:pPr>
        <w:spacing w:after="0" w:line="240" w:lineRule="auto"/>
        <w:ind w:firstLine="709"/>
        <w:jc w:val="both"/>
        <w:rPr>
          <w:rFonts w:ascii="Times New Roman" w:hAnsi="Times New Roman" w:cs="Times New Roman"/>
          <w:sz w:val="24"/>
          <w:szCs w:val="24"/>
        </w:rPr>
      </w:pPr>
      <w:r w:rsidRPr="00485224">
        <w:rPr>
          <w:rFonts w:ascii="Times New Roman" w:hAnsi="Times New Roman" w:cs="Times New Roman"/>
          <w:sz w:val="24"/>
          <w:szCs w:val="24"/>
        </w:rPr>
        <w:t>Сучасні науковці і практики</w:t>
      </w:r>
      <w:r w:rsidR="004540BF" w:rsidRPr="00485224">
        <w:rPr>
          <w:rFonts w:ascii="Times New Roman" w:hAnsi="Times New Roman" w:cs="Times New Roman"/>
          <w:sz w:val="24"/>
          <w:szCs w:val="24"/>
        </w:rPr>
        <w:t xml:space="preserve"> зауважують, що творчість як предмет наукового дослідження має своєрідну специфіку: її не лише складно вивчати, але й охарактеризувати</w:t>
      </w:r>
      <w:r w:rsidR="00C820E6" w:rsidRPr="00485224">
        <w:rPr>
          <w:rFonts w:ascii="Times New Roman" w:hAnsi="Times New Roman" w:cs="Times New Roman"/>
          <w:sz w:val="24"/>
          <w:szCs w:val="24"/>
        </w:rPr>
        <w:t>, пояснити</w:t>
      </w:r>
      <w:r w:rsidR="004540BF" w:rsidRPr="00485224">
        <w:rPr>
          <w:rFonts w:ascii="Times New Roman" w:hAnsi="Times New Roman" w:cs="Times New Roman"/>
          <w:sz w:val="24"/>
          <w:szCs w:val="24"/>
        </w:rPr>
        <w:t>.</w:t>
      </w:r>
      <w:r w:rsidR="00C820E6" w:rsidRPr="00485224">
        <w:rPr>
          <w:rFonts w:ascii="Times New Roman" w:hAnsi="Times New Roman" w:cs="Times New Roman"/>
          <w:sz w:val="24"/>
          <w:szCs w:val="24"/>
        </w:rPr>
        <w:t xml:space="preserve"> </w:t>
      </w:r>
    </w:p>
    <w:p w:rsidR="00653FF5" w:rsidRPr="00485224" w:rsidRDefault="004540BF" w:rsidP="00350CDD">
      <w:pPr>
        <w:spacing w:after="0" w:line="240" w:lineRule="auto"/>
        <w:ind w:firstLine="709"/>
        <w:jc w:val="both"/>
        <w:rPr>
          <w:rFonts w:ascii="Times New Roman" w:hAnsi="Times New Roman" w:cs="Times New Roman"/>
          <w:sz w:val="24"/>
          <w:szCs w:val="24"/>
        </w:rPr>
      </w:pPr>
      <w:r w:rsidRPr="00485224">
        <w:rPr>
          <w:rFonts w:ascii="Times New Roman" w:hAnsi="Times New Roman" w:cs="Times New Roman"/>
          <w:sz w:val="24"/>
          <w:szCs w:val="24"/>
        </w:rPr>
        <w:t>Предмет психології творчості визначається Я.</w:t>
      </w:r>
      <w:r w:rsidR="00C820E6" w:rsidRPr="00485224">
        <w:rPr>
          <w:rFonts w:ascii="Times New Roman" w:hAnsi="Times New Roman" w:cs="Times New Roman"/>
          <w:sz w:val="24"/>
          <w:szCs w:val="24"/>
        </w:rPr>
        <w:t> </w:t>
      </w:r>
      <w:r w:rsidRPr="00485224">
        <w:rPr>
          <w:rFonts w:ascii="Times New Roman" w:hAnsi="Times New Roman" w:cs="Times New Roman"/>
          <w:sz w:val="24"/>
          <w:szCs w:val="24"/>
        </w:rPr>
        <w:t xml:space="preserve">Пономарьовим </w:t>
      </w:r>
      <w:r w:rsidR="00350CDD" w:rsidRPr="00485224">
        <w:rPr>
          <w:rFonts w:ascii="Times New Roman" w:hAnsi="Times New Roman" w:cs="Times New Roman"/>
          <w:sz w:val="24"/>
          <w:szCs w:val="24"/>
        </w:rPr>
        <w:t xml:space="preserve">як </w:t>
      </w:r>
      <w:r w:rsidRPr="00485224">
        <w:rPr>
          <w:rFonts w:ascii="Times New Roman" w:hAnsi="Times New Roman" w:cs="Times New Roman"/>
          <w:sz w:val="24"/>
          <w:szCs w:val="24"/>
        </w:rPr>
        <w:t>психічний структурний рівень організації творчої діяльності. Наприклад, у науковій творчості ним буде психічний структурний рівень організації творчої діяльності вченого, що приводить до відкриття. Цей рівень можна інтерпретувати також як вираження психологічного механізму розвитку тієї чи іншої галузі діяльності людини</w:t>
      </w:r>
      <w:r w:rsidR="00350CDD" w:rsidRPr="00485224">
        <w:rPr>
          <w:rFonts w:ascii="Times New Roman" w:hAnsi="Times New Roman" w:cs="Times New Roman"/>
          <w:sz w:val="24"/>
          <w:szCs w:val="24"/>
        </w:rPr>
        <w:t xml:space="preserve"> </w:t>
      </w:r>
      <w:r w:rsidR="00D55418" w:rsidRPr="00485224">
        <w:rPr>
          <w:rFonts w:ascii="Times New Roman" w:hAnsi="Times New Roman" w:cs="Times New Roman"/>
          <w:color w:val="00B050"/>
          <w:sz w:val="24"/>
          <w:szCs w:val="24"/>
        </w:rPr>
        <w:t>[]</w:t>
      </w:r>
      <w:r w:rsidRPr="00485224">
        <w:rPr>
          <w:rFonts w:ascii="Times New Roman" w:hAnsi="Times New Roman" w:cs="Times New Roman"/>
          <w:color w:val="00B050"/>
          <w:sz w:val="24"/>
          <w:szCs w:val="24"/>
        </w:rPr>
        <w:t>.</w:t>
      </w:r>
      <w:r w:rsidR="0087702F">
        <w:rPr>
          <w:rFonts w:ascii="Times New Roman" w:hAnsi="Times New Roman" w:cs="Times New Roman"/>
          <w:color w:val="00B050"/>
          <w:sz w:val="24"/>
          <w:szCs w:val="24"/>
        </w:rPr>
        <w:t xml:space="preserve"> </w:t>
      </w:r>
      <w:r w:rsidRPr="00485224">
        <w:rPr>
          <w:rFonts w:ascii="Times New Roman" w:hAnsi="Times New Roman" w:cs="Times New Roman"/>
          <w:sz w:val="24"/>
          <w:szCs w:val="24"/>
        </w:rPr>
        <w:t>Академік В. Моляко зазначає, що сьогодні ми маємо всі підстави говорити про наявність чіткого замовлення на проведення досліджень саме з психології творчості. І пояснює це насамперед тим, що загальні тенденції розвитку людства, окремих країн, і тенденці</w:t>
      </w:r>
      <w:r w:rsidR="00D55418" w:rsidRPr="00485224">
        <w:rPr>
          <w:rFonts w:ascii="Times New Roman" w:hAnsi="Times New Roman" w:cs="Times New Roman"/>
          <w:sz w:val="24"/>
          <w:szCs w:val="24"/>
        </w:rPr>
        <w:t>ї у індивідуальній</w:t>
      </w:r>
      <w:r w:rsidRPr="00485224">
        <w:rPr>
          <w:rFonts w:ascii="Times New Roman" w:hAnsi="Times New Roman" w:cs="Times New Roman"/>
          <w:sz w:val="24"/>
          <w:szCs w:val="24"/>
        </w:rPr>
        <w:t xml:space="preserve"> праці, житті майже кожної людини вимагають, окрім класичних</w:t>
      </w:r>
      <w:r w:rsidR="00D55418" w:rsidRPr="00485224">
        <w:rPr>
          <w:rFonts w:ascii="Times New Roman" w:hAnsi="Times New Roman" w:cs="Times New Roman"/>
          <w:sz w:val="24"/>
          <w:szCs w:val="24"/>
        </w:rPr>
        <w:t xml:space="preserve"> компетентностей</w:t>
      </w:r>
      <w:r w:rsidRPr="00485224">
        <w:rPr>
          <w:rFonts w:ascii="Times New Roman" w:hAnsi="Times New Roman" w:cs="Times New Roman"/>
          <w:sz w:val="24"/>
          <w:szCs w:val="24"/>
        </w:rPr>
        <w:t>, таких, що пов’язані з творчістю, бо у кожного є певна необхідність успішно вирішувати нові завдання, нові проблеми творчого характеру</w:t>
      </w:r>
      <w:r w:rsidR="00D55418" w:rsidRPr="00485224">
        <w:rPr>
          <w:rFonts w:ascii="Times New Roman" w:hAnsi="Times New Roman" w:cs="Times New Roman"/>
          <w:sz w:val="24"/>
          <w:szCs w:val="24"/>
        </w:rPr>
        <w:t xml:space="preserve"> </w:t>
      </w:r>
      <w:r w:rsidR="00D55418" w:rsidRPr="00485224">
        <w:rPr>
          <w:rFonts w:ascii="Times New Roman" w:hAnsi="Times New Roman" w:cs="Times New Roman"/>
          <w:color w:val="00B050"/>
          <w:sz w:val="24"/>
          <w:szCs w:val="24"/>
        </w:rPr>
        <w:t>[]</w:t>
      </w:r>
      <w:r w:rsidRPr="00485224">
        <w:rPr>
          <w:rFonts w:ascii="Times New Roman" w:hAnsi="Times New Roman" w:cs="Times New Roman"/>
          <w:color w:val="00B050"/>
          <w:sz w:val="24"/>
          <w:szCs w:val="24"/>
        </w:rPr>
        <w:t>.</w:t>
      </w:r>
      <w:r w:rsidR="0087702F">
        <w:rPr>
          <w:rFonts w:ascii="Times New Roman" w:hAnsi="Times New Roman" w:cs="Times New Roman"/>
          <w:sz w:val="24"/>
          <w:szCs w:val="24"/>
        </w:rPr>
        <w:t xml:space="preserve"> </w:t>
      </w:r>
      <w:r w:rsidRPr="00485224">
        <w:rPr>
          <w:rFonts w:ascii="Times New Roman" w:hAnsi="Times New Roman" w:cs="Times New Roman"/>
          <w:sz w:val="24"/>
          <w:szCs w:val="24"/>
        </w:rPr>
        <w:t>За А. Маслоу, «творчість – універсальна функція людини, яка веде до всіх форм самовираження»; здатність до творчості є вродженою, вона закладена в кожному і не вимагає спеціальних талантів, тому творчими можуть бути і домогосподарки, і бізнесмени, і професори. Проте здебільшого люди втрачають цю здатність у процесі «окультурення», чому неминучою м</w:t>
      </w:r>
      <w:r w:rsidR="00653FF5" w:rsidRPr="00485224">
        <w:rPr>
          <w:rFonts w:ascii="Times New Roman" w:hAnsi="Times New Roman" w:cs="Times New Roman"/>
          <w:sz w:val="24"/>
          <w:szCs w:val="24"/>
        </w:rPr>
        <w:t xml:space="preserve">ірою сприяє </w:t>
      </w:r>
      <w:r w:rsidRPr="00485224">
        <w:rPr>
          <w:rFonts w:ascii="Times New Roman" w:hAnsi="Times New Roman" w:cs="Times New Roman"/>
          <w:sz w:val="24"/>
          <w:szCs w:val="24"/>
        </w:rPr>
        <w:t>офіційна освіта</w:t>
      </w:r>
      <w:r w:rsidR="00D55418" w:rsidRPr="00485224">
        <w:rPr>
          <w:rFonts w:ascii="Times New Roman" w:hAnsi="Times New Roman" w:cs="Times New Roman"/>
          <w:sz w:val="24"/>
          <w:szCs w:val="24"/>
          <w:lang w:val="ru-RU"/>
        </w:rPr>
        <w:t xml:space="preserve"> </w:t>
      </w:r>
      <w:r w:rsidR="00D55418" w:rsidRPr="00485224">
        <w:rPr>
          <w:rFonts w:ascii="Times New Roman" w:hAnsi="Times New Roman" w:cs="Times New Roman"/>
          <w:color w:val="00B050"/>
          <w:sz w:val="24"/>
          <w:szCs w:val="24"/>
          <w:lang w:val="ru-RU"/>
        </w:rPr>
        <w:t>[]</w:t>
      </w:r>
      <w:r w:rsidRPr="00485224">
        <w:rPr>
          <w:rFonts w:ascii="Times New Roman" w:hAnsi="Times New Roman" w:cs="Times New Roman"/>
          <w:color w:val="00B050"/>
          <w:sz w:val="24"/>
          <w:szCs w:val="24"/>
        </w:rPr>
        <w:t>.</w:t>
      </w:r>
      <w:r w:rsidR="0087702F">
        <w:rPr>
          <w:rFonts w:ascii="Times New Roman" w:hAnsi="Times New Roman" w:cs="Times New Roman"/>
          <w:color w:val="00B050"/>
          <w:sz w:val="24"/>
          <w:szCs w:val="24"/>
        </w:rPr>
        <w:t xml:space="preserve"> </w:t>
      </w:r>
      <w:r w:rsidR="00D55418" w:rsidRPr="00485224">
        <w:rPr>
          <w:rFonts w:ascii="Times New Roman" w:hAnsi="Times New Roman" w:cs="Times New Roman"/>
          <w:sz w:val="24"/>
          <w:szCs w:val="24"/>
        </w:rPr>
        <w:t xml:space="preserve">На думку </w:t>
      </w:r>
      <w:r w:rsidR="00D32B11" w:rsidRPr="00485224">
        <w:rPr>
          <w:rFonts w:ascii="Times New Roman" w:hAnsi="Times New Roman" w:cs="Times New Roman"/>
          <w:sz w:val="24"/>
          <w:szCs w:val="24"/>
        </w:rPr>
        <w:t xml:space="preserve">Г. Альтшуллера – </w:t>
      </w:r>
      <w:r w:rsidR="00D55418" w:rsidRPr="00485224">
        <w:rPr>
          <w:rFonts w:ascii="Times New Roman" w:hAnsi="Times New Roman" w:cs="Times New Roman"/>
          <w:sz w:val="24"/>
          <w:szCs w:val="24"/>
        </w:rPr>
        <w:t>автора теорії розвитку творч</w:t>
      </w:r>
      <w:r w:rsidR="00D32B11" w:rsidRPr="00485224">
        <w:rPr>
          <w:rFonts w:ascii="Times New Roman" w:hAnsi="Times New Roman" w:cs="Times New Roman"/>
          <w:sz w:val="24"/>
          <w:szCs w:val="24"/>
        </w:rPr>
        <w:t>ої особистості</w:t>
      </w:r>
      <w:r w:rsidR="00653FF5" w:rsidRPr="00485224">
        <w:rPr>
          <w:rFonts w:ascii="Times New Roman" w:hAnsi="Times New Roman" w:cs="Times New Roman"/>
          <w:sz w:val="24"/>
          <w:szCs w:val="24"/>
        </w:rPr>
        <w:t>, здатність до творчості – не талант, а природа людини. Творчість – норма людського буття. Творчі здібності є у всіх, але творчий «генетичний скарб» сам по собі не виявиться, поки не виникне потреба у суспільства і не з’явиться можливість реалізації у особистості. Головне – не розвиток здібностей, а створення мотивації до творчості й оволодіння технологією творчої праці. Основним способом розвитку творчої особистості є самовдосконалення</w:t>
      </w:r>
      <w:r w:rsidR="00D55418" w:rsidRPr="00485224">
        <w:rPr>
          <w:rFonts w:ascii="Times New Roman" w:hAnsi="Times New Roman" w:cs="Times New Roman"/>
          <w:sz w:val="24"/>
          <w:szCs w:val="24"/>
        </w:rPr>
        <w:t xml:space="preserve"> </w:t>
      </w:r>
      <w:r w:rsidR="00653FF5" w:rsidRPr="00485224">
        <w:rPr>
          <w:rFonts w:ascii="Times New Roman" w:hAnsi="Times New Roman" w:cs="Times New Roman"/>
          <w:sz w:val="24"/>
          <w:szCs w:val="24"/>
        </w:rPr>
        <w:t>[</w:t>
      </w:r>
      <w:r w:rsidR="00EE5555" w:rsidRPr="00485224">
        <w:rPr>
          <w:rFonts w:ascii="Times New Roman" w:hAnsi="Times New Roman" w:cs="Times New Roman"/>
          <w:sz w:val="24"/>
          <w:szCs w:val="24"/>
        </w:rPr>
        <w:t>1</w:t>
      </w:r>
      <w:r w:rsidR="00653FF5" w:rsidRPr="00485224">
        <w:rPr>
          <w:rFonts w:ascii="Times New Roman" w:hAnsi="Times New Roman" w:cs="Times New Roman"/>
          <w:sz w:val="24"/>
          <w:szCs w:val="24"/>
        </w:rPr>
        <w:t>]</w:t>
      </w:r>
      <w:r w:rsidR="00D55418" w:rsidRPr="00485224">
        <w:rPr>
          <w:rFonts w:ascii="Times New Roman" w:hAnsi="Times New Roman" w:cs="Times New Roman"/>
          <w:sz w:val="24"/>
          <w:szCs w:val="24"/>
        </w:rPr>
        <w:t>.</w:t>
      </w:r>
    </w:p>
    <w:p w:rsidR="00693267" w:rsidRPr="00485224" w:rsidRDefault="00693267" w:rsidP="00350CDD">
      <w:pPr>
        <w:spacing w:after="0" w:line="240" w:lineRule="auto"/>
        <w:ind w:firstLine="709"/>
        <w:jc w:val="both"/>
        <w:rPr>
          <w:rFonts w:ascii="Times New Roman" w:hAnsi="Times New Roman" w:cs="Times New Roman"/>
          <w:sz w:val="24"/>
          <w:szCs w:val="24"/>
        </w:rPr>
      </w:pPr>
      <w:r w:rsidRPr="00485224">
        <w:rPr>
          <w:rFonts w:ascii="Times New Roman" w:hAnsi="Times New Roman" w:cs="Times New Roman"/>
          <w:sz w:val="24"/>
          <w:szCs w:val="24"/>
        </w:rPr>
        <w:t>За С.Д. Максименком, дотриматися принципу креативності в аналізі особистості  означає «взяти» її існування в цілому, в її унікальній спрямованій єдності, в котрій вона лише і існує. І це означає реально врахувати багатозначність, неочікуваність і непередбачуваність особистості. Один із принципів генетико-моделюючого методу – креативність, перетворено в напрям і метод дослідження – «генетико-креативний». Визначені основні принципи, а саме:  принцип розвитку, принцип переживання, принцип свободи, принцип взаємодії, принцип невизначеності і індетермінізму, пр</w:t>
      </w:r>
      <w:r w:rsidR="00E8221E" w:rsidRPr="00485224">
        <w:rPr>
          <w:rFonts w:ascii="Times New Roman" w:hAnsi="Times New Roman" w:cs="Times New Roman"/>
          <w:sz w:val="24"/>
          <w:szCs w:val="24"/>
        </w:rPr>
        <w:t>инцип терапевтичного ефекту [</w:t>
      </w:r>
      <w:r w:rsidR="00A03741" w:rsidRPr="00485224">
        <w:rPr>
          <w:rFonts w:ascii="Times New Roman" w:hAnsi="Times New Roman" w:cs="Times New Roman"/>
          <w:sz w:val="24"/>
          <w:szCs w:val="24"/>
        </w:rPr>
        <w:t>2</w:t>
      </w:r>
      <w:r w:rsidRPr="00485224">
        <w:rPr>
          <w:rFonts w:ascii="Times New Roman" w:hAnsi="Times New Roman" w:cs="Times New Roman"/>
          <w:sz w:val="24"/>
          <w:szCs w:val="24"/>
        </w:rPr>
        <w:t xml:space="preserve">]. </w:t>
      </w:r>
    </w:p>
    <w:p w:rsidR="00002200" w:rsidRPr="00485224" w:rsidRDefault="00D55418" w:rsidP="00350CDD">
      <w:pPr>
        <w:spacing w:after="0" w:line="240" w:lineRule="auto"/>
        <w:ind w:firstLine="709"/>
        <w:jc w:val="both"/>
        <w:rPr>
          <w:rFonts w:ascii="Times New Roman" w:hAnsi="Times New Roman" w:cs="Times New Roman"/>
          <w:sz w:val="24"/>
          <w:szCs w:val="24"/>
        </w:rPr>
      </w:pPr>
      <w:r w:rsidRPr="00485224">
        <w:rPr>
          <w:rFonts w:ascii="Times New Roman" w:hAnsi="Times New Roman" w:cs="Times New Roman"/>
          <w:sz w:val="24"/>
          <w:szCs w:val="24"/>
        </w:rPr>
        <w:t xml:space="preserve">Потужним ресурсом в розвитку творчості особистості є бісеротерапія. </w:t>
      </w:r>
      <w:r w:rsidR="00CC272A" w:rsidRPr="00485224">
        <w:rPr>
          <w:rFonts w:ascii="Times New Roman" w:hAnsi="Times New Roman" w:cs="Times New Roman"/>
          <w:sz w:val="24"/>
          <w:szCs w:val="24"/>
        </w:rPr>
        <w:t xml:space="preserve">Мистецтво вишивки бісером відоме з давніх часів. Ще з сивої давнини наші предки вишивали оберегові орнаменти, оздоблюючи свій одяг намистинами, а пізніше і скляним бісером. Уперше бісер почали використовувати у Стародавньому Єгипті, а на території України він набув поширення </w:t>
      </w:r>
      <w:r w:rsidR="00CC272A" w:rsidRPr="00485224">
        <w:rPr>
          <w:rFonts w:ascii="Times New Roman" w:hAnsi="Times New Roman" w:cs="Times New Roman"/>
          <w:sz w:val="24"/>
          <w:szCs w:val="24"/>
        </w:rPr>
        <w:lastRenderedPageBreak/>
        <w:t>у XVIII–XIX</w:t>
      </w:r>
      <w:r w:rsidR="00D32B11" w:rsidRPr="00485224">
        <w:rPr>
          <w:rFonts w:ascii="Times New Roman" w:hAnsi="Times New Roman" w:cs="Times New Roman"/>
          <w:sz w:val="24"/>
          <w:szCs w:val="24"/>
        </w:rPr>
        <w:t> </w:t>
      </w:r>
      <w:r w:rsidR="00CC272A" w:rsidRPr="00485224">
        <w:rPr>
          <w:rFonts w:ascii="Times New Roman" w:hAnsi="Times New Roman" w:cs="Times New Roman"/>
          <w:sz w:val="24"/>
          <w:szCs w:val="24"/>
        </w:rPr>
        <w:t>ст. Вважають, що назва «бісер» походить від арабського «бусра», що означає «фальшиві перли»</w:t>
      </w:r>
      <w:r w:rsidRPr="00485224">
        <w:rPr>
          <w:rFonts w:ascii="Times New Roman" w:hAnsi="Times New Roman" w:cs="Times New Roman"/>
          <w:sz w:val="24"/>
          <w:szCs w:val="24"/>
        </w:rPr>
        <w:t xml:space="preserve"> </w:t>
      </w:r>
      <w:r w:rsidR="007B03E8" w:rsidRPr="00485224">
        <w:rPr>
          <w:rFonts w:ascii="Times New Roman" w:hAnsi="Times New Roman" w:cs="Times New Roman"/>
          <w:sz w:val="24"/>
          <w:szCs w:val="24"/>
        </w:rPr>
        <w:t>[</w:t>
      </w:r>
      <w:r w:rsidR="00A03741" w:rsidRPr="00485224">
        <w:rPr>
          <w:rFonts w:ascii="Times New Roman" w:hAnsi="Times New Roman" w:cs="Times New Roman"/>
          <w:sz w:val="24"/>
          <w:szCs w:val="24"/>
        </w:rPr>
        <w:t>3</w:t>
      </w:r>
      <w:r w:rsidR="007B03E8" w:rsidRPr="00485224">
        <w:rPr>
          <w:rFonts w:ascii="Times New Roman" w:hAnsi="Times New Roman" w:cs="Times New Roman"/>
          <w:sz w:val="24"/>
          <w:szCs w:val="24"/>
        </w:rPr>
        <w:t>]</w:t>
      </w:r>
      <w:r w:rsidRPr="00485224">
        <w:rPr>
          <w:rFonts w:ascii="Times New Roman" w:hAnsi="Times New Roman" w:cs="Times New Roman"/>
          <w:sz w:val="24"/>
          <w:szCs w:val="24"/>
        </w:rPr>
        <w:t>.</w:t>
      </w:r>
    </w:p>
    <w:p w:rsidR="00EE2E15" w:rsidRPr="00485224" w:rsidRDefault="00EE2E15" w:rsidP="00350CDD">
      <w:pPr>
        <w:spacing w:after="0" w:line="240" w:lineRule="auto"/>
        <w:ind w:firstLine="709"/>
        <w:jc w:val="both"/>
        <w:rPr>
          <w:rFonts w:ascii="Times New Roman" w:hAnsi="Times New Roman" w:cs="Times New Roman"/>
          <w:sz w:val="24"/>
          <w:szCs w:val="24"/>
        </w:rPr>
      </w:pPr>
      <w:r w:rsidRPr="00485224">
        <w:rPr>
          <w:rFonts w:ascii="Times New Roman" w:hAnsi="Times New Roman" w:cs="Times New Roman"/>
          <w:sz w:val="24"/>
          <w:szCs w:val="24"/>
        </w:rPr>
        <w:t>Вишивка, малювання, оригамі, ліплення допомагають проявляти свою особистість, творчі здібності, відчувати задоволення та визнання своєї праці.</w:t>
      </w:r>
      <w:r w:rsidR="0087702F">
        <w:rPr>
          <w:rFonts w:ascii="Times New Roman" w:hAnsi="Times New Roman" w:cs="Times New Roman"/>
          <w:sz w:val="24"/>
          <w:szCs w:val="24"/>
        </w:rPr>
        <w:t xml:space="preserve"> </w:t>
      </w:r>
      <w:r w:rsidR="00D32B11" w:rsidRPr="00485224">
        <w:rPr>
          <w:rFonts w:ascii="Times New Roman" w:hAnsi="Times New Roman" w:cs="Times New Roman"/>
          <w:sz w:val="24"/>
          <w:szCs w:val="24"/>
        </w:rPr>
        <w:t>Бісеротерапія є актуальною для розвитку творчості особистості, забезпечення психологічного здоров</w:t>
      </w:r>
      <w:r w:rsidR="00AE77C7" w:rsidRPr="00485224">
        <w:rPr>
          <w:rFonts w:ascii="Times New Roman" w:hAnsi="Times New Roman" w:cs="Times New Roman"/>
          <w:sz w:val="24"/>
          <w:szCs w:val="24"/>
        </w:rPr>
        <w:t xml:space="preserve">’я. Наприклад, здійснюють </w:t>
      </w:r>
      <w:r w:rsidRPr="00485224">
        <w:rPr>
          <w:rFonts w:ascii="Times New Roman" w:hAnsi="Times New Roman" w:cs="Times New Roman"/>
          <w:sz w:val="24"/>
          <w:szCs w:val="24"/>
        </w:rPr>
        <w:t xml:space="preserve">реабілітаційні заходи, </w:t>
      </w:r>
      <w:r w:rsidR="00AE77C7" w:rsidRPr="00485224">
        <w:rPr>
          <w:rFonts w:ascii="Times New Roman" w:hAnsi="Times New Roman" w:cs="Times New Roman"/>
          <w:sz w:val="24"/>
          <w:szCs w:val="24"/>
        </w:rPr>
        <w:t xml:space="preserve">спрямовані </w:t>
      </w:r>
      <w:r w:rsidRPr="00485224">
        <w:rPr>
          <w:rFonts w:ascii="Times New Roman" w:hAnsi="Times New Roman" w:cs="Times New Roman"/>
          <w:sz w:val="24"/>
          <w:szCs w:val="24"/>
        </w:rPr>
        <w:t xml:space="preserve">на те, щоб допомогти пацієнтам отримати доступ до ресурсів своєї психіки, підвести їх до самопізнання, навчити адекватно справлятися з хворобливими переживаннями, відчуттями і проблемами, оволодіти навичками самоконтролю, сформувати здібності конструктивно взаємодіяти з оточуючими. Спеціалісти </w:t>
      </w:r>
      <w:r w:rsidR="00AE77C7" w:rsidRPr="00485224">
        <w:rPr>
          <w:rFonts w:ascii="Times New Roman" w:hAnsi="Times New Roman" w:cs="Times New Roman"/>
          <w:sz w:val="24"/>
          <w:szCs w:val="24"/>
        </w:rPr>
        <w:t xml:space="preserve">спеціалізованих </w:t>
      </w:r>
      <w:r w:rsidRPr="00485224">
        <w:rPr>
          <w:rFonts w:ascii="Times New Roman" w:hAnsi="Times New Roman" w:cs="Times New Roman"/>
          <w:sz w:val="24"/>
          <w:szCs w:val="24"/>
        </w:rPr>
        <w:t>закладів намагаються підбирати реабілітаційні програми для пацієнтів індивідуально</w:t>
      </w:r>
      <w:r w:rsidR="00D32B11" w:rsidRPr="00485224">
        <w:rPr>
          <w:rFonts w:ascii="Times New Roman" w:hAnsi="Times New Roman" w:cs="Times New Roman"/>
          <w:sz w:val="24"/>
          <w:szCs w:val="24"/>
        </w:rPr>
        <w:t xml:space="preserve"> </w:t>
      </w:r>
      <w:r w:rsidR="00653FF5" w:rsidRPr="00485224">
        <w:rPr>
          <w:rFonts w:ascii="Times New Roman" w:hAnsi="Times New Roman" w:cs="Times New Roman"/>
          <w:sz w:val="24"/>
          <w:szCs w:val="24"/>
        </w:rPr>
        <w:t>[</w:t>
      </w:r>
      <w:r w:rsidR="00A03741" w:rsidRPr="00485224">
        <w:rPr>
          <w:rFonts w:ascii="Times New Roman" w:hAnsi="Times New Roman" w:cs="Times New Roman"/>
          <w:sz w:val="24"/>
          <w:szCs w:val="24"/>
        </w:rPr>
        <w:t>4</w:t>
      </w:r>
      <w:r w:rsidR="00653FF5" w:rsidRPr="00485224">
        <w:rPr>
          <w:rFonts w:ascii="Times New Roman" w:hAnsi="Times New Roman" w:cs="Times New Roman"/>
          <w:sz w:val="24"/>
          <w:szCs w:val="24"/>
        </w:rPr>
        <w:t>]</w:t>
      </w:r>
      <w:r w:rsidR="00AE77C7" w:rsidRPr="00485224">
        <w:rPr>
          <w:rFonts w:ascii="Times New Roman" w:hAnsi="Times New Roman" w:cs="Times New Roman"/>
          <w:sz w:val="24"/>
          <w:szCs w:val="24"/>
        </w:rPr>
        <w:t>.</w:t>
      </w:r>
    </w:p>
    <w:p w:rsidR="00007E03" w:rsidRPr="00485224" w:rsidRDefault="00007E03" w:rsidP="00350CDD">
      <w:pPr>
        <w:spacing w:after="0" w:line="240" w:lineRule="auto"/>
        <w:ind w:firstLine="709"/>
        <w:jc w:val="both"/>
        <w:rPr>
          <w:rFonts w:ascii="Times New Roman" w:hAnsi="Times New Roman" w:cs="Times New Roman"/>
          <w:sz w:val="24"/>
          <w:szCs w:val="24"/>
        </w:rPr>
      </w:pPr>
      <w:r w:rsidRPr="00485224">
        <w:rPr>
          <w:rFonts w:ascii="Times New Roman" w:hAnsi="Times New Roman" w:cs="Times New Roman"/>
          <w:sz w:val="24"/>
          <w:szCs w:val="24"/>
        </w:rPr>
        <w:t xml:space="preserve">Вишивка бісером допоможе створити справжні картини, а також різноманітні вироби з красивими візерунками. </w:t>
      </w:r>
      <w:r w:rsidR="00AE77C7" w:rsidRPr="00485224">
        <w:rPr>
          <w:rFonts w:ascii="Times New Roman" w:hAnsi="Times New Roman" w:cs="Times New Roman"/>
          <w:sz w:val="24"/>
          <w:szCs w:val="24"/>
        </w:rPr>
        <w:t>На сього</w:t>
      </w:r>
      <w:r w:rsidRPr="00485224">
        <w:rPr>
          <w:rFonts w:ascii="Times New Roman" w:hAnsi="Times New Roman" w:cs="Times New Roman"/>
          <w:sz w:val="24"/>
          <w:szCs w:val="24"/>
        </w:rPr>
        <w:t>дні існує декі</w:t>
      </w:r>
      <w:r w:rsidR="00AE77C7" w:rsidRPr="00485224">
        <w:rPr>
          <w:rFonts w:ascii="Times New Roman" w:hAnsi="Times New Roman" w:cs="Times New Roman"/>
          <w:sz w:val="24"/>
          <w:szCs w:val="24"/>
        </w:rPr>
        <w:t xml:space="preserve">лька технік для вишивання, серед яких </w:t>
      </w:r>
      <w:r w:rsidRPr="00485224">
        <w:rPr>
          <w:rFonts w:ascii="Times New Roman" w:hAnsi="Times New Roman" w:cs="Times New Roman"/>
          <w:sz w:val="24"/>
          <w:szCs w:val="24"/>
        </w:rPr>
        <w:t>«Монастирський»</w:t>
      </w:r>
      <w:r w:rsidR="00AE77C7" w:rsidRPr="00485224">
        <w:rPr>
          <w:rFonts w:ascii="Times New Roman" w:hAnsi="Times New Roman" w:cs="Times New Roman"/>
          <w:sz w:val="24"/>
          <w:szCs w:val="24"/>
        </w:rPr>
        <w:t>:</w:t>
      </w:r>
    </w:p>
    <w:p w:rsidR="00007E03" w:rsidRPr="00485224" w:rsidRDefault="00D32B11" w:rsidP="00AE77C7">
      <w:pPr>
        <w:pStyle w:val="a3"/>
        <w:numPr>
          <w:ilvl w:val="0"/>
          <w:numId w:val="3"/>
        </w:numPr>
        <w:tabs>
          <w:tab w:val="left" w:pos="1134"/>
        </w:tabs>
        <w:spacing w:after="0" w:line="240" w:lineRule="auto"/>
        <w:ind w:left="0" w:firstLine="709"/>
        <w:jc w:val="both"/>
        <w:rPr>
          <w:rFonts w:ascii="Times New Roman" w:hAnsi="Times New Roman" w:cs="Times New Roman"/>
          <w:sz w:val="24"/>
          <w:szCs w:val="24"/>
        </w:rPr>
      </w:pPr>
      <w:r w:rsidRPr="00485224">
        <w:rPr>
          <w:rFonts w:ascii="Times New Roman" w:hAnsi="Times New Roman" w:cs="Times New Roman"/>
          <w:sz w:val="24"/>
          <w:szCs w:val="24"/>
        </w:rPr>
        <w:t>б</w:t>
      </w:r>
      <w:r w:rsidR="00007E03" w:rsidRPr="00485224">
        <w:rPr>
          <w:rFonts w:ascii="Times New Roman" w:hAnsi="Times New Roman" w:cs="Times New Roman"/>
          <w:sz w:val="24"/>
          <w:szCs w:val="24"/>
        </w:rPr>
        <w:t>ісеринки нанизуються на голку необхідного діаметра;</w:t>
      </w:r>
    </w:p>
    <w:p w:rsidR="00007E03" w:rsidRPr="00485224" w:rsidRDefault="00D32B11" w:rsidP="00AE77C7">
      <w:pPr>
        <w:pStyle w:val="a3"/>
        <w:numPr>
          <w:ilvl w:val="0"/>
          <w:numId w:val="3"/>
        </w:numPr>
        <w:tabs>
          <w:tab w:val="left" w:pos="1134"/>
        </w:tabs>
        <w:spacing w:after="0" w:line="240" w:lineRule="auto"/>
        <w:ind w:left="0" w:firstLine="709"/>
        <w:jc w:val="both"/>
        <w:rPr>
          <w:rFonts w:ascii="Times New Roman" w:hAnsi="Times New Roman" w:cs="Times New Roman"/>
          <w:sz w:val="24"/>
          <w:szCs w:val="24"/>
        </w:rPr>
      </w:pPr>
      <w:r w:rsidRPr="00485224">
        <w:rPr>
          <w:rFonts w:ascii="Times New Roman" w:hAnsi="Times New Roman" w:cs="Times New Roman"/>
          <w:sz w:val="24"/>
          <w:szCs w:val="24"/>
        </w:rPr>
        <w:t>в</w:t>
      </w:r>
      <w:r w:rsidR="00007E03" w:rsidRPr="00485224">
        <w:rPr>
          <w:rFonts w:ascii="Times New Roman" w:hAnsi="Times New Roman" w:cs="Times New Roman"/>
          <w:sz w:val="24"/>
          <w:szCs w:val="24"/>
        </w:rPr>
        <w:t xml:space="preserve">иконується стібок, який спрямований </w:t>
      </w:r>
      <w:r w:rsidR="00C7100E" w:rsidRPr="00485224">
        <w:rPr>
          <w:rFonts w:ascii="Times New Roman" w:hAnsi="Times New Roman" w:cs="Times New Roman"/>
          <w:sz w:val="24"/>
          <w:szCs w:val="24"/>
        </w:rPr>
        <w:t>в</w:t>
      </w:r>
      <w:r w:rsidR="00007E03" w:rsidRPr="00485224">
        <w:rPr>
          <w:rFonts w:ascii="Times New Roman" w:hAnsi="Times New Roman" w:cs="Times New Roman"/>
          <w:sz w:val="24"/>
          <w:szCs w:val="24"/>
        </w:rPr>
        <w:t>верх по діагоналі. Голка встромляється в найближче місце біля намистини. Робиться отвір і простягається голка;</w:t>
      </w:r>
    </w:p>
    <w:p w:rsidR="00007E03" w:rsidRPr="00485224" w:rsidRDefault="00D32B11" w:rsidP="00AE77C7">
      <w:pPr>
        <w:pStyle w:val="a3"/>
        <w:numPr>
          <w:ilvl w:val="0"/>
          <w:numId w:val="3"/>
        </w:numPr>
        <w:tabs>
          <w:tab w:val="left" w:pos="1134"/>
        </w:tabs>
        <w:spacing w:after="0" w:line="240" w:lineRule="auto"/>
        <w:ind w:left="0" w:firstLine="709"/>
        <w:jc w:val="both"/>
        <w:rPr>
          <w:rFonts w:ascii="Times New Roman" w:hAnsi="Times New Roman" w:cs="Times New Roman"/>
          <w:sz w:val="24"/>
          <w:szCs w:val="24"/>
        </w:rPr>
      </w:pPr>
      <w:r w:rsidRPr="00485224">
        <w:rPr>
          <w:rFonts w:ascii="Times New Roman" w:hAnsi="Times New Roman" w:cs="Times New Roman"/>
          <w:sz w:val="24"/>
          <w:szCs w:val="24"/>
        </w:rPr>
        <w:t>з</w:t>
      </w:r>
      <w:r w:rsidR="00007E03" w:rsidRPr="00485224">
        <w:rPr>
          <w:rFonts w:ascii="Times New Roman" w:hAnsi="Times New Roman" w:cs="Times New Roman"/>
          <w:sz w:val="24"/>
          <w:szCs w:val="24"/>
        </w:rPr>
        <w:t xml:space="preserve"> виворітного боку полотна виконується стібок, який повинен мати вертикальний напрямок вниз. Після цього виконується </w:t>
      </w:r>
      <w:r w:rsidR="00007E03" w:rsidRPr="00485224">
        <w:rPr>
          <w:rFonts w:ascii="Times New Roman" w:hAnsi="Times New Roman" w:cs="Times New Roman"/>
          <w:color w:val="00B050"/>
          <w:sz w:val="24"/>
          <w:szCs w:val="24"/>
        </w:rPr>
        <w:t>висновок</w:t>
      </w:r>
      <w:r w:rsidR="00007E03" w:rsidRPr="00485224">
        <w:rPr>
          <w:rFonts w:ascii="Times New Roman" w:hAnsi="Times New Roman" w:cs="Times New Roman"/>
          <w:sz w:val="24"/>
          <w:szCs w:val="24"/>
        </w:rPr>
        <w:t xml:space="preserve"> нитки на лицьову сторону;</w:t>
      </w:r>
    </w:p>
    <w:p w:rsidR="00007E03" w:rsidRPr="00485224" w:rsidRDefault="00D32B11" w:rsidP="00AE77C7">
      <w:pPr>
        <w:pStyle w:val="a3"/>
        <w:numPr>
          <w:ilvl w:val="0"/>
          <w:numId w:val="3"/>
        </w:numPr>
        <w:tabs>
          <w:tab w:val="left" w:pos="1134"/>
        </w:tabs>
        <w:spacing w:after="0" w:line="240" w:lineRule="auto"/>
        <w:ind w:left="0" w:firstLine="709"/>
        <w:jc w:val="both"/>
        <w:rPr>
          <w:rFonts w:ascii="Times New Roman" w:hAnsi="Times New Roman" w:cs="Times New Roman"/>
          <w:sz w:val="24"/>
          <w:szCs w:val="24"/>
        </w:rPr>
      </w:pPr>
      <w:r w:rsidRPr="00485224">
        <w:rPr>
          <w:rFonts w:ascii="Times New Roman" w:hAnsi="Times New Roman" w:cs="Times New Roman"/>
          <w:sz w:val="24"/>
          <w:szCs w:val="24"/>
        </w:rPr>
        <w:t>з</w:t>
      </w:r>
      <w:r w:rsidR="00007E03" w:rsidRPr="00485224">
        <w:rPr>
          <w:rFonts w:ascii="Times New Roman" w:hAnsi="Times New Roman" w:cs="Times New Roman"/>
          <w:sz w:val="24"/>
          <w:szCs w:val="24"/>
        </w:rPr>
        <w:t>нову нанизується бісеринка і рукодільниці необхідно повторити другий і третій кроки.</w:t>
      </w:r>
    </w:p>
    <w:p w:rsidR="00007E03" w:rsidRPr="00485224" w:rsidRDefault="00007E03" w:rsidP="00350CDD">
      <w:pPr>
        <w:spacing w:after="0" w:line="240" w:lineRule="auto"/>
        <w:ind w:firstLine="709"/>
        <w:jc w:val="both"/>
        <w:rPr>
          <w:rFonts w:ascii="Times New Roman" w:hAnsi="Times New Roman" w:cs="Times New Roman"/>
          <w:sz w:val="24"/>
          <w:szCs w:val="24"/>
        </w:rPr>
      </w:pPr>
      <w:r w:rsidRPr="00485224">
        <w:rPr>
          <w:rFonts w:ascii="Times New Roman" w:hAnsi="Times New Roman" w:cs="Times New Roman"/>
          <w:sz w:val="24"/>
          <w:szCs w:val="24"/>
        </w:rPr>
        <w:t xml:space="preserve">«Монастирський» шов користується великою популярністю завдяки своїй простоті вишивання. Представлена техніка виконується таким чином до кінця ряду. При цьому нитка не повинна обриватися в тому місці, де починається наступний ряд. Варто відзначити, що в другому ряду вертикальні стібки повинні виконуватися у напрямку знизу вгору. Діагональні стібки </w:t>
      </w:r>
      <w:r w:rsidR="0076000E" w:rsidRPr="00485224">
        <w:rPr>
          <w:rFonts w:ascii="Times New Roman" w:hAnsi="Times New Roman" w:cs="Times New Roman"/>
          <w:sz w:val="24"/>
          <w:szCs w:val="24"/>
        </w:rPr>
        <w:t>мають спрямованість зверху вниз</w:t>
      </w:r>
      <w:r w:rsidRPr="00485224">
        <w:rPr>
          <w:rFonts w:ascii="Times New Roman" w:hAnsi="Times New Roman" w:cs="Times New Roman"/>
          <w:sz w:val="24"/>
          <w:szCs w:val="24"/>
        </w:rPr>
        <w:t xml:space="preserve"> [5]</w:t>
      </w:r>
      <w:r w:rsidR="0076000E" w:rsidRPr="00485224">
        <w:rPr>
          <w:rFonts w:ascii="Times New Roman" w:hAnsi="Times New Roman" w:cs="Times New Roman"/>
          <w:sz w:val="24"/>
          <w:szCs w:val="24"/>
        </w:rPr>
        <w:t>.</w:t>
      </w:r>
    </w:p>
    <w:p w:rsidR="00416CE9" w:rsidRDefault="0076000E" w:rsidP="00350CDD">
      <w:pPr>
        <w:spacing w:after="0" w:line="240" w:lineRule="auto"/>
        <w:ind w:firstLine="709"/>
        <w:jc w:val="both"/>
        <w:rPr>
          <w:rFonts w:ascii="Times New Roman" w:hAnsi="Times New Roman" w:cs="Times New Roman"/>
          <w:sz w:val="24"/>
          <w:szCs w:val="24"/>
        </w:rPr>
      </w:pPr>
      <w:r w:rsidRPr="00485224">
        <w:rPr>
          <w:rFonts w:ascii="Times New Roman" w:hAnsi="Times New Roman" w:cs="Times New Roman"/>
          <w:sz w:val="24"/>
          <w:szCs w:val="24"/>
        </w:rPr>
        <w:t xml:space="preserve">Маючи досвід більше </w:t>
      </w:r>
      <w:r w:rsidR="002E3EAC" w:rsidRPr="00485224">
        <w:rPr>
          <w:rFonts w:ascii="Times New Roman" w:hAnsi="Times New Roman" w:cs="Times New Roman"/>
          <w:sz w:val="24"/>
          <w:szCs w:val="24"/>
        </w:rPr>
        <w:t>дво</w:t>
      </w:r>
      <w:r w:rsidRPr="00485224">
        <w:rPr>
          <w:rFonts w:ascii="Times New Roman" w:hAnsi="Times New Roman" w:cs="Times New Roman"/>
          <w:sz w:val="24"/>
          <w:szCs w:val="24"/>
        </w:rPr>
        <w:t xml:space="preserve">х років вишивки картин бісером, </w:t>
      </w:r>
      <w:r w:rsidR="002E3EAC" w:rsidRPr="00485224">
        <w:rPr>
          <w:rFonts w:ascii="Times New Roman" w:hAnsi="Times New Roman" w:cs="Times New Roman"/>
          <w:sz w:val="24"/>
          <w:szCs w:val="24"/>
        </w:rPr>
        <w:t>мож</w:t>
      </w:r>
      <w:r w:rsidRPr="00485224">
        <w:rPr>
          <w:rFonts w:ascii="Times New Roman" w:hAnsi="Times New Roman" w:cs="Times New Roman"/>
          <w:sz w:val="24"/>
          <w:szCs w:val="24"/>
        </w:rPr>
        <w:t>на</w:t>
      </w:r>
      <w:r w:rsidR="002E3EAC" w:rsidRPr="00485224">
        <w:rPr>
          <w:rFonts w:ascii="Times New Roman" w:hAnsi="Times New Roman" w:cs="Times New Roman"/>
          <w:sz w:val="24"/>
          <w:szCs w:val="24"/>
        </w:rPr>
        <w:t xml:space="preserve"> із впевненіст</w:t>
      </w:r>
      <w:r w:rsidRPr="00485224">
        <w:rPr>
          <w:rFonts w:ascii="Times New Roman" w:hAnsi="Times New Roman" w:cs="Times New Roman"/>
          <w:sz w:val="24"/>
          <w:szCs w:val="24"/>
        </w:rPr>
        <w:t>ю</w:t>
      </w:r>
      <w:r w:rsidR="002E3EAC" w:rsidRPr="00485224">
        <w:rPr>
          <w:rFonts w:ascii="Times New Roman" w:hAnsi="Times New Roman" w:cs="Times New Roman"/>
          <w:sz w:val="24"/>
          <w:szCs w:val="24"/>
        </w:rPr>
        <w:t xml:space="preserve"> сказати, що це заняття </w:t>
      </w:r>
      <w:r w:rsidRPr="00485224">
        <w:rPr>
          <w:rFonts w:ascii="Times New Roman" w:hAnsi="Times New Roman" w:cs="Times New Roman"/>
          <w:sz w:val="24"/>
          <w:szCs w:val="24"/>
        </w:rPr>
        <w:t>сприяє</w:t>
      </w:r>
      <w:r w:rsidR="002E3EAC" w:rsidRPr="00485224">
        <w:rPr>
          <w:rFonts w:ascii="Times New Roman" w:hAnsi="Times New Roman" w:cs="Times New Roman"/>
          <w:sz w:val="24"/>
          <w:szCs w:val="24"/>
        </w:rPr>
        <w:t xml:space="preserve"> заспок</w:t>
      </w:r>
      <w:r w:rsidRPr="00485224">
        <w:rPr>
          <w:rFonts w:ascii="Times New Roman" w:hAnsi="Times New Roman" w:cs="Times New Roman"/>
          <w:sz w:val="24"/>
          <w:szCs w:val="24"/>
        </w:rPr>
        <w:t>оєнню, забезпеченню психологічного балансу, благополуччя</w:t>
      </w:r>
      <w:r w:rsidR="00705174" w:rsidRPr="00485224">
        <w:rPr>
          <w:rFonts w:ascii="Times New Roman" w:hAnsi="Times New Roman" w:cs="Times New Roman"/>
          <w:sz w:val="24"/>
          <w:szCs w:val="24"/>
        </w:rPr>
        <w:t xml:space="preserve"> (див. рис. 1, рис. 2)</w:t>
      </w:r>
      <w:r w:rsidR="002E3EAC" w:rsidRPr="00485224">
        <w:rPr>
          <w:rFonts w:ascii="Times New Roman" w:hAnsi="Times New Roman" w:cs="Times New Roman"/>
          <w:sz w:val="24"/>
          <w:szCs w:val="24"/>
        </w:rPr>
        <w:t xml:space="preserve">. </w:t>
      </w:r>
    </w:p>
    <w:p w:rsidR="0087702F" w:rsidRDefault="0087702F" w:rsidP="00350CDD">
      <w:pPr>
        <w:spacing w:after="0" w:line="240" w:lineRule="auto"/>
        <w:ind w:firstLine="709"/>
        <w:jc w:val="both"/>
        <w:rPr>
          <w:rFonts w:ascii="Times New Roman" w:hAnsi="Times New Roman" w:cs="Times New Roman"/>
          <w:sz w:val="24"/>
          <w:szCs w:val="24"/>
        </w:rPr>
      </w:pPr>
    </w:p>
    <w:p w:rsidR="0087702F" w:rsidRDefault="0087702F" w:rsidP="007D39E5">
      <w:pPr>
        <w:spacing w:after="0" w:line="240" w:lineRule="auto"/>
        <w:jc w:val="center"/>
        <w:rPr>
          <w:rFonts w:ascii="Times New Roman" w:hAnsi="Times New Roman" w:cs="Times New Roman"/>
          <w:sz w:val="24"/>
          <w:szCs w:val="24"/>
        </w:rPr>
      </w:pPr>
      <w:r>
        <w:rPr>
          <w:noProof/>
          <w:lang w:eastAsia="uk-UA"/>
        </w:rPr>
        <w:lastRenderedPageBreak/>
        <w:drawing>
          <wp:inline distT="0" distB="0" distL="0" distR="0" wp14:anchorId="4618E1BE" wp14:editId="4399018D">
            <wp:extent cx="3619500" cy="4570033"/>
            <wp:effectExtent l="0" t="0" r="0" b="254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3628588" cy="4581507"/>
                    </a:xfrm>
                    <a:prstGeom prst="rect">
                      <a:avLst/>
                    </a:prstGeom>
                  </pic:spPr>
                </pic:pic>
              </a:graphicData>
            </a:graphic>
          </wp:inline>
        </w:drawing>
      </w:r>
    </w:p>
    <w:p w:rsidR="0087702F" w:rsidRDefault="0087702F" w:rsidP="00350CDD">
      <w:pPr>
        <w:spacing w:after="0" w:line="240" w:lineRule="auto"/>
        <w:ind w:firstLine="709"/>
        <w:jc w:val="both"/>
        <w:rPr>
          <w:rFonts w:ascii="Times New Roman" w:hAnsi="Times New Roman" w:cs="Times New Roman"/>
          <w:sz w:val="24"/>
          <w:szCs w:val="24"/>
        </w:rPr>
      </w:pPr>
    </w:p>
    <w:p w:rsidR="0087702F" w:rsidRPr="0087702F" w:rsidRDefault="0087702F" w:rsidP="0087702F">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Рис. 1 </w:t>
      </w:r>
      <w:r w:rsidR="00130864">
        <w:rPr>
          <w:rFonts w:ascii="Times New Roman" w:hAnsi="Times New Roman" w:cs="Times New Roman"/>
          <w:b/>
          <w:sz w:val="24"/>
          <w:szCs w:val="24"/>
        </w:rPr>
        <w:t>К</w:t>
      </w:r>
      <w:r>
        <w:rPr>
          <w:rFonts w:ascii="Times New Roman" w:hAnsi="Times New Roman" w:cs="Times New Roman"/>
          <w:b/>
          <w:sz w:val="24"/>
          <w:szCs w:val="24"/>
        </w:rPr>
        <w:t>артина з бісеру «Венеція»</w:t>
      </w:r>
      <w:r w:rsidR="00130864">
        <w:rPr>
          <w:rFonts w:ascii="Times New Roman" w:hAnsi="Times New Roman" w:cs="Times New Roman"/>
          <w:b/>
          <w:sz w:val="24"/>
          <w:szCs w:val="24"/>
        </w:rPr>
        <w:t xml:space="preserve"> вишита автором</w:t>
      </w:r>
    </w:p>
    <w:p w:rsidR="0087702F" w:rsidRDefault="0087702F" w:rsidP="00350CDD">
      <w:pPr>
        <w:spacing w:after="0" w:line="240" w:lineRule="auto"/>
        <w:ind w:firstLine="709"/>
        <w:jc w:val="both"/>
        <w:rPr>
          <w:rFonts w:ascii="Times New Roman" w:hAnsi="Times New Roman" w:cs="Times New Roman"/>
          <w:sz w:val="24"/>
          <w:szCs w:val="24"/>
        </w:rPr>
      </w:pPr>
    </w:p>
    <w:p w:rsidR="00416CE9" w:rsidRDefault="0087702F" w:rsidP="0087702F">
      <w:pPr>
        <w:spacing w:after="0" w:line="240" w:lineRule="auto"/>
        <w:jc w:val="center"/>
        <w:rPr>
          <w:rFonts w:ascii="Times New Roman" w:hAnsi="Times New Roman" w:cs="Times New Roman"/>
          <w:sz w:val="24"/>
          <w:szCs w:val="24"/>
        </w:rPr>
      </w:pPr>
      <w:r>
        <w:rPr>
          <w:noProof/>
          <w:lang w:eastAsia="uk-UA"/>
        </w:rPr>
        <w:drawing>
          <wp:inline distT="0" distB="0" distL="0" distR="0" wp14:anchorId="473C8C36" wp14:editId="1CD22CD3">
            <wp:extent cx="3804569" cy="2247900"/>
            <wp:effectExtent l="0" t="0" r="571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834948" cy="2265849"/>
                    </a:xfrm>
                    <a:prstGeom prst="rect">
                      <a:avLst/>
                    </a:prstGeom>
                  </pic:spPr>
                </pic:pic>
              </a:graphicData>
            </a:graphic>
          </wp:inline>
        </w:drawing>
      </w:r>
    </w:p>
    <w:p w:rsidR="0087702F" w:rsidRDefault="0087702F" w:rsidP="0087702F">
      <w:pPr>
        <w:spacing w:after="0" w:line="240" w:lineRule="auto"/>
        <w:jc w:val="center"/>
        <w:rPr>
          <w:rFonts w:ascii="Times New Roman" w:hAnsi="Times New Roman" w:cs="Times New Roman"/>
          <w:b/>
          <w:sz w:val="24"/>
          <w:szCs w:val="24"/>
        </w:rPr>
      </w:pPr>
      <w:r w:rsidRPr="0087702F">
        <w:rPr>
          <w:rFonts w:ascii="Times New Roman" w:hAnsi="Times New Roman" w:cs="Times New Roman"/>
          <w:b/>
          <w:sz w:val="24"/>
          <w:szCs w:val="24"/>
        </w:rPr>
        <w:t xml:space="preserve">Рис. </w:t>
      </w:r>
      <w:r>
        <w:rPr>
          <w:rFonts w:ascii="Times New Roman" w:hAnsi="Times New Roman" w:cs="Times New Roman"/>
          <w:b/>
          <w:sz w:val="24"/>
          <w:szCs w:val="24"/>
        </w:rPr>
        <w:t>2</w:t>
      </w:r>
      <w:r w:rsidRPr="0087702F">
        <w:rPr>
          <w:rFonts w:ascii="Times New Roman" w:hAnsi="Times New Roman" w:cs="Times New Roman"/>
          <w:b/>
          <w:sz w:val="24"/>
          <w:szCs w:val="24"/>
        </w:rPr>
        <w:t xml:space="preserve"> </w:t>
      </w:r>
      <w:r w:rsidR="00130864">
        <w:rPr>
          <w:rFonts w:ascii="Times New Roman" w:hAnsi="Times New Roman" w:cs="Times New Roman"/>
          <w:b/>
          <w:sz w:val="24"/>
          <w:szCs w:val="24"/>
        </w:rPr>
        <w:t>К</w:t>
      </w:r>
      <w:r w:rsidRPr="0087702F">
        <w:rPr>
          <w:rFonts w:ascii="Times New Roman" w:hAnsi="Times New Roman" w:cs="Times New Roman"/>
          <w:b/>
          <w:sz w:val="24"/>
          <w:szCs w:val="24"/>
        </w:rPr>
        <w:t xml:space="preserve">артина </w:t>
      </w:r>
      <w:r>
        <w:rPr>
          <w:rFonts w:ascii="Times New Roman" w:hAnsi="Times New Roman" w:cs="Times New Roman"/>
          <w:b/>
          <w:sz w:val="24"/>
          <w:szCs w:val="24"/>
        </w:rPr>
        <w:t xml:space="preserve">з бісеру </w:t>
      </w:r>
      <w:r w:rsidRPr="0087702F">
        <w:rPr>
          <w:rFonts w:ascii="Times New Roman" w:hAnsi="Times New Roman" w:cs="Times New Roman"/>
          <w:b/>
          <w:sz w:val="24"/>
          <w:szCs w:val="24"/>
        </w:rPr>
        <w:t>«Карпи Кої»</w:t>
      </w:r>
      <w:r w:rsidR="00130864">
        <w:rPr>
          <w:rFonts w:ascii="Times New Roman" w:hAnsi="Times New Roman" w:cs="Times New Roman"/>
          <w:b/>
          <w:sz w:val="24"/>
          <w:szCs w:val="24"/>
        </w:rPr>
        <w:t xml:space="preserve"> вишита автором</w:t>
      </w:r>
    </w:p>
    <w:p w:rsidR="0087702F" w:rsidRDefault="0087702F" w:rsidP="0087702F">
      <w:pPr>
        <w:spacing w:after="0" w:line="240" w:lineRule="auto"/>
        <w:jc w:val="center"/>
        <w:rPr>
          <w:rFonts w:ascii="Times New Roman" w:hAnsi="Times New Roman" w:cs="Times New Roman"/>
          <w:b/>
          <w:sz w:val="24"/>
          <w:szCs w:val="24"/>
        </w:rPr>
      </w:pPr>
    </w:p>
    <w:p w:rsidR="003B01C6" w:rsidRPr="00485224" w:rsidRDefault="002E3EAC" w:rsidP="00350CDD">
      <w:pPr>
        <w:spacing w:after="0" w:line="240" w:lineRule="auto"/>
        <w:ind w:firstLine="709"/>
        <w:jc w:val="both"/>
        <w:rPr>
          <w:rFonts w:ascii="Times New Roman" w:hAnsi="Times New Roman" w:cs="Times New Roman"/>
          <w:sz w:val="24"/>
          <w:szCs w:val="24"/>
        </w:rPr>
      </w:pPr>
      <w:r w:rsidRPr="00485224">
        <w:rPr>
          <w:rFonts w:ascii="Times New Roman" w:hAnsi="Times New Roman" w:cs="Times New Roman"/>
          <w:sz w:val="24"/>
          <w:szCs w:val="24"/>
        </w:rPr>
        <w:t xml:space="preserve">Коли </w:t>
      </w:r>
      <w:r w:rsidR="0076000E" w:rsidRPr="00485224">
        <w:rPr>
          <w:rFonts w:ascii="Times New Roman" w:hAnsi="Times New Roman" w:cs="Times New Roman"/>
          <w:sz w:val="24"/>
          <w:szCs w:val="24"/>
        </w:rPr>
        <w:t>складно емоційно, коли</w:t>
      </w:r>
      <w:r w:rsidRPr="00485224">
        <w:rPr>
          <w:rFonts w:ascii="Times New Roman" w:hAnsi="Times New Roman" w:cs="Times New Roman"/>
          <w:sz w:val="24"/>
          <w:szCs w:val="24"/>
        </w:rPr>
        <w:t xml:space="preserve"> </w:t>
      </w:r>
      <w:r w:rsidR="0076000E" w:rsidRPr="00485224">
        <w:rPr>
          <w:rFonts w:ascii="Times New Roman" w:hAnsi="Times New Roman" w:cs="Times New Roman"/>
          <w:sz w:val="24"/>
          <w:szCs w:val="24"/>
        </w:rPr>
        <w:t>психологічне перенавантаження</w:t>
      </w:r>
      <w:r w:rsidRPr="00485224">
        <w:rPr>
          <w:rFonts w:ascii="Times New Roman" w:hAnsi="Times New Roman" w:cs="Times New Roman"/>
          <w:sz w:val="24"/>
          <w:szCs w:val="24"/>
        </w:rPr>
        <w:t>, виснажен</w:t>
      </w:r>
      <w:r w:rsidR="0076000E" w:rsidRPr="00485224">
        <w:rPr>
          <w:rFonts w:ascii="Times New Roman" w:hAnsi="Times New Roman" w:cs="Times New Roman"/>
          <w:sz w:val="24"/>
          <w:szCs w:val="24"/>
        </w:rPr>
        <w:t>ня</w:t>
      </w:r>
      <w:r w:rsidRPr="00485224">
        <w:rPr>
          <w:rFonts w:ascii="Times New Roman" w:hAnsi="Times New Roman" w:cs="Times New Roman"/>
          <w:sz w:val="24"/>
          <w:szCs w:val="24"/>
        </w:rPr>
        <w:t xml:space="preserve"> </w:t>
      </w:r>
      <w:r w:rsidR="0076000E" w:rsidRPr="00485224">
        <w:rPr>
          <w:rFonts w:ascii="Times New Roman" w:hAnsi="Times New Roman" w:cs="Times New Roman"/>
          <w:sz w:val="24"/>
          <w:szCs w:val="24"/>
        </w:rPr>
        <w:t xml:space="preserve">– </w:t>
      </w:r>
      <w:r w:rsidRPr="00485224">
        <w:rPr>
          <w:rFonts w:ascii="Times New Roman" w:hAnsi="Times New Roman" w:cs="Times New Roman"/>
          <w:sz w:val="24"/>
          <w:szCs w:val="24"/>
        </w:rPr>
        <w:t xml:space="preserve">досить почати вишивати для того, щоб заспокоїтися. Шиючи ту чи іншу картину, з’являються сили на нові звершення. </w:t>
      </w:r>
      <w:r w:rsidR="0076000E" w:rsidRPr="00485224">
        <w:rPr>
          <w:rFonts w:ascii="Times New Roman" w:hAnsi="Times New Roman" w:cs="Times New Roman"/>
          <w:sz w:val="24"/>
          <w:szCs w:val="24"/>
        </w:rPr>
        <w:t>Власний досвід підтверджує: «</w:t>
      </w:r>
      <w:r w:rsidRPr="00485224">
        <w:rPr>
          <w:rFonts w:ascii="Times New Roman" w:hAnsi="Times New Roman" w:cs="Times New Roman"/>
          <w:sz w:val="24"/>
          <w:szCs w:val="24"/>
        </w:rPr>
        <w:t>Я шию і відчуваю гармонію. У момент вишивання я можу вирішити деякі питання. Подумати над тим, що важливо, а що ні</w:t>
      </w:r>
      <w:r w:rsidR="0076000E" w:rsidRPr="00485224">
        <w:rPr>
          <w:rFonts w:ascii="Times New Roman" w:hAnsi="Times New Roman" w:cs="Times New Roman"/>
          <w:sz w:val="24"/>
          <w:szCs w:val="24"/>
        </w:rPr>
        <w:t>…</w:t>
      </w:r>
      <w:r w:rsidRPr="00485224">
        <w:rPr>
          <w:rFonts w:ascii="Times New Roman" w:hAnsi="Times New Roman" w:cs="Times New Roman"/>
          <w:sz w:val="24"/>
          <w:szCs w:val="24"/>
        </w:rPr>
        <w:t xml:space="preserve"> Картини приносять мені неймовірне задоволення. Я водночас радію і засмучуюсь коли закінчую свою справу. Особисто для мене це </w:t>
      </w:r>
      <w:r w:rsidR="00360FDB" w:rsidRPr="00485224">
        <w:rPr>
          <w:rFonts w:ascii="Times New Roman" w:hAnsi="Times New Roman" w:cs="Times New Roman"/>
          <w:sz w:val="24"/>
          <w:szCs w:val="24"/>
        </w:rPr>
        <w:t>невичерпна доля розвантаження</w:t>
      </w:r>
      <w:r w:rsidR="0076000E" w:rsidRPr="00485224">
        <w:rPr>
          <w:rFonts w:ascii="Times New Roman" w:hAnsi="Times New Roman" w:cs="Times New Roman"/>
          <w:sz w:val="24"/>
          <w:szCs w:val="24"/>
        </w:rPr>
        <w:t>»</w:t>
      </w:r>
      <w:r w:rsidR="00360FDB" w:rsidRPr="00485224">
        <w:rPr>
          <w:rFonts w:ascii="Times New Roman" w:hAnsi="Times New Roman" w:cs="Times New Roman"/>
          <w:sz w:val="24"/>
          <w:szCs w:val="24"/>
        </w:rPr>
        <w:t>. Проте більшість можуть</w:t>
      </w:r>
      <w:r w:rsidR="0076000E" w:rsidRPr="00485224">
        <w:rPr>
          <w:rFonts w:ascii="Times New Roman" w:hAnsi="Times New Roman" w:cs="Times New Roman"/>
          <w:sz w:val="24"/>
          <w:szCs w:val="24"/>
        </w:rPr>
        <w:t xml:space="preserve"> не погоджуватися</w:t>
      </w:r>
      <w:r w:rsidR="00360FDB" w:rsidRPr="00485224">
        <w:rPr>
          <w:rFonts w:ascii="Times New Roman" w:hAnsi="Times New Roman" w:cs="Times New Roman"/>
          <w:sz w:val="24"/>
          <w:szCs w:val="24"/>
        </w:rPr>
        <w:t xml:space="preserve">. Адже для цієї праці потрібно </w:t>
      </w:r>
      <w:r w:rsidR="0076000E" w:rsidRPr="00485224">
        <w:rPr>
          <w:rFonts w:ascii="Times New Roman" w:hAnsi="Times New Roman" w:cs="Times New Roman"/>
          <w:sz w:val="24"/>
          <w:szCs w:val="24"/>
        </w:rPr>
        <w:t>володіти важливими якостями: великою витримкою, старанністю</w:t>
      </w:r>
      <w:r w:rsidR="00360FDB" w:rsidRPr="00485224">
        <w:rPr>
          <w:rFonts w:ascii="Times New Roman" w:hAnsi="Times New Roman" w:cs="Times New Roman"/>
          <w:sz w:val="24"/>
          <w:szCs w:val="24"/>
        </w:rPr>
        <w:t>, терпіння</w:t>
      </w:r>
      <w:r w:rsidR="0076000E" w:rsidRPr="00485224">
        <w:rPr>
          <w:rFonts w:ascii="Times New Roman" w:hAnsi="Times New Roman" w:cs="Times New Roman"/>
          <w:sz w:val="24"/>
          <w:szCs w:val="24"/>
        </w:rPr>
        <w:t>м</w:t>
      </w:r>
      <w:r w:rsidR="00360FDB" w:rsidRPr="00485224">
        <w:rPr>
          <w:rFonts w:ascii="Times New Roman" w:hAnsi="Times New Roman" w:cs="Times New Roman"/>
          <w:sz w:val="24"/>
          <w:szCs w:val="24"/>
        </w:rPr>
        <w:t>, самодисциплін</w:t>
      </w:r>
      <w:r w:rsidR="0076000E" w:rsidRPr="00485224">
        <w:rPr>
          <w:rFonts w:ascii="Times New Roman" w:hAnsi="Times New Roman" w:cs="Times New Roman"/>
          <w:sz w:val="24"/>
          <w:szCs w:val="24"/>
        </w:rPr>
        <w:t>ою, витривалістю</w:t>
      </w:r>
      <w:r w:rsidR="00360FDB" w:rsidRPr="00485224">
        <w:rPr>
          <w:rFonts w:ascii="Times New Roman" w:hAnsi="Times New Roman" w:cs="Times New Roman"/>
          <w:sz w:val="24"/>
          <w:szCs w:val="24"/>
        </w:rPr>
        <w:t>, наполегливіст</w:t>
      </w:r>
      <w:r w:rsidR="0076000E" w:rsidRPr="00485224">
        <w:rPr>
          <w:rFonts w:ascii="Times New Roman" w:hAnsi="Times New Roman" w:cs="Times New Roman"/>
          <w:sz w:val="24"/>
          <w:szCs w:val="24"/>
        </w:rPr>
        <w:t>ю</w:t>
      </w:r>
      <w:r w:rsidR="00360FDB" w:rsidRPr="00485224">
        <w:rPr>
          <w:rFonts w:ascii="Times New Roman" w:hAnsi="Times New Roman" w:cs="Times New Roman"/>
          <w:sz w:val="24"/>
          <w:szCs w:val="24"/>
        </w:rPr>
        <w:t xml:space="preserve">, </w:t>
      </w:r>
      <w:r w:rsidR="00360FDB" w:rsidRPr="00485224">
        <w:rPr>
          <w:rFonts w:ascii="Times New Roman" w:hAnsi="Times New Roman" w:cs="Times New Roman"/>
          <w:sz w:val="24"/>
          <w:szCs w:val="24"/>
        </w:rPr>
        <w:lastRenderedPageBreak/>
        <w:t>цілеспрямованіст</w:t>
      </w:r>
      <w:r w:rsidR="0076000E" w:rsidRPr="00485224">
        <w:rPr>
          <w:rFonts w:ascii="Times New Roman" w:hAnsi="Times New Roman" w:cs="Times New Roman"/>
          <w:sz w:val="24"/>
          <w:szCs w:val="24"/>
        </w:rPr>
        <w:t>ю</w:t>
      </w:r>
      <w:r w:rsidR="00360FDB" w:rsidRPr="00485224">
        <w:rPr>
          <w:rFonts w:ascii="Times New Roman" w:hAnsi="Times New Roman" w:cs="Times New Roman"/>
          <w:sz w:val="24"/>
          <w:szCs w:val="24"/>
        </w:rPr>
        <w:t xml:space="preserve">. Проте, </w:t>
      </w:r>
      <w:r w:rsidR="0076000E" w:rsidRPr="00485224">
        <w:rPr>
          <w:rFonts w:ascii="Times New Roman" w:hAnsi="Times New Roman" w:cs="Times New Roman"/>
          <w:sz w:val="24"/>
          <w:szCs w:val="24"/>
        </w:rPr>
        <w:t>головне –</w:t>
      </w:r>
      <w:r w:rsidR="00677015" w:rsidRPr="00485224">
        <w:rPr>
          <w:rFonts w:ascii="Times New Roman" w:hAnsi="Times New Roman" w:cs="Times New Roman"/>
          <w:sz w:val="24"/>
          <w:szCs w:val="24"/>
        </w:rPr>
        <w:t xml:space="preserve"> мати бажання. </w:t>
      </w:r>
      <w:r w:rsidR="003B01C6" w:rsidRPr="00485224">
        <w:rPr>
          <w:rFonts w:ascii="Times New Roman" w:hAnsi="Times New Roman" w:cs="Times New Roman"/>
          <w:sz w:val="24"/>
          <w:szCs w:val="24"/>
        </w:rPr>
        <w:t xml:space="preserve">Можна розвивати в собі ці </w:t>
      </w:r>
      <w:r w:rsidR="00677015" w:rsidRPr="00485224">
        <w:rPr>
          <w:rFonts w:ascii="Times New Roman" w:hAnsi="Times New Roman" w:cs="Times New Roman"/>
          <w:sz w:val="24"/>
          <w:szCs w:val="24"/>
        </w:rPr>
        <w:t>якості</w:t>
      </w:r>
      <w:r w:rsidR="003B01C6" w:rsidRPr="00485224">
        <w:rPr>
          <w:rFonts w:ascii="Times New Roman" w:hAnsi="Times New Roman" w:cs="Times New Roman"/>
          <w:sz w:val="24"/>
          <w:szCs w:val="24"/>
        </w:rPr>
        <w:t xml:space="preserve"> і досягати необхідного результату</w:t>
      </w:r>
      <w:r w:rsidR="00677015" w:rsidRPr="00485224">
        <w:rPr>
          <w:rFonts w:ascii="Times New Roman" w:hAnsi="Times New Roman" w:cs="Times New Roman"/>
          <w:sz w:val="24"/>
          <w:szCs w:val="24"/>
        </w:rPr>
        <w:t>. Так, цілком можливо відразу не відчути, що це те чим ви хочете займатися. Але згодом ви зрозумієте, що це ваше</w:t>
      </w:r>
      <w:r w:rsidR="003B01C6" w:rsidRPr="00485224">
        <w:rPr>
          <w:rFonts w:ascii="Times New Roman" w:hAnsi="Times New Roman" w:cs="Times New Roman"/>
          <w:sz w:val="24"/>
          <w:szCs w:val="24"/>
        </w:rPr>
        <w:t>…</w:t>
      </w:r>
      <w:r w:rsidR="00677015" w:rsidRPr="00485224">
        <w:rPr>
          <w:rFonts w:ascii="Times New Roman" w:hAnsi="Times New Roman" w:cs="Times New Roman"/>
          <w:sz w:val="24"/>
          <w:szCs w:val="24"/>
        </w:rPr>
        <w:t xml:space="preserve"> </w:t>
      </w:r>
      <w:r w:rsidR="003B01C6" w:rsidRPr="00485224">
        <w:rPr>
          <w:rFonts w:ascii="Times New Roman" w:hAnsi="Times New Roman" w:cs="Times New Roman"/>
          <w:sz w:val="24"/>
          <w:szCs w:val="24"/>
        </w:rPr>
        <w:t xml:space="preserve">Нічого не буває одразу. Перші тижні, </w:t>
      </w:r>
      <w:r w:rsidR="00992DD8" w:rsidRPr="00485224">
        <w:rPr>
          <w:rFonts w:ascii="Times New Roman" w:hAnsi="Times New Roman" w:cs="Times New Roman"/>
          <w:sz w:val="24"/>
          <w:szCs w:val="24"/>
        </w:rPr>
        <w:t xml:space="preserve">місяці </w:t>
      </w:r>
      <w:r w:rsidR="003B01C6" w:rsidRPr="00485224">
        <w:rPr>
          <w:rFonts w:ascii="Times New Roman" w:hAnsi="Times New Roman" w:cs="Times New Roman"/>
          <w:sz w:val="24"/>
          <w:szCs w:val="24"/>
        </w:rPr>
        <w:t>може бути</w:t>
      </w:r>
      <w:r w:rsidR="00992DD8" w:rsidRPr="00485224">
        <w:rPr>
          <w:rFonts w:ascii="Times New Roman" w:hAnsi="Times New Roman" w:cs="Times New Roman"/>
          <w:sz w:val="24"/>
          <w:szCs w:val="24"/>
        </w:rPr>
        <w:t xml:space="preserve"> складно сконцентруватися. Проте потім, коли ви почнете робити це вже як улюбл</w:t>
      </w:r>
      <w:r w:rsidR="003B01C6" w:rsidRPr="00485224">
        <w:rPr>
          <w:rFonts w:ascii="Times New Roman" w:hAnsi="Times New Roman" w:cs="Times New Roman"/>
          <w:sz w:val="24"/>
          <w:szCs w:val="24"/>
        </w:rPr>
        <w:t>ену справу, вам стане набагато легше</w:t>
      </w:r>
      <w:r w:rsidR="00992DD8" w:rsidRPr="00485224">
        <w:rPr>
          <w:rFonts w:ascii="Times New Roman" w:hAnsi="Times New Roman" w:cs="Times New Roman"/>
          <w:sz w:val="24"/>
          <w:szCs w:val="24"/>
        </w:rPr>
        <w:t xml:space="preserve">. Після закінчення першої роботи, у вас спочатку </w:t>
      </w:r>
      <w:r w:rsidR="003B01C6" w:rsidRPr="00485224">
        <w:rPr>
          <w:rFonts w:ascii="Times New Roman" w:hAnsi="Times New Roman" w:cs="Times New Roman"/>
          <w:sz w:val="24"/>
          <w:szCs w:val="24"/>
        </w:rPr>
        <w:t>може не виникати</w:t>
      </w:r>
      <w:r w:rsidR="00992DD8" w:rsidRPr="00485224">
        <w:rPr>
          <w:rFonts w:ascii="Times New Roman" w:hAnsi="Times New Roman" w:cs="Times New Roman"/>
          <w:sz w:val="24"/>
          <w:szCs w:val="24"/>
        </w:rPr>
        <w:t xml:space="preserve"> бажання починати іншу. </w:t>
      </w:r>
      <w:r w:rsidR="003B01C6" w:rsidRPr="00485224">
        <w:rPr>
          <w:rFonts w:ascii="Times New Roman" w:hAnsi="Times New Roman" w:cs="Times New Roman"/>
          <w:sz w:val="24"/>
          <w:szCs w:val="24"/>
        </w:rPr>
        <w:t xml:space="preserve"> </w:t>
      </w:r>
      <w:r w:rsidR="00992DD8" w:rsidRPr="00485224">
        <w:rPr>
          <w:rFonts w:ascii="Times New Roman" w:hAnsi="Times New Roman" w:cs="Times New Roman"/>
          <w:sz w:val="24"/>
          <w:szCs w:val="24"/>
        </w:rPr>
        <w:t>Але пройде час і ви почнете розуміти</w:t>
      </w:r>
      <w:r w:rsidR="00C37FF4" w:rsidRPr="00485224">
        <w:rPr>
          <w:rFonts w:ascii="Times New Roman" w:hAnsi="Times New Roman" w:cs="Times New Roman"/>
          <w:sz w:val="24"/>
          <w:szCs w:val="24"/>
        </w:rPr>
        <w:t>, щ</w:t>
      </w:r>
      <w:r w:rsidR="00992DD8" w:rsidRPr="00485224">
        <w:rPr>
          <w:rFonts w:ascii="Times New Roman" w:hAnsi="Times New Roman" w:cs="Times New Roman"/>
          <w:sz w:val="24"/>
          <w:szCs w:val="24"/>
        </w:rPr>
        <w:t>о вам цього не</w:t>
      </w:r>
      <w:r w:rsidR="00C37FF4" w:rsidRPr="00485224">
        <w:rPr>
          <w:rFonts w:ascii="Times New Roman" w:hAnsi="Times New Roman" w:cs="Times New Roman"/>
          <w:sz w:val="24"/>
          <w:szCs w:val="24"/>
        </w:rPr>
        <w:t xml:space="preserve"> вистачає. </w:t>
      </w:r>
      <w:r w:rsidR="003B01C6" w:rsidRPr="00485224">
        <w:rPr>
          <w:rFonts w:ascii="Times New Roman" w:hAnsi="Times New Roman" w:cs="Times New Roman"/>
          <w:sz w:val="24"/>
          <w:szCs w:val="24"/>
        </w:rPr>
        <w:t xml:space="preserve">З власного досвіду зробили висновок, що </w:t>
      </w:r>
      <w:r w:rsidR="00C820E6" w:rsidRPr="00485224">
        <w:rPr>
          <w:rFonts w:ascii="Times New Roman" w:hAnsi="Times New Roman" w:cs="Times New Roman"/>
          <w:sz w:val="24"/>
          <w:szCs w:val="24"/>
        </w:rPr>
        <w:t xml:space="preserve">достатньо </w:t>
      </w:r>
      <w:r w:rsidR="00C37FF4" w:rsidRPr="00485224">
        <w:rPr>
          <w:rFonts w:ascii="Times New Roman" w:hAnsi="Times New Roman" w:cs="Times New Roman"/>
          <w:sz w:val="24"/>
          <w:szCs w:val="24"/>
        </w:rPr>
        <w:t>закінчити</w:t>
      </w:r>
      <w:r w:rsidR="00992DD8" w:rsidRPr="00485224">
        <w:rPr>
          <w:rFonts w:ascii="Times New Roman" w:hAnsi="Times New Roman" w:cs="Times New Roman"/>
          <w:sz w:val="24"/>
          <w:szCs w:val="24"/>
        </w:rPr>
        <w:t xml:space="preserve"> дві картини, щоб зрозуміти, що це та справа</w:t>
      </w:r>
      <w:r w:rsidR="003B01C6" w:rsidRPr="00485224">
        <w:rPr>
          <w:rFonts w:ascii="Times New Roman" w:hAnsi="Times New Roman" w:cs="Times New Roman"/>
          <w:sz w:val="24"/>
          <w:szCs w:val="24"/>
        </w:rPr>
        <w:t>,</w:t>
      </w:r>
      <w:r w:rsidR="00992DD8" w:rsidRPr="00485224">
        <w:rPr>
          <w:rFonts w:ascii="Times New Roman" w:hAnsi="Times New Roman" w:cs="Times New Roman"/>
          <w:sz w:val="24"/>
          <w:szCs w:val="24"/>
        </w:rPr>
        <w:t xml:space="preserve"> яка </w:t>
      </w:r>
      <w:r w:rsidR="00C37FF4" w:rsidRPr="00485224">
        <w:rPr>
          <w:rFonts w:ascii="Times New Roman" w:hAnsi="Times New Roman" w:cs="Times New Roman"/>
          <w:sz w:val="24"/>
          <w:szCs w:val="24"/>
        </w:rPr>
        <w:t xml:space="preserve">стимулює до роботи над поставленими цілями. </w:t>
      </w:r>
    </w:p>
    <w:p w:rsidR="00EE5555" w:rsidRPr="00485224" w:rsidRDefault="003B01C6" w:rsidP="00350CDD">
      <w:pPr>
        <w:spacing w:after="0" w:line="240" w:lineRule="auto"/>
        <w:ind w:firstLine="709"/>
        <w:jc w:val="both"/>
        <w:rPr>
          <w:rFonts w:ascii="Times New Roman" w:hAnsi="Times New Roman" w:cs="Times New Roman"/>
          <w:sz w:val="24"/>
          <w:szCs w:val="24"/>
        </w:rPr>
      </w:pPr>
      <w:r w:rsidRPr="00485224">
        <w:rPr>
          <w:rFonts w:ascii="Times New Roman" w:hAnsi="Times New Roman" w:cs="Times New Roman"/>
          <w:sz w:val="24"/>
          <w:szCs w:val="24"/>
        </w:rPr>
        <w:t>Вишивання картин бісером стимулює розвиток уваги, творчої уяви, самоконтролю, сприяє розвитку творчої гармонійної особистості.</w:t>
      </w:r>
    </w:p>
    <w:p w:rsidR="00C37FF4" w:rsidRPr="00485224" w:rsidRDefault="00EE5555" w:rsidP="00350CDD">
      <w:pPr>
        <w:spacing w:after="0" w:line="240" w:lineRule="auto"/>
        <w:ind w:firstLine="709"/>
        <w:jc w:val="both"/>
        <w:rPr>
          <w:rFonts w:ascii="Times New Roman" w:hAnsi="Times New Roman" w:cs="Times New Roman"/>
          <w:sz w:val="24"/>
          <w:szCs w:val="24"/>
        </w:rPr>
      </w:pPr>
      <w:r w:rsidRPr="00485224">
        <w:rPr>
          <w:rFonts w:ascii="Times New Roman" w:hAnsi="Times New Roman" w:cs="Times New Roman"/>
          <w:sz w:val="24"/>
          <w:szCs w:val="24"/>
        </w:rPr>
        <w:t>Список використаної літератури:</w:t>
      </w:r>
    </w:p>
    <w:p w:rsidR="00C65A55" w:rsidRPr="00485224" w:rsidRDefault="00EE5555" w:rsidP="0087702F">
      <w:pPr>
        <w:pStyle w:val="a3"/>
        <w:numPr>
          <w:ilvl w:val="0"/>
          <w:numId w:val="2"/>
        </w:numPr>
        <w:tabs>
          <w:tab w:val="left" w:pos="993"/>
        </w:tabs>
        <w:spacing w:after="0" w:line="240" w:lineRule="auto"/>
        <w:ind w:left="0" w:firstLine="709"/>
        <w:jc w:val="both"/>
        <w:rPr>
          <w:rFonts w:ascii="Times New Roman" w:hAnsi="Times New Roman" w:cs="Times New Roman"/>
          <w:color w:val="00B050"/>
          <w:sz w:val="24"/>
          <w:szCs w:val="24"/>
        </w:rPr>
      </w:pPr>
      <w:r w:rsidRPr="00485224">
        <w:rPr>
          <w:rFonts w:ascii="Times New Roman" w:hAnsi="Times New Roman" w:cs="Times New Roman"/>
          <w:color w:val="00B050"/>
          <w:sz w:val="24"/>
          <w:szCs w:val="24"/>
        </w:rPr>
        <w:t>Карп</w:t>
      </w:r>
      <w:r w:rsidR="00485224" w:rsidRPr="00485224">
        <w:rPr>
          <w:rFonts w:ascii="Times New Roman" w:hAnsi="Times New Roman" w:cs="Times New Roman"/>
          <w:color w:val="00B050"/>
          <w:sz w:val="24"/>
          <w:szCs w:val="24"/>
        </w:rPr>
        <w:t xml:space="preserve">енко Н. А. Навчальний посібник </w:t>
      </w:r>
      <w:r w:rsidRPr="00485224">
        <w:rPr>
          <w:rFonts w:ascii="Times New Roman" w:hAnsi="Times New Roman" w:cs="Times New Roman"/>
          <w:color w:val="00B050"/>
          <w:sz w:val="24"/>
          <w:szCs w:val="24"/>
        </w:rPr>
        <w:t xml:space="preserve">«Психологія творчості». </w:t>
      </w:r>
    </w:p>
    <w:p w:rsidR="00C65A55" w:rsidRPr="00485224" w:rsidRDefault="00C65A55" w:rsidP="0087702F">
      <w:pPr>
        <w:pStyle w:val="a3"/>
        <w:numPr>
          <w:ilvl w:val="0"/>
          <w:numId w:val="2"/>
        </w:numPr>
        <w:tabs>
          <w:tab w:val="left" w:pos="993"/>
        </w:tabs>
        <w:spacing w:after="0" w:line="240" w:lineRule="auto"/>
        <w:ind w:left="0" w:firstLine="709"/>
        <w:jc w:val="both"/>
        <w:rPr>
          <w:rFonts w:ascii="Times New Roman" w:hAnsi="Times New Roman" w:cs="Times New Roman"/>
          <w:sz w:val="24"/>
          <w:szCs w:val="24"/>
        </w:rPr>
      </w:pPr>
      <w:r w:rsidRPr="00485224">
        <w:rPr>
          <w:rFonts w:ascii="Times New Roman" w:hAnsi="Times New Roman" w:cs="Times New Roman"/>
          <w:sz w:val="24"/>
          <w:szCs w:val="24"/>
        </w:rPr>
        <w:t>Максименко С.Д., Яланська С. П. Генетико-креативний підхід: діяльнісне опосередкування особистісного розвитку: монографія. Київ: «Видавництво Людмила», 2021. 513 с.</w:t>
      </w:r>
    </w:p>
    <w:p w:rsidR="00EE5555" w:rsidRPr="00485224" w:rsidRDefault="00EE5555" w:rsidP="0087702F">
      <w:pPr>
        <w:pStyle w:val="a3"/>
        <w:numPr>
          <w:ilvl w:val="0"/>
          <w:numId w:val="2"/>
        </w:numPr>
        <w:tabs>
          <w:tab w:val="left" w:pos="993"/>
        </w:tabs>
        <w:spacing w:after="0" w:line="240" w:lineRule="auto"/>
        <w:ind w:left="0" w:firstLine="709"/>
        <w:jc w:val="both"/>
        <w:rPr>
          <w:rFonts w:ascii="Times New Roman" w:hAnsi="Times New Roman" w:cs="Times New Roman"/>
          <w:sz w:val="24"/>
          <w:szCs w:val="24"/>
        </w:rPr>
      </w:pPr>
      <w:r w:rsidRPr="00485224">
        <w:rPr>
          <w:rFonts w:ascii="Times New Roman" w:hAnsi="Times New Roman" w:cs="Times New Roman"/>
          <w:sz w:val="24"/>
          <w:szCs w:val="24"/>
        </w:rPr>
        <w:t xml:space="preserve">Мистецтво вишивки картин бісером від давніх часів до сьогодні. 2019. URL:  </w:t>
      </w:r>
      <w:hyperlink r:id="rId7" w:history="1">
        <w:r w:rsidRPr="00485224">
          <w:rPr>
            <w:rStyle w:val="a4"/>
            <w:rFonts w:ascii="Times New Roman" w:hAnsi="Times New Roman" w:cs="Times New Roman"/>
            <w:color w:val="auto"/>
            <w:sz w:val="24"/>
            <w:szCs w:val="24"/>
            <w:u w:val="none"/>
          </w:rPr>
          <w:t>https://ocnt.com.ua/mistectvo-vishivki-kartin-biserom/</w:t>
        </w:r>
      </w:hyperlink>
    </w:p>
    <w:p w:rsidR="00EE5555" w:rsidRPr="00485224" w:rsidRDefault="00EE5555" w:rsidP="0087702F">
      <w:pPr>
        <w:pStyle w:val="a3"/>
        <w:numPr>
          <w:ilvl w:val="0"/>
          <w:numId w:val="2"/>
        </w:numPr>
        <w:tabs>
          <w:tab w:val="left" w:pos="993"/>
        </w:tabs>
        <w:spacing w:after="0" w:line="240" w:lineRule="auto"/>
        <w:ind w:left="0" w:firstLine="709"/>
        <w:jc w:val="both"/>
        <w:rPr>
          <w:rFonts w:ascii="Times New Roman" w:hAnsi="Times New Roman" w:cs="Times New Roman"/>
          <w:sz w:val="24"/>
          <w:szCs w:val="24"/>
        </w:rPr>
      </w:pPr>
      <w:r w:rsidRPr="00485224">
        <w:rPr>
          <w:rFonts w:ascii="Times New Roman" w:hAnsi="Times New Roman" w:cs="Times New Roman"/>
          <w:sz w:val="24"/>
          <w:szCs w:val="24"/>
        </w:rPr>
        <w:t xml:space="preserve">Чайка А. В. Лікування мистецтвом у реабілітаційній роботі з пацієнтами, які </w:t>
      </w:r>
      <w:r w:rsidR="00C65A55" w:rsidRPr="00485224">
        <w:rPr>
          <w:rFonts w:ascii="Times New Roman" w:hAnsi="Times New Roman" w:cs="Times New Roman"/>
          <w:sz w:val="24"/>
          <w:szCs w:val="24"/>
        </w:rPr>
        <w:t xml:space="preserve">мають вади психічного здоров’я. </w:t>
      </w:r>
      <w:r w:rsidR="00C65A55" w:rsidRPr="00485224">
        <w:rPr>
          <w:rFonts w:ascii="Times New Roman" w:hAnsi="Times New Roman" w:cs="Times New Roman"/>
          <w:color w:val="00B050"/>
          <w:sz w:val="24"/>
          <w:szCs w:val="24"/>
        </w:rPr>
        <w:t>рік…</w:t>
      </w:r>
      <w:r w:rsidRPr="00485224">
        <w:rPr>
          <w:rFonts w:ascii="Times New Roman" w:hAnsi="Times New Roman" w:cs="Times New Roman"/>
          <w:sz w:val="24"/>
          <w:szCs w:val="24"/>
        </w:rPr>
        <w:t xml:space="preserve">URL: </w:t>
      </w:r>
      <w:hyperlink r:id="rId8" w:anchor="gsc.tab=0" w:history="1">
        <w:r w:rsidRPr="00485224">
          <w:rPr>
            <w:rStyle w:val="a4"/>
            <w:rFonts w:ascii="Times New Roman" w:hAnsi="Times New Roman" w:cs="Times New Roman"/>
            <w:color w:val="auto"/>
            <w:sz w:val="24"/>
            <w:szCs w:val="24"/>
            <w:u w:val="none"/>
          </w:rPr>
          <w:t>https://neuronews.com.ua/ua/archive/2014/4%2859%29/article-1371/likuvannya-mistectvom-u-reabilitaciyniy-roboti-z-paciientami-yaki-mayut-vadi-psihichnogo-zdorov-ya#gsc.tab=0</w:t>
        </w:r>
      </w:hyperlink>
    </w:p>
    <w:p w:rsidR="00007E03" w:rsidRPr="00485224" w:rsidRDefault="00007E03" w:rsidP="0087702F">
      <w:pPr>
        <w:pStyle w:val="a3"/>
        <w:numPr>
          <w:ilvl w:val="0"/>
          <w:numId w:val="2"/>
        </w:numPr>
        <w:tabs>
          <w:tab w:val="left" w:pos="993"/>
        </w:tabs>
        <w:spacing w:after="0" w:line="240" w:lineRule="auto"/>
        <w:ind w:left="0" w:firstLine="709"/>
        <w:jc w:val="both"/>
        <w:rPr>
          <w:rFonts w:ascii="Times New Roman" w:hAnsi="Times New Roman" w:cs="Times New Roman"/>
          <w:sz w:val="24"/>
          <w:szCs w:val="24"/>
        </w:rPr>
      </w:pPr>
      <w:r w:rsidRPr="00485224">
        <w:rPr>
          <w:rFonts w:ascii="Times New Roman" w:hAnsi="Times New Roman" w:cs="Times New Roman"/>
          <w:sz w:val="24"/>
          <w:szCs w:val="24"/>
        </w:rPr>
        <w:t xml:space="preserve">Техніка вишивки бісером картин і різних візерунків на тканині. </w:t>
      </w:r>
      <w:r w:rsidR="00485224" w:rsidRPr="00485224">
        <w:rPr>
          <w:rFonts w:ascii="Times New Roman" w:hAnsi="Times New Roman" w:cs="Times New Roman"/>
          <w:color w:val="00B050"/>
          <w:sz w:val="24"/>
          <w:szCs w:val="24"/>
        </w:rPr>
        <w:t xml:space="preserve">рік. </w:t>
      </w:r>
      <w:r w:rsidRPr="00485224">
        <w:rPr>
          <w:rFonts w:ascii="Times New Roman" w:hAnsi="Times New Roman" w:cs="Times New Roman"/>
          <w:sz w:val="24"/>
          <w:szCs w:val="24"/>
        </w:rPr>
        <w:t xml:space="preserve">URL: </w:t>
      </w:r>
      <w:hyperlink r:id="rId9" w:history="1">
        <w:r w:rsidRPr="00485224">
          <w:rPr>
            <w:rStyle w:val="a4"/>
            <w:rFonts w:ascii="Times New Roman" w:hAnsi="Times New Roman" w:cs="Times New Roman"/>
            <w:color w:val="auto"/>
            <w:sz w:val="24"/>
            <w:szCs w:val="24"/>
            <w:u w:val="none"/>
          </w:rPr>
          <w:t>https://krasalife.ru/rizne/2743-tehnika-vishivki-biserom-kartin-i-riznih.html</w:t>
        </w:r>
      </w:hyperlink>
      <w:r w:rsidRPr="00485224">
        <w:rPr>
          <w:rFonts w:ascii="Times New Roman" w:hAnsi="Times New Roman" w:cs="Times New Roman"/>
          <w:sz w:val="24"/>
          <w:szCs w:val="24"/>
        </w:rPr>
        <w:t xml:space="preserve"> </w:t>
      </w:r>
    </w:p>
    <w:sectPr w:rsidR="00007E03" w:rsidRPr="00485224" w:rsidSect="00485224">
      <w:pgSz w:w="11906" w:h="16838" w:code="9"/>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C031FB"/>
    <w:multiLevelType w:val="hybridMultilevel"/>
    <w:tmpl w:val="643E239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 w15:restartNumberingAfterBreak="0">
    <w:nsid w:val="48D838C4"/>
    <w:multiLevelType w:val="hybridMultilevel"/>
    <w:tmpl w:val="E1EA872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 w15:restartNumberingAfterBreak="0">
    <w:nsid w:val="564C68AD"/>
    <w:multiLevelType w:val="hybridMultilevel"/>
    <w:tmpl w:val="F7623726"/>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2ADC"/>
    <w:rsid w:val="00002200"/>
    <w:rsid w:val="00007E03"/>
    <w:rsid w:val="00130864"/>
    <w:rsid w:val="001B1230"/>
    <w:rsid w:val="00275DD2"/>
    <w:rsid w:val="002E3EAC"/>
    <w:rsid w:val="002E7D30"/>
    <w:rsid w:val="00350CDD"/>
    <w:rsid w:val="00360FDB"/>
    <w:rsid w:val="003B01C6"/>
    <w:rsid w:val="00416CE9"/>
    <w:rsid w:val="004540BF"/>
    <w:rsid w:val="00485224"/>
    <w:rsid w:val="00653FF5"/>
    <w:rsid w:val="00677015"/>
    <w:rsid w:val="00693267"/>
    <w:rsid w:val="00705174"/>
    <w:rsid w:val="0076000E"/>
    <w:rsid w:val="007B03E8"/>
    <w:rsid w:val="007D39E5"/>
    <w:rsid w:val="0080742E"/>
    <w:rsid w:val="00815D02"/>
    <w:rsid w:val="0083535E"/>
    <w:rsid w:val="0086221F"/>
    <w:rsid w:val="0087702F"/>
    <w:rsid w:val="00992DD8"/>
    <w:rsid w:val="00A03741"/>
    <w:rsid w:val="00A32ADC"/>
    <w:rsid w:val="00AE77C7"/>
    <w:rsid w:val="00BE7B97"/>
    <w:rsid w:val="00C37FF4"/>
    <w:rsid w:val="00C65A55"/>
    <w:rsid w:val="00C7100E"/>
    <w:rsid w:val="00C820E6"/>
    <w:rsid w:val="00CC272A"/>
    <w:rsid w:val="00D32B11"/>
    <w:rsid w:val="00D55418"/>
    <w:rsid w:val="00E8221E"/>
    <w:rsid w:val="00EA3810"/>
    <w:rsid w:val="00EE2E15"/>
    <w:rsid w:val="00EE5555"/>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723B9F"/>
  <w15:docId w15:val="{F913F439-B7D9-457D-9A23-BDD31CA44B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02200"/>
    <w:pPr>
      <w:ind w:left="720"/>
      <w:contextualSpacing/>
    </w:pPr>
  </w:style>
  <w:style w:type="character" w:styleId="a4">
    <w:name w:val="Hyperlink"/>
    <w:basedOn w:val="a0"/>
    <w:uiPriority w:val="99"/>
    <w:unhideWhenUsed/>
    <w:rsid w:val="00EE555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neuronews.com.ua/ua/archive/2014/4%2859%29/article-1371/likuvannya-mistectvom-u-reabilitaciyniy-roboti-z-paciientami-yaki-mayut-vadi-psihichnogo-zdorov-ya" TargetMode="External"/><Relationship Id="rId3" Type="http://schemas.openxmlformats.org/officeDocument/2006/relationships/settings" Target="settings.xml"/><Relationship Id="rId7" Type="http://schemas.openxmlformats.org/officeDocument/2006/relationships/hyperlink" Target="https://ocnt.com.ua/mistectvo-vishivki-kartin-biser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krasalife.ru/rizne/2743-tehnika-vishivki-biserom-kartin-i-riznih.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163</TotalTime>
  <Pages>4</Pages>
  <Words>5292</Words>
  <Characters>3018</Characters>
  <Application>Microsoft Office Word</Application>
  <DocSecurity>0</DocSecurity>
  <Lines>25</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8294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admin</cp:lastModifiedBy>
  <cp:revision>14</cp:revision>
  <dcterms:created xsi:type="dcterms:W3CDTF">2021-11-14T06:28:00Z</dcterms:created>
  <dcterms:modified xsi:type="dcterms:W3CDTF">2021-12-12T22:36:00Z</dcterms:modified>
</cp:coreProperties>
</file>