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48" w:rsidRPr="00FA3148" w:rsidRDefault="00FA3148" w:rsidP="00FA314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FA3148">
        <w:rPr>
          <w:rFonts w:ascii="Times New Roman" w:hAnsi="Times New Roman" w:cs="Times New Roman"/>
          <w:i/>
          <w:sz w:val="24"/>
          <w:szCs w:val="24"/>
          <w:lang w:val="uk-UA"/>
        </w:rPr>
        <w:t>Атаманчук</w:t>
      </w:r>
      <w:proofErr w:type="spellEnd"/>
      <w:r w:rsidRPr="00FA31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 М. Арт-техніки – засіб розвитку творчої особистості дошкільника в умовах закладу дошкільної освіти. Збірник матеріалів V Всеукраїнської науково-практичної конференції (з міжнародною участю) «Від творчого педагога до творчої дитини: гармонія партнерської взаємодії». Кам’янець-Подільський національний університет імені Івана Огієнка, кафедра теорії та </w:t>
      </w:r>
      <w:proofErr w:type="spellStart"/>
      <w:r w:rsidRPr="00FA3148">
        <w:rPr>
          <w:rFonts w:ascii="Times New Roman" w:hAnsi="Times New Roman" w:cs="Times New Roman"/>
          <w:i/>
          <w:sz w:val="24"/>
          <w:szCs w:val="24"/>
          <w:lang w:val="uk-UA"/>
        </w:rPr>
        <w:t>методик</w:t>
      </w:r>
      <w:proofErr w:type="spellEnd"/>
      <w:r w:rsidRPr="00FA31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дошкільної освіти. Кам’янець-Подільський: Видавець Ковальчук О.В., 2021. С.12-14.</w:t>
      </w:r>
    </w:p>
    <w:p w:rsidR="00FA3148" w:rsidRDefault="00FA3148" w:rsidP="007D2E6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uk-UA"/>
        </w:rPr>
      </w:pPr>
    </w:p>
    <w:p w:rsidR="004933C5" w:rsidRPr="004933C5" w:rsidRDefault="004933C5" w:rsidP="007D2E6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uk-UA"/>
        </w:rPr>
      </w:pPr>
      <w:r w:rsidRPr="00493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uk-UA"/>
        </w:rPr>
        <w:t xml:space="preserve">Ніна </w:t>
      </w:r>
      <w:proofErr w:type="spellStart"/>
      <w:r w:rsidRPr="00493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uk-UA"/>
        </w:rPr>
        <w:t>Атаманчук</w:t>
      </w:r>
      <w:proofErr w:type="spellEnd"/>
    </w:p>
    <w:p w:rsidR="004933C5" w:rsidRPr="004B1DB6" w:rsidRDefault="004933C5" w:rsidP="007D2E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1D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кандидат психологічних наук</w:t>
      </w:r>
      <w:r w:rsidRPr="004B1D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доцент, </w:t>
      </w:r>
    </w:p>
    <w:p w:rsidR="004933C5" w:rsidRPr="004B1DB6" w:rsidRDefault="004933C5" w:rsidP="007D2E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1D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доцент кафедри психології та педагогіки</w:t>
      </w:r>
    </w:p>
    <w:p w:rsidR="004933C5" w:rsidRPr="004933C5" w:rsidRDefault="004933C5" w:rsidP="007D2E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933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Національний університет «Полтавська політехніка</w:t>
      </w:r>
    </w:p>
    <w:p w:rsidR="004933C5" w:rsidRPr="004933C5" w:rsidRDefault="004933C5" w:rsidP="007D2E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933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імені Юрія Кондратюка»</w:t>
      </w:r>
    </w:p>
    <w:p w:rsidR="00024501" w:rsidRDefault="00024501" w:rsidP="007D2E6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6A98" w:rsidRPr="00C92DC7" w:rsidRDefault="00265299" w:rsidP="00906A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АРТ-ТЕХНІКИ</w:t>
      </w:r>
      <w:r w:rsidR="00024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ЗАСІБ РОЗВИТКУ </w:t>
      </w:r>
      <w:r w:rsidR="00024501" w:rsidRPr="00C92DC7">
        <w:rPr>
          <w:rFonts w:ascii="Times New Roman" w:hAnsi="Times New Roman" w:cs="Times New Roman"/>
          <w:b/>
          <w:sz w:val="28"/>
          <w:szCs w:val="28"/>
          <w:lang w:val="uk-UA"/>
        </w:rPr>
        <w:t>ТВОРЧОЇ ОСОБИСТОСТІ</w:t>
      </w:r>
      <w:r w:rsidR="000855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ДОШКІЛЬНИКА В </w:t>
      </w:r>
      <w:r w:rsidR="00906A98">
        <w:rPr>
          <w:rFonts w:ascii="Times New Roman" w:hAnsi="Times New Roman" w:cs="Times New Roman"/>
          <w:b/>
          <w:sz w:val="28"/>
          <w:szCs w:val="28"/>
          <w:lang w:val="uk-UA"/>
        </w:rPr>
        <w:t>УМОВАХ ЗАКЛАДУ ДОШКІЛЬНОЇ ОСВІТИ</w:t>
      </w:r>
    </w:p>
    <w:p w:rsidR="00C92DC7" w:rsidRPr="00C92DC7" w:rsidRDefault="00C92DC7" w:rsidP="00906A9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69DD" w:rsidRPr="008869DD" w:rsidRDefault="00C92DC7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044">
        <w:rPr>
          <w:rFonts w:ascii="Times New Roman" w:hAnsi="Times New Roman" w:cs="Times New Roman"/>
          <w:sz w:val="28"/>
          <w:szCs w:val="28"/>
          <w:lang w:val="uk-UA"/>
        </w:rPr>
        <w:t>На сьогоднішній день розвит</w:t>
      </w:r>
      <w:r w:rsidR="00DA48F5" w:rsidRPr="00A34044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A34044">
        <w:rPr>
          <w:rFonts w:ascii="Times New Roman" w:hAnsi="Times New Roman" w:cs="Times New Roman"/>
          <w:sz w:val="28"/>
          <w:szCs w:val="28"/>
          <w:lang w:val="uk-UA"/>
        </w:rPr>
        <w:t xml:space="preserve"> творчої особистості </w:t>
      </w:r>
      <w:r w:rsidR="00DA48F5" w:rsidRPr="00A34044">
        <w:rPr>
          <w:rFonts w:ascii="Times New Roman" w:hAnsi="Times New Roman" w:cs="Times New Roman"/>
          <w:sz w:val="28"/>
          <w:szCs w:val="28"/>
          <w:lang w:val="uk-UA"/>
        </w:rPr>
        <w:t xml:space="preserve">дітей дошкільного віку </w:t>
      </w:r>
      <w:r w:rsidR="00DA48F5" w:rsidRPr="008869DD">
        <w:rPr>
          <w:rFonts w:ascii="Times New Roman" w:hAnsi="Times New Roman" w:cs="Times New Roman"/>
          <w:sz w:val="28"/>
          <w:szCs w:val="28"/>
          <w:lang w:val="uk-UA"/>
        </w:rPr>
        <w:t>є одним</w:t>
      </w:r>
      <w:r w:rsidRPr="008869DD">
        <w:rPr>
          <w:rFonts w:ascii="Times New Roman" w:hAnsi="Times New Roman" w:cs="Times New Roman"/>
          <w:sz w:val="28"/>
          <w:szCs w:val="28"/>
          <w:lang w:val="uk-UA"/>
        </w:rPr>
        <w:t xml:space="preserve"> з пріоритетних </w:t>
      </w:r>
      <w:r w:rsidR="00DA48F5" w:rsidRPr="008869DD">
        <w:rPr>
          <w:rFonts w:ascii="Times New Roman" w:hAnsi="Times New Roman" w:cs="Times New Roman"/>
          <w:sz w:val="28"/>
          <w:szCs w:val="28"/>
          <w:lang w:val="uk-UA"/>
        </w:rPr>
        <w:t>напрямків у роботі</w:t>
      </w:r>
      <w:r w:rsidRPr="008869DD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дошкільної освіти (далі ЗДО). </w:t>
      </w:r>
      <w:r w:rsidR="008869DD" w:rsidRPr="008869DD">
        <w:rPr>
          <w:rFonts w:ascii="Times New Roman" w:hAnsi="Times New Roman" w:cs="Times New Roman"/>
          <w:sz w:val="28"/>
          <w:szCs w:val="28"/>
          <w:lang w:val="uk-UA"/>
        </w:rPr>
        <w:t>Ідея розвитку творчої особистості знаходить відображення в основних нормативних освітніх актах: Національній стратегії розвитку освіти України на 2012-2021 рр., Концепції розвитку освіти України на період 2015 – 2025 роки, Законі України «Про дошкільну освіту», Базовому компоненті дошкільної освіти.</w:t>
      </w:r>
    </w:p>
    <w:p w:rsidR="00265299" w:rsidRDefault="006C4CF9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044">
        <w:rPr>
          <w:rFonts w:ascii="Times New Roman" w:hAnsi="Times New Roman" w:cs="Times New Roman"/>
          <w:sz w:val="28"/>
          <w:szCs w:val="28"/>
          <w:lang w:val="uk-UA"/>
        </w:rPr>
        <w:t>Погоджуємось з думкою І. Білої, що виховуючи сучасну дитину, в наш час масового винахідництва надзвичайно важливо активно формувати її творчий потенціал, розвивати здібність до творчої діяльності [</w:t>
      </w:r>
      <w:r w:rsidR="007D2E6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C0F9C" w:rsidRPr="00A34044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4E1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F9C" w:rsidRPr="00A340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3404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C0F9C" w:rsidRPr="00A340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01DDE" w:rsidRDefault="009A188E" w:rsidP="000855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044">
        <w:rPr>
          <w:rFonts w:ascii="Times New Roman" w:hAnsi="Times New Roman" w:cs="Times New Roman"/>
          <w:sz w:val="28"/>
          <w:szCs w:val="28"/>
          <w:lang w:val="uk-UA"/>
        </w:rPr>
        <w:t xml:space="preserve">Творчість у </w:t>
      </w:r>
      <w:proofErr w:type="spellStart"/>
      <w:r w:rsidRPr="00A3404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34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4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44">
        <w:rPr>
          <w:rFonts w:ascii="Times New Roman" w:hAnsi="Times New Roman" w:cs="Times New Roman"/>
          <w:sz w:val="28"/>
          <w:szCs w:val="28"/>
        </w:rPr>
        <w:t>пробуджує</w:t>
      </w:r>
      <w:proofErr w:type="spellEnd"/>
      <w:r w:rsidRPr="00A34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44">
        <w:rPr>
          <w:rFonts w:ascii="Times New Roman" w:hAnsi="Times New Roman" w:cs="Times New Roman"/>
          <w:sz w:val="28"/>
          <w:szCs w:val="28"/>
        </w:rPr>
        <w:t>фантазію</w:t>
      </w:r>
      <w:proofErr w:type="spellEnd"/>
      <w:r w:rsidRPr="00A34044">
        <w:rPr>
          <w:rFonts w:ascii="Times New Roman" w:hAnsi="Times New Roman" w:cs="Times New Roman"/>
          <w:sz w:val="28"/>
          <w:szCs w:val="28"/>
        </w:rPr>
        <w:t xml:space="preserve">, </w:t>
      </w:r>
      <w:r w:rsidRPr="00A34044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Start"/>
      <w:r w:rsidRPr="00A34044">
        <w:rPr>
          <w:rFonts w:ascii="Times New Roman" w:hAnsi="Times New Roman" w:cs="Times New Roman"/>
          <w:sz w:val="28"/>
          <w:szCs w:val="28"/>
        </w:rPr>
        <w:t>вчить</w:t>
      </w:r>
      <w:proofErr w:type="spellEnd"/>
      <w:r w:rsidRPr="00A34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44">
        <w:rPr>
          <w:rFonts w:ascii="Times New Roman" w:hAnsi="Times New Roman" w:cs="Times New Roman"/>
          <w:sz w:val="28"/>
          <w:szCs w:val="28"/>
        </w:rPr>
        <w:t>мріяти</w:t>
      </w:r>
      <w:proofErr w:type="spellEnd"/>
      <w:r w:rsidRPr="00A34044">
        <w:rPr>
          <w:rFonts w:ascii="Times New Roman" w:hAnsi="Times New Roman" w:cs="Times New Roman"/>
          <w:sz w:val="28"/>
          <w:szCs w:val="28"/>
        </w:rPr>
        <w:t xml:space="preserve">, </w:t>
      </w:r>
      <w:r w:rsidRPr="00A34044">
        <w:rPr>
          <w:rFonts w:ascii="Times New Roman" w:hAnsi="Times New Roman" w:cs="Times New Roman"/>
          <w:sz w:val="28"/>
          <w:szCs w:val="28"/>
          <w:lang w:val="uk-UA"/>
        </w:rPr>
        <w:t xml:space="preserve">створювати </w:t>
      </w:r>
      <w:proofErr w:type="spellStart"/>
      <w:r w:rsidRPr="00A34044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A34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4044">
        <w:rPr>
          <w:rFonts w:ascii="Times New Roman" w:hAnsi="Times New Roman" w:cs="Times New Roman"/>
          <w:sz w:val="28"/>
          <w:szCs w:val="28"/>
        </w:rPr>
        <w:t>придумувати</w:t>
      </w:r>
      <w:proofErr w:type="spellEnd"/>
      <w:r w:rsidRPr="00A34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44">
        <w:rPr>
          <w:rFonts w:ascii="Times New Roman" w:hAnsi="Times New Roman" w:cs="Times New Roman"/>
          <w:sz w:val="28"/>
          <w:szCs w:val="28"/>
        </w:rPr>
        <w:t>невідоме</w:t>
      </w:r>
      <w:proofErr w:type="spellEnd"/>
      <w:r w:rsidRPr="00A340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дошкільного дитинства є сприятливим для творчого розвитку тому, що </w:t>
      </w:r>
      <w:r w:rsidR="00B84229">
        <w:rPr>
          <w:rFonts w:ascii="Times New Roman" w:hAnsi="Times New Roman" w:cs="Times New Roman"/>
          <w:sz w:val="28"/>
          <w:szCs w:val="28"/>
          <w:lang w:val="uk-UA"/>
        </w:rPr>
        <w:t xml:space="preserve">діти мають велике бажання пізнати оточуючий світ. Дорослі, сприяють розширенню досвіду дітей, залучаючи їх до різних видів діяльності, а особливо до мистецтва. Накопичений досвід та знання в дитинстві стануть у </w:t>
      </w:r>
      <w:r w:rsidR="00B84229" w:rsidRPr="00811E09">
        <w:rPr>
          <w:rFonts w:ascii="Times New Roman" w:hAnsi="Times New Roman" w:cs="Times New Roman"/>
          <w:sz w:val="28"/>
          <w:szCs w:val="28"/>
          <w:lang w:val="uk-UA"/>
        </w:rPr>
        <w:t xml:space="preserve">нагоді в майбутній творчій діяльності дорослої людини. </w:t>
      </w:r>
    </w:p>
    <w:p w:rsidR="00A907A9" w:rsidRPr="00024501" w:rsidRDefault="00601DDE" w:rsidP="00601D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A907A9" w:rsidRPr="00A907A9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A907A9" w:rsidRPr="00A907A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907A9" w:rsidRPr="00A907A9">
        <w:rPr>
          <w:rFonts w:ascii="Times New Roman" w:hAnsi="Times New Roman" w:cs="Times New Roman"/>
          <w:sz w:val="28"/>
          <w:szCs w:val="28"/>
          <w:lang w:val="uk-UA"/>
        </w:rPr>
        <w:t>Пасічніченко</w:t>
      </w:r>
      <w:proofErr w:type="spellEnd"/>
      <w:r w:rsidR="00A907A9" w:rsidRPr="00A907A9">
        <w:rPr>
          <w:rFonts w:ascii="Times New Roman" w:hAnsi="Times New Roman" w:cs="Times New Roman"/>
          <w:sz w:val="28"/>
          <w:szCs w:val="28"/>
          <w:lang w:val="uk-UA"/>
        </w:rPr>
        <w:t xml:space="preserve"> зазначає, що особливу увагу при формуванні креативності слід приділяти створенню </w:t>
      </w:r>
      <w:r w:rsidR="00A907A9" w:rsidRPr="00024501">
        <w:rPr>
          <w:rFonts w:ascii="Times New Roman" w:hAnsi="Times New Roman" w:cs="Times New Roman"/>
          <w:sz w:val="28"/>
          <w:szCs w:val="28"/>
          <w:lang w:val="uk-UA"/>
        </w:rPr>
        <w:t>сприятливих для цього умов у дошкільних навчально-виховних закладах [</w:t>
      </w:r>
      <w:r w:rsidR="007D2E6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907A9" w:rsidRPr="00024501">
        <w:rPr>
          <w:rFonts w:ascii="Times New Roman" w:hAnsi="Times New Roman" w:cs="Times New Roman"/>
          <w:sz w:val="28"/>
          <w:szCs w:val="28"/>
          <w:lang w:val="uk-UA"/>
        </w:rPr>
        <w:t>, с. 96].</w:t>
      </w:r>
    </w:p>
    <w:p w:rsidR="008869DD" w:rsidRPr="007D2E6B" w:rsidRDefault="00024501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501">
        <w:rPr>
          <w:rFonts w:ascii="Times New Roman" w:hAnsi="Times New Roman" w:cs="Times New Roman"/>
          <w:sz w:val="28"/>
          <w:szCs w:val="28"/>
          <w:lang w:val="uk-UA"/>
        </w:rPr>
        <w:t>А. </w:t>
      </w:r>
      <w:proofErr w:type="spellStart"/>
      <w:r w:rsidRPr="00024501">
        <w:rPr>
          <w:rFonts w:ascii="Times New Roman" w:hAnsi="Times New Roman" w:cs="Times New Roman"/>
          <w:sz w:val="28"/>
          <w:szCs w:val="28"/>
          <w:lang w:val="uk-UA"/>
        </w:rPr>
        <w:t>Пасічніченко</w:t>
      </w:r>
      <w:proofErr w:type="spellEnd"/>
      <w:r w:rsidRPr="00024501">
        <w:rPr>
          <w:rFonts w:ascii="Times New Roman" w:hAnsi="Times New Roman" w:cs="Times New Roman"/>
          <w:sz w:val="28"/>
          <w:szCs w:val="28"/>
          <w:lang w:val="uk-UA"/>
        </w:rPr>
        <w:t xml:space="preserve">, Н. Ковалевська вважають, що елемент творчості присутній у всіх </w:t>
      </w:r>
      <w:proofErr w:type="spellStart"/>
      <w:r w:rsidRPr="00024501">
        <w:rPr>
          <w:rFonts w:ascii="Times New Roman" w:hAnsi="Times New Roman" w:cs="Times New Roman"/>
          <w:sz w:val="28"/>
          <w:szCs w:val="28"/>
          <w:lang w:val="uk-UA"/>
        </w:rPr>
        <w:t>специфічно</w:t>
      </w:r>
      <w:proofErr w:type="spellEnd"/>
      <w:r w:rsidRPr="00024501">
        <w:rPr>
          <w:rFonts w:ascii="Times New Roman" w:hAnsi="Times New Roman" w:cs="Times New Roman"/>
          <w:sz w:val="28"/>
          <w:szCs w:val="28"/>
          <w:lang w:val="uk-UA"/>
        </w:rPr>
        <w:t xml:space="preserve"> дитячих видах діяльності, збагачує (</w:t>
      </w:r>
      <w:proofErr w:type="spellStart"/>
      <w:r w:rsidRPr="00024501">
        <w:rPr>
          <w:rFonts w:ascii="Times New Roman" w:hAnsi="Times New Roman" w:cs="Times New Roman"/>
          <w:sz w:val="28"/>
          <w:szCs w:val="28"/>
          <w:lang w:val="uk-UA"/>
        </w:rPr>
        <w:t>ампліфікує</w:t>
      </w:r>
      <w:proofErr w:type="spellEnd"/>
      <w:r w:rsidRPr="0002450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7D2E6B">
        <w:rPr>
          <w:rFonts w:ascii="Times New Roman" w:hAnsi="Times New Roman" w:cs="Times New Roman"/>
          <w:sz w:val="28"/>
          <w:szCs w:val="28"/>
          <w:lang w:val="uk-UA"/>
        </w:rPr>
        <w:t>розвиток дитини. Творчість і дослідницька поведінка тісно пов'язані між собою і мають спільну природу [</w:t>
      </w:r>
      <w:r w:rsidR="007D2E6B" w:rsidRPr="007D2E6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D2E6B">
        <w:rPr>
          <w:rFonts w:ascii="Times New Roman" w:hAnsi="Times New Roman" w:cs="Times New Roman"/>
          <w:sz w:val="28"/>
          <w:szCs w:val="28"/>
          <w:lang w:val="uk-UA"/>
        </w:rPr>
        <w:t>, с. 293].</w:t>
      </w:r>
    </w:p>
    <w:p w:rsidR="007D2E6B" w:rsidRPr="007D2E6B" w:rsidRDefault="008869DD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E6B">
        <w:rPr>
          <w:rFonts w:ascii="Times New Roman" w:hAnsi="Times New Roman" w:cs="Times New Roman"/>
          <w:sz w:val="28"/>
          <w:szCs w:val="28"/>
          <w:lang w:val="uk-UA"/>
        </w:rPr>
        <w:t>Творчість позитивно впливає на когнітивну (усвідомлення себе, власних учинків, реалізація творчих можливостей) та емоційну (дозволяє розслабитися, зосередитися, виразити негативні й позитивні емоції, знизити тривожність, подолати страхи, покращити міжособистісні взаємини) сфер</w:t>
      </w:r>
      <w:r w:rsidR="007D2E6B" w:rsidRPr="007D2E6B">
        <w:rPr>
          <w:rFonts w:ascii="Times New Roman" w:hAnsi="Times New Roman" w:cs="Times New Roman"/>
          <w:sz w:val="28"/>
          <w:szCs w:val="28"/>
          <w:lang w:val="uk-UA"/>
        </w:rPr>
        <w:t>и особистості [2, с. 9].</w:t>
      </w:r>
    </w:p>
    <w:p w:rsidR="00811E09" w:rsidRPr="00811E09" w:rsidRDefault="00811E09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E09">
        <w:rPr>
          <w:rFonts w:ascii="Times New Roman" w:hAnsi="Times New Roman" w:cs="Times New Roman"/>
          <w:sz w:val="28"/>
          <w:szCs w:val="28"/>
          <w:lang w:val="uk-UA"/>
        </w:rPr>
        <w:t>Практика показує, що мистецтво є ефективним засобом розвитку важливих характеристик творчості дошкільників, а саме: швидкості думки, гнучкості мислення, оригінальності, сміливості, допитливості.</w:t>
      </w:r>
    </w:p>
    <w:p w:rsidR="0058086A" w:rsidRPr="000855F8" w:rsidRDefault="0058086A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3C5">
        <w:rPr>
          <w:rFonts w:ascii="Times New Roman" w:hAnsi="Times New Roman" w:cs="Times New Roman"/>
          <w:sz w:val="28"/>
          <w:szCs w:val="28"/>
          <w:lang w:val="uk-UA"/>
        </w:rPr>
        <w:t xml:space="preserve">Пропонуємо </w:t>
      </w:r>
      <w:r w:rsidR="00C92DC7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вихователям </w:t>
      </w:r>
      <w:r w:rsidRPr="000855F8">
        <w:rPr>
          <w:rFonts w:ascii="Times New Roman" w:hAnsi="Times New Roman" w:cs="Times New Roman"/>
          <w:sz w:val="28"/>
          <w:szCs w:val="28"/>
          <w:lang w:val="uk-UA"/>
        </w:rPr>
        <w:t xml:space="preserve">ЗДО у роботі з дітьми дошкільного віку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="000855F8">
        <w:rPr>
          <w:rFonts w:ascii="Times New Roman" w:hAnsi="Times New Roman" w:cs="Times New Roman"/>
          <w:sz w:val="28"/>
          <w:szCs w:val="28"/>
          <w:lang w:val="uk-UA"/>
        </w:rPr>
        <w:t>арт</w:t>
      </w:r>
      <w:r w:rsidR="000359D3">
        <w:rPr>
          <w:rFonts w:ascii="Times New Roman" w:hAnsi="Times New Roman" w:cs="Times New Roman"/>
          <w:sz w:val="28"/>
          <w:szCs w:val="28"/>
          <w:lang w:val="uk-UA"/>
        </w:rPr>
        <w:t>-техніки</w:t>
      </w:r>
      <w:r w:rsidR="000855F8" w:rsidRPr="000855F8">
        <w:rPr>
          <w:rFonts w:ascii="Times New Roman" w:hAnsi="Times New Roman" w:cs="Times New Roman"/>
          <w:sz w:val="28"/>
          <w:szCs w:val="28"/>
          <w:lang w:val="uk-UA"/>
        </w:rPr>
        <w:t xml:space="preserve">, які сприяють </w:t>
      </w:r>
      <w:r w:rsidRPr="007D2E6B">
        <w:rPr>
          <w:rFonts w:ascii="Times New Roman" w:hAnsi="Times New Roman" w:cs="Times New Roman"/>
          <w:sz w:val="28"/>
          <w:szCs w:val="28"/>
          <w:lang w:val="uk-UA"/>
        </w:rPr>
        <w:t>розвитк</w:t>
      </w:r>
      <w:r>
        <w:rPr>
          <w:rFonts w:ascii="Times New Roman" w:hAnsi="Times New Roman" w:cs="Times New Roman"/>
          <w:sz w:val="28"/>
          <w:szCs w:val="28"/>
          <w:lang w:val="uk-UA"/>
        </w:rPr>
        <w:t>у в дітей</w:t>
      </w:r>
      <w:r w:rsidRPr="007D2E6B">
        <w:rPr>
          <w:rFonts w:ascii="Times New Roman" w:hAnsi="Times New Roman" w:cs="Times New Roman"/>
          <w:sz w:val="28"/>
          <w:szCs w:val="28"/>
          <w:lang w:val="uk-UA"/>
        </w:rPr>
        <w:t xml:space="preserve"> спостережливості, оригінальності, гнучкості, швидкості, уваги, пам’яті, уяви, фантазії. </w:t>
      </w:r>
    </w:p>
    <w:p w:rsidR="008869DD" w:rsidRPr="008869DD" w:rsidRDefault="008869DD" w:rsidP="007D2E6B">
      <w:pPr>
        <w:pStyle w:val="a4"/>
        <w:tabs>
          <w:tab w:val="left" w:pos="708"/>
        </w:tabs>
        <w:spacing w:line="360" w:lineRule="auto"/>
        <w:ind w:firstLine="567"/>
        <w:jc w:val="both"/>
        <w:rPr>
          <w:spacing w:val="0"/>
          <w:szCs w:val="28"/>
          <w:lang w:val="uk-UA"/>
        </w:rPr>
      </w:pPr>
      <w:r w:rsidRPr="008869DD">
        <w:rPr>
          <w:spacing w:val="0"/>
          <w:szCs w:val="28"/>
          <w:lang w:val="uk-UA"/>
        </w:rPr>
        <w:t xml:space="preserve">Наші спостереження дають підставу стверджувати, що </w:t>
      </w:r>
      <w:r w:rsidR="000359D3">
        <w:rPr>
          <w:spacing w:val="0"/>
          <w:szCs w:val="28"/>
          <w:lang w:val="uk-UA"/>
        </w:rPr>
        <w:t>п</w:t>
      </w:r>
      <w:r w:rsidRPr="008869DD">
        <w:rPr>
          <w:spacing w:val="0"/>
          <w:szCs w:val="28"/>
          <w:lang w:val="uk-UA"/>
        </w:rPr>
        <w:t xml:space="preserve">равильно організоване творче дозвілля гармонійно розвиває особистість. Здібності до творчості не даються від народження. Зображувальна творчість – це завжди не те, що вже створено. Воно не може бути повторенням </w:t>
      </w:r>
      <w:r>
        <w:rPr>
          <w:spacing w:val="0"/>
          <w:szCs w:val="28"/>
          <w:lang w:val="uk-UA"/>
        </w:rPr>
        <w:t xml:space="preserve">чогось виконаного іншою дитиною </w:t>
      </w:r>
      <w:r w:rsidRPr="004E1B4A">
        <w:rPr>
          <w:szCs w:val="28"/>
        </w:rPr>
        <w:t xml:space="preserve">[1, </w:t>
      </w:r>
      <w:r>
        <w:rPr>
          <w:szCs w:val="28"/>
          <w:lang w:val="uk-UA"/>
        </w:rPr>
        <w:t>с. </w:t>
      </w:r>
      <w:r>
        <w:rPr>
          <w:szCs w:val="28"/>
        </w:rPr>
        <w:t>23</w:t>
      </w:r>
      <w:r w:rsidRPr="004E1B4A">
        <w:rPr>
          <w:szCs w:val="28"/>
        </w:rPr>
        <w:t>]</w:t>
      </w:r>
      <w:r>
        <w:rPr>
          <w:szCs w:val="28"/>
          <w:lang w:val="uk-UA"/>
        </w:rPr>
        <w:t>.</w:t>
      </w:r>
    </w:p>
    <w:p w:rsidR="00E041BF" w:rsidRDefault="00E041BF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29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D084D" w:rsidRPr="00265299">
        <w:rPr>
          <w:rFonts w:ascii="Times New Roman" w:hAnsi="Times New Roman" w:cs="Times New Roman"/>
          <w:sz w:val="28"/>
          <w:szCs w:val="28"/>
          <w:lang w:val="uk-UA"/>
        </w:rPr>
        <w:t xml:space="preserve">прикладу наведемо </w:t>
      </w:r>
      <w:proofErr w:type="spellStart"/>
      <w:r w:rsidRPr="00265299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265299">
        <w:rPr>
          <w:rFonts w:ascii="Times New Roman" w:hAnsi="Times New Roman" w:cs="Times New Roman"/>
          <w:sz w:val="28"/>
          <w:szCs w:val="28"/>
        </w:rPr>
        <w:t xml:space="preserve"> </w:t>
      </w:r>
      <w:r w:rsidR="006C66D4">
        <w:rPr>
          <w:rFonts w:ascii="Times New Roman" w:hAnsi="Times New Roman" w:cs="Times New Roman"/>
          <w:sz w:val="28"/>
          <w:szCs w:val="28"/>
          <w:lang w:val="uk-UA"/>
        </w:rPr>
        <w:t xml:space="preserve">серії </w:t>
      </w:r>
      <w:r w:rsidR="000855F8">
        <w:rPr>
          <w:rFonts w:ascii="Times New Roman" w:hAnsi="Times New Roman" w:cs="Times New Roman"/>
          <w:sz w:val="28"/>
          <w:szCs w:val="28"/>
          <w:lang w:val="uk-UA"/>
        </w:rPr>
        <w:t>арт</w:t>
      </w:r>
      <w:r w:rsidR="00766A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66A50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="000D0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084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D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84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0D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84D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="00D96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A50">
        <w:rPr>
          <w:rFonts w:ascii="Times New Roman" w:hAnsi="Times New Roman" w:cs="Times New Roman"/>
          <w:sz w:val="28"/>
          <w:szCs w:val="28"/>
          <w:lang w:val="uk-UA"/>
        </w:rPr>
        <w:t>вихователям ЗДО</w:t>
      </w:r>
      <w:r w:rsidR="00D96C91">
        <w:rPr>
          <w:rFonts w:ascii="Times New Roman" w:hAnsi="Times New Roman" w:cs="Times New Roman"/>
          <w:sz w:val="28"/>
          <w:szCs w:val="28"/>
          <w:lang w:val="uk-UA"/>
        </w:rPr>
        <w:t xml:space="preserve"> з метою </w:t>
      </w:r>
      <w:r w:rsidR="000D0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C91">
        <w:rPr>
          <w:rFonts w:ascii="Times New Roman" w:hAnsi="Times New Roman" w:cs="Times New Roman"/>
          <w:sz w:val="28"/>
          <w:szCs w:val="28"/>
        </w:rPr>
        <w:t>розвит</w:t>
      </w:r>
      <w:r w:rsidRPr="00E041B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96C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04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1BF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E04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C9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E041BF">
        <w:rPr>
          <w:rFonts w:ascii="Times New Roman" w:hAnsi="Times New Roman" w:cs="Times New Roman"/>
          <w:sz w:val="28"/>
          <w:szCs w:val="28"/>
          <w:lang w:val="uk-UA"/>
        </w:rPr>
        <w:t>дітей дошкільного віку</w:t>
      </w:r>
      <w:r w:rsidRPr="00E041BF">
        <w:rPr>
          <w:rFonts w:ascii="Times New Roman" w:hAnsi="Times New Roman" w:cs="Times New Roman"/>
          <w:sz w:val="28"/>
          <w:szCs w:val="28"/>
        </w:rPr>
        <w:t>.</w:t>
      </w:r>
    </w:p>
    <w:p w:rsidR="00766A50" w:rsidRPr="00863C15" w:rsidRDefault="00766A50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3C15">
        <w:rPr>
          <w:rFonts w:ascii="Times New Roman" w:hAnsi="Times New Roman" w:cs="Times New Roman"/>
          <w:i/>
          <w:sz w:val="28"/>
          <w:szCs w:val="28"/>
          <w:lang w:val="uk-UA"/>
        </w:rPr>
        <w:t>Арт-техніка «Малюємо каракулі»</w:t>
      </w:r>
    </w:p>
    <w:p w:rsidR="00766A50" w:rsidRPr="00863C15" w:rsidRDefault="00766A50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C15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A50" w:rsidRPr="00863C15" w:rsidRDefault="00766A50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>:</w:t>
      </w:r>
      <w:r w:rsidRPr="00863C15">
        <w:rPr>
          <w:rFonts w:ascii="Times New Roman" w:hAnsi="Times New Roman" w:cs="Times New Roman"/>
          <w:sz w:val="28"/>
          <w:szCs w:val="28"/>
          <w:lang w:val="uk-UA"/>
        </w:rPr>
        <w:t xml:space="preserve"> папір (А-4), кольорові олівці.</w:t>
      </w:r>
    </w:p>
    <w:p w:rsidR="00766A50" w:rsidRDefault="00766A50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C1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Вихователь пропонує дитині намалювати  на папері каракулі. Після того як робота виконана, </w:t>
      </w:r>
      <w:r w:rsidR="006C66D4">
        <w:rPr>
          <w:rFonts w:ascii="Times New Roman" w:hAnsi="Times New Roman" w:cs="Times New Roman"/>
          <w:sz w:val="28"/>
          <w:szCs w:val="28"/>
          <w:lang w:val="uk-UA"/>
        </w:rPr>
        <w:t xml:space="preserve">педагог </w:t>
      </w:r>
      <w:r w:rsidRPr="00863C15">
        <w:rPr>
          <w:rFonts w:ascii="Times New Roman" w:hAnsi="Times New Roman" w:cs="Times New Roman"/>
          <w:sz w:val="28"/>
          <w:szCs w:val="28"/>
          <w:lang w:val="uk-UA"/>
        </w:rPr>
        <w:t>просить дитину знайти на малюнку образ (хмарка, квіточка, сонечко, птах тощо) та домалювати його.</w:t>
      </w:r>
    </w:p>
    <w:p w:rsidR="000359D3" w:rsidRPr="00863C15" w:rsidRDefault="000359D3" w:rsidP="000359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DDE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Pr="00863C15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601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3C15">
        <w:rPr>
          <w:rFonts w:ascii="Times New Roman" w:hAnsi="Times New Roman" w:cs="Times New Roman"/>
          <w:sz w:val="28"/>
          <w:szCs w:val="28"/>
          <w:lang w:val="uk-UA"/>
        </w:rPr>
        <w:t>образу</w:t>
      </w:r>
      <w:r w:rsidR="00601D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63C15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вихователю варто </w:t>
      </w:r>
      <w:r w:rsidRPr="00601DDE">
        <w:rPr>
          <w:rFonts w:ascii="Times New Roman" w:hAnsi="Times New Roman" w:cs="Times New Roman"/>
          <w:sz w:val="28"/>
          <w:szCs w:val="28"/>
          <w:lang w:val="uk-UA"/>
        </w:rPr>
        <w:t>звертати увагу на особливості поведінки дітей під час</w:t>
      </w:r>
      <w:r w:rsidRPr="00863C15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 w:rsidRPr="00601DDE">
        <w:rPr>
          <w:rFonts w:ascii="Times New Roman" w:hAnsi="Times New Roman" w:cs="Times New Roman"/>
          <w:sz w:val="28"/>
          <w:szCs w:val="28"/>
          <w:lang w:val="uk-UA"/>
        </w:rPr>
        <w:t>, прояв</w:t>
      </w:r>
      <w:r w:rsidRPr="00863C15">
        <w:rPr>
          <w:rFonts w:ascii="Times New Roman" w:hAnsi="Times New Roman" w:cs="Times New Roman"/>
          <w:sz w:val="28"/>
          <w:szCs w:val="28"/>
          <w:lang w:val="uk-UA"/>
        </w:rPr>
        <w:t xml:space="preserve"> оригінальності, сміливості,</w:t>
      </w:r>
      <w:r w:rsidRPr="00601DDE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самостійності та рівень вияву інтересу до завдання.</w:t>
      </w:r>
    </w:p>
    <w:p w:rsidR="008249CE" w:rsidRPr="00863C15" w:rsidRDefault="00766A50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63C15">
        <w:rPr>
          <w:rFonts w:ascii="Times New Roman" w:hAnsi="Times New Roman" w:cs="Times New Roman"/>
          <w:sz w:val="28"/>
          <w:szCs w:val="28"/>
          <w:lang w:val="uk-UA"/>
        </w:rPr>
        <w:t>Дорослий</w:t>
      </w:r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обговорює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з кожною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задає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="008249CE" w:rsidRPr="00863C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C15" w:rsidRDefault="00863C15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3C15">
        <w:rPr>
          <w:rFonts w:ascii="Times New Roman" w:hAnsi="Times New Roman" w:cs="Times New Roman"/>
          <w:i/>
          <w:sz w:val="28"/>
          <w:szCs w:val="28"/>
          <w:lang w:val="uk-UA"/>
        </w:rPr>
        <w:t>Арт-техніка 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Домалюємо </w:t>
      </w:r>
      <w:r w:rsidRPr="00863C15">
        <w:rPr>
          <w:rFonts w:ascii="Times New Roman" w:hAnsi="Times New Roman" w:cs="Times New Roman"/>
          <w:i/>
          <w:sz w:val="28"/>
          <w:szCs w:val="28"/>
          <w:lang w:val="uk-UA"/>
        </w:rPr>
        <w:t>каракулі»</w:t>
      </w:r>
    </w:p>
    <w:p w:rsidR="00863C15" w:rsidRDefault="00863C15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C15">
        <w:rPr>
          <w:rFonts w:ascii="Times New Roman" w:hAnsi="Times New Roman" w:cs="Times New Roman"/>
          <w:sz w:val="28"/>
          <w:szCs w:val="28"/>
          <w:lang w:val="uk-UA"/>
        </w:rPr>
        <w:t>Колективне заняття</w:t>
      </w:r>
    </w:p>
    <w:p w:rsidR="00863C15" w:rsidRPr="00863C15" w:rsidRDefault="00863C15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>:</w:t>
      </w:r>
      <w:r w:rsidRPr="00863C15">
        <w:rPr>
          <w:rFonts w:ascii="Times New Roman" w:hAnsi="Times New Roman" w:cs="Times New Roman"/>
          <w:sz w:val="28"/>
          <w:szCs w:val="28"/>
          <w:lang w:val="uk-UA"/>
        </w:rPr>
        <w:t xml:space="preserve"> папір (А-4), кольорові олівці.</w:t>
      </w:r>
    </w:p>
    <w:p w:rsidR="00863C15" w:rsidRDefault="00863C15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  сидять у колі. Вихователь наголошує дошкільнятам про необхідність мітки на своєму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аруші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паперу. Далі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1BF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намалювати на аркуші каракулі (будь які) та передати малюнок товаришу</w:t>
      </w:r>
      <w:r w:rsidR="00601DDE">
        <w:rPr>
          <w:rFonts w:ascii="Times New Roman" w:hAnsi="Times New Roman" w:cs="Times New Roman"/>
          <w:sz w:val="28"/>
          <w:szCs w:val="28"/>
          <w:lang w:val="uk-UA"/>
        </w:rPr>
        <w:t>. Усі у</w:t>
      </w:r>
      <w:r>
        <w:rPr>
          <w:rFonts w:ascii="Times New Roman" w:hAnsi="Times New Roman" w:cs="Times New Roman"/>
          <w:sz w:val="28"/>
          <w:szCs w:val="28"/>
          <w:lang w:val="uk-UA"/>
        </w:rPr>
        <w:t>ча</w:t>
      </w:r>
      <w:r w:rsidR="006C66D4">
        <w:rPr>
          <w:rFonts w:ascii="Times New Roman" w:hAnsi="Times New Roman" w:cs="Times New Roman"/>
          <w:sz w:val="28"/>
          <w:szCs w:val="28"/>
          <w:lang w:val="uk-UA"/>
        </w:rPr>
        <w:t>сник</w:t>
      </w:r>
      <w:r w:rsidR="00601DDE">
        <w:rPr>
          <w:rFonts w:ascii="Times New Roman" w:hAnsi="Times New Roman" w:cs="Times New Roman"/>
          <w:sz w:val="28"/>
          <w:szCs w:val="28"/>
          <w:lang w:val="uk-UA"/>
        </w:rPr>
        <w:t>и домальовують</w:t>
      </w:r>
      <w:r w:rsidR="006C66D4">
        <w:rPr>
          <w:rFonts w:ascii="Times New Roman" w:hAnsi="Times New Roman" w:cs="Times New Roman"/>
          <w:sz w:val="28"/>
          <w:szCs w:val="28"/>
          <w:lang w:val="uk-UA"/>
        </w:rPr>
        <w:t xml:space="preserve"> свої каракулі. Так малюють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поки </w:t>
      </w:r>
      <w:r w:rsidR="006C66D4">
        <w:rPr>
          <w:rFonts w:ascii="Times New Roman" w:hAnsi="Times New Roman" w:cs="Times New Roman"/>
          <w:sz w:val="28"/>
          <w:szCs w:val="28"/>
          <w:lang w:val="uk-UA"/>
        </w:rPr>
        <w:t>кожна дитина не отримає малюнок із своєю міткою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66D4" w:rsidRDefault="006C66D4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Індивідуальне заняття.</w:t>
      </w:r>
    </w:p>
    <w:p w:rsidR="006C66D4" w:rsidRDefault="006C66D4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 пропонує дитині відшукати</w:t>
      </w:r>
      <w:r w:rsidR="00601DDE">
        <w:rPr>
          <w:rFonts w:ascii="Times New Roman" w:hAnsi="Times New Roman" w:cs="Times New Roman"/>
          <w:sz w:val="28"/>
          <w:szCs w:val="28"/>
          <w:lang w:val="uk-UA"/>
        </w:rPr>
        <w:t xml:space="preserve"> серед каракуль </w:t>
      </w:r>
      <w:r>
        <w:rPr>
          <w:rFonts w:ascii="Times New Roman" w:hAnsi="Times New Roman" w:cs="Times New Roman"/>
          <w:sz w:val="28"/>
          <w:szCs w:val="28"/>
          <w:lang w:val="uk-UA"/>
        </w:rPr>
        <w:t>образ та промалювати його.</w:t>
      </w:r>
    </w:p>
    <w:p w:rsidR="006C66D4" w:rsidRDefault="006C66D4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</w:t>
      </w:r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обговорює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з кожною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задає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C15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863C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66D4" w:rsidRDefault="006C66D4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66D4">
        <w:rPr>
          <w:rFonts w:ascii="Times New Roman" w:hAnsi="Times New Roman" w:cs="Times New Roman"/>
          <w:i/>
          <w:sz w:val="28"/>
          <w:szCs w:val="28"/>
          <w:lang w:val="uk-UA"/>
        </w:rPr>
        <w:t>Арт-техніка «Спільні каракулі»</w:t>
      </w:r>
    </w:p>
    <w:p w:rsidR="001B1A47" w:rsidRDefault="001B1A47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C15">
        <w:rPr>
          <w:rFonts w:ascii="Times New Roman" w:hAnsi="Times New Roman" w:cs="Times New Roman"/>
          <w:sz w:val="28"/>
          <w:szCs w:val="28"/>
          <w:lang w:val="uk-UA"/>
        </w:rPr>
        <w:t>Колективне заняття</w:t>
      </w:r>
    </w:p>
    <w:p w:rsidR="006C66D4" w:rsidRDefault="006C66D4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C1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63C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ватман, клей.</w:t>
      </w:r>
    </w:p>
    <w:p w:rsidR="006C66D4" w:rsidRDefault="006C66D4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 просить дітей намальований </w:t>
      </w:r>
      <w:r w:rsidR="00601DDE">
        <w:rPr>
          <w:rFonts w:ascii="Times New Roman" w:hAnsi="Times New Roman" w:cs="Times New Roman"/>
          <w:sz w:val="28"/>
          <w:szCs w:val="28"/>
          <w:lang w:val="uk-UA"/>
        </w:rPr>
        <w:t xml:space="preserve">у попередній арт-техніці  </w:t>
      </w:r>
      <w:r>
        <w:rPr>
          <w:rFonts w:ascii="Times New Roman" w:hAnsi="Times New Roman" w:cs="Times New Roman"/>
          <w:sz w:val="28"/>
          <w:szCs w:val="28"/>
          <w:lang w:val="uk-UA"/>
        </w:rPr>
        <w:t>образ</w:t>
      </w:r>
      <w:r w:rsidR="00601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вирвати руками  і приклеїти його на ватман.</w:t>
      </w:r>
    </w:p>
    <w:p w:rsidR="006C66D4" w:rsidRDefault="00601DDE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педагога важливо з</w:t>
      </w:r>
      <w:r w:rsidR="006C66D4">
        <w:rPr>
          <w:rFonts w:ascii="Times New Roman" w:hAnsi="Times New Roman" w:cs="Times New Roman"/>
          <w:sz w:val="28"/>
          <w:szCs w:val="28"/>
          <w:lang w:val="uk-UA"/>
        </w:rPr>
        <w:t>вертати увагу на те, як діти обирають місце для свого о</w:t>
      </w:r>
      <w:r>
        <w:rPr>
          <w:rFonts w:ascii="Times New Roman" w:hAnsi="Times New Roman" w:cs="Times New Roman"/>
          <w:sz w:val="28"/>
          <w:szCs w:val="28"/>
          <w:lang w:val="uk-UA"/>
        </w:rPr>
        <w:t>бразу, чи ніхто не</w:t>
      </w:r>
      <w:r w:rsidR="006C66D4">
        <w:rPr>
          <w:rFonts w:ascii="Times New Roman" w:hAnsi="Times New Roman" w:cs="Times New Roman"/>
          <w:sz w:val="28"/>
          <w:szCs w:val="28"/>
          <w:lang w:val="uk-UA"/>
        </w:rPr>
        <w:t xml:space="preserve"> ображається, як кожен малюк реагує.</w:t>
      </w:r>
    </w:p>
    <w:p w:rsidR="006C66D4" w:rsidRDefault="006C66D4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Обговорення.</w:t>
      </w:r>
    </w:p>
    <w:p w:rsidR="006C66D4" w:rsidRPr="000359D3" w:rsidRDefault="006C66D4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9D3">
        <w:rPr>
          <w:rFonts w:ascii="Times New Roman" w:hAnsi="Times New Roman" w:cs="Times New Roman"/>
          <w:sz w:val="28"/>
          <w:szCs w:val="28"/>
          <w:lang w:val="uk-UA"/>
        </w:rPr>
        <w:t>Придумування назви.</w:t>
      </w:r>
    </w:p>
    <w:p w:rsidR="000359D3" w:rsidRPr="000359D3" w:rsidRDefault="000359D3" w:rsidP="000359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9D3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мистецтвом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відчувала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бачить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унікальних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малюнків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приходить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світом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конструктивною.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психіці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несвідомо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переноситься і на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звичайне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9D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359D3">
        <w:rPr>
          <w:rFonts w:ascii="Times New Roman" w:hAnsi="Times New Roman" w:cs="Times New Roman"/>
          <w:sz w:val="28"/>
          <w:szCs w:val="28"/>
        </w:rPr>
        <w:t>.</w:t>
      </w:r>
    </w:p>
    <w:p w:rsidR="00811E09" w:rsidRDefault="00CD30C3" w:rsidP="007D2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Запропонована серія</w:t>
      </w:r>
      <w:r w:rsidR="000855F8">
        <w:rPr>
          <w:rFonts w:ascii="Times New Roman" w:hAnsi="Times New Roman" w:cs="Times New Roman"/>
          <w:sz w:val="28"/>
          <w:szCs w:val="28"/>
          <w:lang w:val="uk-UA"/>
        </w:rPr>
        <w:t xml:space="preserve"> арт</w:t>
      </w:r>
      <w:r>
        <w:rPr>
          <w:rFonts w:ascii="Times New Roman" w:hAnsi="Times New Roman" w:cs="Times New Roman"/>
          <w:sz w:val="28"/>
          <w:szCs w:val="28"/>
          <w:lang w:val="uk-UA"/>
        </w:rPr>
        <w:t>-технік дає</w:t>
      </w:r>
      <w:r w:rsidR="00DC6386" w:rsidRPr="00DC6386">
        <w:rPr>
          <w:rFonts w:ascii="Times New Roman" w:hAnsi="Times New Roman" w:cs="Times New Roman"/>
          <w:sz w:val="28"/>
          <w:szCs w:val="28"/>
          <w:lang w:val="uk-UA"/>
        </w:rPr>
        <w:t xml:space="preserve"> поштовх до розвитку творчості, уяви, ініціативи, самостійності,</w:t>
      </w:r>
      <w:r w:rsidR="00D27D11">
        <w:rPr>
          <w:rFonts w:ascii="Times New Roman" w:hAnsi="Times New Roman" w:cs="Times New Roman"/>
          <w:sz w:val="28"/>
          <w:szCs w:val="28"/>
          <w:lang w:val="uk-UA"/>
        </w:rPr>
        <w:t xml:space="preserve"> прояву індивідуальності. С</w:t>
      </w:r>
      <w:r w:rsidR="00DC6386" w:rsidRPr="00DC6386">
        <w:rPr>
          <w:rFonts w:ascii="Times New Roman" w:hAnsi="Times New Roman" w:cs="Times New Roman"/>
          <w:sz w:val="28"/>
          <w:szCs w:val="28"/>
          <w:lang w:val="uk-UA"/>
        </w:rPr>
        <w:t>творюючи</w:t>
      </w:r>
      <w:r w:rsidR="00601DDE">
        <w:rPr>
          <w:rFonts w:ascii="Times New Roman" w:hAnsi="Times New Roman" w:cs="Times New Roman"/>
          <w:sz w:val="28"/>
          <w:szCs w:val="28"/>
          <w:lang w:val="uk-UA"/>
        </w:rPr>
        <w:t xml:space="preserve"> образ</w:t>
      </w:r>
      <w:r w:rsidR="00DC6386" w:rsidRPr="00DC6386">
        <w:rPr>
          <w:rFonts w:ascii="Times New Roman" w:hAnsi="Times New Roman" w:cs="Times New Roman"/>
          <w:sz w:val="28"/>
          <w:szCs w:val="28"/>
          <w:lang w:val="uk-UA"/>
        </w:rPr>
        <w:t xml:space="preserve">, в дитини розвивається впевненість в собі, у своїх здібностях, самоідентифікація у творчій діяльності. </w:t>
      </w:r>
      <w:r w:rsidR="00811E09" w:rsidRPr="00DC6386">
        <w:rPr>
          <w:rFonts w:ascii="Times New Roman" w:hAnsi="Times New Roman" w:cs="Times New Roman"/>
          <w:sz w:val="28"/>
          <w:szCs w:val="28"/>
          <w:lang w:val="uk-UA"/>
        </w:rPr>
        <w:t>Дитина має можливість проявити здібності, набутий досвід у вигляді уявлень про навколишній світ і за допомогою художніх засобів передати своє ставлення до явищ дійсності, оточуючих людей та до самої себе.</w:t>
      </w:r>
    </w:p>
    <w:p w:rsidR="004E1B4A" w:rsidRPr="004E1B4A" w:rsidRDefault="00CD30C3" w:rsidP="007D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Арт-техніки</w:t>
      </w:r>
      <w:r w:rsidR="004E1B4A">
        <w:rPr>
          <w:rFonts w:ascii="Times New Roman" w:hAnsi="Times New Roman" w:cs="Times New Roman"/>
          <w:sz w:val="28"/>
          <w:szCs w:val="28"/>
          <w:lang w:val="uk-UA"/>
        </w:rPr>
        <w:t xml:space="preserve"> допомагають розвивати</w:t>
      </w:r>
      <w:r w:rsidR="004E1B4A" w:rsidRPr="004E1B4A">
        <w:rPr>
          <w:rFonts w:ascii="Times New Roman" w:hAnsi="Times New Roman" w:cs="Times New Roman"/>
          <w:sz w:val="28"/>
          <w:szCs w:val="28"/>
          <w:lang w:val="uk-UA"/>
        </w:rPr>
        <w:t xml:space="preserve"> в дитини</w:t>
      </w:r>
      <w:r w:rsidR="004E1B4A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</w:t>
      </w:r>
      <w:r w:rsidR="004E1B4A" w:rsidRPr="004E1B4A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до самостійної творчої діяльності, завдяки якій формуються усі найкращі якості людини та розкриваються її таланти, вміння і здібності, які часто приховані. </w:t>
      </w:r>
    </w:p>
    <w:p w:rsidR="007D2E6B" w:rsidRDefault="007D2E6B" w:rsidP="007D2E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3C5" w:rsidRPr="00811E09" w:rsidRDefault="004933C5" w:rsidP="007D2E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1E09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4933C5" w:rsidRPr="007D2E6B" w:rsidRDefault="007D2E6B" w:rsidP="007D2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1. </w:t>
      </w:r>
      <w:proofErr w:type="spellStart"/>
      <w:r w:rsidR="00C92DC7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Атаманчук</w:t>
      </w:r>
      <w:proofErr w:type="spellEnd"/>
      <w:r w:rsidR="00C92DC7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Н.</w:t>
      </w:r>
      <w:r w:rsidR="00DC6386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C92DC7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М.</w:t>
      </w:r>
      <w:r w:rsidR="004E1B4A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4E1B4A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Яланська</w:t>
      </w:r>
      <w:proofErr w:type="spellEnd"/>
      <w:r w:rsidR="004E1B4A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</w:t>
      </w:r>
      <w:r w:rsidR="00DC6386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E1B4A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П., Тур О.</w:t>
      </w:r>
      <w:r w:rsidR="00DC6386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E1B4A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М.</w:t>
      </w:r>
      <w:r w:rsidR="00C92DC7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Творчий розвиток дітей дошкільного віку засобами арт-практик </w:t>
      </w:r>
      <w:r w:rsidR="004E1B4A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// Психологічний часопис.  2020. </w:t>
      </w:r>
      <w:r w:rsidR="00C92DC7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10. </w:t>
      </w:r>
      <w:proofErr w:type="spellStart"/>
      <w:r w:rsidR="004E1B4A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Вип</w:t>
      </w:r>
      <w:proofErr w:type="spellEnd"/>
      <w:r w:rsidR="004E1B4A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6.</w:t>
      </w:r>
      <w:r w:rsidR="00C92DC7"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С.17-28.</w:t>
      </w:r>
    </w:p>
    <w:p w:rsidR="007D2E6B" w:rsidRPr="007D2E6B" w:rsidRDefault="007D2E6B" w:rsidP="007D2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2. </w:t>
      </w:r>
      <w:proofErr w:type="spellStart"/>
      <w:r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Атаманчук</w:t>
      </w:r>
      <w:proofErr w:type="spellEnd"/>
      <w:r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Н. М. Розвиток творчості в дітей: психологічний ресурс арт-технік // Розвиток обдарованості в освітньому просторі: ціннісний вимір: тези доповідей Х наук.-</w:t>
      </w:r>
      <w:proofErr w:type="spellStart"/>
      <w:r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</w:t>
      </w:r>
      <w:proofErr w:type="spellEnd"/>
      <w:r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семінару, 23 </w:t>
      </w:r>
      <w:proofErr w:type="spellStart"/>
      <w:r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</w:t>
      </w:r>
      <w:proofErr w:type="spellEnd"/>
      <w:r w:rsidRPr="007D2E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2020 р. Київ: Інститут психології імені Г. С. Костюка НАПН України, 2020. С.9</w:t>
      </w:r>
    </w:p>
    <w:p w:rsidR="00811E09" w:rsidRPr="000B1906" w:rsidRDefault="007D2E6B" w:rsidP="007D2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E1B4A" w:rsidRPr="000B1906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6C4CF9" w:rsidRPr="000B1906">
        <w:rPr>
          <w:rFonts w:ascii="Times New Roman" w:hAnsi="Times New Roman" w:cs="Times New Roman"/>
          <w:sz w:val="28"/>
          <w:szCs w:val="28"/>
          <w:lang w:val="uk-UA"/>
        </w:rPr>
        <w:t>Біла І. М. Психологія дитячої твор</w:t>
      </w:r>
      <w:r w:rsidR="004E1B4A" w:rsidRPr="000B1906">
        <w:rPr>
          <w:rFonts w:ascii="Times New Roman" w:hAnsi="Times New Roman" w:cs="Times New Roman"/>
          <w:sz w:val="28"/>
          <w:szCs w:val="28"/>
          <w:lang w:val="uk-UA"/>
        </w:rPr>
        <w:t>чості. К. : Фенікс, 2014.</w:t>
      </w:r>
      <w:r w:rsidR="006C4CF9" w:rsidRPr="000B1906">
        <w:rPr>
          <w:rFonts w:ascii="Times New Roman" w:hAnsi="Times New Roman" w:cs="Times New Roman"/>
          <w:sz w:val="28"/>
          <w:szCs w:val="28"/>
          <w:lang w:val="uk-UA"/>
        </w:rPr>
        <w:t xml:space="preserve"> 137 с.</w:t>
      </w:r>
    </w:p>
    <w:p w:rsidR="00A907A9" w:rsidRPr="000B1906" w:rsidRDefault="007D2E6B" w:rsidP="007D2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B1906"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="000B1906" w:rsidRPr="000B1906">
        <w:rPr>
          <w:rFonts w:ascii="Times New Roman" w:hAnsi="Times New Roman" w:cs="Times New Roman"/>
          <w:sz w:val="28"/>
          <w:szCs w:val="28"/>
          <w:lang w:val="uk-UA"/>
        </w:rPr>
        <w:t>Пасічніченко</w:t>
      </w:r>
      <w:proofErr w:type="spellEnd"/>
      <w:r w:rsidR="000B1906" w:rsidRPr="000B1906">
        <w:rPr>
          <w:rFonts w:ascii="Times New Roman" w:hAnsi="Times New Roman" w:cs="Times New Roman"/>
          <w:sz w:val="28"/>
          <w:szCs w:val="28"/>
          <w:lang w:val="uk-UA"/>
        </w:rPr>
        <w:t xml:space="preserve"> А. В. Особливості процесу формування креативності дітей дошкільного віку</w:t>
      </w:r>
      <w:r w:rsidR="000B1906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="000B1906" w:rsidRPr="000B1906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Психолого-педагогічні аспекти розвитку особистості в сучасному с</w:t>
      </w:r>
      <w:r w:rsidR="000B1906">
        <w:rPr>
          <w:rFonts w:ascii="Times New Roman" w:hAnsi="Times New Roman" w:cs="Times New Roman"/>
          <w:sz w:val="28"/>
          <w:szCs w:val="28"/>
          <w:lang w:val="uk-UA"/>
        </w:rPr>
        <w:t xml:space="preserve">віті : Збірник наукових праць. Полтава: Освіта, 2007. </w:t>
      </w:r>
      <w:r w:rsidR="000B1906" w:rsidRPr="000B1906">
        <w:rPr>
          <w:rFonts w:ascii="Times New Roman" w:hAnsi="Times New Roman" w:cs="Times New Roman"/>
          <w:sz w:val="28"/>
          <w:szCs w:val="28"/>
          <w:lang w:val="uk-UA"/>
        </w:rPr>
        <w:t>С. 94-98.</w:t>
      </w:r>
    </w:p>
    <w:p w:rsidR="001B1A47" w:rsidRDefault="007D2E6B" w:rsidP="007D2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B1906" w:rsidRPr="000B19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906" w:rsidRPr="000B1906">
        <w:rPr>
          <w:rFonts w:ascii="Times New Roman" w:hAnsi="Times New Roman" w:cs="Times New Roman"/>
          <w:sz w:val="28"/>
          <w:szCs w:val="28"/>
          <w:lang w:val="uk-UA"/>
        </w:rPr>
        <w:t>Пасічніченко</w:t>
      </w:r>
      <w:proofErr w:type="spellEnd"/>
      <w:r w:rsidR="000B1906" w:rsidRPr="000B1906">
        <w:rPr>
          <w:rFonts w:ascii="Times New Roman" w:hAnsi="Times New Roman" w:cs="Times New Roman"/>
          <w:sz w:val="28"/>
          <w:szCs w:val="28"/>
          <w:lang w:val="uk-UA"/>
        </w:rPr>
        <w:t xml:space="preserve"> А. В., Ковалевська Н. В. </w:t>
      </w:r>
      <w:r w:rsidR="000B1906" w:rsidRPr="007D2E6B">
        <w:rPr>
          <w:rFonts w:ascii="Times New Roman" w:hAnsi="Times New Roman" w:cs="Times New Roman"/>
          <w:sz w:val="28"/>
          <w:szCs w:val="28"/>
          <w:lang w:val="uk-UA"/>
        </w:rPr>
        <w:t xml:space="preserve">Психолого-педагогічна підтримка обдарованих дошкільників </w:t>
      </w:r>
      <w:r w:rsidR="000B1906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="00265299" w:rsidRPr="007D2E6B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проблеми формування творчої особистості педагога в контексті наступності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дошкільної та початкової освіти</w:t>
      </w:r>
      <w:r w:rsidR="00265299" w:rsidRPr="007D2E6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65299" w:rsidRPr="007D2E6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збірник матеріалів Міжнародної </w:t>
      </w:r>
      <w:proofErr w:type="spellStart"/>
      <w:r w:rsidR="00265299" w:rsidRPr="007D2E6B">
        <w:rPr>
          <w:rFonts w:ascii="Times New Roman" w:hAnsi="Times New Roman" w:cs="Times New Roman"/>
          <w:sz w:val="28"/>
          <w:szCs w:val="28"/>
          <w:lang w:val="uk-UA"/>
        </w:rPr>
        <w:t>науковопрактичної</w:t>
      </w:r>
      <w:proofErr w:type="spellEnd"/>
      <w:r w:rsidR="00265299" w:rsidRPr="007D2E6B">
        <w:rPr>
          <w:rFonts w:ascii="Times New Roman" w:hAnsi="Times New Roman" w:cs="Times New Roman"/>
          <w:sz w:val="28"/>
          <w:szCs w:val="28"/>
          <w:lang w:val="uk-UA"/>
        </w:rPr>
        <w:t xml:space="preserve"> інтернет-конференції (Вінниця, ВДПУ ім. </w:t>
      </w:r>
      <w:r w:rsidR="00265299" w:rsidRPr="000855F8">
        <w:rPr>
          <w:rFonts w:ascii="Times New Roman" w:hAnsi="Times New Roman" w:cs="Times New Roman"/>
          <w:sz w:val="28"/>
          <w:szCs w:val="28"/>
          <w:lang w:val="uk-UA"/>
        </w:rPr>
        <w:t xml:space="preserve">М. Коцюбинського, 10-11 </w:t>
      </w:r>
      <w:r w:rsidR="000B1906" w:rsidRPr="000855F8">
        <w:rPr>
          <w:rFonts w:ascii="Times New Roman" w:hAnsi="Times New Roman" w:cs="Times New Roman"/>
          <w:sz w:val="28"/>
          <w:szCs w:val="28"/>
          <w:lang w:val="uk-UA"/>
        </w:rPr>
        <w:t>листопада 2015 р.) / за ред.</w:t>
      </w:r>
      <w:r w:rsidR="000B1906">
        <w:rPr>
          <w:rFonts w:ascii="Times New Roman" w:hAnsi="Times New Roman" w:cs="Times New Roman"/>
          <w:sz w:val="28"/>
          <w:szCs w:val="28"/>
        </w:rPr>
        <w:t> </w:t>
      </w:r>
      <w:r w:rsidR="000B1906" w:rsidRPr="000855F8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0B1906">
        <w:rPr>
          <w:rFonts w:ascii="Times New Roman" w:hAnsi="Times New Roman" w:cs="Times New Roman"/>
          <w:sz w:val="28"/>
          <w:szCs w:val="28"/>
        </w:rPr>
        <w:t> </w:t>
      </w:r>
      <w:r w:rsidR="000B1906" w:rsidRPr="000855F8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0B1906">
        <w:rPr>
          <w:rFonts w:ascii="Times New Roman" w:hAnsi="Times New Roman" w:cs="Times New Roman"/>
          <w:sz w:val="28"/>
          <w:szCs w:val="28"/>
        </w:rPr>
        <w:t> </w:t>
      </w:r>
      <w:r w:rsidR="000B1906" w:rsidRPr="000855F8">
        <w:rPr>
          <w:rFonts w:ascii="Times New Roman" w:hAnsi="Times New Roman" w:cs="Times New Roman"/>
          <w:sz w:val="28"/>
          <w:szCs w:val="28"/>
          <w:lang w:val="uk-UA"/>
        </w:rPr>
        <w:t>Тарасенко</w:t>
      </w:r>
      <w:r w:rsidR="00265299" w:rsidRPr="000855F8">
        <w:rPr>
          <w:rFonts w:ascii="Times New Roman" w:hAnsi="Times New Roman" w:cs="Times New Roman"/>
          <w:sz w:val="28"/>
          <w:szCs w:val="28"/>
          <w:lang w:val="uk-UA"/>
        </w:rPr>
        <w:t>; Вінницький державний педагог</w:t>
      </w:r>
      <w:r w:rsidR="000B1906" w:rsidRPr="000855F8">
        <w:rPr>
          <w:rFonts w:ascii="Times New Roman" w:hAnsi="Times New Roman" w:cs="Times New Roman"/>
          <w:sz w:val="28"/>
          <w:szCs w:val="28"/>
          <w:lang w:val="uk-UA"/>
        </w:rPr>
        <w:t>ічний університет імені</w:t>
      </w:r>
      <w:r w:rsidR="000B1906">
        <w:rPr>
          <w:rFonts w:ascii="Times New Roman" w:hAnsi="Times New Roman" w:cs="Times New Roman"/>
          <w:sz w:val="28"/>
          <w:szCs w:val="28"/>
        </w:rPr>
        <w:t> </w:t>
      </w:r>
      <w:r w:rsidR="000B1906" w:rsidRPr="000855F8">
        <w:rPr>
          <w:rFonts w:ascii="Times New Roman" w:hAnsi="Times New Roman" w:cs="Times New Roman"/>
          <w:sz w:val="28"/>
          <w:szCs w:val="28"/>
          <w:lang w:val="uk-UA"/>
        </w:rPr>
        <w:t>Михайла</w:t>
      </w:r>
      <w:r w:rsidR="000B1906">
        <w:rPr>
          <w:rFonts w:ascii="Times New Roman" w:hAnsi="Times New Roman" w:cs="Times New Roman"/>
          <w:sz w:val="28"/>
          <w:szCs w:val="28"/>
        </w:rPr>
        <w:t> </w:t>
      </w:r>
      <w:r w:rsidR="00265299" w:rsidRPr="000855F8">
        <w:rPr>
          <w:rFonts w:ascii="Times New Roman" w:hAnsi="Times New Roman" w:cs="Times New Roman"/>
          <w:sz w:val="28"/>
          <w:szCs w:val="28"/>
          <w:lang w:val="uk-UA"/>
        </w:rPr>
        <w:t>Коцюбинського, інститут педаг</w:t>
      </w:r>
      <w:r w:rsidR="000B1906" w:rsidRPr="000855F8">
        <w:rPr>
          <w:rFonts w:ascii="Times New Roman" w:hAnsi="Times New Roman" w:cs="Times New Roman"/>
          <w:sz w:val="28"/>
          <w:szCs w:val="28"/>
          <w:lang w:val="uk-UA"/>
        </w:rPr>
        <w:t xml:space="preserve">огіки, психології і мистецтв. </w:t>
      </w:r>
      <w:r w:rsidR="00265299" w:rsidRPr="000855F8">
        <w:rPr>
          <w:rFonts w:ascii="Times New Roman" w:hAnsi="Times New Roman" w:cs="Times New Roman"/>
          <w:sz w:val="28"/>
          <w:szCs w:val="28"/>
          <w:lang w:val="uk-UA"/>
        </w:rPr>
        <w:t>Вінниця : ТОВ «</w:t>
      </w:r>
      <w:proofErr w:type="spellStart"/>
      <w:r w:rsidR="00265299" w:rsidRPr="000855F8">
        <w:rPr>
          <w:rFonts w:ascii="Times New Roman" w:hAnsi="Times New Roman" w:cs="Times New Roman"/>
          <w:sz w:val="28"/>
          <w:szCs w:val="28"/>
          <w:lang w:val="uk-UA"/>
        </w:rPr>
        <w:t>Нілан</w:t>
      </w:r>
      <w:proofErr w:type="spellEnd"/>
      <w:r w:rsidR="00265299" w:rsidRPr="000855F8">
        <w:rPr>
          <w:rFonts w:ascii="Times New Roman" w:hAnsi="Times New Roman" w:cs="Times New Roman"/>
          <w:sz w:val="28"/>
          <w:szCs w:val="28"/>
          <w:lang w:val="uk-UA"/>
        </w:rPr>
        <w:t xml:space="preserve"> – ЛТД»</w:t>
      </w:r>
      <w:r w:rsidR="000B19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1906" w:rsidRPr="000855F8">
        <w:rPr>
          <w:rFonts w:ascii="Times New Roman" w:hAnsi="Times New Roman" w:cs="Times New Roman"/>
          <w:sz w:val="28"/>
          <w:szCs w:val="28"/>
          <w:lang w:val="uk-UA"/>
        </w:rPr>
        <w:t xml:space="preserve"> 2015. </w:t>
      </w:r>
      <w:r w:rsidR="000B1906" w:rsidRPr="000B1906">
        <w:rPr>
          <w:rFonts w:ascii="Times New Roman" w:hAnsi="Times New Roman" w:cs="Times New Roman"/>
          <w:sz w:val="28"/>
          <w:szCs w:val="28"/>
          <w:lang w:val="uk-UA"/>
        </w:rPr>
        <w:t>С.292-295.</w:t>
      </w:r>
    </w:p>
    <w:sectPr w:rsidR="001B1A47" w:rsidSect="005808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918D6"/>
    <w:multiLevelType w:val="hybridMultilevel"/>
    <w:tmpl w:val="F288EC26"/>
    <w:lvl w:ilvl="0" w:tplc="E858126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FE"/>
    <w:rsid w:val="00024501"/>
    <w:rsid w:val="000359D3"/>
    <w:rsid w:val="000855F8"/>
    <w:rsid w:val="000B1906"/>
    <w:rsid w:val="000D084D"/>
    <w:rsid w:val="001B1A47"/>
    <w:rsid w:val="00265299"/>
    <w:rsid w:val="003C0F9C"/>
    <w:rsid w:val="004933C5"/>
    <w:rsid w:val="004E1B4A"/>
    <w:rsid w:val="0058086A"/>
    <w:rsid w:val="005C62AB"/>
    <w:rsid w:val="00601DDE"/>
    <w:rsid w:val="00624225"/>
    <w:rsid w:val="006C4CF9"/>
    <w:rsid w:val="006C66D4"/>
    <w:rsid w:val="00766A50"/>
    <w:rsid w:val="007D2E6B"/>
    <w:rsid w:val="00811E09"/>
    <w:rsid w:val="008249CE"/>
    <w:rsid w:val="00863C15"/>
    <w:rsid w:val="008869DD"/>
    <w:rsid w:val="008B0FFE"/>
    <w:rsid w:val="008E2E7F"/>
    <w:rsid w:val="00906A98"/>
    <w:rsid w:val="00933EFA"/>
    <w:rsid w:val="009451DB"/>
    <w:rsid w:val="00987904"/>
    <w:rsid w:val="009A188E"/>
    <w:rsid w:val="00A34044"/>
    <w:rsid w:val="00A907A9"/>
    <w:rsid w:val="00B57536"/>
    <w:rsid w:val="00B84229"/>
    <w:rsid w:val="00C05C23"/>
    <w:rsid w:val="00C92DC7"/>
    <w:rsid w:val="00CD30C3"/>
    <w:rsid w:val="00D27D11"/>
    <w:rsid w:val="00D9247E"/>
    <w:rsid w:val="00D96C91"/>
    <w:rsid w:val="00DA0A01"/>
    <w:rsid w:val="00DA48F5"/>
    <w:rsid w:val="00DC6386"/>
    <w:rsid w:val="00E041BF"/>
    <w:rsid w:val="00E776C4"/>
    <w:rsid w:val="00EC4FB9"/>
    <w:rsid w:val="00FA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854C7-8662-4745-986B-50562E46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55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semiHidden/>
    <w:unhideWhenUsed/>
    <w:rsid w:val="008869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8869DD"/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2E6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D2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2E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D2E6B"/>
  </w:style>
  <w:style w:type="character" w:customStyle="1" w:styleId="30">
    <w:name w:val="Заголовок 3 Знак"/>
    <w:basedOn w:val="a0"/>
    <w:link w:val="3"/>
    <w:uiPriority w:val="9"/>
    <w:rsid w:val="000855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085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2021-09-16T15:30:00Z</dcterms:created>
  <dcterms:modified xsi:type="dcterms:W3CDTF">2021-12-06T13:01:00Z</dcterms:modified>
</cp:coreProperties>
</file>