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AC" w:rsidRDefault="005F46AC" w:rsidP="00AB2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46AC">
        <w:rPr>
          <w:rFonts w:ascii="Times New Roman" w:hAnsi="Times New Roman" w:cs="Times New Roman"/>
          <w:bCs/>
          <w:iCs/>
          <w:sz w:val="28"/>
          <w:szCs w:val="28"/>
        </w:rPr>
        <w:t>Траверсе</w:t>
      </w:r>
      <w:r w:rsidR="006F19A3" w:rsidRPr="006F19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F19A3" w:rsidRPr="005F46AC">
        <w:rPr>
          <w:rFonts w:ascii="Times New Roman" w:hAnsi="Times New Roman" w:cs="Times New Roman"/>
          <w:bCs/>
          <w:iCs/>
          <w:sz w:val="28"/>
          <w:szCs w:val="28"/>
        </w:rPr>
        <w:t>Г. М.</w:t>
      </w:r>
      <w:r w:rsidRPr="005F46A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F46AC">
        <w:rPr>
          <w:rFonts w:ascii="Times New Roman" w:hAnsi="Times New Roman" w:cs="Times New Roman"/>
          <w:bCs/>
          <w:iCs/>
          <w:sz w:val="28"/>
          <w:szCs w:val="28"/>
        </w:rPr>
        <w:t>Мизг</w:t>
      </w:r>
      <w:r w:rsidRPr="005F46A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іна</w:t>
      </w:r>
      <w:proofErr w:type="spellEnd"/>
      <w:r w:rsidR="006F19A3" w:rsidRPr="006F19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F19A3" w:rsidRPr="005F46AC">
        <w:rPr>
          <w:rFonts w:ascii="Times New Roman" w:hAnsi="Times New Roman" w:cs="Times New Roman"/>
          <w:bCs/>
          <w:iCs/>
          <w:sz w:val="28"/>
          <w:szCs w:val="28"/>
        </w:rPr>
        <w:t>Т. І.</w:t>
      </w:r>
      <w:r w:rsidRPr="005F46A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Фізична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культура як основа здоров’я молоді. </w:t>
      </w:r>
      <w:r w:rsidR="006F19A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/Г.М. Траверсе, Т.І. </w:t>
      </w:r>
      <w:proofErr w:type="spellStart"/>
      <w:r w:rsidR="006F19A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Мизгіна</w:t>
      </w:r>
      <w:proofErr w:type="spellEnd"/>
      <w:r w:rsidR="00C0603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6F19A3">
        <w:rPr>
          <w:rFonts w:ascii="Times New Roman" w:hAnsi="Times New Roman" w:cs="Times New Roman"/>
          <w:bCs/>
          <w:iCs/>
          <w:sz w:val="28"/>
          <w:szCs w:val="28"/>
          <w:lang w:val="uk-UA"/>
        </w:rPr>
        <w:t>/</w:t>
      </w:r>
      <w:r w:rsidR="00C0603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AB2909" w:rsidRPr="00AB2909">
        <w:rPr>
          <w:rFonts w:ascii="Times New Roman" w:hAnsi="Times New Roman" w:cs="Times New Roman"/>
          <w:bCs/>
          <w:sz w:val="28"/>
          <w:szCs w:val="28"/>
        </w:rPr>
        <w:t>Освіта</w:t>
      </w:r>
      <w:proofErr w:type="spellEnd"/>
      <w:r w:rsidR="00AB2909" w:rsidRPr="00AB2909">
        <w:rPr>
          <w:rFonts w:ascii="Times New Roman" w:hAnsi="Times New Roman" w:cs="Times New Roman"/>
          <w:bCs/>
          <w:sz w:val="28"/>
          <w:szCs w:val="28"/>
        </w:rPr>
        <w:t xml:space="preserve"> і наука у </w:t>
      </w:r>
      <w:proofErr w:type="spellStart"/>
      <w:r w:rsidR="00AB2909" w:rsidRPr="00AB2909">
        <w:rPr>
          <w:rFonts w:ascii="Times New Roman" w:hAnsi="Times New Roman" w:cs="Times New Roman"/>
          <w:bCs/>
          <w:sz w:val="28"/>
          <w:szCs w:val="28"/>
        </w:rPr>
        <w:t>мінливому</w:t>
      </w:r>
      <w:proofErr w:type="spellEnd"/>
      <w:r w:rsidR="00AB2909" w:rsidRPr="00AB29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909" w:rsidRPr="00AB2909">
        <w:rPr>
          <w:rFonts w:ascii="Times New Roman" w:hAnsi="Times New Roman" w:cs="Times New Roman"/>
          <w:bCs/>
          <w:sz w:val="28"/>
          <w:szCs w:val="28"/>
        </w:rPr>
        <w:t>світі</w:t>
      </w:r>
      <w:proofErr w:type="spellEnd"/>
      <w:r w:rsidR="00AB2909" w:rsidRPr="00AB2909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AB2909" w:rsidRPr="00AB2909">
        <w:rPr>
          <w:rFonts w:ascii="Times New Roman" w:hAnsi="Times New Roman" w:cs="Times New Roman"/>
          <w:bCs/>
          <w:sz w:val="28"/>
          <w:szCs w:val="28"/>
        </w:rPr>
        <w:t>проблеми</w:t>
      </w:r>
      <w:proofErr w:type="spellEnd"/>
      <w:r w:rsidR="00AB2909" w:rsidRPr="00AB2909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AB2909" w:rsidRPr="00AB2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B2909" w:rsidRPr="00AB2909">
        <w:rPr>
          <w:rFonts w:ascii="Times New Roman" w:hAnsi="Times New Roman" w:cs="Times New Roman"/>
          <w:bCs/>
          <w:sz w:val="28"/>
          <w:szCs w:val="28"/>
        </w:rPr>
        <w:t>перспективи</w:t>
      </w:r>
      <w:proofErr w:type="spellEnd"/>
      <w:r w:rsidR="00AB2909" w:rsidRPr="00AB29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909" w:rsidRPr="00AB2909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AB2909" w:rsidRPr="00AB2909">
        <w:rPr>
          <w:rFonts w:ascii="Times New Roman" w:hAnsi="Times New Roman" w:cs="Times New Roman"/>
          <w:bCs/>
          <w:sz w:val="28"/>
          <w:szCs w:val="28"/>
        </w:rPr>
        <w:t>.</w:t>
      </w:r>
      <w:r w:rsidR="00AB2909" w:rsidRPr="00AB29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>Матеріали</w:t>
      </w:r>
      <w:proofErr w:type="spellEnd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 xml:space="preserve"> ІІ </w:t>
      </w:r>
      <w:proofErr w:type="spellStart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>Міжнародної</w:t>
      </w:r>
      <w:proofErr w:type="spellEnd"/>
      <w:r w:rsidR="00AB29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>наукової</w:t>
      </w:r>
      <w:proofErr w:type="spellEnd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>конференції</w:t>
      </w:r>
      <w:proofErr w:type="spellEnd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 xml:space="preserve">. 27-28 </w:t>
      </w:r>
      <w:proofErr w:type="spellStart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>березня</w:t>
      </w:r>
      <w:proofErr w:type="spellEnd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 xml:space="preserve"> 2020 р.,</w:t>
      </w:r>
      <w:r w:rsidR="00AB29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>м.Дніпро</w:t>
      </w:r>
      <w:proofErr w:type="spellEnd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>Частина</w:t>
      </w:r>
      <w:proofErr w:type="spellEnd"/>
      <w:r w:rsidR="00AB2909" w:rsidRPr="00AB2909">
        <w:rPr>
          <w:rFonts w:ascii="Times New Roman" w:eastAsia="TimesNewRomanPSMT" w:hAnsi="Times New Roman" w:cs="Times New Roman"/>
          <w:sz w:val="28"/>
          <w:szCs w:val="28"/>
        </w:rPr>
        <w:t xml:space="preserve"> І.</w:t>
      </w:r>
      <w:r w:rsidR="00AB29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С. 305-306.</w:t>
      </w:r>
    </w:p>
    <w:p w:rsidR="005F46AC" w:rsidRDefault="005F46AC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80A08" w:rsidRPr="005F46AC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46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Г. М. Траверсе, Т. І. </w:t>
      </w:r>
      <w:proofErr w:type="spellStart"/>
      <w:r w:rsidRPr="005F46AC">
        <w:rPr>
          <w:rFonts w:ascii="Times New Roman" w:hAnsi="Times New Roman" w:cs="Times New Roman"/>
          <w:b/>
          <w:bCs/>
          <w:iCs/>
          <w:sz w:val="28"/>
          <w:szCs w:val="28"/>
        </w:rPr>
        <w:t>Мизгіна</w:t>
      </w:r>
      <w:proofErr w:type="spellEnd"/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A08">
        <w:rPr>
          <w:rFonts w:ascii="Times New Roman" w:hAnsi="Times New Roman" w:cs="Times New Roman"/>
          <w:b/>
          <w:bCs/>
          <w:sz w:val="28"/>
          <w:szCs w:val="28"/>
        </w:rPr>
        <w:t>ФІЗИЧНА КУЛЬТУРА ЯК ОСНОВА ЗДОРОВ'Я МОЛОДІ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Стан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дітей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молоді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є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найважливішим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індикатором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благополуччя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суспільства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держави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який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відображає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дійсну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ситуацію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сучасності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та,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певною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мірою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прогнозує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майбутнє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bookmarkEnd w:id="0"/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Особливе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занепокоєння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викликає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вкрай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низька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фізична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активність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дітей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шкільного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віку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не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тільки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знижує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рівень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хронічної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патології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а й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формує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повну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неспроможність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до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найпростіших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фізичних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навантажень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в свою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чергу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може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призвести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до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негативних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і,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навіть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до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загибелі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дитини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Дані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ряду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авторів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свідчать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про те,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період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навчання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стан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дітей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підлітків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значно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погіршується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[1].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Метою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роботи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було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проведення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аналізу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стану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школярів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м. Полтава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за результатами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щорічного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профілактичного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обстеження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останні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18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років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Нами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було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встановлено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упродовж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2000–2018 в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Полтаві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кількість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школярів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зменшилася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на 7885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осіб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(21,5 %) і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склала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39 333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дитини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Питома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вага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здорових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школярів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зменшилася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 3 рази (з 46,5% до 14,3%).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Серед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випускників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шкіл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10,9%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осіб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було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визнано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здоровими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У той же час частота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виявлення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патології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них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збільшилася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майже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 два рази. Структура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захворювань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протягом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досліджуваного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часу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залишається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незмінною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: перше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місце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посідає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патологія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опорно-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рухового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апарату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друге –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захворювання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органів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зору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третє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хвороби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шлунково-кишкового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тракту і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серцево-судинної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системи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На думку ряду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науковців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незадовільний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стан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школярів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зумовлений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зростанням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шкільних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соціальних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навантажень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катастрофічним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зниженням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фізичної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рухової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активності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дітей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наприклад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при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рекомендованій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нормі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10 тис.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кроків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добу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деякі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діти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здійснюють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лише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500),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нераціональним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харчуванням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хронічними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стресами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шкідливими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звичками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поширеними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молодіжному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середовищі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[2]. Як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наслідок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кількість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хронічно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хворих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дітей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збільшується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за роки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навчання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 2,5 рази.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Вражають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темпи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зростання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захворювань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опорно-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рухового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апарату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період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навчання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Так. 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першокласників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захворювання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цієї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системи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склали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97,2 на 1000, а 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підлітків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394,3 на 1000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оглянутих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більшості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дітей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діагностували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сколіоз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різного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ступеня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За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даними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наукових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досліджень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гігієнічні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норми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рухової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активності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залежать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від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віку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статі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дитини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й 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середньому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становлять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3,5-5 год/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добу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При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цьому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половини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школярів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серед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яких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проводилися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опитування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фізична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активність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– 30-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60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хвилин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на день [2].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Відсутність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навантажень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призводить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до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захворювань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серцево-судинної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системи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формування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патології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кістково-м’язової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системи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ендокринних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порушеннь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та проблем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репродуктивної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функції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подальшому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lastRenderedPageBreak/>
        <w:t>Фахівцями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виявлено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при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перебуванні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хлопців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комп’ютером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чи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за переглядом телепередач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безперервно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протягом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2 годин, у них у 2 рази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знижується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активність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сперматозоїдів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При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цьому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дослідженням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встановлено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комп’ютером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щоденно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0,5-3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години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проводять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90%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школярів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[3].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380A08">
        <w:rPr>
          <w:rFonts w:ascii="Times New Roman" w:eastAsia="TimesNewRomanPSMT" w:hAnsi="Times New Roman" w:cs="Times New Roman"/>
          <w:sz w:val="28"/>
          <w:szCs w:val="28"/>
        </w:rPr>
        <w:t>У межах</w:t>
      </w:r>
      <w:proofErr w:type="gram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>традиційної</w:t>
      </w:r>
      <w:proofErr w:type="spellEnd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>системи</w:t>
      </w:r>
      <w:proofErr w:type="spellEnd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>освіти</w:t>
      </w:r>
      <w:proofErr w:type="spellEnd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>турбота</w:t>
      </w:r>
      <w:proofErr w:type="spellEnd"/>
      <w:r w:rsidRPr="00380A0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про</w:t>
      </w:r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учнів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вважається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прерогативою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медичних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закладів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разом з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тим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робота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медичного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персоналу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орієнтована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лікування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захворювань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а не на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формування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здорового способу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життя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Враховуючі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серед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чинників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впливають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найбільшу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питому вагу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має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спосіб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життя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(50-55%), в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умовах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НУШ є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необхідним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ролі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системи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освіти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вирішенні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проблеми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збереження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зміцнення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учнів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сприяння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активному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формуванню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у них здорового способу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життя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Таким чином,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аналізуючи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власні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спостереження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дані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літератури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можна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зробити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висновок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останні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десятиріччя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стан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фізичного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дитячого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населення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м.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Полтави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погіршився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Проблеми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сьогодення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ставлять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перед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нами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нові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завдання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тому таким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важливим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є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валеологічний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підхід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до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процесу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навчання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який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дозволить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знайти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можливості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поліпшити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sz w:val="28"/>
          <w:szCs w:val="28"/>
        </w:rPr>
        <w:t>учнів</w:t>
      </w:r>
      <w:proofErr w:type="spellEnd"/>
      <w:r w:rsidRPr="00380A0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80A08" w:rsidRPr="00380A08" w:rsidRDefault="00380A08" w:rsidP="0038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80A0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380A08">
        <w:rPr>
          <w:rFonts w:ascii="Times New Roman" w:eastAsia="TimesNewRomanPSMT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380A0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MT" w:hAnsi="Times New Roman" w:cs="Times New Roman"/>
          <w:b/>
          <w:bCs/>
          <w:sz w:val="28"/>
          <w:szCs w:val="28"/>
        </w:rPr>
        <w:t>джерел</w:t>
      </w:r>
      <w:proofErr w:type="spellEnd"/>
    </w:p>
    <w:p w:rsidR="00380A08" w:rsidRDefault="00380A08" w:rsidP="00380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Антипкін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Ю. Г.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Наукові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практичні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проблеми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збереження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здоров’я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дітей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України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/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Ю.Г.Антипкін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//Врачебная практика. – 2007. – № 1. – С. 7–11.</w:t>
      </w:r>
    </w:p>
    <w:p w:rsidR="00380A08" w:rsidRDefault="00380A08" w:rsidP="00380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Бухановская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Т.Н., Мальцева Л.А.,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Андрейчин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Л.В. Состояние здоровья современных школьников, пути его сохранения и улучшения /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Україна.Здоров’я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нації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. - 2012. - №1(21). С. 44 - 50. </w:t>
      </w:r>
    </w:p>
    <w:p w:rsidR="00221CE2" w:rsidRPr="00380A08" w:rsidRDefault="00380A08" w:rsidP="00380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3. Петрова Н.Ф.,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Горовая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В.И.Современная</w:t>
      </w:r>
      <w:proofErr w:type="spellEnd"/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школа и</w:t>
      </w: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380A0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проблемы здоровья учащихся // Успехи современного естествознания. – 2005. – № 11. – С. 73-75.</w:t>
      </w:r>
    </w:p>
    <w:sectPr w:rsidR="00221CE2" w:rsidRPr="00380A08" w:rsidSect="0022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A08"/>
    <w:rsid w:val="00221CE2"/>
    <w:rsid w:val="00380A08"/>
    <w:rsid w:val="005F46AC"/>
    <w:rsid w:val="006F19A3"/>
    <w:rsid w:val="00AB2909"/>
    <w:rsid w:val="00C06037"/>
    <w:rsid w:val="00F0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4001"/>
  <w15:docId w15:val="{43A9B476-793A-457A-93B0-7A81A20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 Windows</cp:lastModifiedBy>
  <cp:revision>6</cp:revision>
  <dcterms:created xsi:type="dcterms:W3CDTF">2020-05-23T14:54:00Z</dcterms:created>
  <dcterms:modified xsi:type="dcterms:W3CDTF">2020-05-25T12:18:00Z</dcterms:modified>
</cp:coreProperties>
</file>