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62" w:rsidRDefault="00274962" w:rsidP="00274962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Секція фізичної терапії та ерготерапії</w:t>
      </w:r>
    </w:p>
    <w:p w:rsidR="00274962" w:rsidRDefault="00274962" w:rsidP="00274962">
      <w:pPr>
        <w:ind w:left="360" w:right="561"/>
        <w:rPr>
          <w:i/>
          <w:szCs w:val="28"/>
          <w:lang w:val="uk-UA"/>
        </w:rPr>
      </w:pPr>
      <w:r>
        <w:rPr>
          <w:b/>
          <w:szCs w:val="28"/>
          <w:lang w:val="uk-UA"/>
        </w:rPr>
        <w:t xml:space="preserve">УДК </w:t>
      </w:r>
      <w:r w:rsidR="00D21629">
        <w:rPr>
          <w:b/>
          <w:szCs w:val="28"/>
          <w:lang w:val="uk-UA"/>
        </w:rPr>
        <w:t>615.825</w:t>
      </w:r>
    </w:p>
    <w:p w:rsidR="00274962" w:rsidRDefault="00274962" w:rsidP="00274962">
      <w:pPr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Л.Б. Волошко, к.пед.н., доцент</w:t>
      </w:r>
    </w:p>
    <w:p w:rsidR="00274962" w:rsidRDefault="00274962" w:rsidP="00274962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Національний університет</w:t>
      </w:r>
    </w:p>
    <w:p w:rsidR="00274962" w:rsidRDefault="00274962" w:rsidP="00274962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«Полтавська політехніка імені Юрія Кондратюка»</w:t>
      </w:r>
    </w:p>
    <w:p w:rsidR="00DB64D7" w:rsidRPr="00DB64D7" w:rsidRDefault="00DB64D7" w:rsidP="00DB64D7">
      <w:pPr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ФОРМУВАННЯ КІНЕЗІОЛОГІЧНОЇ КОМПЕТЕНОСТІ</w:t>
      </w:r>
      <w:r w:rsidRPr="00DB64D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МАЙБУТНІХ</w:t>
      </w:r>
      <w:r w:rsidRPr="00DB64D7">
        <w:rPr>
          <w:b/>
          <w:sz w:val="32"/>
          <w:szCs w:val="32"/>
          <w:lang w:val="uk-UA"/>
        </w:rPr>
        <w:t xml:space="preserve"> ФІЗИЧНИХ ТЕРАПЕВТІВ </w:t>
      </w:r>
      <w:r>
        <w:rPr>
          <w:b/>
          <w:sz w:val="32"/>
          <w:szCs w:val="32"/>
          <w:lang w:val="uk-UA"/>
        </w:rPr>
        <w:t>У ПРОЦЕСІ ВИВЧЕННЯ КУРСУ «ТЕРАПЕВТИЧНІ ВПРАВИ»</w:t>
      </w:r>
    </w:p>
    <w:p w:rsidR="00DB64D7" w:rsidRDefault="00DB64D7" w:rsidP="00DB64D7">
      <w:pPr>
        <w:ind w:firstLine="567"/>
        <w:jc w:val="both"/>
        <w:rPr>
          <w:shd w:val="clear" w:color="auto" w:fill="FFFFFF"/>
          <w:lang w:val="uk-UA"/>
        </w:rPr>
      </w:pPr>
    </w:p>
    <w:p w:rsidR="00B57AE7" w:rsidRDefault="00DB64D7" w:rsidP="00DB64D7">
      <w:pPr>
        <w:ind w:firstLine="567"/>
        <w:jc w:val="both"/>
        <w:rPr>
          <w:sz w:val="28"/>
          <w:szCs w:val="28"/>
          <w:lang w:val="uk-UA"/>
        </w:rPr>
      </w:pPr>
      <w:r w:rsidRPr="00DB64D7">
        <w:rPr>
          <w:sz w:val="28"/>
          <w:szCs w:val="28"/>
          <w:shd w:val="clear" w:color="auto" w:fill="FFFFFF"/>
          <w:lang w:val="uk-UA"/>
        </w:rPr>
        <w:t>Майбутні фахівці</w:t>
      </w:r>
      <w:r w:rsidRPr="00DB64D7">
        <w:rPr>
          <w:sz w:val="28"/>
          <w:szCs w:val="28"/>
          <w:lang w:val="uk-UA"/>
        </w:rPr>
        <w:t xml:space="preserve"> з фізичної терапії, ерготерапії повинні бути підготовлені до вирішення складних спеціалізованих задач, пов’язаних із порушеннями функцій</w:t>
      </w:r>
      <w:r w:rsidR="00B57AE7">
        <w:rPr>
          <w:sz w:val="28"/>
          <w:szCs w:val="28"/>
          <w:lang w:val="uk-UA"/>
        </w:rPr>
        <w:t xml:space="preserve"> різних систем та органів</w:t>
      </w:r>
      <w:r w:rsidRPr="00DB64D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Серед дисциплін циклу професійної підготовки </w:t>
      </w:r>
      <w:r w:rsidR="00B57AE7">
        <w:rPr>
          <w:sz w:val="28"/>
          <w:szCs w:val="28"/>
          <w:lang w:val="uk-UA"/>
        </w:rPr>
        <w:t xml:space="preserve">у цьому контексті </w:t>
      </w:r>
      <w:r>
        <w:rPr>
          <w:sz w:val="28"/>
          <w:szCs w:val="28"/>
          <w:lang w:val="uk-UA"/>
        </w:rPr>
        <w:t>вагом</w:t>
      </w:r>
      <w:r w:rsidR="00B57AE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значення має </w:t>
      </w:r>
      <w:r w:rsidR="00B57AE7">
        <w:rPr>
          <w:sz w:val="28"/>
          <w:szCs w:val="28"/>
          <w:lang w:val="uk-UA"/>
        </w:rPr>
        <w:t>курс</w:t>
      </w:r>
      <w:r>
        <w:rPr>
          <w:sz w:val="28"/>
          <w:szCs w:val="28"/>
          <w:lang w:val="uk-UA"/>
        </w:rPr>
        <w:t xml:space="preserve"> «Терапевтичні вправи», що </w:t>
      </w:r>
      <w:r w:rsidRPr="00DB64D7">
        <w:rPr>
          <w:sz w:val="28"/>
          <w:szCs w:val="28"/>
          <w:lang w:val="uk-UA"/>
        </w:rPr>
        <w:t>розкриває осн</w:t>
      </w:r>
      <w:r>
        <w:rPr>
          <w:sz w:val="28"/>
          <w:szCs w:val="28"/>
          <w:lang w:val="uk-UA"/>
        </w:rPr>
        <w:t xml:space="preserve">овоположні та прикладні аспекти, </w:t>
      </w:r>
      <w:r w:rsidRPr="00DB64D7">
        <w:rPr>
          <w:sz w:val="28"/>
          <w:szCs w:val="28"/>
          <w:lang w:val="uk-UA"/>
        </w:rPr>
        <w:t>області застосування</w:t>
      </w:r>
      <w:r>
        <w:rPr>
          <w:sz w:val="28"/>
          <w:szCs w:val="28"/>
          <w:lang w:val="uk-UA"/>
        </w:rPr>
        <w:t>,</w:t>
      </w:r>
      <w:r w:rsidRPr="00DB64D7">
        <w:rPr>
          <w:sz w:val="28"/>
          <w:szCs w:val="28"/>
          <w:lang w:val="uk-UA"/>
        </w:rPr>
        <w:t xml:space="preserve"> основи цілеспрямованого застосування терапевтичних вправ</w:t>
      </w:r>
      <w:r>
        <w:rPr>
          <w:sz w:val="28"/>
          <w:szCs w:val="28"/>
          <w:lang w:val="uk-UA"/>
        </w:rPr>
        <w:t xml:space="preserve">. </w:t>
      </w:r>
      <w:r w:rsidR="00B57AE7">
        <w:rPr>
          <w:sz w:val="28"/>
          <w:szCs w:val="28"/>
          <w:lang w:val="uk-UA"/>
        </w:rPr>
        <w:t xml:space="preserve">Навчальна дисципліна «Терапевтичні вправи» формує уміння: </w:t>
      </w:r>
      <w:r w:rsidRPr="00DB64D7">
        <w:rPr>
          <w:sz w:val="28"/>
          <w:szCs w:val="28"/>
          <w:lang w:val="uk-UA"/>
        </w:rPr>
        <w:t>правильн</w:t>
      </w:r>
      <w:r w:rsidR="00B57AE7">
        <w:rPr>
          <w:sz w:val="28"/>
          <w:szCs w:val="28"/>
          <w:lang w:val="uk-UA"/>
        </w:rPr>
        <w:t>ої</w:t>
      </w:r>
      <w:r w:rsidRPr="00DB64D7">
        <w:rPr>
          <w:sz w:val="28"/>
          <w:szCs w:val="28"/>
          <w:lang w:val="uk-UA"/>
        </w:rPr>
        <w:t xml:space="preserve"> технік</w:t>
      </w:r>
      <w:r w:rsidR="00B57AE7">
        <w:rPr>
          <w:sz w:val="28"/>
          <w:szCs w:val="28"/>
          <w:lang w:val="uk-UA"/>
        </w:rPr>
        <w:t>и</w:t>
      </w:r>
      <w:r w:rsidRPr="00DB64D7">
        <w:rPr>
          <w:sz w:val="28"/>
          <w:szCs w:val="28"/>
          <w:lang w:val="uk-UA"/>
        </w:rPr>
        <w:t xml:space="preserve"> виконання терапевтичних вправ; застос</w:t>
      </w:r>
      <w:r w:rsidR="00B57AE7">
        <w:rPr>
          <w:sz w:val="28"/>
          <w:szCs w:val="28"/>
          <w:lang w:val="uk-UA"/>
        </w:rPr>
        <w:t>у</w:t>
      </w:r>
      <w:r w:rsidRPr="00DB64D7">
        <w:rPr>
          <w:sz w:val="28"/>
          <w:szCs w:val="28"/>
          <w:lang w:val="uk-UA"/>
        </w:rPr>
        <w:t>в</w:t>
      </w:r>
      <w:r w:rsidR="00B57AE7">
        <w:rPr>
          <w:sz w:val="28"/>
          <w:szCs w:val="28"/>
          <w:lang w:val="uk-UA"/>
        </w:rPr>
        <w:t>ання</w:t>
      </w:r>
      <w:r w:rsidRPr="00DB64D7">
        <w:rPr>
          <w:sz w:val="28"/>
          <w:szCs w:val="28"/>
          <w:lang w:val="uk-UA"/>
        </w:rPr>
        <w:t xml:space="preserve"> терапевтичн</w:t>
      </w:r>
      <w:r w:rsidR="00B57AE7">
        <w:rPr>
          <w:sz w:val="28"/>
          <w:szCs w:val="28"/>
          <w:lang w:val="uk-UA"/>
        </w:rPr>
        <w:t>их  вправ</w:t>
      </w:r>
      <w:r w:rsidRPr="00DB64D7">
        <w:rPr>
          <w:sz w:val="28"/>
          <w:szCs w:val="28"/>
          <w:lang w:val="uk-UA"/>
        </w:rPr>
        <w:t xml:space="preserve"> під час втручання; адекватно</w:t>
      </w:r>
      <w:r w:rsidR="00B57AE7">
        <w:rPr>
          <w:sz w:val="28"/>
          <w:szCs w:val="28"/>
          <w:lang w:val="uk-UA"/>
        </w:rPr>
        <w:t>го</w:t>
      </w:r>
      <w:r w:rsidRPr="00DB64D7">
        <w:rPr>
          <w:sz w:val="28"/>
          <w:szCs w:val="28"/>
          <w:lang w:val="uk-UA"/>
        </w:rPr>
        <w:t xml:space="preserve"> дозува</w:t>
      </w:r>
      <w:r w:rsidR="00B57AE7">
        <w:rPr>
          <w:sz w:val="28"/>
          <w:szCs w:val="28"/>
          <w:lang w:val="uk-UA"/>
        </w:rPr>
        <w:t>ння вправ</w:t>
      </w:r>
      <w:r w:rsidRPr="00DB64D7">
        <w:rPr>
          <w:sz w:val="28"/>
          <w:szCs w:val="28"/>
          <w:lang w:val="uk-UA"/>
        </w:rPr>
        <w:t>, виходячи з даних реабілітаційних протоколів; оцін</w:t>
      </w:r>
      <w:r w:rsidR="00B57AE7">
        <w:rPr>
          <w:sz w:val="28"/>
          <w:szCs w:val="28"/>
          <w:lang w:val="uk-UA"/>
        </w:rPr>
        <w:t>ки</w:t>
      </w:r>
      <w:r w:rsidRPr="00DB64D7">
        <w:rPr>
          <w:sz w:val="28"/>
          <w:szCs w:val="28"/>
          <w:lang w:val="uk-UA"/>
        </w:rPr>
        <w:t xml:space="preserve"> стан</w:t>
      </w:r>
      <w:r w:rsidR="00B57AE7">
        <w:rPr>
          <w:sz w:val="28"/>
          <w:szCs w:val="28"/>
          <w:lang w:val="uk-UA"/>
        </w:rPr>
        <w:t>у</w:t>
      </w:r>
      <w:r w:rsidRPr="00DB64D7">
        <w:rPr>
          <w:sz w:val="28"/>
          <w:szCs w:val="28"/>
          <w:lang w:val="uk-UA"/>
        </w:rPr>
        <w:t xml:space="preserve"> хворого під час реабілітаційного втручання</w:t>
      </w:r>
      <w:r w:rsidR="00B57AE7">
        <w:rPr>
          <w:sz w:val="28"/>
          <w:szCs w:val="28"/>
          <w:lang w:val="uk-UA"/>
        </w:rPr>
        <w:t xml:space="preserve"> засобами терапевтичних вправ</w:t>
      </w:r>
      <w:r w:rsidRPr="00DB64D7">
        <w:rPr>
          <w:sz w:val="28"/>
          <w:szCs w:val="28"/>
          <w:lang w:val="uk-UA"/>
        </w:rPr>
        <w:t>.</w:t>
      </w:r>
      <w:r w:rsidR="00B57AE7">
        <w:rPr>
          <w:sz w:val="28"/>
          <w:szCs w:val="28"/>
          <w:lang w:val="uk-UA"/>
        </w:rPr>
        <w:t xml:space="preserve"> В</w:t>
      </w:r>
      <w:r w:rsidRPr="00DB64D7">
        <w:rPr>
          <w:sz w:val="28"/>
          <w:szCs w:val="28"/>
          <w:lang w:val="uk-UA"/>
        </w:rPr>
        <w:t>ажливе значення набуває розуміння та використання практиці кінезіологічних принципів організації реабілітаційної допомоги</w:t>
      </w:r>
      <w:r w:rsidR="00B57AE7">
        <w:rPr>
          <w:sz w:val="28"/>
          <w:szCs w:val="28"/>
          <w:lang w:val="uk-UA"/>
        </w:rPr>
        <w:t xml:space="preserve"> в процесі застосування терапевтичних вправ</w:t>
      </w:r>
      <w:r w:rsidRPr="00DB64D7">
        <w:rPr>
          <w:sz w:val="28"/>
          <w:szCs w:val="28"/>
          <w:lang w:val="uk-UA"/>
        </w:rPr>
        <w:t>.</w:t>
      </w:r>
    </w:p>
    <w:p w:rsidR="00B57AE7" w:rsidRDefault="00DB64D7" w:rsidP="00B57AE7">
      <w:pPr>
        <w:ind w:firstLine="567"/>
        <w:jc w:val="both"/>
        <w:rPr>
          <w:sz w:val="28"/>
          <w:szCs w:val="28"/>
          <w:lang w:val="uk-UA"/>
        </w:rPr>
      </w:pPr>
      <w:r w:rsidRPr="00DB64D7">
        <w:rPr>
          <w:sz w:val="28"/>
          <w:szCs w:val="28"/>
          <w:lang w:val="uk-UA"/>
        </w:rPr>
        <w:t xml:space="preserve">Кінезіологічний підхід у фізичній реабілітації передбачає врахування актуального кінезіологічного потенціалу людини, що включає в себе: психомоторний розвиток, рівень прояву фізичних якостей, рухових навичок та умінь, стан </w:t>
      </w:r>
      <w:r w:rsidR="00D21629">
        <w:rPr>
          <w:sz w:val="28"/>
          <w:szCs w:val="28"/>
          <w:lang w:val="uk-UA"/>
        </w:rPr>
        <w:t xml:space="preserve">фізичного </w:t>
      </w:r>
      <w:r w:rsidRPr="00DB64D7">
        <w:rPr>
          <w:sz w:val="28"/>
          <w:szCs w:val="28"/>
          <w:lang w:val="uk-UA"/>
        </w:rPr>
        <w:t>здоров'я  в цілому.</w:t>
      </w:r>
      <w:r w:rsidR="00B57AE7">
        <w:rPr>
          <w:sz w:val="28"/>
          <w:szCs w:val="28"/>
          <w:lang w:val="uk-UA"/>
        </w:rPr>
        <w:t xml:space="preserve"> </w:t>
      </w:r>
      <w:r w:rsidRPr="00DB64D7">
        <w:rPr>
          <w:sz w:val="28"/>
          <w:szCs w:val="28"/>
          <w:lang w:val="uk-UA"/>
        </w:rPr>
        <w:t>Кінезіологія в даний час інтенсивно розвивається.</w:t>
      </w:r>
    </w:p>
    <w:p w:rsidR="00DB64D7" w:rsidRPr="00DB64D7" w:rsidRDefault="00DB64D7" w:rsidP="00B57AE7">
      <w:pPr>
        <w:ind w:firstLine="567"/>
        <w:jc w:val="both"/>
        <w:rPr>
          <w:sz w:val="28"/>
          <w:szCs w:val="28"/>
          <w:lang w:val="uk-UA"/>
        </w:rPr>
      </w:pPr>
      <w:r w:rsidRPr="00DB64D7">
        <w:rPr>
          <w:sz w:val="28"/>
          <w:szCs w:val="28"/>
          <w:lang w:val="uk-UA"/>
        </w:rPr>
        <w:t xml:space="preserve"> Існують різні підходи до визначення кінезіології як науки. Кінезіологія – це наука про рух, що включає біомеханіку, анатомічні та фізіологічні основи руху, особливості нервово-м'язової передачі, основні</w:t>
      </w:r>
      <w:r w:rsidR="00B57AE7">
        <w:rPr>
          <w:sz w:val="28"/>
          <w:szCs w:val="28"/>
          <w:lang w:val="uk-UA"/>
        </w:rPr>
        <w:t xml:space="preserve"> видів м'язової діяльності </w:t>
      </w:r>
      <w:r w:rsidRPr="00DB64D7">
        <w:rPr>
          <w:sz w:val="28"/>
          <w:szCs w:val="28"/>
          <w:lang w:val="uk-UA"/>
        </w:rPr>
        <w:t xml:space="preserve">. На думку В. Б. </w:t>
      </w:r>
      <w:proofErr w:type="spellStart"/>
      <w:r w:rsidRPr="00DB64D7">
        <w:rPr>
          <w:sz w:val="28"/>
          <w:szCs w:val="28"/>
          <w:lang w:val="uk-UA"/>
        </w:rPr>
        <w:t>Коренберга</w:t>
      </w:r>
      <w:proofErr w:type="spellEnd"/>
      <w:r w:rsidRPr="00DB64D7">
        <w:rPr>
          <w:sz w:val="28"/>
          <w:szCs w:val="28"/>
          <w:lang w:val="uk-UA"/>
        </w:rPr>
        <w:t>, кінезіологія інтегрує в одне ціле біомеханіку, педагогіку, психологію та розділи інших наук, так чи інакше допомагаючи формуванню, аналізу, конструюванню та плануванню рухових завдань [4]. О. М. Лапутін предмет кінезіології пов’язує з комплексним вивченням єдності різних складових проявів цілісної інформаційної та біофізичної структури рухової функції, наголошуючи, що рухова функція –  одна з найважливіших функцій організму [</w:t>
      </w:r>
      <w:r w:rsidR="00D21629">
        <w:rPr>
          <w:sz w:val="28"/>
          <w:szCs w:val="28"/>
          <w:lang w:val="uk-UA"/>
        </w:rPr>
        <w:t>4</w:t>
      </w:r>
      <w:r w:rsidRPr="00DB64D7">
        <w:rPr>
          <w:sz w:val="28"/>
          <w:szCs w:val="28"/>
          <w:lang w:val="uk-UA"/>
        </w:rPr>
        <w:t xml:space="preserve">]. </w:t>
      </w:r>
    </w:p>
    <w:p w:rsidR="00DB64D7" w:rsidRPr="00DB64D7" w:rsidRDefault="00D21629" w:rsidP="00DB64D7">
      <w:pPr>
        <w:pStyle w:val="HTML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B64D7"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інезіологія є синтетичною наукою, яка об'єднує знання з анатомії, морфології, фізіології, біомеханіки, </w:t>
      </w:r>
      <w:proofErr w:type="spellStart"/>
      <w:r w:rsidR="00DB64D7" w:rsidRPr="00DB64D7">
        <w:rPr>
          <w:rFonts w:ascii="Times New Roman" w:hAnsi="Times New Roman" w:cs="Times New Roman"/>
          <w:sz w:val="28"/>
          <w:szCs w:val="28"/>
          <w:lang w:val="uk-UA"/>
        </w:rPr>
        <w:t>психомоторики</w:t>
      </w:r>
      <w:proofErr w:type="spellEnd"/>
      <w:r w:rsidR="00DB64D7"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, дидактики. На сучасному етапі розвитку науки виділять різні напрямки кінезіології: прикладний, спортивний, освітній. Прикладна кінезіологія базується на </w:t>
      </w:r>
      <w:r w:rsidR="00DB64D7" w:rsidRPr="00DB64D7">
        <w:rPr>
          <w:rFonts w:ascii="Times New Roman" w:hAnsi="Times New Roman" w:cs="Times New Roman"/>
          <w:sz w:val="28"/>
          <w:szCs w:val="28"/>
          <w:lang w:val="uk-UA"/>
        </w:rPr>
        <w:lastRenderedPageBreak/>
        <w:t>мультидисциплінарному підході до здоров'я людини, важливому для фізичного терапевта при функціональному обстеженні пацієнта, та включає аналіз пози, ходьби, обсягу рухів з використанням стандартизованих методик діагностики.</w:t>
      </w:r>
      <w:r w:rsidR="00DB64D7" w:rsidRPr="00DB64D7">
        <w:rPr>
          <w:sz w:val="28"/>
          <w:szCs w:val="28"/>
          <w:lang w:val="uk-UA"/>
        </w:rPr>
        <w:t xml:space="preserve"> </w:t>
      </w:r>
      <w:r w:rsidR="00DB64D7" w:rsidRPr="00DB64D7">
        <w:rPr>
          <w:rFonts w:ascii="Times New Roman" w:hAnsi="Times New Roman" w:cs="Times New Roman"/>
          <w:sz w:val="28"/>
          <w:szCs w:val="28"/>
          <w:lang w:val="uk-UA"/>
        </w:rPr>
        <w:t>Етапами реалізації прикладної кінезіології є: кінезіологічна діагностика; кінезіологічна корекція; кінезіологічна реабілітація [3]. Спортивна кінезіологія розглядає спортивну рухову активність та грунтується на побудові моделі «оптимальної техніки» рухової дії в спортивній практиці.</w:t>
      </w:r>
    </w:p>
    <w:p w:rsidR="00DB64D7" w:rsidRPr="00DB64D7" w:rsidRDefault="00DB64D7" w:rsidP="00DB64D7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64D7">
        <w:rPr>
          <w:rFonts w:ascii="Times New Roman" w:hAnsi="Times New Roman" w:cs="Times New Roman"/>
          <w:sz w:val="28"/>
          <w:szCs w:val="28"/>
          <w:lang w:val="uk-UA"/>
        </w:rPr>
        <w:t>Можливості широкого використання основ кінезіології в профілактиці, лікуванні та реабілітації хворих привели до виділення в структурі комплексної реабілітації розділу кінезітерапії, який об'єднав основи фізіології рухів, м'язового тестування, масажу, лікувальної гімнастики, трудотерапії, занять на тренажерах.</w:t>
      </w:r>
    </w:p>
    <w:p w:rsidR="00DB64D7" w:rsidRPr="00DB64D7" w:rsidRDefault="00DB64D7" w:rsidP="00DB64D7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64D7">
        <w:rPr>
          <w:rFonts w:ascii="Times New Roman" w:hAnsi="Times New Roman" w:cs="Times New Roman"/>
          <w:sz w:val="28"/>
          <w:szCs w:val="28"/>
          <w:lang w:val="uk-UA"/>
        </w:rPr>
        <w:t>В останні роки успішно розвивається освітня кінезіологія, яка вивчає навчальну рухову активність людини</w:t>
      </w:r>
      <w:r w:rsidRPr="00DB64D7">
        <w:rPr>
          <w:rFonts w:ascii="Times New Roman" w:hAnsi="Times New Roman" w:cs="Times New Roman"/>
          <w:sz w:val="28"/>
          <w:szCs w:val="28"/>
        </w:rPr>
        <w:t xml:space="preserve"> [2]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. Засоби освітньої кінезіології в основному застосовуються в педагогічних цілях для розвитку здібностей до навчання письму, читанню, а також для розвитку пам’яті та мислення. Аналіз педагогічної теорії й практики показує наявність значного арсеналу дидактичних засобів, що стимулюють рухову активність 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в освітньому процесі: завдання з виконанням рухових дій (пальчикова гімнастика, артикуляційна гімнастика, </w:t>
      </w:r>
      <w:proofErr w:type="spellStart"/>
      <w:r w:rsidRPr="00DB64D7">
        <w:rPr>
          <w:rFonts w:ascii="Times New Roman" w:hAnsi="Times New Roman" w:cs="Times New Roman"/>
          <w:sz w:val="28"/>
          <w:szCs w:val="28"/>
          <w:lang w:val="uk-UA"/>
        </w:rPr>
        <w:t>офтальмотренажер</w:t>
      </w:r>
      <w:proofErr w:type="spellEnd"/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та ін.); прийоми навчання жестикуляції, прийоми ігрового моделювання рухів, використання засобів невербального взаємодії. 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Такі вправи можуть бути застосовані у процесі реабілітації дітей  і підлітків.</w:t>
      </w:r>
    </w:p>
    <w:p w:rsidR="00DB64D7" w:rsidRPr="00DB64D7" w:rsidRDefault="00DB64D7" w:rsidP="00DB64D7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64D7">
        <w:rPr>
          <w:rFonts w:ascii="Times New Roman" w:hAnsi="Times New Roman" w:cs="Times New Roman"/>
          <w:sz w:val="28"/>
          <w:szCs w:val="28"/>
          <w:lang w:val="uk-UA"/>
        </w:rPr>
        <w:t>Отже, кінезіологічн</w:t>
      </w:r>
      <w:r w:rsidR="00B57AE7">
        <w:rPr>
          <w:rFonts w:ascii="Times New Roman" w:hAnsi="Times New Roman" w:cs="Times New Roman"/>
          <w:sz w:val="28"/>
          <w:szCs w:val="28"/>
          <w:lang w:val="uk-UA"/>
        </w:rPr>
        <w:t>а компетентність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 xml:space="preserve">для майбутнього фізичного терапевта 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B57AE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 xml:space="preserve"> того, щоб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здійсн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рухов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40DED" w:rsidRPr="00640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>різного спрямування: реабілітаційн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>, спортивно-оздоровч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>, рекреаційн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57A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Система реабілітаційної освіти </w:t>
      </w:r>
      <w:r w:rsidR="00B57AE7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 xml:space="preserve">227 </w:t>
      </w:r>
      <w:r w:rsidR="00B57AE7">
        <w:rPr>
          <w:rFonts w:ascii="Times New Roman" w:hAnsi="Times New Roman" w:cs="Times New Roman"/>
          <w:sz w:val="28"/>
          <w:szCs w:val="28"/>
          <w:lang w:val="uk-UA"/>
        </w:rPr>
        <w:t xml:space="preserve">«Фізична терапія, ерготерапія» 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повинна бути спрямована на формування кінезіологічної компетентності майбутніх фізичних терапевтів, оскільки при здійсненні ними професійної діяльності об'єктом вивчення та </w:t>
      </w:r>
      <w:r w:rsidR="00D21629">
        <w:rPr>
          <w:rFonts w:ascii="Times New Roman" w:hAnsi="Times New Roman" w:cs="Times New Roman"/>
          <w:sz w:val="28"/>
          <w:szCs w:val="28"/>
          <w:lang w:val="uk-UA"/>
        </w:rPr>
        <w:t>реабілітаційного втручання</w:t>
      </w:r>
      <w:r w:rsidRPr="00DB64D7">
        <w:rPr>
          <w:rFonts w:ascii="Times New Roman" w:hAnsi="Times New Roman" w:cs="Times New Roman"/>
          <w:sz w:val="28"/>
          <w:szCs w:val="28"/>
          <w:lang w:val="uk-UA"/>
        </w:rPr>
        <w:t xml:space="preserve"> є кінезіологічний потенціал пацієнта.</w:t>
      </w:r>
    </w:p>
    <w:p w:rsidR="00DB64D7" w:rsidRPr="00503EA2" w:rsidRDefault="00DB64D7" w:rsidP="00DB64D7">
      <w:pPr>
        <w:pStyle w:val="HTML"/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:rsidR="00DB64D7" w:rsidRPr="005F1172" w:rsidRDefault="00DB64D7" w:rsidP="00B57AE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uk-UA"/>
        </w:rPr>
      </w:pPr>
      <w:r w:rsidRPr="005F1172">
        <w:rPr>
          <w:color w:val="000000"/>
        </w:rPr>
        <w:t>Дмитриев С.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>В. Биомеханика и дидактика: в поис</w:t>
      </w:r>
      <w:r>
        <w:rPr>
          <w:color w:val="000000"/>
        </w:rPr>
        <w:t>ках взаимодействия</w:t>
      </w:r>
      <w:r>
        <w:rPr>
          <w:color w:val="000000"/>
          <w:lang w:val="uk-UA"/>
        </w:rPr>
        <w:t xml:space="preserve"> / С. В. </w:t>
      </w:r>
      <w:proofErr w:type="spellStart"/>
      <w:r>
        <w:rPr>
          <w:color w:val="000000"/>
          <w:lang w:val="uk-UA"/>
        </w:rPr>
        <w:t>Дмитриев</w:t>
      </w:r>
      <w:proofErr w:type="spellEnd"/>
      <w:r>
        <w:rPr>
          <w:color w:val="000000"/>
        </w:rPr>
        <w:t xml:space="preserve">. </w:t>
      </w:r>
      <w:r w:rsidRPr="005F1172">
        <w:t>–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Н.Новгород</w:t>
      </w:r>
      <w:proofErr w:type="gramStart"/>
      <w:r>
        <w:rPr>
          <w:color w:val="000000"/>
          <w:lang w:val="uk-UA"/>
        </w:rPr>
        <w:t> :</w:t>
      </w:r>
      <w:proofErr w:type="gramEnd"/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 xml:space="preserve"> Изд-во СПб ГАФК им. П.Ф.Лесгафта, 2004</w:t>
      </w:r>
      <w:r>
        <w:rPr>
          <w:color w:val="000000"/>
          <w:lang w:val="uk-UA"/>
        </w:rPr>
        <w:t>.</w:t>
      </w:r>
      <w:r w:rsidRPr="005F1172">
        <w:rPr>
          <w:color w:val="000000"/>
        </w:rPr>
        <w:t xml:space="preserve"> </w:t>
      </w:r>
      <w:r w:rsidRPr="005F1172">
        <w:t>–</w:t>
      </w:r>
      <w:r>
        <w:rPr>
          <w:lang w:val="uk-UA"/>
        </w:rPr>
        <w:t xml:space="preserve"> </w:t>
      </w:r>
      <w:r w:rsidRPr="005F1172">
        <w:rPr>
          <w:color w:val="000000"/>
        </w:rPr>
        <w:t xml:space="preserve">222 </w:t>
      </w:r>
      <w:proofErr w:type="gramStart"/>
      <w:r w:rsidRPr="005F1172">
        <w:rPr>
          <w:color w:val="000000"/>
        </w:rPr>
        <w:t>с</w:t>
      </w:r>
      <w:proofErr w:type="gramEnd"/>
      <w:r w:rsidRPr="005F1172">
        <w:rPr>
          <w:color w:val="000000"/>
        </w:rPr>
        <w:t>.</w:t>
      </w:r>
    </w:p>
    <w:p w:rsidR="00DB64D7" w:rsidRPr="005F1172" w:rsidRDefault="00DB64D7" w:rsidP="00B57AE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uk-UA"/>
        </w:rPr>
      </w:pPr>
      <w:r w:rsidRPr="005F1172">
        <w:t>Васильева Л.</w:t>
      </w:r>
      <w:r>
        <w:rPr>
          <w:lang w:val="uk-UA"/>
        </w:rPr>
        <w:t xml:space="preserve"> </w:t>
      </w:r>
      <w:r w:rsidRPr="005F1172">
        <w:t xml:space="preserve">Ф. Прикладная </w:t>
      </w:r>
      <w:proofErr w:type="spellStart"/>
      <w:r w:rsidRPr="005F1172">
        <w:t>кинезиол</w:t>
      </w:r>
      <w:r>
        <w:t>огия</w:t>
      </w:r>
      <w:proofErr w:type="spellEnd"/>
      <w:r>
        <w:t xml:space="preserve"> в спорте высших достижений</w:t>
      </w:r>
      <w:r>
        <w:rPr>
          <w:lang w:val="uk-UA"/>
        </w:rPr>
        <w:t>: м</w:t>
      </w:r>
      <w:proofErr w:type="spellStart"/>
      <w:r w:rsidRPr="005F1172">
        <w:t>етодические</w:t>
      </w:r>
      <w:proofErr w:type="spellEnd"/>
      <w:r w:rsidRPr="005F1172">
        <w:t xml:space="preserve"> рекомендации</w:t>
      </w:r>
      <w:r>
        <w:rPr>
          <w:lang w:val="uk-UA"/>
        </w:rPr>
        <w:t xml:space="preserve"> / Л. Ф. </w:t>
      </w:r>
      <w:proofErr w:type="spellStart"/>
      <w:r>
        <w:rPr>
          <w:lang w:val="uk-UA"/>
        </w:rPr>
        <w:t>Васильева</w:t>
      </w:r>
      <w:proofErr w:type="spellEnd"/>
      <w:r w:rsidRPr="005F1172">
        <w:t>. – М.: ООО «</w:t>
      </w:r>
      <w:proofErr w:type="spellStart"/>
      <w:r w:rsidRPr="005F1172">
        <w:t>Скайпринт</w:t>
      </w:r>
      <w:proofErr w:type="spellEnd"/>
      <w:r w:rsidRPr="005F1172">
        <w:t xml:space="preserve">», 2013. – 104 </w:t>
      </w:r>
      <w:proofErr w:type="gramStart"/>
      <w:r w:rsidRPr="005F1172">
        <w:t>с</w:t>
      </w:r>
      <w:proofErr w:type="gramEnd"/>
      <w:r>
        <w:rPr>
          <w:lang w:val="uk-UA"/>
        </w:rPr>
        <w:t>.</w:t>
      </w:r>
    </w:p>
    <w:p w:rsidR="00DB64D7" w:rsidRPr="005F1172" w:rsidRDefault="00DB64D7" w:rsidP="00B57AE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</w:rPr>
      </w:pPr>
      <w:proofErr w:type="spellStart"/>
      <w:r w:rsidRPr="005F1172">
        <w:rPr>
          <w:color w:val="000000"/>
        </w:rPr>
        <w:t>Коренберг</w:t>
      </w:r>
      <w:proofErr w:type="spellEnd"/>
      <w:r w:rsidRPr="005F1172">
        <w:rPr>
          <w:color w:val="000000"/>
        </w:rPr>
        <w:t xml:space="preserve"> В.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 xml:space="preserve">Б. Основы спортивной </w:t>
      </w:r>
      <w:proofErr w:type="spellStart"/>
      <w:r w:rsidRPr="005F1172">
        <w:rPr>
          <w:color w:val="000000"/>
        </w:rPr>
        <w:t>кинезиологии</w:t>
      </w:r>
      <w:proofErr w:type="spellEnd"/>
      <w:r w:rsidRPr="005F1172">
        <w:rPr>
          <w:color w:val="000000"/>
        </w:rPr>
        <w:t xml:space="preserve"> : учеб</w:t>
      </w:r>
      <w:proofErr w:type="gramStart"/>
      <w:r w:rsidRPr="005F1172">
        <w:rPr>
          <w:color w:val="000000"/>
        </w:rPr>
        <w:t>.</w:t>
      </w:r>
      <w:proofErr w:type="gramEnd"/>
      <w:r w:rsidRPr="005F1172">
        <w:rPr>
          <w:color w:val="000000"/>
        </w:rPr>
        <w:t xml:space="preserve"> </w:t>
      </w:r>
      <w:proofErr w:type="gramStart"/>
      <w:r>
        <w:rPr>
          <w:color w:val="000000"/>
          <w:lang w:val="uk-UA"/>
        </w:rPr>
        <w:t>п</w:t>
      </w:r>
      <w:proofErr w:type="spellStart"/>
      <w:proofErr w:type="gramEnd"/>
      <w:r w:rsidRPr="005F1172">
        <w:rPr>
          <w:color w:val="000000"/>
        </w:rPr>
        <w:t>особие</w:t>
      </w:r>
      <w:proofErr w:type="spellEnd"/>
      <w:r w:rsidRPr="005F1172">
        <w:rPr>
          <w:color w:val="000000"/>
        </w:rPr>
        <w:t xml:space="preserve">. </w:t>
      </w:r>
      <w:r w:rsidRPr="005F1172">
        <w:t>–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>М.</w:t>
      </w:r>
      <w:proofErr w:type="gramStart"/>
      <w:r w:rsidRPr="005F1172">
        <w:rPr>
          <w:color w:val="000000"/>
        </w:rPr>
        <w:t xml:space="preserve"> :</w:t>
      </w:r>
      <w:proofErr w:type="gramEnd"/>
      <w:r w:rsidRPr="005F1172">
        <w:rPr>
          <w:color w:val="000000"/>
        </w:rPr>
        <w:t xml:space="preserve"> Советский спорт, 2005. </w:t>
      </w:r>
      <w:r w:rsidRPr="005F1172">
        <w:t>–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>232 с.</w:t>
      </w:r>
    </w:p>
    <w:p w:rsidR="00DB64D7" w:rsidRPr="005F1172" w:rsidRDefault="00DB64D7" w:rsidP="00B57AE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uk-UA"/>
        </w:rPr>
      </w:pPr>
      <w:proofErr w:type="spellStart"/>
      <w:r w:rsidRPr="005F1172">
        <w:rPr>
          <w:color w:val="000000"/>
        </w:rPr>
        <w:t>Лапутин</w:t>
      </w:r>
      <w:proofErr w:type="spellEnd"/>
      <w:r w:rsidRPr="005F1172">
        <w:rPr>
          <w:color w:val="000000"/>
        </w:rPr>
        <w:t xml:space="preserve"> А.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 xml:space="preserve">Н. </w:t>
      </w:r>
      <w:proofErr w:type="spellStart"/>
      <w:r w:rsidRPr="005F1172">
        <w:rPr>
          <w:color w:val="000000"/>
        </w:rPr>
        <w:t>Кинезиология</w:t>
      </w:r>
      <w:proofErr w:type="spellEnd"/>
      <w:r w:rsidRPr="005F1172">
        <w:rPr>
          <w:color w:val="000000"/>
        </w:rPr>
        <w:t xml:space="preserve"> </w:t>
      </w:r>
      <w:r w:rsidRPr="005F1172">
        <w:t>–</w:t>
      </w:r>
      <w:r w:rsidRPr="005F1172">
        <w:rPr>
          <w:color w:val="000000"/>
        </w:rPr>
        <w:t xml:space="preserve"> учение о двигательной функции организма человека </w:t>
      </w:r>
      <w:r>
        <w:rPr>
          <w:color w:val="000000"/>
          <w:lang w:val="uk-UA"/>
        </w:rPr>
        <w:t xml:space="preserve"> / А. Н. </w:t>
      </w:r>
      <w:proofErr w:type="spellStart"/>
      <w:r>
        <w:rPr>
          <w:color w:val="000000"/>
          <w:lang w:val="uk-UA"/>
        </w:rPr>
        <w:t>Лапутин</w:t>
      </w:r>
      <w:proofErr w:type="spellEnd"/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 xml:space="preserve">// Педагогика, психология и медико-биологические проблемы физического воспитания и спорта. </w:t>
      </w:r>
      <w:r w:rsidRPr="005F1172">
        <w:t>–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 xml:space="preserve">2007. </w:t>
      </w:r>
      <w:r w:rsidRPr="005F1172">
        <w:t>–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 xml:space="preserve">№ 10. </w:t>
      </w:r>
      <w:r w:rsidRPr="005F1172">
        <w:t>–</w:t>
      </w:r>
      <w:r>
        <w:rPr>
          <w:color w:val="000000"/>
          <w:lang w:val="uk-UA"/>
        </w:rPr>
        <w:t xml:space="preserve"> </w:t>
      </w:r>
      <w:r w:rsidRPr="005F1172">
        <w:rPr>
          <w:color w:val="000000"/>
        </w:rPr>
        <w:t>С. 3-6.</w:t>
      </w:r>
    </w:p>
    <w:p w:rsidR="00F97028" w:rsidRPr="00274962" w:rsidRDefault="00F97028" w:rsidP="00274962">
      <w:pPr>
        <w:jc w:val="right"/>
        <w:rPr>
          <w:lang w:val="uk-UA"/>
        </w:rPr>
      </w:pPr>
    </w:p>
    <w:sectPr w:rsidR="00F97028" w:rsidRPr="00274962" w:rsidSect="00606E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79D4"/>
    <w:multiLevelType w:val="hybridMultilevel"/>
    <w:tmpl w:val="20C46B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962"/>
    <w:rsid w:val="00083DC7"/>
    <w:rsid w:val="0018697A"/>
    <w:rsid w:val="00274962"/>
    <w:rsid w:val="00606E46"/>
    <w:rsid w:val="00640DED"/>
    <w:rsid w:val="006B0493"/>
    <w:rsid w:val="00AB3986"/>
    <w:rsid w:val="00B57AE7"/>
    <w:rsid w:val="00D21629"/>
    <w:rsid w:val="00DB64D7"/>
    <w:rsid w:val="00F9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DB6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64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B64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dcterms:created xsi:type="dcterms:W3CDTF">2020-03-30T08:53:00Z</dcterms:created>
  <dcterms:modified xsi:type="dcterms:W3CDTF">2020-04-22T08:29:00Z</dcterms:modified>
</cp:coreProperties>
</file>