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9A7" w:rsidRPr="0010579D" w:rsidRDefault="00BB69A7" w:rsidP="005D09EF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  <w:lang w:val="uk-UA"/>
        </w:rPr>
      </w:pPr>
      <w:r w:rsidRPr="0010579D">
        <w:rPr>
          <w:rStyle w:val="a4"/>
          <w:sz w:val="28"/>
          <w:szCs w:val="28"/>
          <w:lang w:val="uk-UA"/>
        </w:rPr>
        <w:t>МІЖНАРОДН</w:t>
      </w:r>
      <w:r>
        <w:rPr>
          <w:rStyle w:val="a4"/>
          <w:sz w:val="28"/>
          <w:szCs w:val="28"/>
          <w:lang w:val="uk-UA"/>
        </w:rPr>
        <w:t xml:space="preserve">А </w:t>
      </w:r>
      <w:r w:rsidRPr="0010579D">
        <w:rPr>
          <w:rStyle w:val="a4"/>
          <w:sz w:val="28"/>
          <w:szCs w:val="28"/>
          <w:lang w:val="uk-UA"/>
        </w:rPr>
        <w:t>КЛАСИФІКАЦІ</w:t>
      </w:r>
      <w:r>
        <w:rPr>
          <w:rStyle w:val="a4"/>
          <w:sz w:val="28"/>
          <w:szCs w:val="28"/>
          <w:lang w:val="uk-UA"/>
        </w:rPr>
        <w:t>Я</w:t>
      </w:r>
      <w:r w:rsidRPr="0010579D">
        <w:rPr>
          <w:rStyle w:val="a4"/>
          <w:sz w:val="28"/>
          <w:szCs w:val="28"/>
          <w:lang w:val="uk-UA"/>
        </w:rPr>
        <w:t xml:space="preserve"> ФУНКЦІОНУВАННЯ </w:t>
      </w:r>
      <w:r w:rsidR="001D78F0">
        <w:rPr>
          <w:rStyle w:val="a4"/>
          <w:sz w:val="28"/>
          <w:szCs w:val="28"/>
          <w:lang w:val="uk-UA"/>
        </w:rPr>
        <w:t>ЯК ОРІЄНТИР ДІЯЛЬНОСТІ МІЖДИСЦИПЛІНАРНОЇ РЕАБІЛІТАЦІЙНОЇ КОМАНДИ</w:t>
      </w:r>
    </w:p>
    <w:p w:rsidR="009E080B" w:rsidRDefault="009E080B" w:rsidP="00F1254A">
      <w:pPr>
        <w:pStyle w:val="a3"/>
        <w:spacing w:before="0" w:beforeAutospacing="0" w:after="0" w:afterAutospacing="0" w:line="360" w:lineRule="auto"/>
        <w:ind w:firstLine="567"/>
        <w:jc w:val="right"/>
        <w:rPr>
          <w:b/>
          <w:sz w:val="28"/>
          <w:szCs w:val="28"/>
          <w:lang w:val="uk-UA"/>
        </w:rPr>
      </w:pPr>
      <w:r w:rsidRPr="00B02C9B">
        <w:rPr>
          <w:b/>
          <w:sz w:val="28"/>
          <w:szCs w:val="28"/>
          <w:lang w:val="uk-UA"/>
        </w:rPr>
        <w:t>Волошко Лариса Борисівна</w:t>
      </w:r>
    </w:p>
    <w:p w:rsidR="009E080B" w:rsidRDefault="009E080B" w:rsidP="005D09EF">
      <w:pPr>
        <w:pStyle w:val="a3"/>
        <w:spacing w:before="0" w:beforeAutospacing="0" w:after="0" w:afterAutospacing="0" w:line="360" w:lineRule="auto"/>
        <w:ind w:firstLine="567"/>
        <w:jc w:val="right"/>
        <w:rPr>
          <w:i/>
          <w:sz w:val="28"/>
          <w:szCs w:val="28"/>
          <w:lang w:val="uk-UA"/>
        </w:rPr>
      </w:pPr>
      <w:r w:rsidRPr="00FD5046">
        <w:rPr>
          <w:sz w:val="28"/>
          <w:szCs w:val="28"/>
          <w:lang w:val="uk-UA"/>
        </w:rPr>
        <w:t xml:space="preserve">к.пед.н., доцент, </w:t>
      </w:r>
      <w:proofErr w:type="spellStart"/>
      <w:r w:rsidRPr="00FD5046">
        <w:rPr>
          <w:sz w:val="28"/>
          <w:szCs w:val="28"/>
          <w:lang w:val="uk-UA"/>
        </w:rPr>
        <w:t>в.о</w:t>
      </w:r>
      <w:proofErr w:type="spellEnd"/>
      <w:r w:rsidRPr="00FD5046">
        <w:rPr>
          <w:sz w:val="28"/>
          <w:szCs w:val="28"/>
          <w:lang w:val="uk-UA"/>
        </w:rPr>
        <w:t>. завідувач</w:t>
      </w:r>
      <w:r>
        <w:rPr>
          <w:sz w:val="28"/>
          <w:szCs w:val="28"/>
          <w:lang w:val="uk-UA"/>
        </w:rPr>
        <w:t>а</w:t>
      </w:r>
      <w:r w:rsidRPr="00FD5046">
        <w:rPr>
          <w:sz w:val="28"/>
          <w:szCs w:val="28"/>
          <w:lang w:val="uk-UA"/>
        </w:rPr>
        <w:t xml:space="preserve"> кафедри фізичної терапії та ерготерапії</w:t>
      </w:r>
      <w:r>
        <w:rPr>
          <w:sz w:val="28"/>
          <w:szCs w:val="28"/>
          <w:lang w:val="uk-UA"/>
        </w:rPr>
        <w:t>, Національний університет «</w:t>
      </w:r>
      <w:r w:rsidRPr="00FD5046">
        <w:rPr>
          <w:sz w:val="28"/>
          <w:szCs w:val="28"/>
          <w:lang w:val="uk-UA"/>
        </w:rPr>
        <w:t>Полтавськ</w:t>
      </w:r>
      <w:r>
        <w:rPr>
          <w:sz w:val="28"/>
          <w:szCs w:val="28"/>
          <w:lang w:val="uk-UA"/>
        </w:rPr>
        <w:t>а</w:t>
      </w:r>
      <w:r w:rsidRPr="00FD504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політехніка</w:t>
      </w:r>
      <w:r w:rsidRPr="00FD5046">
        <w:rPr>
          <w:sz w:val="28"/>
          <w:szCs w:val="28"/>
          <w:lang w:val="uk-UA"/>
        </w:rPr>
        <w:t xml:space="preserve"> імені Юрія Кондратюк</w:t>
      </w:r>
      <w:r>
        <w:rPr>
          <w:sz w:val="28"/>
          <w:szCs w:val="28"/>
          <w:lang w:val="uk-UA"/>
        </w:rPr>
        <w:t xml:space="preserve">а», </w:t>
      </w:r>
      <w:r>
        <w:rPr>
          <w:i/>
          <w:sz w:val="28"/>
          <w:szCs w:val="28"/>
          <w:lang w:val="uk-UA"/>
        </w:rPr>
        <w:t>Україна</w:t>
      </w:r>
    </w:p>
    <w:p w:rsidR="009E080B" w:rsidRPr="001D78F0" w:rsidRDefault="009E080B" w:rsidP="00F1254A">
      <w:pPr>
        <w:pStyle w:val="a3"/>
        <w:spacing w:before="0" w:beforeAutospacing="0" w:after="0" w:afterAutospacing="0" w:line="360" w:lineRule="auto"/>
        <w:ind w:firstLine="567"/>
        <w:jc w:val="right"/>
        <w:rPr>
          <w:sz w:val="28"/>
          <w:szCs w:val="28"/>
          <w:lang w:val="uk-UA"/>
        </w:rPr>
      </w:pPr>
      <w:r w:rsidRPr="001D78F0">
        <w:rPr>
          <w:sz w:val="28"/>
          <w:szCs w:val="28"/>
          <w:lang w:val="en-US"/>
        </w:rPr>
        <w:t>ORCID</w:t>
      </w:r>
      <w:r w:rsidRPr="001D78F0">
        <w:rPr>
          <w:b/>
          <w:sz w:val="28"/>
          <w:szCs w:val="28"/>
          <w:lang w:val="uk-UA"/>
        </w:rPr>
        <w:t xml:space="preserve"> </w:t>
      </w:r>
      <w:r w:rsidRPr="001D78F0">
        <w:rPr>
          <w:sz w:val="28"/>
          <w:szCs w:val="28"/>
          <w:lang w:val="uk-UA"/>
        </w:rPr>
        <w:t>0000-0002-4347-8907</w:t>
      </w:r>
    </w:p>
    <w:p w:rsidR="00BB69A7" w:rsidRPr="0010579D" w:rsidRDefault="00BB69A7" w:rsidP="00F1254A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  <w:shd w:val="clear" w:color="auto" w:fill="FFFFFF"/>
          <w:lang w:val="uk-UA"/>
        </w:rPr>
      </w:pPr>
      <w:r w:rsidRPr="00BB69A7">
        <w:rPr>
          <w:sz w:val="28"/>
          <w:szCs w:val="28"/>
          <w:lang w:val="uk-UA"/>
        </w:rPr>
        <w:t xml:space="preserve">Професія </w:t>
      </w:r>
      <w:r>
        <w:rPr>
          <w:sz w:val="28"/>
          <w:szCs w:val="28"/>
          <w:lang w:val="uk-UA"/>
        </w:rPr>
        <w:t xml:space="preserve">фізичного терапевта </w:t>
      </w:r>
      <w:r w:rsidRPr="00BB69A7">
        <w:rPr>
          <w:sz w:val="28"/>
          <w:szCs w:val="28"/>
          <w:lang w:val="uk-UA"/>
        </w:rPr>
        <w:t xml:space="preserve">є </w:t>
      </w:r>
      <w:r w:rsidR="0023238B">
        <w:rPr>
          <w:sz w:val="28"/>
          <w:szCs w:val="28"/>
          <w:lang w:val="uk-UA"/>
        </w:rPr>
        <w:t>надзвичайно</w:t>
      </w:r>
      <w:r>
        <w:rPr>
          <w:sz w:val="28"/>
          <w:szCs w:val="28"/>
          <w:lang w:val="uk-UA"/>
        </w:rPr>
        <w:t xml:space="preserve"> затребуваною  на світовому ринку праці</w:t>
      </w:r>
      <w:r w:rsidRPr="00BB69A7">
        <w:rPr>
          <w:sz w:val="28"/>
          <w:szCs w:val="28"/>
          <w:lang w:val="uk-UA"/>
        </w:rPr>
        <w:t xml:space="preserve">. </w:t>
      </w:r>
      <w:r w:rsidRPr="00BB69A7">
        <w:rPr>
          <w:sz w:val="28"/>
          <w:szCs w:val="28"/>
        </w:rPr>
        <w:t xml:space="preserve">Представники цієї спеціальності </w:t>
      </w:r>
      <w:proofErr w:type="spellStart"/>
      <w:r w:rsidRPr="00BB69A7">
        <w:rPr>
          <w:sz w:val="28"/>
          <w:szCs w:val="28"/>
        </w:rPr>
        <w:t>мають</w:t>
      </w:r>
      <w:proofErr w:type="spellEnd"/>
      <w:r w:rsidRPr="00BB69A7">
        <w:rPr>
          <w:sz w:val="28"/>
          <w:szCs w:val="28"/>
        </w:rPr>
        <w:t xml:space="preserve"> широкий попит у </w:t>
      </w:r>
      <w:r>
        <w:rPr>
          <w:sz w:val="28"/>
          <w:szCs w:val="28"/>
          <w:lang w:val="uk-UA"/>
        </w:rPr>
        <w:t xml:space="preserve">закладах охорони здоров’я, </w:t>
      </w:r>
      <w:proofErr w:type="gramStart"/>
      <w:r>
        <w:rPr>
          <w:sz w:val="28"/>
          <w:szCs w:val="28"/>
          <w:lang w:val="uk-UA"/>
        </w:rPr>
        <w:t>соц</w:t>
      </w:r>
      <w:proofErr w:type="gramEnd"/>
      <w:r>
        <w:rPr>
          <w:sz w:val="28"/>
          <w:szCs w:val="28"/>
          <w:lang w:val="uk-UA"/>
        </w:rPr>
        <w:t>іального захисту населення,</w:t>
      </w:r>
      <w:r w:rsidR="001D78F0">
        <w:rPr>
          <w:sz w:val="28"/>
          <w:szCs w:val="28"/>
          <w:lang w:val="uk-UA"/>
        </w:rPr>
        <w:t xml:space="preserve"> фізкультурно-оздоровчих закладах,</w:t>
      </w:r>
      <w:r>
        <w:rPr>
          <w:sz w:val="28"/>
          <w:szCs w:val="28"/>
          <w:lang w:val="uk-UA"/>
        </w:rPr>
        <w:t xml:space="preserve"> займаються приватною практикою. </w:t>
      </w:r>
      <w:r w:rsidR="00AC3256">
        <w:rPr>
          <w:sz w:val="28"/>
          <w:szCs w:val="28"/>
          <w:lang w:val="uk-UA"/>
        </w:rPr>
        <w:t xml:space="preserve">Фізичні терапевти </w:t>
      </w:r>
      <w:r w:rsidRPr="0010579D">
        <w:rPr>
          <w:color w:val="auto"/>
          <w:sz w:val="28"/>
          <w:szCs w:val="28"/>
          <w:lang w:val="uk-UA"/>
        </w:rPr>
        <w:t>тракту</w:t>
      </w:r>
      <w:r w:rsidR="00AC3256">
        <w:rPr>
          <w:color w:val="auto"/>
          <w:sz w:val="28"/>
          <w:szCs w:val="28"/>
          <w:lang w:val="uk-UA"/>
        </w:rPr>
        <w:t>ють</w:t>
      </w:r>
      <w:r w:rsidRPr="0010579D">
        <w:rPr>
          <w:color w:val="auto"/>
          <w:sz w:val="28"/>
          <w:szCs w:val="28"/>
          <w:lang w:val="uk-UA"/>
        </w:rPr>
        <w:t xml:space="preserve"> інформацію про наявні у пацієнта/клієнта порушення за Міжнародною класифікацією функціонування, обмеження ж</w:t>
      </w:r>
      <w:r w:rsidR="00F1254A">
        <w:rPr>
          <w:color w:val="auto"/>
          <w:sz w:val="28"/>
          <w:szCs w:val="28"/>
          <w:lang w:val="uk-UA"/>
        </w:rPr>
        <w:t>иттєдіяльності та здоров’я (МКФ)</w:t>
      </w:r>
      <w:r w:rsidRPr="0010579D">
        <w:rPr>
          <w:color w:val="auto"/>
          <w:sz w:val="28"/>
          <w:szCs w:val="28"/>
          <w:lang w:val="uk-UA"/>
        </w:rPr>
        <w:t xml:space="preserve">. </w:t>
      </w:r>
      <w:r w:rsidR="00AC3256">
        <w:rPr>
          <w:color w:val="auto"/>
          <w:sz w:val="28"/>
          <w:szCs w:val="28"/>
          <w:lang w:val="uk-UA"/>
        </w:rPr>
        <w:t>Отже, з</w:t>
      </w:r>
      <w:r w:rsidRPr="0010579D">
        <w:rPr>
          <w:color w:val="auto"/>
          <w:sz w:val="28"/>
          <w:szCs w:val="28"/>
          <w:lang w:val="uk-UA"/>
        </w:rPr>
        <w:t xml:space="preserve">нання особливостей застосування МКФ є важливим практико-орієнтованим завданням </w:t>
      </w:r>
      <w:r w:rsidR="00931356">
        <w:rPr>
          <w:color w:val="auto"/>
          <w:sz w:val="28"/>
          <w:szCs w:val="28"/>
          <w:lang w:val="uk-UA"/>
        </w:rPr>
        <w:t>їх</w:t>
      </w:r>
      <w:r w:rsidRPr="0010579D">
        <w:rPr>
          <w:color w:val="auto"/>
          <w:sz w:val="28"/>
          <w:szCs w:val="28"/>
          <w:lang w:val="uk-UA"/>
        </w:rPr>
        <w:t xml:space="preserve"> професійної діяльності [1].</w:t>
      </w:r>
    </w:p>
    <w:p w:rsidR="00BB69A7" w:rsidRPr="0010579D" w:rsidRDefault="00BB69A7" w:rsidP="00F1254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10579D">
        <w:rPr>
          <w:bCs/>
          <w:sz w:val="28"/>
          <w:szCs w:val="28"/>
          <w:shd w:val="clear" w:color="auto" w:fill="FFFFFF"/>
          <w:lang w:val="uk-UA"/>
        </w:rPr>
        <w:t>Міжнародна класифікація функціонування, обмеження життєдіяльності та здоров’я (МКФ)</w:t>
      </w:r>
      <w:r w:rsidRPr="0010579D">
        <w:rPr>
          <w:sz w:val="28"/>
          <w:szCs w:val="28"/>
          <w:shd w:val="clear" w:color="auto" w:fill="FFFFFF"/>
          <w:lang w:val="uk-UA"/>
        </w:rPr>
        <w:t xml:space="preserve"> </w:t>
      </w:r>
      <w:r w:rsidR="001D78F0">
        <w:rPr>
          <w:sz w:val="28"/>
          <w:szCs w:val="28"/>
          <w:shd w:val="clear" w:color="auto" w:fill="FFFFFF"/>
          <w:lang w:val="uk-UA"/>
        </w:rPr>
        <w:t>базується на</w:t>
      </w:r>
      <w:r w:rsidRPr="0010579D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10579D">
        <w:rPr>
          <w:sz w:val="28"/>
          <w:szCs w:val="28"/>
          <w:shd w:val="clear" w:color="auto" w:fill="FFFFFF"/>
          <w:lang w:val="uk-UA"/>
        </w:rPr>
        <w:t>холістичн</w:t>
      </w:r>
      <w:r w:rsidR="001D78F0">
        <w:rPr>
          <w:sz w:val="28"/>
          <w:szCs w:val="28"/>
          <w:shd w:val="clear" w:color="auto" w:fill="FFFFFF"/>
          <w:lang w:val="uk-UA"/>
        </w:rPr>
        <w:t>ій</w:t>
      </w:r>
      <w:proofErr w:type="spellEnd"/>
      <w:r w:rsidRPr="0010579D">
        <w:rPr>
          <w:sz w:val="28"/>
          <w:szCs w:val="28"/>
          <w:shd w:val="clear" w:color="auto" w:fill="FFFFFF"/>
          <w:lang w:val="uk-UA"/>
        </w:rPr>
        <w:t xml:space="preserve"> модел</w:t>
      </w:r>
      <w:r w:rsidR="001D78F0">
        <w:rPr>
          <w:sz w:val="28"/>
          <w:szCs w:val="28"/>
          <w:shd w:val="clear" w:color="auto" w:fill="FFFFFF"/>
          <w:lang w:val="uk-UA"/>
        </w:rPr>
        <w:t xml:space="preserve">і  та </w:t>
      </w:r>
      <w:r w:rsidRPr="0010579D">
        <w:rPr>
          <w:sz w:val="28"/>
          <w:szCs w:val="28"/>
          <w:shd w:val="clear" w:color="auto" w:fill="FFFFFF"/>
          <w:lang w:val="uk-UA"/>
        </w:rPr>
        <w:t>розглядає</w:t>
      </w:r>
      <w:r w:rsidRPr="0010579D">
        <w:rPr>
          <w:sz w:val="28"/>
          <w:szCs w:val="28"/>
          <w:lang w:val="uk-UA"/>
        </w:rPr>
        <w:t xml:space="preserve"> здоров’я як результат взаємодії особистості </w:t>
      </w:r>
      <w:r w:rsidR="0023238B">
        <w:rPr>
          <w:sz w:val="28"/>
          <w:szCs w:val="28"/>
          <w:lang w:val="uk-UA"/>
        </w:rPr>
        <w:t>та</w:t>
      </w:r>
      <w:r w:rsidRPr="0010579D">
        <w:rPr>
          <w:sz w:val="28"/>
          <w:szCs w:val="28"/>
          <w:lang w:val="uk-UA"/>
        </w:rPr>
        <w:t xml:space="preserve"> оточення, яке не можна оцінювати без комплексного вивчення </w:t>
      </w:r>
      <w:proofErr w:type="spellStart"/>
      <w:r w:rsidRPr="0010579D">
        <w:rPr>
          <w:sz w:val="28"/>
          <w:szCs w:val="28"/>
          <w:lang w:val="uk-UA"/>
        </w:rPr>
        <w:t>біосоціального</w:t>
      </w:r>
      <w:proofErr w:type="spellEnd"/>
      <w:r w:rsidRPr="0010579D">
        <w:rPr>
          <w:sz w:val="28"/>
          <w:szCs w:val="28"/>
          <w:lang w:val="uk-UA"/>
        </w:rPr>
        <w:t xml:space="preserve"> феномену людини. МКФ орієнтована не лише на констатацію тяжкості наслідків захворювань, у ній вперше робиться акцент на адаптивно-компенсаторні можливості організму, важливість максимального залучення інваліда до суспільного життя. </w:t>
      </w:r>
    </w:p>
    <w:p w:rsidR="00BB69A7" w:rsidRPr="0010579D" w:rsidRDefault="0023238B" w:rsidP="0093135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Фізичний терапевт не повинен </w:t>
      </w:r>
      <w:r w:rsidR="00BB69A7" w:rsidRPr="0010579D">
        <w:rPr>
          <w:sz w:val="28"/>
          <w:szCs w:val="28"/>
          <w:shd w:val="clear" w:color="auto" w:fill="FFFFFF"/>
          <w:lang w:val="uk-UA"/>
        </w:rPr>
        <w:t xml:space="preserve">зосередити увагу </w:t>
      </w:r>
      <w:r>
        <w:rPr>
          <w:sz w:val="28"/>
          <w:szCs w:val="28"/>
          <w:shd w:val="clear" w:color="auto" w:fill="FFFFFF"/>
          <w:lang w:val="uk-UA"/>
        </w:rPr>
        <w:t>тільки</w:t>
      </w:r>
      <w:r w:rsidRPr="0010579D">
        <w:rPr>
          <w:sz w:val="28"/>
          <w:szCs w:val="28"/>
          <w:shd w:val="clear" w:color="auto" w:fill="FFFFFF"/>
          <w:lang w:val="uk-UA"/>
        </w:rPr>
        <w:t xml:space="preserve"> </w:t>
      </w:r>
      <w:r w:rsidR="00BB69A7" w:rsidRPr="0010579D">
        <w:rPr>
          <w:sz w:val="28"/>
          <w:szCs w:val="28"/>
          <w:shd w:val="clear" w:color="auto" w:fill="FFFFFF"/>
          <w:lang w:val="uk-UA"/>
        </w:rPr>
        <w:t xml:space="preserve">на діагнозі </w:t>
      </w:r>
      <w:r w:rsidR="001D78F0">
        <w:rPr>
          <w:sz w:val="28"/>
          <w:szCs w:val="28"/>
          <w:shd w:val="clear" w:color="auto" w:fill="FFFFFF"/>
          <w:lang w:val="uk-UA"/>
        </w:rPr>
        <w:t>хворої людини</w:t>
      </w:r>
      <w:r w:rsidR="00BB69A7" w:rsidRPr="0010579D">
        <w:rPr>
          <w:sz w:val="28"/>
          <w:szCs w:val="28"/>
          <w:shd w:val="clear" w:color="auto" w:fill="FFFFFF"/>
          <w:lang w:val="uk-UA"/>
        </w:rPr>
        <w:t xml:space="preserve">, </w:t>
      </w:r>
      <w:r w:rsidR="00F1254A" w:rsidRPr="00F1254A">
        <w:rPr>
          <w:sz w:val="28"/>
          <w:szCs w:val="28"/>
          <w:shd w:val="clear" w:color="auto" w:fill="FFFFFF"/>
          <w:lang w:val="uk-UA"/>
        </w:rPr>
        <w:t>а</w:t>
      </w:r>
      <w:r w:rsidR="001D78F0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зобов'язаний</w:t>
      </w:r>
      <w:r w:rsidR="001D78F0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у</w:t>
      </w:r>
      <w:r w:rsidR="001D78F0">
        <w:rPr>
          <w:sz w:val="28"/>
          <w:szCs w:val="28"/>
          <w:shd w:val="clear" w:color="auto" w:fill="FFFFFF"/>
          <w:lang w:val="uk-UA"/>
        </w:rPr>
        <w:t>рахувати</w:t>
      </w:r>
      <w:r w:rsidR="00BB69A7" w:rsidRPr="0010579D">
        <w:rPr>
          <w:sz w:val="28"/>
          <w:szCs w:val="28"/>
          <w:shd w:val="clear" w:color="auto" w:fill="FFFFFF"/>
          <w:lang w:val="uk-UA"/>
        </w:rPr>
        <w:t xml:space="preserve"> всі аспекти її життя (розвиток, участь</w:t>
      </w:r>
      <w:r>
        <w:rPr>
          <w:sz w:val="28"/>
          <w:szCs w:val="28"/>
          <w:shd w:val="clear" w:color="auto" w:fill="FFFFFF"/>
          <w:lang w:val="uk-UA"/>
        </w:rPr>
        <w:t xml:space="preserve">, середовище) </w:t>
      </w:r>
      <w:r w:rsidR="005D09EF">
        <w:rPr>
          <w:sz w:val="28"/>
          <w:szCs w:val="28"/>
          <w:shd w:val="clear" w:color="auto" w:fill="FFFFFF"/>
          <w:lang w:val="uk-UA"/>
        </w:rPr>
        <w:t>і</w:t>
      </w:r>
      <w:r>
        <w:rPr>
          <w:sz w:val="28"/>
          <w:szCs w:val="28"/>
          <w:shd w:val="clear" w:color="auto" w:fill="FFFFFF"/>
          <w:lang w:val="uk-UA"/>
        </w:rPr>
        <w:t xml:space="preserve"> діяти під гаслом</w:t>
      </w:r>
      <w:r w:rsidR="00BB69A7" w:rsidRPr="0010579D">
        <w:rPr>
          <w:sz w:val="28"/>
          <w:szCs w:val="28"/>
          <w:shd w:val="clear" w:color="auto" w:fill="FFFFFF"/>
          <w:lang w:val="uk-UA"/>
        </w:rPr>
        <w:t>: «</w:t>
      </w:r>
      <w:r w:rsidR="00F1254A">
        <w:rPr>
          <w:sz w:val="28"/>
          <w:szCs w:val="28"/>
          <w:shd w:val="clear" w:color="auto" w:fill="FFFFFF"/>
          <w:lang w:val="uk-UA"/>
        </w:rPr>
        <w:t>У</w:t>
      </w:r>
      <w:r w:rsidR="00BB69A7" w:rsidRPr="0010579D">
        <w:rPr>
          <w:sz w:val="28"/>
          <w:szCs w:val="28"/>
          <w:shd w:val="clear" w:color="auto" w:fill="FFFFFF"/>
          <w:lang w:val="uk-UA"/>
        </w:rPr>
        <w:t xml:space="preserve">рахують здібності, забудь про недієздатність». </w:t>
      </w:r>
      <w:r>
        <w:rPr>
          <w:sz w:val="28"/>
          <w:szCs w:val="28"/>
          <w:shd w:val="clear" w:color="auto" w:fill="FFFFFF"/>
          <w:lang w:val="uk-UA"/>
        </w:rPr>
        <w:t xml:space="preserve">Реабілітаційна практика </w:t>
      </w:r>
      <w:r w:rsidR="00F1254A">
        <w:rPr>
          <w:sz w:val="28"/>
          <w:szCs w:val="28"/>
          <w:shd w:val="clear" w:color="auto" w:fill="FFFFFF"/>
          <w:lang w:val="uk-UA"/>
        </w:rPr>
        <w:t>мусить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BB69A7" w:rsidRPr="0010579D">
        <w:rPr>
          <w:sz w:val="28"/>
          <w:szCs w:val="28"/>
          <w:shd w:val="clear" w:color="auto" w:fill="FFFFFF"/>
          <w:lang w:val="uk-UA"/>
        </w:rPr>
        <w:t>відій</w:t>
      </w:r>
      <w:r>
        <w:rPr>
          <w:sz w:val="28"/>
          <w:szCs w:val="28"/>
          <w:shd w:val="clear" w:color="auto" w:fill="FFFFFF"/>
          <w:lang w:val="uk-UA"/>
        </w:rPr>
        <w:t>ти</w:t>
      </w:r>
      <w:r w:rsidR="00BB69A7" w:rsidRPr="0010579D">
        <w:rPr>
          <w:sz w:val="28"/>
          <w:szCs w:val="28"/>
          <w:shd w:val="clear" w:color="auto" w:fill="FFFFFF"/>
          <w:lang w:val="uk-UA"/>
        </w:rPr>
        <w:t xml:space="preserve"> від </w:t>
      </w:r>
      <w:r>
        <w:rPr>
          <w:sz w:val="28"/>
          <w:szCs w:val="28"/>
          <w:shd w:val="clear" w:color="auto" w:fill="FFFFFF"/>
          <w:lang w:val="uk-UA"/>
        </w:rPr>
        <w:t xml:space="preserve">традиційного бачення </w:t>
      </w:r>
      <w:r w:rsidR="00BB69A7" w:rsidRPr="0010579D">
        <w:rPr>
          <w:sz w:val="28"/>
          <w:szCs w:val="28"/>
          <w:shd w:val="clear" w:color="auto" w:fill="FFFFFF"/>
          <w:lang w:val="uk-UA"/>
        </w:rPr>
        <w:t>класифікац</w:t>
      </w:r>
      <w:r>
        <w:rPr>
          <w:sz w:val="28"/>
          <w:szCs w:val="28"/>
          <w:shd w:val="clear" w:color="auto" w:fill="FFFFFF"/>
          <w:lang w:val="uk-UA"/>
        </w:rPr>
        <w:t xml:space="preserve">ії "наслідків захворювання" та врахувати </w:t>
      </w:r>
      <w:r w:rsidR="00BB69A7" w:rsidRPr="0010579D">
        <w:rPr>
          <w:sz w:val="28"/>
          <w:szCs w:val="28"/>
          <w:shd w:val="clear" w:color="auto" w:fill="FFFFFF"/>
          <w:lang w:val="uk-UA"/>
        </w:rPr>
        <w:t>клас</w:t>
      </w:r>
      <w:r>
        <w:rPr>
          <w:sz w:val="28"/>
          <w:szCs w:val="28"/>
          <w:shd w:val="clear" w:color="auto" w:fill="FFFFFF"/>
          <w:lang w:val="uk-UA"/>
        </w:rPr>
        <w:t>ифікаці</w:t>
      </w:r>
      <w:r w:rsidR="00BB69A7" w:rsidRPr="0010579D">
        <w:rPr>
          <w:sz w:val="28"/>
          <w:szCs w:val="28"/>
          <w:shd w:val="clear" w:color="auto" w:fill="FFFFFF"/>
          <w:lang w:val="uk-UA"/>
        </w:rPr>
        <w:t xml:space="preserve">ю </w:t>
      </w:r>
      <w:r w:rsidR="00167A7C">
        <w:rPr>
          <w:sz w:val="28"/>
          <w:szCs w:val="28"/>
          <w:shd w:val="clear" w:color="auto" w:fill="FFFFFF"/>
          <w:lang w:val="uk-UA"/>
        </w:rPr>
        <w:t xml:space="preserve">наявних </w:t>
      </w:r>
      <w:r w:rsidR="00BB69A7" w:rsidRPr="0010579D">
        <w:rPr>
          <w:sz w:val="28"/>
          <w:szCs w:val="28"/>
          <w:shd w:val="clear" w:color="auto" w:fill="FFFFFF"/>
          <w:lang w:val="uk-UA"/>
        </w:rPr>
        <w:t xml:space="preserve">компонентів </w:t>
      </w:r>
      <w:r w:rsidR="00167A7C">
        <w:rPr>
          <w:sz w:val="28"/>
          <w:szCs w:val="28"/>
          <w:shd w:val="clear" w:color="auto" w:fill="FFFFFF"/>
          <w:lang w:val="uk-UA"/>
        </w:rPr>
        <w:t xml:space="preserve">здоров'я </w:t>
      </w:r>
      <w:r>
        <w:rPr>
          <w:sz w:val="28"/>
          <w:szCs w:val="28"/>
          <w:shd w:val="clear" w:color="auto" w:fill="FFFFFF"/>
          <w:lang w:val="uk-UA"/>
        </w:rPr>
        <w:t>людини</w:t>
      </w:r>
      <w:r w:rsidR="00BB69A7" w:rsidRPr="0010579D">
        <w:rPr>
          <w:sz w:val="28"/>
          <w:szCs w:val="28"/>
          <w:shd w:val="clear" w:color="auto" w:fill="FFFFFF"/>
          <w:lang w:val="uk-UA"/>
        </w:rPr>
        <w:t>.</w:t>
      </w:r>
    </w:p>
    <w:p w:rsidR="00BB69A7" w:rsidRPr="0010579D" w:rsidRDefault="0023238B" w:rsidP="005D09E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shd w:val="clear" w:color="auto" w:fill="FFFFFF"/>
          <w:lang w:val="uk-UA"/>
        </w:rPr>
      </w:pPr>
      <w:r w:rsidRPr="0010579D">
        <w:rPr>
          <w:sz w:val="28"/>
          <w:szCs w:val="28"/>
          <w:shd w:val="clear" w:color="auto" w:fill="FFFFFF"/>
          <w:lang w:val="uk-UA"/>
        </w:rPr>
        <w:t>МКФ</w:t>
      </w:r>
      <w:r w:rsidR="00BB69A7" w:rsidRPr="0010579D">
        <w:rPr>
          <w:sz w:val="28"/>
          <w:szCs w:val="28"/>
          <w:shd w:val="clear" w:color="auto" w:fill="FFFFFF"/>
          <w:lang w:val="uk-UA"/>
        </w:rPr>
        <w:t xml:space="preserve"> виходить з того, що діагноз не розкриває  функціональні можливості людини, він важливий для визначення причини та прогнозу. Проте для </w:t>
      </w:r>
      <w:r w:rsidR="00BB69A7" w:rsidRPr="0010579D">
        <w:rPr>
          <w:sz w:val="28"/>
          <w:szCs w:val="28"/>
          <w:shd w:val="clear" w:color="auto" w:fill="FFFFFF"/>
          <w:lang w:val="uk-UA"/>
        </w:rPr>
        <w:lastRenderedPageBreak/>
        <w:t xml:space="preserve">планування та реалізації реабілітаційних  втручань потрібна  інформація саме про обмеження функцій організму. Після того, як міждисциплінарна реабілітаційна команда буде мати інформацію </w:t>
      </w:r>
      <w:r w:rsidR="005D09EF">
        <w:rPr>
          <w:sz w:val="28"/>
          <w:szCs w:val="28"/>
          <w:shd w:val="clear" w:color="auto" w:fill="FFFFFF"/>
          <w:lang w:val="uk-UA"/>
        </w:rPr>
        <w:t xml:space="preserve">про повсякденну діяльність </w:t>
      </w:r>
      <w:r w:rsidR="00BB69A7" w:rsidRPr="0010579D">
        <w:rPr>
          <w:sz w:val="28"/>
          <w:szCs w:val="28"/>
          <w:shd w:val="clear" w:color="auto" w:fill="FFFFFF"/>
          <w:lang w:val="uk-UA"/>
        </w:rPr>
        <w:t>клієнт</w:t>
      </w:r>
      <w:r w:rsidR="005D09EF">
        <w:rPr>
          <w:sz w:val="28"/>
          <w:szCs w:val="28"/>
          <w:shd w:val="clear" w:color="auto" w:fill="FFFFFF"/>
          <w:lang w:val="uk-UA"/>
        </w:rPr>
        <w:t>а</w:t>
      </w:r>
      <w:r w:rsidR="00BB69A7" w:rsidRPr="0010579D">
        <w:rPr>
          <w:sz w:val="28"/>
          <w:szCs w:val="28"/>
          <w:shd w:val="clear" w:color="auto" w:fill="FFFFFF"/>
          <w:lang w:val="uk-UA"/>
        </w:rPr>
        <w:t>/пацієнт</w:t>
      </w:r>
      <w:r w:rsidR="005D09EF">
        <w:rPr>
          <w:sz w:val="28"/>
          <w:szCs w:val="28"/>
          <w:shd w:val="clear" w:color="auto" w:fill="FFFFFF"/>
          <w:lang w:val="uk-UA"/>
        </w:rPr>
        <w:t>а</w:t>
      </w:r>
      <w:r w:rsidR="00BB69A7" w:rsidRPr="0010579D">
        <w:rPr>
          <w:sz w:val="28"/>
          <w:szCs w:val="28"/>
          <w:shd w:val="clear" w:color="auto" w:fill="FFFFFF"/>
          <w:lang w:val="uk-UA"/>
        </w:rPr>
        <w:t>, може бути запропонована послідовність вирішення проблеми реабілітації на основі МКФ</w:t>
      </w:r>
      <w:r w:rsidR="005D09EF">
        <w:rPr>
          <w:sz w:val="28"/>
          <w:szCs w:val="28"/>
          <w:shd w:val="clear" w:color="auto" w:fill="FFFFFF"/>
          <w:lang w:val="uk-UA"/>
        </w:rPr>
        <w:t xml:space="preserve">, що </w:t>
      </w:r>
      <w:r w:rsidR="00BB69A7" w:rsidRPr="0010579D">
        <w:rPr>
          <w:sz w:val="28"/>
          <w:szCs w:val="28"/>
          <w:lang w:val="uk-UA"/>
        </w:rPr>
        <w:t>складається з таких компонентів: функції та структура тіла (</w:t>
      </w:r>
      <w:proofErr w:type="spellStart"/>
      <w:r w:rsidR="00BB69A7" w:rsidRPr="0010579D">
        <w:rPr>
          <w:iCs/>
          <w:sz w:val="28"/>
          <w:szCs w:val="28"/>
          <w:lang w:val="uk-UA"/>
        </w:rPr>
        <w:t>Body</w:t>
      </w:r>
      <w:proofErr w:type="spellEnd"/>
      <w:r w:rsidR="00BB69A7" w:rsidRPr="0010579D">
        <w:rPr>
          <w:sz w:val="28"/>
          <w:szCs w:val="28"/>
          <w:lang w:val="uk-UA"/>
        </w:rPr>
        <w:t>), діяльність (</w:t>
      </w:r>
      <w:proofErr w:type="spellStart"/>
      <w:r w:rsidR="00BB69A7" w:rsidRPr="0010579D">
        <w:rPr>
          <w:iCs/>
          <w:sz w:val="28"/>
          <w:szCs w:val="28"/>
          <w:lang w:val="uk-UA"/>
        </w:rPr>
        <w:t>Activity</w:t>
      </w:r>
      <w:proofErr w:type="spellEnd"/>
      <w:r w:rsidR="005D09EF">
        <w:rPr>
          <w:sz w:val="28"/>
          <w:szCs w:val="28"/>
          <w:lang w:val="uk-UA"/>
        </w:rPr>
        <w:t xml:space="preserve">), </w:t>
      </w:r>
      <w:r w:rsidR="00BB69A7" w:rsidRPr="0010579D">
        <w:rPr>
          <w:sz w:val="28"/>
          <w:szCs w:val="28"/>
          <w:lang w:val="uk-UA"/>
        </w:rPr>
        <w:t>участь (</w:t>
      </w:r>
      <w:proofErr w:type="spellStart"/>
      <w:r w:rsidR="00BB69A7" w:rsidRPr="0010579D">
        <w:rPr>
          <w:iCs/>
          <w:sz w:val="28"/>
          <w:szCs w:val="28"/>
          <w:lang w:val="uk-UA"/>
        </w:rPr>
        <w:t>participation</w:t>
      </w:r>
      <w:proofErr w:type="spellEnd"/>
      <w:r w:rsidR="00BB69A7">
        <w:rPr>
          <w:sz w:val="28"/>
          <w:szCs w:val="28"/>
          <w:lang w:val="uk-UA"/>
        </w:rPr>
        <w:t xml:space="preserve"> – </w:t>
      </w:r>
      <w:r w:rsidR="00BB69A7" w:rsidRPr="0010579D">
        <w:rPr>
          <w:sz w:val="28"/>
          <w:szCs w:val="28"/>
          <w:lang w:val="uk-UA"/>
        </w:rPr>
        <w:t>залученість у життєву ситуацію), додаткова інформація щодо тяжкості та факторів зовнішнього середовища.</w:t>
      </w:r>
      <w:r w:rsidR="00167A7C">
        <w:rPr>
          <w:sz w:val="28"/>
          <w:szCs w:val="28"/>
          <w:shd w:val="clear" w:color="auto" w:fill="FFFFFF"/>
          <w:lang w:val="uk-UA"/>
        </w:rPr>
        <w:t xml:space="preserve"> Базові набори МКФ </w:t>
      </w:r>
      <w:r w:rsidR="005D09EF">
        <w:rPr>
          <w:sz w:val="28"/>
          <w:szCs w:val="28"/>
          <w:shd w:val="clear" w:color="auto" w:fill="FFFFFF"/>
          <w:lang w:val="uk-UA"/>
        </w:rPr>
        <w:t>для фізичного терапевта служать</w:t>
      </w:r>
      <w:r w:rsidR="00BB69A7" w:rsidRPr="0010579D">
        <w:rPr>
          <w:sz w:val="28"/>
          <w:szCs w:val="28"/>
          <w:shd w:val="clear" w:color="auto" w:fill="FFFFFF"/>
          <w:lang w:val="uk-UA"/>
        </w:rPr>
        <w:t xml:space="preserve"> опорною схемою та практичним інструмент</w:t>
      </w:r>
      <w:r w:rsidR="00BB69A7">
        <w:rPr>
          <w:sz w:val="28"/>
          <w:szCs w:val="28"/>
          <w:shd w:val="clear" w:color="auto" w:fill="FFFFFF"/>
          <w:lang w:val="uk-UA"/>
        </w:rPr>
        <w:t>ом ефективної класифікації й</w:t>
      </w:r>
      <w:r w:rsidR="00BB69A7" w:rsidRPr="0010579D">
        <w:rPr>
          <w:sz w:val="28"/>
          <w:szCs w:val="28"/>
          <w:shd w:val="clear" w:color="auto" w:fill="FFFFFF"/>
          <w:lang w:val="uk-UA"/>
        </w:rPr>
        <w:t xml:space="preserve"> опису функціонування пацієнта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 w:rsidR="00F1254A">
        <w:rPr>
          <w:sz w:val="28"/>
          <w:szCs w:val="28"/>
          <w:shd w:val="clear" w:color="auto" w:fill="FFFFFF"/>
          <w:lang w:val="uk-UA"/>
        </w:rPr>
        <w:t>[</w:t>
      </w:r>
      <w:r w:rsidR="00F1254A" w:rsidRPr="00F1254A">
        <w:rPr>
          <w:sz w:val="28"/>
          <w:szCs w:val="28"/>
          <w:shd w:val="clear" w:color="auto" w:fill="FFFFFF"/>
          <w:lang w:val="uk-UA"/>
        </w:rPr>
        <w:t>2</w:t>
      </w:r>
      <w:r w:rsidR="00F1254A">
        <w:rPr>
          <w:sz w:val="28"/>
          <w:szCs w:val="28"/>
          <w:shd w:val="clear" w:color="auto" w:fill="FFFFFF"/>
          <w:lang w:val="uk-UA"/>
        </w:rPr>
        <w:t>]</w:t>
      </w:r>
      <w:r w:rsidR="00BB69A7" w:rsidRPr="0010579D">
        <w:rPr>
          <w:sz w:val="28"/>
          <w:szCs w:val="28"/>
          <w:shd w:val="clear" w:color="auto" w:fill="FFFFFF"/>
          <w:lang w:val="uk-UA"/>
        </w:rPr>
        <w:t xml:space="preserve">. Для стандартизації та розуміння функціонування </w:t>
      </w:r>
      <w:r w:rsidR="00167A7C">
        <w:rPr>
          <w:sz w:val="28"/>
          <w:szCs w:val="28"/>
          <w:shd w:val="clear" w:color="auto" w:fill="FFFFFF"/>
          <w:lang w:val="uk-UA"/>
        </w:rPr>
        <w:t>використовують кваліфікатори</w:t>
      </w:r>
      <w:r w:rsidR="005D09EF">
        <w:rPr>
          <w:sz w:val="28"/>
          <w:szCs w:val="28"/>
          <w:shd w:val="clear" w:color="auto" w:fill="FFFFFF"/>
          <w:lang w:val="uk-UA"/>
        </w:rPr>
        <w:t>, а саме: п</w:t>
      </w:r>
      <w:r w:rsidR="00BB69A7" w:rsidRPr="0010579D">
        <w:rPr>
          <w:sz w:val="28"/>
          <w:szCs w:val="28"/>
          <w:shd w:val="clear" w:color="auto" w:fill="FFFFFF"/>
          <w:lang w:val="uk-UA"/>
        </w:rPr>
        <w:t xml:space="preserve">огіршення або обмеження кваліфікується  0 (немає проблеми; 0-4%), 1 (помірна проблема: 5-24%), 2 (середня проблема: 25-49%), 3 (тяжка проблема: 50-95%) до 4 (повна проблема: 96-100%). Фактори навколишнього середовища визначаються кількісно у вигляді від'ємних чи додатних величин, що вказує на ступінь впливу навколишнього середовища </w:t>
      </w:r>
      <w:r w:rsidR="00BB69A7">
        <w:rPr>
          <w:sz w:val="28"/>
          <w:szCs w:val="28"/>
          <w:shd w:val="clear" w:color="auto" w:fill="FFFFFF"/>
          <w:lang w:val="uk-UA"/>
        </w:rPr>
        <w:t>або як</w:t>
      </w:r>
      <w:r w:rsidR="00BB69A7" w:rsidRPr="0010579D">
        <w:rPr>
          <w:sz w:val="28"/>
          <w:szCs w:val="28"/>
          <w:shd w:val="clear" w:color="auto" w:fill="FFFFFF"/>
          <w:lang w:val="uk-UA"/>
        </w:rPr>
        <w:t xml:space="preserve"> бар'єр</w:t>
      </w:r>
      <w:r w:rsidR="00BB69A7">
        <w:rPr>
          <w:sz w:val="28"/>
          <w:szCs w:val="28"/>
          <w:shd w:val="clear" w:color="auto" w:fill="FFFFFF"/>
          <w:lang w:val="uk-UA"/>
        </w:rPr>
        <w:t>а,</w:t>
      </w:r>
      <w:r w:rsidR="00BB69A7" w:rsidRPr="0010579D">
        <w:rPr>
          <w:sz w:val="28"/>
          <w:szCs w:val="28"/>
          <w:shd w:val="clear" w:color="auto" w:fill="FFFFFF"/>
          <w:lang w:val="uk-UA"/>
        </w:rPr>
        <w:t xml:space="preserve"> або сприятлив</w:t>
      </w:r>
      <w:r w:rsidR="00BB69A7">
        <w:rPr>
          <w:sz w:val="28"/>
          <w:szCs w:val="28"/>
          <w:shd w:val="clear" w:color="auto" w:fill="FFFFFF"/>
          <w:lang w:val="uk-UA"/>
        </w:rPr>
        <w:t>ого</w:t>
      </w:r>
      <w:r w:rsidR="00BB69A7" w:rsidRPr="0010579D">
        <w:rPr>
          <w:sz w:val="28"/>
          <w:szCs w:val="28"/>
          <w:shd w:val="clear" w:color="auto" w:fill="FFFFFF"/>
          <w:lang w:val="uk-UA"/>
        </w:rPr>
        <w:t xml:space="preserve"> фактор</w:t>
      </w:r>
      <w:r w:rsidR="00BB69A7">
        <w:rPr>
          <w:sz w:val="28"/>
          <w:szCs w:val="28"/>
          <w:shd w:val="clear" w:color="auto" w:fill="FFFFFF"/>
          <w:lang w:val="uk-UA"/>
        </w:rPr>
        <w:t>а</w:t>
      </w:r>
      <w:r w:rsidR="00BB69A7" w:rsidRPr="0010579D">
        <w:rPr>
          <w:sz w:val="28"/>
          <w:szCs w:val="28"/>
          <w:shd w:val="clear" w:color="auto" w:fill="FFFFFF"/>
          <w:lang w:val="uk-UA"/>
        </w:rPr>
        <w:t xml:space="preserve">. Кваліфікатори </w:t>
      </w:r>
      <w:r w:rsidR="00BB69A7">
        <w:rPr>
          <w:sz w:val="28"/>
          <w:szCs w:val="28"/>
          <w:shd w:val="clear" w:color="auto" w:fill="FFFFFF"/>
          <w:lang w:val="uk-UA"/>
        </w:rPr>
        <w:t>оцінюють</w:t>
      </w:r>
      <w:r w:rsidR="00BB69A7" w:rsidRPr="0010579D">
        <w:rPr>
          <w:sz w:val="28"/>
          <w:szCs w:val="28"/>
          <w:shd w:val="clear" w:color="auto" w:fill="FFFFFF"/>
          <w:lang w:val="uk-UA"/>
        </w:rPr>
        <w:t xml:space="preserve"> ефективність реабілітації, </w:t>
      </w:r>
      <w:r w:rsidR="005D09EF">
        <w:rPr>
          <w:sz w:val="28"/>
          <w:szCs w:val="28"/>
          <w:shd w:val="clear" w:color="auto" w:fill="FFFFFF"/>
          <w:lang w:val="uk-UA"/>
        </w:rPr>
        <w:t>тобто</w:t>
      </w:r>
      <w:r w:rsidR="00BB69A7" w:rsidRPr="0010579D">
        <w:rPr>
          <w:sz w:val="28"/>
          <w:szCs w:val="28"/>
          <w:shd w:val="clear" w:color="auto" w:fill="FFFFFF"/>
          <w:lang w:val="uk-UA"/>
        </w:rPr>
        <w:t xml:space="preserve"> зменшення оцінки кваліфікатора можна інтерпретувати як збільшення функціональних можливостей пацієнта.</w:t>
      </w:r>
    </w:p>
    <w:p w:rsidR="00BB69A7" w:rsidRPr="0010579D" w:rsidRDefault="00BB69A7" w:rsidP="00F1254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z w:val="28"/>
          <w:szCs w:val="28"/>
          <w:lang w:val="uk-UA"/>
        </w:rPr>
      </w:pPr>
      <w:r w:rsidRPr="0010579D">
        <w:rPr>
          <w:sz w:val="28"/>
          <w:szCs w:val="28"/>
          <w:lang w:val="uk-UA"/>
        </w:rPr>
        <w:t>Отже,</w:t>
      </w:r>
      <w:r w:rsidRPr="0010579D">
        <w:rPr>
          <w:i/>
          <w:sz w:val="28"/>
          <w:szCs w:val="28"/>
          <w:lang w:val="uk-UA"/>
        </w:rPr>
        <w:t xml:space="preserve"> </w:t>
      </w:r>
      <w:r w:rsidR="00F1254A">
        <w:rPr>
          <w:sz w:val="28"/>
          <w:szCs w:val="28"/>
          <w:lang w:val="uk-UA"/>
        </w:rPr>
        <w:t>застосування МКФ у практиці роботи фізичного терапевта</w:t>
      </w:r>
      <w:r w:rsidRPr="0010579D">
        <w:rPr>
          <w:sz w:val="28"/>
          <w:szCs w:val="28"/>
          <w:lang w:val="uk-UA"/>
        </w:rPr>
        <w:t xml:space="preserve"> створює більш інтегроване розуміння планува</w:t>
      </w:r>
      <w:r w:rsidR="00F1254A">
        <w:rPr>
          <w:sz w:val="28"/>
          <w:szCs w:val="28"/>
          <w:lang w:val="uk-UA"/>
        </w:rPr>
        <w:t>ння</w:t>
      </w:r>
      <w:r w:rsidR="00931356">
        <w:rPr>
          <w:sz w:val="28"/>
          <w:szCs w:val="28"/>
          <w:lang w:val="uk-UA"/>
        </w:rPr>
        <w:t>,</w:t>
      </w:r>
      <w:r w:rsidR="00F1254A">
        <w:rPr>
          <w:sz w:val="28"/>
          <w:szCs w:val="28"/>
          <w:lang w:val="uk-UA"/>
        </w:rPr>
        <w:t xml:space="preserve"> реалізації </w:t>
      </w:r>
      <w:r w:rsidRPr="0010579D">
        <w:rPr>
          <w:sz w:val="28"/>
          <w:szCs w:val="28"/>
          <w:lang w:val="uk-UA"/>
        </w:rPr>
        <w:t>процес</w:t>
      </w:r>
      <w:r w:rsidR="00F1254A">
        <w:rPr>
          <w:sz w:val="28"/>
          <w:szCs w:val="28"/>
          <w:lang w:val="uk-UA"/>
        </w:rPr>
        <w:t>у</w:t>
      </w:r>
      <w:r w:rsidRPr="0010579D">
        <w:rPr>
          <w:sz w:val="28"/>
          <w:szCs w:val="28"/>
          <w:lang w:val="uk-UA"/>
        </w:rPr>
        <w:t xml:space="preserve"> реабілітації</w:t>
      </w:r>
      <w:r w:rsidR="00F1254A">
        <w:rPr>
          <w:sz w:val="28"/>
          <w:szCs w:val="28"/>
          <w:lang w:val="uk-UA"/>
        </w:rPr>
        <w:t xml:space="preserve"> </w:t>
      </w:r>
      <w:r w:rsidRPr="0010579D">
        <w:rPr>
          <w:sz w:val="28"/>
          <w:szCs w:val="28"/>
          <w:lang w:val="uk-UA"/>
        </w:rPr>
        <w:t>людей із хронічними захворюваннями та</w:t>
      </w:r>
      <w:r w:rsidR="00F1254A">
        <w:rPr>
          <w:sz w:val="28"/>
          <w:szCs w:val="28"/>
          <w:lang w:val="uk-UA"/>
        </w:rPr>
        <w:t xml:space="preserve"> інвалідністю у </w:t>
      </w:r>
      <w:r>
        <w:rPr>
          <w:sz w:val="28"/>
          <w:szCs w:val="28"/>
          <w:lang w:val="uk-UA"/>
        </w:rPr>
        <w:t>співпрац</w:t>
      </w:r>
      <w:r w:rsidR="00F1254A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з членами міждисциплінарної команди та найближчим соціальним оточенням пацієнтів.</w:t>
      </w:r>
    </w:p>
    <w:p w:rsidR="00F1254A" w:rsidRPr="007F198E" w:rsidRDefault="00F1254A" w:rsidP="00F1254A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000000"/>
          <w:sz w:val="28"/>
          <w:szCs w:val="28"/>
          <w:lang w:val="uk-UA"/>
        </w:rPr>
      </w:pPr>
      <w:r w:rsidRPr="007F198E">
        <w:rPr>
          <w:b/>
          <w:color w:val="000000"/>
          <w:sz w:val="28"/>
          <w:szCs w:val="28"/>
          <w:lang w:val="uk-UA"/>
        </w:rPr>
        <w:t>Список використаних джерел</w:t>
      </w:r>
      <w:r>
        <w:rPr>
          <w:b/>
          <w:color w:val="000000"/>
          <w:sz w:val="28"/>
          <w:szCs w:val="28"/>
          <w:lang w:val="uk-UA"/>
        </w:rPr>
        <w:t>:</w:t>
      </w:r>
    </w:p>
    <w:p w:rsidR="00BB69A7" w:rsidRPr="0010579D" w:rsidRDefault="00931356" w:rsidP="00F1254A">
      <w:pPr>
        <w:pStyle w:val="HTML"/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Волошко Л.</w:t>
      </w:r>
      <w:r w:rsidR="00BB69A7" w:rsidRPr="0010579D"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r w:rsidR="00BB69A7" w:rsidRPr="00F1254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Основні компоненти та характеристики професійної взаємодії фахівців з фізичної </w:t>
      </w:r>
      <w:r w:rsidR="0023238B" w:rsidRPr="00F1254A">
        <w:rPr>
          <w:rFonts w:ascii="Times New Roman" w:hAnsi="Times New Roman" w:cs="Times New Roman"/>
          <w:i/>
          <w:sz w:val="28"/>
          <w:szCs w:val="28"/>
          <w:lang w:val="uk-UA"/>
        </w:rPr>
        <w:t>реабілітації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323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238B" w:rsidRPr="00F1254A">
        <w:rPr>
          <w:rFonts w:ascii="Times New Roman" w:hAnsi="Times New Roman" w:cs="Times New Roman"/>
          <w:sz w:val="28"/>
          <w:szCs w:val="28"/>
          <w:lang w:val="uk-UA"/>
        </w:rPr>
        <w:t>Молодь і ринок</w:t>
      </w:r>
      <w:r w:rsidR="0023238B">
        <w:rPr>
          <w:rFonts w:ascii="Times New Roman" w:hAnsi="Times New Roman" w:cs="Times New Roman"/>
          <w:sz w:val="28"/>
          <w:szCs w:val="28"/>
          <w:lang w:val="uk-UA"/>
        </w:rPr>
        <w:t xml:space="preserve">. 2017. 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BB69A7" w:rsidRPr="0010579D">
        <w:rPr>
          <w:rFonts w:ascii="Times New Roman" w:hAnsi="Times New Roman" w:cs="Times New Roman"/>
          <w:sz w:val="28"/>
          <w:szCs w:val="28"/>
          <w:lang w:val="uk-UA"/>
        </w:rPr>
        <w:t xml:space="preserve">9(152). </w:t>
      </w:r>
      <w:r w:rsidR="0023238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B69A7" w:rsidRPr="0010579D">
        <w:rPr>
          <w:rFonts w:ascii="Times New Roman" w:hAnsi="Times New Roman" w:cs="Times New Roman"/>
          <w:sz w:val="28"/>
          <w:szCs w:val="28"/>
          <w:lang w:val="uk-UA"/>
        </w:rPr>
        <w:t>.77-81.</w:t>
      </w:r>
    </w:p>
    <w:p w:rsidR="00BB69A7" w:rsidRPr="0010579D" w:rsidRDefault="00BB69A7" w:rsidP="00F1254A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F1254A"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  <w:t>Міжнародна класифікація функціонування, обмежень життєдіяльності та здоров'я</w:t>
      </w:r>
      <w:r w:rsidR="00E1027A">
        <w:rPr>
          <w:rFonts w:ascii="Times New Roman" w:hAnsi="Times New Roman" w:cs="Times New Roman"/>
          <w:sz w:val="28"/>
          <w:szCs w:val="28"/>
          <w:lang w:val="uk-UA"/>
        </w:rPr>
        <w:t xml:space="preserve"> [електронний ресурс]. Доступ</w:t>
      </w:r>
      <w:r w:rsidRPr="0010579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5" w:history="1">
        <w:r w:rsidRPr="0010579D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https://moz.gov.ua/mkf</w:t>
        </w:r>
      </w:hyperlink>
    </w:p>
    <w:sectPr w:rsidR="00BB69A7" w:rsidRPr="0010579D" w:rsidSect="00AC325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C9D"/>
    <w:multiLevelType w:val="hybridMultilevel"/>
    <w:tmpl w:val="B8980E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E080B"/>
    <w:rsid w:val="00167689"/>
    <w:rsid w:val="00167A7C"/>
    <w:rsid w:val="001D78F0"/>
    <w:rsid w:val="0023238B"/>
    <w:rsid w:val="005D09EF"/>
    <w:rsid w:val="00931356"/>
    <w:rsid w:val="009378FB"/>
    <w:rsid w:val="009E080B"/>
    <w:rsid w:val="00AC0A12"/>
    <w:rsid w:val="00AC3256"/>
    <w:rsid w:val="00BB69A7"/>
    <w:rsid w:val="00E1027A"/>
    <w:rsid w:val="00F12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E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69A7"/>
    <w:rPr>
      <w:b/>
      <w:bCs/>
    </w:rPr>
  </w:style>
  <w:style w:type="character" w:styleId="a5">
    <w:name w:val="Hyperlink"/>
    <w:basedOn w:val="a0"/>
    <w:uiPriority w:val="99"/>
    <w:semiHidden/>
    <w:unhideWhenUsed/>
    <w:rsid w:val="00BB69A7"/>
    <w:rPr>
      <w:color w:val="0000FF"/>
      <w:u w:val="single"/>
    </w:rPr>
  </w:style>
  <w:style w:type="paragraph" w:customStyle="1" w:styleId="Default">
    <w:name w:val="Default"/>
    <w:rsid w:val="00BB69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BB69A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BB6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B69A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z.gov.ua/mk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5</cp:revision>
  <dcterms:created xsi:type="dcterms:W3CDTF">2020-02-12T16:33:00Z</dcterms:created>
  <dcterms:modified xsi:type="dcterms:W3CDTF">2020-02-12T18:26:00Z</dcterms:modified>
</cp:coreProperties>
</file>