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B7" w:rsidRPr="00000EEB" w:rsidRDefault="00B142B7" w:rsidP="00D47B50">
      <w:pPr>
        <w:spacing w:after="0" w:line="240" w:lineRule="auto"/>
        <w:rPr>
          <w:b/>
          <w:sz w:val="24"/>
          <w:szCs w:val="24"/>
          <w:lang w:val="uk-UA" w:eastAsia="ru-RU"/>
        </w:rPr>
      </w:pPr>
      <w:r w:rsidRPr="00000EEB">
        <w:rPr>
          <w:b/>
          <w:sz w:val="24"/>
          <w:szCs w:val="24"/>
          <w:lang w:val="uk-UA" w:eastAsia="ru-RU"/>
        </w:rPr>
        <w:t>УДК 574.2.57.03</w:t>
      </w:r>
    </w:p>
    <w:p w:rsidR="00B142B7" w:rsidRPr="00965FD2" w:rsidRDefault="00B142B7" w:rsidP="00D47B50">
      <w:pPr>
        <w:spacing w:after="0" w:line="240" w:lineRule="auto"/>
        <w:rPr>
          <w:b/>
          <w:sz w:val="28"/>
          <w:szCs w:val="28"/>
          <w:lang w:val="uk-UA" w:eastAsia="ru-RU"/>
        </w:rPr>
      </w:pPr>
    </w:p>
    <w:p w:rsidR="00B142B7" w:rsidRDefault="00B142B7" w:rsidP="00D47B50">
      <w:pPr>
        <w:pStyle w:val="ListParagraph"/>
        <w:spacing w:after="0" w:line="240" w:lineRule="auto"/>
        <w:ind w:left="-142" w:firstLine="851"/>
        <w:jc w:val="center"/>
        <w:rPr>
          <w:b/>
          <w:caps/>
          <w:sz w:val="28"/>
          <w:szCs w:val="28"/>
          <w:lang w:val="uk-UA" w:eastAsia="ru-RU"/>
        </w:rPr>
      </w:pPr>
      <w:r>
        <w:rPr>
          <w:b/>
          <w:caps/>
          <w:sz w:val="28"/>
          <w:szCs w:val="28"/>
          <w:lang w:val="uk-UA" w:eastAsia="ru-RU"/>
        </w:rPr>
        <w:t>ОСОБИСТІСНО-ОРІЄНТОВАНА ТЕХНОЛОГІЯ НАВЧАННЯ БЕЗПЕЦІ ЖИТТЄДІЯЛЬНОСТІ</w:t>
      </w:r>
    </w:p>
    <w:p w:rsidR="00B142B7" w:rsidRPr="00000EEB" w:rsidRDefault="00B142B7" w:rsidP="00D47B50">
      <w:pPr>
        <w:pStyle w:val="ListParagraph"/>
        <w:spacing w:after="0" w:line="240" w:lineRule="auto"/>
        <w:ind w:left="-142" w:firstLine="851"/>
        <w:jc w:val="center"/>
        <w:rPr>
          <w:b/>
          <w:szCs w:val="24"/>
          <w:lang w:val="uk-UA" w:eastAsia="ru-RU"/>
        </w:rPr>
      </w:pPr>
      <w:r w:rsidRPr="00000EEB">
        <w:rPr>
          <w:b/>
          <w:szCs w:val="24"/>
          <w:lang w:val="uk-UA" w:eastAsia="ru-RU"/>
        </w:rPr>
        <w:t>Дикань</w:t>
      </w:r>
      <w:r>
        <w:rPr>
          <w:b/>
          <w:szCs w:val="24"/>
          <w:lang w:val="uk-UA" w:eastAsia="ru-RU"/>
        </w:rPr>
        <w:t xml:space="preserve"> С.А.</w:t>
      </w:r>
    </w:p>
    <w:p w:rsidR="00B142B7" w:rsidRPr="00000EEB" w:rsidRDefault="00B142B7" w:rsidP="00D47B50">
      <w:pPr>
        <w:pStyle w:val="ListParagraph"/>
        <w:spacing w:after="0" w:line="240" w:lineRule="auto"/>
        <w:ind w:left="-142" w:firstLine="851"/>
        <w:jc w:val="center"/>
        <w:rPr>
          <w:szCs w:val="24"/>
          <w:lang w:val="uk-UA" w:eastAsia="ru-RU"/>
        </w:rPr>
      </w:pPr>
      <w:r w:rsidRPr="00000EEB">
        <w:rPr>
          <w:szCs w:val="24"/>
          <w:lang w:val="uk-UA" w:eastAsia="ru-RU"/>
        </w:rPr>
        <w:t>кандидат технічних наук, доцент</w:t>
      </w:r>
      <w:r>
        <w:rPr>
          <w:szCs w:val="24"/>
          <w:lang w:val="uk-UA" w:eastAsia="ru-RU"/>
        </w:rPr>
        <w:t>, Полтавський національний технічний університет імені Юрія Кондратюка</w:t>
      </w:r>
    </w:p>
    <w:p w:rsidR="00B142B7" w:rsidRPr="00000EEB" w:rsidRDefault="00B142B7" w:rsidP="00D47B50">
      <w:pPr>
        <w:pStyle w:val="ListParagraph"/>
        <w:spacing w:after="0" w:line="240" w:lineRule="auto"/>
        <w:ind w:left="-142" w:firstLine="851"/>
        <w:jc w:val="center"/>
        <w:rPr>
          <w:i/>
          <w:szCs w:val="24"/>
          <w:lang w:val="uk-UA" w:eastAsia="ru-RU"/>
        </w:rPr>
      </w:pPr>
    </w:p>
    <w:p w:rsidR="00B142B7" w:rsidRPr="00000EEB" w:rsidRDefault="00B142B7" w:rsidP="00D47B50">
      <w:pPr>
        <w:pStyle w:val="ListParagraph"/>
        <w:spacing w:after="0" w:line="240" w:lineRule="auto"/>
        <w:ind w:left="-142" w:firstLine="567"/>
        <w:jc w:val="both"/>
        <w:rPr>
          <w:rStyle w:val="hps"/>
          <w:color w:val="222222"/>
          <w:szCs w:val="24"/>
          <w:lang w:val="uk-UA"/>
        </w:rPr>
      </w:pPr>
      <w:r w:rsidRPr="00000EEB">
        <w:rPr>
          <w:rStyle w:val="hps"/>
          <w:color w:val="222222"/>
          <w:szCs w:val="24"/>
          <w:lang w:val="uk-UA"/>
        </w:rPr>
        <w:t>Розглянуто</w:t>
      </w:r>
      <w:r w:rsidRPr="00000EEB">
        <w:rPr>
          <w:color w:val="222222"/>
          <w:szCs w:val="24"/>
          <w:lang w:val="uk-UA"/>
        </w:rPr>
        <w:t xml:space="preserve"> </w:t>
      </w:r>
      <w:r w:rsidRPr="00000EEB">
        <w:rPr>
          <w:rStyle w:val="hps"/>
          <w:color w:val="222222"/>
          <w:szCs w:val="24"/>
          <w:lang w:val="uk-UA"/>
        </w:rPr>
        <w:t>концептуальний</w:t>
      </w:r>
      <w:r w:rsidRPr="00000EEB">
        <w:rPr>
          <w:color w:val="222222"/>
          <w:szCs w:val="24"/>
          <w:lang w:val="uk-UA"/>
        </w:rPr>
        <w:t xml:space="preserve"> </w:t>
      </w:r>
      <w:r w:rsidRPr="00000EEB">
        <w:rPr>
          <w:rStyle w:val="hps"/>
          <w:color w:val="222222"/>
          <w:szCs w:val="24"/>
          <w:lang w:val="uk-UA"/>
        </w:rPr>
        <w:t>підхід</w:t>
      </w:r>
      <w:r w:rsidRPr="00000EEB">
        <w:rPr>
          <w:color w:val="222222"/>
          <w:szCs w:val="24"/>
          <w:lang w:val="uk-UA"/>
        </w:rPr>
        <w:t xml:space="preserve"> </w:t>
      </w:r>
      <w:r w:rsidRPr="00000EEB">
        <w:rPr>
          <w:rStyle w:val="hps"/>
          <w:color w:val="222222"/>
          <w:szCs w:val="24"/>
          <w:lang w:val="uk-UA"/>
        </w:rPr>
        <w:t>до створення</w:t>
      </w:r>
      <w:r w:rsidRPr="00000EEB">
        <w:rPr>
          <w:color w:val="222222"/>
          <w:szCs w:val="24"/>
          <w:lang w:val="uk-UA"/>
        </w:rPr>
        <w:t xml:space="preserve"> </w:t>
      </w:r>
      <w:r w:rsidRPr="00000EEB">
        <w:rPr>
          <w:rStyle w:val="hps"/>
          <w:color w:val="222222"/>
          <w:szCs w:val="24"/>
          <w:lang w:val="uk-UA"/>
        </w:rPr>
        <w:t>підручника</w:t>
      </w:r>
      <w:r w:rsidRPr="00000EEB">
        <w:rPr>
          <w:color w:val="222222"/>
          <w:szCs w:val="24"/>
          <w:lang w:val="uk-UA"/>
        </w:rPr>
        <w:t xml:space="preserve">, </w:t>
      </w:r>
      <w:r w:rsidRPr="00000EEB">
        <w:rPr>
          <w:rStyle w:val="hps"/>
          <w:color w:val="222222"/>
          <w:szCs w:val="24"/>
          <w:lang w:val="uk-UA"/>
        </w:rPr>
        <w:t>що реалізує</w:t>
      </w:r>
      <w:r w:rsidRPr="00000EEB">
        <w:rPr>
          <w:color w:val="222222"/>
          <w:szCs w:val="24"/>
          <w:lang w:val="uk-UA"/>
        </w:rPr>
        <w:t xml:space="preserve"> </w:t>
      </w:r>
      <w:r w:rsidRPr="00000EEB">
        <w:rPr>
          <w:rStyle w:val="hps"/>
          <w:color w:val="222222"/>
          <w:szCs w:val="24"/>
          <w:lang w:val="uk-UA"/>
        </w:rPr>
        <w:t>в</w:t>
      </w:r>
      <w:r w:rsidRPr="00000EEB">
        <w:rPr>
          <w:color w:val="222222"/>
          <w:szCs w:val="24"/>
          <w:lang w:val="uk-UA"/>
        </w:rPr>
        <w:t xml:space="preserve"> </w:t>
      </w:r>
      <w:r w:rsidRPr="00000EEB">
        <w:rPr>
          <w:rStyle w:val="hps"/>
          <w:color w:val="222222"/>
          <w:szCs w:val="24"/>
          <w:lang w:val="uk-UA"/>
        </w:rPr>
        <w:t>навчанні</w:t>
      </w:r>
      <w:r w:rsidRPr="00000EEB">
        <w:rPr>
          <w:color w:val="222222"/>
          <w:szCs w:val="24"/>
          <w:lang w:val="uk-UA"/>
        </w:rPr>
        <w:t xml:space="preserve"> </w:t>
      </w:r>
      <w:r w:rsidRPr="00000EEB">
        <w:rPr>
          <w:rStyle w:val="hps"/>
          <w:color w:val="222222"/>
          <w:szCs w:val="24"/>
          <w:lang w:val="uk-UA"/>
        </w:rPr>
        <w:t>так</w:t>
      </w:r>
      <w:r w:rsidRPr="00000EEB">
        <w:rPr>
          <w:color w:val="222222"/>
          <w:szCs w:val="24"/>
          <w:lang w:val="uk-UA"/>
        </w:rPr>
        <w:t xml:space="preserve"> </w:t>
      </w:r>
      <w:r w:rsidRPr="00000EEB">
        <w:rPr>
          <w:rStyle w:val="hps"/>
          <w:color w:val="222222"/>
          <w:szCs w:val="24"/>
          <w:lang w:val="uk-UA"/>
        </w:rPr>
        <w:t>звану</w:t>
      </w:r>
      <w:r w:rsidRPr="00000EEB">
        <w:rPr>
          <w:color w:val="222222"/>
          <w:szCs w:val="24"/>
          <w:lang w:val="uk-UA"/>
        </w:rPr>
        <w:t xml:space="preserve"> </w:t>
      </w:r>
      <w:r w:rsidRPr="00000EEB">
        <w:rPr>
          <w:rStyle w:val="hps"/>
          <w:color w:val="222222"/>
          <w:szCs w:val="24"/>
          <w:lang w:val="uk-UA"/>
        </w:rPr>
        <w:t>тернарну</w:t>
      </w:r>
      <w:r w:rsidRPr="00000EEB">
        <w:rPr>
          <w:color w:val="222222"/>
          <w:szCs w:val="24"/>
          <w:lang w:val="uk-UA"/>
        </w:rPr>
        <w:t xml:space="preserve"> </w:t>
      </w:r>
      <w:r w:rsidRPr="00000EEB">
        <w:rPr>
          <w:rStyle w:val="hps"/>
          <w:color w:val="222222"/>
          <w:szCs w:val="24"/>
          <w:lang w:val="uk-UA"/>
        </w:rPr>
        <w:t>матрицю, котра дозволяє</w:t>
      </w:r>
      <w:r w:rsidRPr="00000EEB">
        <w:rPr>
          <w:color w:val="222222"/>
          <w:szCs w:val="24"/>
          <w:lang w:val="uk-UA"/>
        </w:rPr>
        <w:t xml:space="preserve"> </w:t>
      </w:r>
      <w:r w:rsidRPr="00000EEB">
        <w:rPr>
          <w:rStyle w:val="hps"/>
          <w:color w:val="222222"/>
          <w:szCs w:val="24"/>
          <w:lang w:val="uk-UA"/>
        </w:rPr>
        <w:t>учневі</w:t>
      </w:r>
      <w:r w:rsidRPr="00000EEB">
        <w:rPr>
          <w:color w:val="222222"/>
          <w:szCs w:val="24"/>
          <w:lang w:val="uk-UA"/>
        </w:rPr>
        <w:t xml:space="preserve"> </w:t>
      </w:r>
      <w:r w:rsidRPr="00000EEB">
        <w:rPr>
          <w:rStyle w:val="hps"/>
          <w:color w:val="222222"/>
          <w:szCs w:val="24"/>
          <w:lang w:val="uk-UA"/>
        </w:rPr>
        <w:t>ефективно</w:t>
      </w:r>
      <w:r w:rsidRPr="00000EEB">
        <w:rPr>
          <w:color w:val="222222"/>
          <w:szCs w:val="24"/>
          <w:lang w:val="uk-UA"/>
        </w:rPr>
        <w:t xml:space="preserve"> </w:t>
      </w:r>
      <w:r w:rsidRPr="00000EEB">
        <w:rPr>
          <w:rStyle w:val="hps"/>
          <w:color w:val="222222"/>
          <w:szCs w:val="24"/>
          <w:lang w:val="uk-UA"/>
        </w:rPr>
        <w:t>формувати</w:t>
      </w:r>
      <w:r w:rsidRPr="00000EEB">
        <w:rPr>
          <w:color w:val="222222"/>
          <w:szCs w:val="24"/>
          <w:lang w:val="uk-UA"/>
        </w:rPr>
        <w:t xml:space="preserve"> </w:t>
      </w:r>
      <w:r w:rsidRPr="00000EEB">
        <w:rPr>
          <w:rStyle w:val="hps"/>
          <w:color w:val="222222"/>
          <w:szCs w:val="24"/>
          <w:lang w:val="uk-UA"/>
        </w:rPr>
        <w:t>знання</w:t>
      </w:r>
      <w:r w:rsidRPr="00000EEB">
        <w:rPr>
          <w:color w:val="222222"/>
          <w:szCs w:val="24"/>
          <w:lang w:val="uk-UA"/>
        </w:rPr>
        <w:t xml:space="preserve">, </w:t>
      </w:r>
      <w:r w:rsidRPr="00000EEB">
        <w:rPr>
          <w:rStyle w:val="hps"/>
          <w:color w:val="222222"/>
          <w:szCs w:val="24"/>
          <w:lang w:val="uk-UA"/>
        </w:rPr>
        <w:t>і</w:t>
      </w:r>
      <w:r w:rsidRPr="00000EEB">
        <w:rPr>
          <w:color w:val="222222"/>
          <w:szCs w:val="24"/>
          <w:lang w:val="uk-UA"/>
        </w:rPr>
        <w:t xml:space="preserve"> </w:t>
      </w:r>
      <w:r w:rsidRPr="00000EEB">
        <w:rPr>
          <w:rStyle w:val="hps"/>
          <w:color w:val="222222"/>
          <w:szCs w:val="24"/>
          <w:lang w:val="uk-UA"/>
        </w:rPr>
        <w:t>на</w:t>
      </w:r>
      <w:r w:rsidRPr="00000EEB">
        <w:rPr>
          <w:color w:val="222222"/>
          <w:szCs w:val="24"/>
          <w:lang w:val="uk-UA"/>
        </w:rPr>
        <w:t xml:space="preserve"> </w:t>
      </w:r>
      <w:r w:rsidRPr="00000EEB">
        <w:rPr>
          <w:rStyle w:val="hps"/>
          <w:color w:val="222222"/>
          <w:szCs w:val="24"/>
          <w:lang w:val="uk-UA"/>
        </w:rPr>
        <w:t>їх</w:t>
      </w:r>
      <w:r w:rsidRPr="00000EEB">
        <w:rPr>
          <w:color w:val="222222"/>
          <w:szCs w:val="24"/>
          <w:lang w:val="uk-UA"/>
        </w:rPr>
        <w:t xml:space="preserve"> </w:t>
      </w:r>
      <w:r w:rsidRPr="00000EEB">
        <w:rPr>
          <w:rStyle w:val="hps"/>
          <w:color w:val="222222"/>
          <w:szCs w:val="24"/>
          <w:lang w:val="uk-UA"/>
        </w:rPr>
        <w:t>основі</w:t>
      </w:r>
      <w:r w:rsidRPr="00000EEB">
        <w:rPr>
          <w:color w:val="222222"/>
          <w:szCs w:val="24"/>
          <w:lang w:val="uk-UA"/>
        </w:rPr>
        <w:t xml:space="preserve"> </w:t>
      </w:r>
      <w:r w:rsidRPr="00000EEB">
        <w:rPr>
          <w:rStyle w:val="hps"/>
          <w:color w:val="222222"/>
          <w:szCs w:val="24"/>
          <w:lang w:val="uk-UA"/>
        </w:rPr>
        <w:t>створювати</w:t>
      </w:r>
      <w:r w:rsidRPr="00000EEB">
        <w:rPr>
          <w:color w:val="222222"/>
          <w:szCs w:val="24"/>
          <w:lang w:val="uk-UA"/>
        </w:rPr>
        <w:t xml:space="preserve"> </w:t>
      </w:r>
      <w:r w:rsidRPr="00000EEB">
        <w:rPr>
          <w:rStyle w:val="hps"/>
          <w:color w:val="222222"/>
          <w:szCs w:val="24"/>
          <w:lang w:val="uk-UA"/>
        </w:rPr>
        <w:t>нові</w:t>
      </w:r>
      <w:r w:rsidRPr="00000EEB">
        <w:rPr>
          <w:color w:val="222222"/>
          <w:szCs w:val="24"/>
          <w:lang w:val="uk-UA"/>
        </w:rPr>
        <w:t xml:space="preserve">. </w:t>
      </w:r>
      <w:r w:rsidRPr="00000EEB">
        <w:rPr>
          <w:rStyle w:val="hps"/>
          <w:color w:val="222222"/>
          <w:szCs w:val="24"/>
          <w:lang w:val="uk-UA"/>
        </w:rPr>
        <w:t>Показано</w:t>
      </w:r>
      <w:r w:rsidRPr="00000EEB">
        <w:rPr>
          <w:color w:val="222222"/>
          <w:szCs w:val="24"/>
          <w:lang w:val="uk-UA"/>
        </w:rPr>
        <w:t xml:space="preserve">, </w:t>
      </w:r>
      <w:r w:rsidRPr="00000EEB">
        <w:rPr>
          <w:rStyle w:val="hps"/>
          <w:color w:val="222222"/>
          <w:szCs w:val="24"/>
          <w:lang w:val="uk-UA"/>
        </w:rPr>
        <w:t>що</w:t>
      </w:r>
      <w:r w:rsidRPr="00000EEB">
        <w:rPr>
          <w:color w:val="222222"/>
          <w:szCs w:val="24"/>
          <w:lang w:val="uk-UA"/>
        </w:rPr>
        <w:t xml:space="preserve"> </w:t>
      </w:r>
      <w:r w:rsidRPr="00000EEB">
        <w:rPr>
          <w:rStyle w:val="hps"/>
          <w:color w:val="222222"/>
          <w:szCs w:val="24"/>
          <w:lang w:val="uk-UA"/>
        </w:rPr>
        <w:t>такі</w:t>
      </w:r>
      <w:r w:rsidRPr="00000EEB">
        <w:rPr>
          <w:color w:val="222222"/>
          <w:szCs w:val="24"/>
          <w:lang w:val="uk-UA"/>
        </w:rPr>
        <w:t xml:space="preserve"> </w:t>
      </w:r>
      <w:r w:rsidRPr="00000EEB">
        <w:rPr>
          <w:rStyle w:val="hps"/>
          <w:color w:val="222222"/>
          <w:szCs w:val="24"/>
          <w:lang w:val="uk-UA"/>
        </w:rPr>
        <w:t>тернарні</w:t>
      </w:r>
      <w:r w:rsidRPr="00000EEB">
        <w:rPr>
          <w:color w:val="222222"/>
          <w:szCs w:val="24"/>
          <w:lang w:val="uk-UA"/>
        </w:rPr>
        <w:t xml:space="preserve"> </w:t>
      </w:r>
      <w:r w:rsidRPr="00000EEB">
        <w:rPr>
          <w:rStyle w:val="hps"/>
          <w:color w:val="222222"/>
          <w:szCs w:val="24"/>
          <w:lang w:val="uk-UA"/>
        </w:rPr>
        <w:t>матриці</w:t>
      </w:r>
      <w:r w:rsidRPr="00000EEB">
        <w:rPr>
          <w:color w:val="222222"/>
          <w:szCs w:val="24"/>
          <w:lang w:val="uk-UA"/>
        </w:rPr>
        <w:t xml:space="preserve"> </w:t>
      </w:r>
      <w:r w:rsidRPr="00000EEB">
        <w:rPr>
          <w:rStyle w:val="hps"/>
          <w:color w:val="222222"/>
          <w:szCs w:val="24"/>
          <w:lang w:val="uk-UA"/>
        </w:rPr>
        <w:t>дозволяють</w:t>
      </w:r>
      <w:r w:rsidRPr="00000EEB">
        <w:rPr>
          <w:color w:val="222222"/>
          <w:szCs w:val="24"/>
          <w:lang w:val="uk-UA"/>
        </w:rPr>
        <w:t xml:space="preserve"> </w:t>
      </w:r>
      <w:r w:rsidRPr="00000EEB">
        <w:rPr>
          <w:rStyle w:val="hps"/>
          <w:color w:val="222222"/>
          <w:szCs w:val="24"/>
          <w:lang w:val="uk-UA"/>
        </w:rPr>
        <w:t>реалізувати</w:t>
      </w:r>
      <w:r w:rsidRPr="00000EEB">
        <w:rPr>
          <w:color w:val="222222"/>
          <w:szCs w:val="24"/>
          <w:lang w:val="uk-UA"/>
        </w:rPr>
        <w:t xml:space="preserve"> </w:t>
      </w:r>
      <w:r w:rsidRPr="00000EEB">
        <w:rPr>
          <w:rStyle w:val="hps"/>
          <w:color w:val="222222"/>
          <w:szCs w:val="24"/>
          <w:lang w:val="uk-UA"/>
        </w:rPr>
        <w:t>трикоординатну</w:t>
      </w:r>
      <w:r w:rsidRPr="00000EEB">
        <w:rPr>
          <w:color w:val="222222"/>
          <w:szCs w:val="24"/>
          <w:lang w:val="uk-UA"/>
        </w:rPr>
        <w:t xml:space="preserve"> </w:t>
      </w:r>
      <w:r w:rsidRPr="00000EEB">
        <w:rPr>
          <w:rStyle w:val="hps"/>
          <w:color w:val="222222"/>
          <w:szCs w:val="24"/>
          <w:lang w:val="uk-UA"/>
        </w:rPr>
        <w:t>модель</w:t>
      </w:r>
      <w:r w:rsidRPr="00000EEB">
        <w:rPr>
          <w:color w:val="222222"/>
          <w:szCs w:val="24"/>
          <w:lang w:val="uk-UA"/>
        </w:rPr>
        <w:t xml:space="preserve"> </w:t>
      </w:r>
      <w:r w:rsidRPr="00000EEB">
        <w:rPr>
          <w:rStyle w:val="hps"/>
          <w:color w:val="222222"/>
          <w:szCs w:val="24"/>
          <w:lang w:val="uk-UA"/>
        </w:rPr>
        <w:t>сучасної освіти</w:t>
      </w:r>
      <w:r w:rsidRPr="00000EEB">
        <w:rPr>
          <w:color w:val="222222"/>
          <w:szCs w:val="24"/>
          <w:lang w:val="uk-UA"/>
        </w:rPr>
        <w:t xml:space="preserve">, </w:t>
      </w:r>
      <w:r w:rsidRPr="00000EEB">
        <w:rPr>
          <w:rStyle w:val="hps"/>
          <w:color w:val="222222"/>
          <w:szCs w:val="24"/>
          <w:lang w:val="uk-UA"/>
        </w:rPr>
        <w:t>що складається</w:t>
      </w:r>
      <w:r w:rsidRPr="00000EEB">
        <w:rPr>
          <w:color w:val="222222"/>
          <w:szCs w:val="24"/>
          <w:lang w:val="uk-UA"/>
        </w:rPr>
        <w:t xml:space="preserve"> </w:t>
      </w:r>
      <w:r w:rsidRPr="00000EEB">
        <w:rPr>
          <w:rStyle w:val="hps"/>
          <w:color w:val="222222"/>
          <w:szCs w:val="24"/>
          <w:lang w:val="uk-UA"/>
        </w:rPr>
        <w:t>з</w:t>
      </w:r>
      <w:r w:rsidRPr="00000EEB">
        <w:rPr>
          <w:color w:val="222222"/>
          <w:szCs w:val="24"/>
          <w:lang w:val="uk-UA"/>
        </w:rPr>
        <w:t xml:space="preserve"> </w:t>
      </w:r>
      <w:r w:rsidRPr="00000EEB">
        <w:rPr>
          <w:rStyle w:val="hps"/>
          <w:color w:val="222222"/>
          <w:szCs w:val="24"/>
          <w:lang w:val="uk-UA"/>
        </w:rPr>
        <w:t>процесів</w:t>
      </w:r>
      <w:r w:rsidRPr="00000EEB">
        <w:rPr>
          <w:color w:val="222222"/>
          <w:szCs w:val="24"/>
          <w:lang w:val="uk-UA"/>
        </w:rPr>
        <w:t xml:space="preserve"> </w:t>
      </w:r>
      <w:r w:rsidRPr="00000EEB">
        <w:rPr>
          <w:rStyle w:val="hps"/>
          <w:color w:val="222222"/>
          <w:szCs w:val="24"/>
          <w:lang w:val="uk-UA"/>
        </w:rPr>
        <w:t>передачі</w:t>
      </w:r>
      <w:r w:rsidRPr="00000EEB">
        <w:rPr>
          <w:color w:val="222222"/>
          <w:szCs w:val="24"/>
          <w:lang w:val="uk-UA"/>
        </w:rPr>
        <w:t xml:space="preserve"> </w:t>
      </w:r>
      <w:r w:rsidRPr="00000EEB">
        <w:rPr>
          <w:rStyle w:val="hps"/>
          <w:color w:val="222222"/>
          <w:szCs w:val="24"/>
          <w:lang w:val="uk-UA"/>
        </w:rPr>
        <w:t>предметних</w:t>
      </w:r>
      <w:r w:rsidRPr="00000EEB">
        <w:rPr>
          <w:color w:val="222222"/>
          <w:szCs w:val="24"/>
          <w:lang w:val="uk-UA"/>
        </w:rPr>
        <w:t xml:space="preserve"> </w:t>
      </w:r>
      <w:r w:rsidRPr="00000EEB">
        <w:rPr>
          <w:rStyle w:val="hps"/>
          <w:color w:val="222222"/>
          <w:szCs w:val="24"/>
          <w:lang w:val="uk-UA"/>
        </w:rPr>
        <w:t>знань</w:t>
      </w:r>
      <w:r w:rsidRPr="00000EEB">
        <w:rPr>
          <w:color w:val="222222"/>
          <w:szCs w:val="24"/>
          <w:lang w:val="uk-UA"/>
        </w:rPr>
        <w:t xml:space="preserve">, </w:t>
      </w:r>
      <w:r w:rsidRPr="00000EEB">
        <w:rPr>
          <w:rStyle w:val="hps"/>
          <w:color w:val="222222"/>
          <w:szCs w:val="24"/>
          <w:lang w:val="uk-UA"/>
        </w:rPr>
        <w:t>соціалізації</w:t>
      </w:r>
      <w:r w:rsidRPr="00000EEB">
        <w:rPr>
          <w:color w:val="222222"/>
          <w:szCs w:val="24"/>
          <w:lang w:val="uk-UA"/>
        </w:rPr>
        <w:t xml:space="preserve"> </w:t>
      </w:r>
      <w:r w:rsidRPr="00000EEB">
        <w:rPr>
          <w:rStyle w:val="hps"/>
          <w:color w:val="222222"/>
          <w:szCs w:val="24"/>
          <w:lang w:val="uk-UA"/>
        </w:rPr>
        <w:t>учня</w:t>
      </w:r>
      <w:r w:rsidRPr="00000EEB">
        <w:rPr>
          <w:color w:val="222222"/>
          <w:szCs w:val="24"/>
          <w:lang w:val="uk-UA"/>
        </w:rPr>
        <w:t xml:space="preserve"> </w:t>
      </w:r>
      <w:r w:rsidRPr="00000EEB">
        <w:rPr>
          <w:rStyle w:val="hps"/>
          <w:color w:val="222222"/>
          <w:szCs w:val="24"/>
          <w:lang w:val="uk-UA"/>
        </w:rPr>
        <w:t>і</w:t>
      </w:r>
      <w:r w:rsidRPr="00000EEB">
        <w:rPr>
          <w:color w:val="222222"/>
          <w:szCs w:val="24"/>
          <w:lang w:val="uk-UA"/>
        </w:rPr>
        <w:t xml:space="preserve"> </w:t>
      </w:r>
      <w:r w:rsidRPr="00000EEB">
        <w:rPr>
          <w:rStyle w:val="hps"/>
          <w:color w:val="222222"/>
          <w:szCs w:val="24"/>
          <w:lang w:val="uk-UA"/>
        </w:rPr>
        <w:t>його</w:t>
      </w:r>
      <w:r w:rsidRPr="00000EEB">
        <w:rPr>
          <w:color w:val="222222"/>
          <w:szCs w:val="24"/>
          <w:lang w:val="uk-UA"/>
        </w:rPr>
        <w:t xml:space="preserve"> </w:t>
      </w:r>
      <w:r w:rsidRPr="00000EEB">
        <w:rPr>
          <w:rStyle w:val="hps"/>
          <w:color w:val="222222"/>
          <w:szCs w:val="24"/>
          <w:lang w:val="uk-UA"/>
        </w:rPr>
        <w:t>культурації.</w:t>
      </w:r>
    </w:p>
    <w:p w:rsidR="00B142B7" w:rsidRPr="00000EEB" w:rsidRDefault="00B142B7" w:rsidP="00D47B50">
      <w:pPr>
        <w:pStyle w:val="ListParagraph"/>
        <w:spacing w:after="0" w:line="240" w:lineRule="auto"/>
        <w:ind w:left="-142" w:firstLine="567"/>
        <w:jc w:val="both"/>
        <w:rPr>
          <w:color w:val="222222"/>
          <w:szCs w:val="24"/>
          <w:lang w:val="uk-UA"/>
        </w:rPr>
      </w:pPr>
      <w:r w:rsidRPr="00000EEB">
        <w:rPr>
          <w:rStyle w:val="hps"/>
          <w:color w:val="222222"/>
          <w:szCs w:val="24"/>
          <w:lang w:val="uk-UA"/>
        </w:rPr>
        <w:t>За допомогою</w:t>
      </w:r>
      <w:r w:rsidRPr="00000EEB">
        <w:rPr>
          <w:color w:val="222222"/>
          <w:szCs w:val="24"/>
          <w:lang w:val="uk-UA"/>
        </w:rPr>
        <w:t xml:space="preserve"> </w:t>
      </w:r>
      <w:r w:rsidRPr="00000EEB">
        <w:rPr>
          <w:rStyle w:val="hps"/>
          <w:color w:val="222222"/>
          <w:szCs w:val="24"/>
          <w:lang w:val="uk-UA"/>
        </w:rPr>
        <w:t>трансформації</w:t>
      </w:r>
      <w:r w:rsidRPr="00000EEB">
        <w:rPr>
          <w:color w:val="222222"/>
          <w:szCs w:val="24"/>
          <w:lang w:val="uk-UA"/>
        </w:rPr>
        <w:t xml:space="preserve"> </w:t>
      </w:r>
      <w:r w:rsidRPr="00000EEB">
        <w:rPr>
          <w:rStyle w:val="hps"/>
          <w:color w:val="222222"/>
          <w:szCs w:val="24"/>
          <w:lang w:val="uk-UA"/>
        </w:rPr>
        <w:t>традиційного</w:t>
      </w:r>
      <w:r w:rsidRPr="00000EEB">
        <w:rPr>
          <w:color w:val="222222"/>
          <w:szCs w:val="24"/>
          <w:lang w:val="uk-UA"/>
        </w:rPr>
        <w:t xml:space="preserve"> </w:t>
      </w:r>
      <w:r w:rsidRPr="00000EEB">
        <w:rPr>
          <w:rStyle w:val="hps"/>
          <w:color w:val="222222"/>
          <w:szCs w:val="24"/>
          <w:lang w:val="uk-UA"/>
        </w:rPr>
        <w:t>дескриптивного</w:t>
      </w:r>
      <w:r w:rsidRPr="00000EEB">
        <w:rPr>
          <w:color w:val="222222"/>
          <w:szCs w:val="24"/>
          <w:lang w:val="uk-UA"/>
        </w:rPr>
        <w:t xml:space="preserve"> </w:t>
      </w:r>
      <w:r w:rsidRPr="00000EEB">
        <w:rPr>
          <w:rStyle w:val="hps"/>
          <w:color w:val="222222"/>
          <w:szCs w:val="24"/>
          <w:lang w:val="uk-UA"/>
        </w:rPr>
        <w:t>тексту</w:t>
      </w:r>
      <w:r w:rsidRPr="00000EEB">
        <w:rPr>
          <w:color w:val="222222"/>
          <w:szCs w:val="24"/>
          <w:lang w:val="uk-UA"/>
        </w:rPr>
        <w:t xml:space="preserve"> </w:t>
      </w:r>
      <w:r w:rsidRPr="00000EEB">
        <w:rPr>
          <w:rStyle w:val="hps"/>
          <w:color w:val="222222"/>
          <w:szCs w:val="24"/>
          <w:lang w:val="uk-UA"/>
        </w:rPr>
        <w:t>підручника</w:t>
      </w:r>
      <w:r w:rsidRPr="00000EEB">
        <w:rPr>
          <w:color w:val="222222"/>
          <w:szCs w:val="24"/>
          <w:lang w:val="uk-UA"/>
        </w:rPr>
        <w:t xml:space="preserve"> </w:t>
      </w:r>
      <w:r w:rsidRPr="00000EEB">
        <w:rPr>
          <w:rStyle w:val="hps"/>
          <w:color w:val="222222"/>
          <w:szCs w:val="24"/>
          <w:lang w:val="uk-UA"/>
        </w:rPr>
        <w:t>в</w:t>
      </w:r>
      <w:r w:rsidRPr="00000EEB">
        <w:rPr>
          <w:color w:val="222222"/>
          <w:szCs w:val="24"/>
          <w:lang w:val="uk-UA"/>
        </w:rPr>
        <w:t xml:space="preserve"> </w:t>
      </w:r>
      <w:r w:rsidRPr="00000EEB">
        <w:rPr>
          <w:rStyle w:val="hps"/>
          <w:color w:val="222222"/>
          <w:szCs w:val="24"/>
          <w:lang w:val="uk-UA"/>
        </w:rPr>
        <w:t>перформативний</w:t>
      </w:r>
      <w:r w:rsidRPr="00000EEB">
        <w:rPr>
          <w:color w:val="222222"/>
          <w:szCs w:val="24"/>
          <w:lang w:val="uk-UA"/>
        </w:rPr>
        <w:t xml:space="preserve"> </w:t>
      </w:r>
      <w:r w:rsidRPr="00000EEB">
        <w:rPr>
          <w:rStyle w:val="hps"/>
          <w:color w:val="222222"/>
          <w:szCs w:val="24"/>
          <w:lang w:val="uk-UA"/>
        </w:rPr>
        <w:t>текст</w:t>
      </w:r>
      <w:r w:rsidRPr="00000EEB">
        <w:rPr>
          <w:color w:val="222222"/>
          <w:szCs w:val="24"/>
          <w:lang w:val="uk-UA"/>
        </w:rPr>
        <w:t xml:space="preserve"> </w:t>
      </w:r>
      <w:r w:rsidRPr="00000EEB">
        <w:rPr>
          <w:rStyle w:val="hps"/>
          <w:color w:val="222222"/>
          <w:szCs w:val="24"/>
          <w:lang w:val="uk-UA"/>
        </w:rPr>
        <w:t>і</w:t>
      </w:r>
      <w:r w:rsidRPr="00000EEB">
        <w:rPr>
          <w:color w:val="222222"/>
          <w:szCs w:val="24"/>
          <w:lang w:val="uk-UA"/>
        </w:rPr>
        <w:t xml:space="preserve"> </w:t>
      </w:r>
      <w:r w:rsidRPr="00000EEB">
        <w:rPr>
          <w:rStyle w:val="hps"/>
          <w:color w:val="222222"/>
          <w:szCs w:val="24"/>
          <w:lang w:val="uk-UA"/>
        </w:rPr>
        <w:t>формування</w:t>
      </w:r>
      <w:r w:rsidRPr="00000EEB">
        <w:rPr>
          <w:color w:val="222222"/>
          <w:szCs w:val="24"/>
          <w:lang w:val="uk-UA"/>
        </w:rPr>
        <w:t xml:space="preserve"> </w:t>
      </w:r>
      <w:r w:rsidRPr="00000EEB">
        <w:rPr>
          <w:rStyle w:val="hps"/>
          <w:color w:val="222222"/>
          <w:szCs w:val="24"/>
          <w:lang w:val="uk-UA"/>
        </w:rPr>
        <w:t>з</w:t>
      </w:r>
      <w:r w:rsidRPr="00000EEB">
        <w:rPr>
          <w:color w:val="222222"/>
          <w:szCs w:val="24"/>
          <w:lang w:val="uk-UA"/>
        </w:rPr>
        <w:t xml:space="preserve"> </w:t>
      </w:r>
      <w:r w:rsidRPr="00000EEB">
        <w:rPr>
          <w:rStyle w:val="hps"/>
          <w:color w:val="222222"/>
          <w:szCs w:val="24"/>
          <w:lang w:val="uk-UA"/>
        </w:rPr>
        <w:t>нього</w:t>
      </w:r>
      <w:r w:rsidRPr="00000EEB">
        <w:rPr>
          <w:color w:val="222222"/>
          <w:szCs w:val="24"/>
          <w:lang w:val="uk-UA"/>
        </w:rPr>
        <w:t xml:space="preserve"> </w:t>
      </w:r>
      <w:r w:rsidRPr="00000EEB">
        <w:rPr>
          <w:rStyle w:val="hps"/>
          <w:color w:val="222222"/>
          <w:szCs w:val="24"/>
          <w:lang w:val="uk-UA"/>
        </w:rPr>
        <w:t>чотирьох</w:t>
      </w:r>
      <w:r w:rsidRPr="00000EEB">
        <w:rPr>
          <w:color w:val="222222"/>
          <w:szCs w:val="24"/>
          <w:lang w:val="uk-UA"/>
        </w:rPr>
        <w:t xml:space="preserve"> </w:t>
      </w:r>
      <w:r w:rsidRPr="00000EEB">
        <w:rPr>
          <w:rStyle w:val="hps"/>
          <w:color w:val="222222"/>
          <w:szCs w:val="24"/>
          <w:lang w:val="uk-UA"/>
        </w:rPr>
        <w:t>інформаційних</w:t>
      </w:r>
      <w:r w:rsidRPr="00000EEB">
        <w:rPr>
          <w:color w:val="222222"/>
          <w:szCs w:val="24"/>
          <w:lang w:val="uk-UA"/>
        </w:rPr>
        <w:t xml:space="preserve"> </w:t>
      </w:r>
      <w:r w:rsidRPr="00000EEB">
        <w:rPr>
          <w:rStyle w:val="hps"/>
          <w:color w:val="222222"/>
          <w:szCs w:val="24"/>
          <w:lang w:val="uk-UA"/>
        </w:rPr>
        <w:t>блоків</w:t>
      </w:r>
      <w:r w:rsidRPr="00000EEB">
        <w:rPr>
          <w:color w:val="222222"/>
          <w:szCs w:val="24"/>
          <w:lang w:val="uk-UA"/>
        </w:rPr>
        <w:t xml:space="preserve"> </w:t>
      </w:r>
      <w:r w:rsidRPr="00000EEB">
        <w:rPr>
          <w:rStyle w:val="hps"/>
          <w:color w:val="222222"/>
          <w:szCs w:val="24"/>
          <w:lang w:val="uk-UA"/>
        </w:rPr>
        <w:t>створюється</w:t>
      </w:r>
      <w:r w:rsidRPr="00000EEB">
        <w:rPr>
          <w:color w:val="222222"/>
          <w:szCs w:val="24"/>
          <w:lang w:val="uk-UA"/>
        </w:rPr>
        <w:t xml:space="preserve"> </w:t>
      </w:r>
      <w:r w:rsidRPr="00000EEB">
        <w:rPr>
          <w:rStyle w:val="hps"/>
          <w:color w:val="222222"/>
          <w:szCs w:val="24"/>
          <w:lang w:val="uk-UA"/>
        </w:rPr>
        <w:t>когнітивне</w:t>
      </w:r>
      <w:r w:rsidRPr="00000EEB">
        <w:rPr>
          <w:color w:val="222222"/>
          <w:szCs w:val="24"/>
          <w:lang w:val="uk-UA"/>
        </w:rPr>
        <w:t xml:space="preserve"> </w:t>
      </w:r>
      <w:r w:rsidRPr="00000EEB">
        <w:rPr>
          <w:rStyle w:val="hps"/>
          <w:color w:val="222222"/>
          <w:szCs w:val="24"/>
          <w:lang w:val="uk-UA"/>
        </w:rPr>
        <w:t>середовище</w:t>
      </w:r>
      <w:r w:rsidRPr="00000EEB">
        <w:rPr>
          <w:color w:val="222222"/>
          <w:szCs w:val="24"/>
          <w:lang w:val="uk-UA"/>
        </w:rPr>
        <w:t xml:space="preserve">, </w:t>
      </w:r>
      <w:r w:rsidRPr="00000EEB">
        <w:rPr>
          <w:rStyle w:val="hps"/>
          <w:color w:val="222222"/>
          <w:szCs w:val="24"/>
          <w:lang w:val="uk-UA"/>
        </w:rPr>
        <w:t>в</w:t>
      </w:r>
      <w:r w:rsidRPr="00000EEB">
        <w:rPr>
          <w:color w:val="222222"/>
          <w:szCs w:val="24"/>
          <w:lang w:val="uk-UA"/>
        </w:rPr>
        <w:t xml:space="preserve"> </w:t>
      </w:r>
      <w:r w:rsidRPr="00000EEB">
        <w:rPr>
          <w:rStyle w:val="hps"/>
          <w:color w:val="222222"/>
          <w:szCs w:val="24"/>
          <w:lang w:val="uk-UA"/>
        </w:rPr>
        <w:t>якому</w:t>
      </w:r>
      <w:r w:rsidRPr="00000EEB">
        <w:rPr>
          <w:color w:val="222222"/>
          <w:szCs w:val="24"/>
          <w:lang w:val="uk-UA"/>
        </w:rPr>
        <w:t xml:space="preserve"> </w:t>
      </w:r>
      <w:r w:rsidRPr="00000EEB">
        <w:rPr>
          <w:rStyle w:val="hps"/>
          <w:color w:val="222222"/>
          <w:szCs w:val="24"/>
          <w:lang w:val="uk-UA"/>
        </w:rPr>
        <w:t>має</w:t>
      </w:r>
      <w:r w:rsidRPr="00000EEB">
        <w:rPr>
          <w:color w:val="222222"/>
          <w:szCs w:val="24"/>
          <w:lang w:val="uk-UA"/>
        </w:rPr>
        <w:t xml:space="preserve"> </w:t>
      </w:r>
      <w:r w:rsidRPr="00000EEB">
        <w:rPr>
          <w:rStyle w:val="hps"/>
          <w:color w:val="222222"/>
          <w:szCs w:val="24"/>
          <w:lang w:val="uk-UA"/>
        </w:rPr>
        <w:t>місце</w:t>
      </w:r>
      <w:r w:rsidRPr="00000EEB">
        <w:rPr>
          <w:color w:val="222222"/>
          <w:szCs w:val="24"/>
          <w:lang w:val="uk-UA"/>
        </w:rPr>
        <w:t xml:space="preserve"> </w:t>
      </w:r>
      <w:r w:rsidRPr="00000EEB">
        <w:rPr>
          <w:rStyle w:val="hps"/>
          <w:color w:val="222222"/>
          <w:szCs w:val="24"/>
          <w:lang w:val="uk-UA"/>
        </w:rPr>
        <w:t>синергетичне</w:t>
      </w:r>
      <w:r w:rsidRPr="00000EEB">
        <w:rPr>
          <w:color w:val="222222"/>
          <w:szCs w:val="24"/>
          <w:lang w:val="uk-UA"/>
        </w:rPr>
        <w:t xml:space="preserve"> </w:t>
      </w:r>
      <w:r w:rsidRPr="00000EEB">
        <w:rPr>
          <w:rStyle w:val="hps"/>
          <w:color w:val="222222"/>
          <w:szCs w:val="24"/>
          <w:lang w:val="uk-UA"/>
        </w:rPr>
        <w:t>підсилення</w:t>
      </w:r>
      <w:r w:rsidRPr="00000EEB">
        <w:rPr>
          <w:color w:val="222222"/>
          <w:szCs w:val="24"/>
          <w:lang w:val="uk-UA"/>
        </w:rPr>
        <w:t xml:space="preserve"> </w:t>
      </w:r>
      <w:r w:rsidRPr="00000EEB">
        <w:rPr>
          <w:rStyle w:val="hps"/>
          <w:color w:val="222222"/>
          <w:szCs w:val="24"/>
          <w:lang w:val="uk-UA"/>
        </w:rPr>
        <w:t>трьох</w:t>
      </w:r>
      <w:r w:rsidRPr="00000EEB">
        <w:rPr>
          <w:color w:val="222222"/>
          <w:szCs w:val="24"/>
          <w:lang w:val="uk-UA"/>
        </w:rPr>
        <w:t xml:space="preserve"> </w:t>
      </w:r>
      <w:r w:rsidRPr="00000EEB">
        <w:rPr>
          <w:rStyle w:val="hps"/>
          <w:color w:val="222222"/>
          <w:szCs w:val="24"/>
          <w:lang w:val="uk-UA"/>
        </w:rPr>
        <w:t>взаємопов'язаних</w:t>
      </w:r>
      <w:r w:rsidRPr="00000EEB">
        <w:rPr>
          <w:color w:val="222222"/>
          <w:szCs w:val="24"/>
          <w:lang w:val="uk-UA"/>
        </w:rPr>
        <w:t xml:space="preserve"> </w:t>
      </w:r>
      <w:r w:rsidRPr="00000EEB">
        <w:rPr>
          <w:rStyle w:val="hps"/>
          <w:color w:val="222222"/>
          <w:szCs w:val="24"/>
          <w:lang w:val="uk-UA"/>
        </w:rPr>
        <w:t>інформаційних</w:t>
      </w:r>
      <w:r w:rsidRPr="00000EEB">
        <w:rPr>
          <w:color w:val="222222"/>
          <w:szCs w:val="24"/>
          <w:lang w:val="uk-UA"/>
        </w:rPr>
        <w:t xml:space="preserve"> </w:t>
      </w:r>
      <w:r w:rsidRPr="00000EEB">
        <w:rPr>
          <w:rStyle w:val="hps"/>
          <w:color w:val="222222"/>
          <w:szCs w:val="24"/>
          <w:lang w:val="uk-UA"/>
        </w:rPr>
        <w:t>потоків – научіння</w:t>
      </w:r>
      <w:r w:rsidRPr="00000EEB">
        <w:rPr>
          <w:color w:val="222222"/>
          <w:szCs w:val="24"/>
          <w:lang w:val="uk-UA"/>
        </w:rPr>
        <w:t xml:space="preserve">, </w:t>
      </w:r>
      <w:r w:rsidRPr="00000EEB">
        <w:rPr>
          <w:rStyle w:val="hps"/>
          <w:color w:val="222222"/>
          <w:szCs w:val="24"/>
          <w:lang w:val="uk-UA"/>
        </w:rPr>
        <w:t>соціалізації</w:t>
      </w:r>
      <w:r w:rsidRPr="00000EEB">
        <w:rPr>
          <w:color w:val="222222"/>
          <w:szCs w:val="24"/>
          <w:lang w:val="uk-UA"/>
        </w:rPr>
        <w:t xml:space="preserve"> </w:t>
      </w:r>
      <w:r w:rsidRPr="00000EEB">
        <w:rPr>
          <w:rStyle w:val="hps"/>
          <w:color w:val="222222"/>
          <w:szCs w:val="24"/>
          <w:lang w:val="uk-UA"/>
        </w:rPr>
        <w:t>і</w:t>
      </w:r>
      <w:r w:rsidRPr="00000EEB">
        <w:rPr>
          <w:color w:val="222222"/>
          <w:szCs w:val="24"/>
          <w:lang w:val="uk-UA"/>
        </w:rPr>
        <w:t xml:space="preserve"> </w:t>
      </w:r>
      <w:r w:rsidRPr="00000EEB">
        <w:rPr>
          <w:rStyle w:val="hps"/>
          <w:color w:val="222222"/>
          <w:szCs w:val="24"/>
          <w:lang w:val="uk-UA"/>
        </w:rPr>
        <w:t>культурації</w:t>
      </w:r>
      <w:r w:rsidRPr="00000EEB">
        <w:rPr>
          <w:color w:val="222222"/>
          <w:szCs w:val="24"/>
          <w:lang w:val="uk-UA"/>
        </w:rPr>
        <w:t xml:space="preserve">. </w:t>
      </w:r>
      <w:r w:rsidRPr="00000EEB">
        <w:rPr>
          <w:rStyle w:val="hps"/>
          <w:color w:val="222222"/>
          <w:szCs w:val="24"/>
          <w:lang w:val="uk-UA"/>
        </w:rPr>
        <w:t>В</w:t>
      </w:r>
      <w:r w:rsidRPr="00000EEB">
        <w:rPr>
          <w:color w:val="222222"/>
          <w:szCs w:val="24"/>
          <w:lang w:val="uk-UA"/>
        </w:rPr>
        <w:t xml:space="preserve"> </w:t>
      </w:r>
      <w:r w:rsidRPr="00000EEB">
        <w:rPr>
          <w:rStyle w:val="hps"/>
          <w:color w:val="222222"/>
          <w:szCs w:val="24"/>
          <w:lang w:val="uk-UA"/>
        </w:rPr>
        <w:t>результаті</w:t>
      </w:r>
      <w:r w:rsidRPr="00000EEB">
        <w:rPr>
          <w:color w:val="222222"/>
          <w:szCs w:val="24"/>
          <w:lang w:val="uk-UA"/>
        </w:rPr>
        <w:t xml:space="preserve"> </w:t>
      </w:r>
      <w:r w:rsidRPr="00000EEB">
        <w:rPr>
          <w:rStyle w:val="hps"/>
          <w:color w:val="222222"/>
          <w:szCs w:val="24"/>
          <w:lang w:val="uk-UA"/>
        </w:rPr>
        <w:t>досягається</w:t>
      </w:r>
      <w:r w:rsidRPr="00000EEB">
        <w:rPr>
          <w:color w:val="222222"/>
          <w:szCs w:val="24"/>
          <w:lang w:val="uk-UA"/>
        </w:rPr>
        <w:t xml:space="preserve"> </w:t>
      </w:r>
      <w:r w:rsidRPr="00000EEB">
        <w:rPr>
          <w:rStyle w:val="hps"/>
          <w:color w:val="222222"/>
          <w:szCs w:val="24"/>
          <w:lang w:val="uk-UA"/>
        </w:rPr>
        <w:t>особистісно</w:t>
      </w:r>
      <w:r w:rsidRPr="00000EEB">
        <w:rPr>
          <w:rStyle w:val="atn"/>
          <w:color w:val="222222"/>
          <w:szCs w:val="24"/>
          <w:lang w:val="uk-UA"/>
        </w:rPr>
        <w:t>-</w:t>
      </w:r>
      <w:r w:rsidRPr="00000EEB">
        <w:rPr>
          <w:color w:val="222222"/>
          <w:szCs w:val="24"/>
          <w:lang w:val="uk-UA"/>
        </w:rPr>
        <w:t xml:space="preserve">орієнтований </w:t>
      </w:r>
      <w:r w:rsidRPr="00000EEB">
        <w:rPr>
          <w:rStyle w:val="hps"/>
          <w:color w:val="222222"/>
          <w:szCs w:val="24"/>
          <w:lang w:val="uk-UA"/>
        </w:rPr>
        <w:t>підхід</w:t>
      </w:r>
      <w:r w:rsidRPr="00000EEB">
        <w:rPr>
          <w:color w:val="222222"/>
          <w:szCs w:val="24"/>
          <w:lang w:val="uk-UA"/>
        </w:rPr>
        <w:t xml:space="preserve"> </w:t>
      </w:r>
      <w:r w:rsidRPr="00000EEB">
        <w:rPr>
          <w:rStyle w:val="hps"/>
          <w:color w:val="222222"/>
          <w:szCs w:val="24"/>
          <w:lang w:val="uk-UA"/>
        </w:rPr>
        <w:t>у</w:t>
      </w:r>
      <w:r w:rsidRPr="00000EEB">
        <w:rPr>
          <w:color w:val="222222"/>
          <w:szCs w:val="24"/>
          <w:lang w:val="uk-UA"/>
        </w:rPr>
        <w:t xml:space="preserve"> </w:t>
      </w:r>
      <w:r w:rsidRPr="00000EEB">
        <w:rPr>
          <w:rStyle w:val="hps"/>
          <w:color w:val="222222"/>
          <w:szCs w:val="24"/>
          <w:lang w:val="uk-UA"/>
        </w:rPr>
        <w:t>навчанні</w:t>
      </w:r>
      <w:r w:rsidRPr="00000EEB">
        <w:rPr>
          <w:color w:val="222222"/>
          <w:szCs w:val="24"/>
          <w:lang w:val="uk-UA"/>
        </w:rPr>
        <w:t xml:space="preserve"> </w:t>
      </w:r>
      <w:r w:rsidRPr="00000EEB">
        <w:rPr>
          <w:rStyle w:val="hps"/>
          <w:color w:val="222222"/>
          <w:szCs w:val="24"/>
          <w:lang w:val="uk-UA"/>
        </w:rPr>
        <w:t>і</w:t>
      </w:r>
      <w:r w:rsidRPr="00000EEB">
        <w:rPr>
          <w:color w:val="222222"/>
          <w:szCs w:val="24"/>
          <w:lang w:val="uk-UA"/>
        </w:rPr>
        <w:t xml:space="preserve"> </w:t>
      </w:r>
      <w:r w:rsidRPr="00000EEB">
        <w:rPr>
          <w:rStyle w:val="hps"/>
          <w:color w:val="222222"/>
          <w:szCs w:val="24"/>
          <w:lang w:val="uk-UA"/>
        </w:rPr>
        <w:t>зростає</w:t>
      </w:r>
      <w:r w:rsidRPr="00000EEB">
        <w:rPr>
          <w:color w:val="222222"/>
          <w:szCs w:val="24"/>
          <w:lang w:val="uk-UA"/>
        </w:rPr>
        <w:t xml:space="preserve"> </w:t>
      </w:r>
      <w:r w:rsidRPr="00000EEB">
        <w:rPr>
          <w:rStyle w:val="hps"/>
          <w:color w:val="222222"/>
          <w:szCs w:val="24"/>
          <w:lang w:val="uk-UA"/>
        </w:rPr>
        <w:t>ефективність</w:t>
      </w:r>
      <w:r w:rsidRPr="00000EEB">
        <w:rPr>
          <w:color w:val="222222"/>
          <w:szCs w:val="24"/>
          <w:lang w:val="uk-UA"/>
        </w:rPr>
        <w:t xml:space="preserve"> </w:t>
      </w:r>
      <w:r w:rsidRPr="00000EEB">
        <w:rPr>
          <w:rStyle w:val="hps"/>
          <w:color w:val="222222"/>
          <w:szCs w:val="24"/>
          <w:lang w:val="uk-UA"/>
        </w:rPr>
        <w:t>засвоєння</w:t>
      </w:r>
      <w:r w:rsidRPr="00000EEB">
        <w:rPr>
          <w:color w:val="222222"/>
          <w:szCs w:val="24"/>
          <w:lang w:val="uk-UA"/>
        </w:rPr>
        <w:t xml:space="preserve"> </w:t>
      </w:r>
      <w:r w:rsidRPr="00000EEB">
        <w:rPr>
          <w:rStyle w:val="hps"/>
          <w:color w:val="222222"/>
          <w:szCs w:val="24"/>
          <w:lang w:val="uk-UA"/>
        </w:rPr>
        <w:t>навчального</w:t>
      </w:r>
      <w:r w:rsidRPr="00000EEB">
        <w:rPr>
          <w:color w:val="222222"/>
          <w:szCs w:val="24"/>
          <w:lang w:val="uk-UA"/>
        </w:rPr>
        <w:t xml:space="preserve"> </w:t>
      </w:r>
      <w:r w:rsidRPr="00000EEB">
        <w:rPr>
          <w:rStyle w:val="hps"/>
          <w:color w:val="222222"/>
          <w:szCs w:val="24"/>
          <w:lang w:val="uk-UA"/>
        </w:rPr>
        <w:t>матеріалу</w:t>
      </w:r>
      <w:r w:rsidRPr="00000EEB">
        <w:rPr>
          <w:color w:val="222222"/>
          <w:szCs w:val="24"/>
          <w:lang w:val="uk-UA"/>
        </w:rPr>
        <w:t>.</w:t>
      </w:r>
    </w:p>
    <w:p w:rsidR="00B142B7" w:rsidRPr="00000EEB" w:rsidRDefault="00B142B7" w:rsidP="00D47B50">
      <w:pPr>
        <w:pStyle w:val="ListParagraph"/>
        <w:spacing w:after="0" w:line="240" w:lineRule="auto"/>
        <w:ind w:left="-142" w:firstLine="567"/>
        <w:jc w:val="both"/>
        <w:rPr>
          <w:color w:val="222222"/>
          <w:szCs w:val="24"/>
          <w:lang w:val="uk-UA"/>
        </w:rPr>
      </w:pPr>
      <w:r w:rsidRPr="00000EEB">
        <w:rPr>
          <w:rStyle w:val="hps"/>
          <w:b/>
          <w:i/>
          <w:color w:val="222222"/>
          <w:szCs w:val="24"/>
          <w:lang w:val="uk-UA"/>
        </w:rPr>
        <w:t>Ключові</w:t>
      </w:r>
      <w:r w:rsidRPr="00000EEB">
        <w:rPr>
          <w:b/>
          <w:i/>
          <w:color w:val="222222"/>
          <w:szCs w:val="24"/>
          <w:lang w:val="uk-UA"/>
        </w:rPr>
        <w:t xml:space="preserve"> </w:t>
      </w:r>
      <w:r w:rsidRPr="00000EEB">
        <w:rPr>
          <w:rStyle w:val="hps"/>
          <w:b/>
          <w:i/>
          <w:color w:val="222222"/>
          <w:szCs w:val="24"/>
          <w:lang w:val="uk-UA"/>
        </w:rPr>
        <w:t>слова</w:t>
      </w:r>
      <w:r w:rsidRPr="00000EEB">
        <w:rPr>
          <w:b/>
          <w:i/>
          <w:color w:val="222222"/>
          <w:szCs w:val="24"/>
          <w:lang w:val="uk-UA"/>
        </w:rPr>
        <w:t>:</w:t>
      </w:r>
      <w:r w:rsidRPr="00000EEB">
        <w:rPr>
          <w:color w:val="222222"/>
          <w:szCs w:val="24"/>
          <w:lang w:val="uk-UA"/>
        </w:rPr>
        <w:t xml:space="preserve"> </w:t>
      </w:r>
      <w:r w:rsidRPr="00000EEB">
        <w:rPr>
          <w:rStyle w:val="hps"/>
          <w:color w:val="222222"/>
          <w:szCs w:val="24"/>
          <w:lang w:val="uk-UA"/>
        </w:rPr>
        <w:t>тернарна знаннєва</w:t>
      </w:r>
      <w:r w:rsidRPr="00000EEB">
        <w:rPr>
          <w:color w:val="222222"/>
          <w:szCs w:val="24"/>
          <w:lang w:val="uk-UA"/>
        </w:rPr>
        <w:t xml:space="preserve"> </w:t>
      </w:r>
      <w:r w:rsidRPr="00000EEB">
        <w:rPr>
          <w:rStyle w:val="hps"/>
          <w:color w:val="222222"/>
          <w:szCs w:val="24"/>
          <w:lang w:val="uk-UA"/>
        </w:rPr>
        <w:t>матриця</w:t>
      </w:r>
      <w:r w:rsidRPr="00000EEB">
        <w:rPr>
          <w:color w:val="222222"/>
          <w:szCs w:val="24"/>
          <w:lang w:val="uk-UA"/>
        </w:rPr>
        <w:t xml:space="preserve">; </w:t>
      </w:r>
      <w:r w:rsidRPr="00000EEB">
        <w:rPr>
          <w:rStyle w:val="hps"/>
          <w:color w:val="222222"/>
          <w:szCs w:val="24"/>
          <w:lang w:val="uk-UA"/>
        </w:rPr>
        <w:t>інформаційні</w:t>
      </w:r>
      <w:r w:rsidRPr="00000EEB">
        <w:rPr>
          <w:color w:val="222222"/>
          <w:szCs w:val="24"/>
          <w:lang w:val="uk-UA"/>
        </w:rPr>
        <w:t xml:space="preserve"> </w:t>
      </w:r>
      <w:r w:rsidRPr="00000EEB">
        <w:rPr>
          <w:rStyle w:val="hps"/>
          <w:color w:val="222222"/>
          <w:szCs w:val="24"/>
          <w:lang w:val="uk-UA"/>
        </w:rPr>
        <w:t>потоки</w:t>
      </w:r>
      <w:r w:rsidRPr="00000EEB">
        <w:rPr>
          <w:color w:val="222222"/>
          <w:szCs w:val="24"/>
          <w:lang w:val="uk-UA"/>
        </w:rPr>
        <w:t xml:space="preserve">; </w:t>
      </w:r>
      <w:r w:rsidRPr="00000EEB">
        <w:rPr>
          <w:rStyle w:val="hps"/>
          <w:color w:val="222222"/>
          <w:szCs w:val="24"/>
          <w:lang w:val="uk-UA"/>
        </w:rPr>
        <w:t>інформаційні</w:t>
      </w:r>
      <w:r w:rsidRPr="00000EEB">
        <w:rPr>
          <w:color w:val="222222"/>
          <w:szCs w:val="24"/>
          <w:lang w:val="uk-UA"/>
        </w:rPr>
        <w:t xml:space="preserve"> </w:t>
      </w:r>
      <w:r w:rsidRPr="00000EEB">
        <w:rPr>
          <w:rStyle w:val="hps"/>
          <w:color w:val="222222"/>
          <w:szCs w:val="24"/>
          <w:lang w:val="uk-UA"/>
        </w:rPr>
        <w:t>блоки</w:t>
      </w:r>
      <w:r w:rsidRPr="00000EEB">
        <w:rPr>
          <w:color w:val="222222"/>
          <w:szCs w:val="24"/>
          <w:lang w:val="uk-UA"/>
        </w:rPr>
        <w:t xml:space="preserve">; </w:t>
      </w:r>
      <w:r w:rsidRPr="00000EEB">
        <w:rPr>
          <w:rStyle w:val="hps"/>
          <w:color w:val="222222"/>
          <w:szCs w:val="24"/>
          <w:lang w:val="uk-UA"/>
        </w:rPr>
        <w:t>перформативний</w:t>
      </w:r>
      <w:r w:rsidRPr="00000EEB">
        <w:rPr>
          <w:color w:val="222222"/>
          <w:szCs w:val="24"/>
          <w:lang w:val="uk-UA"/>
        </w:rPr>
        <w:t xml:space="preserve"> </w:t>
      </w:r>
      <w:r w:rsidRPr="00000EEB">
        <w:rPr>
          <w:rStyle w:val="hps"/>
          <w:color w:val="222222"/>
          <w:szCs w:val="24"/>
          <w:lang w:val="uk-UA"/>
        </w:rPr>
        <w:t>текст</w:t>
      </w:r>
      <w:r w:rsidRPr="00000EEB">
        <w:rPr>
          <w:color w:val="222222"/>
          <w:szCs w:val="24"/>
          <w:lang w:val="uk-UA"/>
        </w:rPr>
        <w:t xml:space="preserve">; </w:t>
      </w:r>
      <w:r w:rsidRPr="00000EEB">
        <w:rPr>
          <w:rStyle w:val="hps"/>
          <w:color w:val="222222"/>
          <w:szCs w:val="24"/>
          <w:lang w:val="uk-UA"/>
        </w:rPr>
        <w:t>особистісно</w:t>
      </w:r>
      <w:r w:rsidRPr="00000EEB">
        <w:rPr>
          <w:rStyle w:val="atn"/>
          <w:color w:val="222222"/>
          <w:szCs w:val="24"/>
          <w:lang w:val="uk-UA"/>
        </w:rPr>
        <w:t>-</w:t>
      </w:r>
      <w:r w:rsidRPr="00000EEB">
        <w:rPr>
          <w:color w:val="222222"/>
          <w:szCs w:val="24"/>
          <w:lang w:val="uk-UA"/>
        </w:rPr>
        <w:t xml:space="preserve">орієнтований </w:t>
      </w:r>
      <w:r w:rsidRPr="00000EEB">
        <w:rPr>
          <w:rStyle w:val="hps"/>
          <w:color w:val="222222"/>
          <w:szCs w:val="24"/>
          <w:lang w:val="uk-UA"/>
        </w:rPr>
        <w:t>підхід</w:t>
      </w:r>
      <w:r w:rsidRPr="00000EEB">
        <w:rPr>
          <w:color w:val="222222"/>
          <w:szCs w:val="24"/>
          <w:lang w:val="uk-UA"/>
        </w:rPr>
        <w:t>.</w:t>
      </w:r>
    </w:p>
    <w:p w:rsidR="00B142B7" w:rsidRPr="00000EEB" w:rsidRDefault="00B142B7" w:rsidP="00D47B50">
      <w:pPr>
        <w:pStyle w:val="ListParagraph"/>
        <w:spacing w:after="0" w:line="240" w:lineRule="auto"/>
        <w:ind w:left="-142" w:firstLine="567"/>
        <w:jc w:val="both"/>
        <w:rPr>
          <w:color w:val="222222"/>
          <w:szCs w:val="24"/>
          <w:lang w:val="uk-UA"/>
        </w:rPr>
      </w:pPr>
    </w:p>
    <w:p w:rsidR="00B142B7" w:rsidRDefault="00B142B7" w:rsidP="00D47B50">
      <w:pPr>
        <w:spacing w:after="0" w:line="240" w:lineRule="auto"/>
        <w:jc w:val="center"/>
        <w:rPr>
          <w:b/>
          <w:caps/>
          <w:color w:val="222222"/>
          <w:sz w:val="28"/>
          <w:szCs w:val="28"/>
          <w:lang w:val="uk-UA"/>
        </w:rPr>
      </w:pPr>
      <w:r w:rsidRPr="002F4439">
        <w:rPr>
          <w:rStyle w:val="hps"/>
          <w:b/>
          <w:caps/>
          <w:color w:val="222222"/>
          <w:sz w:val="28"/>
          <w:szCs w:val="28"/>
        </w:rPr>
        <w:t>личностно</w:t>
      </w:r>
      <w:r w:rsidRPr="002F4439">
        <w:rPr>
          <w:rStyle w:val="atn"/>
          <w:b/>
          <w:caps/>
          <w:color w:val="222222"/>
          <w:sz w:val="28"/>
          <w:szCs w:val="28"/>
        </w:rPr>
        <w:t>-</w:t>
      </w:r>
      <w:r w:rsidRPr="002F4439">
        <w:rPr>
          <w:b/>
          <w:caps/>
          <w:color w:val="222222"/>
          <w:sz w:val="28"/>
          <w:szCs w:val="28"/>
        </w:rPr>
        <w:t>ориентированн</w:t>
      </w:r>
      <w:r>
        <w:rPr>
          <w:b/>
          <w:caps/>
          <w:color w:val="222222"/>
          <w:sz w:val="28"/>
          <w:szCs w:val="28"/>
          <w:lang w:val="uk-UA"/>
        </w:rPr>
        <w:t>АЯ</w:t>
      </w:r>
      <w:r w:rsidRPr="002F4439">
        <w:rPr>
          <w:b/>
          <w:caps/>
          <w:color w:val="222222"/>
          <w:sz w:val="28"/>
          <w:szCs w:val="28"/>
        </w:rPr>
        <w:t xml:space="preserve"> </w:t>
      </w:r>
      <w:r>
        <w:rPr>
          <w:b/>
          <w:caps/>
          <w:color w:val="222222"/>
          <w:sz w:val="28"/>
          <w:szCs w:val="28"/>
          <w:lang w:val="uk-UA"/>
        </w:rPr>
        <w:t>ТЕХНОЛОГИЯ</w:t>
      </w:r>
      <w:r w:rsidRPr="002F4439">
        <w:rPr>
          <w:b/>
          <w:caps/>
          <w:color w:val="222222"/>
          <w:sz w:val="28"/>
          <w:szCs w:val="28"/>
        </w:rPr>
        <w:t xml:space="preserve"> обучени</w:t>
      </w:r>
      <w:r>
        <w:rPr>
          <w:b/>
          <w:caps/>
          <w:color w:val="222222"/>
          <w:sz w:val="28"/>
          <w:szCs w:val="28"/>
          <w:lang w:val="uk-UA"/>
        </w:rPr>
        <w:t>Я БЕЗОПАСНОСТИ ЖИЗНЕДЕЯТЕЛЬНОСТИ</w:t>
      </w:r>
    </w:p>
    <w:p w:rsidR="00B142B7" w:rsidRPr="00000EEB" w:rsidRDefault="00B142B7" w:rsidP="00D47B50">
      <w:pPr>
        <w:spacing w:after="0" w:line="240" w:lineRule="auto"/>
        <w:jc w:val="center"/>
        <w:rPr>
          <w:b/>
          <w:sz w:val="24"/>
          <w:szCs w:val="24"/>
          <w:lang w:val="uk-UA"/>
        </w:rPr>
      </w:pPr>
      <w:r w:rsidRPr="00000EEB">
        <w:rPr>
          <w:b/>
          <w:sz w:val="24"/>
          <w:szCs w:val="24"/>
          <w:lang w:val="uk-UA"/>
        </w:rPr>
        <w:t>Дикань С.А.</w:t>
      </w:r>
    </w:p>
    <w:p w:rsidR="00B142B7" w:rsidRPr="00D47B50" w:rsidRDefault="00B142B7" w:rsidP="00D47B50">
      <w:pPr>
        <w:spacing w:after="0" w:line="240" w:lineRule="auto"/>
        <w:jc w:val="center"/>
        <w:rPr>
          <w:sz w:val="24"/>
          <w:szCs w:val="24"/>
        </w:rPr>
      </w:pPr>
      <w:r w:rsidRPr="00D47B50">
        <w:rPr>
          <w:sz w:val="24"/>
          <w:szCs w:val="24"/>
        </w:rPr>
        <w:t>кандидат технических наук, доцент, Полтавский национальный технический ун</w:t>
      </w:r>
      <w:r>
        <w:rPr>
          <w:sz w:val="24"/>
          <w:szCs w:val="24"/>
        </w:rPr>
        <w:t>и</w:t>
      </w:r>
      <w:r w:rsidRPr="00D47B50">
        <w:rPr>
          <w:sz w:val="24"/>
          <w:szCs w:val="24"/>
        </w:rPr>
        <w:t>верситет имени Юрия Кондратюка</w:t>
      </w:r>
    </w:p>
    <w:p w:rsidR="00B142B7" w:rsidRPr="00000EEB" w:rsidRDefault="00B142B7" w:rsidP="00D47B50">
      <w:pPr>
        <w:spacing w:after="0" w:line="240" w:lineRule="auto"/>
        <w:jc w:val="center"/>
        <w:rPr>
          <w:b/>
          <w:caps/>
          <w:color w:val="222222"/>
          <w:sz w:val="24"/>
          <w:szCs w:val="24"/>
          <w:lang w:val="uk-UA"/>
        </w:rPr>
      </w:pPr>
    </w:p>
    <w:p w:rsidR="00B142B7" w:rsidRPr="00000EEB" w:rsidRDefault="00B142B7" w:rsidP="00D47B50">
      <w:pPr>
        <w:spacing w:after="0" w:line="240" w:lineRule="auto"/>
        <w:ind w:firstLine="567"/>
        <w:jc w:val="both"/>
        <w:rPr>
          <w:sz w:val="24"/>
          <w:szCs w:val="24"/>
        </w:rPr>
      </w:pPr>
      <w:r w:rsidRPr="00000EEB">
        <w:rPr>
          <w:sz w:val="24"/>
          <w:szCs w:val="24"/>
        </w:rPr>
        <w:t>Рассмотрен концептуальный подход к созданию учебника, реализующего в обучении так называемую тернарную матрицу, позволяющую учащемуся эффективно формировать знания, и на их основе создавать новые. Показано, что такие тернарные матрицы позволяют реализовать трехкоординатную модель современного образования, состоящую из процессов передачи предметных знаний, социализации ученика и его культурации. Посредством трансформации традиционного дескриптивного текста учебника в перформативный текст и формирования из него четырех информационных блоков созда</w:t>
      </w:r>
      <w:r w:rsidRPr="00000EEB">
        <w:rPr>
          <w:sz w:val="24"/>
          <w:szCs w:val="24"/>
          <w:lang w:val="uk-UA"/>
        </w:rPr>
        <w:t>ется</w:t>
      </w:r>
      <w:r w:rsidRPr="00000EEB">
        <w:rPr>
          <w:sz w:val="24"/>
          <w:szCs w:val="24"/>
        </w:rPr>
        <w:t xml:space="preserve"> когнитивн</w:t>
      </w:r>
      <w:r w:rsidRPr="00000EEB">
        <w:rPr>
          <w:sz w:val="24"/>
          <w:szCs w:val="24"/>
          <w:lang w:val="uk-UA"/>
        </w:rPr>
        <w:t>ая</w:t>
      </w:r>
      <w:r w:rsidRPr="00000EEB">
        <w:rPr>
          <w:sz w:val="24"/>
          <w:szCs w:val="24"/>
        </w:rPr>
        <w:t xml:space="preserve"> сред</w:t>
      </w:r>
      <w:r w:rsidRPr="00000EEB">
        <w:rPr>
          <w:sz w:val="24"/>
          <w:szCs w:val="24"/>
          <w:lang w:val="uk-UA"/>
        </w:rPr>
        <w:t>а</w:t>
      </w:r>
      <w:r w:rsidRPr="00000EEB">
        <w:rPr>
          <w:sz w:val="24"/>
          <w:szCs w:val="24"/>
        </w:rPr>
        <w:t xml:space="preserve">, в которой имеет место синергетическое усиление трех взаимосвязанных информационных потоков – научения, социализации и культурации. В результате достигается личностно-ориентированный подход в обучении и возрастает эффективность усвоения учебного материала. </w:t>
      </w:r>
    </w:p>
    <w:p w:rsidR="00B142B7" w:rsidRPr="00000EEB" w:rsidRDefault="00B142B7" w:rsidP="00D47B50">
      <w:pPr>
        <w:spacing w:after="0" w:line="240" w:lineRule="auto"/>
        <w:ind w:firstLine="567"/>
        <w:jc w:val="both"/>
        <w:rPr>
          <w:sz w:val="24"/>
          <w:szCs w:val="24"/>
        </w:rPr>
      </w:pPr>
      <w:r w:rsidRPr="00000EEB">
        <w:rPr>
          <w:b/>
          <w:i/>
          <w:sz w:val="24"/>
          <w:szCs w:val="24"/>
        </w:rPr>
        <w:t>Ключевые слова:</w:t>
      </w:r>
      <w:r w:rsidRPr="00000EEB">
        <w:rPr>
          <w:sz w:val="24"/>
          <w:szCs w:val="24"/>
        </w:rPr>
        <w:t xml:space="preserve"> тернарная матрица знания</w:t>
      </w:r>
      <w:r w:rsidRPr="00000EEB">
        <w:rPr>
          <w:sz w:val="24"/>
          <w:szCs w:val="24"/>
          <w:lang w:val="uk-UA"/>
        </w:rPr>
        <w:t>;</w:t>
      </w:r>
      <w:r w:rsidRPr="00000EEB">
        <w:rPr>
          <w:sz w:val="24"/>
          <w:szCs w:val="24"/>
        </w:rPr>
        <w:t xml:space="preserve"> информационные потоки</w:t>
      </w:r>
      <w:r w:rsidRPr="00000EEB">
        <w:rPr>
          <w:sz w:val="24"/>
          <w:szCs w:val="24"/>
          <w:lang w:val="uk-UA"/>
        </w:rPr>
        <w:t>;</w:t>
      </w:r>
      <w:r w:rsidRPr="00000EEB">
        <w:rPr>
          <w:sz w:val="24"/>
          <w:szCs w:val="24"/>
        </w:rPr>
        <w:t xml:space="preserve"> информационный блоки</w:t>
      </w:r>
      <w:r w:rsidRPr="00000EEB">
        <w:rPr>
          <w:sz w:val="24"/>
          <w:szCs w:val="24"/>
          <w:lang w:val="uk-UA"/>
        </w:rPr>
        <w:t>;</w:t>
      </w:r>
      <w:r w:rsidRPr="00000EEB">
        <w:rPr>
          <w:sz w:val="24"/>
          <w:szCs w:val="24"/>
        </w:rPr>
        <w:t xml:space="preserve"> перформативный текст</w:t>
      </w:r>
      <w:r w:rsidRPr="00000EEB">
        <w:rPr>
          <w:sz w:val="24"/>
          <w:szCs w:val="24"/>
          <w:lang w:val="uk-UA"/>
        </w:rPr>
        <w:t>;</w:t>
      </w:r>
      <w:r w:rsidRPr="00000EEB">
        <w:rPr>
          <w:sz w:val="24"/>
          <w:szCs w:val="24"/>
        </w:rPr>
        <w:t xml:space="preserve"> личностно-ориентированный подход. </w:t>
      </w:r>
    </w:p>
    <w:p w:rsidR="00B142B7" w:rsidRPr="00000EEB" w:rsidRDefault="00B142B7" w:rsidP="00D47B50">
      <w:pPr>
        <w:spacing w:line="240" w:lineRule="auto"/>
        <w:ind w:firstLine="567"/>
        <w:jc w:val="both"/>
        <w:rPr>
          <w:sz w:val="24"/>
          <w:szCs w:val="24"/>
        </w:rPr>
      </w:pPr>
    </w:p>
    <w:p w:rsidR="00B142B7" w:rsidRDefault="00B142B7" w:rsidP="00D47B50">
      <w:pPr>
        <w:spacing w:line="240" w:lineRule="auto"/>
        <w:jc w:val="both"/>
        <w:rPr>
          <w:sz w:val="28"/>
          <w:szCs w:val="28"/>
        </w:rPr>
      </w:pPr>
    </w:p>
    <w:p w:rsidR="00B142B7" w:rsidRPr="00530918" w:rsidRDefault="00B142B7" w:rsidP="00D47B50">
      <w:pPr>
        <w:spacing w:after="0" w:line="240" w:lineRule="auto"/>
        <w:jc w:val="center"/>
        <w:rPr>
          <w:b/>
          <w:caps/>
          <w:sz w:val="28"/>
          <w:szCs w:val="28"/>
          <w:lang w:val="uk-UA" w:eastAsia="ru-RU"/>
        </w:rPr>
      </w:pPr>
      <w:r w:rsidRPr="00530918">
        <w:rPr>
          <w:b/>
          <w:caps/>
          <w:sz w:val="28"/>
          <w:szCs w:val="28"/>
          <w:lang w:val="uk-UA" w:eastAsia="ru-RU"/>
        </w:rPr>
        <w:t>Person-oriented technology</w:t>
      </w:r>
      <w:r w:rsidRPr="00530918">
        <w:rPr>
          <w:b/>
          <w:caps/>
          <w:sz w:val="28"/>
          <w:szCs w:val="28"/>
          <w:lang w:val="en-US" w:eastAsia="ru-RU"/>
        </w:rPr>
        <w:t xml:space="preserve"> </w:t>
      </w:r>
      <w:r w:rsidRPr="00577332">
        <w:rPr>
          <w:b/>
          <w:caps/>
          <w:sz w:val="28"/>
          <w:szCs w:val="28"/>
          <w:lang w:val="en-US" w:eastAsia="ru-RU"/>
        </w:rPr>
        <w:t>learning</w:t>
      </w:r>
      <w:r w:rsidRPr="00530918">
        <w:rPr>
          <w:b/>
          <w:caps/>
          <w:sz w:val="28"/>
          <w:szCs w:val="28"/>
          <w:lang w:val="uk-UA" w:eastAsia="ru-RU"/>
        </w:rPr>
        <w:t xml:space="preserve"> of life safety</w:t>
      </w:r>
    </w:p>
    <w:p w:rsidR="00B142B7" w:rsidRPr="00000EEB" w:rsidRDefault="00B142B7" w:rsidP="00D47B50">
      <w:pPr>
        <w:spacing w:after="0" w:line="240" w:lineRule="auto"/>
        <w:jc w:val="center"/>
        <w:rPr>
          <w:sz w:val="24"/>
          <w:szCs w:val="24"/>
          <w:lang w:val="uk-UA"/>
        </w:rPr>
      </w:pPr>
      <w:r w:rsidRPr="00000EEB">
        <w:rPr>
          <w:b/>
          <w:sz w:val="24"/>
          <w:szCs w:val="24"/>
          <w:lang w:val="en-US" w:eastAsia="ru-RU"/>
        </w:rPr>
        <w:t>Dykan Sergij</w:t>
      </w:r>
      <w:r w:rsidRPr="00000EEB">
        <w:rPr>
          <w:b/>
          <w:sz w:val="24"/>
          <w:szCs w:val="24"/>
          <w:lang w:val="uk-UA" w:eastAsia="ru-RU"/>
        </w:rPr>
        <w:t>,</w:t>
      </w:r>
    </w:p>
    <w:p w:rsidR="00B142B7" w:rsidRDefault="00B142B7" w:rsidP="00D47B50">
      <w:pPr>
        <w:spacing w:after="0" w:line="240" w:lineRule="auto"/>
        <w:jc w:val="center"/>
        <w:rPr>
          <w:sz w:val="24"/>
          <w:szCs w:val="24"/>
          <w:lang w:val="uk-UA" w:eastAsia="ru-RU"/>
        </w:rPr>
      </w:pPr>
      <w:r w:rsidRPr="00000EEB">
        <w:rPr>
          <w:sz w:val="24"/>
          <w:szCs w:val="24"/>
          <w:lang w:val="uk-UA" w:eastAsia="ru-RU"/>
        </w:rPr>
        <w:t>candidate of technical sciences, associate professor</w:t>
      </w:r>
      <w:r>
        <w:rPr>
          <w:sz w:val="24"/>
          <w:szCs w:val="24"/>
          <w:lang w:val="uk-UA" w:eastAsia="ru-RU"/>
        </w:rPr>
        <w:t xml:space="preserve">, </w:t>
      </w:r>
    </w:p>
    <w:p w:rsidR="00B142B7" w:rsidRPr="004E3311" w:rsidRDefault="00B142B7" w:rsidP="00D47B50">
      <w:pPr>
        <w:spacing w:after="0" w:line="240" w:lineRule="auto"/>
        <w:jc w:val="center"/>
        <w:rPr>
          <w:sz w:val="24"/>
          <w:szCs w:val="24"/>
          <w:lang w:val="en-US" w:eastAsia="ru-RU"/>
        </w:rPr>
      </w:pPr>
      <w:r w:rsidRPr="004E3311">
        <w:rPr>
          <w:sz w:val="24"/>
          <w:szCs w:val="24"/>
          <w:lang w:val="en-US" w:eastAsia="ru-RU"/>
        </w:rPr>
        <w:t>Poltava National Technical University</w:t>
      </w:r>
    </w:p>
    <w:p w:rsidR="00B142B7" w:rsidRPr="00000EEB" w:rsidRDefault="00B142B7" w:rsidP="00D47B50">
      <w:pPr>
        <w:spacing w:after="0" w:line="240" w:lineRule="auto"/>
        <w:jc w:val="both"/>
        <w:rPr>
          <w:b/>
          <w:caps/>
          <w:sz w:val="24"/>
          <w:szCs w:val="24"/>
          <w:lang w:val="uk-UA" w:eastAsia="ru-RU"/>
        </w:rPr>
      </w:pPr>
    </w:p>
    <w:p w:rsidR="00B142B7" w:rsidRPr="0053716A" w:rsidRDefault="00B142B7" w:rsidP="00D47B50">
      <w:pPr>
        <w:spacing w:after="0" w:line="240" w:lineRule="auto"/>
        <w:ind w:firstLine="567"/>
        <w:jc w:val="both"/>
        <w:rPr>
          <w:sz w:val="24"/>
          <w:szCs w:val="24"/>
          <w:lang w:val="en-US" w:eastAsia="ru-RU"/>
        </w:rPr>
      </w:pPr>
      <w:r w:rsidRPr="0053716A">
        <w:rPr>
          <w:sz w:val="24"/>
          <w:szCs w:val="24"/>
          <w:lang w:val="en-US" w:eastAsia="ru-RU"/>
        </w:rPr>
        <w:t xml:space="preserve">This article concideres a conceptual approach to the creation of textbook that would  implement the so-called ternary matrix, allowing the student to effectively gain knowledge and build on it new one. It has been shown that such ternary matrix can realize three-coordinate model of modern education, consisting of three interconnected processes: the transfer of subject knowledge, socialization of the student and his/her cultural education. </w:t>
      </w:r>
    </w:p>
    <w:p w:rsidR="00B142B7" w:rsidRPr="00000EEB" w:rsidRDefault="00B142B7" w:rsidP="00D47B50">
      <w:pPr>
        <w:spacing w:after="0" w:line="240" w:lineRule="auto"/>
        <w:ind w:firstLine="567"/>
        <w:jc w:val="both"/>
        <w:rPr>
          <w:sz w:val="24"/>
          <w:szCs w:val="24"/>
          <w:lang w:val="en-US" w:eastAsia="ru-RU"/>
        </w:rPr>
      </w:pPr>
      <w:r w:rsidRPr="00000EEB">
        <w:rPr>
          <w:sz w:val="24"/>
          <w:szCs w:val="24"/>
          <w:lang w:val="en-US" w:eastAsia="ru-RU"/>
        </w:rPr>
        <w:t xml:space="preserve">By means of transformation of the traditional descriptive text of a coursebook into performative text and the division of textbook into four blocks authors create the cognitive environment in which there is a synergistic strengthening three interrelated information flows - learning, socialization and cultural education. Each of these information-educational blocks is in turn further subdivided into four types of blocks (subsystems): the main training unit, an additional training unit, signal training unit and the applied academic unit. Thus the last three units must be "embedded" in the basic training unit following "four in one" principle. </w:t>
      </w:r>
    </w:p>
    <w:p w:rsidR="00B142B7" w:rsidRPr="00000EEB" w:rsidRDefault="00B142B7" w:rsidP="00D47B50">
      <w:pPr>
        <w:spacing w:after="0" w:line="240" w:lineRule="auto"/>
        <w:ind w:firstLine="567"/>
        <w:jc w:val="both"/>
        <w:rPr>
          <w:sz w:val="24"/>
          <w:szCs w:val="24"/>
          <w:lang w:val="uk-UA" w:eastAsia="ru-RU"/>
        </w:rPr>
      </w:pPr>
      <w:r w:rsidRPr="00000EEB">
        <w:rPr>
          <w:sz w:val="24"/>
          <w:szCs w:val="24"/>
          <w:lang w:val="en-US" w:eastAsia="ru-RU"/>
        </w:rPr>
        <w:t xml:space="preserve">The main academic block is formed from separate statements of performative text, which are sequentially numbered and placed in the text in accordance with the logical order of their presentation, providing a transition from one type of knowledge to other. Additional academic unit consists of didactic materials of philosophical and scientific-popular character that expand, complement, promote, influence the emotional and sensual sphere of the student, thereby making the mechanism of perception easier. Signal academic unit consists of performative statements (rules and regulations) that contain especially important information for the student, which should be remembered or paid particular attention. Applied academic unit serves as an example of solving a particular problem or situation in life safety and is separated from the statements of the main academic block and performative text by the headings "Example" or "Task". </w:t>
      </w:r>
    </w:p>
    <w:p w:rsidR="00B142B7" w:rsidRPr="00B016ED" w:rsidRDefault="00B142B7" w:rsidP="00D47B50">
      <w:pPr>
        <w:spacing w:after="0" w:line="240" w:lineRule="auto"/>
        <w:ind w:firstLine="567"/>
        <w:jc w:val="both"/>
        <w:rPr>
          <w:sz w:val="24"/>
          <w:szCs w:val="24"/>
          <w:lang w:val="en-US" w:eastAsia="ru-RU"/>
        </w:rPr>
      </w:pPr>
      <w:r w:rsidRPr="00B016ED">
        <w:rPr>
          <w:sz w:val="24"/>
          <w:szCs w:val="24"/>
          <w:lang w:val="en-US" w:eastAsia="ru-RU"/>
        </w:rPr>
        <w:t>The number of additional, signal and application blocks within the main academic block, their size and rotation sequence (knowledge transfer from one to the other) may be different; it is determined by the logic of presenting educational material and didactic expediency.</w:t>
      </w:r>
    </w:p>
    <w:p w:rsidR="00B142B7" w:rsidRPr="00000EEB" w:rsidRDefault="00B142B7" w:rsidP="00D47B50">
      <w:pPr>
        <w:spacing w:after="0" w:line="240" w:lineRule="auto"/>
        <w:ind w:firstLine="567"/>
        <w:jc w:val="both"/>
        <w:rPr>
          <w:sz w:val="24"/>
          <w:szCs w:val="24"/>
          <w:lang w:val="en-US" w:eastAsia="ru-RU"/>
        </w:rPr>
      </w:pPr>
      <w:r w:rsidRPr="00000EEB">
        <w:rPr>
          <w:sz w:val="24"/>
          <w:szCs w:val="24"/>
          <w:lang w:val="en-US" w:eastAsia="ru-RU"/>
        </w:rPr>
        <w:t>As a result a student-centered approach to learning and increased efficiency of learning is achieved.</w:t>
      </w:r>
    </w:p>
    <w:p w:rsidR="00B142B7" w:rsidRPr="00000EEB" w:rsidRDefault="00B142B7" w:rsidP="00D47B50">
      <w:pPr>
        <w:spacing w:after="0" w:line="240" w:lineRule="auto"/>
        <w:ind w:firstLine="567"/>
        <w:jc w:val="both"/>
        <w:rPr>
          <w:sz w:val="24"/>
          <w:szCs w:val="24"/>
          <w:lang w:val="en-US"/>
        </w:rPr>
      </w:pPr>
      <w:r w:rsidRPr="00000EEB">
        <w:rPr>
          <w:b/>
          <w:sz w:val="24"/>
          <w:szCs w:val="24"/>
          <w:lang w:val="en-US" w:eastAsia="ru-RU"/>
        </w:rPr>
        <w:t>Keywords:</w:t>
      </w:r>
      <w:r w:rsidRPr="00000EEB">
        <w:rPr>
          <w:sz w:val="24"/>
          <w:szCs w:val="24"/>
          <w:lang w:val="en-US" w:eastAsia="ru-RU"/>
        </w:rPr>
        <w:t xml:space="preserve"> ternary matrix of knowledge</w:t>
      </w:r>
      <w:r w:rsidRPr="00000EEB">
        <w:rPr>
          <w:sz w:val="24"/>
          <w:szCs w:val="24"/>
          <w:lang w:val="uk-UA" w:eastAsia="ru-RU"/>
        </w:rPr>
        <w:t>;</w:t>
      </w:r>
      <w:r w:rsidRPr="00000EEB">
        <w:rPr>
          <w:sz w:val="24"/>
          <w:szCs w:val="24"/>
          <w:lang w:val="en-US" w:eastAsia="ru-RU"/>
        </w:rPr>
        <w:t xml:space="preserve"> information flow</w:t>
      </w:r>
      <w:r w:rsidRPr="00000EEB">
        <w:rPr>
          <w:sz w:val="24"/>
          <w:szCs w:val="24"/>
          <w:lang w:val="uk-UA" w:eastAsia="ru-RU"/>
        </w:rPr>
        <w:t>;</w:t>
      </w:r>
      <w:r w:rsidRPr="00000EEB">
        <w:rPr>
          <w:sz w:val="24"/>
          <w:szCs w:val="24"/>
          <w:lang w:val="en-US" w:eastAsia="ru-RU"/>
        </w:rPr>
        <w:t xml:space="preserve"> academic block</w:t>
      </w:r>
      <w:r w:rsidRPr="00000EEB">
        <w:rPr>
          <w:sz w:val="24"/>
          <w:szCs w:val="24"/>
          <w:lang w:val="uk-UA" w:eastAsia="ru-RU"/>
        </w:rPr>
        <w:t>;</w:t>
      </w:r>
      <w:r w:rsidRPr="00000EEB">
        <w:rPr>
          <w:sz w:val="24"/>
          <w:szCs w:val="24"/>
          <w:lang w:val="en-US" w:eastAsia="ru-RU"/>
        </w:rPr>
        <w:t xml:space="preserve"> performative text</w:t>
      </w:r>
      <w:r w:rsidRPr="00000EEB">
        <w:rPr>
          <w:sz w:val="24"/>
          <w:szCs w:val="24"/>
          <w:lang w:val="uk-UA" w:eastAsia="ru-RU"/>
        </w:rPr>
        <w:t>;</w:t>
      </w:r>
      <w:r w:rsidRPr="00000EEB">
        <w:rPr>
          <w:sz w:val="24"/>
          <w:szCs w:val="24"/>
          <w:lang w:val="en-US" w:eastAsia="ru-RU"/>
        </w:rPr>
        <w:t xml:space="preserve"> student-centered approach.</w:t>
      </w:r>
    </w:p>
    <w:p w:rsidR="00B142B7" w:rsidRPr="00000EEB" w:rsidRDefault="00B142B7" w:rsidP="00D47B50">
      <w:pPr>
        <w:pStyle w:val="ListParagraph"/>
        <w:spacing w:after="0" w:line="240" w:lineRule="auto"/>
        <w:ind w:left="-142" w:firstLine="567"/>
        <w:jc w:val="both"/>
        <w:rPr>
          <w:i/>
          <w:szCs w:val="24"/>
          <w:lang w:val="en-US" w:eastAsia="ru-RU"/>
        </w:rPr>
      </w:pPr>
    </w:p>
    <w:p w:rsidR="00B142B7" w:rsidRPr="00000EEB" w:rsidRDefault="00B142B7" w:rsidP="00D47B50">
      <w:pPr>
        <w:pStyle w:val="ListParagraph"/>
        <w:spacing w:after="0" w:line="240" w:lineRule="auto"/>
        <w:ind w:left="0" w:firstLine="567"/>
        <w:contextualSpacing w:val="0"/>
        <w:jc w:val="both"/>
        <w:rPr>
          <w:szCs w:val="24"/>
          <w:lang w:val="uk-UA" w:eastAsia="ru-RU"/>
        </w:rPr>
      </w:pPr>
      <w:r w:rsidRPr="00000EEB">
        <w:rPr>
          <w:b/>
          <w:szCs w:val="24"/>
          <w:lang w:val="uk-UA" w:eastAsia="ru-RU"/>
        </w:rPr>
        <w:t>Постановка проблеми.</w:t>
      </w:r>
      <w:r w:rsidRPr="00000EEB">
        <w:rPr>
          <w:szCs w:val="24"/>
          <w:lang w:val="uk-UA" w:eastAsia="ru-RU"/>
        </w:rPr>
        <w:t xml:space="preserve"> Нинішній етап розвитку системи освіти характеризується переосмисленням ролі і місця педагога у навчальному процесі, а також зміною мотивів, норм, цілей, форм, методів і засобів навчання. Має місце переорієнтація навчання від авторитарного, в центрі якого знаходиться педагог як єдиний носій інформації (що характерно для індустріального суспільства з його класно-урочною системою навчання), до особистісно-орієнтованого, в центрі якого – особа, що навчається (характерно для інформаційного суспільства). Паралельно відбувається  зміна засобів навчання, спричинена розгортанням характерних для нової епохи потужних процесів переробки і трансляції інформаційних масивів. </w:t>
      </w:r>
    </w:p>
    <w:p w:rsidR="00B142B7" w:rsidRPr="00000EEB" w:rsidRDefault="00B142B7" w:rsidP="00D47B50">
      <w:pPr>
        <w:pStyle w:val="ListParagraph"/>
        <w:spacing w:after="0" w:line="240" w:lineRule="auto"/>
        <w:ind w:left="0" w:firstLine="567"/>
        <w:jc w:val="both"/>
        <w:rPr>
          <w:szCs w:val="24"/>
          <w:lang w:val="uk-UA" w:eastAsia="ru-RU"/>
        </w:rPr>
      </w:pPr>
      <w:r w:rsidRPr="00000EEB">
        <w:rPr>
          <w:szCs w:val="24"/>
          <w:lang w:val="uk-UA" w:eastAsia="ru-RU"/>
        </w:rPr>
        <w:t>Саме така насиченість різнорівневими і різноплановими  інформаційними масивами великого обсягу характерна для викладання університетського курсу деяких дисциплін циклу безпеки, наприклад, «Безпеки життєдіяльності» (БЖД) і «Безпеки людини» (БЛ).  Р</w:t>
      </w:r>
      <w:r w:rsidRPr="00000EEB">
        <w:rPr>
          <w:szCs w:val="24"/>
          <w:lang w:val="uk-UA"/>
        </w:rPr>
        <w:t xml:space="preserve">озбудовуючись на гуманітарних (філософія, теологія, лінгвістика), природничих (фізика, хімія, біологія, акустика, оптика), інженерних (опір матеріалів, інженерна справа, електрика) науках та науках про людину і суспільство (медицина, психологія, фізіологія), дисципліна БЖД, приміром, містить інформацію, котра не дозволяє у традиційному дескриптивному вигляді системно викласти її у підручнику. Як наслідок – інформаційні блоки </w:t>
      </w:r>
      <w:r w:rsidRPr="00000EEB">
        <w:rPr>
          <w:szCs w:val="24"/>
          <w:lang w:val="uk-UA" w:eastAsia="ru-RU"/>
        </w:rPr>
        <w:t>відомих підручників часто не мають чіткої логічної структури, в них відсутні текстові засоби керування процесом сприймання та розуміння інформації. Матеріали підручників з БЖД здебільшого «монологічні», де автори намагаються вмістити в обмеженому обсязі якнайбільше відо</w:t>
      </w:r>
      <w:r w:rsidRPr="00000EEB">
        <w:rPr>
          <w:szCs w:val="24"/>
          <w:lang w:val="uk-UA" w:eastAsia="ru-RU"/>
        </w:rPr>
        <w:softHyphen/>
        <w:t xml:space="preserve">мостей із різних галузей знань, вразити ерудицією. Усе це робить їх надто складними, «сухими» і нецікавими. Таким чином, порушується головний принцип сучасної освіти – особистісно-орієнтований підхід до учня. </w:t>
      </w:r>
    </w:p>
    <w:p w:rsidR="00B142B7" w:rsidRPr="00000EEB" w:rsidRDefault="00B142B7" w:rsidP="00D47B50">
      <w:pPr>
        <w:pStyle w:val="ListParagraph"/>
        <w:spacing w:after="0" w:line="240" w:lineRule="auto"/>
        <w:ind w:left="0" w:firstLine="567"/>
        <w:jc w:val="both"/>
        <w:rPr>
          <w:color w:val="222222"/>
          <w:szCs w:val="24"/>
          <w:lang w:val="uk-UA"/>
        </w:rPr>
      </w:pPr>
      <w:r w:rsidRPr="00000EEB">
        <w:rPr>
          <w:b/>
          <w:szCs w:val="24"/>
          <w:lang w:val="uk-UA" w:eastAsia="ru-RU"/>
        </w:rPr>
        <w:t>Аналіз останніх досліджень і публікацій.</w:t>
      </w:r>
      <w:r w:rsidRPr="00000EEB">
        <w:rPr>
          <w:szCs w:val="24"/>
          <w:lang w:val="uk-UA" w:eastAsia="ru-RU"/>
        </w:rPr>
        <w:t xml:space="preserve"> В основу досліджень проблеми викладення навчальної інформації в сучасному підручнику нами були покладені концепція</w:t>
      </w:r>
      <w:r>
        <w:rPr>
          <w:szCs w:val="24"/>
          <w:lang w:val="uk-UA" w:eastAsia="ru-RU"/>
        </w:rPr>
        <w:t xml:space="preserve"> інформаційної епістемології А.</w:t>
      </w:r>
      <w:r w:rsidRPr="00000EEB">
        <w:rPr>
          <w:szCs w:val="24"/>
          <w:lang w:val="uk-UA" w:eastAsia="ru-RU"/>
        </w:rPr>
        <w:t xml:space="preserve">І. Ракітова, </w:t>
      </w:r>
      <w:r>
        <w:rPr>
          <w:szCs w:val="24"/>
          <w:lang w:val="uk-UA" w:eastAsia="ru-RU"/>
        </w:rPr>
        <w:t>філософія культури М.</w:t>
      </w:r>
      <w:r w:rsidRPr="00000EEB">
        <w:rPr>
          <w:szCs w:val="24"/>
          <w:lang w:val="uk-UA" w:eastAsia="ru-RU"/>
        </w:rPr>
        <w:t xml:space="preserve">С. Кагана, </w:t>
      </w:r>
      <w:r w:rsidRPr="00000EEB">
        <w:rPr>
          <w:szCs w:val="24"/>
          <w:lang w:val="uk-UA"/>
        </w:rPr>
        <w:t>діалектика культураційних процесів В.А. Конєва</w:t>
      </w:r>
      <w:r w:rsidRPr="00000EEB">
        <w:rPr>
          <w:szCs w:val="24"/>
          <w:lang w:val="uk-UA" w:eastAsia="ru-RU"/>
        </w:rPr>
        <w:t>, лін</w:t>
      </w:r>
      <w:r>
        <w:rPr>
          <w:szCs w:val="24"/>
          <w:lang w:val="uk-UA" w:eastAsia="ru-RU"/>
        </w:rPr>
        <w:t>гвістичні дослідження тексту І.</w:t>
      </w:r>
      <w:r w:rsidRPr="00000EEB">
        <w:rPr>
          <w:szCs w:val="24"/>
          <w:lang w:val="uk-UA" w:eastAsia="ru-RU"/>
        </w:rPr>
        <w:t>Р. Гальперіна, а також роботи теорет</w:t>
      </w:r>
      <w:r>
        <w:rPr>
          <w:szCs w:val="24"/>
          <w:lang w:val="uk-UA" w:eastAsia="ru-RU"/>
        </w:rPr>
        <w:t>ика інформаційної педагогіки В.</w:t>
      </w:r>
      <w:r w:rsidRPr="00000EEB">
        <w:rPr>
          <w:szCs w:val="24"/>
          <w:lang w:val="uk-UA" w:eastAsia="ru-RU"/>
        </w:rPr>
        <w:t>А. Смирнова. Аналіз їх публікацій дозволяє зробити висновок, що навчання</w:t>
      </w:r>
      <w:r w:rsidRPr="00000EEB">
        <w:rPr>
          <w:color w:val="222222"/>
          <w:szCs w:val="24"/>
          <w:lang w:val="uk-UA"/>
        </w:rPr>
        <w:t xml:space="preserve"> за підручником – це специфічна форма комунікативно-пізнавальної діяльності, яка включає в себе когнітивне оперування текстовою інформацією, знакове спілкування викладача з учнем за допомогою друкованого твору, спрямоване на сприйняття і розуміння навчального тексту. При цьому результативне навчання завжди включає в себе три взаємозалежні і такі, що доповнюють один одного складові: </w:t>
      </w:r>
      <w:r w:rsidRPr="00000EEB">
        <w:rPr>
          <w:i/>
          <w:color w:val="222222"/>
          <w:szCs w:val="24"/>
          <w:lang w:val="uk-UA"/>
        </w:rPr>
        <w:t>научіння, соціалізацію і культурацію.</w:t>
      </w:r>
      <w:r w:rsidRPr="00000EEB">
        <w:rPr>
          <w:color w:val="222222"/>
          <w:szCs w:val="24"/>
          <w:lang w:val="uk-UA"/>
        </w:rPr>
        <w:t xml:space="preserve"> По суті, це три взаємопов'язані процеси інформаційного обміну учня з оточуючим його середовищем, інформаційно-освітнім простором </w:t>
      </w:r>
      <w:r w:rsidRPr="00000EEB">
        <w:rPr>
          <w:color w:val="222222"/>
          <w:szCs w:val="24"/>
        </w:rPr>
        <w:t>[</w:t>
      </w:r>
      <w:r w:rsidRPr="00000EEB">
        <w:rPr>
          <w:color w:val="222222"/>
          <w:szCs w:val="24"/>
          <w:lang w:val="uk-UA"/>
        </w:rPr>
        <w:t>1</w:t>
      </w:r>
      <w:r w:rsidRPr="00000EEB">
        <w:rPr>
          <w:color w:val="222222"/>
          <w:szCs w:val="24"/>
        </w:rPr>
        <w:t>]</w:t>
      </w:r>
      <w:r w:rsidRPr="00000EEB">
        <w:rPr>
          <w:color w:val="222222"/>
          <w:szCs w:val="24"/>
          <w:lang w:val="uk-UA"/>
        </w:rPr>
        <w:t>.</w:t>
      </w:r>
    </w:p>
    <w:p w:rsidR="00B142B7" w:rsidRPr="00000EEB" w:rsidRDefault="00B142B7" w:rsidP="00D47B50">
      <w:pPr>
        <w:pStyle w:val="ListParagraph"/>
        <w:spacing w:after="0" w:line="240" w:lineRule="auto"/>
        <w:ind w:left="0" w:firstLine="567"/>
        <w:jc w:val="both"/>
        <w:rPr>
          <w:szCs w:val="24"/>
          <w:lang w:val="uk-UA"/>
        </w:rPr>
      </w:pPr>
      <w:r w:rsidRPr="00000EEB">
        <w:rPr>
          <w:color w:val="222222"/>
          <w:szCs w:val="24"/>
          <w:lang w:val="uk-UA"/>
        </w:rPr>
        <w:t>Аналіз відомих вузівських  підручників з безпеки життєдіяльності О.І. Запорожця, Є.П. Желібо, В.В. Зацарного, І.П. Пістуна, В.В. Березуцького та ін.</w:t>
      </w:r>
      <w:r w:rsidRPr="00000EEB">
        <w:rPr>
          <w:szCs w:val="24"/>
          <w:lang w:val="uk-UA" w:eastAsia="ru-RU"/>
        </w:rPr>
        <w:t xml:space="preserve">  свідчить, що їх автори подають навчальну інформацію у вигляді інформаційних навчальних блоків, які формуються із дескриптивного навчального тексту. Цим самим автори закладають у підручник так звану </w:t>
      </w:r>
      <w:r w:rsidRPr="00000EEB">
        <w:rPr>
          <w:i/>
          <w:szCs w:val="24"/>
          <w:lang w:val="uk-UA" w:eastAsia="ru-RU"/>
        </w:rPr>
        <w:t>унарну знаннєву матрицю</w:t>
      </w:r>
      <w:r w:rsidRPr="00000EEB">
        <w:rPr>
          <w:szCs w:val="24"/>
          <w:lang w:val="uk-UA" w:eastAsia="ru-RU"/>
        </w:rPr>
        <w:t xml:space="preserve"> [2], котра </w:t>
      </w:r>
      <w:r w:rsidRPr="00000EEB">
        <w:rPr>
          <w:szCs w:val="24"/>
          <w:lang w:val="uk-UA"/>
        </w:rPr>
        <w:t xml:space="preserve">забезпечує лише монофункціональне навчання, яке є неефективним. </w:t>
      </w:r>
      <w:r w:rsidRPr="00000EEB">
        <w:rPr>
          <w:szCs w:val="24"/>
          <w:lang w:val="uk-UA" w:eastAsia="ru-RU"/>
        </w:rPr>
        <w:t>У цих підручниках автори намагаються реалізувати с</w:t>
      </w:r>
      <w:r w:rsidRPr="00000EEB">
        <w:rPr>
          <w:rStyle w:val="Emphasis"/>
          <w:i w:val="0"/>
          <w:szCs w:val="24"/>
          <w:lang w:val="uk-UA"/>
        </w:rPr>
        <w:t>истемно-логічний</w:t>
      </w:r>
      <w:r w:rsidRPr="00000EEB">
        <w:rPr>
          <w:szCs w:val="24"/>
          <w:lang w:val="uk-UA"/>
        </w:rPr>
        <w:t xml:space="preserve"> (лінійний) спосіб викладу, коли матеріал подається послідовно, відповідно до логічної пов’язаності його елементів: з одного боку – від конкретних фактів до їхнього узагальнення (індуктивний перебіг викладу), з іншого боку –  формулювання загальних положень, що підтверджуються фактами та прикладами (дедуктивний перебіг викладу). </w:t>
      </w:r>
      <w:r w:rsidRPr="00000EEB">
        <w:rPr>
          <w:rStyle w:val="hps"/>
          <w:color w:val="222222"/>
          <w:szCs w:val="24"/>
          <w:lang w:val="uk-UA"/>
        </w:rPr>
        <w:t>Проте унарна</w:t>
      </w:r>
      <w:r w:rsidRPr="00000EEB">
        <w:rPr>
          <w:color w:val="222222"/>
          <w:szCs w:val="24"/>
          <w:lang w:val="uk-UA"/>
        </w:rPr>
        <w:t xml:space="preserve"> </w:t>
      </w:r>
      <w:r w:rsidRPr="00000EEB">
        <w:rPr>
          <w:rStyle w:val="hps"/>
          <w:color w:val="222222"/>
          <w:szCs w:val="24"/>
          <w:lang w:val="uk-UA"/>
        </w:rPr>
        <w:t>матриця</w:t>
      </w:r>
      <w:r w:rsidRPr="00000EEB">
        <w:rPr>
          <w:color w:val="222222"/>
          <w:szCs w:val="24"/>
          <w:lang w:val="uk-UA"/>
        </w:rPr>
        <w:t xml:space="preserve"> </w:t>
      </w:r>
      <w:r w:rsidRPr="00000EEB">
        <w:rPr>
          <w:rStyle w:val="hps"/>
          <w:color w:val="222222"/>
          <w:szCs w:val="24"/>
          <w:lang w:val="uk-UA"/>
        </w:rPr>
        <w:t>придатна лише</w:t>
      </w:r>
      <w:r w:rsidRPr="00000EEB">
        <w:rPr>
          <w:color w:val="222222"/>
          <w:szCs w:val="24"/>
          <w:lang w:val="uk-UA"/>
        </w:rPr>
        <w:t xml:space="preserve"> </w:t>
      </w:r>
      <w:r w:rsidRPr="00000EEB">
        <w:rPr>
          <w:rStyle w:val="hps"/>
          <w:color w:val="222222"/>
          <w:szCs w:val="24"/>
          <w:lang w:val="uk-UA"/>
        </w:rPr>
        <w:t>для</w:t>
      </w:r>
      <w:r w:rsidRPr="00000EEB">
        <w:rPr>
          <w:color w:val="222222"/>
          <w:szCs w:val="24"/>
          <w:lang w:val="uk-UA"/>
        </w:rPr>
        <w:t xml:space="preserve"> </w:t>
      </w:r>
      <w:r w:rsidRPr="00000EEB">
        <w:rPr>
          <w:rStyle w:val="hps"/>
          <w:color w:val="222222"/>
          <w:szCs w:val="24"/>
          <w:lang w:val="uk-UA"/>
        </w:rPr>
        <w:t>опису або</w:t>
      </w:r>
      <w:r w:rsidRPr="00000EEB">
        <w:rPr>
          <w:color w:val="222222"/>
          <w:szCs w:val="24"/>
          <w:lang w:val="uk-UA"/>
        </w:rPr>
        <w:t xml:space="preserve"> </w:t>
      </w:r>
      <w:r w:rsidRPr="00000EEB">
        <w:rPr>
          <w:rStyle w:val="hps"/>
          <w:color w:val="222222"/>
          <w:szCs w:val="24"/>
          <w:lang w:val="uk-UA"/>
        </w:rPr>
        <w:t>розпізнавання</w:t>
      </w:r>
      <w:r w:rsidRPr="00000EEB">
        <w:rPr>
          <w:color w:val="222222"/>
          <w:szCs w:val="24"/>
          <w:lang w:val="uk-UA"/>
        </w:rPr>
        <w:t xml:space="preserve"> </w:t>
      </w:r>
      <w:r w:rsidRPr="00000EEB">
        <w:rPr>
          <w:rStyle w:val="hps"/>
          <w:color w:val="222222"/>
          <w:szCs w:val="24"/>
          <w:lang w:val="uk-UA"/>
        </w:rPr>
        <w:t>правил.</w:t>
      </w:r>
      <w:r w:rsidRPr="00000EEB">
        <w:rPr>
          <w:color w:val="222222"/>
          <w:szCs w:val="24"/>
          <w:lang w:val="uk-UA"/>
        </w:rPr>
        <w:t xml:space="preserve"> </w:t>
      </w:r>
      <w:r w:rsidRPr="00000EEB">
        <w:rPr>
          <w:rStyle w:val="hps"/>
          <w:color w:val="222222"/>
          <w:szCs w:val="24"/>
          <w:lang w:val="uk-UA"/>
        </w:rPr>
        <w:t>Для</w:t>
      </w:r>
      <w:r w:rsidRPr="00000EEB">
        <w:rPr>
          <w:color w:val="222222"/>
          <w:szCs w:val="24"/>
          <w:lang w:val="uk-UA"/>
        </w:rPr>
        <w:t xml:space="preserve"> формування </w:t>
      </w:r>
      <w:r w:rsidRPr="00000EEB">
        <w:rPr>
          <w:rStyle w:val="hps"/>
          <w:color w:val="222222"/>
          <w:szCs w:val="24"/>
          <w:lang w:val="uk-UA"/>
        </w:rPr>
        <w:t>діяльнісної</w:t>
      </w:r>
      <w:r w:rsidRPr="00000EEB">
        <w:rPr>
          <w:color w:val="222222"/>
          <w:szCs w:val="24"/>
          <w:lang w:val="uk-UA"/>
        </w:rPr>
        <w:t xml:space="preserve"> </w:t>
      </w:r>
      <w:r w:rsidRPr="00000EEB">
        <w:rPr>
          <w:rStyle w:val="hps"/>
          <w:color w:val="222222"/>
          <w:szCs w:val="24"/>
          <w:lang w:val="uk-UA"/>
        </w:rPr>
        <w:t>активності</w:t>
      </w:r>
      <w:r w:rsidRPr="00000EEB">
        <w:rPr>
          <w:color w:val="222222"/>
          <w:szCs w:val="24"/>
          <w:lang w:val="uk-UA"/>
        </w:rPr>
        <w:t xml:space="preserve"> </w:t>
      </w:r>
      <w:r w:rsidRPr="00000EEB">
        <w:rPr>
          <w:rStyle w:val="hps"/>
          <w:color w:val="222222"/>
          <w:szCs w:val="24"/>
          <w:lang w:val="uk-UA"/>
        </w:rPr>
        <w:t>необхідні вже</w:t>
      </w:r>
      <w:r w:rsidRPr="00000EEB">
        <w:rPr>
          <w:color w:val="222222"/>
          <w:szCs w:val="24"/>
          <w:lang w:val="uk-UA"/>
        </w:rPr>
        <w:t xml:space="preserve"> </w:t>
      </w:r>
      <w:r w:rsidRPr="00000EEB">
        <w:rPr>
          <w:rStyle w:val="hps"/>
          <w:i/>
          <w:color w:val="222222"/>
          <w:szCs w:val="24"/>
          <w:lang w:val="uk-UA"/>
        </w:rPr>
        <w:t>бінарні</w:t>
      </w:r>
      <w:r w:rsidRPr="00000EEB">
        <w:rPr>
          <w:i/>
          <w:color w:val="222222"/>
          <w:szCs w:val="24"/>
          <w:lang w:val="uk-UA"/>
        </w:rPr>
        <w:t xml:space="preserve"> </w:t>
      </w:r>
      <w:r w:rsidRPr="00000EEB">
        <w:rPr>
          <w:rStyle w:val="hps"/>
          <w:i/>
          <w:color w:val="222222"/>
          <w:szCs w:val="24"/>
          <w:lang w:val="uk-UA"/>
        </w:rPr>
        <w:t>матриці</w:t>
      </w:r>
      <w:r w:rsidRPr="00000EEB">
        <w:rPr>
          <w:color w:val="222222"/>
          <w:szCs w:val="24"/>
          <w:lang w:val="uk-UA"/>
        </w:rPr>
        <w:t xml:space="preserve">. </w:t>
      </w:r>
      <w:r w:rsidRPr="00000EEB">
        <w:rPr>
          <w:rStyle w:val="hps"/>
          <w:color w:val="222222"/>
          <w:szCs w:val="24"/>
          <w:lang w:val="uk-UA"/>
        </w:rPr>
        <w:t>Якщо ж</w:t>
      </w:r>
      <w:r w:rsidRPr="00000EEB">
        <w:rPr>
          <w:color w:val="222222"/>
          <w:szCs w:val="24"/>
          <w:lang w:val="uk-UA"/>
        </w:rPr>
        <w:t xml:space="preserve"> ставити за мету формування знань, котрі </w:t>
      </w:r>
      <w:r w:rsidRPr="00000EEB">
        <w:rPr>
          <w:rStyle w:val="hps"/>
          <w:color w:val="222222"/>
          <w:szCs w:val="24"/>
          <w:lang w:val="uk-UA"/>
        </w:rPr>
        <w:t>дозволяють</w:t>
      </w:r>
      <w:r w:rsidRPr="00000EEB">
        <w:rPr>
          <w:color w:val="222222"/>
          <w:szCs w:val="24"/>
          <w:lang w:val="uk-UA"/>
        </w:rPr>
        <w:t xml:space="preserve"> </w:t>
      </w:r>
      <w:r w:rsidRPr="00000EEB">
        <w:rPr>
          <w:rStyle w:val="hps"/>
          <w:color w:val="222222"/>
          <w:szCs w:val="24"/>
          <w:lang w:val="uk-UA"/>
        </w:rPr>
        <w:t>будувати на їх</w:t>
      </w:r>
      <w:r w:rsidRPr="00000EEB">
        <w:rPr>
          <w:color w:val="222222"/>
          <w:szCs w:val="24"/>
          <w:lang w:val="uk-UA"/>
        </w:rPr>
        <w:t xml:space="preserve"> </w:t>
      </w:r>
      <w:r w:rsidRPr="00000EEB">
        <w:rPr>
          <w:rStyle w:val="hps"/>
          <w:color w:val="222222"/>
          <w:szCs w:val="24"/>
          <w:lang w:val="uk-UA"/>
        </w:rPr>
        <w:t>основі</w:t>
      </w:r>
      <w:r w:rsidRPr="00000EEB">
        <w:rPr>
          <w:color w:val="222222"/>
          <w:szCs w:val="24"/>
          <w:lang w:val="uk-UA"/>
        </w:rPr>
        <w:t xml:space="preserve"> </w:t>
      </w:r>
      <w:r w:rsidRPr="00000EEB">
        <w:rPr>
          <w:rStyle w:val="hps"/>
          <w:color w:val="222222"/>
          <w:szCs w:val="24"/>
          <w:lang w:val="uk-UA"/>
        </w:rPr>
        <w:t>інші знання</w:t>
      </w:r>
      <w:r w:rsidRPr="00000EEB">
        <w:rPr>
          <w:color w:val="222222"/>
          <w:szCs w:val="24"/>
          <w:lang w:val="uk-UA"/>
        </w:rPr>
        <w:t xml:space="preserve"> </w:t>
      </w:r>
      <w:r w:rsidRPr="00000EEB">
        <w:rPr>
          <w:rStyle w:val="hps"/>
          <w:color w:val="222222"/>
          <w:szCs w:val="24"/>
          <w:lang w:val="uk-UA"/>
        </w:rPr>
        <w:t>(</w:t>
      </w:r>
      <w:r w:rsidRPr="00000EEB">
        <w:rPr>
          <w:color w:val="222222"/>
          <w:szCs w:val="24"/>
          <w:lang w:val="uk-UA"/>
        </w:rPr>
        <w:t xml:space="preserve">так звані </w:t>
      </w:r>
      <w:r w:rsidRPr="00000EEB">
        <w:rPr>
          <w:rStyle w:val="hps"/>
          <w:color w:val="222222"/>
          <w:szCs w:val="24"/>
          <w:lang w:val="uk-UA"/>
        </w:rPr>
        <w:t>правила</w:t>
      </w:r>
      <w:r w:rsidRPr="00000EEB">
        <w:rPr>
          <w:color w:val="222222"/>
          <w:szCs w:val="24"/>
          <w:lang w:val="uk-UA"/>
        </w:rPr>
        <w:t xml:space="preserve"> </w:t>
      </w:r>
      <w:r w:rsidRPr="00000EEB">
        <w:rPr>
          <w:rStyle w:val="hps"/>
          <w:color w:val="222222"/>
          <w:szCs w:val="24"/>
          <w:lang w:val="uk-UA"/>
        </w:rPr>
        <w:t>когнітивного</w:t>
      </w:r>
      <w:r w:rsidRPr="00000EEB">
        <w:rPr>
          <w:color w:val="222222"/>
          <w:szCs w:val="24"/>
          <w:lang w:val="uk-UA"/>
        </w:rPr>
        <w:t xml:space="preserve"> </w:t>
      </w:r>
      <w:r w:rsidRPr="00000EEB">
        <w:rPr>
          <w:rStyle w:val="hps"/>
          <w:color w:val="222222"/>
          <w:szCs w:val="24"/>
          <w:lang w:val="uk-UA"/>
        </w:rPr>
        <w:t>конструювання</w:t>
      </w:r>
      <w:r w:rsidRPr="00000EEB">
        <w:rPr>
          <w:color w:val="222222"/>
          <w:szCs w:val="24"/>
          <w:lang w:val="uk-UA"/>
        </w:rPr>
        <w:t xml:space="preserve">), то потрібно створювати вже </w:t>
      </w:r>
      <w:r w:rsidRPr="00000EEB">
        <w:rPr>
          <w:rStyle w:val="hps"/>
          <w:i/>
          <w:color w:val="222222"/>
          <w:szCs w:val="24"/>
          <w:lang w:val="uk-UA"/>
        </w:rPr>
        <w:t>тернарні</w:t>
      </w:r>
      <w:r w:rsidRPr="00000EEB">
        <w:rPr>
          <w:i/>
          <w:color w:val="222222"/>
          <w:szCs w:val="24"/>
          <w:lang w:val="uk-UA"/>
        </w:rPr>
        <w:t xml:space="preserve"> </w:t>
      </w:r>
      <w:r w:rsidRPr="00000EEB">
        <w:rPr>
          <w:rStyle w:val="hps"/>
          <w:i/>
          <w:color w:val="222222"/>
          <w:szCs w:val="24"/>
          <w:lang w:val="uk-UA"/>
        </w:rPr>
        <w:t>матриці</w:t>
      </w:r>
      <w:r w:rsidRPr="00000EEB">
        <w:rPr>
          <w:i/>
          <w:color w:val="222222"/>
          <w:szCs w:val="24"/>
          <w:lang w:val="uk-UA"/>
        </w:rPr>
        <w:t xml:space="preserve">. </w:t>
      </w:r>
      <w:r w:rsidRPr="00000EEB">
        <w:rPr>
          <w:color w:val="222222"/>
          <w:szCs w:val="24"/>
          <w:lang w:val="uk-UA"/>
        </w:rPr>
        <w:t xml:space="preserve">Саме тернарні знаннєві матриці дозволяють реалізувати трикоординатну модель сучасного навчання (научіння, соціалізацію і культурацію) [1], закладають основу домінування у навчанні аксіологічних культурних форм і форм-принципів (за В.А. Конєвим), сприяють формуванню культури  безпеки, а значить, реалізують особистісно-орієнтований підхід у навчанні. </w:t>
      </w:r>
    </w:p>
    <w:p w:rsidR="00B142B7" w:rsidRPr="00000EEB" w:rsidRDefault="00B142B7" w:rsidP="00D47B50">
      <w:pPr>
        <w:pStyle w:val="ListParagraph"/>
        <w:spacing w:after="0" w:line="240" w:lineRule="auto"/>
        <w:ind w:left="0" w:firstLine="567"/>
        <w:jc w:val="both"/>
        <w:rPr>
          <w:color w:val="222222"/>
          <w:szCs w:val="24"/>
          <w:lang w:val="uk-UA"/>
        </w:rPr>
      </w:pPr>
      <w:r w:rsidRPr="00000EEB">
        <w:rPr>
          <w:szCs w:val="24"/>
          <w:lang w:val="uk-UA"/>
        </w:rPr>
        <w:t xml:space="preserve"> </w:t>
      </w:r>
      <w:r w:rsidRPr="00000EEB">
        <w:rPr>
          <w:b/>
          <w:color w:val="222222"/>
          <w:szCs w:val="24"/>
          <w:lang w:val="uk-UA"/>
        </w:rPr>
        <w:t>Формулювання цілей статті.</w:t>
      </w:r>
      <w:r w:rsidRPr="00000EEB">
        <w:rPr>
          <w:b/>
          <w:i/>
          <w:color w:val="222222"/>
          <w:szCs w:val="24"/>
          <w:lang w:val="uk-UA"/>
        </w:rPr>
        <w:t xml:space="preserve"> </w:t>
      </w:r>
      <w:r w:rsidRPr="00000EEB">
        <w:rPr>
          <w:color w:val="222222"/>
          <w:szCs w:val="24"/>
          <w:lang w:val="uk-UA"/>
        </w:rPr>
        <w:t xml:space="preserve">Філософським підґрунтям інноваційної технології навчання з БЖД було створення </w:t>
      </w:r>
      <w:r w:rsidRPr="00000EEB">
        <w:rPr>
          <w:i/>
          <w:color w:val="222222"/>
          <w:szCs w:val="24"/>
          <w:lang w:val="uk-UA"/>
        </w:rPr>
        <w:t>тернарної знаннєвої матриці</w:t>
      </w:r>
      <w:r w:rsidRPr="00000EEB">
        <w:rPr>
          <w:color w:val="222222"/>
          <w:szCs w:val="24"/>
          <w:lang w:val="uk-UA"/>
        </w:rPr>
        <w:t xml:space="preserve"> з безпеки життєдіяльності шляхом фокусування на учневі трьох інформаційних потоків: предметного научіння, соціалізації і культурації. Для цього ставилося завдання: </w:t>
      </w:r>
      <w:r w:rsidRPr="00000EEB">
        <w:rPr>
          <w:szCs w:val="24"/>
          <w:lang w:val="uk-UA" w:eastAsia="ru-RU"/>
        </w:rPr>
        <w:t xml:space="preserve">через трансформацію традиційного дескриптивного навчального тексту створити </w:t>
      </w:r>
      <w:r w:rsidRPr="00000EEB">
        <w:rPr>
          <w:color w:val="222222"/>
          <w:szCs w:val="24"/>
          <w:lang w:val="uk-UA"/>
        </w:rPr>
        <w:t xml:space="preserve">когнітивне середовище, в якому б мали місце синергетичне підсилення усіх трьох інформаційних потоків. А таке підсилення можливо лише за умови їх когерентності, тобто узгодженості подачі потрібної інформації у просторі і в часі.  </w:t>
      </w:r>
    </w:p>
    <w:p w:rsidR="00B142B7" w:rsidRPr="00000EEB" w:rsidRDefault="00B142B7" w:rsidP="00D47B50">
      <w:pPr>
        <w:pStyle w:val="ListParagraph"/>
        <w:spacing w:after="0" w:line="240" w:lineRule="auto"/>
        <w:ind w:left="0" w:firstLine="567"/>
        <w:jc w:val="both"/>
        <w:rPr>
          <w:szCs w:val="24"/>
          <w:lang w:val="uk-UA"/>
        </w:rPr>
      </w:pPr>
      <w:r w:rsidRPr="00000EEB">
        <w:rPr>
          <w:szCs w:val="24"/>
          <w:lang w:val="uk-UA" w:eastAsia="ru-RU"/>
        </w:rPr>
        <w:t xml:space="preserve">Практична реалізація поставленого завдання полягала у формуванні таких тематичних інформаційних блоків з дисципліни БЖД, які були би водночас багатокомпонентними, різнорівневими, науково-популярними, і окрім викладення предметних знань, </w:t>
      </w:r>
      <w:r w:rsidRPr="00000EEB">
        <w:rPr>
          <w:szCs w:val="24"/>
          <w:lang w:val="uk-UA"/>
        </w:rPr>
        <w:t>формували б соціальні цінності і світоглядні орієнтації.</w:t>
      </w:r>
    </w:p>
    <w:p w:rsidR="00B142B7" w:rsidRPr="00000EEB" w:rsidRDefault="00B142B7" w:rsidP="00D47B50">
      <w:pPr>
        <w:pStyle w:val="ListParagraph"/>
        <w:spacing w:after="0" w:line="240" w:lineRule="auto"/>
        <w:ind w:left="0" w:firstLine="567"/>
        <w:jc w:val="both"/>
        <w:rPr>
          <w:color w:val="222222"/>
          <w:szCs w:val="24"/>
          <w:lang w:val="uk-UA"/>
        </w:rPr>
      </w:pPr>
      <w:r w:rsidRPr="00000EEB">
        <w:rPr>
          <w:szCs w:val="24"/>
          <w:lang w:val="uk-UA" w:eastAsia="ru-RU"/>
        </w:rPr>
        <w:t xml:space="preserve">Очікуваний результат – у підвищенні ефективності навчання за рахунок формування й </w:t>
      </w:r>
      <w:r w:rsidRPr="00000EEB">
        <w:rPr>
          <w:rStyle w:val="hps"/>
          <w:color w:val="222222"/>
          <w:szCs w:val="24"/>
          <w:lang w:val="uk-UA"/>
        </w:rPr>
        <w:t>розвитку</w:t>
      </w:r>
      <w:r w:rsidRPr="00000EEB">
        <w:rPr>
          <w:color w:val="222222"/>
          <w:szCs w:val="24"/>
          <w:lang w:val="uk-UA"/>
        </w:rPr>
        <w:t xml:space="preserve"> </w:t>
      </w:r>
      <w:r w:rsidRPr="00000EEB">
        <w:rPr>
          <w:rStyle w:val="hps"/>
          <w:color w:val="222222"/>
          <w:szCs w:val="24"/>
          <w:lang w:val="uk-UA"/>
        </w:rPr>
        <w:t>якостей особистості</w:t>
      </w:r>
      <w:r w:rsidRPr="00000EEB">
        <w:rPr>
          <w:color w:val="222222"/>
          <w:szCs w:val="24"/>
          <w:lang w:val="uk-UA"/>
        </w:rPr>
        <w:t xml:space="preserve">, спрямованих </w:t>
      </w:r>
      <w:r w:rsidRPr="00000EEB">
        <w:rPr>
          <w:rStyle w:val="hps"/>
          <w:color w:val="222222"/>
          <w:szCs w:val="24"/>
          <w:lang w:val="uk-UA"/>
        </w:rPr>
        <w:t>на забезпечення власної</w:t>
      </w:r>
      <w:r w:rsidRPr="00000EEB">
        <w:rPr>
          <w:color w:val="222222"/>
          <w:szCs w:val="24"/>
          <w:lang w:val="uk-UA"/>
        </w:rPr>
        <w:t xml:space="preserve"> </w:t>
      </w:r>
      <w:r w:rsidRPr="00000EEB">
        <w:rPr>
          <w:rStyle w:val="hps"/>
          <w:color w:val="222222"/>
          <w:szCs w:val="24"/>
          <w:lang w:val="uk-UA"/>
        </w:rPr>
        <w:t>безпеки, безпеки</w:t>
      </w:r>
      <w:r w:rsidRPr="00000EEB">
        <w:rPr>
          <w:color w:val="222222"/>
          <w:szCs w:val="24"/>
          <w:lang w:val="uk-UA"/>
        </w:rPr>
        <w:t xml:space="preserve"> </w:t>
      </w:r>
      <w:r w:rsidRPr="00000EEB">
        <w:rPr>
          <w:rStyle w:val="hps"/>
          <w:color w:val="222222"/>
          <w:szCs w:val="24"/>
          <w:lang w:val="uk-UA"/>
        </w:rPr>
        <w:t>довкілля,</w:t>
      </w:r>
      <w:r w:rsidRPr="00000EEB">
        <w:rPr>
          <w:color w:val="222222"/>
          <w:szCs w:val="24"/>
          <w:lang w:val="uk-UA"/>
        </w:rPr>
        <w:t xml:space="preserve"> </w:t>
      </w:r>
      <w:r w:rsidRPr="00000EEB">
        <w:rPr>
          <w:rStyle w:val="hps"/>
          <w:color w:val="222222"/>
          <w:szCs w:val="24"/>
          <w:lang w:val="uk-UA"/>
        </w:rPr>
        <w:t>суспільства і держави,</w:t>
      </w:r>
      <w:r w:rsidRPr="00000EEB">
        <w:rPr>
          <w:color w:val="222222"/>
          <w:szCs w:val="24"/>
          <w:lang w:val="uk-UA"/>
        </w:rPr>
        <w:t xml:space="preserve"> </w:t>
      </w:r>
      <w:r w:rsidRPr="00000EEB">
        <w:rPr>
          <w:rStyle w:val="hps"/>
          <w:color w:val="222222"/>
          <w:szCs w:val="24"/>
          <w:lang w:val="uk-UA"/>
        </w:rPr>
        <w:t>прищепленні</w:t>
      </w:r>
      <w:r w:rsidRPr="00000EEB">
        <w:rPr>
          <w:color w:val="222222"/>
          <w:szCs w:val="24"/>
          <w:lang w:val="uk-UA"/>
        </w:rPr>
        <w:t xml:space="preserve"> </w:t>
      </w:r>
      <w:r w:rsidRPr="00000EEB">
        <w:rPr>
          <w:rStyle w:val="hps"/>
          <w:color w:val="222222"/>
          <w:szCs w:val="24"/>
          <w:lang w:val="uk-UA"/>
        </w:rPr>
        <w:t>впевненості</w:t>
      </w:r>
      <w:r w:rsidRPr="00000EEB">
        <w:rPr>
          <w:color w:val="222222"/>
          <w:szCs w:val="24"/>
          <w:lang w:val="uk-UA"/>
        </w:rPr>
        <w:t xml:space="preserve"> </w:t>
      </w:r>
      <w:r w:rsidRPr="00000EEB">
        <w:rPr>
          <w:rStyle w:val="hps"/>
          <w:color w:val="222222"/>
          <w:szCs w:val="24"/>
          <w:lang w:val="uk-UA"/>
        </w:rPr>
        <w:t>в необхідності захисних</w:t>
      </w:r>
      <w:r w:rsidRPr="00000EEB">
        <w:rPr>
          <w:color w:val="222222"/>
          <w:szCs w:val="24"/>
          <w:lang w:val="uk-UA"/>
        </w:rPr>
        <w:t xml:space="preserve"> </w:t>
      </w:r>
      <w:r w:rsidRPr="00000EEB">
        <w:rPr>
          <w:rStyle w:val="hps"/>
          <w:color w:val="222222"/>
          <w:szCs w:val="24"/>
          <w:lang w:val="uk-UA"/>
        </w:rPr>
        <w:t>заходів,</w:t>
      </w:r>
      <w:r w:rsidRPr="00000EEB">
        <w:rPr>
          <w:color w:val="222222"/>
          <w:szCs w:val="24"/>
          <w:lang w:val="uk-UA"/>
        </w:rPr>
        <w:t xml:space="preserve"> </w:t>
      </w:r>
      <w:r w:rsidRPr="00000EEB">
        <w:rPr>
          <w:rStyle w:val="hps"/>
          <w:color w:val="222222"/>
          <w:szCs w:val="24"/>
          <w:lang w:val="uk-UA"/>
        </w:rPr>
        <w:t>формуванні</w:t>
      </w:r>
      <w:r w:rsidRPr="00000EEB">
        <w:rPr>
          <w:color w:val="222222"/>
          <w:szCs w:val="24"/>
          <w:lang w:val="uk-UA"/>
        </w:rPr>
        <w:t xml:space="preserve"> </w:t>
      </w:r>
      <w:r w:rsidRPr="00000EEB">
        <w:rPr>
          <w:rStyle w:val="hps"/>
          <w:color w:val="222222"/>
          <w:szCs w:val="24"/>
          <w:lang w:val="uk-UA"/>
        </w:rPr>
        <w:t>фізичної та психологічної</w:t>
      </w:r>
      <w:r w:rsidRPr="00000EEB">
        <w:rPr>
          <w:color w:val="222222"/>
          <w:szCs w:val="24"/>
          <w:lang w:val="uk-UA"/>
        </w:rPr>
        <w:t xml:space="preserve"> </w:t>
      </w:r>
      <w:r w:rsidRPr="00000EEB">
        <w:rPr>
          <w:rStyle w:val="hps"/>
          <w:color w:val="222222"/>
          <w:szCs w:val="24"/>
          <w:lang w:val="uk-UA"/>
        </w:rPr>
        <w:t>стійкості</w:t>
      </w:r>
      <w:r w:rsidRPr="00000EEB">
        <w:rPr>
          <w:color w:val="222222"/>
          <w:szCs w:val="24"/>
          <w:lang w:val="uk-UA"/>
        </w:rPr>
        <w:t>.</w:t>
      </w:r>
    </w:p>
    <w:p w:rsidR="00B142B7" w:rsidRPr="00000EEB" w:rsidRDefault="00B142B7" w:rsidP="00D47B50">
      <w:pPr>
        <w:pStyle w:val="ListParagraph"/>
        <w:spacing w:after="0" w:line="240" w:lineRule="auto"/>
        <w:ind w:left="0" w:firstLine="567"/>
        <w:jc w:val="both"/>
        <w:rPr>
          <w:szCs w:val="24"/>
          <w:lang w:val="uk-UA" w:eastAsia="ru-RU"/>
        </w:rPr>
      </w:pPr>
      <w:r w:rsidRPr="00000EEB">
        <w:rPr>
          <w:b/>
          <w:szCs w:val="24"/>
          <w:lang w:val="uk-UA" w:eastAsia="ru-RU"/>
        </w:rPr>
        <w:t>Виклад основного матеріалу.</w:t>
      </w:r>
      <w:r w:rsidRPr="00000EEB">
        <w:rPr>
          <w:b/>
          <w:i/>
          <w:szCs w:val="24"/>
          <w:lang w:val="uk-UA" w:eastAsia="ru-RU"/>
        </w:rPr>
        <w:t xml:space="preserve"> </w:t>
      </w:r>
      <w:r w:rsidRPr="00000EEB">
        <w:rPr>
          <w:szCs w:val="24"/>
          <w:lang w:val="uk-UA" w:eastAsia="ru-RU"/>
        </w:rPr>
        <w:t xml:space="preserve">В сучасній освіті самостійна робота студентів набуває вирішального значення. </w:t>
      </w:r>
      <w:r w:rsidRPr="00000EEB">
        <w:rPr>
          <w:szCs w:val="24"/>
          <w:lang w:val="uk-UA"/>
        </w:rPr>
        <w:t xml:space="preserve">В основі самостійного вивчення навчального матеріалу лежить робота з підручником, тобто опрацювання тексту. З функціонально-смислового погляду текст – це певна,  упорядкована група речень або їх аналогів, які являють собою, завдяки семантичним і функціональним взаємовідношенням елементів, завершену смислову єдність [3]. Особистісно-орієнтоване навчання вимагає зміни дескриптивного навчального тексту на перформативний текст </w:t>
      </w:r>
      <w:r w:rsidRPr="00000EEB">
        <w:rPr>
          <w:szCs w:val="24"/>
          <w:lang w:val="uk-UA" w:eastAsia="ru-RU"/>
        </w:rPr>
        <w:t xml:space="preserve">[4]. Перформативний (у розумінні Дж. Остіна) навчальний текст – це текст, здатний чинити дію. Більше того, </w:t>
      </w:r>
      <w:r w:rsidRPr="00000EEB">
        <w:rPr>
          <w:rStyle w:val="hps"/>
          <w:color w:val="222222"/>
          <w:szCs w:val="24"/>
          <w:lang w:val="uk-UA"/>
        </w:rPr>
        <w:t>перформативність</w:t>
      </w:r>
      <w:r w:rsidRPr="00000EEB">
        <w:rPr>
          <w:color w:val="222222"/>
          <w:szCs w:val="24"/>
          <w:lang w:val="uk-UA"/>
        </w:rPr>
        <w:t xml:space="preserve"> </w:t>
      </w:r>
      <w:r w:rsidRPr="00000EEB">
        <w:rPr>
          <w:rStyle w:val="hps"/>
          <w:color w:val="222222"/>
          <w:szCs w:val="24"/>
          <w:lang w:val="uk-UA"/>
        </w:rPr>
        <w:t>розглядається як</w:t>
      </w:r>
      <w:r w:rsidRPr="00000EEB">
        <w:rPr>
          <w:color w:val="222222"/>
          <w:szCs w:val="24"/>
          <w:lang w:val="uk-UA"/>
        </w:rPr>
        <w:t xml:space="preserve"> </w:t>
      </w:r>
      <w:r w:rsidRPr="00000EEB">
        <w:rPr>
          <w:rStyle w:val="hps"/>
          <w:color w:val="222222"/>
          <w:szCs w:val="24"/>
          <w:lang w:val="uk-UA"/>
        </w:rPr>
        <w:t>самопрезентація</w:t>
      </w:r>
      <w:r w:rsidRPr="00000EEB">
        <w:rPr>
          <w:color w:val="222222"/>
          <w:szCs w:val="24"/>
          <w:lang w:val="uk-UA"/>
        </w:rPr>
        <w:t xml:space="preserve"> </w:t>
      </w:r>
      <w:r w:rsidRPr="00000EEB">
        <w:rPr>
          <w:rStyle w:val="hps"/>
          <w:color w:val="222222"/>
          <w:szCs w:val="24"/>
          <w:lang w:val="uk-UA"/>
        </w:rPr>
        <w:t>автора</w:t>
      </w:r>
      <w:r w:rsidRPr="00000EEB">
        <w:rPr>
          <w:color w:val="222222"/>
          <w:szCs w:val="24"/>
          <w:lang w:val="uk-UA"/>
        </w:rPr>
        <w:t xml:space="preserve"> </w:t>
      </w:r>
      <w:r w:rsidRPr="00000EEB">
        <w:rPr>
          <w:rStyle w:val="hps"/>
          <w:color w:val="222222"/>
          <w:szCs w:val="24"/>
          <w:lang w:val="uk-UA"/>
        </w:rPr>
        <w:t>тексту</w:t>
      </w:r>
      <w:r w:rsidRPr="00000EEB">
        <w:rPr>
          <w:color w:val="222222"/>
          <w:szCs w:val="24"/>
          <w:lang w:val="uk-UA"/>
        </w:rPr>
        <w:t xml:space="preserve"> </w:t>
      </w:r>
      <w:r w:rsidRPr="00000EEB">
        <w:rPr>
          <w:rStyle w:val="hps"/>
          <w:color w:val="222222"/>
          <w:szCs w:val="24"/>
          <w:lang w:val="uk-UA"/>
        </w:rPr>
        <w:t>в</w:t>
      </w:r>
      <w:r w:rsidRPr="00000EEB">
        <w:rPr>
          <w:color w:val="222222"/>
          <w:szCs w:val="24"/>
          <w:lang w:val="uk-UA"/>
        </w:rPr>
        <w:t xml:space="preserve"> </w:t>
      </w:r>
      <w:r w:rsidRPr="00000EEB">
        <w:rPr>
          <w:rStyle w:val="hps"/>
          <w:color w:val="222222"/>
          <w:szCs w:val="24"/>
          <w:lang w:val="uk-UA"/>
        </w:rPr>
        <w:t>комунікації,</w:t>
      </w:r>
      <w:r w:rsidRPr="00000EEB">
        <w:rPr>
          <w:color w:val="222222"/>
          <w:szCs w:val="24"/>
          <w:lang w:val="uk-UA"/>
        </w:rPr>
        <w:t xml:space="preserve"> </w:t>
      </w:r>
      <w:r w:rsidRPr="00000EEB">
        <w:rPr>
          <w:rStyle w:val="hps"/>
          <w:color w:val="222222"/>
          <w:szCs w:val="24"/>
          <w:lang w:val="uk-UA"/>
        </w:rPr>
        <w:t>«</w:t>
      </w:r>
      <w:r w:rsidRPr="00000EEB">
        <w:rPr>
          <w:color w:val="222222"/>
          <w:szCs w:val="24"/>
          <w:lang w:val="uk-UA"/>
        </w:rPr>
        <w:t xml:space="preserve">самозацікавлена </w:t>
      </w:r>
      <w:r w:rsidRPr="00000EEB">
        <w:rPr>
          <w:rStyle w:val="hps"/>
          <w:color w:val="222222"/>
          <w:szCs w:val="24"/>
          <w:lang w:val="uk-UA"/>
        </w:rPr>
        <w:t>самопрезентація</w:t>
      </w:r>
      <w:r w:rsidRPr="00000EEB">
        <w:rPr>
          <w:color w:val="222222"/>
          <w:szCs w:val="24"/>
          <w:lang w:val="uk-UA"/>
        </w:rPr>
        <w:t xml:space="preserve">» </w:t>
      </w:r>
      <w:r w:rsidRPr="00000EEB">
        <w:rPr>
          <w:rStyle w:val="hps"/>
          <w:color w:val="222222"/>
          <w:szCs w:val="24"/>
          <w:lang w:val="uk-UA"/>
        </w:rPr>
        <w:t>(</w:t>
      </w:r>
      <w:r w:rsidRPr="00000EEB">
        <w:rPr>
          <w:color w:val="222222"/>
          <w:szCs w:val="24"/>
          <w:lang w:val="uk-UA"/>
        </w:rPr>
        <w:t>Ю.</w:t>
      </w:r>
      <w:r>
        <w:rPr>
          <w:color w:val="222222"/>
          <w:szCs w:val="24"/>
          <w:lang w:val="uk-UA"/>
        </w:rPr>
        <w:t xml:space="preserve"> </w:t>
      </w:r>
      <w:r w:rsidRPr="00000EEB">
        <w:rPr>
          <w:color w:val="222222"/>
          <w:szCs w:val="24"/>
          <w:lang w:val="uk-UA"/>
        </w:rPr>
        <w:t>Хабермас)</w:t>
      </w:r>
      <w:r w:rsidRPr="00000EEB">
        <w:rPr>
          <w:szCs w:val="24"/>
          <w:lang w:val="uk-UA" w:eastAsia="ru-RU"/>
        </w:rPr>
        <w:t xml:space="preserve"> [5].</w:t>
      </w:r>
    </w:p>
    <w:p w:rsidR="00B142B7" w:rsidRPr="00000EEB" w:rsidRDefault="00B142B7" w:rsidP="00D47B50">
      <w:pPr>
        <w:pStyle w:val="ListParagraph"/>
        <w:spacing w:after="0" w:line="240" w:lineRule="auto"/>
        <w:ind w:left="0" w:firstLine="567"/>
        <w:jc w:val="both"/>
        <w:rPr>
          <w:szCs w:val="24"/>
          <w:lang w:val="uk-UA" w:eastAsia="ru-RU"/>
        </w:rPr>
      </w:pPr>
      <w:r w:rsidRPr="00000EEB">
        <w:rPr>
          <w:szCs w:val="24"/>
          <w:lang w:val="uk-UA" w:eastAsia="ru-RU"/>
        </w:rPr>
        <w:t>П</w:t>
      </w:r>
      <w:r w:rsidRPr="00000EEB">
        <w:rPr>
          <w:rStyle w:val="hps"/>
          <w:color w:val="222222"/>
          <w:szCs w:val="24"/>
          <w:lang w:val="uk-UA"/>
        </w:rPr>
        <w:t>ерформативність тексту</w:t>
      </w:r>
      <w:r w:rsidRPr="00000EEB">
        <w:rPr>
          <w:color w:val="222222"/>
          <w:szCs w:val="24"/>
          <w:lang w:val="uk-UA"/>
        </w:rPr>
        <w:t xml:space="preserve"> </w:t>
      </w:r>
      <w:r w:rsidRPr="00000EEB">
        <w:rPr>
          <w:rStyle w:val="hps"/>
          <w:color w:val="222222"/>
          <w:szCs w:val="24"/>
          <w:lang w:val="uk-UA"/>
        </w:rPr>
        <w:t>означає</w:t>
      </w:r>
      <w:r w:rsidRPr="00000EEB">
        <w:rPr>
          <w:color w:val="222222"/>
          <w:szCs w:val="24"/>
          <w:lang w:val="uk-UA"/>
        </w:rPr>
        <w:t xml:space="preserve"> </w:t>
      </w:r>
      <w:r w:rsidRPr="00000EEB">
        <w:rPr>
          <w:rStyle w:val="hps"/>
          <w:color w:val="222222"/>
          <w:szCs w:val="24"/>
          <w:lang w:val="uk-UA"/>
        </w:rPr>
        <w:t>радикальні зміни не</w:t>
      </w:r>
      <w:r w:rsidRPr="00000EEB">
        <w:rPr>
          <w:color w:val="222222"/>
          <w:szCs w:val="24"/>
          <w:lang w:val="uk-UA"/>
        </w:rPr>
        <w:t xml:space="preserve"> </w:t>
      </w:r>
      <w:r w:rsidRPr="00000EEB">
        <w:rPr>
          <w:rStyle w:val="hps"/>
          <w:color w:val="222222"/>
          <w:szCs w:val="24"/>
          <w:lang w:val="uk-UA"/>
        </w:rPr>
        <w:t>лише у формі</w:t>
      </w:r>
      <w:r w:rsidRPr="00000EEB">
        <w:rPr>
          <w:color w:val="222222"/>
          <w:szCs w:val="24"/>
          <w:lang w:val="uk-UA"/>
        </w:rPr>
        <w:t xml:space="preserve"> </w:t>
      </w:r>
      <w:r w:rsidRPr="00000EEB">
        <w:rPr>
          <w:rStyle w:val="hps"/>
          <w:color w:val="222222"/>
          <w:szCs w:val="24"/>
          <w:lang w:val="uk-UA"/>
        </w:rPr>
        <w:t>тексту і</w:t>
      </w:r>
      <w:r w:rsidRPr="00000EEB">
        <w:rPr>
          <w:color w:val="222222"/>
          <w:szCs w:val="24"/>
          <w:lang w:val="uk-UA"/>
        </w:rPr>
        <w:t xml:space="preserve"> </w:t>
      </w:r>
      <w:r w:rsidRPr="00000EEB">
        <w:rPr>
          <w:rStyle w:val="hps"/>
          <w:color w:val="222222"/>
          <w:szCs w:val="24"/>
          <w:lang w:val="uk-UA"/>
        </w:rPr>
        <w:t>комунікації,</w:t>
      </w:r>
      <w:r w:rsidRPr="00000EEB">
        <w:rPr>
          <w:color w:val="222222"/>
          <w:szCs w:val="24"/>
          <w:lang w:val="uk-UA"/>
        </w:rPr>
        <w:t xml:space="preserve"> </w:t>
      </w:r>
      <w:r w:rsidRPr="00000EEB">
        <w:rPr>
          <w:rStyle w:val="hps"/>
          <w:color w:val="222222"/>
          <w:szCs w:val="24"/>
          <w:lang w:val="uk-UA"/>
        </w:rPr>
        <w:t>а й у самому</w:t>
      </w:r>
      <w:r w:rsidRPr="00000EEB">
        <w:rPr>
          <w:color w:val="222222"/>
          <w:szCs w:val="24"/>
          <w:lang w:val="uk-UA"/>
        </w:rPr>
        <w:t xml:space="preserve"> </w:t>
      </w:r>
      <w:r w:rsidRPr="00000EEB">
        <w:rPr>
          <w:rStyle w:val="hps"/>
          <w:color w:val="222222"/>
          <w:szCs w:val="24"/>
          <w:lang w:val="uk-UA"/>
        </w:rPr>
        <w:t>стилі</w:t>
      </w:r>
      <w:r w:rsidRPr="00000EEB">
        <w:rPr>
          <w:color w:val="222222"/>
          <w:szCs w:val="24"/>
          <w:lang w:val="uk-UA"/>
        </w:rPr>
        <w:t xml:space="preserve"> </w:t>
      </w:r>
      <w:r w:rsidRPr="00000EEB">
        <w:rPr>
          <w:rStyle w:val="hps"/>
          <w:color w:val="222222"/>
          <w:szCs w:val="24"/>
          <w:lang w:val="uk-UA"/>
        </w:rPr>
        <w:t>мислення особи, що навчається:</w:t>
      </w:r>
      <w:r w:rsidRPr="00000EEB">
        <w:rPr>
          <w:color w:val="222222"/>
          <w:szCs w:val="24"/>
          <w:lang w:val="uk-UA"/>
        </w:rPr>
        <w:t xml:space="preserve"> </w:t>
      </w:r>
      <w:r w:rsidRPr="00000EEB">
        <w:rPr>
          <w:rStyle w:val="hps"/>
          <w:color w:val="222222"/>
          <w:szCs w:val="24"/>
          <w:lang w:val="uk-UA"/>
        </w:rPr>
        <w:t>змінюється</w:t>
      </w:r>
      <w:r w:rsidRPr="00000EEB">
        <w:rPr>
          <w:color w:val="222222"/>
          <w:szCs w:val="24"/>
          <w:lang w:val="uk-UA"/>
        </w:rPr>
        <w:t xml:space="preserve"> </w:t>
      </w:r>
      <w:r w:rsidRPr="00000EEB">
        <w:rPr>
          <w:rStyle w:val="hps"/>
          <w:color w:val="222222"/>
          <w:szCs w:val="24"/>
          <w:lang w:val="uk-UA"/>
        </w:rPr>
        <w:t xml:space="preserve">позиція учня, </w:t>
      </w:r>
      <w:r w:rsidRPr="00000EEB">
        <w:rPr>
          <w:rStyle w:val="xfmc1"/>
          <w:szCs w:val="24"/>
          <w:lang w:val="uk-UA"/>
        </w:rPr>
        <w:t>який виступав «</w:t>
      </w:r>
      <w:r w:rsidRPr="00000EEB">
        <w:rPr>
          <w:rStyle w:val="xfm80678760"/>
          <w:szCs w:val="24"/>
          <w:lang w:val="uk-UA"/>
        </w:rPr>
        <w:t>зовнішнім спостерігачем</w:t>
      </w:r>
      <w:r w:rsidRPr="00000EEB">
        <w:rPr>
          <w:rStyle w:val="xfmc2"/>
          <w:szCs w:val="24"/>
          <w:lang w:val="uk-UA"/>
        </w:rPr>
        <w:t>», працюючи з дескриптивним (описовим) текстом.</w:t>
      </w:r>
      <w:r w:rsidRPr="00000EEB">
        <w:rPr>
          <w:rStyle w:val="atn"/>
          <w:color w:val="222222"/>
          <w:szCs w:val="24"/>
          <w:lang w:val="uk-UA"/>
        </w:rPr>
        <w:t xml:space="preserve"> </w:t>
      </w:r>
      <w:r w:rsidRPr="00000EEB">
        <w:rPr>
          <w:rStyle w:val="hps"/>
          <w:color w:val="222222"/>
          <w:szCs w:val="24"/>
          <w:lang w:val="uk-UA"/>
        </w:rPr>
        <w:t>Учень</w:t>
      </w:r>
      <w:r w:rsidRPr="00000EEB">
        <w:rPr>
          <w:color w:val="222222"/>
          <w:szCs w:val="24"/>
          <w:lang w:val="uk-UA"/>
        </w:rPr>
        <w:t xml:space="preserve"> </w:t>
      </w:r>
      <w:r w:rsidRPr="00000EEB">
        <w:rPr>
          <w:rStyle w:val="hps"/>
          <w:color w:val="222222"/>
          <w:szCs w:val="24"/>
          <w:lang w:val="uk-UA"/>
        </w:rPr>
        <w:t>розташовується</w:t>
      </w:r>
      <w:r w:rsidRPr="00000EEB">
        <w:rPr>
          <w:color w:val="222222"/>
          <w:szCs w:val="24"/>
          <w:lang w:val="uk-UA"/>
        </w:rPr>
        <w:t xml:space="preserve"> </w:t>
      </w:r>
      <w:r w:rsidRPr="00000EEB">
        <w:rPr>
          <w:rStyle w:val="hps"/>
          <w:color w:val="222222"/>
          <w:szCs w:val="24"/>
          <w:lang w:val="uk-UA"/>
        </w:rPr>
        <w:t>тепер</w:t>
      </w:r>
      <w:r w:rsidRPr="00000EEB">
        <w:rPr>
          <w:color w:val="222222"/>
          <w:szCs w:val="24"/>
          <w:lang w:val="uk-UA"/>
        </w:rPr>
        <w:t xml:space="preserve"> </w:t>
      </w:r>
      <w:r w:rsidRPr="00000EEB">
        <w:rPr>
          <w:rStyle w:val="hps"/>
          <w:color w:val="222222"/>
          <w:szCs w:val="24"/>
          <w:lang w:val="uk-UA"/>
        </w:rPr>
        <w:t>усередині</w:t>
      </w:r>
      <w:r w:rsidRPr="00000EEB">
        <w:rPr>
          <w:color w:val="222222"/>
          <w:szCs w:val="24"/>
          <w:lang w:val="uk-UA"/>
        </w:rPr>
        <w:t xml:space="preserve"> </w:t>
      </w:r>
      <w:r w:rsidRPr="00000EEB">
        <w:rPr>
          <w:rStyle w:val="hps"/>
          <w:color w:val="222222"/>
          <w:szCs w:val="24"/>
          <w:lang w:val="uk-UA"/>
        </w:rPr>
        <w:t>сконструйованої педагогом</w:t>
      </w:r>
      <w:r w:rsidRPr="00000EEB">
        <w:rPr>
          <w:color w:val="222222"/>
          <w:szCs w:val="24"/>
          <w:lang w:val="uk-UA"/>
        </w:rPr>
        <w:t xml:space="preserve"> </w:t>
      </w:r>
      <w:r w:rsidRPr="00000EEB">
        <w:rPr>
          <w:rStyle w:val="hps"/>
          <w:color w:val="222222"/>
          <w:szCs w:val="24"/>
          <w:lang w:val="uk-UA"/>
        </w:rPr>
        <w:t>ситуації</w:t>
      </w:r>
      <w:r w:rsidRPr="00000EEB">
        <w:rPr>
          <w:color w:val="222222"/>
          <w:szCs w:val="24"/>
          <w:lang w:val="uk-UA"/>
        </w:rPr>
        <w:t xml:space="preserve">, </w:t>
      </w:r>
      <w:r w:rsidRPr="00000EEB">
        <w:rPr>
          <w:rStyle w:val="hps"/>
          <w:color w:val="222222"/>
          <w:szCs w:val="24"/>
          <w:lang w:val="uk-UA"/>
        </w:rPr>
        <w:t>бере в ній</w:t>
      </w:r>
      <w:r w:rsidRPr="00000EEB">
        <w:rPr>
          <w:color w:val="222222"/>
          <w:szCs w:val="24"/>
          <w:lang w:val="uk-UA"/>
        </w:rPr>
        <w:t xml:space="preserve"> </w:t>
      </w:r>
      <w:r w:rsidRPr="00000EEB">
        <w:rPr>
          <w:rStyle w:val="hps"/>
          <w:color w:val="222222"/>
          <w:szCs w:val="24"/>
          <w:lang w:val="uk-UA"/>
        </w:rPr>
        <w:t>участь</w:t>
      </w:r>
      <w:r w:rsidRPr="00000EEB">
        <w:rPr>
          <w:color w:val="222222"/>
          <w:szCs w:val="24"/>
          <w:lang w:val="uk-UA"/>
        </w:rPr>
        <w:t xml:space="preserve"> </w:t>
      </w:r>
      <w:r w:rsidRPr="00000EEB">
        <w:rPr>
          <w:rStyle w:val="hps"/>
          <w:color w:val="222222"/>
          <w:szCs w:val="24"/>
          <w:lang w:val="uk-UA"/>
        </w:rPr>
        <w:t>вже</w:t>
      </w:r>
      <w:r w:rsidRPr="00000EEB">
        <w:rPr>
          <w:color w:val="222222"/>
          <w:szCs w:val="24"/>
          <w:lang w:val="uk-UA"/>
        </w:rPr>
        <w:t xml:space="preserve"> </w:t>
      </w:r>
      <w:r w:rsidRPr="00000EEB">
        <w:rPr>
          <w:rStyle w:val="hps"/>
          <w:color w:val="222222"/>
          <w:szCs w:val="24"/>
          <w:lang w:val="uk-UA"/>
        </w:rPr>
        <w:t>самим фактом</w:t>
      </w:r>
      <w:r w:rsidRPr="00000EEB">
        <w:rPr>
          <w:color w:val="222222"/>
          <w:szCs w:val="24"/>
          <w:lang w:val="uk-UA"/>
        </w:rPr>
        <w:t xml:space="preserve"> </w:t>
      </w:r>
      <w:r w:rsidRPr="00000EEB">
        <w:rPr>
          <w:rStyle w:val="hps"/>
          <w:color w:val="222222"/>
          <w:szCs w:val="24"/>
          <w:lang w:val="uk-UA"/>
        </w:rPr>
        <w:t>свого мислення</w:t>
      </w:r>
      <w:r w:rsidRPr="00000EEB">
        <w:rPr>
          <w:color w:val="222222"/>
          <w:szCs w:val="24"/>
          <w:lang w:val="uk-UA"/>
        </w:rPr>
        <w:t xml:space="preserve"> </w:t>
      </w:r>
      <w:r w:rsidRPr="00000EEB">
        <w:rPr>
          <w:rStyle w:val="hps"/>
          <w:color w:val="222222"/>
          <w:szCs w:val="24"/>
          <w:lang w:val="uk-UA"/>
        </w:rPr>
        <w:t xml:space="preserve">про неї. Перформативний текст є результатом авторського усвідомлення ситуації, фактів тощо </w:t>
      </w:r>
      <w:r w:rsidRPr="00000EEB">
        <w:rPr>
          <w:szCs w:val="24"/>
          <w:lang w:val="uk-UA" w:eastAsia="ru-RU"/>
        </w:rPr>
        <w:t xml:space="preserve">[6] і набуває форми правил і приписів. </w:t>
      </w:r>
    </w:p>
    <w:p w:rsidR="00B142B7" w:rsidRPr="00000EEB" w:rsidRDefault="00B142B7" w:rsidP="00D47B50">
      <w:pPr>
        <w:spacing w:after="0" w:line="240" w:lineRule="auto"/>
        <w:ind w:firstLine="567"/>
        <w:jc w:val="both"/>
        <w:rPr>
          <w:sz w:val="24"/>
          <w:szCs w:val="24"/>
          <w:lang w:val="uk-UA" w:eastAsia="ru-RU"/>
        </w:rPr>
      </w:pPr>
      <w:r w:rsidRPr="00000EEB">
        <w:rPr>
          <w:sz w:val="24"/>
          <w:szCs w:val="24"/>
          <w:lang w:val="uk-UA" w:eastAsia="ru-RU"/>
        </w:rPr>
        <w:t xml:space="preserve">Про використання </w:t>
      </w:r>
      <w:r w:rsidRPr="00000EEB">
        <w:rPr>
          <w:i/>
          <w:sz w:val="24"/>
          <w:szCs w:val="24"/>
          <w:lang w:val="uk-UA" w:eastAsia="ru-RU"/>
        </w:rPr>
        <w:t>правил і приписів</w:t>
      </w:r>
      <w:r w:rsidRPr="00000EEB">
        <w:rPr>
          <w:sz w:val="24"/>
          <w:szCs w:val="24"/>
          <w:lang w:val="uk-UA" w:eastAsia="ru-RU"/>
        </w:rPr>
        <w:t xml:space="preserve"> при складанні </w:t>
      </w:r>
      <w:r w:rsidRPr="00000EEB">
        <w:rPr>
          <w:i/>
          <w:sz w:val="24"/>
          <w:szCs w:val="24"/>
          <w:lang w:val="uk-UA" w:eastAsia="ru-RU"/>
        </w:rPr>
        <w:t xml:space="preserve">тернарних знаннєвих матриць, </w:t>
      </w:r>
      <w:r w:rsidRPr="00000EEB">
        <w:rPr>
          <w:sz w:val="24"/>
          <w:szCs w:val="24"/>
          <w:lang w:val="uk-UA" w:eastAsia="ru-RU"/>
        </w:rPr>
        <w:t>що дозволяють продукувати нові знання, говорить і А.І. Ракітов. «</w:t>
      </w:r>
      <w:r w:rsidRPr="00000EEB">
        <w:rPr>
          <w:rStyle w:val="hps"/>
          <w:color w:val="222222"/>
          <w:sz w:val="24"/>
          <w:szCs w:val="24"/>
          <w:lang w:val="uk-UA"/>
        </w:rPr>
        <w:t>Різниця між ними</w:t>
      </w:r>
      <w:r w:rsidRPr="00000EEB">
        <w:rPr>
          <w:color w:val="222222"/>
          <w:sz w:val="24"/>
          <w:szCs w:val="24"/>
          <w:lang w:val="uk-UA"/>
        </w:rPr>
        <w:t xml:space="preserve"> </w:t>
      </w:r>
      <w:r w:rsidRPr="00000EEB">
        <w:rPr>
          <w:rStyle w:val="hps"/>
          <w:color w:val="222222"/>
          <w:sz w:val="24"/>
          <w:szCs w:val="24"/>
          <w:lang w:val="uk-UA"/>
        </w:rPr>
        <w:t>в тому, що</w:t>
      </w:r>
      <w:r w:rsidRPr="00000EEB">
        <w:rPr>
          <w:color w:val="222222"/>
          <w:sz w:val="24"/>
          <w:szCs w:val="24"/>
          <w:lang w:val="uk-UA"/>
        </w:rPr>
        <w:t xml:space="preserve"> </w:t>
      </w:r>
      <w:r w:rsidRPr="00000EEB">
        <w:rPr>
          <w:rStyle w:val="hps"/>
          <w:i/>
          <w:color w:val="222222"/>
          <w:sz w:val="24"/>
          <w:szCs w:val="24"/>
          <w:lang w:val="uk-UA"/>
        </w:rPr>
        <w:t>правила</w:t>
      </w:r>
      <w:r w:rsidRPr="00000EEB">
        <w:rPr>
          <w:color w:val="222222"/>
          <w:sz w:val="24"/>
          <w:szCs w:val="24"/>
          <w:lang w:val="uk-UA"/>
        </w:rPr>
        <w:t xml:space="preserve"> </w:t>
      </w:r>
      <w:r w:rsidRPr="00000EEB">
        <w:rPr>
          <w:rStyle w:val="hps"/>
          <w:color w:val="222222"/>
          <w:sz w:val="24"/>
          <w:szCs w:val="24"/>
          <w:lang w:val="uk-UA"/>
        </w:rPr>
        <w:t>містять у собі</w:t>
      </w:r>
      <w:r w:rsidRPr="00000EEB">
        <w:rPr>
          <w:color w:val="222222"/>
          <w:sz w:val="24"/>
          <w:szCs w:val="24"/>
          <w:lang w:val="uk-UA"/>
        </w:rPr>
        <w:t xml:space="preserve"> </w:t>
      </w:r>
      <w:r w:rsidRPr="00000EEB">
        <w:rPr>
          <w:rStyle w:val="hps"/>
          <w:color w:val="222222"/>
          <w:sz w:val="24"/>
          <w:szCs w:val="24"/>
          <w:lang w:val="uk-UA"/>
        </w:rPr>
        <w:t>щонайменше</w:t>
      </w:r>
      <w:r w:rsidRPr="00000EEB">
        <w:rPr>
          <w:color w:val="222222"/>
          <w:sz w:val="24"/>
          <w:szCs w:val="24"/>
          <w:lang w:val="uk-UA"/>
        </w:rPr>
        <w:t xml:space="preserve"> </w:t>
      </w:r>
      <w:r w:rsidRPr="00000EEB">
        <w:rPr>
          <w:rStyle w:val="hps"/>
          <w:color w:val="222222"/>
          <w:sz w:val="24"/>
          <w:szCs w:val="24"/>
          <w:lang w:val="uk-UA"/>
        </w:rPr>
        <w:t>одне</w:t>
      </w:r>
      <w:r w:rsidRPr="00000EEB">
        <w:rPr>
          <w:color w:val="222222"/>
          <w:sz w:val="24"/>
          <w:szCs w:val="24"/>
          <w:lang w:val="uk-UA"/>
        </w:rPr>
        <w:t xml:space="preserve"> </w:t>
      </w:r>
      <w:r w:rsidRPr="00000EEB">
        <w:rPr>
          <w:rStyle w:val="hps"/>
          <w:color w:val="222222"/>
          <w:sz w:val="24"/>
          <w:szCs w:val="24"/>
          <w:lang w:val="uk-UA"/>
        </w:rPr>
        <w:t>змінне</w:t>
      </w:r>
      <w:r w:rsidRPr="00000EEB">
        <w:rPr>
          <w:color w:val="222222"/>
          <w:sz w:val="24"/>
          <w:szCs w:val="24"/>
          <w:lang w:val="uk-UA"/>
        </w:rPr>
        <w:t xml:space="preserve"> </w:t>
      </w:r>
      <w:r w:rsidRPr="00000EEB">
        <w:rPr>
          <w:rStyle w:val="hps"/>
          <w:color w:val="222222"/>
          <w:sz w:val="24"/>
          <w:szCs w:val="24"/>
          <w:lang w:val="uk-UA"/>
        </w:rPr>
        <w:t>і</w:t>
      </w:r>
      <w:r w:rsidRPr="00000EEB">
        <w:rPr>
          <w:color w:val="222222"/>
          <w:sz w:val="24"/>
          <w:szCs w:val="24"/>
          <w:lang w:val="uk-UA"/>
        </w:rPr>
        <w:t xml:space="preserve"> </w:t>
      </w:r>
      <w:r w:rsidRPr="00000EEB">
        <w:rPr>
          <w:rStyle w:val="hps"/>
          <w:color w:val="222222"/>
          <w:sz w:val="24"/>
          <w:szCs w:val="24"/>
          <w:lang w:val="uk-UA"/>
        </w:rPr>
        <w:t>для даної</w:t>
      </w:r>
      <w:r w:rsidRPr="00000EEB">
        <w:rPr>
          <w:color w:val="222222"/>
          <w:sz w:val="24"/>
          <w:szCs w:val="24"/>
          <w:lang w:val="uk-UA"/>
        </w:rPr>
        <w:t xml:space="preserve"> </w:t>
      </w:r>
      <w:r w:rsidRPr="00000EEB">
        <w:rPr>
          <w:rStyle w:val="hps"/>
          <w:color w:val="222222"/>
          <w:sz w:val="24"/>
          <w:szCs w:val="24"/>
          <w:lang w:val="uk-UA"/>
        </w:rPr>
        <w:t>області (</w:t>
      </w:r>
      <w:r w:rsidRPr="00000EEB">
        <w:rPr>
          <w:rStyle w:val="hps"/>
          <w:i/>
          <w:color w:val="222222"/>
          <w:sz w:val="24"/>
          <w:szCs w:val="24"/>
          <w:lang w:val="uk-UA"/>
        </w:rPr>
        <w:t>знань</w:t>
      </w:r>
      <w:r w:rsidRPr="00000EEB">
        <w:rPr>
          <w:rStyle w:val="hps"/>
          <w:color w:val="222222"/>
          <w:sz w:val="24"/>
          <w:szCs w:val="24"/>
          <w:lang w:val="uk-UA"/>
        </w:rPr>
        <w:t xml:space="preserve"> – авт.)</w:t>
      </w:r>
      <w:r w:rsidRPr="00000EEB">
        <w:rPr>
          <w:color w:val="222222"/>
          <w:sz w:val="24"/>
          <w:szCs w:val="24"/>
          <w:lang w:val="uk-UA"/>
        </w:rPr>
        <w:t xml:space="preserve"> </w:t>
      </w:r>
      <w:r w:rsidRPr="00000EEB">
        <w:rPr>
          <w:rStyle w:val="hps"/>
          <w:color w:val="222222"/>
          <w:sz w:val="24"/>
          <w:szCs w:val="24"/>
          <w:lang w:val="uk-UA"/>
        </w:rPr>
        <w:t>є універсальними</w:t>
      </w:r>
      <w:r w:rsidRPr="00000EEB">
        <w:rPr>
          <w:color w:val="222222"/>
          <w:sz w:val="24"/>
          <w:szCs w:val="24"/>
          <w:lang w:val="uk-UA"/>
        </w:rPr>
        <w:t xml:space="preserve"> </w:t>
      </w:r>
      <w:r w:rsidRPr="00000EEB">
        <w:rPr>
          <w:rStyle w:val="hps"/>
          <w:color w:val="222222"/>
          <w:sz w:val="24"/>
          <w:szCs w:val="24"/>
          <w:lang w:val="uk-UA"/>
        </w:rPr>
        <w:t>нормативами</w:t>
      </w:r>
      <w:r w:rsidRPr="00000EEB">
        <w:rPr>
          <w:color w:val="222222"/>
          <w:sz w:val="24"/>
          <w:szCs w:val="24"/>
          <w:lang w:val="uk-UA"/>
        </w:rPr>
        <w:t xml:space="preserve"> </w:t>
      </w:r>
      <w:r w:rsidRPr="00000EEB">
        <w:rPr>
          <w:rStyle w:val="hps"/>
          <w:color w:val="222222"/>
          <w:sz w:val="24"/>
          <w:szCs w:val="24"/>
          <w:lang w:val="uk-UA"/>
        </w:rPr>
        <w:t>діяльності, тоді як</w:t>
      </w:r>
      <w:r w:rsidRPr="00000EEB">
        <w:rPr>
          <w:color w:val="222222"/>
          <w:sz w:val="24"/>
          <w:szCs w:val="24"/>
          <w:lang w:val="uk-UA"/>
        </w:rPr>
        <w:t xml:space="preserve"> </w:t>
      </w:r>
      <w:r w:rsidRPr="00000EEB">
        <w:rPr>
          <w:rStyle w:val="hps"/>
          <w:i/>
          <w:color w:val="222222"/>
          <w:sz w:val="24"/>
          <w:szCs w:val="24"/>
          <w:lang w:val="uk-UA"/>
        </w:rPr>
        <w:t>приписи</w:t>
      </w:r>
      <w:r w:rsidRPr="00000EEB">
        <w:rPr>
          <w:color w:val="222222"/>
          <w:sz w:val="24"/>
          <w:szCs w:val="24"/>
          <w:lang w:val="uk-UA"/>
        </w:rPr>
        <w:t xml:space="preserve"> </w:t>
      </w:r>
      <w:r w:rsidRPr="00000EEB">
        <w:rPr>
          <w:rStyle w:val="hps"/>
          <w:color w:val="222222"/>
          <w:sz w:val="24"/>
          <w:szCs w:val="24"/>
          <w:lang w:val="uk-UA"/>
        </w:rPr>
        <w:t>не містять</w:t>
      </w:r>
      <w:r w:rsidRPr="00000EEB">
        <w:rPr>
          <w:color w:val="222222"/>
          <w:sz w:val="24"/>
          <w:szCs w:val="24"/>
          <w:lang w:val="uk-UA"/>
        </w:rPr>
        <w:t xml:space="preserve"> </w:t>
      </w:r>
      <w:r w:rsidRPr="00000EEB">
        <w:rPr>
          <w:rStyle w:val="hps"/>
          <w:color w:val="222222"/>
          <w:sz w:val="24"/>
          <w:szCs w:val="24"/>
          <w:lang w:val="uk-UA"/>
        </w:rPr>
        <w:t>змінних.</w:t>
      </w:r>
      <w:r w:rsidRPr="00000EEB">
        <w:rPr>
          <w:color w:val="222222"/>
          <w:sz w:val="24"/>
          <w:szCs w:val="24"/>
          <w:lang w:val="uk-UA"/>
        </w:rPr>
        <w:t xml:space="preserve"> </w:t>
      </w:r>
      <w:r w:rsidRPr="00000EEB">
        <w:rPr>
          <w:rStyle w:val="hps"/>
          <w:color w:val="222222"/>
          <w:sz w:val="24"/>
          <w:szCs w:val="24"/>
          <w:lang w:val="uk-UA"/>
        </w:rPr>
        <w:t>Вони</w:t>
      </w:r>
      <w:r w:rsidRPr="00000EEB">
        <w:rPr>
          <w:color w:val="222222"/>
          <w:sz w:val="24"/>
          <w:szCs w:val="24"/>
          <w:lang w:val="uk-UA"/>
        </w:rPr>
        <w:t xml:space="preserve"> </w:t>
      </w:r>
      <w:r w:rsidRPr="00000EEB">
        <w:rPr>
          <w:rStyle w:val="hps"/>
          <w:color w:val="222222"/>
          <w:sz w:val="24"/>
          <w:szCs w:val="24"/>
          <w:lang w:val="uk-UA"/>
        </w:rPr>
        <w:t>мають сенс лише</w:t>
      </w:r>
      <w:r w:rsidRPr="00000EEB">
        <w:rPr>
          <w:color w:val="222222"/>
          <w:sz w:val="24"/>
          <w:szCs w:val="24"/>
          <w:lang w:val="uk-UA"/>
        </w:rPr>
        <w:t xml:space="preserve"> </w:t>
      </w:r>
      <w:r w:rsidRPr="00000EEB">
        <w:rPr>
          <w:rStyle w:val="hps"/>
          <w:color w:val="222222"/>
          <w:sz w:val="24"/>
          <w:szCs w:val="24"/>
          <w:lang w:val="uk-UA"/>
        </w:rPr>
        <w:t>стосовно до даної</w:t>
      </w:r>
      <w:r w:rsidRPr="00000EEB">
        <w:rPr>
          <w:color w:val="222222"/>
          <w:sz w:val="24"/>
          <w:szCs w:val="24"/>
          <w:lang w:val="uk-UA"/>
        </w:rPr>
        <w:t xml:space="preserve"> </w:t>
      </w:r>
      <w:r w:rsidRPr="00000EEB">
        <w:rPr>
          <w:rStyle w:val="hps"/>
          <w:color w:val="222222"/>
          <w:sz w:val="24"/>
          <w:szCs w:val="24"/>
          <w:lang w:val="uk-UA"/>
        </w:rPr>
        <w:t>ситуації.</w:t>
      </w:r>
      <w:r w:rsidRPr="00000EEB">
        <w:rPr>
          <w:color w:val="222222"/>
          <w:sz w:val="24"/>
          <w:szCs w:val="24"/>
          <w:lang w:val="uk-UA"/>
        </w:rPr>
        <w:t xml:space="preserve"> </w:t>
      </w:r>
      <w:r w:rsidRPr="00000EEB">
        <w:rPr>
          <w:rStyle w:val="hps"/>
          <w:color w:val="222222"/>
          <w:sz w:val="24"/>
          <w:szCs w:val="24"/>
          <w:lang w:val="uk-UA"/>
        </w:rPr>
        <w:t>Правила</w:t>
      </w:r>
      <w:r w:rsidRPr="00000EEB">
        <w:rPr>
          <w:color w:val="222222"/>
          <w:sz w:val="24"/>
          <w:szCs w:val="24"/>
          <w:lang w:val="uk-UA"/>
        </w:rPr>
        <w:t xml:space="preserve"> </w:t>
      </w:r>
      <w:r w:rsidRPr="00000EEB">
        <w:rPr>
          <w:rStyle w:val="hps"/>
          <w:color w:val="222222"/>
          <w:sz w:val="24"/>
          <w:szCs w:val="24"/>
          <w:lang w:val="uk-UA"/>
        </w:rPr>
        <w:t>та приписи</w:t>
      </w:r>
      <w:r w:rsidRPr="00000EEB">
        <w:rPr>
          <w:color w:val="222222"/>
          <w:sz w:val="24"/>
          <w:szCs w:val="24"/>
          <w:lang w:val="uk-UA"/>
        </w:rPr>
        <w:t xml:space="preserve">, крім того, </w:t>
      </w:r>
      <w:r w:rsidRPr="00000EEB">
        <w:rPr>
          <w:rStyle w:val="hps"/>
          <w:color w:val="222222"/>
          <w:sz w:val="24"/>
          <w:szCs w:val="24"/>
          <w:lang w:val="uk-UA"/>
        </w:rPr>
        <w:t>на відміну від</w:t>
      </w:r>
      <w:r w:rsidRPr="00000EEB">
        <w:rPr>
          <w:color w:val="222222"/>
          <w:sz w:val="24"/>
          <w:szCs w:val="24"/>
          <w:lang w:val="uk-UA"/>
        </w:rPr>
        <w:t xml:space="preserve"> </w:t>
      </w:r>
      <w:r w:rsidRPr="00000EEB">
        <w:rPr>
          <w:rStyle w:val="hps"/>
          <w:color w:val="222222"/>
          <w:sz w:val="24"/>
          <w:szCs w:val="24"/>
          <w:lang w:val="uk-UA"/>
        </w:rPr>
        <w:t>умовних</w:t>
      </w:r>
      <w:r w:rsidRPr="00000EEB">
        <w:rPr>
          <w:color w:val="222222"/>
          <w:sz w:val="24"/>
          <w:szCs w:val="24"/>
          <w:lang w:val="uk-UA"/>
        </w:rPr>
        <w:t xml:space="preserve"> </w:t>
      </w:r>
      <w:r w:rsidRPr="00000EEB">
        <w:rPr>
          <w:rStyle w:val="hps"/>
          <w:color w:val="222222"/>
          <w:sz w:val="24"/>
          <w:szCs w:val="24"/>
          <w:lang w:val="uk-UA"/>
        </w:rPr>
        <w:t>висловлювань,</w:t>
      </w:r>
      <w:r w:rsidRPr="00000EEB">
        <w:rPr>
          <w:color w:val="222222"/>
          <w:sz w:val="24"/>
          <w:szCs w:val="24"/>
          <w:lang w:val="uk-UA"/>
        </w:rPr>
        <w:t xml:space="preserve"> </w:t>
      </w:r>
      <w:r w:rsidRPr="00000EEB">
        <w:rPr>
          <w:rStyle w:val="hps"/>
          <w:color w:val="222222"/>
          <w:sz w:val="24"/>
          <w:szCs w:val="24"/>
          <w:lang w:val="uk-UA"/>
        </w:rPr>
        <w:t>містять певні</w:t>
      </w:r>
      <w:r w:rsidRPr="00000EEB">
        <w:rPr>
          <w:color w:val="222222"/>
          <w:sz w:val="24"/>
          <w:szCs w:val="24"/>
          <w:lang w:val="uk-UA"/>
        </w:rPr>
        <w:t xml:space="preserve"> </w:t>
      </w:r>
      <w:r w:rsidRPr="00000EEB">
        <w:rPr>
          <w:rStyle w:val="hps"/>
          <w:color w:val="222222"/>
          <w:sz w:val="24"/>
          <w:szCs w:val="24"/>
          <w:lang w:val="uk-UA"/>
        </w:rPr>
        <w:t>модальності</w:t>
      </w:r>
      <w:r w:rsidRPr="00000EEB">
        <w:rPr>
          <w:color w:val="222222"/>
          <w:sz w:val="24"/>
          <w:szCs w:val="24"/>
          <w:lang w:val="uk-UA"/>
        </w:rPr>
        <w:t xml:space="preserve">: </w:t>
      </w:r>
      <w:r w:rsidRPr="00000EEB">
        <w:rPr>
          <w:rStyle w:val="hps"/>
          <w:color w:val="222222"/>
          <w:sz w:val="24"/>
          <w:szCs w:val="24"/>
          <w:lang w:val="uk-UA"/>
        </w:rPr>
        <w:t>«</w:t>
      </w:r>
      <w:r w:rsidRPr="00000EEB">
        <w:rPr>
          <w:color w:val="222222"/>
          <w:sz w:val="24"/>
          <w:szCs w:val="24"/>
          <w:lang w:val="uk-UA"/>
        </w:rPr>
        <w:t>необхідно зробити</w:t>
      </w:r>
      <w:r w:rsidRPr="00000EEB">
        <w:rPr>
          <w:rStyle w:val="hps"/>
          <w:color w:val="222222"/>
          <w:sz w:val="24"/>
          <w:szCs w:val="24"/>
          <w:lang w:val="uk-UA"/>
        </w:rPr>
        <w:t>...», «</w:t>
      </w:r>
      <w:r w:rsidRPr="00000EEB">
        <w:rPr>
          <w:color w:val="222222"/>
          <w:sz w:val="24"/>
          <w:szCs w:val="24"/>
          <w:lang w:val="uk-UA"/>
        </w:rPr>
        <w:t>слід</w:t>
      </w:r>
      <w:r w:rsidRPr="00000EEB">
        <w:rPr>
          <w:rStyle w:val="hps"/>
          <w:color w:val="222222"/>
          <w:sz w:val="24"/>
          <w:szCs w:val="24"/>
          <w:lang w:val="uk-UA"/>
        </w:rPr>
        <w:t>...», «</w:t>
      </w:r>
      <w:r w:rsidRPr="00000EEB">
        <w:rPr>
          <w:color w:val="222222"/>
          <w:sz w:val="24"/>
          <w:szCs w:val="24"/>
          <w:lang w:val="uk-UA"/>
        </w:rPr>
        <w:t>обов'язково</w:t>
      </w:r>
      <w:r w:rsidRPr="00000EEB">
        <w:rPr>
          <w:rStyle w:val="hps"/>
          <w:color w:val="222222"/>
          <w:sz w:val="24"/>
          <w:szCs w:val="24"/>
          <w:lang w:val="uk-UA"/>
        </w:rPr>
        <w:t>...», «</w:t>
      </w:r>
      <w:r w:rsidRPr="00000EEB">
        <w:rPr>
          <w:color w:val="222222"/>
          <w:sz w:val="24"/>
          <w:szCs w:val="24"/>
          <w:lang w:val="uk-UA"/>
        </w:rPr>
        <w:t>поверніть</w:t>
      </w:r>
      <w:r w:rsidRPr="00000EEB">
        <w:rPr>
          <w:rStyle w:val="hps"/>
          <w:color w:val="222222"/>
          <w:sz w:val="24"/>
          <w:szCs w:val="24"/>
          <w:lang w:val="uk-UA"/>
        </w:rPr>
        <w:t>...»,</w:t>
      </w:r>
      <w:r w:rsidRPr="00000EEB">
        <w:rPr>
          <w:color w:val="222222"/>
          <w:sz w:val="24"/>
          <w:szCs w:val="24"/>
          <w:lang w:val="uk-UA"/>
        </w:rPr>
        <w:t xml:space="preserve"> </w:t>
      </w:r>
      <w:r w:rsidRPr="00000EEB">
        <w:rPr>
          <w:rStyle w:val="hps"/>
          <w:color w:val="222222"/>
          <w:sz w:val="24"/>
          <w:szCs w:val="24"/>
          <w:lang w:val="uk-UA"/>
        </w:rPr>
        <w:t>або</w:t>
      </w:r>
      <w:r w:rsidRPr="00000EEB">
        <w:rPr>
          <w:color w:val="222222"/>
          <w:sz w:val="24"/>
          <w:szCs w:val="24"/>
          <w:lang w:val="uk-UA"/>
        </w:rPr>
        <w:t xml:space="preserve"> </w:t>
      </w:r>
      <w:r w:rsidRPr="00000EEB">
        <w:rPr>
          <w:rStyle w:val="hps"/>
          <w:color w:val="222222"/>
          <w:sz w:val="24"/>
          <w:szCs w:val="24"/>
          <w:lang w:val="uk-UA"/>
        </w:rPr>
        <w:t>імперативні</w:t>
      </w:r>
      <w:r w:rsidRPr="00000EEB">
        <w:rPr>
          <w:color w:val="222222"/>
          <w:sz w:val="24"/>
          <w:szCs w:val="24"/>
          <w:lang w:val="uk-UA"/>
        </w:rPr>
        <w:t xml:space="preserve"> </w:t>
      </w:r>
      <w:r w:rsidRPr="00000EEB">
        <w:rPr>
          <w:rStyle w:val="hps"/>
          <w:color w:val="222222"/>
          <w:sz w:val="24"/>
          <w:szCs w:val="24"/>
          <w:lang w:val="uk-UA"/>
        </w:rPr>
        <w:t>наказові вислови:</w:t>
      </w:r>
      <w:r w:rsidRPr="00000EEB">
        <w:rPr>
          <w:color w:val="222222"/>
          <w:sz w:val="24"/>
          <w:szCs w:val="24"/>
          <w:lang w:val="uk-UA"/>
        </w:rPr>
        <w:t xml:space="preserve"> </w:t>
      </w:r>
      <w:r w:rsidRPr="00000EEB">
        <w:rPr>
          <w:rStyle w:val="hps"/>
          <w:color w:val="222222"/>
          <w:sz w:val="24"/>
          <w:szCs w:val="24"/>
          <w:lang w:val="uk-UA"/>
        </w:rPr>
        <w:t>«</w:t>
      </w:r>
      <w:r w:rsidRPr="00000EEB">
        <w:rPr>
          <w:color w:val="222222"/>
          <w:sz w:val="24"/>
          <w:szCs w:val="24"/>
          <w:lang w:val="uk-UA"/>
        </w:rPr>
        <w:t>натисніть</w:t>
      </w:r>
      <w:r w:rsidRPr="00000EEB">
        <w:rPr>
          <w:rStyle w:val="hps"/>
          <w:color w:val="222222"/>
          <w:sz w:val="24"/>
          <w:szCs w:val="24"/>
          <w:lang w:val="uk-UA"/>
        </w:rPr>
        <w:t>...», «</w:t>
      </w:r>
      <w:r w:rsidRPr="00000EEB">
        <w:rPr>
          <w:color w:val="222222"/>
          <w:sz w:val="24"/>
          <w:szCs w:val="24"/>
          <w:lang w:val="uk-UA"/>
        </w:rPr>
        <w:t>розділіть</w:t>
      </w:r>
      <w:r w:rsidRPr="00000EEB">
        <w:rPr>
          <w:rStyle w:val="hps"/>
          <w:color w:val="222222"/>
          <w:sz w:val="24"/>
          <w:szCs w:val="24"/>
          <w:lang w:val="uk-UA"/>
        </w:rPr>
        <w:t>...», «</w:t>
      </w:r>
      <w:r w:rsidRPr="00000EEB">
        <w:rPr>
          <w:color w:val="222222"/>
          <w:sz w:val="24"/>
          <w:szCs w:val="24"/>
          <w:lang w:val="uk-UA"/>
        </w:rPr>
        <w:t xml:space="preserve">запишіть </w:t>
      </w:r>
      <w:r w:rsidRPr="00000EEB">
        <w:rPr>
          <w:rStyle w:val="hps"/>
          <w:color w:val="222222"/>
          <w:sz w:val="24"/>
          <w:szCs w:val="24"/>
          <w:lang w:val="uk-UA"/>
        </w:rPr>
        <w:t>у комірку</w:t>
      </w:r>
      <w:r w:rsidRPr="00000EEB">
        <w:rPr>
          <w:color w:val="222222"/>
          <w:sz w:val="24"/>
          <w:szCs w:val="24"/>
          <w:lang w:val="uk-UA"/>
        </w:rPr>
        <w:t xml:space="preserve"> </w:t>
      </w:r>
      <w:r w:rsidRPr="00000EEB">
        <w:rPr>
          <w:rStyle w:val="hps"/>
          <w:color w:val="222222"/>
          <w:sz w:val="24"/>
          <w:szCs w:val="24"/>
          <w:lang w:val="uk-UA"/>
        </w:rPr>
        <w:t>№...» тощо» [2].</w:t>
      </w:r>
    </w:p>
    <w:p w:rsidR="00B142B7" w:rsidRPr="00000EEB" w:rsidRDefault="00B142B7" w:rsidP="00D47B50">
      <w:pPr>
        <w:spacing w:after="0" w:line="240" w:lineRule="auto"/>
        <w:ind w:firstLine="567"/>
        <w:jc w:val="both"/>
        <w:rPr>
          <w:rStyle w:val="hps"/>
          <w:color w:val="222222"/>
          <w:sz w:val="24"/>
          <w:szCs w:val="24"/>
          <w:lang w:val="uk-UA"/>
        </w:rPr>
      </w:pPr>
      <w:r w:rsidRPr="00000EEB">
        <w:rPr>
          <w:sz w:val="24"/>
          <w:szCs w:val="24"/>
          <w:lang w:val="uk-UA" w:eastAsia="ru-RU"/>
        </w:rPr>
        <w:t>Вчитуючись у такий текст, учень мимоволі теж запускає в роботу механізм усвідомлення – а це як раз те, що потрібно для плідного навчання. Відбувається відкритість мислення, його діалогічність, уведення читача в ситуацію (об’єкт) пізнання, а також суспільний, загальнонауковий і культурний контексти викладеного. Перформативність тексту дозволяє структурувати інформацію, робити її багатокомпонентною, одночасно зіставляючи різні сфери соціального досвіду – популяризацію та історію науки, предметні знання (природниче, інженерне й гуманітарне), соціальні цінності, світоглядні орієнтації [4].</w:t>
      </w:r>
      <w:r w:rsidRPr="00000EEB">
        <w:rPr>
          <w:rStyle w:val="hps"/>
          <w:color w:val="222222"/>
          <w:sz w:val="24"/>
          <w:szCs w:val="24"/>
          <w:lang w:val="uk-UA"/>
        </w:rPr>
        <w:t xml:space="preserve"> Однак, говорить А. І. Ракітов, «реалізація</w:t>
      </w:r>
      <w:r w:rsidRPr="00000EEB">
        <w:rPr>
          <w:color w:val="222222"/>
          <w:sz w:val="24"/>
          <w:szCs w:val="24"/>
          <w:lang w:val="uk-UA"/>
        </w:rPr>
        <w:t xml:space="preserve"> </w:t>
      </w:r>
      <w:r w:rsidRPr="00000EEB">
        <w:rPr>
          <w:rStyle w:val="hps"/>
          <w:color w:val="222222"/>
          <w:sz w:val="24"/>
          <w:szCs w:val="24"/>
          <w:lang w:val="uk-UA"/>
        </w:rPr>
        <w:t>знань як</w:t>
      </w:r>
      <w:r w:rsidRPr="00000EEB">
        <w:rPr>
          <w:color w:val="222222"/>
          <w:sz w:val="24"/>
          <w:szCs w:val="24"/>
          <w:lang w:val="uk-UA"/>
        </w:rPr>
        <w:t xml:space="preserve"> </w:t>
      </w:r>
      <w:r w:rsidRPr="00000EEB">
        <w:rPr>
          <w:rStyle w:val="hps"/>
          <w:color w:val="222222"/>
          <w:sz w:val="24"/>
          <w:szCs w:val="24"/>
          <w:lang w:val="uk-UA"/>
        </w:rPr>
        <w:t>тернарних</w:t>
      </w:r>
      <w:r w:rsidRPr="00000EEB">
        <w:rPr>
          <w:color w:val="222222"/>
          <w:sz w:val="24"/>
          <w:szCs w:val="24"/>
          <w:lang w:val="uk-UA"/>
        </w:rPr>
        <w:t xml:space="preserve"> </w:t>
      </w:r>
      <w:r w:rsidRPr="00000EEB">
        <w:rPr>
          <w:rStyle w:val="hps"/>
          <w:color w:val="222222"/>
          <w:sz w:val="24"/>
          <w:szCs w:val="24"/>
          <w:lang w:val="uk-UA"/>
        </w:rPr>
        <w:t>матриць</w:t>
      </w:r>
      <w:r w:rsidRPr="00000EEB">
        <w:rPr>
          <w:color w:val="222222"/>
          <w:sz w:val="24"/>
          <w:szCs w:val="24"/>
          <w:lang w:val="uk-UA"/>
        </w:rPr>
        <w:t xml:space="preserve"> </w:t>
      </w:r>
      <w:r w:rsidRPr="00000EEB">
        <w:rPr>
          <w:rStyle w:val="hps"/>
          <w:color w:val="222222"/>
          <w:sz w:val="24"/>
          <w:szCs w:val="24"/>
          <w:lang w:val="uk-UA"/>
        </w:rPr>
        <w:t>можлива</w:t>
      </w:r>
      <w:r w:rsidRPr="00000EEB">
        <w:rPr>
          <w:color w:val="222222"/>
          <w:sz w:val="24"/>
          <w:szCs w:val="24"/>
          <w:lang w:val="uk-UA"/>
        </w:rPr>
        <w:t xml:space="preserve"> </w:t>
      </w:r>
      <w:r w:rsidRPr="00000EEB">
        <w:rPr>
          <w:rStyle w:val="hps"/>
          <w:color w:val="222222"/>
          <w:sz w:val="24"/>
          <w:szCs w:val="24"/>
          <w:lang w:val="uk-UA"/>
        </w:rPr>
        <w:t>лише в певному</w:t>
      </w:r>
      <w:r w:rsidRPr="00000EEB">
        <w:rPr>
          <w:color w:val="222222"/>
          <w:sz w:val="24"/>
          <w:szCs w:val="24"/>
          <w:lang w:val="uk-UA"/>
        </w:rPr>
        <w:t xml:space="preserve"> </w:t>
      </w:r>
      <w:r w:rsidRPr="00000EEB">
        <w:rPr>
          <w:rStyle w:val="hps"/>
          <w:color w:val="222222"/>
          <w:sz w:val="24"/>
          <w:szCs w:val="24"/>
          <w:lang w:val="uk-UA"/>
        </w:rPr>
        <w:t>когнітивному</w:t>
      </w:r>
      <w:r w:rsidRPr="00000EEB">
        <w:rPr>
          <w:color w:val="222222"/>
          <w:sz w:val="24"/>
          <w:szCs w:val="24"/>
          <w:lang w:val="uk-UA"/>
        </w:rPr>
        <w:t xml:space="preserve"> </w:t>
      </w:r>
      <w:r w:rsidRPr="00000EEB">
        <w:rPr>
          <w:rStyle w:val="hps"/>
          <w:color w:val="222222"/>
          <w:sz w:val="24"/>
          <w:szCs w:val="24"/>
          <w:lang w:val="uk-UA"/>
        </w:rPr>
        <w:t>середовищі, що</w:t>
      </w:r>
      <w:r w:rsidRPr="00000EEB">
        <w:rPr>
          <w:color w:val="222222"/>
          <w:sz w:val="24"/>
          <w:szCs w:val="24"/>
          <w:lang w:val="uk-UA"/>
        </w:rPr>
        <w:t xml:space="preserve"> </w:t>
      </w:r>
      <w:r w:rsidRPr="00000EEB">
        <w:rPr>
          <w:rStyle w:val="hps"/>
          <w:color w:val="222222"/>
          <w:sz w:val="24"/>
          <w:szCs w:val="24"/>
          <w:lang w:val="uk-UA"/>
        </w:rPr>
        <w:t>містить</w:t>
      </w:r>
      <w:r w:rsidRPr="00000EEB">
        <w:rPr>
          <w:color w:val="222222"/>
          <w:sz w:val="24"/>
          <w:szCs w:val="24"/>
          <w:lang w:val="uk-UA"/>
        </w:rPr>
        <w:t xml:space="preserve"> </w:t>
      </w:r>
      <w:r w:rsidRPr="00000EEB">
        <w:rPr>
          <w:rStyle w:val="hps"/>
          <w:color w:val="222222"/>
          <w:sz w:val="24"/>
          <w:szCs w:val="24"/>
          <w:lang w:val="uk-UA"/>
        </w:rPr>
        <w:t>в собі</w:t>
      </w:r>
      <w:r w:rsidRPr="00000EEB">
        <w:rPr>
          <w:color w:val="222222"/>
          <w:sz w:val="24"/>
          <w:szCs w:val="24"/>
          <w:lang w:val="uk-UA"/>
        </w:rPr>
        <w:t xml:space="preserve"> </w:t>
      </w:r>
      <w:r w:rsidRPr="00000EEB">
        <w:rPr>
          <w:rStyle w:val="hps"/>
          <w:color w:val="222222"/>
          <w:sz w:val="24"/>
          <w:szCs w:val="24"/>
          <w:lang w:val="uk-UA"/>
        </w:rPr>
        <w:t>ту чи іншу</w:t>
      </w:r>
      <w:r w:rsidRPr="00000EEB">
        <w:rPr>
          <w:color w:val="222222"/>
          <w:sz w:val="24"/>
          <w:szCs w:val="24"/>
          <w:lang w:val="uk-UA"/>
        </w:rPr>
        <w:t xml:space="preserve"> </w:t>
      </w:r>
      <w:r w:rsidRPr="00000EEB">
        <w:rPr>
          <w:rStyle w:val="hps"/>
          <w:color w:val="222222"/>
          <w:sz w:val="24"/>
          <w:szCs w:val="24"/>
          <w:lang w:val="uk-UA"/>
        </w:rPr>
        <w:t>логіку</w:t>
      </w:r>
      <w:r w:rsidRPr="00000EEB">
        <w:rPr>
          <w:color w:val="222222"/>
          <w:sz w:val="24"/>
          <w:szCs w:val="24"/>
          <w:lang w:val="uk-UA"/>
        </w:rPr>
        <w:t xml:space="preserve">, котра забезпечує </w:t>
      </w:r>
      <w:r w:rsidRPr="00000EEB">
        <w:rPr>
          <w:rStyle w:val="hps"/>
          <w:color w:val="222222"/>
          <w:sz w:val="24"/>
          <w:szCs w:val="24"/>
          <w:lang w:val="uk-UA"/>
        </w:rPr>
        <w:t>формальний або</w:t>
      </w:r>
      <w:r w:rsidRPr="00000EEB">
        <w:rPr>
          <w:color w:val="222222"/>
          <w:sz w:val="24"/>
          <w:szCs w:val="24"/>
          <w:lang w:val="uk-UA"/>
        </w:rPr>
        <w:t xml:space="preserve"> </w:t>
      </w:r>
      <w:r w:rsidRPr="00000EEB">
        <w:rPr>
          <w:rStyle w:val="hps"/>
          <w:color w:val="222222"/>
          <w:sz w:val="24"/>
          <w:szCs w:val="24"/>
          <w:lang w:val="uk-UA"/>
        </w:rPr>
        <w:t>змістовний</w:t>
      </w:r>
      <w:r w:rsidRPr="00000EEB">
        <w:rPr>
          <w:color w:val="222222"/>
          <w:sz w:val="24"/>
          <w:szCs w:val="24"/>
          <w:lang w:val="uk-UA"/>
        </w:rPr>
        <w:t xml:space="preserve"> </w:t>
      </w:r>
      <w:r w:rsidRPr="00000EEB">
        <w:rPr>
          <w:rStyle w:val="hps"/>
          <w:i/>
          <w:color w:val="222222"/>
          <w:sz w:val="24"/>
          <w:szCs w:val="24"/>
          <w:lang w:val="uk-UA"/>
        </w:rPr>
        <w:t>перехід від</w:t>
      </w:r>
      <w:r w:rsidRPr="00000EEB">
        <w:rPr>
          <w:i/>
          <w:color w:val="222222"/>
          <w:sz w:val="24"/>
          <w:szCs w:val="24"/>
          <w:lang w:val="uk-UA"/>
        </w:rPr>
        <w:t xml:space="preserve"> </w:t>
      </w:r>
      <w:r w:rsidRPr="00000EEB">
        <w:rPr>
          <w:rStyle w:val="hps"/>
          <w:i/>
          <w:color w:val="222222"/>
          <w:sz w:val="24"/>
          <w:szCs w:val="24"/>
          <w:lang w:val="uk-UA"/>
        </w:rPr>
        <w:t>одних знань</w:t>
      </w:r>
      <w:r w:rsidRPr="00000EEB">
        <w:rPr>
          <w:i/>
          <w:color w:val="222222"/>
          <w:sz w:val="24"/>
          <w:szCs w:val="24"/>
          <w:lang w:val="uk-UA"/>
        </w:rPr>
        <w:t xml:space="preserve"> </w:t>
      </w:r>
      <w:r w:rsidRPr="00000EEB">
        <w:rPr>
          <w:rStyle w:val="hps"/>
          <w:i/>
          <w:color w:val="222222"/>
          <w:sz w:val="24"/>
          <w:szCs w:val="24"/>
          <w:lang w:val="uk-UA"/>
        </w:rPr>
        <w:t>до інших</w:t>
      </w:r>
      <w:r w:rsidRPr="00000EEB">
        <w:rPr>
          <w:rStyle w:val="hps"/>
          <w:color w:val="222222"/>
          <w:sz w:val="24"/>
          <w:szCs w:val="24"/>
          <w:lang w:val="uk-UA"/>
        </w:rPr>
        <w:t>, і</w:t>
      </w:r>
      <w:r w:rsidRPr="00000EEB">
        <w:rPr>
          <w:color w:val="222222"/>
          <w:sz w:val="24"/>
          <w:szCs w:val="24"/>
          <w:lang w:val="uk-UA"/>
        </w:rPr>
        <w:t xml:space="preserve"> </w:t>
      </w:r>
      <w:r w:rsidRPr="00000EEB">
        <w:rPr>
          <w:rStyle w:val="hps"/>
          <w:color w:val="222222"/>
          <w:sz w:val="24"/>
          <w:szCs w:val="24"/>
          <w:lang w:val="uk-UA"/>
        </w:rPr>
        <w:t>причому такий</w:t>
      </w:r>
      <w:r w:rsidRPr="00000EEB">
        <w:rPr>
          <w:color w:val="222222"/>
          <w:sz w:val="24"/>
          <w:szCs w:val="24"/>
          <w:lang w:val="uk-UA"/>
        </w:rPr>
        <w:t xml:space="preserve"> </w:t>
      </w:r>
      <w:r w:rsidRPr="00000EEB">
        <w:rPr>
          <w:rStyle w:val="hps"/>
          <w:color w:val="222222"/>
          <w:sz w:val="24"/>
          <w:szCs w:val="24"/>
          <w:lang w:val="uk-UA"/>
        </w:rPr>
        <w:t>перехід, який</w:t>
      </w:r>
      <w:r w:rsidRPr="00000EEB">
        <w:rPr>
          <w:color w:val="222222"/>
          <w:sz w:val="24"/>
          <w:szCs w:val="24"/>
          <w:lang w:val="uk-UA"/>
        </w:rPr>
        <w:t xml:space="preserve"> </w:t>
      </w:r>
      <w:r w:rsidRPr="00000EEB">
        <w:rPr>
          <w:rStyle w:val="hps"/>
          <w:color w:val="222222"/>
          <w:sz w:val="24"/>
          <w:szCs w:val="24"/>
          <w:lang w:val="uk-UA"/>
        </w:rPr>
        <w:t>до пори до часу</w:t>
      </w:r>
      <w:r w:rsidRPr="00000EEB">
        <w:rPr>
          <w:color w:val="222222"/>
          <w:sz w:val="24"/>
          <w:szCs w:val="24"/>
          <w:lang w:val="uk-UA"/>
        </w:rPr>
        <w:t xml:space="preserve"> </w:t>
      </w:r>
      <w:r w:rsidRPr="00000EEB">
        <w:rPr>
          <w:rStyle w:val="hps"/>
          <w:color w:val="222222"/>
          <w:sz w:val="24"/>
          <w:szCs w:val="24"/>
          <w:lang w:val="uk-UA"/>
        </w:rPr>
        <w:t>може бути здійснений</w:t>
      </w:r>
      <w:r w:rsidRPr="00000EEB">
        <w:rPr>
          <w:color w:val="222222"/>
          <w:sz w:val="24"/>
          <w:szCs w:val="24"/>
          <w:lang w:val="uk-UA"/>
        </w:rPr>
        <w:t xml:space="preserve"> </w:t>
      </w:r>
      <w:r w:rsidRPr="00000EEB">
        <w:rPr>
          <w:rStyle w:val="hps"/>
          <w:color w:val="222222"/>
          <w:sz w:val="24"/>
          <w:szCs w:val="24"/>
          <w:lang w:val="uk-UA"/>
        </w:rPr>
        <w:t>без звернення</w:t>
      </w:r>
      <w:r w:rsidRPr="00000EEB">
        <w:rPr>
          <w:color w:val="222222"/>
          <w:sz w:val="24"/>
          <w:szCs w:val="24"/>
          <w:lang w:val="uk-UA"/>
        </w:rPr>
        <w:t xml:space="preserve"> </w:t>
      </w:r>
      <w:r w:rsidRPr="00000EEB">
        <w:rPr>
          <w:rStyle w:val="hps"/>
          <w:color w:val="222222"/>
          <w:sz w:val="24"/>
          <w:szCs w:val="24"/>
          <w:lang w:val="uk-UA"/>
        </w:rPr>
        <w:t>до спостережень</w:t>
      </w:r>
      <w:r w:rsidRPr="00000EEB">
        <w:rPr>
          <w:color w:val="222222"/>
          <w:sz w:val="24"/>
          <w:szCs w:val="24"/>
          <w:lang w:val="uk-UA"/>
        </w:rPr>
        <w:t xml:space="preserve"> </w:t>
      </w:r>
      <w:r w:rsidRPr="00000EEB">
        <w:rPr>
          <w:rStyle w:val="hps"/>
          <w:color w:val="222222"/>
          <w:sz w:val="24"/>
          <w:szCs w:val="24"/>
          <w:lang w:val="uk-UA"/>
        </w:rPr>
        <w:t>і</w:t>
      </w:r>
      <w:r w:rsidRPr="00000EEB">
        <w:rPr>
          <w:color w:val="222222"/>
          <w:sz w:val="24"/>
          <w:szCs w:val="24"/>
          <w:lang w:val="uk-UA"/>
        </w:rPr>
        <w:t xml:space="preserve"> </w:t>
      </w:r>
      <w:r w:rsidRPr="00000EEB">
        <w:rPr>
          <w:rStyle w:val="hps"/>
          <w:color w:val="222222"/>
          <w:sz w:val="24"/>
          <w:szCs w:val="24"/>
          <w:lang w:val="uk-UA"/>
        </w:rPr>
        <w:t>експериментів</w:t>
      </w:r>
      <w:r w:rsidRPr="00000EEB">
        <w:rPr>
          <w:color w:val="222222"/>
          <w:sz w:val="24"/>
          <w:szCs w:val="24"/>
          <w:lang w:val="uk-UA"/>
        </w:rPr>
        <w:t xml:space="preserve">, а </w:t>
      </w:r>
      <w:r w:rsidRPr="00000EEB">
        <w:rPr>
          <w:rStyle w:val="hps"/>
          <w:color w:val="222222"/>
          <w:sz w:val="24"/>
          <w:szCs w:val="24"/>
          <w:lang w:val="uk-UA"/>
        </w:rPr>
        <w:t>отже, і</w:t>
      </w:r>
      <w:r w:rsidRPr="00000EEB">
        <w:rPr>
          <w:color w:val="222222"/>
          <w:sz w:val="24"/>
          <w:szCs w:val="24"/>
          <w:lang w:val="uk-UA"/>
        </w:rPr>
        <w:t xml:space="preserve"> </w:t>
      </w:r>
      <w:r w:rsidRPr="00000EEB">
        <w:rPr>
          <w:rStyle w:val="hps"/>
          <w:color w:val="222222"/>
          <w:sz w:val="24"/>
          <w:szCs w:val="24"/>
          <w:lang w:val="uk-UA"/>
        </w:rPr>
        <w:t>без залучення додаткових</w:t>
      </w:r>
      <w:r w:rsidRPr="00000EEB">
        <w:rPr>
          <w:color w:val="222222"/>
          <w:sz w:val="24"/>
          <w:szCs w:val="24"/>
          <w:lang w:val="uk-UA"/>
        </w:rPr>
        <w:t xml:space="preserve"> </w:t>
      </w:r>
      <w:r w:rsidRPr="00000EEB">
        <w:rPr>
          <w:rStyle w:val="hps"/>
          <w:color w:val="222222"/>
          <w:sz w:val="24"/>
          <w:szCs w:val="24"/>
          <w:lang w:val="uk-UA"/>
        </w:rPr>
        <w:t>даних»</w:t>
      </w:r>
      <w:r w:rsidRPr="00000EEB">
        <w:rPr>
          <w:rStyle w:val="hps"/>
          <w:color w:val="222222"/>
          <w:sz w:val="24"/>
          <w:szCs w:val="24"/>
        </w:rPr>
        <w:t xml:space="preserve"> [</w:t>
      </w:r>
      <w:r w:rsidRPr="00000EEB">
        <w:rPr>
          <w:rStyle w:val="hps"/>
          <w:color w:val="222222"/>
          <w:sz w:val="24"/>
          <w:szCs w:val="24"/>
          <w:lang w:val="uk-UA"/>
        </w:rPr>
        <w:t>2</w:t>
      </w:r>
      <w:r w:rsidRPr="00000EEB">
        <w:rPr>
          <w:rStyle w:val="hps"/>
          <w:color w:val="222222"/>
          <w:sz w:val="24"/>
          <w:szCs w:val="24"/>
        </w:rPr>
        <w:t>]</w:t>
      </w:r>
      <w:r w:rsidRPr="00000EEB">
        <w:rPr>
          <w:rStyle w:val="hps"/>
          <w:color w:val="222222"/>
          <w:sz w:val="24"/>
          <w:szCs w:val="24"/>
          <w:lang w:val="uk-UA"/>
        </w:rPr>
        <w:t>.</w:t>
      </w:r>
    </w:p>
    <w:p w:rsidR="00B142B7" w:rsidRPr="00000EEB" w:rsidRDefault="00B142B7" w:rsidP="00D47B50">
      <w:pPr>
        <w:spacing w:after="0" w:line="240" w:lineRule="auto"/>
        <w:ind w:firstLine="567"/>
        <w:jc w:val="both"/>
        <w:rPr>
          <w:sz w:val="24"/>
          <w:szCs w:val="24"/>
          <w:lang w:val="uk-UA" w:eastAsia="ru-RU"/>
        </w:rPr>
      </w:pPr>
      <w:r w:rsidRPr="00000EEB">
        <w:rPr>
          <w:sz w:val="24"/>
          <w:szCs w:val="24"/>
          <w:lang w:val="uk-UA" w:eastAsia="ru-RU"/>
        </w:rPr>
        <w:t>Для створення такого когнітивного середовища навчальна інформація у підручнику має бути структурована і подана у вигляді інформаційних навчальних блоків (ІНБ). (</w:t>
      </w:r>
      <w:r w:rsidRPr="00000EEB">
        <w:rPr>
          <w:sz w:val="24"/>
          <w:szCs w:val="24"/>
          <w:lang w:val="uk-UA"/>
        </w:rPr>
        <w:t>Інформаційним навчальним блоком – конституентом тексту [3] – ми називаємо деяку кількість інформації, неподільну в межах задекларованої теми і описану за допомогою одного чи декількох елементів інформації, що мають єдине смислове навант</w:t>
      </w:r>
      <w:r>
        <w:rPr>
          <w:sz w:val="24"/>
          <w:szCs w:val="24"/>
          <w:lang w:val="uk-UA"/>
        </w:rPr>
        <w:t>аження. Елементи інформації</w:t>
      </w:r>
      <w:r w:rsidRPr="00000EEB">
        <w:rPr>
          <w:sz w:val="24"/>
          <w:szCs w:val="24"/>
          <w:lang w:val="uk-UA"/>
        </w:rPr>
        <w:t xml:space="preserve"> – це тексти, рисунки, схеми, таблиці, формули)</w:t>
      </w:r>
      <w:r>
        <w:rPr>
          <w:sz w:val="24"/>
          <w:szCs w:val="24"/>
          <w:lang w:val="uk-UA"/>
        </w:rPr>
        <w:t>.</w:t>
      </w:r>
      <w:r w:rsidRPr="00000EEB">
        <w:rPr>
          <w:sz w:val="24"/>
          <w:szCs w:val="24"/>
          <w:lang w:val="uk-UA"/>
        </w:rPr>
        <w:t xml:space="preserve"> К</w:t>
      </w:r>
      <w:r w:rsidRPr="00000EEB">
        <w:rPr>
          <w:sz w:val="24"/>
          <w:szCs w:val="24"/>
          <w:lang w:val="uk-UA" w:eastAsia="ru-RU"/>
        </w:rPr>
        <w:t xml:space="preserve">ожний з таких ІНБ являє собою системне утворення, що складається, в свою чергу, із чотирьох типів блоків (підсистем): основний навчальний блок (ОНБ),  додатковий навчальний блок (ДНБ), сигнальний навчальний блок (СНБ) і  прикладний навчальний блок (ПНБ). При цьому ДНБ, СНБ і ПНБ мають бути вкладені в ОНБ за принципом «чотири в одному». </w:t>
      </w:r>
    </w:p>
    <w:p w:rsidR="00B142B7" w:rsidRPr="00000EEB" w:rsidRDefault="00B142B7" w:rsidP="00D47B50">
      <w:pPr>
        <w:spacing w:after="0" w:line="240" w:lineRule="auto"/>
        <w:ind w:firstLine="567"/>
        <w:jc w:val="both"/>
        <w:rPr>
          <w:sz w:val="24"/>
          <w:szCs w:val="24"/>
          <w:lang w:val="uk-UA" w:eastAsia="ru-RU"/>
        </w:rPr>
      </w:pPr>
      <w:r w:rsidRPr="00000EEB">
        <w:rPr>
          <w:sz w:val="24"/>
          <w:szCs w:val="24"/>
          <w:lang w:val="uk-UA" w:eastAsia="ru-RU"/>
        </w:rPr>
        <w:t xml:space="preserve">Основний навчальний блок (ОНБ) формується із окремих тверджень перформативного тексту, які послідовно нумерують і розташовують в тексті відповідно до логічного порядку їх викладення, забезпечуючи «перехід від одних знань до інших».  Додатковий навчальний блок (ДНБ) складається із дидактичних матеріалів світоглядного та науково-популярного характеру, які розширюють, доповнюють, популяризують, впливають на емоційно-чуттєву сферу учня, розгальмовуючи тим самим механізм сприйняття інформації. При цьому ДНБ викладають  дескриптивним текстом і виділяють його серед перформативного тексту ОНБ рамочкою або іншою позначкою і позначають дидактичними термінолексемами «Довідка», «Non multa, sed multum» тощо. Сигнальний навчальний блок (СНБ) складають із перформативних тверджень (правил і приписів), які містять особливо важливу інформацію для особи, котра навчається, на яку варто звернути особливу увагу або запам’ятати. При цьому СНБ виділяють серед перформативного тексту ОНБ дидактичними позначеннями типу «Зверніть увагу!» або «Запам’ятайте!». Прикладний навчальний блок (ПНБ) подають як приклад розв’язання конкретної задачі або життєвої ситуації з безпеки і відділяють від тверджень перформативного тексту ОНБ заголовком «Приклад» або «Задача».  </w:t>
      </w:r>
    </w:p>
    <w:p w:rsidR="00B142B7" w:rsidRPr="00000EEB" w:rsidRDefault="00B142B7" w:rsidP="00D47B50">
      <w:pPr>
        <w:spacing w:after="0" w:line="240" w:lineRule="auto"/>
        <w:ind w:firstLine="567"/>
        <w:jc w:val="both"/>
        <w:rPr>
          <w:sz w:val="24"/>
          <w:szCs w:val="24"/>
          <w:lang w:val="uk-UA" w:eastAsia="ru-RU"/>
        </w:rPr>
      </w:pPr>
      <w:r w:rsidRPr="00000EEB">
        <w:rPr>
          <w:sz w:val="24"/>
          <w:szCs w:val="24"/>
          <w:lang w:val="uk-UA" w:eastAsia="ru-RU"/>
        </w:rPr>
        <w:t>Кількість блоків ДНБ, СНБ, ПНБ в межах ОНБ, їхні розміри та послідовність їх чергування (</w:t>
      </w:r>
      <w:r w:rsidRPr="00000EEB">
        <w:rPr>
          <w:i/>
          <w:sz w:val="24"/>
          <w:szCs w:val="24"/>
          <w:lang w:val="uk-UA" w:eastAsia="ru-RU"/>
        </w:rPr>
        <w:t>переходу від одних знань до інших</w:t>
      </w:r>
      <w:r>
        <w:rPr>
          <w:sz w:val="24"/>
          <w:szCs w:val="24"/>
          <w:lang w:val="uk-UA" w:eastAsia="ru-RU"/>
        </w:rPr>
        <w:t xml:space="preserve"> – за А.</w:t>
      </w:r>
      <w:r w:rsidRPr="00000EEB">
        <w:rPr>
          <w:sz w:val="24"/>
          <w:szCs w:val="24"/>
          <w:lang w:val="uk-UA" w:eastAsia="ru-RU"/>
        </w:rPr>
        <w:t xml:space="preserve">І. Ракітовим) можуть бути різними, і визначаються логікою викладення навчального матеріалу і дидактичною доцільністю. </w:t>
      </w:r>
    </w:p>
    <w:p w:rsidR="00B142B7" w:rsidRPr="00000EEB" w:rsidRDefault="00B142B7" w:rsidP="00D47B50">
      <w:pPr>
        <w:spacing w:after="0" w:line="240" w:lineRule="auto"/>
        <w:ind w:firstLine="567"/>
        <w:jc w:val="both"/>
        <w:rPr>
          <w:sz w:val="24"/>
          <w:szCs w:val="24"/>
          <w:lang w:val="uk-UA" w:eastAsia="ru-RU"/>
        </w:rPr>
      </w:pPr>
      <w:r w:rsidRPr="00000EEB">
        <w:rPr>
          <w:sz w:val="24"/>
          <w:szCs w:val="24"/>
          <w:lang w:val="uk-UA" w:eastAsia="ru-RU"/>
        </w:rPr>
        <w:t>Зовні інформаційний навчальний блок (ІНБ) набуває вигляду багаторівневого, розгалуженого гіпертексту, структурні одиниці якого пов’язані між собою єдиним тематичним задумом – підвищення ефективності навчання за рахунок особистісно-орієнтованого підходу.</w:t>
      </w:r>
    </w:p>
    <w:p w:rsidR="00B142B7" w:rsidRPr="00000EEB" w:rsidRDefault="00B142B7" w:rsidP="00D47B50">
      <w:pPr>
        <w:spacing w:after="0" w:line="240" w:lineRule="auto"/>
        <w:ind w:firstLine="567"/>
        <w:jc w:val="both"/>
        <w:rPr>
          <w:sz w:val="24"/>
          <w:szCs w:val="24"/>
          <w:lang w:val="uk-UA"/>
        </w:rPr>
      </w:pPr>
      <w:r w:rsidRPr="00000EEB">
        <w:rPr>
          <w:sz w:val="24"/>
          <w:szCs w:val="24"/>
          <w:lang w:val="uk-UA"/>
        </w:rPr>
        <w:t xml:space="preserve"> Створений таким чином навчальний текст «занурює» читача у когнітивне середовище, де відбувається реалізація знання як </w:t>
      </w:r>
      <w:r w:rsidRPr="00000EEB">
        <w:rPr>
          <w:i/>
          <w:sz w:val="24"/>
          <w:szCs w:val="24"/>
          <w:lang w:val="uk-UA"/>
        </w:rPr>
        <w:t>тернарної матриці</w:t>
      </w:r>
      <w:r w:rsidRPr="00000EEB">
        <w:rPr>
          <w:sz w:val="24"/>
          <w:szCs w:val="24"/>
          <w:lang w:val="uk-UA"/>
        </w:rPr>
        <w:t xml:space="preserve"> у послідовності, що забезпечує змістовий перехід від одних знань до інших, від одних навчальних компонентів (блоків) – до інших.</w:t>
      </w:r>
    </w:p>
    <w:p w:rsidR="00B142B7" w:rsidRPr="00000EEB" w:rsidRDefault="00B142B7" w:rsidP="00D47B50">
      <w:pPr>
        <w:spacing w:after="0" w:line="240" w:lineRule="auto"/>
        <w:ind w:firstLine="567"/>
        <w:jc w:val="both"/>
        <w:rPr>
          <w:sz w:val="24"/>
          <w:szCs w:val="24"/>
          <w:lang w:val="uk-UA"/>
        </w:rPr>
      </w:pPr>
      <w:r w:rsidRPr="00000EEB">
        <w:rPr>
          <w:sz w:val="24"/>
          <w:szCs w:val="24"/>
          <w:lang w:val="uk-UA"/>
        </w:rPr>
        <w:t xml:space="preserve">Студент, працюючи з таким підручником, опиняється в центрі сконструйованого когнітивного </w:t>
      </w:r>
      <w:r>
        <w:rPr>
          <w:sz w:val="24"/>
          <w:szCs w:val="24"/>
          <w:lang w:val="uk-UA"/>
        </w:rPr>
        <w:t>середовища, і «приймає на себе»</w:t>
      </w:r>
      <w:r w:rsidRPr="00000EEB">
        <w:rPr>
          <w:sz w:val="24"/>
          <w:szCs w:val="24"/>
          <w:lang w:val="uk-UA"/>
        </w:rPr>
        <w:t xml:space="preserve"> інформаційні потоки від чотирьох навчальних компонентів (блоків) ОНБ, ДНБ, СНБ та ПНБ, які є когерентними, інтерференційно підсиленими у просторі і в часі шляхом узгодження авторами їх змістового наповнення і належного розташування їх у підручнику.  </w:t>
      </w:r>
    </w:p>
    <w:p w:rsidR="00B142B7" w:rsidRPr="00000EEB" w:rsidRDefault="00B142B7" w:rsidP="00D47B50">
      <w:pPr>
        <w:spacing w:after="0" w:line="240" w:lineRule="auto"/>
        <w:ind w:firstLine="567"/>
        <w:jc w:val="both"/>
        <w:rPr>
          <w:sz w:val="24"/>
          <w:szCs w:val="24"/>
          <w:lang w:val="uk-UA" w:eastAsia="ru-RU"/>
        </w:rPr>
      </w:pPr>
      <w:r w:rsidRPr="00000EEB">
        <w:rPr>
          <w:b/>
          <w:sz w:val="24"/>
          <w:szCs w:val="24"/>
          <w:lang w:val="uk-UA" w:eastAsia="ru-RU"/>
        </w:rPr>
        <w:t>Висновки.</w:t>
      </w:r>
      <w:r w:rsidRPr="00000EEB">
        <w:rPr>
          <w:b/>
          <w:i/>
          <w:sz w:val="24"/>
          <w:szCs w:val="24"/>
          <w:lang w:val="uk-UA" w:eastAsia="ru-RU"/>
        </w:rPr>
        <w:t xml:space="preserve"> </w:t>
      </w:r>
      <w:r w:rsidRPr="00000EEB">
        <w:rPr>
          <w:sz w:val="24"/>
          <w:szCs w:val="24"/>
          <w:lang w:val="uk-UA" w:eastAsia="ru-RU"/>
        </w:rPr>
        <w:t xml:space="preserve">Викладений принцип побудови навчального тексту був реалізований у першому (2012) </w:t>
      </w:r>
      <w:r w:rsidRPr="00000EEB">
        <w:rPr>
          <w:sz w:val="24"/>
          <w:szCs w:val="24"/>
          <w:lang w:eastAsia="ru-RU"/>
        </w:rPr>
        <w:t>[</w:t>
      </w:r>
      <w:r w:rsidRPr="00000EEB">
        <w:rPr>
          <w:sz w:val="24"/>
          <w:szCs w:val="24"/>
          <w:lang w:val="uk-UA" w:eastAsia="ru-RU"/>
        </w:rPr>
        <w:t>7</w:t>
      </w:r>
      <w:r w:rsidRPr="00000EEB">
        <w:rPr>
          <w:sz w:val="24"/>
          <w:szCs w:val="24"/>
          <w:lang w:eastAsia="ru-RU"/>
        </w:rPr>
        <w:t xml:space="preserve">] </w:t>
      </w:r>
      <w:r w:rsidRPr="00000EEB">
        <w:rPr>
          <w:sz w:val="24"/>
          <w:szCs w:val="24"/>
          <w:lang w:val="uk-UA" w:eastAsia="ru-RU"/>
        </w:rPr>
        <w:t xml:space="preserve">та другому (2014) </w:t>
      </w:r>
      <w:r w:rsidRPr="00000EEB">
        <w:rPr>
          <w:sz w:val="24"/>
          <w:szCs w:val="24"/>
          <w:lang w:eastAsia="ru-RU"/>
        </w:rPr>
        <w:t>[</w:t>
      </w:r>
      <w:r w:rsidRPr="00000EEB">
        <w:rPr>
          <w:sz w:val="24"/>
          <w:szCs w:val="24"/>
          <w:lang w:val="uk-UA" w:eastAsia="ru-RU"/>
        </w:rPr>
        <w:t>8</w:t>
      </w:r>
      <w:r w:rsidRPr="00000EEB">
        <w:rPr>
          <w:sz w:val="24"/>
          <w:szCs w:val="24"/>
          <w:lang w:eastAsia="ru-RU"/>
        </w:rPr>
        <w:t xml:space="preserve">] </w:t>
      </w:r>
      <w:r w:rsidRPr="00000EEB">
        <w:rPr>
          <w:sz w:val="24"/>
          <w:szCs w:val="24"/>
          <w:lang w:val="uk-UA" w:eastAsia="ru-RU"/>
        </w:rPr>
        <w:t xml:space="preserve">виданнях навчального посібника «Безпека життєдіяльності. Університетський курс» (гриф МОНУ  № 1/11-4821 від 10.04.12). Набутий досвід автори поширили на навчальну дисципліну «Цивільний захист», створивши  навчальний посібник «Цивільний захист. Університетський курс» (гриф МОНУ № 1/11-3497 від 18.02.13) [9]. Впровадження цих посібників у навчальний процес суттєво підвищило якість навчання через формування найраціональнішого способу засвоєння навчального матеріалу, встановлення і зміцнення асоціативних зв’язків між новим і раніше засвоєним знанням, реалізацію особистісно-орієнтованого підходу в навчанні. </w:t>
      </w:r>
    </w:p>
    <w:p w:rsidR="00B142B7" w:rsidRPr="00000EEB" w:rsidRDefault="00B142B7" w:rsidP="00D47B50">
      <w:pPr>
        <w:pStyle w:val="ListParagraph"/>
        <w:spacing w:after="0" w:line="240" w:lineRule="auto"/>
        <w:ind w:left="-142" w:firstLine="851"/>
        <w:jc w:val="center"/>
        <w:rPr>
          <w:b/>
          <w:szCs w:val="24"/>
          <w:lang w:val="uk-UA" w:eastAsia="ru-RU"/>
        </w:rPr>
      </w:pPr>
      <w:r w:rsidRPr="00000EEB">
        <w:rPr>
          <w:b/>
          <w:szCs w:val="24"/>
          <w:lang w:val="uk-UA" w:eastAsia="ru-RU"/>
        </w:rPr>
        <w:t>Література</w:t>
      </w:r>
    </w:p>
    <w:p w:rsidR="00B142B7" w:rsidRPr="00000EEB" w:rsidRDefault="00B142B7" w:rsidP="00D47B50">
      <w:pPr>
        <w:pStyle w:val="ListParagraph"/>
        <w:numPr>
          <w:ilvl w:val="0"/>
          <w:numId w:val="1"/>
        </w:numPr>
        <w:spacing w:after="0" w:line="240" w:lineRule="auto"/>
        <w:ind w:left="284" w:hanging="284"/>
        <w:jc w:val="both"/>
        <w:rPr>
          <w:rFonts w:eastAsia="TimesNewRoman"/>
          <w:szCs w:val="24"/>
          <w:lang w:val="en-US"/>
        </w:rPr>
      </w:pPr>
      <w:r w:rsidRPr="00000EEB">
        <w:rPr>
          <w:szCs w:val="24"/>
          <w:shd w:val="clear" w:color="auto" w:fill="FFFFFF"/>
        </w:rPr>
        <w:t>Смирнов</w:t>
      </w:r>
      <w:r w:rsidRPr="00000EEB">
        <w:rPr>
          <w:szCs w:val="24"/>
          <w:shd w:val="clear" w:color="auto" w:fill="FFFFFF"/>
          <w:lang w:val="en-US"/>
        </w:rPr>
        <w:t xml:space="preserve"> </w:t>
      </w:r>
      <w:r w:rsidRPr="00000EEB">
        <w:rPr>
          <w:szCs w:val="24"/>
          <w:shd w:val="clear" w:color="auto" w:fill="FFFFFF"/>
        </w:rPr>
        <w:t>В</w:t>
      </w:r>
      <w:r w:rsidRPr="00000EEB">
        <w:rPr>
          <w:szCs w:val="24"/>
          <w:shd w:val="clear" w:color="auto" w:fill="FFFFFF"/>
          <w:lang w:val="en-US"/>
        </w:rPr>
        <w:t xml:space="preserve">. </w:t>
      </w:r>
      <w:r w:rsidRPr="00000EEB">
        <w:rPr>
          <w:szCs w:val="24"/>
          <w:shd w:val="clear" w:color="auto" w:fill="FFFFFF"/>
        </w:rPr>
        <w:t>А</w:t>
      </w:r>
      <w:r w:rsidRPr="00000EEB">
        <w:rPr>
          <w:szCs w:val="24"/>
          <w:shd w:val="clear" w:color="auto" w:fill="FFFFFF"/>
          <w:lang w:val="en-US"/>
        </w:rPr>
        <w:t xml:space="preserve">. </w:t>
      </w:r>
      <w:r w:rsidRPr="00000EEB">
        <w:rPr>
          <w:szCs w:val="24"/>
        </w:rPr>
        <w:t>Три</w:t>
      </w:r>
      <w:r w:rsidRPr="00000EEB">
        <w:rPr>
          <w:szCs w:val="24"/>
          <w:lang w:val="en-US"/>
        </w:rPr>
        <w:t xml:space="preserve"> </w:t>
      </w:r>
      <w:r w:rsidRPr="00000EEB">
        <w:rPr>
          <w:szCs w:val="24"/>
        </w:rPr>
        <w:t>источника</w:t>
      </w:r>
      <w:r w:rsidRPr="00000EEB">
        <w:rPr>
          <w:szCs w:val="24"/>
          <w:lang w:val="en-US"/>
        </w:rPr>
        <w:t xml:space="preserve"> </w:t>
      </w:r>
      <w:r w:rsidRPr="00000EEB">
        <w:rPr>
          <w:szCs w:val="24"/>
        </w:rPr>
        <w:t>и</w:t>
      </w:r>
      <w:r w:rsidRPr="00000EEB">
        <w:rPr>
          <w:szCs w:val="24"/>
          <w:lang w:val="en-US"/>
        </w:rPr>
        <w:t xml:space="preserve"> </w:t>
      </w:r>
      <w:r w:rsidRPr="00000EEB">
        <w:rPr>
          <w:szCs w:val="24"/>
        </w:rPr>
        <w:t>три</w:t>
      </w:r>
      <w:r w:rsidRPr="00000EEB">
        <w:rPr>
          <w:szCs w:val="24"/>
          <w:lang w:val="en-US"/>
        </w:rPr>
        <w:t xml:space="preserve"> </w:t>
      </w:r>
      <w:r w:rsidRPr="00000EEB">
        <w:rPr>
          <w:szCs w:val="24"/>
        </w:rPr>
        <w:t>составные</w:t>
      </w:r>
      <w:r w:rsidRPr="00000EEB">
        <w:rPr>
          <w:szCs w:val="24"/>
          <w:lang w:val="en-US"/>
        </w:rPr>
        <w:t xml:space="preserve"> </w:t>
      </w:r>
      <w:r w:rsidRPr="00000EEB">
        <w:rPr>
          <w:szCs w:val="24"/>
        </w:rPr>
        <w:t>части</w:t>
      </w:r>
      <w:r w:rsidRPr="00000EEB">
        <w:rPr>
          <w:szCs w:val="24"/>
          <w:lang w:val="en-US"/>
        </w:rPr>
        <w:t xml:space="preserve"> </w:t>
      </w:r>
      <w:r w:rsidRPr="00000EEB">
        <w:rPr>
          <w:szCs w:val="24"/>
        </w:rPr>
        <w:t>современной</w:t>
      </w:r>
      <w:r w:rsidRPr="00000EEB">
        <w:rPr>
          <w:szCs w:val="24"/>
          <w:lang w:val="en-US"/>
        </w:rPr>
        <w:t xml:space="preserve"> </w:t>
      </w:r>
      <w:r w:rsidRPr="00000EEB">
        <w:rPr>
          <w:szCs w:val="24"/>
        </w:rPr>
        <w:t>информационной</w:t>
      </w:r>
      <w:r w:rsidRPr="00000EEB">
        <w:rPr>
          <w:szCs w:val="24"/>
          <w:lang w:val="en-US"/>
        </w:rPr>
        <w:t xml:space="preserve"> </w:t>
      </w:r>
      <w:r w:rsidRPr="00000EEB">
        <w:rPr>
          <w:szCs w:val="24"/>
        </w:rPr>
        <w:t>педагогики</w:t>
      </w:r>
      <w:r w:rsidRPr="00000EEB">
        <w:rPr>
          <w:szCs w:val="24"/>
          <w:lang w:val="en-US"/>
        </w:rPr>
        <w:t xml:space="preserve"> </w:t>
      </w:r>
      <w:r w:rsidRPr="00000EEB">
        <w:rPr>
          <w:szCs w:val="24"/>
          <w:lang w:val="en-US" w:eastAsia="ru-RU"/>
        </w:rPr>
        <w:t xml:space="preserve">/ </w:t>
      </w:r>
      <w:r w:rsidRPr="00000EEB">
        <w:rPr>
          <w:szCs w:val="24"/>
          <w:lang w:eastAsia="ru-RU"/>
        </w:rPr>
        <w:t>В</w:t>
      </w:r>
      <w:r w:rsidRPr="00000EEB">
        <w:rPr>
          <w:szCs w:val="24"/>
          <w:lang w:val="en-US" w:eastAsia="ru-RU"/>
        </w:rPr>
        <w:t xml:space="preserve">. </w:t>
      </w:r>
      <w:r w:rsidRPr="00000EEB">
        <w:rPr>
          <w:szCs w:val="24"/>
          <w:lang w:eastAsia="ru-RU"/>
        </w:rPr>
        <w:t>А</w:t>
      </w:r>
      <w:r w:rsidRPr="00000EEB">
        <w:rPr>
          <w:szCs w:val="24"/>
          <w:lang w:val="en-US" w:eastAsia="ru-RU"/>
        </w:rPr>
        <w:t xml:space="preserve">. </w:t>
      </w:r>
      <w:r w:rsidRPr="00000EEB">
        <w:rPr>
          <w:szCs w:val="24"/>
          <w:lang w:eastAsia="ru-RU"/>
        </w:rPr>
        <w:t>Смирнов</w:t>
      </w:r>
      <w:r w:rsidRPr="00000EEB">
        <w:rPr>
          <w:szCs w:val="24"/>
          <w:lang w:val="en-US" w:eastAsia="ru-RU"/>
        </w:rPr>
        <w:t xml:space="preserve"> // </w:t>
      </w:r>
      <w:r w:rsidRPr="00000EEB">
        <w:rPr>
          <w:rFonts w:eastAsia="TimesNewRoman"/>
          <w:szCs w:val="24"/>
          <w:lang w:val="en-US"/>
        </w:rPr>
        <w:t>International scientific-practical conference of teachers and psychologists "Science of future", the 8th of March, 2014, Prague (Czech Republic). Vol. 1. P. 171</w:t>
      </w:r>
      <w:r w:rsidRPr="00000EEB">
        <w:rPr>
          <w:szCs w:val="24"/>
        </w:rPr>
        <w:sym w:font="Symbol" w:char="F0BE"/>
      </w:r>
      <w:r w:rsidRPr="00000EEB">
        <w:rPr>
          <w:rFonts w:eastAsia="TimesNewRoman"/>
          <w:szCs w:val="24"/>
          <w:lang w:val="en-US"/>
        </w:rPr>
        <w:t>178.</w:t>
      </w:r>
    </w:p>
    <w:p w:rsidR="00B142B7" w:rsidRPr="00000EEB" w:rsidRDefault="00B142B7" w:rsidP="00D47B50">
      <w:pPr>
        <w:pStyle w:val="ListParagraph"/>
        <w:numPr>
          <w:ilvl w:val="0"/>
          <w:numId w:val="1"/>
        </w:numPr>
        <w:spacing w:after="0" w:line="240" w:lineRule="auto"/>
        <w:ind w:left="284" w:hanging="284"/>
        <w:rPr>
          <w:szCs w:val="24"/>
        </w:rPr>
      </w:pPr>
      <w:r w:rsidRPr="00000EEB">
        <w:rPr>
          <w:szCs w:val="24"/>
        </w:rPr>
        <w:t>Ракитов А. И. Философия компьютерной революции.— М.: Политиздат, 1991.</w:t>
      </w:r>
      <w:r>
        <w:rPr>
          <w:szCs w:val="24"/>
        </w:rPr>
        <w:t xml:space="preserve"> </w:t>
      </w:r>
      <w:r w:rsidRPr="004E3311">
        <w:rPr>
          <w:szCs w:val="24"/>
        </w:rPr>
        <w:t>–</w:t>
      </w:r>
      <w:r>
        <w:rPr>
          <w:szCs w:val="24"/>
        </w:rPr>
        <w:t xml:space="preserve"> </w:t>
      </w:r>
      <w:r w:rsidRPr="00000EEB">
        <w:rPr>
          <w:szCs w:val="24"/>
        </w:rPr>
        <w:t xml:space="preserve">287с. </w:t>
      </w:r>
    </w:p>
    <w:p w:rsidR="00B142B7" w:rsidRPr="00000EEB" w:rsidRDefault="00B142B7" w:rsidP="00D47B50">
      <w:pPr>
        <w:pStyle w:val="ListParagraph"/>
        <w:numPr>
          <w:ilvl w:val="0"/>
          <w:numId w:val="1"/>
        </w:numPr>
        <w:spacing w:after="0" w:line="240" w:lineRule="auto"/>
        <w:ind w:left="284" w:hanging="284"/>
        <w:contextualSpacing w:val="0"/>
        <w:rPr>
          <w:szCs w:val="24"/>
          <w:lang w:val="uk-UA"/>
        </w:rPr>
      </w:pPr>
      <w:r w:rsidRPr="00000EEB">
        <w:rPr>
          <w:rStyle w:val="Strong"/>
          <w:b w:val="0"/>
          <w:szCs w:val="24"/>
        </w:rPr>
        <w:t>Гальперин И. Р.</w:t>
      </w:r>
      <w:r w:rsidRPr="00000EEB">
        <w:rPr>
          <w:rStyle w:val="Strong"/>
          <w:szCs w:val="24"/>
        </w:rPr>
        <w:t xml:space="preserve"> </w:t>
      </w:r>
      <w:r w:rsidRPr="00000EEB">
        <w:rPr>
          <w:szCs w:val="24"/>
        </w:rPr>
        <w:t>Текст как</w:t>
      </w:r>
      <w:r w:rsidRPr="00000EEB">
        <w:rPr>
          <w:rStyle w:val="xfmc2"/>
          <w:szCs w:val="24"/>
        </w:rPr>
        <w:t xml:space="preserve">  </w:t>
      </w:r>
      <w:r w:rsidRPr="00000EEB">
        <w:rPr>
          <w:szCs w:val="24"/>
        </w:rPr>
        <w:t>объект лингвистического исследования.</w:t>
      </w:r>
      <w:r w:rsidRPr="00000EEB">
        <w:rPr>
          <w:rStyle w:val="xfmc2"/>
          <w:bCs/>
          <w:szCs w:val="24"/>
        </w:rPr>
        <w:t> </w:t>
      </w:r>
      <w:r w:rsidRPr="00000EEB">
        <w:rPr>
          <w:szCs w:val="24"/>
        </w:rPr>
        <w:t>Изд. 4-е, стереотипное. М: КомКнига, 2006. — 144 с</w:t>
      </w:r>
      <w:r w:rsidRPr="00000EEB">
        <w:rPr>
          <w:szCs w:val="24"/>
          <w:lang w:val="uk-UA"/>
        </w:rPr>
        <w:t>.</w:t>
      </w:r>
    </w:p>
    <w:p w:rsidR="00B142B7" w:rsidRPr="00000EEB" w:rsidRDefault="00B142B7" w:rsidP="00D47B50">
      <w:pPr>
        <w:pStyle w:val="ListParagraph"/>
        <w:numPr>
          <w:ilvl w:val="0"/>
          <w:numId w:val="1"/>
        </w:numPr>
        <w:spacing w:after="0" w:line="240" w:lineRule="auto"/>
        <w:ind w:left="284" w:hanging="284"/>
        <w:contextualSpacing w:val="0"/>
        <w:rPr>
          <w:szCs w:val="24"/>
          <w:lang w:val="uk-UA"/>
        </w:rPr>
      </w:pPr>
      <w:r w:rsidRPr="00000EEB">
        <w:rPr>
          <w:szCs w:val="24"/>
          <w:lang w:val="uk-UA"/>
        </w:rPr>
        <w:t xml:space="preserve">Смирнов В. А. Засоби новітньої педагогіки: перформативний текст </w:t>
      </w:r>
      <w:r w:rsidRPr="00000EEB">
        <w:rPr>
          <w:bCs/>
          <w:iCs/>
          <w:szCs w:val="24"/>
          <w:lang w:val="uk-UA"/>
        </w:rPr>
        <w:t xml:space="preserve">/ В. А. Смирнов </w:t>
      </w:r>
      <w:r w:rsidRPr="00000EEB">
        <w:rPr>
          <w:szCs w:val="24"/>
          <w:lang w:val="uk-UA"/>
        </w:rPr>
        <w:t xml:space="preserve"> // Збірник наукових праць Уманського державного педагогічного університету імені Павла Тичини / [гол. ред. : М. Т. Мартинюк]. — Умань : ПП Жовтий, 2011. </w:t>
      </w:r>
      <w:r w:rsidRPr="00000EEB">
        <w:rPr>
          <w:szCs w:val="24"/>
          <w:lang w:val="uk-UA"/>
        </w:rPr>
        <w:sym w:font="Symbol" w:char="F0BE"/>
      </w:r>
      <w:r w:rsidRPr="00000EEB">
        <w:rPr>
          <w:szCs w:val="24"/>
          <w:lang w:val="uk-UA"/>
        </w:rPr>
        <w:t xml:space="preserve"> Ч. 2. — С. 303</w:t>
      </w:r>
      <w:r w:rsidRPr="00000EEB">
        <w:rPr>
          <w:szCs w:val="24"/>
          <w:lang w:val="uk-UA"/>
        </w:rPr>
        <w:sym w:font="Symbol" w:char="F0BE"/>
      </w:r>
      <w:r w:rsidRPr="00000EEB">
        <w:rPr>
          <w:szCs w:val="24"/>
          <w:lang w:val="uk-UA"/>
        </w:rPr>
        <w:t xml:space="preserve">311. Електронний доступ:  </w:t>
      </w:r>
      <w:hyperlink r:id="rId5" w:history="1">
        <w:r w:rsidRPr="00000EEB">
          <w:rPr>
            <w:rStyle w:val="Hyperlink"/>
            <w:szCs w:val="24"/>
            <w:lang w:val="uk-UA"/>
          </w:rPr>
          <w:t>http://library.udpu.org.ua/library_files/zbirnuk_nayk_praz/2011/2011_2_39.pdf</w:t>
        </w:r>
      </w:hyperlink>
      <w:r w:rsidRPr="00000EEB">
        <w:rPr>
          <w:szCs w:val="24"/>
          <w:lang w:val="uk-UA"/>
        </w:rPr>
        <w:t xml:space="preserve"> </w:t>
      </w:r>
    </w:p>
    <w:p w:rsidR="00B142B7" w:rsidRPr="00000EEB" w:rsidRDefault="00B142B7" w:rsidP="00D47B50">
      <w:pPr>
        <w:pStyle w:val="ListParagraph"/>
        <w:numPr>
          <w:ilvl w:val="0"/>
          <w:numId w:val="1"/>
        </w:numPr>
        <w:spacing w:after="0" w:line="240" w:lineRule="auto"/>
        <w:ind w:left="284" w:hanging="284"/>
        <w:contextualSpacing w:val="0"/>
        <w:jc w:val="both"/>
        <w:rPr>
          <w:szCs w:val="24"/>
          <w:lang w:val="uk-UA" w:eastAsia="ru-RU"/>
        </w:rPr>
      </w:pPr>
      <w:r w:rsidRPr="00000EEB">
        <w:rPr>
          <w:szCs w:val="24"/>
        </w:rPr>
        <w:t>Семен Зайчик. Условия возможности понимания.</w:t>
      </w:r>
      <w:r w:rsidRPr="00000EEB">
        <w:rPr>
          <w:szCs w:val="24"/>
          <w:lang w:val="uk-UA"/>
        </w:rPr>
        <w:t xml:space="preserve"> [Електронний ресурс]. </w:t>
      </w:r>
      <w:r w:rsidRPr="00000EEB">
        <w:rPr>
          <w:color w:val="000000"/>
          <w:szCs w:val="24"/>
        </w:rPr>
        <w:sym w:font="Symbol" w:char="F0BE"/>
      </w:r>
      <w:r w:rsidRPr="00000EEB">
        <w:rPr>
          <w:szCs w:val="24"/>
          <w:lang w:val="uk-UA"/>
        </w:rPr>
        <w:t xml:space="preserve"> Режим доступу : </w:t>
      </w:r>
      <w:hyperlink r:id="rId6" w:history="1">
        <w:r w:rsidRPr="00000EEB">
          <w:rPr>
            <w:rStyle w:val="Hyperlink"/>
            <w:szCs w:val="24"/>
          </w:rPr>
          <w:t>http</w:t>
        </w:r>
        <w:r w:rsidRPr="00000EEB">
          <w:rPr>
            <w:rStyle w:val="Hyperlink"/>
            <w:szCs w:val="24"/>
            <w:lang w:val="uk-UA"/>
          </w:rPr>
          <w:t>://</w:t>
        </w:r>
        <w:r w:rsidRPr="00000EEB">
          <w:rPr>
            <w:rStyle w:val="Hyperlink"/>
            <w:szCs w:val="24"/>
          </w:rPr>
          <w:t>shh</w:t>
        </w:r>
        <w:r w:rsidRPr="00000EEB">
          <w:rPr>
            <w:rStyle w:val="Hyperlink"/>
            <w:szCs w:val="24"/>
            <w:lang w:val="uk-UA"/>
          </w:rPr>
          <w:t>.</w:t>
        </w:r>
        <w:r w:rsidRPr="00000EEB">
          <w:rPr>
            <w:rStyle w:val="Hyperlink"/>
            <w:szCs w:val="24"/>
          </w:rPr>
          <w:t>neolain</w:t>
        </w:r>
        <w:r w:rsidRPr="00000EEB">
          <w:rPr>
            <w:rStyle w:val="Hyperlink"/>
            <w:szCs w:val="24"/>
            <w:lang w:val="uk-UA"/>
          </w:rPr>
          <w:t>.</w:t>
        </w:r>
        <w:r w:rsidRPr="00000EEB">
          <w:rPr>
            <w:rStyle w:val="Hyperlink"/>
            <w:szCs w:val="24"/>
          </w:rPr>
          <w:t>lv</w:t>
        </w:r>
        <w:r w:rsidRPr="00000EEB">
          <w:rPr>
            <w:rStyle w:val="Hyperlink"/>
            <w:szCs w:val="24"/>
            <w:lang w:val="uk-UA"/>
          </w:rPr>
          <w:t>/</w:t>
        </w:r>
        <w:r w:rsidRPr="00000EEB">
          <w:rPr>
            <w:rStyle w:val="Hyperlink"/>
            <w:szCs w:val="24"/>
          </w:rPr>
          <w:t>seminar</w:t>
        </w:r>
        <w:r w:rsidRPr="00000EEB">
          <w:rPr>
            <w:rStyle w:val="Hyperlink"/>
            <w:szCs w:val="24"/>
            <w:lang w:val="uk-UA"/>
          </w:rPr>
          <w:t>25/</w:t>
        </w:r>
        <w:r w:rsidRPr="00000EEB">
          <w:rPr>
            <w:rStyle w:val="Hyperlink"/>
            <w:szCs w:val="24"/>
          </w:rPr>
          <w:t>alm</w:t>
        </w:r>
        <w:r w:rsidRPr="00000EEB">
          <w:rPr>
            <w:rStyle w:val="Hyperlink"/>
            <w:szCs w:val="24"/>
            <w:lang w:val="uk-UA"/>
          </w:rPr>
          <w:t>%2013.</w:t>
        </w:r>
        <w:r w:rsidRPr="00000EEB">
          <w:rPr>
            <w:rStyle w:val="Hyperlink"/>
            <w:szCs w:val="24"/>
          </w:rPr>
          <w:t>zaisik</w:t>
        </w:r>
        <w:r w:rsidRPr="00000EEB">
          <w:rPr>
            <w:rStyle w:val="Hyperlink"/>
            <w:szCs w:val="24"/>
            <w:lang w:val="uk-UA"/>
          </w:rPr>
          <w:t>.</w:t>
        </w:r>
        <w:r w:rsidRPr="00000EEB">
          <w:rPr>
            <w:rStyle w:val="Hyperlink"/>
            <w:szCs w:val="24"/>
          </w:rPr>
          <w:t>htm</w:t>
        </w:r>
      </w:hyperlink>
    </w:p>
    <w:p w:rsidR="00B142B7" w:rsidRPr="00000EEB" w:rsidRDefault="00B142B7" w:rsidP="00D47B50">
      <w:pPr>
        <w:pStyle w:val="ListParagraph"/>
        <w:numPr>
          <w:ilvl w:val="0"/>
          <w:numId w:val="1"/>
        </w:numPr>
        <w:spacing w:after="0" w:line="240" w:lineRule="auto"/>
        <w:ind w:left="284" w:hanging="284"/>
        <w:jc w:val="both"/>
        <w:rPr>
          <w:szCs w:val="24"/>
          <w:lang w:val="uk-UA" w:eastAsia="ru-RU"/>
        </w:rPr>
      </w:pPr>
      <w:r w:rsidRPr="00000EEB">
        <w:rPr>
          <w:szCs w:val="24"/>
        </w:rPr>
        <w:t>Мелихов Г.В. Философствование как упражнение в осознавании: «перформативный текст» / Г.В. Мелихов // Вестник Казанского государственного университета культуры и искусств. — Казань: КГУКИ, 2011. — №3. — С.4-7.</w:t>
      </w:r>
    </w:p>
    <w:p w:rsidR="00B142B7" w:rsidRPr="00000EEB" w:rsidRDefault="00B142B7" w:rsidP="00D47B50">
      <w:pPr>
        <w:pStyle w:val="ListParagraph"/>
        <w:numPr>
          <w:ilvl w:val="0"/>
          <w:numId w:val="1"/>
        </w:numPr>
        <w:spacing w:after="0" w:line="240" w:lineRule="auto"/>
        <w:ind w:left="284" w:hanging="284"/>
        <w:contextualSpacing w:val="0"/>
        <w:jc w:val="both"/>
        <w:rPr>
          <w:szCs w:val="24"/>
          <w:lang w:val="uk-UA"/>
        </w:rPr>
      </w:pPr>
      <w:r w:rsidRPr="00000EEB">
        <w:rPr>
          <w:szCs w:val="24"/>
          <w:lang w:val="uk-UA"/>
        </w:rPr>
        <w:t xml:space="preserve">Смирнов В.А. Безпека життєдіяльності. [Текст]: навч. посібник / В.А. Смирнов, С.А. Дикань. </w:t>
      </w:r>
      <w:r w:rsidRPr="00000EEB">
        <w:rPr>
          <w:color w:val="000000"/>
          <w:szCs w:val="24"/>
        </w:rPr>
        <w:sym w:font="Symbol" w:char="F0BE"/>
      </w:r>
      <w:r w:rsidRPr="00000EEB">
        <w:rPr>
          <w:szCs w:val="24"/>
          <w:lang w:val="uk-UA"/>
        </w:rPr>
        <w:t xml:space="preserve"> К. : Кафедра. 2012. </w:t>
      </w:r>
      <w:r w:rsidRPr="00000EEB">
        <w:rPr>
          <w:color w:val="000000"/>
          <w:szCs w:val="24"/>
        </w:rPr>
        <w:sym w:font="Symbol" w:char="F0BE"/>
      </w:r>
      <w:r w:rsidRPr="00000EEB">
        <w:rPr>
          <w:szCs w:val="24"/>
          <w:lang w:val="uk-UA"/>
        </w:rPr>
        <w:t xml:space="preserve"> 304 с.</w:t>
      </w:r>
    </w:p>
    <w:p w:rsidR="00B142B7" w:rsidRPr="00000EEB" w:rsidRDefault="00B142B7" w:rsidP="00D47B50">
      <w:pPr>
        <w:pStyle w:val="ListParagraph"/>
        <w:numPr>
          <w:ilvl w:val="0"/>
          <w:numId w:val="1"/>
        </w:numPr>
        <w:spacing w:after="0" w:line="240" w:lineRule="auto"/>
        <w:ind w:left="284" w:hanging="284"/>
        <w:contextualSpacing w:val="0"/>
        <w:jc w:val="both"/>
        <w:rPr>
          <w:szCs w:val="24"/>
          <w:lang w:val="uk-UA"/>
        </w:rPr>
      </w:pPr>
      <w:r w:rsidRPr="00000EEB">
        <w:rPr>
          <w:szCs w:val="24"/>
          <w:lang w:val="uk-UA"/>
        </w:rPr>
        <w:t xml:space="preserve">Смирнов В.А. Безпека життєдіяльності. Університетський курс [Текст]: навч. посібник / В.А. Смирнов, С.А. Дикань. </w:t>
      </w:r>
      <w:r w:rsidRPr="00000EEB">
        <w:rPr>
          <w:color w:val="000000"/>
          <w:szCs w:val="24"/>
        </w:rPr>
        <w:sym w:font="Symbol" w:char="F0BE"/>
      </w:r>
      <w:r w:rsidRPr="00000EEB">
        <w:rPr>
          <w:szCs w:val="24"/>
          <w:lang w:val="uk-UA"/>
        </w:rPr>
        <w:t xml:space="preserve"> Вид. 2-ге, перероб. і доп. – Полтава: ТОВ «АСМІ», 2014. </w:t>
      </w:r>
      <w:r w:rsidRPr="00000EEB">
        <w:rPr>
          <w:color w:val="000000"/>
          <w:szCs w:val="24"/>
        </w:rPr>
        <w:sym w:font="Symbol" w:char="F0BE"/>
      </w:r>
      <w:r w:rsidRPr="00000EEB">
        <w:rPr>
          <w:szCs w:val="24"/>
          <w:lang w:val="uk-UA"/>
        </w:rPr>
        <w:t xml:space="preserve"> 349 с.</w:t>
      </w:r>
    </w:p>
    <w:p w:rsidR="00B142B7" w:rsidRPr="00000EEB" w:rsidRDefault="00B142B7" w:rsidP="00D47B50">
      <w:pPr>
        <w:pStyle w:val="ListParagraph"/>
        <w:keepNext/>
        <w:numPr>
          <w:ilvl w:val="0"/>
          <w:numId w:val="1"/>
        </w:numPr>
        <w:spacing w:after="0" w:line="240" w:lineRule="auto"/>
        <w:ind w:left="284" w:hanging="284"/>
        <w:contextualSpacing w:val="0"/>
        <w:jc w:val="both"/>
        <w:outlineLvl w:val="1"/>
        <w:rPr>
          <w:bCs/>
          <w:iCs/>
          <w:szCs w:val="24"/>
          <w:lang w:val="uk-UA" w:eastAsia="ru-RU"/>
        </w:rPr>
      </w:pPr>
      <w:r w:rsidRPr="00000EEB">
        <w:rPr>
          <w:bCs/>
          <w:iCs/>
          <w:szCs w:val="24"/>
          <w:lang w:val="uk-UA" w:eastAsia="ru-RU"/>
        </w:rPr>
        <w:t xml:space="preserve">Смирнов В.А. Цивільний захист [Навч. посібник]. / В.А. Смирнов, С.А. Дикань. </w:t>
      </w:r>
      <w:r w:rsidRPr="00000EEB">
        <w:rPr>
          <w:color w:val="000000"/>
          <w:szCs w:val="24"/>
        </w:rPr>
        <w:sym w:font="Symbol" w:char="F0BE"/>
      </w:r>
      <w:r w:rsidRPr="00000EEB">
        <w:rPr>
          <w:color w:val="000000"/>
          <w:szCs w:val="24"/>
          <w:lang w:val="uk-UA"/>
        </w:rPr>
        <w:t xml:space="preserve"> </w:t>
      </w:r>
      <w:r w:rsidRPr="00000EEB">
        <w:rPr>
          <w:bCs/>
          <w:iCs/>
          <w:szCs w:val="24"/>
          <w:lang w:val="uk-UA" w:eastAsia="ru-RU"/>
        </w:rPr>
        <w:t xml:space="preserve">К. :  Кафедра, 2013 . </w:t>
      </w:r>
      <w:r w:rsidRPr="00000EEB">
        <w:rPr>
          <w:color w:val="000000"/>
          <w:szCs w:val="24"/>
        </w:rPr>
        <w:sym w:font="Symbol" w:char="F0BE"/>
      </w:r>
      <w:r w:rsidRPr="00000EEB">
        <w:rPr>
          <w:bCs/>
          <w:iCs/>
          <w:szCs w:val="24"/>
          <w:lang w:val="uk-UA" w:eastAsia="ru-RU"/>
        </w:rPr>
        <w:t xml:space="preserve"> 300 с.</w:t>
      </w:r>
    </w:p>
    <w:p w:rsidR="00B142B7" w:rsidRPr="00000EEB" w:rsidRDefault="00B142B7" w:rsidP="00D47B50">
      <w:pPr>
        <w:pStyle w:val="ListParagraph"/>
        <w:spacing w:after="0" w:line="240" w:lineRule="auto"/>
        <w:ind w:left="-142"/>
        <w:rPr>
          <w:szCs w:val="24"/>
          <w:lang w:eastAsia="ru-RU"/>
        </w:rPr>
      </w:pPr>
    </w:p>
    <w:p w:rsidR="00B142B7" w:rsidRPr="00000EEB" w:rsidRDefault="00B142B7" w:rsidP="00D47B50">
      <w:pPr>
        <w:pStyle w:val="ListParagraph"/>
        <w:spacing w:after="0" w:line="240" w:lineRule="auto"/>
        <w:ind w:left="0" w:firstLine="851"/>
        <w:contextualSpacing w:val="0"/>
        <w:jc w:val="center"/>
        <w:rPr>
          <w:b/>
          <w:szCs w:val="24"/>
          <w:lang w:val="en-US" w:eastAsia="ru-RU"/>
        </w:rPr>
      </w:pPr>
      <w:r w:rsidRPr="00000EEB">
        <w:rPr>
          <w:b/>
          <w:szCs w:val="24"/>
          <w:lang w:val="en-US" w:eastAsia="ru-RU"/>
        </w:rPr>
        <w:t>References</w:t>
      </w:r>
    </w:p>
    <w:p w:rsidR="00B142B7" w:rsidRPr="00000EEB" w:rsidRDefault="00B142B7" w:rsidP="00D47B50">
      <w:pPr>
        <w:pStyle w:val="ListParagraph"/>
        <w:numPr>
          <w:ilvl w:val="0"/>
          <w:numId w:val="2"/>
        </w:numPr>
        <w:spacing w:after="0" w:line="240" w:lineRule="auto"/>
        <w:ind w:left="284" w:hanging="284"/>
        <w:jc w:val="both"/>
        <w:rPr>
          <w:rFonts w:eastAsia="TimesNewRoman"/>
          <w:szCs w:val="24"/>
          <w:lang w:val="en-US"/>
        </w:rPr>
      </w:pPr>
      <w:r w:rsidRPr="00000EEB">
        <w:rPr>
          <w:szCs w:val="24"/>
          <w:lang w:val="en-US" w:eastAsia="ru-RU"/>
        </w:rPr>
        <w:t xml:space="preserve">Smirnov V. A. Tri istochnika i tri sostavnye chasti sovremennoj informacionnoj pedagogiki / V. A. Smirnov// </w:t>
      </w:r>
      <w:r w:rsidRPr="00000EEB">
        <w:rPr>
          <w:rFonts w:eastAsia="TimesNewRoman"/>
          <w:szCs w:val="24"/>
          <w:lang w:val="en-US"/>
        </w:rPr>
        <w:t>International scientific-practical conference of teachers and psychologists "Science of future", the 8th of March, 2014, Prague (Czech Republic). Vol. 1. P. 171</w:t>
      </w:r>
      <w:r w:rsidRPr="00000EEB">
        <w:rPr>
          <w:szCs w:val="24"/>
        </w:rPr>
        <w:sym w:font="Symbol" w:char="F0BE"/>
      </w:r>
      <w:r w:rsidRPr="00000EEB">
        <w:rPr>
          <w:rFonts w:eastAsia="TimesNewRoman"/>
          <w:szCs w:val="24"/>
          <w:lang w:val="en-US"/>
        </w:rPr>
        <w:t>178.</w:t>
      </w:r>
    </w:p>
    <w:p w:rsidR="00B142B7" w:rsidRPr="00000EEB" w:rsidRDefault="00B142B7" w:rsidP="00D47B50">
      <w:pPr>
        <w:pStyle w:val="ListParagraph"/>
        <w:numPr>
          <w:ilvl w:val="0"/>
          <w:numId w:val="2"/>
        </w:numPr>
        <w:spacing w:after="0" w:line="240" w:lineRule="auto"/>
        <w:ind w:left="284" w:hanging="284"/>
        <w:jc w:val="both"/>
        <w:rPr>
          <w:rFonts w:eastAsia="TimesNewRoman"/>
          <w:szCs w:val="24"/>
          <w:lang w:val="en-US"/>
        </w:rPr>
      </w:pPr>
      <w:r w:rsidRPr="00000EEB">
        <w:rPr>
          <w:rFonts w:eastAsia="TimesNewRoman"/>
          <w:szCs w:val="24"/>
          <w:lang w:val="en-US"/>
        </w:rPr>
        <w:t>Rakitov A. I. Filosofija komp'juternoj revoljucii.— M.: Politizdat, 1991.—287 s.</w:t>
      </w:r>
    </w:p>
    <w:p w:rsidR="00B142B7" w:rsidRPr="00000EEB" w:rsidRDefault="00B142B7" w:rsidP="00D47B50">
      <w:pPr>
        <w:pStyle w:val="ListParagraph"/>
        <w:numPr>
          <w:ilvl w:val="0"/>
          <w:numId w:val="2"/>
        </w:numPr>
        <w:spacing w:after="0" w:line="240" w:lineRule="auto"/>
        <w:ind w:left="284" w:hanging="284"/>
        <w:jc w:val="both"/>
        <w:rPr>
          <w:rFonts w:eastAsia="TimesNewRoman"/>
          <w:szCs w:val="24"/>
          <w:lang w:val="en-US"/>
        </w:rPr>
      </w:pPr>
      <w:r w:rsidRPr="00000EEB">
        <w:rPr>
          <w:rFonts w:eastAsia="TimesNewRoman"/>
          <w:szCs w:val="24"/>
          <w:lang w:val="en-US"/>
        </w:rPr>
        <w:t>Gal'perin I. R. Tekst kak  ob"ekt lingvisticheskogo issledovanija. Izd. 4-e, stereotipnoe. M: KomKniga, 2006. — 144 s.</w:t>
      </w:r>
    </w:p>
    <w:p w:rsidR="00B142B7" w:rsidRPr="00000EEB" w:rsidRDefault="00B142B7" w:rsidP="00D47B50">
      <w:pPr>
        <w:pStyle w:val="ListParagraph"/>
        <w:numPr>
          <w:ilvl w:val="0"/>
          <w:numId w:val="2"/>
        </w:numPr>
        <w:spacing w:after="0" w:line="240" w:lineRule="auto"/>
        <w:ind w:left="284" w:hanging="284"/>
        <w:contextualSpacing w:val="0"/>
        <w:rPr>
          <w:szCs w:val="24"/>
          <w:lang w:val="uk-UA"/>
        </w:rPr>
      </w:pPr>
      <w:r w:rsidRPr="00000EEB">
        <w:rPr>
          <w:rFonts w:eastAsia="TimesNewRoman"/>
          <w:szCs w:val="24"/>
          <w:lang w:val="en-US"/>
        </w:rPr>
        <w:t>Smy`rnov V. A. Zasoby` novitn`oyi pedagogiky`: performaty`vny`j tekst / V. A. Smy`rnov  // Zbirny`k naukovy`x pracz` Umans`kogo derzhavnogo pedagogichnogo universy`tetu imeni Pavla Ty`chy`ny` / [gol. red. : M. T. Marty`nyuk]. — Uman` : PP Zhovty`j, 2011. Ch. 2. — S. 303</w:t>
      </w:r>
      <w:r w:rsidRPr="00000EEB">
        <w:rPr>
          <w:rFonts w:eastAsia="TimesNewRoman"/>
          <w:szCs w:val="24"/>
          <w:lang w:val="uk-UA"/>
        </w:rPr>
        <w:t xml:space="preserve"> – </w:t>
      </w:r>
      <w:r w:rsidRPr="00000EEB">
        <w:rPr>
          <w:rFonts w:eastAsia="TimesNewRoman"/>
          <w:szCs w:val="24"/>
          <w:lang w:val="en-US"/>
        </w:rPr>
        <w:t>311. Elektronny`j dostup:</w:t>
      </w:r>
      <w:r w:rsidRPr="00000EEB">
        <w:rPr>
          <w:szCs w:val="24"/>
          <w:lang w:val="en-US"/>
        </w:rPr>
        <w:t xml:space="preserve"> </w:t>
      </w:r>
      <w:hyperlink r:id="rId7" w:history="1">
        <w:r w:rsidRPr="00000EEB">
          <w:rPr>
            <w:rStyle w:val="Hyperlink"/>
            <w:szCs w:val="24"/>
            <w:lang w:val="uk-UA"/>
          </w:rPr>
          <w:t>http://library.udpu.org.ua/library_files/zbirnuk_nayk_praz/2011/2011_2_39.pdf</w:t>
        </w:r>
      </w:hyperlink>
      <w:r w:rsidRPr="00000EEB">
        <w:rPr>
          <w:szCs w:val="24"/>
          <w:lang w:val="uk-UA"/>
        </w:rPr>
        <w:t xml:space="preserve"> </w:t>
      </w:r>
    </w:p>
    <w:p w:rsidR="00B142B7" w:rsidRPr="00000EEB" w:rsidRDefault="00B142B7" w:rsidP="00D47B50">
      <w:pPr>
        <w:pStyle w:val="ListParagraph"/>
        <w:numPr>
          <w:ilvl w:val="0"/>
          <w:numId w:val="2"/>
        </w:numPr>
        <w:spacing w:after="0" w:line="240" w:lineRule="auto"/>
        <w:ind w:left="284" w:hanging="284"/>
        <w:jc w:val="both"/>
        <w:rPr>
          <w:rFonts w:eastAsia="TimesNewRoman"/>
          <w:szCs w:val="24"/>
          <w:lang w:val="en-US"/>
        </w:rPr>
      </w:pPr>
      <w:r w:rsidRPr="00000EEB">
        <w:rPr>
          <w:rFonts w:eastAsia="TimesNewRoman"/>
          <w:szCs w:val="24"/>
          <w:lang w:val="en-US"/>
        </w:rPr>
        <w:t>Semen Zajchik. Uslovija vozmozhnosti ponimanija.  [Elektronny`j resurs].  Rezhy`m dostupu</w:t>
      </w:r>
      <w:r w:rsidRPr="00000EEB">
        <w:rPr>
          <w:szCs w:val="24"/>
          <w:lang w:val="uk-UA"/>
        </w:rPr>
        <w:t xml:space="preserve">: </w:t>
      </w:r>
      <w:hyperlink r:id="rId8" w:history="1">
        <w:r w:rsidRPr="00000EEB">
          <w:rPr>
            <w:rStyle w:val="Hyperlink"/>
            <w:szCs w:val="24"/>
            <w:lang w:val="en-US"/>
          </w:rPr>
          <w:t>http</w:t>
        </w:r>
        <w:r w:rsidRPr="00000EEB">
          <w:rPr>
            <w:rStyle w:val="Hyperlink"/>
            <w:szCs w:val="24"/>
            <w:lang w:val="uk-UA"/>
          </w:rPr>
          <w:t>://</w:t>
        </w:r>
        <w:r w:rsidRPr="00000EEB">
          <w:rPr>
            <w:rStyle w:val="Hyperlink"/>
            <w:szCs w:val="24"/>
            <w:lang w:val="en-US"/>
          </w:rPr>
          <w:t>shh</w:t>
        </w:r>
        <w:r w:rsidRPr="00000EEB">
          <w:rPr>
            <w:rStyle w:val="Hyperlink"/>
            <w:szCs w:val="24"/>
            <w:lang w:val="uk-UA"/>
          </w:rPr>
          <w:t>.</w:t>
        </w:r>
        <w:r w:rsidRPr="00000EEB">
          <w:rPr>
            <w:rStyle w:val="Hyperlink"/>
            <w:szCs w:val="24"/>
            <w:lang w:val="en-US"/>
          </w:rPr>
          <w:t>neolain</w:t>
        </w:r>
        <w:r w:rsidRPr="00000EEB">
          <w:rPr>
            <w:rStyle w:val="Hyperlink"/>
            <w:szCs w:val="24"/>
            <w:lang w:val="uk-UA"/>
          </w:rPr>
          <w:t>.</w:t>
        </w:r>
        <w:r w:rsidRPr="00000EEB">
          <w:rPr>
            <w:rStyle w:val="Hyperlink"/>
            <w:szCs w:val="24"/>
            <w:lang w:val="en-US"/>
          </w:rPr>
          <w:t>lv</w:t>
        </w:r>
        <w:r w:rsidRPr="00000EEB">
          <w:rPr>
            <w:rStyle w:val="Hyperlink"/>
            <w:szCs w:val="24"/>
            <w:lang w:val="uk-UA"/>
          </w:rPr>
          <w:t>/</w:t>
        </w:r>
        <w:r w:rsidRPr="00000EEB">
          <w:rPr>
            <w:rStyle w:val="Hyperlink"/>
            <w:szCs w:val="24"/>
            <w:lang w:val="en-US"/>
          </w:rPr>
          <w:t>seminar</w:t>
        </w:r>
        <w:r w:rsidRPr="00000EEB">
          <w:rPr>
            <w:rStyle w:val="Hyperlink"/>
            <w:szCs w:val="24"/>
            <w:lang w:val="uk-UA"/>
          </w:rPr>
          <w:t>25/</w:t>
        </w:r>
        <w:r w:rsidRPr="00000EEB">
          <w:rPr>
            <w:rStyle w:val="Hyperlink"/>
            <w:szCs w:val="24"/>
            <w:lang w:val="en-US"/>
          </w:rPr>
          <w:t>alm</w:t>
        </w:r>
        <w:r w:rsidRPr="00000EEB">
          <w:rPr>
            <w:rStyle w:val="Hyperlink"/>
            <w:szCs w:val="24"/>
            <w:lang w:val="uk-UA"/>
          </w:rPr>
          <w:t>%2013.</w:t>
        </w:r>
        <w:r w:rsidRPr="00000EEB">
          <w:rPr>
            <w:rStyle w:val="Hyperlink"/>
            <w:szCs w:val="24"/>
            <w:lang w:val="en-US"/>
          </w:rPr>
          <w:t>zaisik</w:t>
        </w:r>
        <w:r w:rsidRPr="00000EEB">
          <w:rPr>
            <w:rStyle w:val="Hyperlink"/>
            <w:szCs w:val="24"/>
            <w:lang w:val="uk-UA"/>
          </w:rPr>
          <w:t>.</w:t>
        </w:r>
        <w:r w:rsidRPr="00000EEB">
          <w:rPr>
            <w:rStyle w:val="Hyperlink"/>
            <w:szCs w:val="24"/>
            <w:lang w:val="en-US"/>
          </w:rPr>
          <w:t>htm</w:t>
        </w:r>
      </w:hyperlink>
    </w:p>
    <w:p w:rsidR="00B142B7" w:rsidRPr="00000EEB" w:rsidRDefault="00B142B7" w:rsidP="00D47B50">
      <w:pPr>
        <w:pStyle w:val="ListParagraph"/>
        <w:numPr>
          <w:ilvl w:val="0"/>
          <w:numId w:val="2"/>
        </w:numPr>
        <w:spacing w:after="0" w:line="240" w:lineRule="auto"/>
        <w:ind w:left="284" w:hanging="284"/>
        <w:jc w:val="both"/>
        <w:rPr>
          <w:rFonts w:eastAsia="TimesNewRoman"/>
          <w:szCs w:val="24"/>
          <w:lang w:val="en-US"/>
        </w:rPr>
      </w:pPr>
      <w:r w:rsidRPr="00000EEB">
        <w:rPr>
          <w:rFonts w:eastAsia="TimesNewRoman"/>
          <w:szCs w:val="24"/>
          <w:lang w:val="en-US"/>
        </w:rPr>
        <w:t>Melihov G.V. Filosofstvovanie kak uprazhnenie v osoznavanii: «performativnyj tekst» / G.V. Melihov // Vestnik Kazanskogo gosudarstvennogo universiteta kul'tury i iskusstv. — Kazan': KGUKI, 2011. — #3. — S.4-7.</w:t>
      </w:r>
    </w:p>
    <w:p w:rsidR="00B142B7" w:rsidRPr="00000EEB" w:rsidRDefault="00B142B7" w:rsidP="00D47B50">
      <w:pPr>
        <w:pStyle w:val="ListParagraph"/>
        <w:numPr>
          <w:ilvl w:val="0"/>
          <w:numId w:val="2"/>
        </w:numPr>
        <w:spacing w:after="0" w:line="240" w:lineRule="auto"/>
        <w:ind w:left="284" w:hanging="284"/>
        <w:jc w:val="both"/>
        <w:rPr>
          <w:rFonts w:eastAsia="TimesNewRoman"/>
          <w:szCs w:val="24"/>
          <w:lang w:val="en-US"/>
        </w:rPr>
      </w:pPr>
      <w:r w:rsidRPr="00000EEB">
        <w:rPr>
          <w:rFonts w:eastAsia="TimesNewRoman"/>
          <w:szCs w:val="24"/>
          <w:lang w:val="en-US"/>
        </w:rPr>
        <w:t>Smy`rnov V.A. Bezpeka zhy`ttyediyal`nosti. [Tekst]: navch. posibny`k / V.A. Smy`rnov, S.A. Dy`kan`. K. : Kafedra. 2012. 304 s.</w:t>
      </w:r>
    </w:p>
    <w:p w:rsidR="00B142B7" w:rsidRPr="00000EEB" w:rsidRDefault="00B142B7" w:rsidP="00D47B50">
      <w:pPr>
        <w:pStyle w:val="ListParagraph"/>
        <w:numPr>
          <w:ilvl w:val="0"/>
          <w:numId w:val="2"/>
        </w:numPr>
        <w:spacing w:after="0" w:line="240" w:lineRule="auto"/>
        <w:ind w:left="284" w:hanging="284"/>
        <w:jc w:val="both"/>
        <w:rPr>
          <w:rFonts w:eastAsia="TimesNewRoman"/>
          <w:szCs w:val="24"/>
          <w:lang w:val="en-US"/>
        </w:rPr>
      </w:pPr>
      <w:r w:rsidRPr="00000EEB">
        <w:rPr>
          <w:rFonts w:eastAsia="TimesNewRoman"/>
          <w:szCs w:val="24"/>
          <w:lang w:val="en-US"/>
        </w:rPr>
        <w:t>Smy`rnov V.A. Bezpeka zhy`ttyediyal`nosti. Universy`tets`ky`j kurs [Tekst]: navch. posibny`k / V.A. Smy`rnov, S.A. Dy`kan`.  Vy`d. 2-ge, pererob. i dop. – Poltava: TOV «ASMI», 2014. 349 s.</w:t>
      </w:r>
    </w:p>
    <w:p w:rsidR="00B142B7" w:rsidRPr="00000EEB" w:rsidRDefault="00B142B7" w:rsidP="00D47B50">
      <w:pPr>
        <w:pStyle w:val="ListParagraph"/>
        <w:numPr>
          <w:ilvl w:val="0"/>
          <w:numId w:val="2"/>
        </w:numPr>
        <w:spacing w:after="0" w:line="240" w:lineRule="auto"/>
        <w:ind w:left="284" w:hanging="284"/>
        <w:jc w:val="both"/>
        <w:rPr>
          <w:rFonts w:eastAsia="TimesNewRoman"/>
          <w:szCs w:val="24"/>
          <w:lang w:val="en-US"/>
        </w:rPr>
      </w:pPr>
      <w:r w:rsidRPr="00000EEB">
        <w:rPr>
          <w:rFonts w:eastAsia="TimesNewRoman"/>
          <w:szCs w:val="24"/>
          <w:lang w:val="en-US"/>
        </w:rPr>
        <w:t>Smy`rnov V.A. Cy`vil`ny`j zaxy`st [Navch. posibny`k]. / V.A. Smy`rnov, S.A. Dy`kan`. K. :  Kafedra, 2013 . 300 s.</w:t>
      </w:r>
    </w:p>
    <w:p w:rsidR="00B142B7" w:rsidRPr="00000EEB" w:rsidRDefault="00B142B7" w:rsidP="00D47B50">
      <w:pPr>
        <w:spacing w:after="0" w:line="240" w:lineRule="auto"/>
        <w:rPr>
          <w:b/>
          <w:sz w:val="24"/>
          <w:szCs w:val="24"/>
          <w:lang w:val="uk-UA"/>
        </w:rPr>
      </w:pPr>
    </w:p>
    <w:p w:rsidR="00B142B7" w:rsidRPr="00577332" w:rsidRDefault="00B142B7" w:rsidP="00D47B50">
      <w:pPr>
        <w:spacing w:line="240" w:lineRule="auto"/>
        <w:jc w:val="both"/>
        <w:rPr>
          <w:sz w:val="28"/>
          <w:szCs w:val="28"/>
          <w:lang w:val="en-US"/>
        </w:rPr>
      </w:pPr>
    </w:p>
    <w:p w:rsidR="00B142B7" w:rsidRPr="00577332" w:rsidRDefault="00B142B7" w:rsidP="00D47B50">
      <w:pPr>
        <w:spacing w:after="0" w:line="240" w:lineRule="auto"/>
        <w:jc w:val="both"/>
        <w:rPr>
          <w:rFonts w:eastAsia="TimesNewRoman"/>
          <w:sz w:val="28"/>
          <w:szCs w:val="28"/>
          <w:lang w:val="en-US"/>
        </w:rPr>
      </w:pPr>
    </w:p>
    <w:p w:rsidR="00B142B7" w:rsidRPr="00577332" w:rsidRDefault="00B142B7" w:rsidP="00D47B50">
      <w:pPr>
        <w:pStyle w:val="ListParagraph"/>
        <w:spacing w:after="0" w:line="240" w:lineRule="auto"/>
        <w:ind w:left="284"/>
        <w:contextualSpacing w:val="0"/>
        <w:jc w:val="both"/>
        <w:rPr>
          <w:sz w:val="28"/>
          <w:szCs w:val="28"/>
          <w:lang w:val="en-US" w:eastAsia="ru-RU"/>
        </w:rPr>
      </w:pPr>
    </w:p>
    <w:p w:rsidR="00B142B7" w:rsidRPr="00965FD2" w:rsidRDefault="00B142B7" w:rsidP="00D47B50">
      <w:pPr>
        <w:spacing w:line="240" w:lineRule="auto"/>
        <w:rPr>
          <w:lang w:val="en-US"/>
        </w:rPr>
      </w:pPr>
    </w:p>
    <w:sectPr w:rsidR="00B142B7" w:rsidRPr="00965FD2" w:rsidSect="0053716A">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7663"/>
    <w:multiLevelType w:val="hybridMultilevel"/>
    <w:tmpl w:val="5B6A455C"/>
    <w:lvl w:ilvl="0" w:tplc="A40278E8">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745E185A"/>
    <w:multiLevelType w:val="hybridMultilevel"/>
    <w:tmpl w:val="0FF2FA64"/>
    <w:lvl w:ilvl="0" w:tplc="A40278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FD2"/>
    <w:rsid w:val="00000EEB"/>
    <w:rsid w:val="000B42FC"/>
    <w:rsid w:val="00100E92"/>
    <w:rsid w:val="001F3158"/>
    <w:rsid w:val="002C4E60"/>
    <w:rsid w:val="002F4439"/>
    <w:rsid w:val="003839E8"/>
    <w:rsid w:val="003A78D5"/>
    <w:rsid w:val="00413180"/>
    <w:rsid w:val="00430EA9"/>
    <w:rsid w:val="004E3311"/>
    <w:rsid w:val="004F67E1"/>
    <w:rsid w:val="00530918"/>
    <w:rsid w:val="0053716A"/>
    <w:rsid w:val="00577332"/>
    <w:rsid w:val="00731FD2"/>
    <w:rsid w:val="007B7399"/>
    <w:rsid w:val="00856218"/>
    <w:rsid w:val="008B094F"/>
    <w:rsid w:val="008D13B2"/>
    <w:rsid w:val="00900E10"/>
    <w:rsid w:val="009034A7"/>
    <w:rsid w:val="00965FD2"/>
    <w:rsid w:val="00A3532D"/>
    <w:rsid w:val="00B016ED"/>
    <w:rsid w:val="00B142B7"/>
    <w:rsid w:val="00C05813"/>
    <w:rsid w:val="00D47B50"/>
    <w:rsid w:val="00D702E0"/>
    <w:rsid w:val="00DE2E2A"/>
    <w:rsid w:val="00EF258D"/>
    <w:rsid w:val="00F360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D2"/>
    <w:pPr>
      <w:spacing w:after="200" w:line="27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FD2"/>
    <w:pPr>
      <w:ind w:left="720"/>
      <w:contextualSpacing/>
    </w:pPr>
    <w:rPr>
      <w:sz w:val="24"/>
      <w:szCs w:val="20"/>
    </w:rPr>
  </w:style>
  <w:style w:type="character" w:styleId="Hyperlink">
    <w:name w:val="Hyperlink"/>
    <w:basedOn w:val="DefaultParagraphFont"/>
    <w:uiPriority w:val="99"/>
    <w:rsid w:val="00965FD2"/>
    <w:rPr>
      <w:rFonts w:cs="Times New Roman"/>
      <w:color w:val="0000FF"/>
      <w:u w:val="single"/>
    </w:rPr>
  </w:style>
  <w:style w:type="character" w:customStyle="1" w:styleId="hps">
    <w:name w:val="hps"/>
    <w:basedOn w:val="DefaultParagraphFont"/>
    <w:uiPriority w:val="99"/>
    <w:rsid w:val="00965FD2"/>
    <w:rPr>
      <w:rFonts w:cs="Times New Roman"/>
    </w:rPr>
  </w:style>
  <w:style w:type="character" w:customStyle="1" w:styleId="atn">
    <w:name w:val="atn"/>
    <w:basedOn w:val="DefaultParagraphFont"/>
    <w:uiPriority w:val="99"/>
    <w:rsid w:val="00965FD2"/>
    <w:rPr>
      <w:rFonts w:cs="Times New Roman"/>
    </w:rPr>
  </w:style>
  <w:style w:type="character" w:styleId="Strong">
    <w:name w:val="Strong"/>
    <w:basedOn w:val="DefaultParagraphFont"/>
    <w:uiPriority w:val="99"/>
    <w:qFormat/>
    <w:rsid w:val="00965FD2"/>
    <w:rPr>
      <w:rFonts w:cs="Times New Roman"/>
      <w:b/>
      <w:bCs/>
    </w:rPr>
  </w:style>
  <w:style w:type="character" w:customStyle="1" w:styleId="xfm80678760">
    <w:name w:val="xfm_80678760"/>
    <w:basedOn w:val="DefaultParagraphFont"/>
    <w:uiPriority w:val="99"/>
    <w:rsid w:val="00965FD2"/>
    <w:rPr>
      <w:rFonts w:cs="Times New Roman"/>
    </w:rPr>
  </w:style>
  <w:style w:type="character" w:customStyle="1" w:styleId="xfmc1">
    <w:name w:val="xfmc1"/>
    <w:basedOn w:val="DefaultParagraphFont"/>
    <w:uiPriority w:val="99"/>
    <w:rsid w:val="00965FD2"/>
    <w:rPr>
      <w:rFonts w:cs="Times New Roman"/>
    </w:rPr>
  </w:style>
  <w:style w:type="character" w:customStyle="1" w:styleId="xfmc2">
    <w:name w:val="xfmc2"/>
    <w:basedOn w:val="DefaultParagraphFont"/>
    <w:uiPriority w:val="99"/>
    <w:rsid w:val="00965FD2"/>
    <w:rPr>
      <w:rFonts w:cs="Times New Roman"/>
    </w:rPr>
  </w:style>
  <w:style w:type="character" w:styleId="Emphasis">
    <w:name w:val="Emphasis"/>
    <w:basedOn w:val="DefaultParagraphFont"/>
    <w:uiPriority w:val="99"/>
    <w:qFormat/>
    <w:rsid w:val="00965FD2"/>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h.neolain.lv/seminar25/alm%2013.zaisik.htm" TargetMode="External"/><Relationship Id="rId3" Type="http://schemas.openxmlformats.org/officeDocument/2006/relationships/settings" Target="settings.xml"/><Relationship Id="rId7" Type="http://schemas.openxmlformats.org/officeDocument/2006/relationships/hyperlink" Target="http://library.udpu.org.ua/library_files/zbirnuk_nayk_praz/2011/2011_2_3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h.neolain.lv/seminar25/alm%2013.zaisik.htm" TargetMode="External"/><Relationship Id="rId5" Type="http://schemas.openxmlformats.org/officeDocument/2006/relationships/hyperlink" Target="http://library.udpu.org.ua/library_files/zbirnuk_nayk_praz/2011/2011_2_3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7</Pages>
  <Words>3132</Words>
  <Characters>17856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MOZO</dc:creator>
  <cp:keywords/>
  <dc:description/>
  <cp:lastModifiedBy>user</cp:lastModifiedBy>
  <cp:revision>8</cp:revision>
  <dcterms:created xsi:type="dcterms:W3CDTF">2017-11-27T14:13:00Z</dcterms:created>
  <dcterms:modified xsi:type="dcterms:W3CDTF">2019-01-14T07:46:00Z</dcterms:modified>
</cp:coreProperties>
</file>