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FD" w:rsidRDefault="005107E9" w:rsidP="0051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Глушко А.Д.,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5107E9" w:rsidRDefault="005107E9" w:rsidP="0051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національний технічний </w:t>
      </w:r>
    </w:p>
    <w:p w:rsidR="005107E9" w:rsidRDefault="005107E9" w:rsidP="00510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Юрія Кондратюка</w:t>
      </w:r>
    </w:p>
    <w:p w:rsidR="005107E9" w:rsidRDefault="005107E9" w:rsidP="00510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07E9" w:rsidRDefault="009B3631" w:rsidP="00510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РЕФОРМУВАННЯ ГАЗОТРАНСПОРТНОЇ СИСТЕМИ ЯК НАПРЯМ ЗАБЕЗПЕЧЕННЯ ЕНЕРГЕТИЧНОЇ БЕЗПЕКИ УКРАЇНИ</w:t>
      </w:r>
    </w:p>
    <w:p w:rsidR="001829E1" w:rsidRDefault="001829E1" w:rsidP="00510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0F3" w:rsidRDefault="00546BC1" w:rsidP="00612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B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Постановка проблеми. </w:t>
      </w:r>
      <w:r w:rsidR="001829E1">
        <w:rPr>
          <w:rFonts w:ascii="Times New Roman" w:hAnsi="Times New Roman" w:cs="Times New Roman"/>
          <w:sz w:val="28"/>
          <w:szCs w:val="28"/>
          <w:lang w:val="uk-UA"/>
        </w:rPr>
        <w:t xml:space="preserve">В умовах посилення глобалізаційних та інтеграційних процесів, зростання відкритості економіки України до впливу зовнішніх викликів і загроз питання забезпечення національної безпеки, в тому числі енергетичної, набуває все більшої актуальності. Основним елементом </w:t>
      </w:r>
      <w:r w:rsidR="001829E1">
        <w:rPr>
          <w:rFonts w:ascii="Times New Roman" w:hAnsi="Times New Roman" w:cs="Times New Roman"/>
          <w:sz w:val="28"/>
          <w:szCs w:val="28"/>
          <w:lang w:val="uk-UA"/>
        </w:rPr>
        <w:t>енергетичної безпеки країни</w:t>
      </w:r>
      <w:r w:rsidR="00A32C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29E1">
        <w:rPr>
          <w:rFonts w:ascii="Times New Roman" w:hAnsi="Times New Roman" w:cs="Times New Roman"/>
          <w:sz w:val="28"/>
          <w:szCs w:val="28"/>
          <w:lang w:val="uk-UA"/>
        </w:rPr>
        <w:t>однією з переважаючих складових національної еконо</w:t>
      </w:r>
      <w:r w:rsidR="001829E1" w:rsidRPr="001829E1">
        <w:rPr>
          <w:rFonts w:ascii="Times New Roman" w:hAnsi="Times New Roman" w:cs="Times New Roman"/>
          <w:sz w:val="28"/>
          <w:szCs w:val="28"/>
          <w:lang w:val="uk-UA"/>
        </w:rPr>
        <w:t>міки, яка забезпечує значну частку надходжень до держбюджету, сприяє підвищенню</w:t>
      </w:r>
      <w:r w:rsidR="001829E1">
        <w:rPr>
          <w:rFonts w:ascii="Times New Roman" w:hAnsi="Times New Roman" w:cs="Times New Roman"/>
          <w:sz w:val="28"/>
          <w:szCs w:val="28"/>
          <w:lang w:val="uk-UA"/>
        </w:rPr>
        <w:t xml:space="preserve"> рівня жит</w:t>
      </w:r>
      <w:r w:rsidR="001829E1" w:rsidRPr="001829E1">
        <w:rPr>
          <w:rFonts w:ascii="Times New Roman" w:hAnsi="Times New Roman" w:cs="Times New Roman"/>
          <w:sz w:val="28"/>
          <w:szCs w:val="28"/>
          <w:lang w:val="uk-UA"/>
        </w:rPr>
        <w:t>тя населення Ук</w:t>
      </w:r>
      <w:r w:rsidR="001829E1">
        <w:rPr>
          <w:rFonts w:ascii="Times New Roman" w:hAnsi="Times New Roman" w:cs="Times New Roman"/>
          <w:sz w:val="28"/>
          <w:szCs w:val="28"/>
          <w:lang w:val="uk-UA"/>
        </w:rPr>
        <w:t>раїни, одним із важелів інтегра</w:t>
      </w:r>
      <w:r w:rsidR="001829E1" w:rsidRPr="001829E1">
        <w:rPr>
          <w:rFonts w:ascii="Times New Roman" w:hAnsi="Times New Roman" w:cs="Times New Roman"/>
          <w:sz w:val="28"/>
          <w:szCs w:val="28"/>
          <w:lang w:val="uk-UA"/>
        </w:rPr>
        <w:t>ції до міжконтинентальної системи газопроводів</w:t>
      </w:r>
      <w:r w:rsidR="00A32CE7">
        <w:rPr>
          <w:rFonts w:ascii="Times New Roman" w:hAnsi="Times New Roman" w:cs="Times New Roman"/>
          <w:sz w:val="28"/>
          <w:szCs w:val="28"/>
          <w:lang w:val="uk-UA"/>
        </w:rPr>
        <w:t xml:space="preserve"> є г</w:t>
      </w:r>
      <w:r w:rsidR="00A32CE7" w:rsidRPr="001829E1">
        <w:rPr>
          <w:rFonts w:ascii="Times New Roman" w:hAnsi="Times New Roman" w:cs="Times New Roman"/>
          <w:sz w:val="28"/>
          <w:szCs w:val="28"/>
          <w:lang w:val="uk-UA"/>
        </w:rPr>
        <w:t>азотранспортна систем</w:t>
      </w:r>
      <w:r w:rsidR="00A32CE7">
        <w:rPr>
          <w:rFonts w:ascii="Times New Roman" w:hAnsi="Times New Roman" w:cs="Times New Roman"/>
          <w:sz w:val="28"/>
          <w:szCs w:val="28"/>
          <w:lang w:val="uk-UA"/>
        </w:rPr>
        <w:t>а України</w:t>
      </w:r>
      <w:r w:rsidR="001829E1" w:rsidRPr="001829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2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6BC1" w:rsidRDefault="00546BC1" w:rsidP="00612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42C">
        <w:rPr>
          <w:rFonts w:ascii="Times New Roman" w:hAnsi="Times New Roman" w:cs="Times New Roman"/>
          <w:b/>
          <w:sz w:val="28"/>
          <w:szCs w:val="28"/>
          <w:lang w:val="uk-UA"/>
        </w:rPr>
        <w:t>Аналіз останніх досліджень та публікацій.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BC1">
        <w:rPr>
          <w:rFonts w:ascii="Times New Roman" w:hAnsi="Times New Roman" w:cs="Times New Roman"/>
          <w:sz w:val="28"/>
          <w:szCs w:val="28"/>
          <w:lang w:val="uk-UA"/>
        </w:rPr>
        <w:t>Теоретико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6BC1">
        <w:rPr>
          <w:rFonts w:ascii="Times New Roman" w:hAnsi="Times New Roman" w:cs="Times New Roman"/>
          <w:sz w:val="28"/>
          <w:szCs w:val="28"/>
          <w:lang w:val="uk-UA"/>
        </w:rPr>
        <w:t>методоло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>гічні засади та актуальні питання енергетичної  безпеки України знайшли відображен</w:t>
      </w:r>
      <w:r w:rsidRPr="00546BC1">
        <w:rPr>
          <w:rFonts w:ascii="Times New Roman" w:hAnsi="Times New Roman" w:cs="Times New Roman"/>
          <w:sz w:val="28"/>
          <w:szCs w:val="28"/>
          <w:lang w:val="uk-UA"/>
        </w:rPr>
        <w:t xml:space="preserve">ня в працях відомих вітчизняних науковців: 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>З.</w:t>
      </w:r>
      <w:r w:rsidRPr="00546B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6BC1">
        <w:rPr>
          <w:rFonts w:ascii="Times New Roman" w:hAnsi="Times New Roman" w:cs="Times New Roman"/>
          <w:sz w:val="28"/>
          <w:szCs w:val="28"/>
          <w:lang w:val="uk-UA"/>
        </w:rPr>
        <w:t>Варналія</w:t>
      </w:r>
      <w:proofErr w:type="spellEnd"/>
      <w:r w:rsidRPr="00546BC1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46BC1">
        <w:rPr>
          <w:rFonts w:ascii="Times New Roman" w:hAnsi="Times New Roman" w:cs="Times New Roman"/>
          <w:sz w:val="28"/>
          <w:szCs w:val="28"/>
          <w:lang w:val="uk-UA"/>
        </w:rPr>
        <w:t>Гальчинського</w:t>
      </w:r>
      <w:proofErr w:type="spellEnd"/>
      <w:r w:rsidRPr="00546BC1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546BC1">
        <w:rPr>
          <w:rFonts w:ascii="Times New Roman" w:hAnsi="Times New Roman" w:cs="Times New Roman"/>
          <w:sz w:val="28"/>
          <w:szCs w:val="28"/>
          <w:lang w:val="uk-UA"/>
        </w:rPr>
        <w:t>Гейця</w:t>
      </w:r>
      <w:proofErr w:type="spellEnd"/>
      <w:r w:rsidRPr="00546B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 xml:space="preserve">М. Земляного, М. </w:t>
      </w:r>
      <w:r w:rsidRPr="00546BC1">
        <w:rPr>
          <w:rFonts w:ascii="Times New Roman" w:hAnsi="Times New Roman" w:cs="Times New Roman"/>
          <w:sz w:val="28"/>
          <w:szCs w:val="28"/>
          <w:lang w:val="uk-UA"/>
        </w:rPr>
        <w:t xml:space="preserve">Ковалка, 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>С. Онищенко, Р. </w:t>
      </w:r>
      <w:proofErr w:type="spellStart"/>
      <w:r w:rsidRPr="00546BC1">
        <w:rPr>
          <w:rFonts w:ascii="Times New Roman" w:hAnsi="Times New Roman" w:cs="Times New Roman"/>
          <w:sz w:val="28"/>
          <w:szCs w:val="28"/>
          <w:lang w:val="uk-UA"/>
        </w:rPr>
        <w:t>Подольця</w:t>
      </w:r>
      <w:proofErr w:type="spellEnd"/>
      <w:r w:rsidRPr="00546B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642C">
        <w:rPr>
          <w:rFonts w:ascii="Times New Roman" w:hAnsi="Times New Roman" w:cs="Times New Roman"/>
          <w:sz w:val="28"/>
          <w:szCs w:val="28"/>
          <w:lang w:val="uk-UA"/>
        </w:rPr>
        <w:t>Б. Стогнія та ін</w:t>
      </w:r>
      <w:r w:rsidRPr="00546B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Проте питання реформування вітчизняної газотранспортної системи потребує подальших досліджень.</w:t>
      </w:r>
    </w:p>
    <w:p w:rsidR="00D21466" w:rsidRDefault="00D21466" w:rsidP="00106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466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Метою дослідження є визначення перспективних напрямів модернізації газотранспортної системи України.</w:t>
      </w:r>
    </w:p>
    <w:p w:rsidR="0010642C" w:rsidRDefault="00D21466" w:rsidP="00106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466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частина.</w:t>
      </w:r>
      <w:r w:rsidRPr="00D21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Моніторинг</w:t>
      </w:r>
      <w:r w:rsidR="0010642C" w:rsidRPr="0010642C">
        <w:rPr>
          <w:rFonts w:ascii="Times New Roman" w:hAnsi="Times New Roman" w:cs="Times New Roman"/>
          <w:sz w:val="28"/>
          <w:szCs w:val="28"/>
          <w:lang w:val="uk-UA"/>
        </w:rPr>
        <w:t xml:space="preserve"> рівня економічної безпеки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засвідчує</w:t>
      </w:r>
      <w:r w:rsidR="0010642C" w:rsidRPr="0010642C">
        <w:rPr>
          <w:rFonts w:ascii="Times New Roman" w:hAnsi="Times New Roman" w:cs="Times New Roman"/>
          <w:sz w:val="28"/>
          <w:szCs w:val="28"/>
          <w:lang w:val="uk-UA"/>
        </w:rPr>
        <w:t xml:space="preserve"> досить с</w:t>
      </w:r>
      <w:r>
        <w:rPr>
          <w:rFonts w:ascii="Times New Roman" w:hAnsi="Times New Roman" w:cs="Times New Roman"/>
          <w:sz w:val="28"/>
          <w:szCs w:val="28"/>
          <w:lang w:val="uk-UA"/>
        </w:rPr>
        <w:t>кладну ситуацію в реальному сек</w:t>
      </w:r>
      <w:r w:rsidR="0010642C" w:rsidRPr="0010642C">
        <w:rPr>
          <w:rFonts w:ascii="Times New Roman" w:hAnsi="Times New Roman" w:cs="Times New Roman"/>
          <w:sz w:val="28"/>
          <w:szCs w:val="28"/>
          <w:lang w:val="uk-UA"/>
        </w:rPr>
        <w:t>торі національної екон</w:t>
      </w:r>
      <w:r>
        <w:rPr>
          <w:rFonts w:ascii="Times New Roman" w:hAnsi="Times New Roman" w:cs="Times New Roman"/>
          <w:sz w:val="28"/>
          <w:szCs w:val="28"/>
          <w:lang w:val="uk-UA"/>
        </w:rPr>
        <w:t>оміки, що провокує посилення за</w:t>
      </w:r>
      <w:r w:rsidR="0010642C" w:rsidRPr="0010642C">
        <w:rPr>
          <w:rFonts w:ascii="Times New Roman" w:hAnsi="Times New Roman" w:cs="Times New Roman"/>
          <w:sz w:val="28"/>
          <w:szCs w:val="28"/>
          <w:lang w:val="uk-UA"/>
        </w:rPr>
        <w:t>гроз економічній безпеці держави за всіма її складовими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 енергетичній [1</w:t>
      </w:r>
      <w:r w:rsidRPr="0061294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0642C" w:rsidRPr="001064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642C" w:rsidRPr="00106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9E1" w:rsidRDefault="00CB60F3" w:rsidP="00106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2944">
        <w:rPr>
          <w:rFonts w:ascii="Times New Roman" w:hAnsi="Times New Roman" w:cs="Times New Roman"/>
          <w:sz w:val="28"/>
          <w:szCs w:val="28"/>
          <w:lang w:val="uk-UA"/>
        </w:rPr>
        <w:t xml:space="preserve">ітчизняна 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>газотранспортна система забезпечує щороку постачання близько 75 млрд м</w:t>
      </w:r>
      <w:r w:rsidR="00612944" w:rsidRPr="0061294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 xml:space="preserve"> природного газу вітчизняним споживачам та 110-120 млрд м</w:t>
      </w:r>
      <w:r w:rsidR="00612944" w:rsidRPr="0061294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 xml:space="preserve"> споживачам 19 європейських держав. Водночас </w:t>
      </w:r>
      <w:r w:rsidR="00612944">
        <w:rPr>
          <w:rFonts w:ascii="Times New Roman" w:hAnsi="Times New Roman" w:cs="Times New Roman"/>
          <w:sz w:val="28"/>
          <w:szCs w:val="28"/>
          <w:lang w:val="uk-UA"/>
        </w:rPr>
        <w:t>ГТС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 xml:space="preserve"> України характеризується високим рівнем моральної та фізичної зношеності технологічного обладнання та устаткування, низькою ефективністю роботи газоперекачувальних агрегатів компресорних станцій. На сьогодні близько 70% загальної довжини газопроводів та близько 80% газоперекачувальних агрегатів компресорних станцій відпрацювали понад 20 </w:t>
      </w:r>
      <w:r w:rsidR="00612944">
        <w:rPr>
          <w:rFonts w:ascii="Times New Roman" w:hAnsi="Times New Roman" w:cs="Times New Roman"/>
          <w:sz w:val="28"/>
          <w:szCs w:val="28"/>
          <w:lang w:val="uk-UA"/>
        </w:rPr>
        <w:t>років. Технічний стан підземних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 xml:space="preserve"> сховищ газу, які відпрацювали з початку закачування газу в</w:t>
      </w:r>
      <w:r w:rsidR="00612944">
        <w:rPr>
          <w:rFonts w:ascii="Times New Roman" w:hAnsi="Times New Roman" w:cs="Times New Roman"/>
          <w:sz w:val="28"/>
          <w:szCs w:val="28"/>
          <w:lang w:val="uk-UA"/>
        </w:rPr>
        <w:t xml:space="preserve"> пласт від 20 до 44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 xml:space="preserve"> років, не задоволь</w:t>
      </w:r>
      <w:r w:rsidR="00C32C59">
        <w:rPr>
          <w:rFonts w:ascii="Times New Roman" w:hAnsi="Times New Roman" w:cs="Times New Roman"/>
          <w:sz w:val="28"/>
          <w:szCs w:val="28"/>
          <w:lang w:val="uk-UA"/>
        </w:rPr>
        <w:t xml:space="preserve">няє вимог щодо їх експлуатації </w:t>
      </w:r>
      <w:r w:rsidR="00C32C59" w:rsidRPr="0061294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32C5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2C59" w:rsidRPr="0061294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12944" w:rsidRPr="006129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4A8E" w:rsidRDefault="007E4A8E" w:rsidP="00612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A8E">
        <w:rPr>
          <w:rFonts w:ascii="Times New Roman" w:hAnsi="Times New Roman" w:cs="Times New Roman"/>
          <w:sz w:val="28"/>
          <w:szCs w:val="28"/>
          <w:lang w:val="uk-UA"/>
        </w:rPr>
        <w:t>Значна зношеність газотранспортної системи призводить до збільшення з кожним роком витрат на відновлення основних засобів, проте останніми роками є стійка тенденція до зменшення обсягу фінансування капітального, поточного та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ланового ремонтів, що негативно впливає на </w:t>
      </w:r>
      <w:r w:rsidRPr="007E4A8E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та надійність функціонування газотранспортної системи. </w:t>
      </w:r>
      <w:r w:rsidRPr="007E4A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Внаслідок недостатнього обсягу інвестицій погіршується технічний стан об’єктів газотранспортної системи, збільшуються питомі та непродуктивні витрати матеріальних та енергетичних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>ресурсів</w:t>
      </w:r>
      <w:r w:rsidR="00CB60F3"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0F3" w:rsidRPr="00C32C5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32C59" w:rsidRPr="00C32C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B60F3" w:rsidRPr="00C32C5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4A8E" w:rsidRDefault="007E4A8E" w:rsidP="00612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A8E">
        <w:rPr>
          <w:rFonts w:ascii="Times New Roman" w:hAnsi="Times New Roman" w:cs="Times New Roman"/>
          <w:sz w:val="28"/>
          <w:szCs w:val="28"/>
          <w:lang w:val="uk-UA"/>
        </w:rPr>
        <w:t xml:space="preserve">SWOT-аналіз конкурентної позиції України у сфері транспортування газу </w:t>
      </w:r>
      <w:r w:rsidR="00CB60F3">
        <w:rPr>
          <w:rFonts w:ascii="Times New Roman" w:hAnsi="Times New Roman" w:cs="Times New Roman"/>
          <w:sz w:val="28"/>
          <w:szCs w:val="28"/>
          <w:lang w:val="uk-UA"/>
        </w:rPr>
        <w:t>підтверджує необхідність впровадження ряду заходів в напрямку підвищення конкурентоспроможності та ефективності функціонування вітчизняної ГТС (табл. 1).</w:t>
      </w:r>
    </w:p>
    <w:p w:rsidR="00CB60F3" w:rsidRDefault="00731E73" w:rsidP="00731E7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731E73" w:rsidRDefault="00731E73" w:rsidP="00731E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4A8E">
        <w:rPr>
          <w:rFonts w:ascii="Times New Roman" w:hAnsi="Times New Roman" w:cs="Times New Roman"/>
          <w:sz w:val="28"/>
          <w:szCs w:val="28"/>
          <w:lang w:val="uk-UA"/>
        </w:rPr>
        <w:t>SWOT-аналіз конкурентної позиції України у сфері транспортування газу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7E4A8E" w:rsidRPr="007E4A8E" w:rsidTr="00503E0C">
        <w:tc>
          <w:tcPr>
            <w:tcW w:w="4669" w:type="dxa"/>
          </w:tcPr>
          <w:p w:rsidR="007E4A8E" w:rsidRPr="007E4A8E" w:rsidRDefault="007E4A8E" w:rsidP="007E4A8E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7E4A8E">
              <w:rPr>
                <w:b/>
                <w:sz w:val="20"/>
                <w:lang w:val="uk-UA"/>
              </w:rPr>
              <w:t>Сильні сторони</w:t>
            </w:r>
          </w:p>
        </w:tc>
        <w:tc>
          <w:tcPr>
            <w:tcW w:w="4669" w:type="dxa"/>
          </w:tcPr>
          <w:p w:rsidR="007E4A8E" w:rsidRPr="007E4A8E" w:rsidRDefault="007E4A8E" w:rsidP="007E4A8E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7E4A8E">
              <w:rPr>
                <w:b/>
                <w:sz w:val="20"/>
                <w:lang w:val="uk-UA"/>
              </w:rPr>
              <w:t>Можливості</w:t>
            </w:r>
          </w:p>
        </w:tc>
      </w:tr>
      <w:tr w:rsidR="007E4A8E" w:rsidRPr="007E4A8E" w:rsidTr="00503E0C">
        <w:tc>
          <w:tcPr>
            <w:tcW w:w="4669" w:type="dxa"/>
          </w:tcPr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1. Розгалужена газотранспортна система пропускною здатністю 140 млрд. куб. м на кордоні з ЄС.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2. Великі підземні сховища газу, які дозволяють </w:t>
            </w:r>
            <w:proofErr w:type="spellStart"/>
            <w:r w:rsidRPr="007E4A8E">
              <w:rPr>
                <w:sz w:val="20"/>
                <w:lang w:val="uk-UA"/>
              </w:rPr>
              <w:t>оперативно</w:t>
            </w:r>
            <w:proofErr w:type="spellEnd"/>
            <w:r w:rsidRPr="007E4A8E">
              <w:rPr>
                <w:sz w:val="20"/>
                <w:lang w:val="uk-UA"/>
              </w:rPr>
              <w:t xml:space="preserve"> реагувати на сплески попиту.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3. Підтверджені запаси газу обсягом майже 1 000 млрд. куб. м, які можна видобувати за допомогою сучасних технологій</w:t>
            </w:r>
          </w:p>
        </w:tc>
        <w:tc>
          <w:tcPr>
            <w:tcW w:w="4669" w:type="dxa"/>
          </w:tcPr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1. Модернізація внутрішньої газотранспортної системи з метою досягнення необмежених </w:t>
            </w:r>
            <w:proofErr w:type="spellStart"/>
            <w:r w:rsidRPr="007E4A8E">
              <w:rPr>
                <w:sz w:val="20"/>
                <w:lang w:val="uk-UA"/>
              </w:rPr>
              <w:t>перетоків</w:t>
            </w:r>
            <w:proofErr w:type="spellEnd"/>
            <w:r w:rsidRPr="007E4A8E">
              <w:rPr>
                <w:sz w:val="20"/>
                <w:lang w:val="uk-UA"/>
              </w:rPr>
              <w:t xml:space="preserve"> газу до ЄС і у зворотному напрямку. 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2. Подальша диверсифікація газових поставок. 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3. Залучення іноземних інвестицій шляхом видачі нових ліцензій на розвідку та видобуток на прозорій основі та полегшення регуляторного тягаря.</w:t>
            </w:r>
          </w:p>
        </w:tc>
      </w:tr>
      <w:tr w:rsidR="007E4A8E" w:rsidRPr="007E4A8E" w:rsidTr="00503E0C">
        <w:tc>
          <w:tcPr>
            <w:tcW w:w="4669" w:type="dxa"/>
          </w:tcPr>
          <w:p w:rsidR="007E4A8E" w:rsidRPr="007E4A8E" w:rsidRDefault="007E4A8E" w:rsidP="007E4A8E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7E4A8E">
              <w:rPr>
                <w:b/>
                <w:sz w:val="20"/>
                <w:lang w:val="uk-UA"/>
              </w:rPr>
              <w:t>Слабкі сторони</w:t>
            </w:r>
          </w:p>
        </w:tc>
        <w:tc>
          <w:tcPr>
            <w:tcW w:w="4669" w:type="dxa"/>
          </w:tcPr>
          <w:p w:rsidR="007E4A8E" w:rsidRPr="007E4A8E" w:rsidRDefault="007E4A8E" w:rsidP="007E4A8E">
            <w:pPr>
              <w:ind w:firstLine="0"/>
              <w:jc w:val="center"/>
              <w:rPr>
                <w:b/>
                <w:sz w:val="20"/>
                <w:lang w:val="uk-UA"/>
              </w:rPr>
            </w:pPr>
            <w:r w:rsidRPr="007E4A8E">
              <w:rPr>
                <w:b/>
                <w:sz w:val="20"/>
                <w:lang w:val="uk-UA"/>
              </w:rPr>
              <w:t>Загрози</w:t>
            </w:r>
          </w:p>
        </w:tc>
      </w:tr>
      <w:tr w:rsidR="007E4A8E" w:rsidRPr="007E4A8E" w:rsidTr="007E4A8E">
        <w:trPr>
          <w:trHeight w:val="2678"/>
        </w:trPr>
        <w:tc>
          <w:tcPr>
            <w:tcW w:w="4669" w:type="dxa"/>
          </w:tcPr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1. Нестабільне регуляторне середовище не сприяє залученню іноземних інвесторів. 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2. Застарілі технології розвідки та видобутку. 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3.</w:t>
            </w:r>
            <w:r w:rsidRPr="007E4A8E">
              <w:rPr>
                <w:rFonts w:asciiTheme="minorHAnsi" w:hAnsiTheme="minorHAnsi" w:cs="Segoe UI Symbol"/>
                <w:sz w:val="20"/>
                <w:lang w:val="uk-UA"/>
              </w:rPr>
              <w:t xml:space="preserve"> </w:t>
            </w:r>
            <w:r w:rsidRPr="007E4A8E">
              <w:rPr>
                <w:sz w:val="20"/>
                <w:lang w:val="uk-UA"/>
              </w:rPr>
              <w:t>Досі не завершена реформа НАК «Нафтогаз України», спрямована на відокремлення таких його напрямків діяльності, як видобуток, транспортування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та зберігання. 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4. Компенсування втрат одних дочірніх підприємств НАК «Нафтогаз України» за рахунок прибутків інших.</w:t>
            </w:r>
          </w:p>
        </w:tc>
        <w:tc>
          <w:tcPr>
            <w:tcW w:w="4669" w:type="dxa"/>
          </w:tcPr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1.</w:t>
            </w:r>
            <w:r w:rsidRPr="007E4A8E">
              <w:rPr>
                <w:rFonts w:asciiTheme="minorHAnsi" w:hAnsiTheme="minorHAnsi" w:cs="Segoe UI Symbol"/>
                <w:sz w:val="20"/>
                <w:lang w:val="uk-UA"/>
              </w:rPr>
              <w:t xml:space="preserve"> </w:t>
            </w:r>
            <w:r w:rsidRPr="007E4A8E">
              <w:rPr>
                <w:sz w:val="20"/>
                <w:lang w:val="uk-UA"/>
              </w:rPr>
              <w:t>Імовірність різкого падіння обсягів видобутку, зумовленого браком інвестицій у бурильні проекти в останні роки.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 xml:space="preserve">2. Подальше недоотримання доходів від транзиту газу через рішення Росії надалі переходити на обхідні маршрути. </w:t>
            </w:r>
          </w:p>
          <w:p w:rsidR="007E4A8E" w:rsidRPr="007E4A8E" w:rsidRDefault="007E4A8E" w:rsidP="007E4A8E">
            <w:pPr>
              <w:ind w:firstLine="0"/>
              <w:rPr>
                <w:sz w:val="20"/>
                <w:lang w:val="uk-UA"/>
              </w:rPr>
            </w:pPr>
            <w:r w:rsidRPr="007E4A8E">
              <w:rPr>
                <w:sz w:val="20"/>
                <w:lang w:val="uk-UA"/>
              </w:rPr>
              <w:t>3. Групові інтереси у секторі транспортування вуглеводнів, які завдають шкоди іншим приватним учасникам ринку.</w:t>
            </w:r>
          </w:p>
        </w:tc>
      </w:tr>
    </w:tbl>
    <w:p w:rsidR="007E4A8E" w:rsidRPr="0094462A" w:rsidRDefault="007E4A8E" w:rsidP="007E4A8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4462A">
        <w:rPr>
          <w:rFonts w:ascii="Times New Roman" w:hAnsi="Times New Roman" w:cs="Times New Roman"/>
          <w:sz w:val="24"/>
          <w:szCs w:val="24"/>
          <w:lang w:val="uk-UA"/>
        </w:rPr>
        <w:t>*Побудовано автором за [4]</w:t>
      </w:r>
    </w:p>
    <w:p w:rsidR="00D42AD1" w:rsidRDefault="00CB60F3" w:rsidP="00CB6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напрямом підвищення конкурентоспроможності газотранспортної системи </w:t>
      </w:r>
      <w:proofErr w:type="spellStart"/>
      <w:r w:rsidR="00D42AD1">
        <w:rPr>
          <w:rFonts w:ascii="Times New Roman" w:hAnsi="Times New Roman" w:cs="Times New Roman"/>
          <w:sz w:val="28"/>
          <w:szCs w:val="28"/>
          <w:lang w:val="uk-UA"/>
        </w:rPr>
        <w:t>правомірно</w:t>
      </w:r>
      <w:proofErr w:type="spellEnd"/>
      <w:r w:rsidR="00D42AD1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Pr="00CB60F3">
        <w:rPr>
          <w:rFonts w:ascii="Times New Roman" w:hAnsi="Times New Roman" w:cs="Times New Roman"/>
          <w:sz w:val="28"/>
          <w:szCs w:val="28"/>
          <w:lang w:val="uk-UA"/>
        </w:rPr>
        <w:t>анбандлінгу</w:t>
      </w:r>
      <w:proofErr w:type="spellEnd"/>
      <w:r w:rsidR="00D42AD1">
        <w:rPr>
          <w:rFonts w:ascii="Times New Roman" w:hAnsi="Times New Roman" w:cs="Times New Roman"/>
          <w:sz w:val="28"/>
          <w:szCs w:val="28"/>
          <w:lang w:val="uk-UA"/>
        </w:rPr>
        <w:t xml:space="preserve"> оператора ГТС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2AD1" w:rsidRDefault="00D42AD1" w:rsidP="00CB6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F3">
        <w:rPr>
          <w:rFonts w:ascii="Times New Roman" w:hAnsi="Times New Roman" w:cs="Times New Roman"/>
          <w:sz w:val="28"/>
          <w:szCs w:val="28"/>
          <w:lang w:val="uk-UA"/>
        </w:rPr>
        <w:t>29 вересня 2017 року НАК «Нафтогаз України», якій належить 100% акцій ПАТ «Укртрансгаз», погодила проведення внутрішньої реорганізації Укртрансгазу з метою створення в його структурі філії «Оператор ГТС України». Реорганізація є практичним кроком до виділення функції оператора ГТС</w:t>
      </w:r>
      <w:r w:rsidR="00C32C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60F3">
        <w:rPr>
          <w:rFonts w:ascii="Times New Roman" w:hAnsi="Times New Roman" w:cs="Times New Roman"/>
          <w:sz w:val="28"/>
          <w:szCs w:val="28"/>
          <w:lang w:val="uk-UA"/>
        </w:rPr>
        <w:t xml:space="preserve"> У цій філії Укртрансгазу будуть сконцентровані всі бізнес-процеси, активи і фахівці, що необхідні і достатні для забезпечення транспортування природного газу територією України. Після повного юридичного відокремлення від Нафтогазу цей підрозділ зможе пройти сертифікацію оператора ГТС відповідно до вимог ЄС [</w:t>
      </w:r>
      <w:r w:rsidR="00C32C5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B60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B60F3" w:rsidRPr="00C32C59" w:rsidRDefault="00CB60F3" w:rsidP="00CB60F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>На сьогоднішній день поступово реалізовується стратегія відокремлення ПАТ «Укртрансгаз», визначена Планом реструктуризації ПАТ «НАК «Нафтогаз України» [</w:t>
      </w:r>
      <w:r w:rsidR="00C32C59"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>5</w:t>
      </w:r>
      <w:r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>]. Зокрема, з 2020 року планується виведення активів ПАТ «Укртрансгаз» з балансу ПАТ «НАК «Нафтогаз України».</w:t>
      </w:r>
      <w:r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A0FDA"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П</w:t>
      </w:r>
      <w:r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>ередбачає</w:t>
      </w:r>
      <w:r w:rsidR="00AA0FDA"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>ться</w:t>
      </w:r>
      <w:r w:rsidRPr="00C32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повне відділення бізнесів з транспортування та зберігання від діяльності з видобутку та постачання газу. Таким чином, група Нафтогазу повністю позбавляється вертикальної інтеграції, що є метою лібералізації у її повнішому вигляді. Відсутність вертикальної інтеграції позбавить Нафтогаз та уряд необхідності розробляти і вводити додаткові заходи із забезпечення незалежності оператора ПСГ від інших бізнесів групи.</w:t>
      </w:r>
    </w:p>
    <w:p w:rsidR="00CB60F3" w:rsidRPr="00C32C59" w:rsidRDefault="00D42AD1" w:rsidP="00CB60F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межах реалізації Постанови КМУ «Про відокремлення діяльності з транспортування та зберігання (закачування, відбору) природного газу» ПАТ «Укртрансгаз» </w:t>
      </w:r>
      <w:r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>буде</w:t>
      </w:r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проведена внутрішня реорганізація</w:t>
      </w:r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за основними трьома напрямами:</w:t>
      </w:r>
      <w:r w:rsidR="00C32C59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розмежування основних видів діяльності;</w:t>
      </w:r>
      <w:r w:rsidR="00C32C59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>реорганізація сервісних філій;</w:t>
      </w:r>
      <w:r w:rsidR="00C32C59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відділення невикористаних </w:t>
      </w:r>
      <w:proofErr w:type="spellStart"/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>потужностей</w:t>
      </w:r>
      <w:proofErr w:type="spellEnd"/>
      <w:r w:rsidR="00CB60F3" w:rsidRPr="00C32C5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непрофільних активів.</w:t>
      </w:r>
    </w:p>
    <w:p w:rsidR="00CB60F3" w:rsidRDefault="00CB60F3" w:rsidP="00CB60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0F3">
        <w:rPr>
          <w:rFonts w:ascii="Times New Roman" w:hAnsi="Times New Roman" w:cs="Times New Roman"/>
          <w:sz w:val="28"/>
          <w:szCs w:val="28"/>
          <w:lang w:val="uk-UA"/>
        </w:rPr>
        <w:t>Розмежування основних видів діяльності ПАТ «Укртрансгаз» передбачає розмежування транспортування і зберігання природного газу, а також укрупнення філій. Результатом реорганізації сервісних філій має стати їх скорочення із 6 до 2-3 філ</w:t>
      </w:r>
      <w:r w:rsidR="00D42AD1">
        <w:rPr>
          <w:rFonts w:ascii="Times New Roman" w:hAnsi="Times New Roman" w:cs="Times New Roman"/>
          <w:sz w:val="28"/>
          <w:szCs w:val="28"/>
          <w:lang w:val="uk-UA"/>
        </w:rPr>
        <w:t>ій. Третій напрям передбачає об</w:t>
      </w:r>
      <w:r w:rsidR="00D42AD1" w:rsidRPr="00CB60F3">
        <w:rPr>
          <w:rFonts w:ascii="Times New Roman" w:hAnsi="Times New Roman" w:cs="Times New Roman"/>
          <w:sz w:val="28"/>
          <w:szCs w:val="28"/>
          <w:lang w:val="uk-UA"/>
        </w:rPr>
        <w:t>’єднання</w:t>
      </w:r>
      <w:r w:rsidRPr="00CB60F3">
        <w:rPr>
          <w:rFonts w:ascii="Times New Roman" w:hAnsi="Times New Roman" w:cs="Times New Roman"/>
          <w:sz w:val="28"/>
          <w:szCs w:val="28"/>
          <w:lang w:val="uk-UA"/>
        </w:rPr>
        <w:t xml:space="preserve"> в 1 філію всіх непрофільних активів для подальшого відчуження, в порядку визначеному законодавством</w:t>
      </w:r>
    </w:p>
    <w:p w:rsidR="00D42AD1" w:rsidRPr="00D42AD1" w:rsidRDefault="00D42AD1" w:rsidP="00D42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AD1">
        <w:rPr>
          <w:rFonts w:ascii="Times New Roman" w:hAnsi="Times New Roman" w:cs="Times New Roman"/>
          <w:sz w:val="28"/>
          <w:szCs w:val="28"/>
          <w:lang w:val="uk-UA"/>
        </w:rPr>
        <w:t>Багато факторів вказують на те, що єдиний технічний комплекс ГТС та принаймні певних ПСГ створює додаткові переваги у процесі здійснення міжнародного транспортування газу у західному напрямку, а поєднання оператора ГТС та ПСГ в одній юридичній особі, ймовірно, підвищить її сукупну інвестиційну привабливість, особливо для європейських інвесторів.</w:t>
      </w:r>
    </w:p>
    <w:p w:rsidR="00CB60F3" w:rsidRDefault="00731E73" w:rsidP="00612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E73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AD1">
        <w:rPr>
          <w:rFonts w:ascii="Times New Roman" w:hAnsi="Times New Roman" w:cs="Times New Roman"/>
          <w:sz w:val="28"/>
          <w:szCs w:val="28"/>
          <w:lang w:val="uk-UA"/>
        </w:rPr>
        <w:t>Таким чином, реформування газотранспортної системи, зокрема шляхом створення незалежного оператора ГТС, сприятиме з</w:t>
      </w:r>
      <w:r w:rsidR="00CB60F3" w:rsidRPr="00CB60F3">
        <w:rPr>
          <w:rFonts w:ascii="Times New Roman" w:hAnsi="Times New Roman" w:cs="Times New Roman"/>
          <w:sz w:val="28"/>
          <w:szCs w:val="28"/>
          <w:lang w:val="uk-UA"/>
        </w:rPr>
        <w:t xml:space="preserve">міцненню </w:t>
      </w:r>
      <w:r w:rsidR="00D42AD1">
        <w:rPr>
          <w:rFonts w:ascii="Times New Roman" w:hAnsi="Times New Roman" w:cs="Times New Roman"/>
          <w:sz w:val="28"/>
          <w:szCs w:val="28"/>
          <w:lang w:val="uk-UA"/>
        </w:rPr>
        <w:t>енергетичної безпеки України</w:t>
      </w:r>
      <w:r w:rsidR="00CB60F3" w:rsidRPr="00CB6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0F3" w:rsidRDefault="00CB60F3" w:rsidP="00612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0F3" w:rsidRDefault="00C32C59" w:rsidP="00C32C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ДЖЕРЕЛ:</w:t>
      </w:r>
    </w:p>
    <w:p w:rsidR="00C32C59" w:rsidRDefault="00C32C59" w:rsidP="00C32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Аналіз загроз економічній безпеці України в умовах інноваційного розвитку економіки / С. В. Онищенко, А. В. </w:t>
      </w:r>
      <w:proofErr w:type="spellStart"/>
      <w:r w:rsidRPr="00C32C59">
        <w:rPr>
          <w:rFonts w:ascii="Times New Roman" w:hAnsi="Times New Roman" w:cs="Times New Roman"/>
          <w:sz w:val="28"/>
          <w:szCs w:val="28"/>
          <w:lang w:val="uk-UA"/>
        </w:rPr>
        <w:t>Матковський</w:t>
      </w:r>
      <w:proofErr w:type="spellEnd"/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, О. А. Пугач // </w:t>
      </w:r>
      <w:proofErr w:type="spellStart"/>
      <w:r w:rsidRPr="00C32C59">
        <w:rPr>
          <w:rFonts w:ascii="Times New Roman" w:hAnsi="Times New Roman" w:cs="Times New Roman"/>
          <w:sz w:val="28"/>
          <w:szCs w:val="28"/>
          <w:lang w:val="uk-UA"/>
        </w:rPr>
        <w:t>Економiчний</w:t>
      </w:r>
      <w:proofErr w:type="spellEnd"/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 часопис-XXI.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2014.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№ 1-2(2).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879E3">
        <w:rPr>
          <w:rFonts w:ascii="Times New Roman" w:hAnsi="Times New Roman" w:cs="Times New Roman"/>
          <w:sz w:val="28"/>
          <w:szCs w:val="28"/>
          <w:lang w:val="uk-UA"/>
        </w:rPr>
        <w:t>С. 8-11.</w:t>
      </w:r>
    </w:p>
    <w:p w:rsidR="00C32C59" w:rsidRPr="002879E3" w:rsidRDefault="00C32C59" w:rsidP="00C32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C32C59">
        <w:rPr>
          <w:rFonts w:ascii="Times New Roman" w:hAnsi="Times New Roman" w:cs="Times New Roman"/>
          <w:sz w:val="28"/>
          <w:szCs w:val="28"/>
          <w:lang w:val="uk-UA"/>
        </w:rPr>
        <w:t xml:space="preserve">Офіційний сайт ДК «Укртрансгаз» НАК «Нафтогаз України» </w:t>
      </w:r>
      <w:r w:rsidRPr="002879E3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="002879E3" w:rsidRPr="002879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 </w:t>
      </w:r>
      <w:hyperlink r:id="rId4" w:history="1">
        <w:r w:rsidRPr="002879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http://www.utg.ua/</w:t>
        </w:r>
      </w:hyperlink>
    </w:p>
    <w:p w:rsidR="00C32C59" w:rsidRPr="002879E3" w:rsidRDefault="00C32C59" w:rsidP="00C32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Ориняк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 І.В. Ресурс, надійність і дов</w:t>
      </w:r>
      <w:r w:rsidR="002879E3">
        <w:rPr>
          <w:rFonts w:ascii="Times New Roman" w:hAnsi="Times New Roman" w:cs="Times New Roman"/>
          <w:sz w:val="28"/>
          <w:szCs w:val="28"/>
          <w:lang w:val="uk-UA"/>
        </w:rPr>
        <w:t>говічність трубопроводів / І.В. 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Ориняк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, В.В. 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Розгонюк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, В.М. 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Тороп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>, С.Ф. Білик // Нафтова і газова промисловість. – 2003. − №4. – С.54-57.</w:t>
      </w:r>
      <w:bookmarkStart w:id="0" w:name="_GoBack"/>
      <w:bookmarkEnd w:id="0"/>
    </w:p>
    <w:p w:rsidR="00C32C59" w:rsidRPr="002879E3" w:rsidRDefault="00C32C59" w:rsidP="00C32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4. Міністерство економічного розвитку і торгівлі України. Річний звіт. 100 найбільших 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держпідприємств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2879E3"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9E3" w:rsidRPr="002879E3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. – Режим доступу: </w:t>
      </w:r>
      <w:hyperlink r:id="rId5" w:history="1">
        <w:r w:rsidR="002879E3" w:rsidRPr="002879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https://www.kmu.gov.ua/storage/app/media/reforms/top-100-naybilshikh-derzhpidpriemstv-ukraini.pdf</w:t>
        </w:r>
      </w:hyperlink>
      <w:r w:rsidR="002879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0F3" w:rsidRPr="001829E1" w:rsidRDefault="00C32C59" w:rsidP="00287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9E3">
        <w:rPr>
          <w:rFonts w:ascii="Times New Roman" w:hAnsi="Times New Roman" w:cs="Times New Roman"/>
          <w:sz w:val="28"/>
          <w:szCs w:val="28"/>
          <w:lang w:val="uk-UA"/>
        </w:rPr>
        <w:t>5. Про відокремлення діяльності з транспортування та зберігання (закачування, відбору) природного газу: Постанова КМУ від 1 липня 2016</w:t>
      </w:r>
      <w:r w:rsidR="002879E3" w:rsidRPr="002879E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79E3">
        <w:rPr>
          <w:rFonts w:ascii="Times New Roman" w:hAnsi="Times New Roman" w:cs="Times New Roman"/>
          <w:sz w:val="28"/>
          <w:szCs w:val="28"/>
          <w:lang w:val="uk-UA"/>
        </w:rPr>
        <w:t>р. № 496, Київ [Електронний ресурс]. – Режим д</w:t>
      </w:r>
      <w:r w:rsidR="002879E3" w:rsidRPr="002879E3">
        <w:rPr>
          <w:rFonts w:ascii="Times New Roman" w:hAnsi="Times New Roman" w:cs="Times New Roman"/>
          <w:sz w:val="28"/>
          <w:szCs w:val="28"/>
          <w:lang w:val="uk-UA"/>
        </w:rPr>
        <w:t xml:space="preserve">оступу: </w:t>
      </w:r>
      <w:hyperlink r:id="rId6" w:history="1">
        <w:r w:rsidR="002879E3" w:rsidRPr="002879E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https://www.kmu</w:t>
        </w:r>
      </w:hyperlink>
      <w:r w:rsidR="002879E3" w:rsidRPr="002879E3">
        <w:rPr>
          <w:rFonts w:ascii="Times New Roman" w:hAnsi="Times New Roman" w:cs="Times New Roman"/>
          <w:sz w:val="28"/>
          <w:szCs w:val="28"/>
          <w:lang w:val="uk-UA"/>
        </w:rPr>
        <w:t>. gov.ua/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ua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2879E3">
        <w:rPr>
          <w:rFonts w:ascii="Times New Roman" w:hAnsi="Times New Roman" w:cs="Times New Roman"/>
          <w:sz w:val="28"/>
          <w:szCs w:val="28"/>
          <w:lang w:val="uk-UA"/>
        </w:rPr>
        <w:t>npas</w:t>
      </w:r>
      <w:proofErr w:type="spellEnd"/>
      <w:r w:rsidRPr="002879E3">
        <w:rPr>
          <w:rFonts w:ascii="Times New Roman" w:hAnsi="Times New Roman" w:cs="Times New Roman"/>
          <w:sz w:val="28"/>
          <w:szCs w:val="28"/>
          <w:lang w:val="uk-UA"/>
        </w:rPr>
        <w:t>/249240258</w:t>
      </w:r>
      <w:r w:rsidR="002879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B60F3" w:rsidRPr="001829E1" w:rsidSect="005107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3F"/>
    <w:rsid w:val="0010642C"/>
    <w:rsid w:val="001829E1"/>
    <w:rsid w:val="002879E3"/>
    <w:rsid w:val="004A2AFD"/>
    <w:rsid w:val="005107E9"/>
    <w:rsid w:val="00546BC1"/>
    <w:rsid w:val="0060163F"/>
    <w:rsid w:val="00612944"/>
    <w:rsid w:val="00731E73"/>
    <w:rsid w:val="007E4A8E"/>
    <w:rsid w:val="0094462A"/>
    <w:rsid w:val="009B3631"/>
    <w:rsid w:val="00A32CE7"/>
    <w:rsid w:val="00AA0FDA"/>
    <w:rsid w:val="00C32C59"/>
    <w:rsid w:val="00CB60F3"/>
    <w:rsid w:val="00D21466"/>
    <w:rsid w:val="00D4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0126-917C-4916-AA1E-06088EB0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A8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C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2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mu" TargetMode="External"/><Relationship Id="rId5" Type="http://schemas.openxmlformats.org/officeDocument/2006/relationships/hyperlink" Target="https://www.kmu.gov.ua/storage/app/media/reforms/top-100-naybilshikh-derzhpidpriemstv-ukraini.pdf" TargetMode="External"/><Relationship Id="rId4" Type="http://schemas.openxmlformats.org/officeDocument/2006/relationships/hyperlink" Target="http://www.utg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t100</dc:creator>
  <cp:keywords/>
  <dc:description/>
  <cp:lastModifiedBy>t100</cp:lastModifiedBy>
  <cp:revision>10</cp:revision>
  <dcterms:created xsi:type="dcterms:W3CDTF">2019-10-24T19:09:00Z</dcterms:created>
  <dcterms:modified xsi:type="dcterms:W3CDTF">2019-10-24T20:42:00Z</dcterms:modified>
</cp:coreProperties>
</file>