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F1" w:rsidRPr="00CF0FF1" w:rsidRDefault="00CF0FF1" w:rsidP="00CF0FF1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CF0FF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Секція:</w:t>
      </w:r>
      <w:r w:rsidRPr="00CF0F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CF0FF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Підприємництво</w:t>
      </w:r>
      <w:proofErr w:type="spellEnd"/>
      <w:r w:rsidRPr="00CF0FF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</w:t>
      </w:r>
      <w:proofErr w:type="spellStart"/>
      <w:r w:rsidRPr="00CF0FF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торгівля</w:t>
      </w:r>
      <w:proofErr w:type="spellEnd"/>
      <w:r w:rsidRPr="00CF0FF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та </w:t>
      </w:r>
      <w:proofErr w:type="spellStart"/>
      <w:r w:rsidRPr="00CF0FF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бізнес-культура</w:t>
      </w:r>
      <w:proofErr w:type="spellEnd"/>
      <w:r w:rsidRPr="00CF0FF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: </w:t>
      </w:r>
      <w:proofErr w:type="spellStart"/>
      <w:r w:rsidRPr="00CF0FF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соціально-відповідальний</w:t>
      </w:r>
      <w:proofErr w:type="spellEnd"/>
      <w:r w:rsidRPr="00CF0FF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контекст</w:t>
      </w:r>
    </w:p>
    <w:p w:rsidR="000570EB" w:rsidRPr="005D4CA2" w:rsidRDefault="000570EB" w:rsidP="00CF0FF1">
      <w:pPr>
        <w:tabs>
          <w:tab w:val="left" w:pos="9498"/>
          <w:tab w:val="left" w:pos="9638"/>
        </w:tabs>
        <w:spacing w:after="0" w:line="360" w:lineRule="auto"/>
        <w:ind w:right="-1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CF0FF1">
        <w:rPr>
          <w:rFonts w:ascii="Times New Roman" w:hAnsi="Times New Roman"/>
          <w:b/>
          <w:i/>
          <w:sz w:val="28"/>
          <w:szCs w:val="28"/>
        </w:rPr>
        <w:t>Чичуліна</w:t>
      </w:r>
      <w:proofErr w:type="spellEnd"/>
      <w:r w:rsidRPr="00CF0FF1">
        <w:rPr>
          <w:rFonts w:ascii="Times New Roman" w:hAnsi="Times New Roman"/>
          <w:b/>
          <w:i/>
          <w:sz w:val="28"/>
          <w:szCs w:val="28"/>
        </w:rPr>
        <w:t xml:space="preserve"> К.</w:t>
      </w:r>
      <w:r w:rsidR="00CF0FF1" w:rsidRPr="00CF0FF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F0FF1">
        <w:rPr>
          <w:rFonts w:ascii="Times New Roman" w:hAnsi="Times New Roman"/>
          <w:b/>
          <w:i/>
          <w:sz w:val="28"/>
          <w:szCs w:val="28"/>
        </w:rPr>
        <w:t>В.</w:t>
      </w:r>
      <w:r w:rsidR="00CF0FF1" w:rsidRPr="00CF0FF1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CF0FF1">
        <w:rPr>
          <w:rFonts w:ascii="Times New Roman" w:hAnsi="Times New Roman"/>
          <w:b/>
          <w:i/>
          <w:sz w:val="28"/>
          <w:szCs w:val="28"/>
        </w:rPr>
        <w:t>к</w:t>
      </w:r>
      <w:r w:rsidR="00CF0FF1" w:rsidRPr="00CF0FF1">
        <w:rPr>
          <w:rFonts w:ascii="Times New Roman" w:hAnsi="Times New Roman"/>
          <w:b/>
          <w:i/>
          <w:sz w:val="28"/>
          <w:szCs w:val="28"/>
        </w:rPr>
        <w:t>.т.н</w:t>
      </w:r>
      <w:proofErr w:type="spellEnd"/>
      <w:r w:rsidR="00CF0FF1" w:rsidRPr="00CF0FF1">
        <w:rPr>
          <w:rFonts w:ascii="Times New Roman" w:hAnsi="Times New Roman"/>
          <w:b/>
          <w:i/>
          <w:sz w:val="28"/>
          <w:szCs w:val="28"/>
        </w:rPr>
        <w:t>.</w:t>
      </w:r>
      <w:r w:rsidRPr="00CF0FF1">
        <w:rPr>
          <w:rFonts w:ascii="Times New Roman" w:hAnsi="Times New Roman"/>
          <w:b/>
          <w:i/>
          <w:sz w:val="28"/>
          <w:szCs w:val="28"/>
        </w:rPr>
        <w:t>, доцент</w:t>
      </w:r>
      <w:r w:rsidR="00CF0FF1" w:rsidRPr="00CF0FF1">
        <w:rPr>
          <w:rFonts w:ascii="Times New Roman" w:hAnsi="Times New Roman"/>
          <w:b/>
          <w:i/>
          <w:sz w:val="28"/>
          <w:szCs w:val="28"/>
        </w:rPr>
        <w:t>,</w:t>
      </w:r>
    </w:p>
    <w:p w:rsidR="000570EB" w:rsidRPr="005D4CA2" w:rsidRDefault="000570EB" w:rsidP="00921C27">
      <w:pPr>
        <w:tabs>
          <w:tab w:val="left" w:pos="9498"/>
          <w:tab w:val="left" w:pos="9638"/>
        </w:tabs>
        <w:spacing w:after="0" w:line="360" w:lineRule="auto"/>
        <w:ind w:right="-1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D4C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Полтавсь</w:t>
      </w:r>
      <w:r w:rsidR="00CF0F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кий</w:t>
      </w:r>
      <w:r w:rsidRPr="005D4C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національн</w:t>
      </w:r>
      <w:r w:rsidR="00CF0F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ий</w:t>
      </w:r>
      <w:r w:rsidRPr="005D4C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технічн</w:t>
      </w:r>
      <w:r w:rsidR="00CF0F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ий університет</w:t>
      </w:r>
    </w:p>
    <w:p w:rsidR="000570EB" w:rsidRDefault="000570EB" w:rsidP="00921C27">
      <w:pPr>
        <w:tabs>
          <w:tab w:val="left" w:pos="9498"/>
          <w:tab w:val="left" w:pos="9638"/>
        </w:tabs>
        <w:spacing w:after="0" w:line="360" w:lineRule="auto"/>
        <w:ind w:right="-1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5D4C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імені Юрія Кондратюка</w:t>
      </w:r>
    </w:p>
    <w:p w:rsidR="00CF0FF1" w:rsidRPr="00CF0FF1" w:rsidRDefault="00CF0FF1" w:rsidP="00921C27">
      <w:pPr>
        <w:tabs>
          <w:tab w:val="left" w:pos="9498"/>
          <w:tab w:val="left" w:pos="9638"/>
        </w:tabs>
        <w:spacing w:after="0" w:line="360" w:lineRule="auto"/>
        <w:ind w:right="-1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м. Полтава,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Україна</w:t>
      </w:r>
      <w:proofErr w:type="spellEnd"/>
    </w:p>
    <w:p w:rsidR="000570EB" w:rsidRDefault="000570EB" w:rsidP="00921C27">
      <w:pPr>
        <w:pStyle w:val="a3"/>
        <w:shd w:val="clear" w:color="auto" w:fill="FFFFFF"/>
        <w:tabs>
          <w:tab w:val="left" w:pos="9498"/>
          <w:tab w:val="left" w:pos="9638"/>
          <w:tab w:val="left" w:pos="11340"/>
        </w:tabs>
        <w:spacing w:before="0" w:beforeAutospacing="0" w:after="0" w:afterAutospacing="0" w:line="360" w:lineRule="auto"/>
        <w:ind w:right="-1"/>
        <w:jc w:val="right"/>
        <w:rPr>
          <w:rStyle w:val="notranslate"/>
          <w:b/>
          <w:bCs/>
          <w:color w:val="000000" w:themeColor="text1"/>
          <w:spacing w:val="2"/>
          <w:sz w:val="28"/>
          <w:szCs w:val="28"/>
        </w:rPr>
      </w:pPr>
    </w:p>
    <w:p w:rsidR="000570EB" w:rsidRDefault="002C1F37" w:rsidP="00921C27">
      <w:pPr>
        <w:pStyle w:val="a3"/>
        <w:shd w:val="clear" w:color="auto" w:fill="FFFFFF"/>
        <w:tabs>
          <w:tab w:val="left" w:pos="9498"/>
          <w:tab w:val="left" w:pos="9638"/>
          <w:tab w:val="left" w:pos="11340"/>
        </w:tabs>
        <w:spacing w:before="0" w:beforeAutospacing="0" w:after="0" w:afterAutospacing="0" w:line="360" w:lineRule="auto"/>
        <w:ind w:right="-1"/>
        <w:jc w:val="center"/>
        <w:rPr>
          <w:rStyle w:val="shorttext"/>
          <w:b/>
          <w:sz w:val="28"/>
          <w:szCs w:val="28"/>
        </w:rPr>
      </w:pPr>
      <w:r>
        <w:rPr>
          <w:rStyle w:val="shorttext"/>
          <w:b/>
          <w:sz w:val="28"/>
          <w:szCs w:val="28"/>
        </w:rPr>
        <w:t xml:space="preserve">НПРЯМИ ЗНИЖЕННЯ СОБІВАРТОСТІ ПРОДУКЦІЇЇ У МЕБЛЕВІЙ </w:t>
      </w:r>
      <w:r w:rsidR="00411A6D">
        <w:rPr>
          <w:rStyle w:val="shorttext"/>
          <w:b/>
          <w:sz w:val="28"/>
          <w:szCs w:val="28"/>
        </w:rPr>
        <w:t>ІНДУСТРІЇ</w:t>
      </w:r>
    </w:p>
    <w:p w:rsidR="00167A44" w:rsidRPr="00B901FD" w:rsidRDefault="00167A44" w:rsidP="00921C27">
      <w:pPr>
        <w:pStyle w:val="a3"/>
        <w:shd w:val="clear" w:color="auto" w:fill="FFFFFF"/>
        <w:tabs>
          <w:tab w:val="left" w:pos="9498"/>
          <w:tab w:val="left" w:pos="9638"/>
          <w:tab w:val="left" w:pos="11340"/>
        </w:tabs>
        <w:spacing w:before="0" w:beforeAutospacing="0" w:after="0" w:afterAutospacing="0" w:line="360" w:lineRule="auto"/>
        <w:ind w:right="-1"/>
        <w:jc w:val="center"/>
        <w:rPr>
          <w:rStyle w:val="shorttext"/>
          <w:b/>
          <w:sz w:val="28"/>
          <w:szCs w:val="28"/>
        </w:rPr>
      </w:pPr>
    </w:p>
    <w:p w:rsidR="00CF0FF1" w:rsidRPr="00072395" w:rsidRDefault="00167A44" w:rsidP="00CF0FF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з вагомих показників</w:t>
      </w:r>
      <w:r w:rsidR="00CF0FF1" w:rsidRPr="00072395">
        <w:rPr>
          <w:color w:val="000000"/>
          <w:sz w:val="28"/>
          <w:szCs w:val="28"/>
        </w:rPr>
        <w:t>, що характеризує роботу підприємства є собівартість продукції, робіт та послуг. Від її рівня залежать фінансові результати діяльності підприємства</w:t>
      </w:r>
      <w:r w:rsidR="00101049">
        <w:rPr>
          <w:color w:val="000000"/>
          <w:sz w:val="28"/>
          <w:szCs w:val="28"/>
        </w:rPr>
        <w:t xml:space="preserve"> та його</w:t>
      </w:r>
      <w:r w:rsidR="00CF0FF1" w:rsidRPr="00072395">
        <w:rPr>
          <w:color w:val="000000"/>
          <w:sz w:val="28"/>
          <w:szCs w:val="28"/>
        </w:rPr>
        <w:t xml:space="preserve"> фінансовий стан </w:t>
      </w:r>
      <w:r>
        <w:rPr>
          <w:color w:val="000000"/>
          <w:sz w:val="28"/>
          <w:szCs w:val="28"/>
        </w:rPr>
        <w:t>[</w:t>
      </w:r>
      <w:r w:rsidR="0010104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]</w:t>
      </w:r>
      <w:r w:rsidR="00CF0FF1" w:rsidRPr="00072395">
        <w:rPr>
          <w:color w:val="000000"/>
          <w:sz w:val="28"/>
          <w:szCs w:val="28"/>
        </w:rPr>
        <w:t>.</w:t>
      </w:r>
    </w:p>
    <w:p w:rsidR="00CF0FF1" w:rsidRDefault="002C1F37" w:rsidP="00CF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Проаналізуємо показники собівартості та сформуємо напрямки її зниження на прикладі представника меблевої індустрії </w:t>
      </w:r>
      <w:r w:rsidR="00CF0FF1" w:rsidRPr="00072395">
        <w:rPr>
          <w:rFonts w:ascii="Times New Roman" w:hAnsi="Times New Roman" w:cs="Times New Roman"/>
          <w:color w:val="000000"/>
          <w:sz w:val="28"/>
          <w:szCs w:val="28"/>
        </w:rPr>
        <w:t>ВКФ "СЕН"</w:t>
      </w:r>
      <w:r>
        <w:rPr>
          <w:rFonts w:ascii="Times New Roman" w:hAnsi="Times New Roman" w:cs="Times New Roman"/>
          <w:color w:val="000000"/>
          <w:sz w:val="28"/>
          <w:szCs w:val="28"/>
        </w:rPr>
        <w:t>, яке</w:t>
      </w:r>
      <w:r w:rsidR="00CF0FF1" w:rsidRPr="00072395">
        <w:rPr>
          <w:rFonts w:ascii="Times New Roman" w:hAnsi="Times New Roman" w:cs="Times New Roman"/>
          <w:color w:val="000000"/>
          <w:sz w:val="28"/>
          <w:szCs w:val="28"/>
        </w:rPr>
        <w:t xml:space="preserve"> є товариством з випуску та реалізації різних меблів для офісів і побутових потреб. </w:t>
      </w:r>
      <w:r w:rsidR="00CF0FF1" w:rsidRPr="00072395">
        <w:rPr>
          <w:rFonts w:ascii="Times New Roman" w:hAnsi="Times New Roman" w:cs="Times New Roman"/>
          <w:sz w:val="28"/>
          <w:szCs w:val="28"/>
        </w:rPr>
        <w:t>Для обліку витрат на виробництво та калькулювання собівартості  проду</w:t>
      </w:r>
      <w:r w:rsidR="00BF1DD1">
        <w:rPr>
          <w:rFonts w:ascii="Times New Roman" w:hAnsi="Times New Roman" w:cs="Times New Roman"/>
          <w:sz w:val="28"/>
          <w:szCs w:val="28"/>
        </w:rPr>
        <w:t xml:space="preserve">кції </w:t>
      </w:r>
      <w:r w:rsidR="00CF0FF1" w:rsidRPr="00072395">
        <w:rPr>
          <w:rFonts w:ascii="Times New Roman" w:hAnsi="Times New Roman" w:cs="Times New Roman"/>
          <w:sz w:val="28"/>
          <w:szCs w:val="28"/>
        </w:rPr>
        <w:t xml:space="preserve">ТОВ"ВКФ"СЕН" застосовують позамовний метод. </w:t>
      </w:r>
    </w:p>
    <w:p w:rsidR="00CF0FF1" w:rsidRPr="00061A81" w:rsidRDefault="00CF0FF1" w:rsidP="00CF0F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49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Аналіз собівартості продукції звичайно починають із вивчення повної собівартості продукції в цілому і за основними елементами витрат.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Основною продукцією</w:t>
      </w:r>
      <w:r w:rsidRPr="00061A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ТОВ "ВКФ"СЕН" в меблевій галузі є письмовий стіл, стаціонарна тумбочка, шафа для одягу.</w:t>
      </w:r>
    </w:p>
    <w:p w:rsidR="00101049" w:rsidRDefault="00CF0FF1" w:rsidP="001010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9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Розглянемо методику аналізу загальн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ої суми витрат за даними 2015-2016</w:t>
      </w:r>
      <w:r w:rsidRPr="00D949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рр.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(таблиця </w:t>
      </w:r>
      <w:r w:rsidR="002C1F37">
        <w:rPr>
          <w:rFonts w:ascii="Times New Roman" w:hAnsi="Times New Roman" w:cs="Times New Roman"/>
          <w:sz w:val="28"/>
          <w:szCs w:val="28"/>
        </w:rPr>
        <w:t>1 – 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F1DD1" w:rsidRPr="00BF1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DD1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проведеного розрахунку основною частиною собівартості 3 виробів є витрати на матеріали. Так основні матеріали тумбочки стаціонарної зросли  на 259,05 грн. , шафи для одягу </w:t>
      </w:r>
      <w:r w:rsidR="00F42D1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BF1DD1">
        <w:rPr>
          <w:rFonts w:ascii="Times New Roman" w:hAnsi="Times New Roman" w:cs="Times New Roman"/>
          <w:color w:val="000000"/>
          <w:sz w:val="28"/>
          <w:szCs w:val="28"/>
        </w:rPr>
        <w:t>210,12 грн. , письмового стола на 213,1 грн. Зобразимо графічно структуру собівартості кожного виробу за 2015 –2016 рр. (рис. 1 –3)</w:t>
      </w:r>
      <w:r w:rsidR="00101049" w:rsidRPr="001010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049" w:rsidRPr="001C55BB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Шляхом зіставлення собівартості один</w:t>
      </w:r>
      <w:r w:rsidR="00101049" w:rsidRPr="00382D6C">
        <w:rPr>
          <w:rFonts w:ascii="Times New Roman" w:hAnsi="Times New Roman" w:cs="Times New Roman"/>
          <w:color w:val="000000"/>
          <w:sz w:val="28"/>
          <w:szCs w:val="28"/>
        </w:rPr>
        <w:t>иці продукції кожного виду виявляються напрямки і темп зміни собівартості</w:t>
      </w:r>
      <w:r w:rsidR="00101049">
        <w:rPr>
          <w:rFonts w:ascii="Times New Roman" w:hAnsi="Times New Roman" w:cs="Times New Roman"/>
          <w:color w:val="000000"/>
          <w:sz w:val="28"/>
          <w:szCs w:val="28"/>
        </w:rPr>
        <w:t>. Проаналізуємо собівартість окремих видів продукції за 2015 – 2016 рр.(таблиця 4).</w:t>
      </w:r>
    </w:p>
    <w:p w:rsidR="00CF0FF1" w:rsidRPr="00E24D33" w:rsidRDefault="00CF0FF1" w:rsidP="002C1F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441265">
        <w:rPr>
          <w:rFonts w:ascii="Times New Roman" w:hAnsi="Times New Roman" w:cs="Times New Roman"/>
          <w:sz w:val="28"/>
          <w:szCs w:val="28"/>
        </w:rPr>
        <w:t>1 –</w:t>
      </w:r>
      <w:r>
        <w:rPr>
          <w:rFonts w:ascii="Times New Roman" w:hAnsi="Times New Roman" w:cs="Times New Roman"/>
          <w:sz w:val="28"/>
          <w:szCs w:val="28"/>
        </w:rPr>
        <w:t xml:space="preserve"> Структура собівартості </w:t>
      </w:r>
      <w:r w:rsidRPr="00F06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тумби</w:t>
      </w:r>
      <w:r w:rsidR="00BF1D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стаціонарної </w:t>
      </w:r>
      <w:r w:rsidRPr="00F06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(1 шт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F06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(520х450х590)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51"/>
        <w:gridCol w:w="709"/>
        <w:gridCol w:w="992"/>
        <w:gridCol w:w="850"/>
        <w:gridCol w:w="1134"/>
        <w:gridCol w:w="851"/>
        <w:gridCol w:w="850"/>
        <w:gridCol w:w="851"/>
      </w:tblGrid>
      <w:tr w:rsidR="00CF0FF1" w:rsidRPr="002C1F37" w:rsidTr="002C1F37">
        <w:trPr>
          <w:trHeight w:val="255"/>
        </w:trPr>
        <w:tc>
          <w:tcPr>
            <w:tcW w:w="2376" w:type="dxa"/>
            <w:vMerge w:val="restart"/>
          </w:tcPr>
          <w:p w:rsidR="00CF0FF1" w:rsidRPr="002C1F37" w:rsidRDefault="00CF0FF1" w:rsidP="002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Елементи витрат</w:t>
            </w:r>
          </w:p>
        </w:tc>
        <w:tc>
          <w:tcPr>
            <w:tcW w:w="851" w:type="dxa"/>
            <w:vMerge w:val="restart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Од.виміру</w:t>
            </w:r>
            <w:proofErr w:type="spellEnd"/>
          </w:p>
        </w:tc>
        <w:tc>
          <w:tcPr>
            <w:tcW w:w="709" w:type="dxa"/>
            <w:vMerge w:val="restart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К-сть</w:t>
            </w:r>
            <w:proofErr w:type="spellEnd"/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Ціна 2015 рік</w:t>
            </w:r>
          </w:p>
        </w:tc>
        <w:tc>
          <w:tcPr>
            <w:tcW w:w="1985" w:type="dxa"/>
            <w:gridSpan w:val="2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Ціна 2016 рік</w:t>
            </w:r>
          </w:p>
        </w:tc>
        <w:tc>
          <w:tcPr>
            <w:tcW w:w="1701" w:type="dxa"/>
            <w:gridSpan w:val="2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Відхилення</w:t>
            </w:r>
          </w:p>
        </w:tc>
      </w:tr>
      <w:tr w:rsidR="00CF0FF1" w:rsidRPr="002C1F37" w:rsidTr="002C1F37">
        <w:trPr>
          <w:trHeight w:val="255"/>
        </w:trPr>
        <w:tc>
          <w:tcPr>
            <w:tcW w:w="2376" w:type="dxa"/>
            <w:vMerge/>
          </w:tcPr>
          <w:p w:rsidR="00CF0FF1" w:rsidRPr="002C1F37" w:rsidRDefault="00CF0FF1" w:rsidP="002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850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851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851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F0FF1" w:rsidRPr="002C1F37" w:rsidTr="002C1F37">
        <w:tc>
          <w:tcPr>
            <w:tcW w:w="2376" w:type="dxa"/>
          </w:tcPr>
          <w:p w:rsidR="00CF0FF1" w:rsidRPr="002C1F37" w:rsidRDefault="00CF0FF1" w:rsidP="002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CF0FF1" w:rsidRPr="002C1F37" w:rsidTr="002C1F37">
        <w:trPr>
          <w:trHeight w:val="144"/>
        </w:trPr>
        <w:tc>
          <w:tcPr>
            <w:tcW w:w="2376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2C1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новні</w:t>
            </w:r>
            <w:proofErr w:type="spellEnd"/>
            <w:r w:rsidRPr="002C1F37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матеріали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509,67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bCs/>
                <w:sz w:val="24"/>
                <w:szCs w:val="24"/>
              </w:rPr>
              <w:t>62,51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bCs/>
                <w:sz w:val="24"/>
                <w:szCs w:val="24"/>
              </w:rPr>
              <w:t>768,72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bCs/>
                <w:sz w:val="24"/>
                <w:szCs w:val="24"/>
              </w:rPr>
              <w:t>62,50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bCs/>
                <w:sz w:val="24"/>
                <w:szCs w:val="24"/>
              </w:rPr>
              <w:t>259,05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bCs/>
                <w:sz w:val="24"/>
                <w:szCs w:val="24"/>
              </w:rPr>
              <w:t>-0,01</w:t>
            </w:r>
          </w:p>
        </w:tc>
      </w:tr>
      <w:tr w:rsidR="00CF0FF1" w:rsidRPr="002C1F37" w:rsidTr="00BF1DD1">
        <w:trPr>
          <w:trHeight w:val="321"/>
        </w:trPr>
        <w:tc>
          <w:tcPr>
            <w:tcW w:w="2376" w:type="dxa"/>
            <w:vAlign w:val="center"/>
          </w:tcPr>
          <w:p w:rsidR="00CF0FF1" w:rsidRPr="004F455D" w:rsidRDefault="00CF0FF1" w:rsidP="0010104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ДСП 18мм дуб 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206,06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25,27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314,01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25,53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107,95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Кромка ПВХ 2х22 мм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43,80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5,37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62,05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5,04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18,25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-0,33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Клей </w:t>
            </w:r>
            <w:proofErr w:type="spellStart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розпл</w:t>
            </w:r>
            <w:proofErr w:type="spellEnd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-0,08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Клей </w:t>
            </w:r>
            <w:proofErr w:type="spellStart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картр</w:t>
            </w:r>
            <w:proofErr w:type="spellEnd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-0,09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Стяжка шурупна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9,36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18,72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9,36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 xml:space="preserve">Шуруп </w:t>
            </w:r>
            <w:proofErr w:type="spellStart"/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саморіз</w:t>
            </w:r>
            <w:proofErr w:type="spellEnd"/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Винт</w:t>
            </w:r>
            <w:proofErr w:type="spellEnd"/>
            <w:r w:rsidRPr="002C1F37">
              <w:rPr>
                <w:rFonts w:ascii="Times New Roman" w:hAnsi="Times New Roman" w:cs="Times New Roman"/>
                <w:sz w:val="24"/>
                <w:szCs w:val="24"/>
              </w:rPr>
              <w:t xml:space="preserve"> 4*36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pStyle w:val="HTML"/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Ручка меблева 90/128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6,99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pStyle w:val="HTML"/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Ролик </w:t>
            </w:r>
            <w:proofErr w:type="spellStart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меб</w:t>
            </w:r>
            <w:proofErr w:type="spellEnd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. / Ф50мм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7,15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56,02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pStyle w:val="HTML"/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proofErr w:type="spellStart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Стрейч</w:t>
            </w:r>
            <w:proofErr w:type="spellEnd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плівка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-0,83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pStyle w:val="HTML"/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proofErr w:type="spellStart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Гофрокартон</w:t>
            </w:r>
            <w:proofErr w:type="spellEnd"/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5,42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5,42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-0,22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pStyle w:val="HTML"/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Петля БЛЮМ </w:t>
            </w:r>
            <w:proofErr w:type="spellStart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доводчиком Ф35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8,62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-4,38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pStyle w:val="HTML"/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З</w:t>
            </w:r>
            <w:proofErr w:type="spellStart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аглушка</w:t>
            </w:r>
            <w:proofErr w:type="spellEnd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стяжки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-0,24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pStyle w:val="HTML"/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Г</w:t>
            </w:r>
            <w:proofErr w:type="spellStart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анчір'я</w:t>
            </w:r>
            <w:proofErr w:type="spellEnd"/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-0,41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pStyle w:val="HTML"/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2.Основна заробітна плата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178,38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269,05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90,67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pStyle w:val="HTML"/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3.</w:t>
            </w:r>
            <w:r w:rsid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 </w:t>
            </w:r>
            <w:proofErr w:type="spellStart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Загальновироб-ничі</w:t>
            </w:r>
            <w:proofErr w:type="spellEnd"/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 xml:space="preserve"> витрати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101,93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153,74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51,81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pStyle w:val="HTML"/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4.</w:t>
            </w:r>
            <w:r w:rsid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Витрати на реалізацію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25,48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3,12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sz w:val="24"/>
                <w:szCs w:val="24"/>
              </w:rPr>
              <w:t>38,44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12,96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FF1" w:rsidRPr="002C1F37" w:rsidTr="002C1F37">
        <w:tc>
          <w:tcPr>
            <w:tcW w:w="2376" w:type="dxa"/>
            <w:vAlign w:val="center"/>
          </w:tcPr>
          <w:p w:rsidR="00CF0FF1" w:rsidRPr="002C1F37" w:rsidRDefault="00CF0FF1" w:rsidP="00BF1DD1">
            <w:pPr>
              <w:pStyle w:val="HTML"/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2C1F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5. Всього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bCs/>
                <w:sz w:val="24"/>
                <w:szCs w:val="24"/>
              </w:rPr>
              <w:t>815,46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bCs/>
                <w:sz w:val="24"/>
                <w:szCs w:val="24"/>
              </w:rPr>
              <w:t>1229,95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F0FF1" w:rsidRPr="002C1F37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F3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CF0FF1" w:rsidRPr="00BF1DD1" w:rsidRDefault="00CF0FF1" w:rsidP="002C1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C1F37" w:rsidRDefault="002C1F37" w:rsidP="0044126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657850" cy="1409700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F1DD1" w:rsidRDefault="002C1F37" w:rsidP="002C1F3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Рисунок </w:t>
      </w:r>
      <w:r w:rsidR="0044126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26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Структура собівартості </w:t>
      </w:r>
      <w:r w:rsidR="00441265">
        <w:rPr>
          <w:rFonts w:ascii="Times New Roman" w:hAnsi="Times New Roman" w:cs="Times New Roman"/>
          <w:color w:val="000000"/>
          <w:sz w:val="28"/>
          <w:szCs w:val="28"/>
        </w:rPr>
        <w:t>тумби</w:t>
      </w:r>
      <w:r w:rsidR="00BF1DD1">
        <w:rPr>
          <w:rFonts w:ascii="Times New Roman" w:hAnsi="Times New Roman" w:cs="Times New Roman"/>
          <w:color w:val="000000"/>
          <w:sz w:val="28"/>
          <w:szCs w:val="28"/>
        </w:rPr>
        <w:t xml:space="preserve"> стаціонарної </w:t>
      </w:r>
    </w:p>
    <w:p w:rsidR="002C1F37" w:rsidRDefault="002C1F37" w:rsidP="002C1F3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2015</w:t>
      </w:r>
      <w:r w:rsidR="00BF1DD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2016 роки</w:t>
      </w:r>
    </w:p>
    <w:p w:rsidR="00CF0FF1" w:rsidRDefault="00CF0FF1" w:rsidP="004F45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63D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Таблиця</w:t>
      </w:r>
      <w:r w:rsidR="004F45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010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 </w:t>
      </w:r>
      <w:r w:rsidR="004F45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Структура собівартості </w:t>
      </w:r>
      <w:r w:rsidRPr="00B63D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шафи для одягу (1 шт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63D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(1000х600х1900)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709"/>
        <w:gridCol w:w="709"/>
        <w:gridCol w:w="992"/>
        <w:gridCol w:w="850"/>
        <w:gridCol w:w="1134"/>
        <w:gridCol w:w="851"/>
        <w:gridCol w:w="992"/>
        <w:gridCol w:w="851"/>
      </w:tblGrid>
      <w:tr w:rsidR="00CF0FF1" w:rsidRPr="004F455D" w:rsidTr="004F455D">
        <w:trPr>
          <w:trHeight w:val="255"/>
        </w:trPr>
        <w:tc>
          <w:tcPr>
            <w:tcW w:w="2518" w:type="dxa"/>
            <w:vMerge w:val="restart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Елементи витрат</w:t>
            </w:r>
          </w:p>
        </w:tc>
        <w:tc>
          <w:tcPr>
            <w:tcW w:w="709" w:type="dxa"/>
            <w:vMerge w:val="restart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Од.виміру</w:t>
            </w:r>
            <w:proofErr w:type="spellEnd"/>
          </w:p>
        </w:tc>
        <w:tc>
          <w:tcPr>
            <w:tcW w:w="709" w:type="dxa"/>
            <w:vMerge w:val="restart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К-сть</w:t>
            </w:r>
            <w:proofErr w:type="spellEnd"/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Ціна 2015 рік</w:t>
            </w:r>
          </w:p>
        </w:tc>
        <w:tc>
          <w:tcPr>
            <w:tcW w:w="1985" w:type="dxa"/>
            <w:gridSpan w:val="2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Ціна 2016 рік</w:t>
            </w:r>
          </w:p>
        </w:tc>
        <w:tc>
          <w:tcPr>
            <w:tcW w:w="1843" w:type="dxa"/>
            <w:gridSpan w:val="2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Відхилення</w:t>
            </w:r>
          </w:p>
        </w:tc>
      </w:tr>
      <w:tr w:rsidR="00CF0FF1" w:rsidRPr="004F455D" w:rsidTr="004F455D">
        <w:trPr>
          <w:trHeight w:val="255"/>
        </w:trPr>
        <w:tc>
          <w:tcPr>
            <w:tcW w:w="2518" w:type="dxa"/>
            <w:vMerge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850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851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851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F0FF1" w:rsidRPr="004F455D" w:rsidRDefault="00CF0FF1" w:rsidP="004F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4F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новні</w:t>
            </w:r>
            <w:proofErr w:type="spellEnd"/>
            <w:r w:rsidRPr="004F455D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матеріали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2157,06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62,91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2367,18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60,01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210,12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-1,93</w:t>
            </w:r>
          </w:p>
        </w:tc>
      </w:tr>
      <w:tr w:rsidR="00CF0FF1" w:rsidRPr="004F455D" w:rsidTr="004F455D">
        <w:trPr>
          <w:trHeight w:val="200"/>
        </w:trPr>
        <w:tc>
          <w:tcPr>
            <w:tcW w:w="2518" w:type="dxa"/>
          </w:tcPr>
          <w:p w:rsidR="00CF0FF1" w:rsidRPr="004F455D" w:rsidRDefault="00CF0FF1" w:rsidP="004F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ДВП ламіноване біле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82,67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2,46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102,67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101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ДСП 18мм дуб 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902,36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25,84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954,36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-0,24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Кромка ПВХ 2х22 мм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78,84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78,84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-0,14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Кромка ПВХ 0,5х22 мм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28,88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38,88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Клей </w:t>
            </w:r>
            <w:proofErr w:type="spellStart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розпл</w:t>
            </w:r>
            <w:proofErr w:type="spellEnd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Клей </w:t>
            </w:r>
            <w:proofErr w:type="spellStart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картр</w:t>
            </w:r>
            <w:proofErr w:type="spellEnd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9,07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-0,02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Стяжка шурупна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18,72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18,72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-0,03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 xml:space="preserve">Шуруп </w:t>
            </w:r>
            <w:proofErr w:type="spellStart"/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саморіз</w:t>
            </w:r>
            <w:proofErr w:type="spellEnd"/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-0,04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Винт</w:t>
            </w:r>
            <w:proofErr w:type="spellEnd"/>
            <w:r w:rsidRPr="004F455D">
              <w:rPr>
                <w:rFonts w:ascii="Times New Roman" w:hAnsi="Times New Roman" w:cs="Times New Roman"/>
                <w:sz w:val="24"/>
                <w:szCs w:val="24"/>
              </w:rPr>
              <w:t xml:space="preserve"> 4*36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Ручка меблева 90/128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2,71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Опора цвях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31,98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-0,06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proofErr w:type="spellStart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Стрейч</w:t>
            </w:r>
            <w:proofErr w:type="spellEnd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плівка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-0,06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proofErr w:type="spellStart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Гофрокартон</w:t>
            </w:r>
            <w:proofErr w:type="spellEnd"/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32,52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32,52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-0,06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Петля БЛЮМ </w:t>
            </w:r>
            <w:proofErr w:type="spellStart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доводчиком Ф35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23,61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872,00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22,11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З</w:t>
            </w:r>
            <w:proofErr w:type="spellStart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аглушка</w:t>
            </w:r>
            <w:proofErr w:type="spellEnd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стяжки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Т</w:t>
            </w:r>
            <w:proofErr w:type="spellStart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римач</w:t>
            </w:r>
            <w:proofErr w:type="spellEnd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труби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2,56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Т</w:t>
            </w:r>
            <w:proofErr w:type="spellStart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руба</w:t>
            </w:r>
            <w:proofErr w:type="spellEnd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Ф25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Г</w:t>
            </w:r>
            <w:proofErr w:type="spellStart"/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анчір'я</w:t>
            </w:r>
            <w:proofErr w:type="spellEnd"/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-0,02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2.Основна заробітна плата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802,72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22,55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947,35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24,02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144,63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3. Загальновиробничі витрати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410,84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506,66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12,84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95,82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4. Витрати на реалізацію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111,96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sz w:val="24"/>
                <w:szCs w:val="24"/>
              </w:rPr>
              <w:t>123,26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3,12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CF0FF1" w:rsidRPr="004F455D" w:rsidTr="004F455D">
        <w:tc>
          <w:tcPr>
            <w:tcW w:w="2518" w:type="dxa"/>
          </w:tcPr>
          <w:p w:rsidR="00CF0FF1" w:rsidRPr="004F455D" w:rsidRDefault="00CF0FF1" w:rsidP="004F455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4F45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5. Всього</w:t>
            </w: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3482,58</w:t>
            </w:r>
          </w:p>
        </w:tc>
        <w:tc>
          <w:tcPr>
            <w:tcW w:w="850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  <w:r w:rsidR="004F45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bCs/>
                <w:sz w:val="24"/>
                <w:szCs w:val="24"/>
              </w:rPr>
              <w:t>3944,45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  <w:r w:rsidR="004F45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F0FF1" w:rsidRPr="004F455D" w:rsidRDefault="00CF0FF1" w:rsidP="004F45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F455D" w:rsidRPr="004F455D" w:rsidRDefault="004F455D" w:rsidP="004F455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4F455D" w:rsidRDefault="004F455D" w:rsidP="004F455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210175" cy="1409700"/>
            <wp:effectExtent l="19050" t="0" r="9525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F455D" w:rsidRDefault="004F455D" w:rsidP="004F455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Структура собівартості шафи для одягу </w:t>
      </w:r>
    </w:p>
    <w:p w:rsidR="004F455D" w:rsidRDefault="004F455D" w:rsidP="004F455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2015</w:t>
      </w:r>
      <w:r w:rsidR="00BF1DD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2016 роки</w:t>
      </w:r>
    </w:p>
    <w:p w:rsidR="00CF0FF1" w:rsidRDefault="00CF0FF1" w:rsidP="004F45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Таблиця</w:t>
      </w:r>
      <w:r w:rsidR="00101049">
        <w:rPr>
          <w:rFonts w:ascii="Times New Roman" w:hAnsi="Times New Roman" w:cs="Times New Roman"/>
          <w:sz w:val="28"/>
          <w:szCs w:val="28"/>
        </w:rPr>
        <w:t xml:space="preserve"> 3 –</w:t>
      </w:r>
      <w:r>
        <w:rPr>
          <w:rFonts w:ascii="Times New Roman" w:hAnsi="Times New Roman" w:cs="Times New Roman"/>
          <w:sz w:val="28"/>
          <w:szCs w:val="28"/>
        </w:rPr>
        <w:t xml:space="preserve"> Структура собівартості стола письмового (1шт.) </w:t>
      </w:r>
      <w:r w:rsidRPr="00C216F4">
        <w:rPr>
          <w:rFonts w:ascii="Times New Roman" w:hAnsi="Times New Roman" w:cs="Times New Roman"/>
          <w:sz w:val="28"/>
          <w:szCs w:val="28"/>
        </w:rPr>
        <w:t>(1300х600х740)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51"/>
        <w:gridCol w:w="709"/>
        <w:gridCol w:w="992"/>
        <w:gridCol w:w="850"/>
        <w:gridCol w:w="1134"/>
        <w:gridCol w:w="851"/>
        <w:gridCol w:w="850"/>
        <w:gridCol w:w="958"/>
      </w:tblGrid>
      <w:tr w:rsidR="00CF0FF1" w:rsidRPr="00BF1DD1" w:rsidTr="002C1F37">
        <w:trPr>
          <w:trHeight w:val="255"/>
        </w:trPr>
        <w:tc>
          <w:tcPr>
            <w:tcW w:w="2376" w:type="dxa"/>
            <w:vMerge w:val="restart"/>
          </w:tcPr>
          <w:p w:rsidR="00CF0FF1" w:rsidRPr="00BF1DD1" w:rsidRDefault="00CF0FF1" w:rsidP="00BF1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Елементи витрат</w:t>
            </w:r>
          </w:p>
        </w:tc>
        <w:tc>
          <w:tcPr>
            <w:tcW w:w="851" w:type="dxa"/>
            <w:vMerge w:val="restart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Од.виміру</w:t>
            </w:r>
            <w:proofErr w:type="spellEnd"/>
          </w:p>
        </w:tc>
        <w:tc>
          <w:tcPr>
            <w:tcW w:w="709" w:type="dxa"/>
            <w:vMerge w:val="restart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К-сть</w:t>
            </w:r>
            <w:proofErr w:type="spellEnd"/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Ціна 2015 рік</w:t>
            </w:r>
          </w:p>
        </w:tc>
        <w:tc>
          <w:tcPr>
            <w:tcW w:w="1985" w:type="dxa"/>
            <w:gridSpan w:val="2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Ціна 2016 рік</w:t>
            </w:r>
          </w:p>
        </w:tc>
        <w:tc>
          <w:tcPr>
            <w:tcW w:w="1808" w:type="dxa"/>
            <w:gridSpan w:val="2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Відхилення</w:t>
            </w:r>
          </w:p>
        </w:tc>
      </w:tr>
      <w:tr w:rsidR="00CF0FF1" w:rsidRPr="00BF1DD1" w:rsidTr="002C1F37">
        <w:trPr>
          <w:trHeight w:val="255"/>
        </w:trPr>
        <w:tc>
          <w:tcPr>
            <w:tcW w:w="2376" w:type="dxa"/>
            <w:vMerge/>
          </w:tcPr>
          <w:p w:rsidR="00CF0FF1" w:rsidRPr="00BF1DD1" w:rsidRDefault="00CF0FF1" w:rsidP="00BF1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850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851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958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F0FF1" w:rsidRPr="00BF1DD1" w:rsidTr="002C1F37">
        <w:tc>
          <w:tcPr>
            <w:tcW w:w="2376" w:type="dxa"/>
          </w:tcPr>
          <w:p w:rsidR="00CF0FF1" w:rsidRPr="00BF1DD1" w:rsidRDefault="00CF0FF1" w:rsidP="00BF1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BF1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новні</w:t>
            </w:r>
            <w:proofErr w:type="spellEnd"/>
            <w:r w:rsidRPr="00BF1DD1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матеріали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bCs/>
                <w:sz w:val="24"/>
                <w:szCs w:val="24"/>
              </w:rPr>
              <w:t>1375,83</w:t>
            </w:r>
          </w:p>
        </w:tc>
        <w:tc>
          <w:tcPr>
            <w:tcW w:w="850" w:type="dxa"/>
            <w:vAlign w:val="bottom"/>
          </w:tcPr>
          <w:p w:rsidR="00CF0FF1" w:rsidRPr="00BF1DD1" w:rsidRDefault="00CF0FF1" w:rsidP="00BF1DD1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62,50</w:t>
            </w:r>
          </w:p>
        </w:tc>
        <w:tc>
          <w:tcPr>
            <w:tcW w:w="1134" w:type="dxa"/>
            <w:vAlign w:val="bottom"/>
          </w:tcPr>
          <w:p w:rsidR="00CF0FF1" w:rsidRPr="00BF1DD1" w:rsidRDefault="00CF0FF1" w:rsidP="00BF1DD1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1588,93</w:t>
            </w:r>
          </w:p>
        </w:tc>
        <w:tc>
          <w:tcPr>
            <w:tcW w:w="851" w:type="dxa"/>
            <w:vAlign w:val="bottom"/>
          </w:tcPr>
          <w:p w:rsidR="00CF0FF1" w:rsidRPr="00BF1DD1" w:rsidRDefault="00CF0FF1" w:rsidP="00BF1DD1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62,49</w:t>
            </w:r>
          </w:p>
        </w:tc>
        <w:tc>
          <w:tcPr>
            <w:tcW w:w="850" w:type="dxa"/>
            <w:vAlign w:val="bottom"/>
          </w:tcPr>
          <w:p w:rsidR="00CF0FF1" w:rsidRPr="00BF1DD1" w:rsidRDefault="00CF0FF1" w:rsidP="00BF1DD1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213,1</w:t>
            </w:r>
          </w:p>
        </w:tc>
        <w:tc>
          <w:tcPr>
            <w:tcW w:w="958" w:type="dxa"/>
            <w:vAlign w:val="bottom"/>
          </w:tcPr>
          <w:p w:rsidR="00CF0FF1" w:rsidRPr="00BF1DD1" w:rsidRDefault="00CF0FF1" w:rsidP="00BF1DD1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ДВП ламіноване біле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37,34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</w:t>
            </w:r>
          </w:p>
        </w:tc>
      </w:tr>
      <w:tr w:rsidR="00CF0FF1" w:rsidRPr="00BF1DD1" w:rsidTr="002C1F37">
        <w:tc>
          <w:tcPr>
            <w:tcW w:w="2376" w:type="dxa"/>
          </w:tcPr>
          <w:p w:rsidR="00CF0FF1" w:rsidRPr="00BF1DD1" w:rsidRDefault="00CF0FF1" w:rsidP="001010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ДСП 18мм дуб 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542,25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24,63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588,3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23,14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46,05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-1,49</w:t>
            </w:r>
          </w:p>
        </w:tc>
      </w:tr>
      <w:tr w:rsidR="00CF0FF1" w:rsidRPr="00BF1DD1" w:rsidTr="002C1F37">
        <w:tc>
          <w:tcPr>
            <w:tcW w:w="2376" w:type="dxa"/>
          </w:tcPr>
          <w:p w:rsidR="00CF0FF1" w:rsidRPr="00BF1DD1" w:rsidRDefault="00CF0FF1" w:rsidP="00BF1D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Кромка ПВХ 2х22 мм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-0,45</w:t>
            </w:r>
          </w:p>
        </w:tc>
      </w:tr>
      <w:tr w:rsidR="00CF0FF1" w:rsidRPr="00BF1DD1" w:rsidTr="002C1F37">
        <w:tc>
          <w:tcPr>
            <w:tcW w:w="2376" w:type="dxa"/>
          </w:tcPr>
          <w:p w:rsidR="00101049" w:rsidRDefault="00CF0FF1" w:rsidP="00BF1DD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Кромка ПВХ </w:t>
            </w:r>
          </w:p>
          <w:p w:rsidR="00CF0FF1" w:rsidRPr="00BF1DD1" w:rsidRDefault="00CF0FF1" w:rsidP="00BF1DD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0,5х22 мм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97,20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4,42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135,31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5,32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38,11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</w:tr>
      <w:tr w:rsidR="00CF0FF1" w:rsidRPr="00BF1DD1" w:rsidTr="002C1F37">
        <w:tc>
          <w:tcPr>
            <w:tcW w:w="2376" w:type="dxa"/>
          </w:tcPr>
          <w:p w:rsidR="00CF0FF1" w:rsidRPr="00BF1DD1" w:rsidRDefault="00CF0FF1" w:rsidP="00BF1DD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Клей </w:t>
            </w:r>
            <w:proofErr w:type="spellStart"/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розпл</w:t>
            </w:r>
            <w:proofErr w:type="spellEnd"/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18,55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-0,11</w:t>
            </w:r>
          </w:p>
        </w:tc>
      </w:tr>
      <w:tr w:rsidR="00CF0FF1" w:rsidRPr="00BF1DD1" w:rsidTr="002C1F37">
        <w:tc>
          <w:tcPr>
            <w:tcW w:w="2376" w:type="dxa"/>
          </w:tcPr>
          <w:p w:rsidR="00CF0FF1" w:rsidRPr="00BF1DD1" w:rsidRDefault="00CF0FF1" w:rsidP="00BF1D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Клей </w:t>
            </w:r>
            <w:proofErr w:type="spellStart"/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картр</w:t>
            </w:r>
            <w:proofErr w:type="spellEnd"/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7,93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7,93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-0,05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Стяжка шурупна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43,68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43,68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-0,27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proofErr w:type="spellStart"/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Куточок</w:t>
            </w:r>
            <w:proofErr w:type="spellEnd"/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25х25 пластик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Направляю</w:t>
            </w:r>
            <w:r w:rsidR="00BF1DD1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чі </w:t>
            </w: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телескоп</w:t>
            </w:r>
            <w:r w:rsidR="00BF1DD1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ічні</w:t>
            </w: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450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263,34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11,96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300,03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36,69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-0,16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 xml:space="preserve">Шуруп </w:t>
            </w:r>
            <w:proofErr w:type="spellStart"/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саморіз</w:t>
            </w:r>
            <w:proofErr w:type="spellEnd"/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17,60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-0,11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Винт</w:t>
            </w:r>
            <w:proofErr w:type="spellEnd"/>
            <w:r w:rsidRPr="00BF1DD1">
              <w:rPr>
                <w:rFonts w:ascii="Times New Roman" w:hAnsi="Times New Roman" w:cs="Times New Roman"/>
                <w:sz w:val="24"/>
                <w:szCs w:val="24"/>
              </w:rPr>
              <w:t xml:space="preserve"> 4*36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6,96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-0,04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proofErr w:type="spellStart"/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Електрозаглушка</w:t>
            </w:r>
            <w:proofErr w:type="spellEnd"/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2,52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Ручка меблева 90/128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171,00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7,77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222,41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51,41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</w:tr>
      <w:tr w:rsidR="00CF0FF1" w:rsidRPr="00BF1DD1" w:rsidTr="002C1F37">
        <w:tc>
          <w:tcPr>
            <w:tcW w:w="2376" w:type="dxa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proofErr w:type="spellStart"/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Стрейч</w:t>
            </w:r>
            <w:proofErr w:type="spellEnd"/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плівка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-0,15</w:t>
            </w:r>
          </w:p>
        </w:tc>
      </w:tr>
      <w:tr w:rsidR="00CF0FF1" w:rsidRPr="00BF1DD1" w:rsidTr="002C1F37">
        <w:tc>
          <w:tcPr>
            <w:tcW w:w="2376" w:type="dxa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proofErr w:type="spellStart"/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Гофрокартон</w:t>
            </w:r>
            <w:proofErr w:type="spellEnd"/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16,26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16,26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-0,10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Заглушка стяжки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7,02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Опора цвях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29,36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29,36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-0,18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Г</w:t>
            </w:r>
            <w:proofErr w:type="spellStart"/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анчір'я</w:t>
            </w:r>
            <w:proofErr w:type="spellEnd"/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-0,06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2.Основна заробітна плата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481,54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556,34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3. Загальновиробничі витрати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275,17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317,6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12,49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4. Витрати на реалізацію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sz w:val="24"/>
                <w:szCs w:val="24"/>
              </w:rPr>
              <w:t>68,79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3,12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79,7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10,91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CF0FF1" w:rsidRPr="00BF1DD1" w:rsidTr="002C1F37">
        <w:tc>
          <w:tcPr>
            <w:tcW w:w="2376" w:type="dxa"/>
            <w:vAlign w:val="center"/>
          </w:tcPr>
          <w:p w:rsidR="00CF0FF1" w:rsidRPr="00BF1DD1" w:rsidRDefault="00CF0FF1" w:rsidP="00BF1DD1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</w:pPr>
            <w:r w:rsidRPr="00BF1D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5. Всього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bCs/>
                <w:sz w:val="24"/>
                <w:szCs w:val="24"/>
              </w:rPr>
              <w:t>2201,33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2542,57</w:t>
            </w:r>
          </w:p>
        </w:tc>
        <w:tc>
          <w:tcPr>
            <w:tcW w:w="851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CF0FF1" w:rsidRPr="00BF1DD1" w:rsidRDefault="00CF0FF1" w:rsidP="00BF1D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DD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CF0FF1" w:rsidRPr="00BF1DD1" w:rsidRDefault="00CF0FF1" w:rsidP="004F45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F1DD1" w:rsidRDefault="00BF1DD1" w:rsidP="00BF1DD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086350" cy="1333500"/>
            <wp:effectExtent l="19050" t="0" r="19050" b="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1DD1" w:rsidRDefault="00BF1DD1" w:rsidP="00BF1DD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Рисунок 3 – Структура собівартості письмового стола </w:t>
      </w:r>
    </w:p>
    <w:p w:rsidR="00BF1DD1" w:rsidRDefault="00BF1DD1" w:rsidP="00BF1DD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2015 – 2016 роки </w:t>
      </w:r>
    </w:p>
    <w:p w:rsidR="00CF0FF1" w:rsidRDefault="00CF0FF1" w:rsidP="004F45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Таблиця 4</w:t>
      </w:r>
      <w:r w:rsidR="00411A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2D19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Аналіз собівартості одиниці окремих видів продукції ТОВ "ВКФ"СЕН"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276"/>
        <w:gridCol w:w="1701"/>
        <w:gridCol w:w="1134"/>
        <w:gridCol w:w="2126"/>
      </w:tblGrid>
      <w:tr w:rsidR="00CF0FF1" w:rsidRPr="00F42D19" w:rsidTr="00101049">
        <w:trPr>
          <w:trHeight w:val="150"/>
        </w:trPr>
        <w:tc>
          <w:tcPr>
            <w:tcW w:w="2835" w:type="dxa"/>
            <w:vMerge w:val="restart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Вид продукції</w:t>
            </w:r>
          </w:p>
        </w:tc>
        <w:tc>
          <w:tcPr>
            <w:tcW w:w="2977" w:type="dxa"/>
            <w:gridSpan w:val="2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Собівартість одиниці, грн</w:t>
            </w:r>
            <w:r w:rsidR="00411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Зміна собівартості</w:t>
            </w:r>
          </w:p>
        </w:tc>
      </w:tr>
      <w:tr w:rsidR="00CF0FF1" w:rsidRPr="00F42D19" w:rsidTr="00411A6D">
        <w:trPr>
          <w:trHeight w:val="281"/>
        </w:trPr>
        <w:tc>
          <w:tcPr>
            <w:tcW w:w="2835" w:type="dxa"/>
            <w:vMerge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2126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Темп зростання %</w:t>
            </w:r>
          </w:p>
        </w:tc>
      </w:tr>
      <w:tr w:rsidR="00CF0FF1" w:rsidRPr="00F42D19" w:rsidTr="00411A6D">
        <w:trPr>
          <w:trHeight w:val="291"/>
        </w:trPr>
        <w:tc>
          <w:tcPr>
            <w:tcW w:w="2835" w:type="dxa"/>
          </w:tcPr>
          <w:p w:rsidR="00CF0FF1" w:rsidRPr="00F42D19" w:rsidRDefault="00CF0FF1" w:rsidP="00F4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1. Тумбочка стаціонарна</w:t>
            </w:r>
          </w:p>
        </w:tc>
        <w:tc>
          <w:tcPr>
            <w:tcW w:w="1276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815,46</w:t>
            </w:r>
          </w:p>
        </w:tc>
        <w:tc>
          <w:tcPr>
            <w:tcW w:w="1701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1229,95</w:t>
            </w:r>
          </w:p>
        </w:tc>
        <w:tc>
          <w:tcPr>
            <w:tcW w:w="1134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414,49</w:t>
            </w:r>
          </w:p>
        </w:tc>
        <w:tc>
          <w:tcPr>
            <w:tcW w:w="2126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50,83</w:t>
            </w:r>
          </w:p>
        </w:tc>
      </w:tr>
      <w:tr w:rsidR="00CF0FF1" w:rsidRPr="00F42D19" w:rsidTr="00411A6D">
        <w:tc>
          <w:tcPr>
            <w:tcW w:w="2835" w:type="dxa"/>
          </w:tcPr>
          <w:p w:rsidR="00CF0FF1" w:rsidRPr="00F42D19" w:rsidRDefault="00CF0FF1" w:rsidP="00F4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2. Шафа для одягу</w:t>
            </w:r>
          </w:p>
        </w:tc>
        <w:tc>
          <w:tcPr>
            <w:tcW w:w="1276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3482,58</w:t>
            </w:r>
          </w:p>
        </w:tc>
        <w:tc>
          <w:tcPr>
            <w:tcW w:w="1701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3944,45</w:t>
            </w:r>
          </w:p>
        </w:tc>
        <w:tc>
          <w:tcPr>
            <w:tcW w:w="1134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461,87</w:t>
            </w:r>
          </w:p>
        </w:tc>
        <w:tc>
          <w:tcPr>
            <w:tcW w:w="2126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13,26</w:t>
            </w:r>
          </w:p>
        </w:tc>
      </w:tr>
      <w:tr w:rsidR="00CF0FF1" w:rsidRPr="00F42D19" w:rsidTr="00411A6D">
        <w:tc>
          <w:tcPr>
            <w:tcW w:w="2835" w:type="dxa"/>
          </w:tcPr>
          <w:p w:rsidR="00CF0FF1" w:rsidRPr="00F42D19" w:rsidRDefault="00CF0FF1" w:rsidP="00F4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3. Стіл письмовий</w:t>
            </w:r>
          </w:p>
        </w:tc>
        <w:tc>
          <w:tcPr>
            <w:tcW w:w="1276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2201,33</w:t>
            </w:r>
          </w:p>
        </w:tc>
        <w:tc>
          <w:tcPr>
            <w:tcW w:w="1701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2542,57</w:t>
            </w:r>
          </w:p>
        </w:tc>
        <w:tc>
          <w:tcPr>
            <w:tcW w:w="1134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341,24</w:t>
            </w:r>
          </w:p>
        </w:tc>
        <w:tc>
          <w:tcPr>
            <w:tcW w:w="2126" w:type="dxa"/>
          </w:tcPr>
          <w:p w:rsidR="00CF0FF1" w:rsidRPr="00F42D19" w:rsidRDefault="00CF0FF1" w:rsidP="00F4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19">
              <w:rPr>
                <w:rFonts w:ascii="Times New Roman" w:hAnsi="Times New Roman" w:cs="Times New Roman"/>
                <w:sz w:val="24"/>
                <w:szCs w:val="24"/>
              </w:rPr>
              <w:t>15,50</w:t>
            </w:r>
          </w:p>
        </w:tc>
      </w:tr>
    </w:tbl>
    <w:p w:rsidR="00CF0FF1" w:rsidRPr="00F412CF" w:rsidRDefault="00CF0FF1" w:rsidP="004F45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7C0">
        <w:rPr>
          <w:rFonts w:ascii="Times New Roman" w:hAnsi="Times New Roman" w:cs="Times New Roman"/>
          <w:color w:val="000000"/>
          <w:sz w:val="28"/>
          <w:szCs w:val="28"/>
        </w:rPr>
        <w:t>Таким чином, підвищення загальної собівартості на ТОВ "ВКФ"СЕН" викликано підвищенням собівар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тості </w:t>
      </w:r>
      <w:r w:rsidRPr="007917C0">
        <w:rPr>
          <w:rFonts w:ascii="Times New Roman" w:hAnsi="Times New Roman" w:cs="Times New Roman"/>
          <w:color w:val="000000"/>
          <w:sz w:val="28"/>
          <w:szCs w:val="28"/>
        </w:rPr>
        <w:t xml:space="preserve">одиниці продукції. При цьому обсяги виробництва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7917C0">
        <w:rPr>
          <w:rFonts w:ascii="Times New Roman" w:hAnsi="Times New Roman" w:cs="Times New Roman"/>
          <w:color w:val="000000"/>
          <w:sz w:val="28"/>
          <w:szCs w:val="28"/>
        </w:rPr>
        <w:t xml:space="preserve"> більш</w:t>
      </w:r>
      <w:r>
        <w:rPr>
          <w:rFonts w:ascii="Times New Roman" w:hAnsi="Times New Roman" w:cs="Times New Roman"/>
          <w:color w:val="000000"/>
          <w:sz w:val="28"/>
          <w:szCs w:val="28"/>
        </w:rPr>
        <w:t>істю</w:t>
      </w:r>
      <w:r w:rsidRPr="007917C0">
        <w:rPr>
          <w:rFonts w:ascii="Times New Roman" w:hAnsi="Times New Roman" w:cs="Times New Roman"/>
          <w:color w:val="000000"/>
          <w:sz w:val="28"/>
          <w:szCs w:val="28"/>
        </w:rPr>
        <w:t xml:space="preserve"> видів продукції знизилися.</w:t>
      </w:r>
      <w:r w:rsidRPr="007917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917C0">
        <w:rPr>
          <w:rFonts w:ascii="Times New Roman" w:hAnsi="Times New Roman" w:cs="Times New Roman"/>
          <w:color w:val="000000"/>
          <w:sz w:val="28"/>
          <w:szCs w:val="28"/>
        </w:rPr>
        <w:t>Підвищення повної собівартості одиниці продукції було викликано підвищенням витрат за всіма статтями калькуляції.</w:t>
      </w:r>
      <w:r w:rsidRPr="007917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F0FF1" w:rsidRPr="008C359D" w:rsidRDefault="00411A6D" w:rsidP="004F45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CF0F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умовах</w:t>
      </w:r>
      <w:r w:rsidR="00CF0FF1" w:rsidRPr="008C35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загальноекономічної кризи підприємств</w:t>
      </w:r>
      <w:r w:rsidR="00CF0F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меблевої промисловості</w:t>
      </w:r>
      <w:r w:rsidR="00CF0FF1" w:rsidRPr="008C35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знаход</w:t>
      </w:r>
      <w:r w:rsidR="00CF0F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CF0FF1" w:rsidRPr="008C35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ться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нестійкому кризовому становищі</w:t>
      </w:r>
      <w:r w:rsidR="003405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[2]</w:t>
      </w:r>
      <w:r w:rsidR="00CF0FF1" w:rsidRPr="008C35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Проблемними питаннями є високі закупівельні ціни на деревину, яка є основною сировиною у меблевій </w:t>
      </w:r>
      <w:r w:rsidRPr="00411A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індустрії</w:t>
      </w:r>
      <w:r w:rsidR="00CF0FF1" w:rsidRPr="00411A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11A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жорстка конкурентна боротьба </w:t>
      </w:r>
      <w:r w:rsidR="00CF0FF1" w:rsidRPr="00411A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виробників аналогічної та дешевої продукції, неможливість регулювання ціни на ви</w:t>
      </w:r>
      <w:r w:rsidR="001010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роби позначилися на підвищенні </w:t>
      </w:r>
      <w:r w:rsidR="00CF0FF1" w:rsidRPr="00411A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собівартості меблів.</w:t>
      </w:r>
      <w:r w:rsidR="00CF0FF1" w:rsidRPr="008C35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F0FF1" w:rsidRPr="00300F68" w:rsidRDefault="00340524" w:rsidP="00411A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11A6D" w:rsidRPr="00072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екомендуємо товариству автоматизувати певні виробничі процеси, </w:t>
      </w:r>
      <w:r w:rsidR="00411A6D">
        <w:rPr>
          <w:rFonts w:ascii="Times New Roman" w:hAnsi="Times New Roman" w:cs="Times New Roman"/>
          <w:color w:val="000000" w:themeColor="text1"/>
          <w:sz w:val="28"/>
          <w:szCs w:val="28"/>
        </w:rPr>
        <w:t>що в свою чергу</w:t>
      </w:r>
      <w:r w:rsidR="00411A6D" w:rsidRPr="00072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призведе до більшої узгодженості і зниження витрат. </w:t>
      </w:r>
      <w:r w:rsidR="00411A6D" w:rsidRPr="00B30788">
        <w:rPr>
          <w:rFonts w:ascii="Times New Roman" w:hAnsi="Times New Roman" w:cs="Times New Roman"/>
          <w:color w:val="000000" w:themeColor="text1"/>
          <w:sz w:val="28"/>
          <w:szCs w:val="28"/>
        </w:rPr>
        <w:t>Програмне забезпечення аналізує виробничі процеси і визначає час очікування, причини</w:t>
      </w:r>
      <w:r w:rsidR="00411A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11A6D" w:rsidRPr="00B30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A6D">
        <w:rPr>
          <w:rFonts w:ascii="Times New Roman" w:hAnsi="Times New Roman" w:cs="Times New Roman"/>
          <w:color w:val="000000" w:themeColor="text1"/>
          <w:sz w:val="28"/>
          <w:szCs w:val="28"/>
        </w:rPr>
        <w:t>надає інформацію про наявність (відсутність)</w:t>
      </w:r>
      <w:r w:rsidR="00411A6D" w:rsidRPr="00B30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матеріал</w:t>
      </w:r>
      <w:r w:rsidR="00411A6D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411A6D" w:rsidRPr="00B30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компонент</w:t>
      </w:r>
      <w:r w:rsidR="00411A6D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що</w:t>
      </w:r>
      <w:r w:rsidR="00411A6D" w:rsidRPr="00B30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дозвол</w:t>
      </w:r>
      <w:r w:rsidR="00411A6D" w:rsidRPr="00072395"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="00411A6D" w:rsidRPr="00B30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A6D" w:rsidRPr="00072395">
        <w:rPr>
          <w:rFonts w:ascii="Times New Roman" w:hAnsi="Times New Roman" w:cs="Times New Roman"/>
          <w:color w:val="000000" w:themeColor="text1"/>
          <w:sz w:val="28"/>
          <w:szCs w:val="28"/>
        </w:rPr>
        <w:t>товариству</w:t>
      </w:r>
      <w:r w:rsidR="00411A6D" w:rsidRPr="00B30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оптимізувати виробництво, підвищити ефективність і скоротити витрати</w:t>
      </w:r>
      <w:r w:rsidR="00411A6D" w:rsidRPr="000723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A17" w:rsidRPr="00411A6D" w:rsidRDefault="00411A6D" w:rsidP="003405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A6D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340524" w:rsidRDefault="00340524" w:rsidP="003405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0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167A44" w:rsidRPr="00340524">
        <w:rPr>
          <w:rFonts w:ascii="Times New Roman" w:hAnsi="Times New Roman" w:cs="Times New Roman"/>
          <w:color w:val="000000" w:themeColor="text1"/>
          <w:sz w:val="24"/>
          <w:szCs w:val="24"/>
        </w:rPr>
        <w:t>Точонов</w:t>
      </w:r>
      <w:proofErr w:type="spellEnd"/>
      <w:r w:rsidRPr="00340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І.В.</w:t>
      </w:r>
      <w:r w:rsidR="00167A44" w:rsidRPr="00340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7A44" w:rsidRPr="00340524">
        <w:rPr>
          <w:rFonts w:ascii="Times New Roman" w:hAnsi="Times New Roman" w:cs="Times New Roman"/>
          <w:sz w:val="24"/>
          <w:szCs w:val="24"/>
        </w:rPr>
        <w:t>Роль собівартості продукції у формуванні ціни /</w:t>
      </w:r>
      <w:r w:rsidRPr="00340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24">
        <w:rPr>
          <w:rFonts w:ascii="Times New Roman" w:hAnsi="Times New Roman" w:cs="Times New Roman"/>
          <w:sz w:val="24"/>
          <w:szCs w:val="24"/>
        </w:rPr>
        <w:t>Точонов</w:t>
      </w:r>
      <w:proofErr w:type="spellEnd"/>
      <w:r w:rsidRPr="00340524">
        <w:rPr>
          <w:rFonts w:ascii="Times New Roman" w:hAnsi="Times New Roman" w:cs="Times New Roman"/>
          <w:sz w:val="24"/>
          <w:szCs w:val="24"/>
        </w:rPr>
        <w:t xml:space="preserve"> І.В., Л.О. Наумова // </w:t>
      </w:r>
      <w:proofErr w:type="spellStart"/>
      <w:r w:rsidRPr="003405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Збірник</w:t>
      </w:r>
      <w:proofErr w:type="spellEnd"/>
      <w:r w:rsidRPr="003405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405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наукових</w:t>
      </w:r>
      <w:proofErr w:type="spellEnd"/>
      <w:r w:rsidRPr="003405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405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праць</w:t>
      </w:r>
      <w:proofErr w:type="spellEnd"/>
      <w:r w:rsidRPr="003405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405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ДонНАБА</w:t>
      </w:r>
      <w:proofErr w:type="spellEnd"/>
      <w:r w:rsidRPr="003405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 2017. – №1 (6). – С. 70 – 76.</w:t>
      </w:r>
    </w:p>
    <w:p w:rsidR="00BA1377" w:rsidRPr="003E609B" w:rsidRDefault="00340524" w:rsidP="00101049">
      <w:pPr>
        <w:spacing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proofErr w:type="spellStart"/>
      <w:r w:rsidRPr="003405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Жидок</w:t>
      </w:r>
      <w:proofErr w:type="spellEnd"/>
      <w:r w:rsidRPr="003405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В.В. Перспективи розвитку меблевої галузі України [Електронний ресурс].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 </w:t>
      </w:r>
      <w:r w:rsidRPr="003405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Режим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405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доступу: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05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http://ea.donntu.org:8080/jspui/-bitstream/123456789/20903/1/%D0%96%D0%B8%D0%B4%D0%BE%D0%BA%20%D0%92.%D0%92..pdf</w:t>
      </w:r>
    </w:p>
    <w:sectPr w:rsidR="00BA1377" w:rsidRPr="003E609B" w:rsidSect="00CF0FF1"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23B"/>
    <w:multiLevelType w:val="multilevel"/>
    <w:tmpl w:val="8EA4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81A7E0E"/>
    <w:multiLevelType w:val="multilevel"/>
    <w:tmpl w:val="89A87D3A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D3B5583"/>
    <w:multiLevelType w:val="hybridMultilevel"/>
    <w:tmpl w:val="7BBA207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3512DDE"/>
    <w:multiLevelType w:val="multilevel"/>
    <w:tmpl w:val="B85A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13F12B72"/>
    <w:multiLevelType w:val="hybridMultilevel"/>
    <w:tmpl w:val="821E5AA4"/>
    <w:lvl w:ilvl="0" w:tplc="0419000F">
      <w:start w:val="1"/>
      <w:numFmt w:val="decimal"/>
      <w:lvlText w:val="%1."/>
      <w:lvlJc w:val="left"/>
      <w:pPr>
        <w:ind w:left="1564" w:hanging="360"/>
      </w:pPr>
    </w:lvl>
    <w:lvl w:ilvl="1" w:tplc="04190019">
      <w:start w:val="1"/>
      <w:numFmt w:val="lowerLetter"/>
      <w:lvlText w:val="%2."/>
      <w:lvlJc w:val="left"/>
      <w:pPr>
        <w:ind w:left="2284" w:hanging="360"/>
      </w:pPr>
    </w:lvl>
    <w:lvl w:ilvl="2" w:tplc="0419001B">
      <w:start w:val="1"/>
      <w:numFmt w:val="lowerRoman"/>
      <w:lvlText w:val="%3."/>
      <w:lvlJc w:val="right"/>
      <w:pPr>
        <w:ind w:left="3004" w:hanging="180"/>
      </w:pPr>
    </w:lvl>
    <w:lvl w:ilvl="3" w:tplc="0419000F">
      <w:start w:val="1"/>
      <w:numFmt w:val="decimal"/>
      <w:lvlText w:val="%4."/>
      <w:lvlJc w:val="left"/>
      <w:pPr>
        <w:ind w:left="3724" w:hanging="360"/>
      </w:pPr>
    </w:lvl>
    <w:lvl w:ilvl="4" w:tplc="04190019">
      <w:start w:val="1"/>
      <w:numFmt w:val="lowerLetter"/>
      <w:lvlText w:val="%5."/>
      <w:lvlJc w:val="left"/>
      <w:pPr>
        <w:ind w:left="4444" w:hanging="360"/>
      </w:pPr>
    </w:lvl>
    <w:lvl w:ilvl="5" w:tplc="0419001B">
      <w:start w:val="1"/>
      <w:numFmt w:val="lowerRoman"/>
      <w:lvlText w:val="%6."/>
      <w:lvlJc w:val="right"/>
      <w:pPr>
        <w:ind w:left="5164" w:hanging="180"/>
      </w:pPr>
    </w:lvl>
    <w:lvl w:ilvl="6" w:tplc="0419000F">
      <w:start w:val="1"/>
      <w:numFmt w:val="decimal"/>
      <w:lvlText w:val="%7."/>
      <w:lvlJc w:val="left"/>
      <w:pPr>
        <w:ind w:left="5884" w:hanging="360"/>
      </w:pPr>
    </w:lvl>
    <w:lvl w:ilvl="7" w:tplc="04190019">
      <w:start w:val="1"/>
      <w:numFmt w:val="lowerLetter"/>
      <w:lvlText w:val="%8."/>
      <w:lvlJc w:val="left"/>
      <w:pPr>
        <w:ind w:left="6604" w:hanging="360"/>
      </w:pPr>
    </w:lvl>
    <w:lvl w:ilvl="8" w:tplc="0419001B">
      <w:start w:val="1"/>
      <w:numFmt w:val="lowerRoman"/>
      <w:lvlText w:val="%9."/>
      <w:lvlJc w:val="right"/>
      <w:pPr>
        <w:ind w:left="7324" w:hanging="180"/>
      </w:pPr>
    </w:lvl>
  </w:abstractNum>
  <w:abstractNum w:abstractNumId="5">
    <w:nsid w:val="16D10EF8"/>
    <w:multiLevelType w:val="multilevel"/>
    <w:tmpl w:val="C1C2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17F2593E"/>
    <w:multiLevelType w:val="multilevel"/>
    <w:tmpl w:val="F0D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1F6A60BA"/>
    <w:multiLevelType w:val="multilevel"/>
    <w:tmpl w:val="28E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23622D4A"/>
    <w:multiLevelType w:val="multilevel"/>
    <w:tmpl w:val="4C3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29A30FA7"/>
    <w:multiLevelType w:val="multilevel"/>
    <w:tmpl w:val="6AE8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2BFC2165"/>
    <w:multiLevelType w:val="multilevel"/>
    <w:tmpl w:val="D22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0A141B9"/>
    <w:multiLevelType w:val="hybridMultilevel"/>
    <w:tmpl w:val="2012C610"/>
    <w:lvl w:ilvl="0" w:tplc="B43E45D2">
      <w:start w:val="1"/>
      <w:numFmt w:val="bullet"/>
      <w:lvlText w:val="─"/>
      <w:lvlJc w:val="left"/>
      <w:pPr>
        <w:ind w:left="17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cs="Wingdings" w:hint="default"/>
      </w:rPr>
    </w:lvl>
  </w:abstractNum>
  <w:abstractNum w:abstractNumId="12">
    <w:nsid w:val="36F046B8"/>
    <w:multiLevelType w:val="hybridMultilevel"/>
    <w:tmpl w:val="5F524A14"/>
    <w:lvl w:ilvl="0" w:tplc="C68EBFA2">
      <w:start w:val="1"/>
      <w:numFmt w:val="bullet"/>
      <w:lvlText w:val="-"/>
      <w:lvlJc w:val="left"/>
      <w:pPr>
        <w:ind w:left="1021" w:hanging="11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37C06FF6"/>
    <w:multiLevelType w:val="multilevel"/>
    <w:tmpl w:val="FFE234DA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>
    <w:nsid w:val="397205BE"/>
    <w:multiLevelType w:val="multilevel"/>
    <w:tmpl w:val="DF22CD74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>
    <w:nsid w:val="3A6D3A59"/>
    <w:multiLevelType w:val="multilevel"/>
    <w:tmpl w:val="29D8BB46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3D18065F"/>
    <w:multiLevelType w:val="hybridMultilevel"/>
    <w:tmpl w:val="821E5AA4"/>
    <w:lvl w:ilvl="0" w:tplc="0419000F">
      <w:start w:val="1"/>
      <w:numFmt w:val="decimal"/>
      <w:lvlText w:val="%1."/>
      <w:lvlJc w:val="left"/>
      <w:pPr>
        <w:ind w:left="1564" w:hanging="360"/>
      </w:pPr>
    </w:lvl>
    <w:lvl w:ilvl="1" w:tplc="04190019">
      <w:start w:val="1"/>
      <w:numFmt w:val="lowerLetter"/>
      <w:lvlText w:val="%2."/>
      <w:lvlJc w:val="left"/>
      <w:pPr>
        <w:ind w:left="2284" w:hanging="360"/>
      </w:pPr>
    </w:lvl>
    <w:lvl w:ilvl="2" w:tplc="0419001B">
      <w:start w:val="1"/>
      <w:numFmt w:val="lowerRoman"/>
      <w:lvlText w:val="%3."/>
      <w:lvlJc w:val="right"/>
      <w:pPr>
        <w:ind w:left="3004" w:hanging="180"/>
      </w:pPr>
    </w:lvl>
    <w:lvl w:ilvl="3" w:tplc="0419000F">
      <w:start w:val="1"/>
      <w:numFmt w:val="decimal"/>
      <w:lvlText w:val="%4."/>
      <w:lvlJc w:val="left"/>
      <w:pPr>
        <w:ind w:left="3724" w:hanging="360"/>
      </w:pPr>
    </w:lvl>
    <w:lvl w:ilvl="4" w:tplc="04190019">
      <w:start w:val="1"/>
      <w:numFmt w:val="lowerLetter"/>
      <w:lvlText w:val="%5."/>
      <w:lvlJc w:val="left"/>
      <w:pPr>
        <w:ind w:left="4444" w:hanging="360"/>
      </w:pPr>
    </w:lvl>
    <w:lvl w:ilvl="5" w:tplc="0419001B">
      <w:start w:val="1"/>
      <w:numFmt w:val="lowerRoman"/>
      <w:lvlText w:val="%6."/>
      <w:lvlJc w:val="right"/>
      <w:pPr>
        <w:ind w:left="5164" w:hanging="180"/>
      </w:pPr>
    </w:lvl>
    <w:lvl w:ilvl="6" w:tplc="0419000F">
      <w:start w:val="1"/>
      <w:numFmt w:val="decimal"/>
      <w:lvlText w:val="%7."/>
      <w:lvlJc w:val="left"/>
      <w:pPr>
        <w:ind w:left="5884" w:hanging="360"/>
      </w:pPr>
    </w:lvl>
    <w:lvl w:ilvl="7" w:tplc="04190019">
      <w:start w:val="1"/>
      <w:numFmt w:val="lowerLetter"/>
      <w:lvlText w:val="%8."/>
      <w:lvlJc w:val="left"/>
      <w:pPr>
        <w:ind w:left="6604" w:hanging="360"/>
      </w:pPr>
    </w:lvl>
    <w:lvl w:ilvl="8" w:tplc="0419001B">
      <w:start w:val="1"/>
      <w:numFmt w:val="lowerRoman"/>
      <w:lvlText w:val="%9."/>
      <w:lvlJc w:val="right"/>
      <w:pPr>
        <w:ind w:left="7324" w:hanging="180"/>
      </w:pPr>
    </w:lvl>
  </w:abstractNum>
  <w:abstractNum w:abstractNumId="17">
    <w:nsid w:val="41744E29"/>
    <w:multiLevelType w:val="hybridMultilevel"/>
    <w:tmpl w:val="1E7E2094"/>
    <w:lvl w:ilvl="0" w:tplc="7D06CD0E">
      <w:start w:val="1"/>
      <w:numFmt w:val="bullet"/>
      <w:lvlText w:val="-"/>
      <w:lvlJc w:val="left"/>
      <w:pPr>
        <w:ind w:left="706" w:hanging="34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477171"/>
    <w:multiLevelType w:val="hybridMultilevel"/>
    <w:tmpl w:val="21FA0020"/>
    <w:lvl w:ilvl="0" w:tplc="0419000F">
      <w:start w:val="1"/>
      <w:numFmt w:val="decimal"/>
      <w:lvlText w:val="%1."/>
      <w:lvlJc w:val="left"/>
      <w:pPr>
        <w:ind w:left="1564" w:hanging="360"/>
      </w:pPr>
    </w:lvl>
    <w:lvl w:ilvl="1" w:tplc="04190019">
      <w:start w:val="1"/>
      <w:numFmt w:val="lowerLetter"/>
      <w:lvlText w:val="%2."/>
      <w:lvlJc w:val="left"/>
      <w:pPr>
        <w:ind w:left="2284" w:hanging="360"/>
      </w:pPr>
    </w:lvl>
    <w:lvl w:ilvl="2" w:tplc="0419001B">
      <w:start w:val="1"/>
      <w:numFmt w:val="lowerRoman"/>
      <w:lvlText w:val="%3."/>
      <w:lvlJc w:val="right"/>
      <w:pPr>
        <w:ind w:left="3004" w:hanging="180"/>
      </w:pPr>
    </w:lvl>
    <w:lvl w:ilvl="3" w:tplc="0419000F">
      <w:start w:val="1"/>
      <w:numFmt w:val="decimal"/>
      <w:lvlText w:val="%4."/>
      <w:lvlJc w:val="left"/>
      <w:pPr>
        <w:ind w:left="3724" w:hanging="360"/>
      </w:pPr>
    </w:lvl>
    <w:lvl w:ilvl="4" w:tplc="04190019">
      <w:start w:val="1"/>
      <w:numFmt w:val="lowerLetter"/>
      <w:lvlText w:val="%5."/>
      <w:lvlJc w:val="left"/>
      <w:pPr>
        <w:ind w:left="4444" w:hanging="360"/>
      </w:pPr>
    </w:lvl>
    <w:lvl w:ilvl="5" w:tplc="0419001B">
      <w:start w:val="1"/>
      <w:numFmt w:val="lowerRoman"/>
      <w:lvlText w:val="%6."/>
      <w:lvlJc w:val="right"/>
      <w:pPr>
        <w:ind w:left="5164" w:hanging="180"/>
      </w:pPr>
    </w:lvl>
    <w:lvl w:ilvl="6" w:tplc="0419000F">
      <w:start w:val="1"/>
      <w:numFmt w:val="decimal"/>
      <w:lvlText w:val="%7."/>
      <w:lvlJc w:val="left"/>
      <w:pPr>
        <w:ind w:left="5884" w:hanging="360"/>
      </w:pPr>
    </w:lvl>
    <w:lvl w:ilvl="7" w:tplc="04190019">
      <w:start w:val="1"/>
      <w:numFmt w:val="lowerLetter"/>
      <w:lvlText w:val="%8."/>
      <w:lvlJc w:val="left"/>
      <w:pPr>
        <w:ind w:left="6604" w:hanging="360"/>
      </w:pPr>
    </w:lvl>
    <w:lvl w:ilvl="8" w:tplc="0419001B">
      <w:start w:val="1"/>
      <w:numFmt w:val="lowerRoman"/>
      <w:lvlText w:val="%9."/>
      <w:lvlJc w:val="right"/>
      <w:pPr>
        <w:ind w:left="7324" w:hanging="180"/>
      </w:pPr>
    </w:lvl>
  </w:abstractNum>
  <w:abstractNum w:abstractNumId="19">
    <w:nsid w:val="495F7B8F"/>
    <w:multiLevelType w:val="hybridMultilevel"/>
    <w:tmpl w:val="555E80D0"/>
    <w:lvl w:ilvl="0" w:tplc="8E5E2E32">
      <w:start w:val="1"/>
      <w:numFmt w:val="decimal"/>
      <w:lvlText w:val="%1."/>
      <w:lvlJc w:val="left"/>
      <w:pPr>
        <w:ind w:left="156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286" w:hanging="360"/>
      </w:pPr>
    </w:lvl>
    <w:lvl w:ilvl="2" w:tplc="0419001B">
      <w:start w:val="1"/>
      <w:numFmt w:val="lowerRoman"/>
      <w:lvlText w:val="%3."/>
      <w:lvlJc w:val="right"/>
      <w:pPr>
        <w:ind w:left="3006" w:hanging="180"/>
      </w:pPr>
    </w:lvl>
    <w:lvl w:ilvl="3" w:tplc="0419000F">
      <w:start w:val="1"/>
      <w:numFmt w:val="decimal"/>
      <w:lvlText w:val="%4."/>
      <w:lvlJc w:val="left"/>
      <w:pPr>
        <w:ind w:left="3726" w:hanging="360"/>
      </w:pPr>
    </w:lvl>
    <w:lvl w:ilvl="4" w:tplc="04190019">
      <w:start w:val="1"/>
      <w:numFmt w:val="lowerLetter"/>
      <w:lvlText w:val="%5."/>
      <w:lvlJc w:val="left"/>
      <w:pPr>
        <w:ind w:left="4446" w:hanging="360"/>
      </w:pPr>
    </w:lvl>
    <w:lvl w:ilvl="5" w:tplc="0419001B">
      <w:start w:val="1"/>
      <w:numFmt w:val="lowerRoman"/>
      <w:lvlText w:val="%6."/>
      <w:lvlJc w:val="right"/>
      <w:pPr>
        <w:ind w:left="5166" w:hanging="180"/>
      </w:pPr>
    </w:lvl>
    <w:lvl w:ilvl="6" w:tplc="0419000F">
      <w:start w:val="1"/>
      <w:numFmt w:val="decimal"/>
      <w:lvlText w:val="%7."/>
      <w:lvlJc w:val="left"/>
      <w:pPr>
        <w:ind w:left="5886" w:hanging="360"/>
      </w:pPr>
    </w:lvl>
    <w:lvl w:ilvl="7" w:tplc="04190019">
      <w:start w:val="1"/>
      <w:numFmt w:val="lowerLetter"/>
      <w:lvlText w:val="%8."/>
      <w:lvlJc w:val="left"/>
      <w:pPr>
        <w:ind w:left="6606" w:hanging="360"/>
      </w:pPr>
    </w:lvl>
    <w:lvl w:ilvl="8" w:tplc="0419001B">
      <w:start w:val="1"/>
      <w:numFmt w:val="lowerRoman"/>
      <w:lvlText w:val="%9."/>
      <w:lvlJc w:val="right"/>
      <w:pPr>
        <w:ind w:left="7326" w:hanging="180"/>
      </w:pPr>
    </w:lvl>
  </w:abstractNum>
  <w:abstractNum w:abstractNumId="20">
    <w:nsid w:val="4C8D79D4"/>
    <w:multiLevelType w:val="multilevel"/>
    <w:tmpl w:val="007E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1">
    <w:nsid w:val="4C8E3321"/>
    <w:multiLevelType w:val="multilevel"/>
    <w:tmpl w:val="68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2">
    <w:nsid w:val="57245AE5"/>
    <w:multiLevelType w:val="hybridMultilevel"/>
    <w:tmpl w:val="FFB215E2"/>
    <w:lvl w:ilvl="0" w:tplc="2C16C3D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E518F7"/>
    <w:multiLevelType w:val="multilevel"/>
    <w:tmpl w:val="EB4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5AAC36E9"/>
    <w:multiLevelType w:val="hybridMultilevel"/>
    <w:tmpl w:val="874848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C7D67E5"/>
    <w:multiLevelType w:val="hybridMultilevel"/>
    <w:tmpl w:val="7BBA207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E645A31"/>
    <w:multiLevelType w:val="hybridMultilevel"/>
    <w:tmpl w:val="AACA7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266A2"/>
    <w:multiLevelType w:val="hybridMultilevel"/>
    <w:tmpl w:val="252A0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6854258"/>
    <w:multiLevelType w:val="hybridMultilevel"/>
    <w:tmpl w:val="EF8C7B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C3524A"/>
    <w:multiLevelType w:val="hybridMultilevel"/>
    <w:tmpl w:val="689A414E"/>
    <w:lvl w:ilvl="0" w:tplc="6096C8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77E647C"/>
    <w:multiLevelType w:val="hybridMultilevel"/>
    <w:tmpl w:val="907C7F80"/>
    <w:lvl w:ilvl="0" w:tplc="47E8E8C0">
      <w:start w:val="1"/>
      <w:numFmt w:val="bullet"/>
      <w:lvlText w:val="-"/>
      <w:lvlJc w:val="left"/>
      <w:pPr>
        <w:ind w:left="709" w:hanging="3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7E6A77"/>
    <w:multiLevelType w:val="multilevel"/>
    <w:tmpl w:val="295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3"/>
  </w:num>
  <w:num w:numId="2">
    <w:abstractNumId w:val="10"/>
  </w:num>
  <w:num w:numId="3">
    <w:abstractNumId w:val="31"/>
  </w:num>
  <w:num w:numId="4">
    <w:abstractNumId w:val="21"/>
  </w:num>
  <w:num w:numId="5">
    <w:abstractNumId w:val="20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0"/>
  </w:num>
  <w:num w:numId="13">
    <w:abstractNumId w:val="27"/>
  </w:num>
  <w:num w:numId="14">
    <w:abstractNumId w:val="19"/>
  </w:num>
  <w:num w:numId="15">
    <w:abstractNumId w:val="1"/>
  </w:num>
  <w:num w:numId="16">
    <w:abstractNumId w:val="15"/>
  </w:num>
  <w:num w:numId="17">
    <w:abstractNumId w:val="11"/>
  </w:num>
  <w:num w:numId="18">
    <w:abstractNumId w:val="13"/>
  </w:num>
  <w:num w:numId="19">
    <w:abstractNumId w:val="14"/>
  </w:num>
  <w:num w:numId="20">
    <w:abstractNumId w:val="16"/>
  </w:num>
  <w:num w:numId="21">
    <w:abstractNumId w:val="29"/>
  </w:num>
  <w:num w:numId="22">
    <w:abstractNumId w:val="18"/>
  </w:num>
  <w:num w:numId="23">
    <w:abstractNumId w:val="4"/>
  </w:num>
  <w:num w:numId="24">
    <w:abstractNumId w:val="24"/>
  </w:num>
  <w:num w:numId="25">
    <w:abstractNumId w:val="25"/>
  </w:num>
  <w:num w:numId="26">
    <w:abstractNumId w:val="2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2"/>
  </w:num>
  <w:num w:numId="30">
    <w:abstractNumId w:val="26"/>
  </w:num>
  <w:num w:numId="31">
    <w:abstractNumId w:val="30"/>
  </w:num>
  <w:num w:numId="32">
    <w:abstractNumId w:val="17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607AD"/>
    <w:rsid w:val="00011C88"/>
    <w:rsid w:val="00023D6B"/>
    <w:rsid w:val="00031D3C"/>
    <w:rsid w:val="000570EB"/>
    <w:rsid w:val="000607AD"/>
    <w:rsid w:val="000710F2"/>
    <w:rsid w:val="00072A35"/>
    <w:rsid w:val="0007650C"/>
    <w:rsid w:val="0007740A"/>
    <w:rsid w:val="00084575"/>
    <w:rsid w:val="00094AED"/>
    <w:rsid w:val="00096DFF"/>
    <w:rsid w:val="000A4043"/>
    <w:rsid w:val="000C2195"/>
    <w:rsid w:val="000D271D"/>
    <w:rsid w:val="000E0CE7"/>
    <w:rsid w:val="000E4E18"/>
    <w:rsid w:val="00101049"/>
    <w:rsid w:val="001023A7"/>
    <w:rsid w:val="001077B9"/>
    <w:rsid w:val="00114DDA"/>
    <w:rsid w:val="00123EDF"/>
    <w:rsid w:val="00131844"/>
    <w:rsid w:val="00144BC0"/>
    <w:rsid w:val="00145177"/>
    <w:rsid w:val="00153D27"/>
    <w:rsid w:val="001655E5"/>
    <w:rsid w:val="0016577E"/>
    <w:rsid w:val="00167A44"/>
    <w:rsid w:val="00172F78"/>
    <w:rsid w:val="001819B2"/>
    <w:rsid w:val="0018389B"/>
    <w:rsid w:val="00190305"/>
    <w:rsid w:val="00196154"/>
    <w:rsid w:val="001A1663"/>
    <w:rsid w:val="001A2A0E"/>
    <w:rsid w:val="001A7AB9"/>
    <w:rsid w:val="001B2CC1"/>
    <w:rsid w:val="001C608E"/>
    <w:rsid w:val="0020336D"/>
    <w:rsid w:val="00205332"/>
    <w:rsid w:val="00207811"/>
    <w:rsid w:val="00212B24"/>
    <w:rsid w:val="0022624D"/>
    <w:rsid w:val="00226F88"/>
    <w:rsid w:val="00233EF1"/>
    <w:rsid w:val="002417F3"/>
    <w:rsid w:val="00245443"/>
    <w:rsid w:val="002466C0"/>
    <w:rsid w:val="002466DF"/>
    <w:rsid w:val="00251ECD"/>
    <w:rsid w:val="0025703B"/>
    <w:rsid w:val="00262CC5"/>
    <w:rsid w:val="00262E88"/>
    <w:rsid w:val="002679C8"/>
    <w:rsid w:val="00280F17"/>
    <w:rsid w:val="002908FF"/>
    <w:rsid w:val="002A213B"/>
    <w:rsid w:val="002A2E98"/>
    <w:rsid w:val="002B6A52"/>
    <w:rsid w:val="002C1F37"/>
    <w:rsid w:val="002C5F2B"/>
    <w:rsid w:val="002C7BB3"/>
    <w:rsid w:val="002E16B7"/>
    <w:rsid w:val="002F65C6"/>
    <w:rsid w:val="00302E08"/>
    <w:rsid w:val="003034C2"/>
    <w:rsid w:val="00311539"/>
    <w:rsid w:val="003203B8"/>
    <w:rsid w:val="00323246"/>
    <w:rsid w:val="0032391C"/>
    <w:rsid w:val="0032409D"/>
    <w:rsid w:val="00333A87"/>
    <w:rsid w:val="00340524"/>
    <w:rsid w:val="0034116A"/>
    <w:rsid w:val="0035183A"/>
    <w:rsid w:val="00352D4F"/>
    <w:rsid w:val="003567A9"/>
    <w:rsid w:val="00360E63"/>
    <w:rsid w:val="00361B34"/>
    <w:rsid w:val="00361E89"/>
    <w:rsid w:val="003642BE"/>
    <w:rsid w:val="0037005E"/>
    <w:rsid w:val="00370E69"/>
    <w:rsid w:val="00377590"/>
    <w:rsid w:val="003925C1"/>
    <w:rsid w:val="0039352C"/>
    <w:rsid w:val="00394FB1"/>
    <w:rsid w:val="003A7BB0"/>
    <w:rsid w:val="003B3CAF"/>
    <w:rsid w:val="003B57D7"/>
    <w:rsid w:val="003D07AE"/>
    <w:rsid w:val="003E609B"/>
    <w:rsid w:val="003F0749"/>
    <w:rsid w:val="003F40D0"/>
    <w:rsid w:val="003F497C"/>
    <w:rsid w:val="00411A6D"/>
    <w:rsid w:val="00412F5E"/>
    <w:rsid w:val="0041708E"/>
    <w:rsid w:val="0042354F"/>
    <w:rsid w:val="004271F7"/>
    <w:rsid w:val="00441265"/>
    <w:rsid w:val="004574AC"/>
    <w:rsid w:val="00470C94"/>
    <w:rsid w:val="0049102F"/>
    <w:rsid w:val="0049520F"/>
    <w:rsid w:val="004A071A"/>
    <w:rsid w:val="004A0FB7"/>
    <w:rsid w:val="004E045A"/>
    <w:rsid w:val="004F0734"/>
    <w:rsid w:val="004F455D"/>
    <w:rsid w:val="005059C1"/>
    <w:rsid w:val="005062AE"/>
    <w:rsid w:val="00510A8F"/>
    <w:rsid w:val="00525CEA"/>
    <w:rsid w:val="005377FF"/>
    <w:rsid w:val="005413C0"/>
    <w:rsid w:val="00541841"/>
    <w:rsid w:val="0054502A"/>
    <w:rsid w:val="00556DCC"/>
    <w:rsid w:val="00557A9C"/>
    <w:rsid w:val="00560185"/>
    <w:rsid w:val="0056448E"/>
    <w:rsid w:val="00564AB6"/>
    <w:rsid w:val="00574FFB"/>
    <w:rsid w:val="005824C1"/>
    <w:rsid w:val="00584BDD"/>
    <w:rsid w:val="0058732D"/>
    <w:rsid w:val="0059091D"/>
    <w:rsid w:val="00596620"/>
    <w:rsid w:val="005B7056"/>
    <w:rsid w:val="005C40AB"/>
    <w:rsid w:val="005D2ADD"/>
    <w:rsid w:val="005D537D"/>
    <w:rsid w:val="005D762D"/>
    <w:rsid w:val="005F338A"/>
    <w:rsid w:val="00600C84"/>
    <w:rsid w:val="00604202"/>
    <w:rsid w:val="00613B04"/>
    <w:rsid w:val="006142F5"/>
    <w:rsid w:val="00616EA3"/>
    <w:rsid w:val="00626E6C"/>
    <w:rsid w:val="006360FE"/>
    <w:rsid w:val="00641147"/>
    <w:rsid w:val="00644B90"/>
    <w:rsid w:val="00650E49"/>
    <w:rsid w:val="00651CA9"/>
    <w:rsid w:val="00653BB0"/>
    <w:rsid w:val="006827FE"/>
    <w:rsid w:val="00683458"/>
    <w:rsid w:val="00686BFB"/>
    <w:rsid w:val="00686C99"/>
    <w:rsid w:val="006A0549"/>
    <w:rsid w:val="006A1015"/>
    <w:rsid w:val="006A1F03"/>
    <w:rsid w:val="006A64A8"/>
    <w:rsid w:val="006A69BF"/>
    <w:rsid w:val="006A7AB7"/>
    <w:rsid w:val="006B0824"/>
    <w:rsid w:val="006B0E65"/>
    <w:rsid w:val="006B5973"/>
    <w:rsid w:val="006C3321"/>
    <w:rsid w:val="006C4C00"/>
    <w:rsid w:val="006D19A3"/>
    <w:rsid w:val="006D7817"/>
    <w:rsid w:val="006E4DF5"/>
    <w:rsid w:val="006F4299"/>
    <w:rsid w:val="007059D2"/>
    <w:rsid w:val="00707318"/>
    <w:rsid w:val="0071082F"/>
    <w:rsid w:val="00710FEF"/>
    <w:rsid w:val="00721398"/>
    <w:rsid w:val="007213F9"/>
    <w:rsid w:val="00726A78"/>
    <w:rsid w:val="007326FF"/>
    <w:rsid w:val="0073411D"/>
    <w:rsid w:val="00734E81"/>
    <w:rsid w:val="007413AA"/>
    <w:rsid w:val="00741FB5"/>
    <w:rsid w:val="00744C0A"/>
    <w:rsid w:val="00755475"/>
    <w:rsid w:val="00755636"/>
    <w:rsid w:val="00775879"/>
    <w:rsid w:val="007772CE"/>
    <w:rsid w:val="00782563"/>
    <w:rsid w:val="00783359"/>
    <w:rsid w:val="00790591"/>
    <w:rsid w:val="00795A97"/>
    <w:rsid w:val="00796464"/>
    <w:rsid w:val="007B5227"/>
    <w:rsid w:val="007B6E7C"/>
    <w:rsid w:val="007C552C"/>
    <w:rsid w:val="007C6C5D"/>
    <w:rsid w:val="007D1B75"/>
    <w:rsid w:val="007D30E4"/>
    <w:rsid w:val="007D659B"/>
    <w:rsid w:val="007D7E49"/>
    <w:rsid w:val="007E3C12"/>
    <w:rsid w:val="00811659"/>
    <w:rsid w:val="00825941"/>
    <w:rsid w:val="008300C2"/>
    <w:rsid w:val="008366FB"/>
    <w:rsid w:val="00851F52"/>
    <w:rsid w:val="00851FAD"/>
    <w:rsid w:val="00854908"/>
    <w:rsid w:val="00872146"/>
    <w:rsid w:val="00880AB5"/>
    <w:rsid w:val="00884F2B"/>
    <w:rsid w:val="00885FA5"/>
    <w:rsid w:val="00896694"/>
    <w:rsid w:val="00896B7A"/>
    <w:rsid w:val="008A5D70"/>
    <w:rsid w:val="008B1D0B"/>
    <w:rsid w:val="008B41C1"/>
    <w:rsid w:val="008C6E74"/>
    <w:rsid w:val="008E0035"/>
    <w:rsid w:val="008E4FA9"/>
    <w:rsid w:val="008F6C36"/>
    <w:rsid w:val="00906134"/>
    <w:rsid w:val="009106D0"/>
    <w:rsid w:val="009156D1"/>
    <w:rsid w:val="00920287"/>
    <w:rsid w:val="00920854"/>
    <w:rsid w:val="00921C27"/>
    <w:rsid w:val="00925C01"/>
    <w:rsid w:val="00926CAA"/>
    <w:rsid w:val="00931281"/>
    <w:rsid w:val="00932948"/>
    <w:rsid w:val="009335EC"/>
    <w:rsid w:val="00934852"/>
    <w:rsid w:val="00935BB0"/>
    <w:rsid w:val="009372BB"/>
    <w:rsid w:val="00950806"/>
    <w:rsid w:val="00952975"/>
    <w:rsid w:val="0095421A"/>
    <w:rsid w:val="00972C11"/>
    <w:rsid w:val="00980111"/>
    <w:rsid w:val="00984C70"/>
    <w:rsid w:val="0099623D"/>
    <w:rsid w:val="00997770"/>
    <w:rsid w:val="009A2DBC"/>
    <w:rsid w:val="009A37D5"/>
    <w:rsid w:val="009A38C1"/>
    <w:rsid w:val="009A5B62"/>
    <w:rsid w:val="009A6388"/>
    <w:rsid w:val="009B2656"/>
    <w:rsid w:val="009B66F7"/>
    <w:rsid w:val="009C012A"/>
    <w:rsid w:val="009C35A5"/>
    <w:rsid w:val="009C4DC4"/>
    <w:rsid w:val="009C6154"/>
    <w:rsid w:val="009C7551"/>
    <w:rsid w:val="009D3245"/>
    <w:rsid w:val="009D74FF"/>
    <w:rsid w:val="009E3035"/>
    <w:rsid w:val="009E408E"/>
    <w:rsid w:val="009E4FAC"/>
    <w:rsid w:val="009F295F"/>
    <w:rsid w:val="009F42B0"/>
    <w:rsid w:val="00A02E01"/>
    <w:rsid w:val="00A0538A"/>
    <w:rsid w:val="00A16F67"/>
    <w:rsid w:val="00A23285"/>
    <w:rsid w:val="00A408F0"/>
    <w:rsid w:val="00A52715"/>
    <w:rsid w:val="00A56CFB"/>
    <w:rsid w:val="00A62217"/>
    <w:rsid w:val="00A62904"/>
    <w:rsid w:val="00A700F0"/>
    <w:rsid w:val="00A72A63"/>
    <w:rsid w:val="00A76DC5"/>
    <w:rsid w:val="00A833E3"/>
    <w:rsid w:val="00A84A3E"/>
    <w:rsid w:val="00A87944"/>
    <w:rsid w:val="00A87BDB"/>
    <w:rsid w:val="00A94726"/>
    <w:rsid w:val="00A97AF2"/>
    <w:rsid w:val="00AA31F5"/>
    <w:rsid w:val="00AA574F"/>
    <w:rsid w:val="00AA5EE0"/>
    <w:rsid w:val="00AB4DE7"/>
    <w:rsid w:val="00AB65B7"/>
    <w:rsid w:val="00AC0E7D"/>
    <w:rsid w:val="00AC5070"/>
    <w:rsid w:val="00AC5114"/>
    <w:rsid w:val="00AC520B"/>
    <w:rsid w:val="00AC6017"/>
    <w:rsid w:val="00AC783F"/>
    <w:rsid w:val="00AD6B92"/>
    <w:rsid w:val="00AD6C00"/>
    <w:rsid w:val="00AF3844"/>
    <w:rsid w:val="00AF40AD"/>
    <w:rsid w:val="00AF4188"/>
    <w:rsid w:val="00AF495A"/>
    <w:rsid w:val="00B00122"/>
    <w:rsid w:val="00B0095C"/>
    <w:rsid w:val="00B024DE"/>
    <w:rsid w:val="00B0479E"/>
    <w:rsid w:val="00B064FB"/>
    <w:rsid w:val="00B10804"/>
    <w:rsid w:val="00B132D2"/>
    <w:rsid w:val="00B16D18"/>
    <w:rsid w:val="00B16DB2"/>
    <w:rsid w:val="00B16EE5"/>
    <w:rsid w:val="00B2665F"/>
    <w:rsid w:val="00B4545A"/>
    <w:rsid w:val="00B46DD5"/>
    <w:rsid w:val="00B65784"/>
    <w:rsid w:val="00B76DD5"/>
    <w:rsid w:val="00B8335F"/>
    <w:rsid w:val="00B901FD"/>
    <w:rsid w:val="00B91D3D"/>
    <w:rsid w:val="00B94DF5"/>
    <w:rsid w:val="00B96BE6"/>
    <w:rsid w:val="00BA1377"/>
    <w:rsid w:val="00BA34E0"/>
    <w:rsid w:val="00BA3A6B"/>
    <w:rsid w:val="00BB21BF"/>
    <w:rsid w:val="00BC0614"/>
    <w:rsid w:val="00BC1886"/>
    <w:rsid w:val="00BD15D9"/>
    <w:rsid w:val="00BF1DD1"/>
    <w:rsid w:val="00BF3227"/>
    <w:rsid w:val="00C037F4"/>
    <w:rsid w:val="00C23B72"/>
    <w:rsid w:val="00C32EA5"/>
    <w:rsid w:val="00C351C2"/>
    <w:rsid w:val="00C4088E"/>
    <w:rsid w:val="00C47725"/>
    <w:rsid w:val="00C51648"/>
    <w:rsid w:val="00C60F3A"/>
    <w:rsid w:val="00C70F4C"/>
    <w:rsid w:val="00C74218"/>
    <w:rsid w:val="00C857A6"/>
    <w:rsid w:val="00CA3D73"/>
    <w:rsid w:val="00CA3E48"/>
    <w:rsid w:val="00CA6170"/>
    <w:rsid w:val="00CB55CD"/>
    <w:rsid w:val="00CB7EBC"/>
    <w:rsid w:val="00CC0996"/>
    <w:rsid w:val="00CC0A17"/>
    <w:rsid w:val="00CC5FF2"/>
    <w:rsid w:val="00CC788F"/>
    <w:rsid w:val="00CE4F93"/>
    <w:rsid w:val="00CF05F5"/>
    <w:rsid w:val="00CF0FF1"/>
    <w:rsid w:val="00CF77F9"/>
    <w:rsid w:val="00D00C53"/>
    <w:rsid w:val="00D150B8"/>
    <w:rsid w:val="00D15BB5"/>
    <w:rsid w:val="00D17933"/>
    <w:rsid w:val="00D263ED"/>
    <w:rsid w:val="00D31DD5"/>
    <w:rsid w:val="00D44C1B"/>
    <w:rsid w:val="00D47951"/>
    <w:rsid w:val="00D54489"/>
    <w:rsid w:val="00D54F3F"/>
    <w:rsid w:val="00D55412"/>
    <w:rsid w:val="00D7540A"/>
    <w:rsid w:val="00D841B2"/>
    <w:rsid w:val="00D84AB8"/>
    <w:rsid w:val="00D93B9E"/>
    <w:rsid w:val="00D96569"/>
    <w:rsid w:val="00DB1981"/>
    <w:rsid w:val="00DB1C5A"/>
    <w:rsid w:val="00DB5CA0"/>
    <w:rsid w:val="00DC0535"/>
    <w:rsid w:val="00DC3D2E"/>
    <w:rsid w:val="00DC403C"/>
    <w:rsid w:val="00DC65A3"/>
    <w:rsid w:val="00DD457B"/>
    <w:rsid w:val="00DE661F"/>
    <w:rsid w:val="00DF6BF4"/>
    <w:rsid w:val="00E1541A"/>
    <w:rsid w:val="00E2084F"/>
    <w:rsid w:val="00E225D2"/>
    <w:rsid w:val="00E24306"/>
    <w:rsid w:val="00E24771"/>
    <w:rsid w:val="00E4324F"/>
    <w:rsid w:val="00E44EC3"/>
    <w:rsid w:val="00E50908"/>
    <w:rsid w:val="00E5347C"/>
    <w:rsid w:val="00E66BCD"/>
    <w:rsid w:val="00E9329D"/>
    <w:rsid w:val="00EA018B"/>
    <w:rsid w:val="00EA0A92"/>
    <w:rsid w:val="00EA3942"/>
    <w:rsid w:val="00EA4988"/>
    <w:rsid w:val="00EB6EA0"/>
    <w:rsid w:val="00EC6203"/>
    <w:rsid w:val="00ED21D3"/>
    <w:rsid w:val="00EE30EA"/>
    <w:rsid w:val="00EE33E8"/>
    <w:rsid w:val="00EE7620"/>
    <w:rsid w:val="00EF07C1"/>
    <w:rsid w:val="00EF5906"/>
    <w:rsid w:val="00EF7219"/>
    <w:rsid w:val="00EF76CC"/>
    <w:rsid w:val="00F075C0"/>
    <w:rsid w:val="00F20A6E"/>
    <w:rsid w:val="00F267EA"/>
    <w:rsid w:val="00F26D63"/>
    <w:rsid w:val="00F27665"/>
    <w:rsid w:val="00F30496"/>
    <w:rsid w:val="00F35AA8"/>
    <w:rsid w:val="00F371E3"/>
    <w:rsid w:val="00F42D19"/>
    <w:rsid w:val="00F43445"/>
    <w:rsid w:val="00F46CA6"/>
    <w:rsid w:val="00F624F7"/>
    <w:rsid w:val="00F647B4"/>
    <w:rsid w:val="00F652F7"/>
    <w:rsid w:val="00F67B37"/>
    <w:rsid w:val="00F73BD1"/>
    <w:rsid w:val="00F81DC7"/>
    <w:rsid w:val="00F860BA"/>
    <w:rsid w:val="00F861C9"/>
    <w:rsid w:val="00FA3515"/>
    <w:rsid w:val="00FB45CC"/>
    <w:rsid w:val="00FB507A"/>
    <w:rsid w:val="00FC1622"/>
    <w:rsid w:val="00FD253C"/>
    <w:rsid w:val="00FD7074"/>
    <w:rsid w:val="00FD7AB3"/>
    <w:rsid w:val="00FE6DBA"/>
    <w:rsid w:val="00FF17AB"/>
    <w:rsid w:val="00FF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D5"/>
    <w:pPr>
      <w:spacing w:after="200" w:line="276" w:lineRule="auto"/>
    </w:pPr>
    <w:rPr>
      <w:rFonts w:cs="Calibri"/>
      <w:lang w:val="uk-UA" w:eastAsia="en-US"/>
    </w:rPr>
  </w:style>
  <w:style w:type="paragraph" w:styleId="1">
    <w:name w:val="heading 1"/>
    <w:basedOn w:val="a"/>
    <w:link w:val="10"/>
    <w:uiPriority w:val="99"/>
    <w:qFormat/>
    <w:rsid w:val="00060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F7219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C608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07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F721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C608E"/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  <w:style w:type="paragraph" w:styleId="a3">
    <w:name w:val="Normal (Web)"/>
    <w:basedOn w:val="a"/>
    <w:uiPriority w:val="99"/>
    <w:rsid w:val="0006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2C5F2B"/>
    <w:rPr>
      <w:color w:val="0000FF"/>
      <w:u w:val="single"/>
    </w:rPr>
  </w:style>
  <w:style w:type="character" w:styleId="a5">
    <w:name w:val="Emphasis"/>
    <w:basedOn w:val="a0"/>
    <w:uiPriority w:val="99"/>
    <w:qFormat/>
    <w:rsid w:val="002C5F2B"/>
    <w:rPr>
      <w:i/>
      <w:iCs/>
    </w:rPr>
  </w:style>
  <w:style w:type="character" w:styleId="a6">
    <w:name w:val="Strong"/>
    <w:basedOn w:val="a0"/>
    <w:uiPriority w:val="22"/>
    <w:qFormat/>
    <w:rsid w:val="002C5F2B"/>
    <w:rPr>
      <w:b/>
      <w:bCs/>
    </w:rPr>
  </w:style>
  <w:style w:type="paragraph" w:styleId="a7">
    <w:name w:val="Balloon Text"/>
    <w:basedOn w:val="a"/>
    <w:link w:val="a8"/>
    <w:uiPriority w:val="99"/>
    <w:semiHidden/>
    <w:rsid w:val="002C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C5F2B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a0"/>
    <w:uiPriority w:val="99"/>
    <w:rsid w:val="00EF07C1"/>
  </w:style>
  <w:style w:type="table" w:styleId="a9">
    <w:name w:val="Table Grid"/>
    <w:basedOn w:val="a1"/>
    <w:uiPriority w:val="59"/>
    <w:rsid w:val="00D9656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uiPriority w:val="99"/>
    <w:qFormat/>
    <w:rsid w:val="00E66BCD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34"/>
    <w:qFormat/>
    <w:rsid w:val="00CC788F"/>
    <w:pPr>
      <w:ind w:left="720"/>
    </w:pPr>
  </w:style>
  <w:style w:type="table" w:styleId="-5">
    <w:name w:val="Light Shading Accent 5"/>
    <w:basedOn w:val="a1"/>
    <w:uiPriority w:val="99"/>
    <w:rsid w:val="00A87BDB"/>
    <w:rPr>
      <w:rFonts w:cs="Calibri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apple-converted-space">
    <w:name w:val="apple-converted-space"/>
    <w:basedOn w:val="a0"/>
    <w:rsid w:val="00262E88"/>
  </w:style>
  <w:style w:type="character" w:styleId="ac">
    <w:name w:val="FollowedHyperlink"/>
    <w:basedOn w:val="a0"/>
    <w:uiPriority w:val="99"/>
    <w:semiHidden/>
    <w:unhideWhenUsed/>
    <w:rsid w:val="00EA0A92"/>
    <w:rPr>
      <w:color w:val="800080" w:themeColor="followedHyperlink"/>
      <w:u w:val="single"/>
    </w:rPr>
  </w:style>
  <w:style w:type="character" w:customStyle="1" w:styleId="shorttext">
    <w:name w:val="short_text"/>
    <w:basedOn w:val="a0"/>
    <w:rsid w:val="000570EB"/>
  </w:style>
  <w:style w:type="character" w:customStyle="1" w:styleId="ad">
    <w:name w:val="Верхний колонтитул Знак"/>
    <w:basedOn w:val="a0"/>
    <w:link w:val="ae"/>
    <w:uiPriority w:val="99"/>
    <w:semiHidden/>
    <w:rsid w:val="00CF0FF1"/>
    <w:rPr>
      <w:rFonts w:asciiTheme="minorHAnsi" w:eastAsiaTheme="minorHAnsi" w:hAnsiTheme="minorHAnsi" w:cstheme="minorBidi"/>
      <w:lang w:eastAsia="en-US"/>
    </w:rPr>
  </w:style>
  <w:style w:type="paragraph" w:styleId="ae">
    <w:name w:val="header"/>
    <w:basedOn w:val="a"/>
    <w:link w:val="ad"/>
    <w:uiPriority w:val="99"/>
    <w:semiHidden/>
    <w:unhideWhenUsed/>
    <w:rsid w:val="00CF0FF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CF0FF1"/>
    <w:rPr>
      <w:rFonts w:asciiTheme="minorHAnsi" w:eastAsiaTheme="minorHAnsi" w:hAnsiTheme="minorHAnsi" w:cstheme="minorBidi"/>
      <w:lang w:eastAsia="en-US"/>
    </w:rPr>
  </w:style>
  <w:style w:type="paragraph" w:styleId="af0">
    <w:name w:val="footer"/>
    <w:basedOn w:val="a"/>
    <w:link w:val="af"/>
    <w:uiPriority w:val="99"/>
    <w:semiHidden/>
    <w:unhideWhenUsed/>
    <w:rsid w:val="00CF0FF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paragraph" w:customStyle="1" w:styleId="af1">
    <w:name w:val="Чертежный"/>
    <w:rsid w:val="00CF0FF1"/>
    <w:pPr>
      <w:jc w:val="both"/>
    </w:pPr>
    <w:rPr>
      <w:rFonts w:ascii="ISOCPEUR" w:eastAsia="Times New Roman" w:hAnsi="ISOCPEUR"/>
      <w:i/>
      <w:sz w:val="28"/>
      <w:szCs w:val="20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F0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0FF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2264">
          <w:marLeft w:val="0"/>
          <w:marRight w:val="0"/>
          <w:marTop w:val="7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Основні матеріали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509.67</c:v>
                </c:pt>
                <c:pt idx="1">
                  <c:v>768.72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Заробітна плата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178.38000000000071</c:v>
                </c:pt>
                <c:pt idx="1">
                  <c:v>269.05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Загальновиробничі витрати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101.93</c:v>
                </c:pt>
                <c:pt idx="1">
                  <c:v>153.73999999999998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Витрати на реалізацію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25.479999999999986</c:v>
                </c:pt>
                <c:pt idx="1">
                  <c:v>38.44</c:v>
                </c:pt>
              </c:numCache>
            </c:numRef>
          </c:val>
        </c:ser>
        <c:gapWidth val="100"/>
        <c:overlap val="100"/>
        <c:axId val="128644608"/>
        <c:axId val="128689280"/>
      </c:barChart>
      <c:catAx>
        <c:axId val="128644608"/>
        <c:scaling>
          <c:orientation val="minMax"/>
        </c:scaling>
        <c:axPos val="b"/>
        <c:tickLblPos val="nextTo"/>
        <c:crossAx val="128689280"/>
        <c:crosses val="autoZero"/>
        <c:auto val="1"/>
        <c:lblAlgn val="ctr"/>
        <c:lblOffset val="100"/>
      </c:catAx>
      <c:valAx>
        <c:axId val="1286892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uk-UA">
                    <a:latin typeface="Times New Roman" pitchFamily="18" charset="0"/>
                    <a:cs typeface="Times New Roman" pitchFamily="18" charset="0"/>
                  </a:rPr>
                  <a:t>тис.грн</a:t>
                </a:r>
                <a:endParaRPr lang="ru-RU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crossAx val="1286446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Основні матеріали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2157.06</c:v>
                </c:pt>
                <c:pt idx="1">
                  <c:v>2367.1799999999998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Заробітна плата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802.72</c:v>
                </c:pt>
                <c:pt idx="1">
                  <c:v>947.34999999999798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Загальновиробничі витрати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410.84000000000032</c:v>
                </c:pt>
                <c:pt idx="1">
                  <c:v>506.66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Витрати на реалізацію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111.96000000000002</c:v>
                </c:pt>
                <c:pt idx="1">
                  <c:v>123.26</c:v>
                </c:pt>
              </c:numCache>
            </c:numRef>
          </c:val>
        </c:ser>
        <c:overlap val="100"/>
        <c:axId val="130130304"/>
        <c:axId val="130132992"/>
      </c:barChart>
      <c:catAx>
        <c:axId val="130130304"/>
        <c:scaling>
          <c:orientation val="minMax"/>
        </c:scaling>
        <c:axPos val="b"/>
        <c:tickLblPos val="nextTo"/>
        <c:crossAx val="130132992"/>
        <c:crosses val="autoZero"/>
        <c:auto val="1"/>
        <c:lblAlgn val="ctr"/>
        <c:lblOffset val="100"/>
      </c:catAx>
      <c:valAx>
        <c:axId val="1301329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uk-UA">
                    <a:latin typeface="Times New Roman" pitchFamily="18" charset="0"/>
                    <a:cs typeface="Times New Roman" pitchFamily="18" charset="0"/>
                  </a:rPr>
                  <a:t>тис.грн.</a:t>
                </a:r>
                <a:endParaRPr lang="ru-RU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crossAx val="1301303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Основні матеріали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1375.83</c:v>
                </c:pt>
                <c:pt idx="1">
                  <c:v>1588.93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Заробітна плата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481.54</c:v>
                </c:pt>
                <c:pt idx="1">
                  <c:v>556.33999999999946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Загальновиробничі витрати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275.17</c:v>
                </c:pt>
                <c:pt idx="1">
                  <c:v>317.60000000000002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Витрати на реалізацію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рік</c:v>
                </c:pt>
                <c:pt idx="1">
                  <c:v>2016 рік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68.790000000000006</c:v>
                </c:pt>
                <c:pt idx="1">
                  <c:v>79.7</c:v>
                </c:pt>
              </c:numCache>
            </c:numRef>
          </c:val>
        </c:ser>
        <c:overlap val="100"/>
        <c:axId val="150550400"/>
        <c:axId val="150577152"/>
      </c:barChart>
      <c:catAx>
        <c:axId val="150550400"/>
        <c:scaling>
          <c:orientation val="minMax"/>
        </c:scaling>
        <c:axPos val="b"/>
        <c:tickLblPos val="nextTo"/>
        <c:crossAx val="150577152"/>
        <c:crosses val="autoZero"/>
        <c:auto val="1"/>
        <c:lblAlgn val="ctr"/>
        <c:lblOffset val="100"/>
      </c:catAx>
      <c:valAx>
        <c:axId val="1505771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uk-UA">
                    <a:latin typeface="Times New Roman" pitchFamily="18" charset="0"/>
                    <a:cs typeface="Times New Roman" pitchFamily="18" charset="0"/>
                  </a:rPr>
                  <a:t>тис.грн.</a:t>
                </a:r>
                <a:endParaRPr lang="ru-RU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crossAx val="15055040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ксю</cp:lastModifiedBy>
  <cp:revision>2</cp:revision>
  <dcterms:created xsi:type="dcterms:W3CDTF">2018-06-11T05:08:00Z</dcterms:created>
  <dcterms:modified xsi:type="dcterms:W3CDTF">2018-06-11T05:08:00Z</dcterms:modified>
</cp:coreProperties>
</file>