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A9" w:rsidRPr="004E034E" w:rsidRDefault="00610269" w:rsidP="008818B8">
      <w:pPr>
        <w:pStyle w:val="20"/>
        <w:spacing w:before="0" w:beforeAutospacing="0" w:after="0" w:afterAutospacing="0"/>
        <w:ind w:firstLine="709"/>
        <w:jc w:val="both"/>
        <w:rPr>
          <w:rStyle w:val="hps"/>
          <w:sz w:val="28"/>
          <w:szCs w:val="28"/>
          <w:lang w:val="ru-RU"/>
        </w:rPr>
      </w:pPr>
      <w:r w:rsidRPr="004E034E">
        <w:rPr>
          <w:rStyle w:val="hps"/>
          <w:sz w:val="28"/>
          <w:szCs w:val="28"/>
          <w:lang w:val="ru-RU"/>
        </w:rPr>
        <w:t xml:space="preserve"> </w:t>
      </w:r>
    </w:p>
    <w:p w:rsidR="004D7745" w:rsidRPr="00666C3A" w:rsidRDefault="004D7745" w:rsidP="008818B8">
      <w:pPr>
        <w:pStyle w:val="20"/>
        <w:spacing w:before="0" w:beforeAutospacing="0" w:after="0" w:afterAutospacing="0"/>
        <w:ind w:firstLine="709"/>
        <w:jc w:val="both"/>
        <w:rPr>
          <w:rStyle w:val="hps"/>
          <w:sz w:val="28"/>
          <w:szCs w:val="28"/>
        </w:rPr>
      </w:pPr>
    </w:p>
    <w:p w:rsidR="00DD4C86" w:rsidRPr="00666C3A" w:rsidRDefault="00DD4C86" w:rsidP="00DB3047">
      <w:pPr>
        <w:pStyle w:val="afd"/>
        <w:spacing w:line="240" w:lineRule="auto"/>
        <w:ind w:firstLine="0"/>
        <w:rPr>
          <w:color w:val="000000"/>
          <w:szCs w:val="28"/>
          <w:u w:val="none"/>
        </w:rPr>
      </w:pPr>
      <w:r w:rsidRPr="00666C3A">
        <w:rPr>
          <w:color w:val="000000"/>
          <w:szCs w:val="28"/>
          <w:u w:val="none"/>
        </w:rPr>
        <w:t>Міністерство освіти і науки України</w:t>
      </w:r>
    </w:p>
    <w:p w:rsidR="00DD4C86" w:rsidRPr="00666C3A" w:rsidRDefault="00DD4C86" w:rsidP="00DB3047">
      <w:pPr>
        <w:pStyle w:val="afd"/>
        <w:spacing w:line="240" w:lineRule="auto"/>
        <w:ind w:firstLine="709"/>
        <w:rPr>
          <w:color w:val="000000"/>
          <w:szCs w:val="28"/>
        </w:rPr>
      </w:pPr>
    </w:p>
    <w:p w:rsidR="00DD4C86" w:rsidRPr="00666C3A" w:rsidRDefault="00DD4C86" w:rsidP="00DB3047">
      <w:pPr>
        <w:jc w:val="center"/>
        <w:rPr>
          <w:color w:val="000000"/>
          <w:spacing w:val="8"/>
          <w:sz w:val="28"/>
          <w:szCs w:val="28"/>
        </w:rPr>
      </w:pPr>
      <w:r w:rsidRPr="00666C3A">
        <w:rPr>
          <w:color w:val="000000"/>
          <w:spacing w:val="8"/>
          <w:sz w:val="28"/>
          <w:szCs w:val="28"/>
        </w:rPr>
        <w:t>Полтавський національний технічний університет</w:t>
      </w:r>
    </w:p>
    <w:p w:rsidR="00DD4C86" w:rsidRPr="00666C3A" w:rsidRDefault="00DD4C86" w:rsidP="00DB3047">
      <w:pPr>
        <w:jc w:val="center"/>
        <w:rPr>
          <w:color w:val="000000"/>
          <w:spacing w:val="8"/>
          <w:sz w:val="28"/>
          <w:szCs w:val="28"/>
        </w:rPr>
      </w:pPr>
      <w:r w:rsidRPr="00666C3A">
        <w:rPr>
          <w:color w:val="000000"/>
          <w:spacing w:val="8"/>
          <w:sz w:val="28"/>
          <w:szCs w:val="28"/>
        </w:rPr>
        <w:t>імені Юрія Кондратюка</w:t>
      </w:r>
    </w:p>
    <w:p w:rsidR="00DD4C86" w:rsidRPr="00666C3A" w:rsidRDefault="00DD4C86" w:rsidP="00DB3047">
      <w:pPr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jc w:val="center"/>
        <w:rPr>
          <w:sz w:val="28"/>
          <w:szCs w:val="28"/>
        </w:rPr>
      </w:pPr>
      <w:r w:rsidRPr="00666C3A">
        <w:rPr>
          <w:color w:val="000000"/>
          <w:spacing w:val="8"/>
          <w:sz w:val="28"/>
          <w:szCs w:val="28"/>
        </w:rPr>
        <w:t>Кафедра хімії</w:t>
      </w:r>
    </w:p>
    <w:p w:rsidR="00DD4C86" w:rsidRPr="00666C3A" w:rsidRDefault="00DD4C86" w:rsidP="00DB3047">
      <w:pPr>
        <w:ind w:firstLine="709"/>
        <w:jc w:val="center"/>
        <w:rPr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sz w:val="28"/>
          <w:szCs w:val="28"/>
        </w:rPr>
      </w:pPr>
    </w:p>
    <w:p w:rsidR="00161F9B" w:rsidRPr="00666C3A" w:rsidRDefault="00161F9B" w:rsidP="004D7745">
      <w:pPr>
        <w:jc w:val="center"/>
        <w:rPr>
          <w:sz w:val="28"/>
          <w:szCs w:val="28"/>
        </w:rPr>
      </w:pPr>
    </w:p>
    <w:p w:rsidR="004D7745" w:rsidRPr="00666C3A" w:rsidRDefault="004D7745" w:rsidP="00DB3047">
      <w:pPr>
        <w:ind w:firstLine="709"/>
        <w:jc w:val="center"/>
        <w:rPr>
          <w:sz w:val="28"/>
          <w:szCs w:val="28"/>
        </w:rPr>
      </w:pPr>
    </w:p>
    <w:p w:rsidR="004D7745" w:rsidRPr="00666C3A" w:rsidRDefault="004D7745" w:rsidP="00DB3047">
      <w:pPr>
        <w:ind w:firstLine="709"/>
        <w:jc w:val="center"/>
        <w:rPr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jc w:val="center"/>
        <w:rPr>
          <w:b/>
          <w:caps/>
          <w:color w:val="000000"/>
          <w:spacing w:val="8"/>
          <w:sz w:val="28"/>
          <w:szCs w:val="28"/>
        </w:rPr>
      </w:pPr>
      <w:r w:rsidRPr="00666C3A">
        <w:rPr>
          <w:b/>
          <w:caps/>
          <w:color w:val="000000"/>
          <w:spacing w:val="8"/>
          <w:sz w:val="28"/>
          <w:szCs w:val="28"/>
        </w:rPr>
        <w:t>Навчальний посібник</w:t>
      </w:r>
    </w:p>
    <w:p w:rsidR="00DD4C86" w:rsidRPr="00666C3A" w:rsidRDefault="00DD4C86" w:rsidP="00DB3047">
      <w:pPr>
        <w:jc w:val="center"/>
        <w:rPr>
          <w:b/>
          <w:caps/>
          <w:color w:val="000000"/>
          <w:spacing w:val="8"/>
          <w:sz w:val="28"/>
          <w:szCs w:val="28"/>
        </w:rPr>
      </w:pPr>
      <w:r w:rsidRPr="00666C3A">
        <w:rPr>
          <w:b/>
          <w:caps/>
          <w:color w:val="000000"/>
          <w:spacing w:val="8"/>
          <w:sz w:val="28"/>
          <w:szCs w:val="28"/>
        </w:rPr>
        <w:t>Із дисципліни «ТЕОРЕТИЧНІ ОСНОВИ ФАЗОВИХ ПЕРЕТВОРЕНЬ ВУГЛЕВОДНЕВОЇ СИРОВИНИ»</w:t>
      </w:r>
    </w:p>
    <w:p w:rsidR="00DD4C86" w:rsidRPr="00666C3A" w:rsidRDefault="00DD4C86" w:rsidP="00DB3047">
      <w:pPr>
        <w:ind w:firstLine="709"/>
        <w:jc w:val="center"/>
        <w:rPr>
          <w:b/>
          <w:caps/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jc w:val="center"/>
        <w:rPr>
          <w:b/>
          <w:caps/>
          <w:color w:val="000000"/>
          <w:spacing w:val="8"/>
          <w:sz w:val="28"/>
          <w:szCs w:val="28"/>
        </w:rPr>
      </w:pPr>
      <w:r w:rsidRPr="00666C3A">
        <w:rPr>
          <w:b/>
          <w:caps/>
          <w:color w:val="000000"/>
          <w:spacing w:val="8"/>
          <w:sz w:val="28"/>
          <w:szCs w:val="28"/>
        </w:rPr>
        <w:t xml:space="preserve">для студентів напрямУ підготовки 6.050304 </w:t>
      </w:r>
      <w:r w:rsidR="00A25291" w:rsidRPr="00666C3A">
        <w:rPr>
          <w:b/>
          <w:caps/>
          <w:color w:val="000000"/>
          <w:spacing w:val="8"/>
          <w:sz w:val="28"/>
          <w:szCs w:val="28"/>
        </w:rPr>
        <w:t>«</w:t>
      </w:r>
      <w:r w:rsidRPr="00666C3A">
        <w:rPr>
          <w:b/>
          <w:caps/>
          <w:color w:val="000000"/>
          <w:spacing w:val="8"/>
          <w:sz w:val="28"/>
          <w:szCs w:val="28"/>
        </w:rPr>
        <w:t>нафтогазова справа</w:t>
      </w:r>
      <w:r w:rsidR="004D7745" w:rsidRPr="00666C3A">
        <w:rPr>
          <w:b/>
          <w:caps/>
          <w:color w:val="000000"/>
          <w:spacing w:val="8"/>
          <w:sz w:val="28"/>
          <w:szCs w:val="28"/>
        </w:rPr>
        <w:t>»</w:t>
      </w:r>
      <w:r w:rsidRPr="00666C3A">
        <w:rPr>
          <w:b/>
          <w:caps/>
          <w:color w:val="000000"/>
          <w:spacing w:val="8"/>
          <w:sz w:val="28"/>
          <w:szCs w:val="28"/>
        </w:rPr>
        <w:t xml:space="preserve"> ВСІХ ФОРМ НАВЧАННЯ</w:t>
      </w:r>
    </w:p>
    <w:p w:rsidR="00DD4C86" w:rsidRPr="00666C3A" w:rsidRDefault="00DD4C86" w:rsidP="00DB3047">
      <w:pPr>
        <w:ind w:firstLine="709"/>
        <w:jc w:val="center"/>
        <w:rPr>
          <w:b/>
          <w:caps/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caps/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4D7745" w:rsidRPr="00666C3A" w:rsidRDefault="004D7745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ad"/>
        <w:tabs>
          <w:tab w:val="left" w:pos="5245"/>
          <w:tab w:val="left" w:pos="6521"/>
        </w:tabs>
        <w:ind w:firstLine="709"/>
        <w:jc w:val="center"/>
        <w:rPr>
          <w:color w:val="000000"/>
          <w:spacing w:val="8"/>
          <w:sz w:val="28"/>
          <w:szCs w:val="28"/>
        </w:rPr>
      </w:pPr>
    </w:p>
    <w:p w:rsidR="00DD4C86" w:rsidRPr="00666C3A" w:rsidRDefault="00DD4C86" w:rsidP="00DB3047">
      <w:pPr>
        <w:pStyle w:val="30"/>
        <w:keepNext w:val="0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>Полтава  2015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  <w:sectPr w:rsidR="00DD4C86" w:rsidRPr="00666C3A" w:rsidSect="0032241F">
          <w:headerReference w:type="even" r:id="rId8"/>
          <w:headerReference w:type="firs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УДК </w:t>
      </w:r>
      <w:r w:rsidR="009B69A2" w:rsidRPr="00666C3A">
        <w:rPr>
          <w:sz w:val="28"/>
          <w:szCs w:val="28"/>
        </w:rPr>
        <w:t>622</w:t>
      </w:r>
      <w:r w:rsidRPr="00666C3A">
        <w:rPr>
          <w:sz w:val="28"/>
          <w:szCs w:val="28"/>
        </w:rPr>
        <w:t>.</w:t>
      </w:r>
      <w:r w:rsidR="009B69A2" w:rsidRPr="00666C3A">
        <w:rPr>
          <w:sz w:val="28"/>
          <w:szCs w:val="28"/>
        </w:rPr>
        <w:t>2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ББК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Рецензенти: </w:t>
      </w:r>
      <w:r w:rsidR="00455205" w:rsidRPr="00666C3A">
        <w:rPr>
          <w:sz w:val="28"/>
          <w:szCs w:val="28"/>
        </w:rPr>
        <w:t>А.М. Павленко</w:t>
      </w:r>
      <w:r w:rsidRPr="00666C3A">
        <w:rPr>
          <w:sz w:val="28"/>
          <w:szCs w:val="28"/>
        </w:rPr>
        <w:t xml:space="preserve">, </w:t>
      </w:r>
      <w:proofErr w:type="spellStart"/>
      <w:r w:rsidR="00455205" w:rsidRPr="00666C3A">
        <w:rPr>
          <w:sz w:val="28"/>
          <w:szCs w:val="28"/>
        </w:rPr>
        <w:t>д.т.н</w:t>
      </w:r>
      <w:proofErr w:type="spellEnd"/>
      <w:r w:rsidR="00455205" w:rsidRPr="00666C3A">
        <w:rPr>
          <w:sz w:val="28"/>
          <w:szCs w:val="28"/>
        </w:rPr>
        <w:t>., професор</w:t>
      </w:r>
      <w:r w:rsidRPr="00666C3A">
        <w:rPr>
          <w:sz w:val="28"/>
          <w:szCs w:val="28"/>
        </w:rPr>
        <w:t>,</w:t>
      </w:r>
    </w:p>
    <w:p w:rsidR="00455205" w:rsidRPr="00666C3A" w:rsidRDefault="00455205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ab/>
      </w:r>
      <w:r w:rsidRPr="00666C3A">
        <w:rPr>
          <w:sz w:val="28"/>
          <w:szCs w:val="28"/>
        </w:rPr>
        <w:tab/>
        <w:t xml:space="preserve"> </w:t>
      </w:r>
      <w:r w:rsidR="00D226CF" w:rsidRPr="00666C3A">
        <w:rPr>
          <w:bCs/>
          <w:sz w:val="28"/>
          <w:szCs w:val="28"/>
        </w:rPr>
        <w:t xml:space="preserve">М.Л. </w:t>
      </w:r>
      <w:proofErr w:type="spellStart"/>
      <w:r w:rsidR="00D226CF" w:rsidRPr="00666C3A">
        <w:rPr>
          <w:bCs/>
          <w:sz w:val="28"/>
          <w:szCs w:val="28"/>
        </w:rPr>
        <w:t>Зоценк</w:t>
      </w:r>
      <w:r w:rsidR="00A25291" w:rsidRPr="00666C3A">
        <w:rPr>
          <w:bCs/>
          <w:sz w:val="28"/>
          <w:szCs w:val="28"/>
        </w:rPr>
        <w:t>о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sz w:val="28"/>
          <w:szCs w:val="28"/>
        </w:rPr>
        <w:t>д.т.н</w:t>
      </w:r>
      <w:proofErr w:type="spellEnd"/>
      <w:r w:rsidRPr="00666C3A">
        <w:rPr>
          <w:sz w:val="28"/>
          <w:szCs w:val="28"/>
        </w:rPr>
        <w:t>., професор</w:t>
      </w:r>
      <w:r w:rsidR="00D226CF" w:rsidRPr="00666C3A">
        <w:rPr>
          <w:sz w:val="28"/>
          <w:szCs w:val="28"/>
        </w:rPr>
        <w:t>,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ab/>
      </w:r>
      <w:r w:rsidRPr="00666C3A">
        <w:rPr>
          <w:sz w:val="28"/>
          <w:szCs w:val="28"/>
        </w:rPr>
        <w:tab/>
        <w:t xml:space="preserve"> </w:t>
      </w:r>
      <w:r w:rsidR="00D226CF" w:rsidRPr="00666C3A">
        <w:rPr>
          <w:sz w:val="28"/>
          <w:szCs w:val="28"/>
        </w:rPr>
        <w:t xml:space="preserve">А.М. </w:t>
      </w:r>
      <w:proofErr w:type="spellStart"/>
      <w:r w:rsidR="00D226CF" w:rsidRPr="00666C3A">
        <w:rPr>
          <w:sz w:val="28"/>
          <w:szCs w:val="28"/>
        </w:rPr>
        <w:t>Ганжа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sz w:val="28"/>
          <w:szCs w:val="28"/>
        </w:rPr>
        <w:t>д.т.н</w:t>
      </w:r>
      <w:proofErr w:type="spellEnd"/>
      <w:r w:rsidRPr="00666C3A">
        <w:rPr>
          <w:sz w:val="28"/>
          <w:szCs w:val="28"/>
        </w:rPr>
        <w:t>., професор.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</w:p>
    <w:p w:rsidR="00DD4C86" w:rsidRPr="00666C3A" w:rsidRDefault="00A25291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Рекомендовано до друку</w:t>
      </w:r>
      <w:r w:rsidR="00DD4C86" w:rsidRPr="00666C3A">
        <w:rPr>
          <w:sz w:val="28"/>
          <w:szCs w:val="28"/>
        </w:rPr>
        <w:t xml:space="preserve"> науково-методичною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радою </w:t>
      </w:r>
      <w:r w:rsidR="00A25291" w:rsidRPr="00666C3A">
        <w:rPr>
          <w:sz w:val="28"/>
          <w:szCs w:val="28"/>
        </w:rPr>
        <w:t xml:space="preserve">Полтавського національного технічного </w:t>
      </w:r>
      <w:r w:rsidRPr="00666C3A">
        <w:rPr>
          <w:sz w:val="28"/>
          <w:szCs w:val="28"/>
        </w:rPr>
        <w:t>університету</w:t>
      </w:r>
    </w:p>
    <w:p w:rsidR="00A25291" w:rsidRPr="00666C3A" w:rsidRDefault="00A25291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імені Юрія Кондратюка</w:t>
      </w:r>
    </w:p>
    <w:p w:rsidR="00DD4C86" w:rsidRPr="00FA4589" w:rsidRDefault="00DD4C86" w:rsidP="008818B8">
      <w:pPr>
        <w:ind w:firstLine="709"/>
        <w:jc w:val="both"/>
        <w:rPr>
          <w:sz w:val="28"/>
          <w:szCs w:val="28"/>
          <w:lang w:val="ru-RU"/>
        </w:rPr>
      </w:pPr>
      <w:r w:rsidRPr="00666C3A">
        <w:rPr>
          <w:sz w:val="28"/>
          <w:szCs w:val="28"/>
        </w:rPr>
        <w:t xml:space="preserve">Протокол № </w:t>
      </w:r>
      <w:r w:rsidR="00FA4589">
        <w:rPr>
          <w:sz w:val="28"/>
          <w:szCs w:val="28"/>
          <w:lang w:val="en-US"/>
        </w:rPr>
        <w:t>4</w:t>
      </w:r>
      <w:r w:rsidRPr="00666C3A">
        <w:rPr>
          <w:sz w:val="28"/>
          <w:szCs w:val="28"/>
        </w:rPr>
        <w:t xml:space="preserve"> від</w:t>
      </w:r>
      <w:r w:rsidR="00FA4589">
        <w:rPr>
          <w:sz w:val="28"/>
          <w:szCs w:val="28"/>
          <w:lang w:val="en-US"/>
        </w:rPr>
        <w:t xml:space="preserve"> 22.12.2015</w:t>
      </w:r>
      <w:r w:rsidR="00FA4589">
        <w:rPr>
          <w:sz w:val="28"/>
          <w:szCs w:val="28"/>
          <w:lang w:val="ru-RU"/>
        </w:rPr>
        <w:t xml:space="preserve"> р.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proofErr w:type="spellStart"/>
      <w:r w:rsidRPr="00666C3A">
        <w:rPr>
          <w:sz w:val="28"/>
          <w:szCs w:val="28"/>
        </w:rPr>
        <w:t>Лобурець</w:t>
      </w:r>
      <w:proofErr w:type="spellEnd"/>
      <w:r w:rsidRPr="00666C3A">
        <w:rPr>
          <w:sz w:val="28"/>
          <w:szCs w:val="28"/>
        </w:rPr>
        <w:t xml:space="preserve"> А.Т., Заїка С.О. Навчальний посібник </w:t>
      </w:r>
      <w:r w:rsidR="00C9026E">
        <w:rPr>
          <w:sz w:val="28"/>
          <w:szCs w:val="28"/>
        </w:rPr>
        <w:t xml:space="preserve">із </w:t>
      </w:r>
      <w:r w:rsidRPr="00666C3A">
        <w:rPr>
          <w:sz w:val="28"/>
          <w:szCs w:val="28"/>
        </w:rPr>
        <w:t>дисципліни «</w:t>
      </w:r>
      <w:r w:rsidR="00AD26FE" w:rsidRPr="00666C3A">
        <w:rPr>
          <w:sz w:val="28"/>
          <w:szCs w:val="28"/>
        </w:rPr>
        <w:t>Т</w:t>
      </w:r>
      <w:r w:rsidR="00AD26FE" w:rsidRPr="00666C3A">
        <w:rPr>
          <w:color w:val="000000"/>
          <w:spacing w:val="8"/>
          <w:sz w:val="28"/>
          <w:szCs w:val="28"/>
        </w:rPr>
        <w:t>еоретичні основи фазових перетворень вуглеводневої сировини</w:t>
      </w:r>
      <w:r w:rsidR="00AD26FE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color w:val="000000"/>
          <w:spacing w:val="8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студентів напряму підготовки</w:t>
      </w:r>
      <w:r w:rsidR="00AD26FE" w:rsidRPr="00666C3A">
        <w:rPr>
          <w:b/>
          <w:caps/>
          <w:color w:val="000000"/>
          <w:spacing w:val="8"/>
          <w:sz w:val="28"/>
          <w:szCs w:val="28"/>
        </w:rPr>
        <w:t xml:space="preserve"> </w:t>
      </w:r>
      <w:r w:rsidR="00AD26FE" w:rsidRPr="00666C3A">
        <w:rPr>
          <w:color w:val="000000"/>
          <w:spacing w:val="8"/>
          <w:sz w:val="28"/>
          <w:szCs w:val="28"/>
        </w:rPr>
        <w:t xml:space="preserve">6.050304 </w:t>
      </w:r>
      <w:r w:rsidR="009B69A2" w:rsidRPr="00666C3A">
        <w:rPr>
          <w:color w:val="000000"/>
          <w:spacing w:val="8"/>
          <w:sz w:val="28"/>
          <w:szCs w:val="28"/>
        </w:rPr>
        <w:t>«Н</w:t>
      </w:r>
      <w:r w:rsidR="00AD26FE" w:rsidRPr="00666C3A">
        <w:rPr>
          <w:color w:val="000000"/>
          <w:spacing w:val="8"/>
          <w:sz w:val="28"/>
          <w:szCs w:val="28"/>
        </w:rPr>
        <w:t>афтогазова справа</w:t>
      </w:r>
      <w:r w:rsidR="009B69A2" w:rsidRPr="00666C3A">
        <w:rPr>
          <w:color w:val="000000"/>
          <w:spacing w:val="8"/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="00A25291" w:rsidRPr="00666C3A">
        <w:rPr>
          <w:sz w:val="28"/>
          <w:szCs w:val="28"/>
        </w:rPr>
        <w:t>в</w:t>
      </w:r>
      <w:r w:rsidR="009B69A2" w:rsidRPr="00666C3A">
        <w:rPr>
          <w:sz w:val="28"/>
          <w:szCs w:val="28"/>
        </w:rPr>
        <w:t>сіх</w:t>
      </w:r>
      <w:r w:rsidRPr="00666C3A">
        <w:rPr>
          <w:sz w:val="28"/>
          <w:szCs w:val="28"/>
        </w:rPr>
        <w:t xml:space="preserve"> форм навчання. – Полтава: </w:t>
      </w:r>
      <w:proofErr w:type="spellStart"/>
      <w:r w:rsidRPr="00666C3A">
        <w:rPr>
          <w:sz w:val="28"/>
          <w:szCs w:val="28"/>
        </w:rPr>
        <w:t>ПолтНТУ</w:t>
      </w:r>
      <w:proofErr w:type="spellEnd"/>
      <w:r w:rsidRPr="00666C3A">
        <w:rPr>
          <w:sz w:val="28"/>
          <w:szCs w:val="28"/>
        </w:rPr>
        <w:t>, 201</w:t>
      </w:r>
      <w:r w:rsidR="0010183F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>. – </w:t>
      </w:r>
      <w:r w:rsidR="004650CE" w:rsidRPr="00666C3A">
        <w:rPr>
          <w:sz w:val="28"/>
          <w:szCs w:val="28"/>
        </w:rPr>
        <w:t>1</w:t>
      </w:r>
      <w:r w:rsidR="008F07ED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0 с.</w:t>
      </w:r>
    </w:p>
    <w:p w:rsidR="00A25291" w:rsidRPr="00666C3A" w:rsidRDefault="00A25291" w:rsidP="008818B8">
      <w:pPr>
        <w:ind w:firstLine="709"/>
        <w:jc w:val="both"/>
        <w:rPr>
          <w:color w:val="000000"/>
          <w:spacing w:val="8"/>
          <w:sz w:val="28"/>
          <w:szCs w:val="28"/>
        </w:rPr>
      </w:pPr>
    </w:p>
    <w:p w:rsidR="00DD4C86" w:rsidRPr="00666C3A" w:rsidRDefault="00DD4C86" w:rsidP="008818B8">
      <w:pPr>
        <w:ind w:firstLine="709"/>
        <w:jc w:val="both"/>
        <w:rPr>
          <w:color w:val="000000"/>
          <w:spacing w:val="8"/>
          <w:sz w:val="28"/>
          <w:szCs w:val="28"/>
        </w:rPr>
      </w:pPr>
      <w:r w:rsidRPr="00666C3A">
        <w:rPr>
          <w:color w:val="000000"/>
          <w:spacing w:val="8"/>
          <w:sz w:val="28"/>
          <w:szCs w:val="28"/>
        </w:rPr>
        <w:t xml:space="preserve">Навчальний посібник містить теоретичні положення </w:t>
      </w:r>
      <w:r w:rsidR="00C9026E">
        <w:rPr>
          <w:sz w:val="28"/>
          <w:szCs w:val="28"/>
        </w:rPr>
        <w:t>з курсу</w:t>
      </w:r>
      <w:r w:rsidRPr="00666C3A">
        <w:rPr>
          <w:color w:val="000000"/>
          <w:spacing w:val="8"/>
          <w:sz w:val="28"/>
          <w:szCs w:val="28"/>
        </w:rPr>
        <w:t xml:space="preserve"> </w:t>
      </w:r>
      <w:r w:rsidR="00C9026E" w:rsidRPr="00666C3A">
        <w:rPr>
          <w:sz w:val="28"/>
          <w:szCs w:val="28"/>
        </w:rPr>
        <w:t xml:space="preserve">дисципліни </w:t>
      </w:r>
      <w:r w:rsidRPr="00666C3A">
        <w:rPr>
          <w:color w:val="000000"/>
          <w:spacing w:val="8"/>
          <w:sz w:val="28"/>
          <w:szCs w:val="28"/>
        </w:rPr>
        <w:t>«</w:t>
      </w:r>
      <w:r w:rsidR="00AD26FE" w:rsidRPr="00666C3A">
        <w:rPr>
          <w:sz w:val="28"/>
          <w:szCs w:val="28"/>
        </w:rPr>
        <w:t>Т</w:t>
      </w:r>
      <w:r w:rsidR="00AD26FE" w:rsidRPr="00666C3A">
        <w:rPr>
          <w:color w:val="000000"/>
          <w:spacing w:val="8"/>
          <w:sz w:val="28"/>
          <w:szCs w:val="28"/>
        </w:rPr>
        <w:t>еоретичні основи фазових перетворень вуглеводневої сировини</w:t>
      </w:r>
      <w:r w:rsidRPr="00666C3A">
        <w:rPr>
          <w:color w:val="000000"/>
          <w:spacing w:val="8"/>
          <w:sz w:val="28"/>
          <w:szCs w:val="28"/>
        </w:rPr>
        <w:t>»</w:t>
      </w:r>
      <w:r w:rsidR="00A25291" w:rsidRPr="00666C3A">
        <w:rPr>
          <w:color w:val="000000"/>
          <w:spacing w:val="8"/>
          <w:sz w:val="28"/>
          <w:szCs w:val="28"/>
        </w:rPr>
        <w:t xml:space="preserve"> щодо</w:t>
      </w:r>
      <w:r w:rsidRPr="00666C3A">
        <w:rPr>
          <w:color w:val="000000"/>
          <w:spacing w:val="8"/>
          <w:sz w:val="28"/>
          <w:szCs w:val="28"/>
        </w:rPr>
        <w:t xml:space="preserve"> </w:t>
      </w:r>
      <w:r w:rsidR="009B69A2" w:rsidRPr="00666C3A">
        <w:rPr>
          <w:color w:val="000000"/>
          <w:spacing w:val="8"/>
          <w:sz w:val="28"/>
          <w:szCs w:val="28"/>
        </w:rPr>
        <w:t>нафти і газ</w:t>
      </w:r>
      <w:r w:rsidR="00C9026E">
        <w:rPr>
          <w:color w:val="000000"/>
          <w:spacing w:val="8"/>
          <w:sz w:val="28"/>
          <w:szCs w:val="28"/>
        </w:rPr>
        <w:t>ів</w:t>
      </w:r>
      <w:r w:rsidR="009B69A2" w:rsidRPr="00666C3A">
        <w:rPr>
          <w:color w:val="000000"/>
          <w:spacing w:val="8"/>
          <w:sz w:val="28"/>
          <w:szCs w:val="28"/>
        </w:rPr>
        <w:t> </w:t>
      </w:r>
      <w:r w:rsidR="009B69A2" w:rsidRPr="00666C3A">
        <w:rPr>
          <w:color w:val="000000"/>
          <w:spacing w:val="8"/>
          <w:sz w:val="28"/>
          <w:szCs w:val="28"/>
        </w:rPr>
        <w:noBreakHyphen/>
        <w:t> природн</w:t>
      </w:r>
      <w:r w:rsidR="00C9026E">
        <w:rPr>
          <w:color w:val="000000"/>
          <w:spacing w:val="8"/>
          <w:sz w:val="28"/>
          <w:szCs w:val="28"/>
        </w:rPr>
        <w:t>их</w:t>
      </w:r>
      <w:r w:rsidR="009B69A2" w:rsidRPr="00666C3A">
        <w:rPr>
          <w:color w:val="000000"/>
          <w:spacing w:val="8"/>
          <w:sz w:val="28"/>
          <w:szCs w:val="28"/>
        </w:rPr>
        <w:t xml:space="preserve"> </w:t>
      </w:r>
      <w:r w:rsidR="005C117A" w:rsidRPr="00666C3A">
        <w:rPr>
          <w:color w:val="000000"/>
          <w:spacing w:val="8"/>
          <w:sz w:val="28"/>
          <w:szCs w:val="28"/>
        </w:rPr>
        <w:t>багат</w:t>
      </w:r>
      <w:r w:rsidR="009B69A2" w:rsidRPr="00666C3A">
        <w:rPr>
          <w:color w:val="000000"/>
          <w:spacing w:val="8"/>
          <w:sz w:val="28"/>
          <w:szCs w:val="28"/>
        </w:rPr>
        <w:t>окомпонентн</w:t>
      </w:r>
      <w:r w:rsidR="00C9026E">
        <w:rPr>
          <w:color w:val="000000"/>
          <w:spacing w:val="8"/>
          <w:sz w:val="28"/>
          <w:szCs w:val="28"/>
        </w:rPr>
        <w:t>их</w:t>
      </w:r>
      <w:r w:rsidR="009B69A2" w:rsidRPr="00666C3A">
        <w:rPr>
          <w:color w:val="000000"/>
          <w:spacing w:val="8"/>
          <w:sz w:val="28"/>
          <w:szCs w:val="28"/>
        </w:rPr>
        <w:t xml:space="preserve"> систем, термодинамік</w:t>
      </w:r>
      <w:r w:rsidR="00C9026E">
        <w:rPr>
          <w:color w:val="000000"/>
          <w:spacing w:val="8"/>
          <w:sz w:val="28"/>
          <w:szCs w:val="28"/>
        </w:rPr>
        <w:t>и</w:t>
      </w:r>
      <w:r w:rsidR="009B69A2" w:rsidRPr="00666C3A">
        <w:rPr>
          <w:color w:val="000000"/>
          <w:spacing w:val="8"/>
          <w:sz w:val="28"/>
          <w:szCs w:val="28"/>
        </w:rPr>
        <w:t xml:space="preserve"> багатокомпонентних систем, у</w:t>
      </w:r>
      <w:r w:rsidR="00C9026E">
        <w:rPr>
          <w:color w:val="000000"/>
          <w:spacing w:val="8"/>
          <w:sz w:val="28"/>
          <w:szCs w:val="28"/>
        </w:rPr>
        <w:t>мов</w:t>
      </w:r>
      <w:r w:rsidR="001A3A82" w:rsidRPr="00666C3A">
        <w:rPr>
          <w:color w:val="000000"/>
          <w:spacing w:val="8"/>
          <w:sz w:val="28"/>
          <w:szCs w:val="28"/>
        </w:rPr>
        <w:t xml:space="preserve"> рівноваги фаз</w:t>
      </w:r>
      <w:r w:rsidR="00C9026E">
        <w:rPr>
          <w:color w:val="000000"/>
          <w:spacing w:val="8"/>
          <w:sz w:val="28"/>
          <w:szCs w:val="28"/>
        </w:rPr>
        <w:t xml:space="preserve">, </w:t>
      </w:r>
      <w:proofErr w:type="spellStart"/>
      <w:r w:rsidR="00C9026E">
        <w:rPr>
          <w:color w:val="000000"/>
          <w:spacing w:val="8"/>
          <w:sz w:val="28"/>
          <w:szCs w:val="28"/>
        </w:rPr>
        <w:t>парорідинних</w:t>
      </w:r>
      <w:proofErr w:type="spellEnd"/>
      <w:r w:rsidR="00C9026E">
        <w:rPr>
          <w:color w:val="000000"/>
          <w:spacing w:val="8"/>
          <w:sz w:val="28"/>
          <w:szCs w:val="28"/>
        </w:rPr>
        <w:t xml:space="preserve"> </w:t>
      </w:r>
      <w:proofErr w:type="spellStart"/>
      <w:r w:rsidR="00C9026E">
        <w:rPr>
          <w:color w:val="000000"/>
          <w:spacing w:val="8"/>
          <w:sz w:val="28"/>
          <w:szCs w:val="28"/>
        </w:rPr>
        <w:t>рівноваг</w:t>
      </w:r>
      <w:proofErr w:type="spellEnd"/>
      <w:r w:rsidR="001A3A82" w:rsidRPr="00666C3A">
        <w:rPr>
          <w:color w:val="000000"/>
          <w:spacing w:val="8"/>
          <w:sz w:val="28"/>
          <w:szCs w:val="28"/>
        </w:rPr>
        <w:t xml:space="preserve"> та</w:t>
      </w:r>
      <w:r w:rsidR="009B69A2" w:rsidRPr="00666C3A">
        <w:rPr>
          <w:color w:val="000000"/>
          <w:spacing w:val="8"/>
          <w:sz w:val="28"/>
          <w:szCs w:val="28"/>
        </w:rPr>
        <w:t xml:space="preserve"> тип</w:t>
      </w:r>
      <w:r w:rsidR="00C9026E">
        <w:rPr>
          <w:color w:val="000000"/>
          <w:spacing w:val="8"/>
          <w:sz w:val="28"/>
          <w:szCs w:val="28"/>
        </w:rPr>
        <w:t>ів</w:t>
      </w:r>
      <w:r w:rsidR="009B69A2" w:rsidRPr="00666C3A">
        <w:rPr>
          <w:color w:val="000000"/>
          <w:spacing w:val="8"/>
          <w:sz w:val="28"/>
          <w:szCs w:val="28"/>
        </w:rPr>
        <w:t xml:space="preserve"> пластових вуглеводневих сумішей</w:t>
      </w:r>
      <w:r w:rsidRPr="00666C3A">
        <w:rPr>
          <w:color w:val="000000"/>
          <w:spacing w:val="8"/>
          <w:sz w:val="28"/>
          <w:szCs w:val="28"/>
        </w:rPr>
        <w:t>.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Призначений для студентів напряму підготовки </w:t>
      </w:r>
      <w:r w:rsidR="0010183F" w:rsidRPr="00666C3A">
        <w:rPr>
          <w:color w:val="000000"/>
          <w:spacing w:val="8"/>
          <w:sz w:val="28"/>
          <w:szCs w:val="28"/>
        </w:rPr>
        <w:t>6.050304</w:t>
      </w:r>
      <w:r w:rsidRPr="00666C3A">
        <w:rPr>
          <w:sz w:val="28"/>
          <w:szCs w:val="28"/>
        </w:rPr>
        <w:t xml:space="preserve"> «</w:t>
      </w:r>
      <w:r w:rsidR="0010183F" w:rsidRPr="00666C3A">
        <w:rPr>
          <w:color w:val="000000"/>
          <w:spacing w:val="8"/>
          <w:sz w:val="28"/>
          <w:szCs w:val="28"/>
        </w:rPr>
        <w:t>Нафтогазова справа</w:t>
      </w:r>
      <w:r w:rsidRPr="00666C3A">
        <w:rPr>
          <w:sz w:val="28"/>
          <w:szCs w:val="28"/>
        </w:rPr>
        <w:t xml:space="preserve">» </w:t>
      </w:r>
      <w:r w:rsidR="00A25291" w:rsidRPr="00666C3A">
        <w:rPr>
          <w:sz w:val="28"/>
          <w:szCs w:val="28"/>
        </w:rPr>
        <w:t>всіх</w:t>
      </w:r>
      <w:r w:rsidRPr="00666C3A">
        <w:rPr>
          <w:sz w:val="28"/>
          <w:szCs w:val="28"/>
        </w:rPr>
        <w:t xml:space="preserve"> форм навчання.</w:t>
      </w: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</w:p>
    <w:p w:rsidR="0010183F" w:rsidRPr="00666C3A" w:rsidRDefault="0010183F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083020" w:rsidP="008818B8">
      <w:pPr>
        <w:ind w:firstLine="709"/>
        <w:jc w:val="both"/>
        <w:rPr>
          <w:sz w:val="28"/>
          <w:szCs w:val="28"/>
        </w:rPr>
      </w:pPr>
    </w:p>
    <w:p w:rsidR="00DD4C86" w:rsidRPr="00666C3A" w:rsidRDefault="00DD4C86" w:rsidP="008818B8">
      <w:pPr>
        <w:ind w:firstLine="709"/>
        <w:jc w:val="both"/>
        <w:rPr>
          <w:sz w:val="28"/>
          <w:szCs w:val="28"/>
        </w:rPr>
      </w:pPr>
    </w:p>
    <w:p w:rsidR="00083020" w:rsidRPr="00666C3A" w:rsidRDefault="00DD4C86" w:rsidP="00083020">
      <w:pPr>
        <w:ind w:firstLine="709"/>
        <w:jc w:val="both"/>
        <w:rPr>
          <w:sz w:val="28"/>
          <w:szCs w:val="28"/>
        </w:rPr>
      </w:pPr>
      <w:r w:rsidRPr="00666C3A">
        <w:rPr>
          <w:szCs w:val="28"/>
        </w:rPr>
        <w:t>22.12.01.03</w:t>
      </w:r>
      <w:r w:rsidR="00083020" w:rsidRPr="00666C3A">
        <w:rPr>
          <w:sz w:val="28"/>
          <w:szCs w:val="28"/>
        </w:rPr>
        <w:t xml:space="preserve">                                      © А.Т. </w:t>
      </w:r>
      <w:proofErr w:type="spellStart"/>
      <w:r w:rsidR="00083020" w:rsidRPr="00666C3A">
        <w:rPr>
          <w:sz w:val="28"/>
          <w:szCs w:val="28"/>
        </w:rPr>
        <w:t>Лобурець</w:t>
      </w:r>
      <w:proofErr w:type="spellEnd"/>
      <w:r w:rsidR="00083020" w:rsidRPr="00666C3A">
        <w:rPr>
          <w:sz w:val="28"/>
          <w:szCs w:val="28"/>
        </w:rPr>
        <w:t>, С.О. Заїка, 2015</w:t>
      </w:r>
    </w:p>
    <w:p w:rsidR="00DD4C86" w:rsidRPr="00666C3A" w:rsidRDefault="00DD4C86" w:rsidP="008818B8">
      <w:pPr>
        <w:pStyle w:val="afd"/>
        <w:spacing w:line="240" w:lineRule="auto"/>
        <w:ind w:firstLine="709"/>
        <w:jc w:val="both"/>
        <w:rPr>
          <w:szCs w:val="28"/>
          <w:u w:val="none"/>
        </w:rPr>
      </w:pPr>
    </w:p>
    <w:p w:rsidR="005E0535" w:rsidRPr="00666C3A" w:rsidRDefault="008430B1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br w:type="page"/>
      </w:r>
    </w:p>
    <w:p w:rsidR="008D15E9" w:rsidRPr="00666C3A" w:rsidRDefault="005E0535" w:rsidP="008818B8">
      <w:pPr>
        <w:ind w:firstLine="709"/>
        <w:jc w:val="both"/>
        <w:rPr>
          <w:b/>
          <w:sz w:val="28"/>
          <w:szCs w:val="28"/>
        </w:rPr>
      </w:pPr>
      <w:r w:rsidRPr="00666C3A">
        <w:rPr>
          <w:b/>
          <w:sz w:val="28"/>
          <w:szCs w:val="28"/>
        </w:rPr>
        <w:t>ВСТУП</w:t>
      </w:r>
    </w:p>
    <w:p w:rsidR="00B33C20" w:rsidRPr="00666C3A" w:rsidRDefault="00B33C20" w:rsidP="008818B8">
      <w:pPr>
        <w:ind w:firstLine="709"/>
        <w:jc w:val="both"/>
        <w:rPr>
          <w:sz w:val="28"/>
          <w:szCs w:val="28"/>
        </w:rPr>
      </w:pPr>
    </w:p>
    <w:p w:rsidR="00CE4178" w:rsidRPr="00666C3A" w:rsidRDefault="00CE4178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Фазові перетворення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="00041A13" w:rsidRPr="00041A13">
        <w:rPr>
          <w:rStyle w:val="hps"/>
          <w:sz w:val="28"/>
          <w:szCs w:val="28"/>
          <w:lang w:val="ru-RU"/>
        </w:rPr>
        <w:t xml:space="preserve"> (</w:t>
      </w:r>
      <w:r w:rsidR="00041A13" w:rsidRPr="00041A13">
        <w:rPr>
          <w:rStyle w:val="hps"/>
          <w:i/>
          <w:sz w:val="28"/>
          <w:szCs w:val="28"/>
        </w:rPr>
        <w:t>ВВ</w:t>
      </w:r>
      <w:r w:rsidR="00041A13" w:rsidRPr="00041A13">
        <w:rPr>
          <w:rStyle w:val="hps"/>
          <w:sz w:val="28"/>
          <w:szCs w:val="28"/>
          <w:lang w:val="ru-RU"/>
        </w:rPr>
        <w:t>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визначають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масообмінні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процеси, що протікають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розроб</w:t>
      </w:r>
      <w:r w:rsidR="00BE2C9C" w:rsidRPr="00666C3A">
        <w:rPr>
          <w:rStyle w:val="hps"/>
          <w:sz w:val="28"/>
          <w:szCs w:val="28"/>
        </w:rPr>
        <w:t>ленн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 експлуатації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родовищ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Знання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закономірностей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перетворень</w:t>
      </w:r>
      <w:r w:rsidRPr="00666C3A">
        <w:rPr>
          <w:sz w:val="28"/>
          <w:szCs w:val="28"/>
        </w:rPr>
        <w:t xml:space="preserve">, </w:t>
      </w:r>
      <w:r w:rsidR="00083020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міння їх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прогнозувати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й аналізувати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необхідні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кваліфікованого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підрахунку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запасів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проектування розробки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покладів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промислової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обробки</w:t>
      </w:r>
      <w:r w:rsidRPr="00666C3A">
        <w:rPr>
          <w:sz w:val="28"/>
          <w:szCs w:val="28"/>
        </w:rPr>
        <w:t xml:space="preserve">, заводської </w:t>
      </w:r>
      <w:r w:rsidRPr="00666C3A">
        <w:rPr>
          <w:rStyle w:val="hps"/>
          <w:sz w:val="28"/>
          <w:szCs w:val="28"/>
        </w:rPr>
        <w:t>переробки і транспортування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видобутої сировини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розвитку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методів підвищення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конденсато-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нафтовіддачі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пластів.</w:t>
      </w:r>
    </w:p>
    <w:p w:rsidR="00FC3ACB" w:rsidRPr="00666C3A" w:rsidRDefault="00FC3ACB" w:rsidP="00FC3ACB">
      <w:pPr>
        <w:ind w:firstLine="54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Фундаментальні знання, набуті </w:t>
      </w:r>
      <w:r w:rsidR="00CD3BB0" w:rsidRPr="00666C3A">
        <w:rPr>
          <w:sz w:val="28"/>
          <w:szCs w:val="28"/>
        </w:rPr>
        <w:t>у сфері</w:t>
      </w:r>
      <w:r w:rsidRPr="00666C3A">
        <w:rPr>
          <w:sz w:val="28"/>
          <w:szCs w:val="28"/>
        </w:rPr>
        <w:t xml:space="preserve"> області фазових перетворень вуглеводневих систем</w:t>
      </w:r>
      <w:r w:rsidR="00CD3BB0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є необхідними для глибокого розуміння методів та результатів промислових вимірювань, суті лабораторних досліджень і математичного опису властивостей реальних природних вуглеводневих систем.</w:t>
      </w:r>
    </w:p>
    <w:p w:rsidR="00CE4178" w:rsidRPr="00666C3A" w:rsidRDefault="00CE4178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Науков</w:t>
      </w:r>
      <w:r w:rsidR="00CD3BB0" w:rsidRPr="00666C3A">
        <w:rPr>
          <w:rStyle w:val="hps"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 xml:space="preserve"> основ</w:t>
      </w:r>
      <w:r w:rsidR="00CD3BB0"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вивчення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перетворень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флюїдів</w:t>
      </w:r>
      <w:r w:rsidR="00CD3BB0" w:rsidRPr="00666C3A">
        <w:rPr>
          <w:sz w:val="28"/>
          <w:szCs w:val="28"/>
        </w:rPr>
        <w:t> </w:t>
      </w:r>
      <w:r w:rsidR="00201087" w:rsidRPr="00666C3A">
        <w:rPr>
          <w:rStyle w:val="hps"/>
          <w:sz w:val="28"/>
          <w:szCs w:val="28"/>
        </w:rPr>
        <w:t>–</w:t>
      </w:r>
      <w:r w:rsidR="00CD3BB0" w:rsidRPr="00666C3A">
        <w:rPr>
          <w:sz w:val="28"/>
          <w:szCs w:val="28"/>
        </w:rPr>
        <w:t> це</w:t>
      </w:r>
      <w:r w:rsidRPr="00666C3A">
        <w:rPr>
          <w:rStyle w:val="hps"/>
          <w:sz w:val="28"/>
          <w:szCs w:val="28"/>
        </w:rPr>
        <w:t xml:space="preserve"> застосування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</w:t>
      </w:r>
      <w:r w:rsidR="00FC3ACB" w:rsidRPr="00666C3A">
        <w:rPr>
          <w:rStyle w:val="hps"/>
          <w:sz w:val="28"/>
          <w:szCs w:val="28"/>
        </w:rPr>
        <w:t>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методу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Прикладна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базується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аналізі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сучасній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інженерній практиці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постановці та</w:t>
      </w:r>
      <w:r w:rsidRPr="00666C3A">
        <w:rPr>
          <w:sz w:val="28"/>
          <w:szCs w:val="28"/>
        </w:rPr>
        <w:t xml:space="preserve"> </w:t>
      </w:r>
      <w:r w:rsidR="00201087">
        <w:rPr>
          <w:rStyle w:val="hps"/>
          <w:sz w:val="28"/>
          <w:szCs w:val="28"/>
        </w:rPr>
        <w:t>розв’язанні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технологічних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задач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теорії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розроб</w:t>
      </w:r>
      <w:r w:rsidR="00BE2C9C" w:rsidRPr="00666C3A">
        <w:rPr>
          <w:rStyle w:val="hps"/>
          <w:sz w:val="28"/>
          <w:szCs w:val="28"/>
        </w:rPr>
        <w:t>лення</w:t>
      </w:r>
      <w:r w:rsidRPr="00666C3A">
        <w:rPr>
          <w:sz w:val="28"/>
          <w:szCs w:val="28"/>
        </w:rPr>
        <w:t xml:space="preserve"> </w:t>
      </w:r>
      <w:r w:rsidR="00083020" w:rsidRPr="00666C3A">
        <w:rPr>
          <w:rStyle w:val="hps"/>
          <w:sz w:val="28"/>
          <w:szCs w:val="28"/>
        </w:rPr>
        <w:t>й</w:t>
      </w:r>
      <w:r w:rsidRPr="00666C3A">
        <w:rPr>
          <w:rStyle w:val="hps"/>
          <w:sz w:val="28"/>
          <w:szCs w:val="28"/>
        </w:rPr>
        <w:t xml:space="preserve"> експлуатації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родовищ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принцип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локально</w:t>
      </w:r>
      <w:r w:rsidR="00083020" w:rsidRPr="00666C3A">
        <w:rPr>
          <w:rStyle w:val="hps"/>
          <w:sz w:val="28"/>
          <w:szCs w:val="28"/>
        </w:rPr>
        <w:t>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. </w:t>
      </w:r>
    </w:p>
    <w:p w:rsidR="008E016E" w:rsidRPr="00666C3A" w:rsidRDefault="00402C74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</w:t>
      </w:r>
      <w:r w:rsidR="00CE4178" w:rsidRPr="00666C3A">
        <w:rPr>
          <w:rStyle w:val="hps"/>
          <w:sz w:val="28"/>
          <w:szCs w:val="28"/>
        </w:rPr>
        <w:t>ередбачається</w:t>
      </w:r>
      <w:r w:rsidRPr="00666C3A">
        <w:rPr>
          <w:rStyle w:val="hps"/>
          <w:sz w:val="28"/>
          <w:szCs w:val="28"/>
        </w:rPr>
        <w:t>, що</w:t>
      </w:r>
      <w:r w:rsidR="00CE4178" w:rsidRPr="00666C3A">
        <w:rPr>
          <w:rStyle w:val="hps"/>
          <w:sz w:val="28"/>
          <w:szCs w:val="28"/>
        </w:rPr>
        <w:t xml:space="preserve"> хімічн</w:t>
      </w:r>
      <w:r w:rsidR="00FC3ACB" w:rsidRPr="00666C3A">
        <w:rPr>
          <w:rStyle w:val="hps"/>
          <w:sz w:val="28"/>
          <w:szCs w:val="28"/>
        </w:rPr>
        <w:t>і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реакці</w:t>
      </w:r>
      <w:r w:rsidRPr="00666C3A">
        <w:rPr>
          <w:rStyle w:val="hps"/>
          <w:sz w:val="28"/>
          <w:szCs w:val="28"/>
        </w:rPr>
        <w:t xml:space="preserve">ї у системах </w:t>
      </w:r>
      <w:r w:rsidR="00FC3ACB" w:rsidRPr="00666C3A">
        <w:rPr>
          <w:rStyle w:val="hps"/>
          <w:sz w:val="28"/>
          <w:szCs w:val="28"/>
        </w:rPr>
        <w:t xml:space="preserve">природних вуглеводнів </w:t>
      </w:r>
      <w:r w:rsidRPr="00666C3A">
        <w:rPr>
          <w:rStyle w:val="hps"/>
          <w:sz w:val="28"/>
          <w:szCs w:val="28"/>
        </w:rPr>
        <w:t>відсутні</w:t>
      </w:r>
      <w:r w:rsidR="00CE4178" w:rsidRPr="00666C3A">
        <w:rPr>
          <w:sz w:val="28"/>
          <w:szCs w:val="28"/>
        </w:rPr>
        <w:t xml:space="preserve">, </w:t>
      </w:r>
      <w:r w:rsidR="00CE4178" w:rsidRPr="00666C3A">
        <w:rPr>
          <w:rStyle w:val="hps"/>
          <w:sz w:val="28"/>
          <w:szCs w:val="28"/>
        </w:rPr>
        <w:t>оскільки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це відповідає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абсолютній більшості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процесів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розроб</w:t>
      </w:r>
      <w:r w:rsidR="00BE2C9C" w:rsidRPr="00666C3A">
        <w:rPr>
          <w:rStyle w:val="hps"/>
          <w:sz w:val="28"/>
          <w:szCs w:val="28"/>
        </w:rPr>
        <w:t>лення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та експлуатації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родовищ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природних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газів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і</w:t>
      </w:r>
      <w:r w:rsidR="00CE4178" w:rsidRPr="00666C3A">
        <w:rPr>
          <w:sz w:val="28"/>
          <w:szCs w:val="28"/>
        </w:rPr>
        <w:t xml:space="preserve"> </w:t>
      </w:r>
      <w:proofErr w:type="spellStart"/>
      <w:r w:rsidR="00CE4178" w:rsidRPr="00666C3A">
        <w:rPr>
          <w:rStyle w:val="hps"/>
          <w:sz w:val="28"/>
          <w:szCs w:val="28"/>
        </w:rPr>
        <w:t>нафт</w:t>
      </w:r>
      <w:proofErr w:type="spellEnd"/>
      <w:r w:rsidR="00CE4178" w:rsidRPr="00666C3A">
        <w:rPr>
          <w:sz w:val="28"/>
          <w:szCs w:val="28"/>
        </w:rPr>
        <w:t xml:space="preserve">. </w:t>
      </w:r>
      <w:r w:rsidR="00FC3ACB" w:rsidRPr="00666C3A">
        <w:rPr>
          <w:sz w:val="28"/>
          <w:szCs w:val="28"/>
        </w:rPr>
        <w:t>Детально р</w:t>
      </w:r>
      <w:r w:rsidRPr="00666C3A">
        <w:rPr>
          <w:rStyle w:val="hps"/>
          <w:sz w:val="28"/>
          <w:szCs w:val="28"/>
        </w:rPr>
        <w:t xml:space="preserve">озглянуто </w:t>
      </w:r>
      <w:r w:rsidR="00CE4178" w:rsidRPr="00666C3A">
        <w:rPr>
          <w:rStyle w:val="hps"/>
          <w:sz w:val="28"/>
          <w:szCs w:val="28"/>
        </w:rPr>
        <w:t>фазов</w:t>
      </w:r>
      <w:r w:rsidRPr="00666C3A">
        <w:rPr>
          <w:rStyle w:val="hps"/>
          <w:sz w:val="28"/>
          <w:szCs w:val="28"/>
        </w:rPr>
        <w:t>і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діаграм</w:t>
      </w:r>
      <w:r w:rsidRPr="00666C3A">
        <w:rPr>
          <w:rStyle w:val="hps"/>
          <w:sz w:val="28"/>
          <w:szCs w:val="28"/>
        </w:rPr>
        <w:t>и</w:t>
      </w:r>
      <w:r w:rsidR="00CE4178" w:rsidRPr="00666C3A">
        <w:rPr>
          <w:sz w:val="28"/>
          <w:szCs w:val="28"/>
        </w:rPr>
        <w:t xml:space="preserve"> </w:t>
      </w:r>
      <w:r w:rsidR="00083020" w:rsidRPr="00666C3A">
        <w:rPr>
          <w:sz w:val="28"/>
          <w:szCs w:val="28"/>
        </w:rPr>
        <w:t>«</w:t>
      </w:r>
      <w:r w:rsidR="00CE4178" w:rsidRPr="00666C3A">
        <w:rPr>
          <w:rStyle w:val="hps"/>
          <w:sz w:val="28"/>
          <w:szCs w:val="28"/>
        </w:rPr>
        <w:t>пар</w:t>
      </w:r>
      <w:r w:rsidRPr="00666C3A">
        <w:rPr>
          <w:rStyle w:val="hps"/>
          <w:sz w:val="28"/>
          <w:szCs w:val="28"/>
        </w:rPr>
        <w:t>а</w:t>
      </w:r>
      <w:r w:rsidR="00083020" w:rsidRPr="00666C3A">
        <w:rPr>
          <w:rStyle w:val="hps"/>
          <w:sz w:val="28"/>
          <w:szCs w:val="28"/>
        </w:rPr>
        <w:t> – </w:t>
      </w:r>
      <w:r w:rsidR="00CE4178" w:rsidRPr="00666C3A">
        <w:rPr>
          <w:sz w:val="28"/>
          <w:szCs w:val="28"/>
        </w:rPr>
        <w:t>рідина</w:t>
      </w:r>
      <w:r w:rsidR="00083020" w:rsidRPr="00666C3A">
        <w:rPr>
          <w:sz w:val="28"/>
          <w:szCs w:val="28"/>
        </w:rPr>
        <w:t>»</w:t>
      </w:r>
      <w:r w:rsidR="00CE4178" w:rsidRPr="00666C3A">
        <w:rPr>
          <w:sz w:val="28"/>
          <w:szCs w:val="28"/>
        </w:rPr>
        <w:t xml:space="preserve">, </w:t>
      </w:r>
      <w:r w:rsidR="00CE4178" w:rsidRPr="00666C3A">
        <w:rPr>
          <w:rStyle w:val="hps"/>
          <w:sz w:val="28"/>
          <w:szCs w:val="28"/>
        </w:rPr>
        <w:t>які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використовуються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для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графічного представлення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фізичних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властивостей</w:t>
      </w:r>
      <w:r w:rsidR="00CE4178" w:rsidRPr="00666C3A">
        <w:rPr>
          <w:sz w:val="28"/>
          <w:szCs w:val="28"/>
        </w:rPr>
        <w:t xml:space="preserve"> </w:t>
      </w:r>
      <w:r w:rsidR="00DD4D7D" w:rsidRPr="00666C3A">
        <w:rPr>
          <w:rStyle w:val="hps"/>
          <w:sz w:val="28"/>
          <w:szCs w:val="28"/>
        </w:rPr>
        <w:t>та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компонентних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складів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рівноважних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фаз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при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різних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тисках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і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температурах</w:t>
      </w:r>
      <w:r w:rsidR="00FC3ACB" w:rsidRPr="00666C3A">
        <w:rPr>
          <w:sz w:val="28"/>
          <w:szCs w:val="28"/>
        </w:rPr>
        <w:t xml:space="preserve">, </w:t>
      </w:r>
      <w:r w:rsidR="00CD3BB0" w:rsidRPr="00666C3A">
        <w:rPr>
          <w:sz w:val="28"/>
          <w:szCs w:val="28"/>
        </w:rPr>
        <w:t>у</w:t>
      </w:r>
      <w:r w:rsidR="00FC3ACB" w:rsidRPr="00666C3A">
        <w:rPr>
          <w:sz w:val="28"/>
          <w:szCs w:val="28"/>
        </w:rPr>
        <w:t xml:space="preserve"> тому числі у </w:t>
      </w:r>
      <w:proofErr w:type="spellStart"/>
      <w:r w:rsidR="00FC3ACB" w:rsidRPr="00666C3A">
        <w:rPr>
          <w:sz w:val="28"/>
          <w:szCs w:val="28"/>
        </w:rPr>
        <w:t>навколокритичній</w:t>
      </w:r>
      <w:proofErr w:type="spellEnd"/>
      <w:r w:rsidR="00FC3ACB" w:rsidRPr="00666C3A">
        <w:rPr>
          <w:sz w:val="28"/>
          <w:szCs w:val="28"/>
        </w:rPr>
        <w:t xml:space="preserve"> області газоконденсатних систем.</w:t>
      </w:r>
      <w:r w:rsidR="00CD3BB0" w:rsidRPr="00666C3A">
        <w:rPr>
          <w:sz w:val="28"/>
          <w:szCs w:val="28"/>
        </w:rPr>
        <w:t xml:space="preserve"> У</w:t>
      </w:r>
      <w:r w:rsidR="00FC3ACB" w:rsidRPr="00666C3A">
        <w:rPr>
          <w:sz w:val="28"/>
          <w:szCs w:val="28"/>
        </w:rPr>
        <w:t>се це</w:t>
      </w:r>
      <w:r w:rsidR="00CE4178" w:rsidRPr="00666C3A">
        <w:rPr>
          <w:sz w:val="28"/>
          <w:szCs w:val="28"/>
        </w:rPr>
        <w:t xml:space="preserve"> </w:t>
      </w:r>
      <w:r w:rsidR="00FC3ACB" w:rsidRPr="00666C3A">
        <w:rPr>
          <w:rStyle w:val="hps"/>
          <w:sz w:val="28"/>
          <w:szCs w:val="28"/>
        </w:rPr>
        <w:t>потрібно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для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кращого розуміння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закономірностей</w:t>
      </w:r>
      <w:r w:rsidR="00CE4178" w:rsidRPr="00666C3A">
        <w:rPr>
          <w:sz w:val="28"/>
          <w:szCs w:val="28"/>
        </w:rPr>
        <w:t xml:space="preserve"> </w:t>
      </w:r>
      <w:proofErr w:type="spellStart"/>
      <w:r w:rsidR="00CE4178" w:rsidRPr="00666C3A">
        <w:rPr>
          <w:rStyle w:val="hps"/>
          <w:sz w:val="28"/>
          <w:szCs w:val="28"/>
        </w:rPr>
        <w:t>паро</w:t>
      </w:r>
      <w:r w:rsidRPr="00666C3A">
        <w:rPr>
          <w:rStyle w:val="hps"/>
          <w:sz w:val="28"/>
          <w:szCs w:val="28"/>
        </w:rPr>
        <w:t>рідинної</w:t>
      </w:r>
      <w:proofErr w:type="spellEnd"/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рівноваги</w:t>
      </w:r>
      <w:r w:rsidR="00CE4178"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системах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природних</w:t>
      </w:r>
      <w:r w:rsidR="00CE4178" w:rsidRPr="00666C3A">
        <w:rPr>
          <w:sz w:val="28"/>
          <w:szCs w:val="28"/>
        </w:rPr>
        <w:t xml:space="preserve"> </w:t>
      </w:r>
      <w:r w:rsidR="00CE4178" w:rsidRPr="00666C3A">
        <w:rPr>
          <w:rStyle w:val="hps"/>
          <w:sz w:val="28"/>
          <w:szCs w:val="28"/>
        </w:rPr>
        <w:t>вуглеводнів</w:t>
      </w:r>
      <w:r w:rsidR="00CE4178" w:rsidRPr="00666C3A">
        <w:rPr>
          <w:sz w:val="28"/>
          <w:szCs w:val="28"/>
        </w:rPr>
        <w:t xml:space="preserve">. </w:t>
      </w:r>
    </w:p>
    <w:p w:rsidR="000D4746" w:rsidRPr="00666C3A" w:rsidRDefault="000D4746" w:rsidP="000D4746">
      <w:pPr>
        <w:ind w:firstLine="737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 посібнику викладено рекомендовані спеціалістами-експертами критерії визначення типів пластових флюїдів за результатами, одержаними на етапі розвідки та початку розроблення покладів нафти і газу. Розглянуто ряд питань</w:t>
      </w:r>
      <w:r w:rsidR="00EA7B8F" w:rsidRPr="00666C3A">
        <w:rPr>
          <w:sz w:val="28"/>
          <w:szCs w:val="28"/>
        </w:rPr>
        <w:t>, пов’язаних із</w:t>
      </w:r>
      <w:r w:rsidRPr="00666C3A">
        <w:rPr>
          <w:sz w:val="28"/>
          <w:szCs w:val="28"/>
        </w:rPr>
        <w:t xml:space="preserve"> застосування</w:t>
      </w:r>
      <w:r w:rsidR="00EA7B8F" w:rsidRPr="00666C3A">
        <w:rPr>
          <w:sz w:val="28"/>
          <w:szCs w:val="28"/>
        </w:rPr>
        <w:t>м</w:t>
      </w:r>
      <w:r w:rsidRPr="00666C3A">
        <w:rPr>
          <w:sz w:val="28"/>
          <w:szCs w:val="28"/>
        </w:rPr>
        <w:t xml:space="preserve"> експертних систем при виборі методів підвищення нафтовіддачі конкретних покладів з використанням комплексного аналізу результатів експериментальних вимірів, лабораторних </w:t>
      </w:r>
      <w:r w:rsidR="00201087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теоретичних досліджень </w:t>
      </w:r>
      <w:r w:rsidRPr="00666C3A">
        <w:rPr>
          <w:i/>
          <w:sz w:val="28"/>
          <w:szCs w:val="28"/>
        </w:rPr>
        <w:t>PVT</w:t>
      </w:r>
      <w:r w:rsidRPr="00666C3A">
        <w:rPr>
          <w:sz w:val="28"/>
          <w:szCs w:val="28"/>
        </w:rPr>
        <w:t xml:space="preserve">-властивостей пластових флюїдів. </w:t>
      </w:r>
    </w:p>
    <w:p w:rsidR="000D4746" w:rsidRPr="00666C3A" w:rsidRDefault="000D4746" w:rsidP="008818B8">
      <w:pPr>
        <w:ind w:firstLine="709"/>
        <w:jc w:val="both"/>
        <w:rPr>
          <w:sz w:val="28"/>
          <w:szCs w:val="28"/>
        </w:rPr>
      </w:pPr>
    </w:p>
    <w:p w:rsidR="000D4746" w:rsidRPr="00666C3A" w:rsidRDefault="000D4746" w:rsidP="000D4746">
      <w:pPr>
        <w:ind w:firstLine="737"/>
        <w:jc w:val="both"/>
        <w:rPr>
          <w:sz w:val="28"/>
          <w:szCs w:val="28"/>
        </w:rPr>
      </w:pPr>
    </w:p>
    <w:p w:rsidR="000D4746" w:rsidRPr="00666C3A" w:rsidRDefault="000D4746" w:rsidP="008818B8">
      <w:pPr>
        <w:ind w:firstLine="709"/>
        <w:jc w:val="both"/>
        <w:rPr>
          <w:sz w:val="28"/>
          <w:szCs w:val="28"/>
        </w:rPr>
      </w:pPr>
    </w:p>
    <w:p w:rsidR="00C93DF5" w:rsidRPr="00666C3A" w:rsidRDefault="001A3A8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br w:type="page"/>
      </w:r>
    </w:p>
    <w:p w:rsidR="00AA07EA" w:rsidRPr="00666C3A" w:rsidRDefault="00B41565" w:rsidP="00FE150C">
      <w:pPr>
        <w:pStyle w:val="15"/>
      </w:pPr>
      <w:bookmarkStart w:id="0" w:name="_Toc440261043"/>
      <w:r w:rsidRPr="00666C3A">
        <w:t>1</w:t>
      </w:r>
      <w:r w:rsidR="00AA07EA" w:rsidRPr="00666C3A">
        <w:t>. НАФТИ І ГАЗИ </w:t>
      </w:r>
      <w:r w:rsidR="00A21A11" w:rsidRPr="00430927">
        <w:t>–</w:t>
      </w:r>
      <w:r w:rsidR="00AA07EA" w:rsidRPr="00666C3A">
        <w:t xml:space="preserve"> ПРИРОДНІ </w:t>
      </w:r>
      <w:r w:rsidR="006B7DEB" w:rsidRPr="00666C3A">
        <w:t>БАГАТ</w:t>
      </w:r>
      <w:r w:rsidR="00AA07EA" w:rsidRPr="00666C3A">
        <w:t>ОКОМПОНЕНТНІ СИСТЕМИ. ТЕРМОДИНАМІКА БАГАТОКОМПОНЕНТНИХ СИСТЕМ</w:t>
      </w:r>
      <w:bookmarkEnd w:id="0"/>
    </w:p>
    <w:p w:rsidR="00AA07EA" w:rsidRPr="00666C3A" w:rsidRDefault="00AA07EA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B27DF1" w:rsidRPr="00666C3A" w:rsidRDefault="00FE150C" w:rsidP="00FE150C">
      <w:pPr>
        <w:pStyle w:val="27"/>
      </w:pPr>
      <w:bookmarkStart w:id="1" w:name="__refheading__3_1933571674"/>
      <w:bookmarkStart w:id="2" w:name="_Toc440261044"/>
      <w:bookmarkEnd w:id="1"/>
      <w:r w:rsidRPr="00666C3A">
        <w:rPr>
          <w:rStyle w:val="hps"/>
        </w:rPr>
        <w:t xml:space="preserve">1.1. </w:t>
      </w:r>
      <w:r w:rsidR="00AA07EA" w:rsidRPr="00666C3A">
        <w:rPr>
          <w:rStyle w:val="hps"/>
        </w:rPr>
        <w:t>І</w:t>
      </w:r>
      <w:r w:rsidR="00B27DF1" w:rsidRPr="00666C3A">
        <w:rPr>
          <w:rStyle w:val="hps"/>
        </w:rPr>
        <w:t>деальн</w:t>
      </w:r>
      <w:r w:rsidR="00AA07EA" w:rsidRPr="00666C3A">
        <w:rPr>
          <w:rStyle w:val="hps"/>
        </w:rPr>
        <w:t>ий</w:t>
      </w:r>
      <w:r w:rsidR="00B27DF1" w:rsidRPr="00666C3A">
        <w:t xml:space="preserve"> </w:t>
      </w:r>
      <w:r w:rsidR="00B27DF1" w:rsidRPr="00666C3A">
        <w:rPr>
          <w:rStyle w:val="hps"/>
        </w:rPr>
        <w:t>газ</w:t>
      </w:r>
      <w:r w:rsidR="00B27DF1" w:rsidRPr="00666C3A">
        <w:t xml:space="preserve"> </w:t>
      </w:r>
      <w:r w:rsidR="0053167E" w:rsidRPr="00666C3A">
        <w:t>і його суміші</w:t>
      </w:r>
      <w:bookmarkEnd w:id="2"/>
    </w:p>
    <w:p w:rsidR="009A27B8" w:rsidRPr="00666C3A" w:rsidRDefault="009A27B8" w:rsidP="008818B8">
      <w:pPr>
        <w:ind w:firstLine="709"/>
        <w:jc w:val="both"/>
        <w:rPr>
          <w:b/>
          <w:sz w:val="28"/>
          <w:szCs w:val="28"/>
        </w:rPr>
      </w:pPr>
    </w:p>
    <w:p w:rsidR="000558A6" w:rsidRPr="00666C3A" w:rsidRDefault="000558A6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основі вчення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 ідеальний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лежать уявлення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 відсутність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сил</w:t>
      </w:r>
      <w:r w:rsidRPr="00666C3A">
        <w:rPr>
          <w:sz w:val="28"/>
          <w:szCs w:val="28"/>
        </w:rPr>
        <w:t xml:space="preserve"> при</w:t>
      </w:r>
      <w:r w:rsidRPr="00666C3A">
        <w:rPr>
          <w:rStyle w:val="hps"/>
          <w:sz w:val="28"/>
          <w:szCs w:val="28"/>
        </w:rPr>
        <w:t>тягання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 незалежність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газу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типу</w:t>
      </w:r>
      <w:r w:rsidR="006B7DEB" w:rsidRPr="00666C3A">
        <w:rPr>
          <w:rStyle w:val="hps"/>
          <w:sz w:val="28"/>
          <w:szCs w:val="28"/>
        </w:rPr>
        <w:t xml:space="preserve"> його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експериментальних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спостережень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досить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розрідженими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були сформульовані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закони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Бойля</w:t>
      </w:r>
      <w:proofErr w:type="spellEnd"/>
      <w:r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atn"/>
          <w:sz w:val="28"/>
          <w:szCs w:val="28"/>
        </w:rPr>
        <w:t xml:space="preserve">– </w:t>
      </w:r>
      <w:proofErr w:type="spellStart"/>
      <w:r w:rsidRPr="00666C3A">
        <w:rPr>
          <w:sz w:val="28"/>
          <w:szCs w:val="28"/>
        </w:rPr>
        <w:t>Маріотта</w:t>
      </w:r>
      <w:proofErr w:type="spellEnd"/>
      <w:r w:rsidRPr="00666C3A">
        <w:rPr>
          <w:sz w:val="28"/>
          <w:szCs w:val="28"/>
        </w:rPr>
        <w:t xml:space="preserve">: </w:t>
      </w:r>
      <w:r w:rsidRPr="00666C3A">
        <w:rPr>
          <w:position w:val="-12"/>
          <w:sz w:val="28"/>
          <w:szCs w:val="28"/>
        </w:rPr>
        <w:object w:dxaOrig="16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19.35pt" o:ole="">
            <v:imagedata r:id="rId10" o:title=""/>
          </v:shape>
          <o:OLEObject Type="Embed" ProgID="Equation.3" ShapeID="_x0000_i1025" DrawAspect="Content" ObjectID="_1600241099" r:id="rId11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atn"/>
          <w:sz w:val="28"/>
          <w:szCs w:val="28"/>
        </w:rPr>
        <w:t>Гей-</w:t>
      </w:r>
      <w:r w:rsidRPr="00666C3A">
        <w:rPr>
          <w:sz w:val="28"/>
          <w:szCs w:val="28"/>
        </w:rPr>
        <w:t>Люссака</w:t>
      </w:r>
      <w:proofErr w:type="spellEnd"/>
      <w:r w:rsidRPr="00666C3A">
        <w:rPr>
          <w:sz w:val="28"/>
          <w:szCs w:val="28"/>
        </w:rPr>
        <w:t xml:space="preserve">: </w:t>
      </w:r>
      <w:r w:rsidRPr="00666C3A">
        <w:rPr>
          <w:position w:val="-16"/>
          <w:sz w:val="28"/>
          <w:szCs w:val="28"/>
        </w:rPr>
        <w:object w:dxaOrig="1920" w:dyaOrig="420">
          <v:shape id="_x0000_i1026" type="#_x0000_t75" style="width:74.7pt;height:20.95pt" o:ole="">
            <v:imagedata r:id="rId12" o:title=""/>
          </v:shape>
          <o:OLEObject Type="Embed" ProgID="Equation.3" ShapeID="_x0000_i1026" DrawAspect="Content" ObjectID="_1600241100" r:id="rId13"/>
        </w:object>
      </w:r>
      <w:r w:rsidRPr="00666C3A">
        <w:rPr>
          <w:sz w:val="28"/>
          <w:szCs w:val="28"/>
        </w:rPr>
        <w:t xml:space="preserve">. Їх можна </w:t>
      </w:r>
      <w:r w:rsidRPr="00666C3A">
        <w:rPr>
          <w:rStyle w:val="hps"/>
          <w:sz w:val="28"/>
          <w:szCs w:val="28"/>
        </w:rPr>
        <w:t xml:space="preserve">об’єднати 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одне рівняння</w:t>
      </w:r>
      <w:r w:rsidRPr="00666C3A">
        <w:rPr>
          <w:sz w:val="28"/>
          <w:szCs w:val="28"/>
        </w:rPr>
        <w:t xml:space="preserve"> (рівняння </w:t>
      </w:r>
      <w:r w:rsidRPr="00666C3A">
        <w:rPr>
          <w:rStyle w:val="hps"/>
          <w:sz w:val="28"/>
          <w:szCs w:val="28"/>
        </w:rPr>
        <w:t>Клапейрона 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газу)</w:t>
      </w:r>
    </w:p>
    <w:p w:rsidR="000558A6" w:rsidRPr="00666C3A" w:rsidRDefault="000558A6" w:rsidP="008818B8">
      <w:pPr>
        <w:jc w:val="both"/>
        <w:rPr>
          <w:sz w:val="28"/>
          <w:szCs w:val="28"/>
        </w:rPr>
      </w:pPr>
    </w:p>
    <w:p w:rsidR="00BB2557" w:rsidRPr="00666C3A" w:rsidRDefault="00BB2557" w:rsidP="008818B8">
      <w:pPr>
        <w:tabs>
          <w:tab w:val="left" w:pos="8505"/>
        </w:tabs>
        <w:ind w:left="4254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520" w:dyaOrig="360">
          <v:shape id="_x0000_i1027" type="#_x0000_t75" style="width:1in;height:17.2pt" o:ole="">
            <v:imagedata r:id="rId14" o:title=""/>
          </v:shape>
          <o:OLEObject Type="Embed" ProgID="Equation.3" ShapeID="_x0000_i1027" DrawAspect="Content" ObjectID="_1600241101" r:id="rId15"/>
        </w:object>
      </w:r>
      <w:r w:rsidRPr="00666C3A">
        <w:rPr>
          <w:sz w:val="28"/>
          <w:szCs w:val="28"/>
        </w:rPr>
        <w:tab/>
        <w:t>(1.1)</w:t>
      </w:r>
    </w:p>
    <w:p w:rsidR="00BB2557" w:rsidRPr="00666C3A" w:rsidRDefault="00BB2557" w:rsidP="008818B8">
      <w:pPr>
        <w:ind w:firstLine="709"/>
        <w:jc w:val="both"/>
        <w:rPr>
          <w:sz w:val="28"/>
          <w:szCs w:val="28"/>
        </w:rPr>
      </w:pPr>
    </w:p>
    <w:p w:rsidR="00201087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R</w:t>
      </w:r>
      <w:r w:rsidRPr="00666C3A">
        <w:rPr>
          <w:rStyle w:val="hps"/>
          <w:sz w:val="28"/>
          <w:szCs w:val="28"/>
        </w:rPr>
        <w:t xml:space="preserve"> 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універсальна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газова стала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 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</w:t>
      </w:r>
      <w:r w:rsidRPr="00666C3A">
        <w:rPr>
          <w:sz w:val="28"/>
          <w:szCs w:val="28"/>
        </w:rPr>
        <w:t xml:space="preserve"> 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Універсальна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газова стала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виражає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розширення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 оборотному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ізобарному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нагріванні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градус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універсальна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газова стала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8,</w:t>
      </w:r>
      <w:r w:rsidRPr="00666C3A">
        <w:rPr>
          <w:sz w:val="28"/>
          <w:szCs w:val="28"/>
        </w:rPr>
        <w:t>31441 </w:t>
      </w:r>
      <w:r w:rsidRPr="00666C3A">
        <w:rPr>
          <w:i/>
          <w:sz w:val="28"/>
          <w:szCs w:val="28"/>
        </w:rPr>
        <w:t>Дж</w:t>
      </w:r>
      <w:r w:rsidRPr="00666C3A">
        <w:rPr>
          <w:rStyle w:val="hps"/>
          <w:i/>
          <w:sz w:val="28"/>
          <w:szCs w:val="28"/>
        </w:rPr>
        <w:t>/</w:t>
      </w:r>
      <w:r w:rsidRPr="00666C3A">
        <w:rPr>
          <w:rStyle w:val="hpsatn"/>
          <w:i/>
          <w:sz w:val="28"/>
          <w:szCs w:val="28"/>
        </w:rPr>
        <w:t>(</w:t>
      </w:r>
      <w:r w:rsidRPr="00666C3A">
        <w:rPr>
          <w:i/>
          <w:sz w:val="28"/>
          <w:szCs w:val="28"/>
        </w:rPr>
        <w:t>К</w:t>
      </w:r>
      <w:r w:rsidRPr="00666C3A">
        <w:rPr>
          <w:i/>
          <w:sz w:val="28"/>
          <w:szCs w:val="28"/>
        </w:rPr>
        <w:sym w:font="Symbol" w:char="F0D7"/>
      </w:r>
      <w:r w:rsidRPr="00666C3A">
        <w:rPr>
          <w:i/>
          <w:sz w:val="28"/>
          <w:szCs w:val="28"/>
        </w:rPr>
        <w:t>моль)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Суміш, що складається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компонентів</w:t>
      </w:r>
      <w:r w:rsidRPr="00666C3A">
        <w:rPr>
          <w:sz w:val="28"/>
          <w:szCs w:val="28"/>
        </w:rPr>
        <w:t xml:space="preserve">, для </w:t>
      </w:r>
      <w:r w:rsidRPr="00666C3A">
        <w:rPr>
          <w:rStyle w:val="hps"/>
          <w:sz w:val="28"/>
          <w:szCs w:val="28"/>
        </w:rPr>
        <w:t>яких виконуються закони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газу</w:t>
      </w:r>
      <w:r w:rsidRPr="00666C3A">
        <w:rPr>
          <w:sz w:val="28"/>
          <w:szCs w:val="28"/>
        </w:rPr>
        <w:t xml:space="preserve">, є </w:t>
      </w:r>
      <w:r w:rsidRPr="00666C3A">
        <w:rPr>
          <w:rStyle w:val="hps"/>
          <w:sz w:val="28"/>
          <w:szCs w:val="28"/>
        </w:rPr>
        <w:t xml:space="preserve">системою </w:t>
      </w:r>
      <w:proofErr w:type="spellStart"/>
      <w:r w:rsidRPr="00666C3A">
        <w:rPr>
          <w:rStyle w:val="hps"/>
          <w:sz w:val="28"/>
          <w:szCs w:val="28"/>
        </w:rPr>
        <w:t>невзаємодіючих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матеріальних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цієї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запишеться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вигляді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tabs>
          <w:tab w:val="left" w:pos="8505"/>
        </w:tabs>
        <w:ind w:left="1418"/>
        <w:jc w:val="both"/>
        <w:rPr>
          <w:rStyle w:val="hpsatn"/>
          <w:sz w:val="28"/>
          <w:szCs w:val="28"/>
        </w:rPr>
      </w:pPr>
      <w:r w:rsidRPr="00666C3A">
        <w:rPr>
          <w:rStyle w:val="hpsatn"/>
          <w:position w:val="-28"/>
          <w:sz w:val="28"/>
          <w:szCs w:val="28"/>
        </w:rPr>
        <w:object w:dxaOrig="1579" w:dyaOrig="700">
          <v:shape id="_x0000_i1028" type="#_x0000_t75" style="width:79pt;height:34.95pt" o:ole="">
            <v:imagedata r:id="rId16" o:title=""/>
          </v:shape>
          <o:OLEObject Type="Embed" ProgID="Equation.3" ShapeID="_x0000_i1028" DrawAspect="Content" ObjectID="_1600241102" r:id="rId17"/>
        </w:object>
      </w:r>
      <w:r w:rsidRPr="00666C3A">
        <w:rPr>
          <w:rStyle w:val="hpsatn"/>
          <w:sz w:val="28"/>
          <w:szCs w:val="28"/>
        </w:rPr>
        <w:t xml:space="preserve">  або </w:t>
      </w:r>
      <w:r w:rsidRPr="00666C3A">
        <w:rPr>
          <w:rStyle w:val="hpsatn"/>
          <w:position w:val="-28"/>
          <w:sz w:val="28"/>
          <w:szCs w:val="28"/>
        </w:rPr>
        <w:object w:dxaOrig="1680" w:dyaOrig="700">
          <v:shape id="_x0000_i1029" type="#_x0000_t75" style="width:83.8pt;height:34.95pt" o:ole="">
            <v:imagedata r:id="rId18" o:title=""/>
          </v:shape>
          <o:OLEObject Type="Embed" ProgID="Equation.3" ShapeID="_x0000_i1029" DrawAspect="Content" ObjectID="_1600241103" r:id="rId19"/>
        </w:object>
      </w:r>
      <w:r w:rsidRPr="00666C3A">
        <w:rPr>
          <w:rStyle w:val="hpsatn"/>
          <w:sz w:val="28"/>
          <w:szCs w:val="28"/>
        </w:rPr>
        <w:t xml:space="preserve">, або  </w:t>
      </w:r>
      <w:r w:rsidRPr="00666C3A">
        <w:rPr>
          <w:rStyle w:val="hpsatn"/>
          <w:position w:val="-28"/>
          <w:sz w:val="28"/>
          <w:szCs w:val="28"/>
        </w:rPr>
        <w:object w:dxaOrig="1680" w:dyaOrig="700">
          <v:shape id="_x0000_i1030" type="#_x0000_t75" style="width:83.8pt;height:34.95pt" o:ole="">
            <v:imagedata r:id="rId20" o:title=""/>
          </v:shape>
          <o:OLEObject Type="Embed" ProgID="Equation.3" ShapeID="_x0000_i1030" DrawAspect="Content" ObjectID="_1600241104" r:id="rId21"/>
        </w:object>
      </w:r>
      <w:r w:rsidRPr="00666C3A">
        <w:rPr>
          <w:rStyle w:val="hpsatn"/>
          <w:sz w:val="28"/>
          <w:szCs w:val="28"/>
        </w:rPr>
        <w:t>,</w:t>
      </w:r>
      <w:r w:rsidRPr="00666C3A">
        <w:rPr>
          <w:rStyle w:val="hpsatn"/>
          <w:sz w:val="28"/>
          <w:szCs w:val="28"/>
        </w:rPr>
        <w:tab/>
        <w:t>(1.2)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201087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n</w:t>
      </w:r>
      <w:r w:rsidRPr="00666C3A">
        <w:rPr>
          <w:rStyle w:val="hps"/>
          <w:i/>
          <w:sz w:val="28"/>
          <w:szCs w:val="28"/>
          <w:vertAlign w:val="subscript"/>
        </w:rPr>
        <w:t>i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 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i</w:t>
      </w:r>
      <w:r w:rsidRPr="00666C3A">
        <w:rPr>
          <w:rStyle w:val="atn"/>
          <w:sz w:val="28"/>
          <w:szCs w:val="28"/>
        </w:rPr>
        <w:t>-</w:t>
      </w:r>
      <w:proofErr w:type="spellStart"/>
      <w:r w:rsidRPr="00666C3A">
        <w:rPr>
          <w:sz w:val="28"/>
          <w:szCs w:val="28"/>
        </w:rPr>
        <w:t>го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. 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характеризуються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адитивністю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парціальних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Парціальний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i</w:t>
      </w:r>
      <w:r w:rsidRPr="00666C3A">
        <w:rPr>
          <w:rStyle w:val="atn"/>
          <w:sz w:val="28"/>
          <w:szCs w:val="28"/>
        </w:rPr>
        <w:t>-</w:t>
      </w:r>
      <w:proofErr w:type="spellStart"/>
      <w:r w:rsidRPr="00666C3A">
        <w:rPr>
          <w:sz w:val="28"/>
          <w:szCs w:val="28"/>
        </w:rPr>
        <w:t>го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суміші </w:t>
      </w:r>
      <w:r w:rsidRPr="00666C3A">
        <w:rPr>
          <w:rStyle w:val="hps"/>
          <w:position w:val="-12"/>
          <w:sz w:val="28"/>
          <w:szCs w:val="28"/>
        </w:rPr>
        <w:object w:dxaOrig="300" w:dyaOrig="380">
          <v:shape id="_x0000_i1031" type="#_x0000_t75" style="width:15.05pt;height:18.8pt" o:ole="">
            <v:imagedata r:id="rId22" o:title=""/>
          </v:shape>
          <o:OLEObject Type="Embed" ProgID="Equation.3" ShapeID="_x0000_i1031" DrawAspect="Content" ObjectID="_1600241105" r:id="rId23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являє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собою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тиск, який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давав би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якби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неї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були видалені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інші компоненти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умови збереження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первинного об’єму і первинної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="00E673AA" w:rsidRPr="00666C3A">
        <w:rPr>
          <w:sz w:val="28"/>
          <w:szCs w:val="28"/>
        </w:rPr>
        <w:t xml:space="preserve">. </w:t>
      </w:r>
      <w:r w:rsidR="006B7DEB" w:rsidRPr="00666C3A">
        <w:rPr>
          <w:sz w:val="28"/>
          <w:szCs w:val="28"/>
        </w:rPr>
        <w:t>У</w:t>
      </w:r>
      <w:r w:rsidR="00E673AA" w:rsidRPr="00666C3A">
        <w:rPr>
          <w:sz w:val="28"/>
          <w:szCs w:val="28"/>
        </w:rPr>
        <w:t xml:space="preserve">рахувавши </w:t>
      </w:r>
      <w:r w:rsidR="006B7DEB" w:rsidRPr="00666C3A">
        <w:rPr>
          <w:sz w:val="28"/>
          <w:szCs w:val="28"/>
        </w:rPr>
        <w:t xml:space="preserve">формулу </w:t>
      </w:r>
      <w:r w:rsidR="00E673AA" w:rsidRPr="00666C3A">
        <w:rPr>
          <w:sz w:val="28"/>
          <w:szCs w:val="28"/>
        </w:rPr>
        <w:t>(1.1)</w:t>
      </w:r>
      <w:r w:rsidR="006B7DEB" w:rsidRPr="00666C3A">
        <w:rPr>
          <w:sz w:val="28"/>
          <w:szCs w:val="28"/>
        </w:rPr>
        <w:t xml:space="preserve"> і</w:t>
      </w:r>
      <w:r w:rsidR="00E673AA" w:rsidRPr="00666C3A">
        <w:rPr>
          <w:sz w:val="28"/>
          <w:szCs w:val="28"/>
        </w:rPr>
        <w:t xml:space="preserve"> підстави</w:t>
      </w:r>
      <w:r w:rsidR="006B7DEB" w:rsidRPr="00666C3A">
        <w:rPr>
          <w:sz w:val="28"/>
          <w:szCs w:val="28"/>
        </w:rPr>
        <w:t>вши</w:t>
      </w:r>
      <w:r w:rsidR="00E673AA" w:rsidRPr="00666C3A">
        <w:rPr>
          <w:sz w:val="28"/>
          <w:szCs w:val="28"/>
        </w:rPr>
        <w:t xml:space="preserve"> значення </w:t>
      </w:r>
      <w:r w:rsidR="00E673AA" w:rsidRPr="00666C3A">
        <w:rPr>
          <w:i/>
          <w:sz w:val="28"/>
          <w:szCs w:val="28"/>
        </w:rPr>
        <w:t>v</w:t>
      </w:r>
      <w:r w:rsidR="00E673AA" w:rsidRPr="00666C3A">
        <w:rPr>
          <w:sz w:val="28"/>
          <w:szCs w:val="28"/>
        </w:rPr>
        <w:t xml:space="preserve"> у вираз для загального тиску (1.2)</w:t>
      </w:r>
      <w:r w:rsidR="006B7DEB" w:rsidRPr="00666C3A">
        <w:rPr>
          <w:sz w:val="28"/>
          <w:szCs w:val="28"/>
        </w:rPr>
        <w:t>,</w:t>
      </w:r>
      <w:r w:rsidR="00E673AA" w:rsidRPr="00666C3A">
        <w:rPr>
          <w:sz w:val="28"/>
          <w:szCs w:val="28"/>
        </w:rPr>
        <w:t xml:space="preserve"> одержимо значення парц</w:t>
      </w:r>
      <w:r w:rsidR="00B70EC0" w:rsidRPr="00666C3A">
        <w:rPr>
          <w:sz w:val="28"/>
          <w:szCs w:val="28"/>
        </w:rPr>
        <w:t>і</w:t>
      </w:r>
      <w:r w:rsidR="00E673AA" w:rsidRPr="00666C3A">
        <w:rPr>
          <w:sz w:val="28"/>
          <w:szCs w:val="28"/>
        </w:rPr>
        <w:t>ального тиску</w:t>
      </w:r>
    </w:p>
    <w:p w:rsidR="00AE20CC" w:rsidRPr="00666C3A" w:rsidRDefault="00AE20CC" w:rsidP="008818B8">
      <w:pPr>
        <w:tabs>
          <w:tab w:val="left" w:pos="8505"/>
        </w:tabs>
        <w:jc w:val="both"/>
        <w:rPr>
          <w:sz w:val="28"/>
          <w:szCs w:val="28"/>
        </w:rPr>
      </w:pPr>
    </w:p>
    <w:p w:rsidR="000558A6" w:rsidRPr="00666C3A" w:rsidRDefault="00CE6822" w:rsidP="008818B8">
      <w:pPr>
        <w:tabs>
          <w:tab w:val="left" w:pos="8505"/>
        </w:tabs>
        <w:ind w:left="3545"/>
        <w:jc w:val="both"/>
        <w:rPr>
          <w:sz w:val="28"/>
          <w:szCs w:val="28"/>
        </w:rPr>
      </w:pPr>
      <w:r w:rsidRPr="00666C3A">
        <w:rPr>
          <w:position w:val="-60"/>
          <w:sz w:val="28"/>
          <w:szCs w:val="28"/>
        </w:rPr>
        <w:object w:dxaOrig="2100" w:dyaOrig="980">
          <v:shape id="_x0000_i1032" type="#_x0000_t75" style="width:105.3pt;height:49.45pt" o:ole="">
            <v:imagedata r:id="rId24" o:title=""/>
          </v:shape>
          <o:OLEObject Type="Embed" ProgID="Equation.3" ShapeID="_x0000_i1032" DrawAspect="Content" ObjectID="_1600241106" r:id="rId25"/>
        </w:object>
      </w:r>
      <w:r w:rsidR="000558A6" w:rsidRPr="00666C3A">
        <w:rPr>
          <w:sz w:val="28"/>
          <w:szCs w:val="28"/>
        </w:rPr>
        <w:tab/>
        <w:t>(1.3)</w:t>
      </w:r>
    </w:p>
    <w:p w:rsidR="000558A6" w:rsidRPr="00666C3A" w:rsidRDefault="000558A6" w:rsidP="008818B8">
      <w:pPr>
        <w:jc w:val="both"/>
        <w:rPr>
          <w:sz w:val="28"/>
          <w:szCs w:val="28"/>
        </w:rPr>
      </w:pPr>
    </w:p>
    <w:p w:rsidR="00BB2557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 xml:space="preserve">де </w:t>
      </w:r>
      <w:proofErr w:type="spellStart"/>
      <w:r w:rsidRPr="00666C3A">
        <w:rPr>
          <w:rStyle w:val="hps"/>
          <w:i/>
          <w:sz w:val="28"/>
          <w:szCs w:val="28"/>
        </w:rPr>
        <w:t>х</w:t>
      </w:r>
      <w:r w:rsidRPr="00666C3A">
        <w:rPr>
          <w:rStyle w:val="hps"/>
          <w:i/>
          <w:sz w:val="28"/>
          <w:szCs w:val="28"/>
          <w:vertAlign w:val="subscript"/>
        </w:rPr>
        <w:t>і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є молярною часткою </w:t>
      </w:r>
      <w:r w:rsidRPr="00666C3A">
        <w:rPr>
          <w:rStyle w:val="hps"/>
          <w:i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 xml:space="preserve">-го компонента в суміші газів. </w:t>
      </w:r>
      <w:r w:rsidR="00BB2557" w:rsidRPr="00666C3A">
        <w:rPr>
          <w:rStyle w:val="hps"/>
          <w:sz w:val="28"/>
          <w:szCs w:val="28"/>
        </w:rPr>
        <w:t>Нагадаємо, що мольною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концентрацією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atn"/>
          <w:sz w:val="28"/>
          <w:szCs w:val="28"/>
        </w:rPr>
        <w:t>(</w:t>
      </w:r>
      <w:r w:rsidR="00BB2557" w:rsidRPr="00666C3A">
        <w:rPr>
          <w:sz w:val="28"/>
          <w:szCs w:val="28"/>
        </w:rPr>
        <w:t xml:space="preserve">мольною </w:t>
      </w:r>
      <w:r w:rsidR="00BB2557" w:rsidRPr="00666C3A">
        <w:rPr>
          <w:rStyle w:val="hps"/>
          <w:sz w:val="28"/>
          <w:szCs w:val="28"/>
        </w:rPr>
        <w:t>часткою)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i/>
          <w:sz w:val="28"/>
          <w:szCs w:val="28"/>
        </w:rPr>
        <w:t>i</w:t>
      </w:r>
      <w:r w:rsidR="00BB2557" w:rsidRPr="00666C3A">
        <w:rPr>
          <w:rStyle w:val="atn"/>
          <w:sz w:val="28"/>
          <w:szCs w:val="28"/>
        </w:rPr>
        <w:t>-</w:t>
      </w:r>
      <w:proofErr w:type="spellStart"/>
      <w:r w:rsidR="00BB2557" w:rsidRPr="00666C3A">
        <w:rPr>
          <w:sz w:val="28"/>
          <w:szCs w:val="28"/>
        </w:rPr>
        <w:t>го</w:t>
      </w:r>
      <w:proofErr w:type="spellEnd"/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компонента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lastRenderedPageBreak/>
        <w:t>називається відношення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числа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молів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цього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компонента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до загального числа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молів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багатокомпонентної</w:t>
      </w:r>
      <w:r w:rsidR="00BB2557" w:rsidRPr="00666C3A">
        <w:rPr>
          <w:sz w:val="28"/>
          <w:szCs w:val="28"/>
        </w:rPr>
        <w:t xml:space="preserve"> </w:t>
      </w:r>
      <w:r w:rsidR="00BB2557" w:rsidRPr="00666C3A">
        <w:rPr>
          <w:rStyle w:val="hps"/>
          <w:sz w:val="28"/>
          <w:szCs w:val="28"/>
        </w:rPr>
        <w:t>термодинамічної системи</w:t>
      </w:r>
    </w:p>
    <w:p w:rsidR="00BB2557" w:rsidRPr="00666C3A" w:rsidRDefault="00BB2557" w:rsidP="008818B8">
      <w:pPr>
        <w:ind w:firstLine="709"/>
        <w:jc w:val="both"/>
        <w:rPr>
          <w:sz w:val="28"/>
          <w:szCs w:val="28"/>
        </w:rPr>
      </w:pPr>
    </w:p>
    <w:p w:rsidR="00BB2557" w:rsidRPr="00666C3A" w:rsidRDefault="00BB2557" w:rsidP="008818B8">
      <w:pPr>
        <w:tabs>
          <w:tab w:val="left" w:pos="8363"/>
        </w:tabs>
        <w:ind w:left="4254"/>
        <w:jc w:val="both"/>
        <w:rPr>
          <w:sz w:val="28"/>
          <w:szCs w:val="28"/>
        </w:rPr>
      </w:pPr>
      <w:r w:rsidRPr="00666C3A">
        <w:rPr>
          <w:position w:val="-62"/>
          <w:sz w:val="28"/>
          <w:szCs w:val="28"/>
        </w:rPr>
        <w:object w:dxaOrig="1060" w:dyaOrig="999">
          <v:shape id="_x0000_i1033" type="#_x0000_t75" style="width:52.65pt;height:49.45pt" o:ole="">
            <v:imagedata r:id="rId26" o:title=""/>
          </v:shape>
          <o:OLEObject Type="Embed" ProgID="Equation.3" ShapeID="_x0000_i1033" DrawAspect="Content" ObjectID="_1600241107" r:id="rId27"/>
        </w:object>
      </w:r>
      <w:r w:rsidR="006B7DEB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(1.</w:t>
      </w:r>
      <w:r w:rsidR="00C7467C" w:rsidRPr="00666C3A">
        <w:rPr>
          <w:sz w:val="28"/>
          <w:szCs w:val="28"/>
        </w:rPr>
        <w:t>4</w:t>
      </w:r>
      <w:r w:rsidRPr="00666C3A">
        <w:rPr>
          <w:sz w:val="28"/>
          <w:szCs w:val="28"/>
        </w:rPr>
        <w:t>)</w:t>
      </w:r>
    </w:p>
    <w:p w:rsidR="00BB2557" w:rsidRPr="00666C3A" w:rsidRDefault="00BB2557" w:rsidP="008818B8">
      <w:pPr>
        <w:ind w:firstLine="709"/>
        <w:jc w:val="both"/>
        <w:rPr>
          <w:rStyle w:val="hps"/>
          <w:sz w:val="28"/>
          <w:szCs w:val="28"/>
        </w:rPr>
      </w:pPr>
    </w:p>
    <w:p w:rsidR="000558A6" w:rsidRPr="00666C3A" w:rsidRDefault="00BB2557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З визначення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концентрації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(частки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випливає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сума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мольних часток</w:t>
      </w:r>
      <w:r w:rsidRPr="00666C3A">
        <w:rPr>
          <w:sz w:val="28"/>
          <w:szCs w:val="28"/>
        </w:rPr>
        <w:t xml:space="preserve"> </w:t>
      </w:r>
      <w:r w:rsidR="006B7DEB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. </w:t>
      </w:r>
      <w:r w:rsidR="000558A6" w:rsidRPr="00666C3A">
        <w:rPr>
          <w:rStyle w:val="hps"/>
          <w:sz w:val="28"/>
          <w:szCs w:val="28"/>
        </w:rPr>
        <w:t>Отже</w:t>
      </w:r>
      <w:r w:rsidR="000558A6" w:rsidRPr="00666C3A">
        <w:rPr>
          <w:sz w:val="28"/>
          <w:szCs w:val="28"/>
        </w:rPr>
        <w:t>,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32241F" w:rsidP="008818B8">
      <w:pPr>
        <w:tabs>
          <w:tab w:val="left" w:pos="8505"/>
        </w:tabs>
        <w:ind w:left="4254"/>
        <w:jc w:val="both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1300" w:dyaOrig="680">
          <v:shape id="_x0000_i1034" type="#_x0000_t75" style="width:73.6pt;height:39.2pt" o:ole="">
            <v:imagedata r:id="rId28" o:title=""/>
          </v:shape>
          <o:OLEObject Type="Embed" ProgID="Equation.3" ShapeID="_x0000_i1034" DrawAspect="Content" ObjectID="_1600241108" r:id="rId29"/>
        </w:object>
      </w:r>
      <w:r w:rsidR="000558A6" w:rsidRPr="00666C3A">
        <w:rPr>
          <w:sz w:val="28"/>
          <w:szCs w:val="28"/>
        </w:rPr>
        <w:tab/>
        <w:t>(1.</w:t>
      </w:r>
      <w:r w:rsidR="00C7467C" w:rsidRPr="00666C3A">
        <w:rPr>
          <w:sz w:val="28"/>
          <w:szCs w:val="28"/>
        </w:rPr>
        <w:t>5</w:t>
      </w:r>
      <w:r w:rsidR="000558A6" w:rsidRPr="00666C3A">
        <w:rPr>
          <w:sz w:val="28"/>
          <w:szCs w:val="28"/>
        </w:rPr>
        <w:t>)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Ця рівність</w:t>
      </w:r>
      <w:r w:rsidRPr="00666C3A">
        <w:rPr>
          <w:sz w:val="28"/>
          <w:szCs w:val="28"/>
        </w:rPr>
        <w:t xml:space="preserve">  виражає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Дальтона</w:t>
      </w:r>
      <w:proofErr w:type="spellEnd"/>
      <w:r w:rsidRPr="00666C3A">
        <w:rPr>
          <w:sz w:val="28"/>
          <w:szCs w:val="28"/>
        </w:rPr>
        <w:t xml:space="preserve">: </w:t>
      </w:r>
      <w:r w:rsidRPr="00666C3A">
        <w:rPr>
          <w:i/>
          <w:sz w:val="28"/>
          <w:szCs w:val="28"/>
        </w:rPr>
        <w:t>тиск газової суміші дорівнює сумі парціальних тисків</w:t>
      </w:r>
      <w:r w:rsidRPr="00666C3A">
        <w:rPr>
          <w:sz w:val="28"/>
          <w:szCs w:val="28"/>
        </w:rPr>
        <w:t xml:space="preserve">. </w:t>
      </w:r>
    </w:p>
    <w:p w:rsidR="000558A6" w:rsidRPr="00666C3A" w:rsidRDefault="00B70EC0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</w:t>
      </w:r>
      <w:r w:rsidR="000558A6" w:rsidRPr="00666C3A">
        <w:rPr>
          <w:rStyle w:val="hps"/>
          <w:sz w:val="28"/>
          <w:szCs w:val="28"/>
        </w:rPr>
        <w:t>арціальним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 xml:space="preserve">об’ємом </w:t>
      </w:r>
      <w:r w:rsidR="000558A6"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="000558A6" w:rsidRPr="00666C3A">
        <w:rPr>
          <w:rStyle w:val="hps"/>
          <w:sz w:val="28"/>
          <w:szCs w:val="28"/>
        </w:rPr>
        <w:t xml:space="preserve"> той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об’єм</w:t>
      </w:r>
      <w:r w:rsidR="000558A6" w:rsidRPr="00666C3A">
        <w:rPr>
          <w:sz w:val="28"/>
          <w:szCs w:val="28"/>
        </w:rPr>
        <w:t xml:space="preserve">, </w:t>
      </w:r>
      <w:r w:rsidR="000558A6" w:rsidRPr="00666C3A">
        <w:rPr>
          <w:rStyle w:val="hps"/>
          <w:sz w:val="28"/>
          <w:szCs w:val="28"/>
        </w:rPr>
        <w:t>який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займав би</w:t>
      </w:r>
      <w:r w:rsidR="000558A6" w:rsidRPr="00666C3A">
        <w:rPr>
          <w:sz w:val="28"/>
          <w:szCs w:val="28"/>
        </w:rPr>
        <w:t xml:space="preserve"> </w:t>
      </w:r>
      <w:r w:rsidR="00447F33" w:rsidRPr="00666C3A">
        <w:rPr>
          <w:rStyle w:val="hps"/>
          <w:sz w:val="28"/>
          <w:szCs w:val="28"/>
        </w:rPr>
        <w:t>це</w:t>
      </w:r>
      <w:r w:rsidR="000558A6" w:rsidRPr="00666C3A">
        <w:rPr>
          <w:rStyle w:val="hps"/>
          <w:sz w:val="28"/>
          <w:szCs w:val="28"/>
        </w:rPr>
        <w:t>й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компонент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газової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суміші</w:t>
      </w:r>
      <w:r w:rsidR="000558A6" w:rsidRPr="00666C3A">
        <w:rPr>
          <w:sz w:val="28"/>
          <w:szCs w:val="28"/>
        </w:rPr>
        <w:t xml:space="preserve">, </w:t>
      </w:r>
      <w:r w:rsidR="000558A6" w:rsidRPr="00666C3A">
        <w:rPr>
          <w:rStyle w:val="hps"/>
          <w:sz w:val="28"/>
          <w:szCs w:val="28"/>
        </w:rPr>
        <w:t>якби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з неї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були видалені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інші компоненти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за умови збереження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первинного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тиску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і первинної</w:t>
      </w:r>
      <w:r w:rsidR="000558A6" w:rsidRPr="00666C3A">
        <w:rPr>
          <w:sz w:val="28"/>
          <w:szCs w:val="28"/>
        </w:rPr>
        <w:t xml:space="preserve"> </w:t>
      </w:r>
      <w:r w:rsidR="000558A6" w:rsidRPr="00666C3A">
        <w:rPr>
          <w:rStyle w:val="hps"/>
          <w:sz w:val="28"/>
          <w:szCs w:val="28"/>
        </w:rPr>
        <w:t>температури</w:t>
      </w:r>
      <w:r w:rsidR="000558A6" w:rsidRPr="00666C3A">
        <w:rPr>
          <w:sz w:val="28"/>
          <w:szCs w:val="28"/>
        </w:rPr>
        <w:t xml:space="preserve">. </w:t>
      </w:r>
      <w:r w:rsidR="000558A6" w:rsidRPr="00666C3A">
        <w:rPr>
          <w:rStyle w:val="hpsatn"/>
          <w:sz w:val="28"/>
          <w:szCs w:val="28"/>
        </w:rPr>
        <w:t>З рівняння (1.</w:t>
      </w:r>
      <w:r w:rsidR="00184456" w:rsidRPr="00666C3A">
        <w:rPr>
          <w:rStyle w:val="hpsatn"/>
          <w:sz w:val="28"/>
          <w:szCs w:val="28"/>
        </w:rPr>
        <w:t>2</w:t>
      </w:r>
      <w:r w:rsidR="000558A6" w:rsidRPr="00666C3A">
        <w:rPr>
          <w:rStyle w:val="hpsatn"/>
          <w:sz w:val="28"/>
          <w:szCs w:val="28"/>
        </w:rPr>
        <w:t>), записаного для об</w:t>
      </w:r>
      <w:r w:rsidR="000558A6" w:rsidRPr="00666C3A">
        <w:rPr>
          <w:rStyle w:val="hps"/>
          <w:sz w:val="28"/>
          <w:szCs w:val="28"/>
        </w:rPr>
        <w:t>’</w:t>
      </w:r>
      <w:r w:rsidR="000558A6" w:rsidRPr="00666C3A">
        <w:rPr>
          <w:rStyle w:val="hpsatn"/>
          <w:sz w:val="28"/>
          <w:szCs w:val="28"/>
        </w:rPr>
        <w:t xml:space="preserve">єму </w:t>
      </w:r>
      <w:r w:rsidR="000558A6" w:rsidRPr="00666C3A">
        <w:rPr>
          <w:rStyle w:val="hpsatn"/>
          <w:i/>
          <w:sz w:val="28"/>
          <w:szCs w:val="28"/>
        </w:rPr>
        <w:t>і</w:t>
      </w:r>
      <w:r w:rsidR="000558A6" w:rsidRPr="00666C3A">
        <w:rPr>
          <w:rStyle w:val="hpsatn"/>
          <w:sz w:val="28"/>
          <w:szCs w:val="28"/>
        </w:rPr>
        <w:t xml:space="preserve">-го компонента при тиску </w:t>
      </w:r>
      <w:r w:rsidR="000558A6" w:rsidRPr="00666C3A">
        <w:rPr>
          <w:rStyle w:val="hpsatn"/>
          <w:i/>
          <w:sz w:val="28"/>
          <w:szCs w:val="28"/>
        </w:rPr>
        <w:t>р</w:t>
      </w:r>
      <w:r w:rsidR="000558A6" w:rsidRPr="00666C3A">
        <w:rPr>
          <w:rStyle w:val="hpsatn"/>
          <w:sz w:val="28"/>
          <w:szCs w:val="28"/>
        </w:rPr>
        <w:t>, та рівняння (</w:t>
      </w:r>
      <w:r w:rsidR="000558A6" w:rsidRPr="00666C3A">
        <w:rPr>
          <w:sz w:val="28"/>
          <w:szCs w:val="28"/>
        </w:rPr>
        <w:t xml:space="preserve">1.2), що виражає загальний тиск </w:t>
      </w:r>
      <w:r w:rsidR="000558A6" w:rsidRPr="00666C3A">
        <w:rPr>
          <w:i/>
          <w:sz w:val="28"/>
          <w:szCs w:val="28"/>
        </w:rPr>
        <w:t>р</w:t>
      </w:r>
      <w:r w:rsidR="000558A6" w:rsidRPr="00666C3A">
        <w:rPr>
          <w:sz w:val="28"/>
          <w:szCs w:val="28"/>
        </w:rPr>
        <w:t xml:space="preserve"> суміші газів через загальну кількість молів всіх газів,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6F93">
      <w:pPr>
        <w:jc w:val="center"/>
        <w:rPr>
          <w:rStyle w:val="hpsatn"/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219" w:dyaOrig="760">
          <v:shape id="_x0000_i1035" type="#_x0000_t75" style="width:60.7pt;height:38.15pt" o:ole="">
            <v:imagedata r:id="rId30" o:title=""/>
          </v:shape>
          <o:OLEObject Type="Embed" ProgID="Equation.3" ShapeID="_x0000_i1035" DrawAspect="Content" ObjectID="_1600241109" r:id="rId31"/>
        </w:object>
      </w:r>
      <w:r w:rsidRPr="00666C3A">
        <w:rPr>
          <w:sz w:val="28"/>
          <w:szCs w:val="28"/>
        </w:rPr>
        <w:t xml:space="preserve"> та </w:t>
      </w:r>
      <w:r w:rsidRPr="00666C3A">
        <w:rPr>
          <w:rStyle w:val="hpsatn"/>
          <w:position w:val="-34"/>
          <w:sz w:val="28"/>
          <w:szCs w:val="28"/>
        </w:rPr>
        <w:object w:dxaOrig="2137" w:dyaOrig="913">
          <v:shape id="_x0000_i1036" type="#_x0000_t75" style="width:106.95pt;height:45.65pt" o:ole="">
            <v:imagedata r:id="rId32" o:title=""/>
          </v:shape>
          <o:OLEObject Type="Embed" ProgID="Equation.3" ShapeID="_x0000_i1036" DrawAspect="Content" ObjectID="_1600241110" r:id="rId33"/>
        </w:object>
      </w:r>
    </w:p>
    <w:p w:rsidR="000558A6" w:rsidRPr="00666C3A" w:rsidRDefault="000558A6" w:rsidP="008818B8">
      <w:pPr>
        <w:ind w:firstLine="709"/>
        <w:jc w:val="both"/>
        <w:rPr>
          <w:rStyle w:val="hpsatn"/>
          <w:sz w:val="28"/>
          <w:szCs w:val="28"/>
        </w:rPr>
      </w:pPr>
    </w:p>
    <w:p w:rsidR="000558A6" w:rsidRPr="00666C3A" w:rsidRDefault="000558A6" w:rsidP="008818B8">
      <w:pPr>
        <w:jc w:val="both"/>
        <w:rPr>
          <w:rStyle w:val="hpsatn"/>
          <w:sz w:val="28"/>
          <w:szCs w:val="28"/>
        </w:rPr>
      </w:pPr>
      <w:r w:rsidRPr="00666C3A">
        <w:rPr>
          <w:rStyle w:val="hpsatn"/>
          <w:sz w:val="28"/>
          <w:szCs w:val="28"/>
        </w:rPr>
        <w:t>знаходимо, що</w:t>
      </w:r>
    </w:p>
    <w:p w:rsidR="000558A6" w:rsidRPr="00666C3A" w:rsidRDefault="000558A6" w:rsidP="008818B8">
      <w:pPr>
        <w:ind w:firstLine="709"/>
        <w:jc w:val="both"/>
        <w:rPr>
          <w:rStyle w:val="hpsatn"/>
          <w:sz w:val="28"/>
          <w:szCs w:val="28"/>
        </w:rPr>
      </w:pPr>
    </w:p>
    <w:p w:rsidR="000558A6" w:rsidRPr="00666C3A" w:rsidRDefault="00071AD0" w:rsidP="008818B8">
      <w:pPr>
        <w:tabs>
          <w:tab w:val="left" w:pos="8505"/>
        </w:tabs>
        <w:ind w:left="4254"/>
        <w:jc w:val="both"/>
        <w:rPr>
          <w:sz w:val="28"/>
          <w:szCs w:val="28"/>
        </w:rPr>
      </w:pPr>
      <w:r w:rsidRPr="00666C3A">
        <w:rPr>
          <w:position w:val="-62"/>
          <w:sz w:val="28"/>
          <w:szCs w:val="28"/>
        </w:rPr>
        <w:object w:dxaOrig="1900" w:dyaOrig="1060">
          <v:shape id="_x0000_i1037" type="#_x0000_t75" style="width:95.1pt;height:53.2pt" o:ole="">
            <v:imagedata r:id="rId34" o:title=""/>
          </v:shape>
          <o:OLEObject Type="Embed" ProgID="Equation.3" ShapeID="_x0000_i1037" DrawAspect="Content" ObjectID="_1600241111" r:id="rId35"/>
        </w:object>
      </w:r>
      <w:r w:rsidR="000558A6" w:rsidRPr="00666C3A">
        <w:rPr>
          <w:sz w:val="28"/>
          <w:szCs w:val="28"/>
        </w:rPr>
        <w:t>.</w:t>
      </w:r>
      <w:r w:rsidR="000558A6" w:rsidRPr="00666C3A">
        <w:rPr>
          <w:sz w:val="28"/>
          <w:szCs w:val="28"/>
        </w:rPr>
        <w:tab/>
        <w:t>(1.</w:t>
      </w:r>
      <w:r w:rsidR="00C7467C" w:rsidRPr="00666C3A">
        <w:rPr>
          <w:sz w:val="28"/>
          <w:szCs w:val="28"/>
        </w:rPr>
        <w:t>6</w:t>
      </w:r>
      <w:r w:rsidR="000558A6" w:rsidRPr="00666C3A">
        <w:rPr>
          <w:sz w:val="28"/>
          <w:szCs w:val="28"/>
        </w:rPr>
        <w:t>)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Отже, парціальний об’єм дорівнює добутку молярної частки компонента на загальний об’єм системи. </w:t>
      </w:r>
      <w:r w:rsidRPr="00666C3A">
        <w:rPr>
          <w:rStyle w:val="hpsatn"/>
          <w:sz w:val="28"/>
          <w:szCs w:val="28"/>
        </w:rPr>
        <w:t>Звідси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випливає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Амага</w:t>
      </w:r>
      <w:proofErr w:type="spellEnd"/>
      <w:r w:rsidRPr="00666C3A">
        <w:rPr>
          <w:sz w:val="28"/>
          <w:szCs w:val="28"/>
        </w:rPr>
        <w:t xml:space="preserve">: </w:t>
      </w:r>
      <w:r w:rsidRPr="00666C3A">
        <w:rPr>
          <w:i/>
          <w:sz w:val="28"/>
          <w:szCs w:val="28"/>
        </w:rPr>
        <w:t>об’єм суміші газів дорівнює сумі парціальних об’ємів газів, узятих при однакових тисках і температурі,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tabs>
          <w:tab w:val="left" w:pos="8505"/>
        </w:tabs>
        <w:ind w:left="4254"/>
        <w:jc w:val="both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980" w:dyaOrig="820">
          <v:shape id="_x0000_i1038" type="#_x0000_t75" style="width:48.35pt;height:41.35pt" o:ole="">
            <v:imagedata r:id="rId36" o:title=""/>
          </v:shape>
          <o:OLEObject Type="Embed" ProgID="Equation.3" ShapeID="_x0000_i1038" DrawAspect="Content" ObjectID="_1600241112" r:id="rId37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(1.</w:t>
      </w:r>
      <w:r w:rsidR="00C7467C" w:rsidRPr="00666C3A">
        <w:rPr>
          <w:sz w:val="28"/>
          <w:szCs w:val="28"/>
        </w:rPr>
        <w:t>7</w:t>
      </w:r>
      <w:r w:rsidRPr="00666C3A">
        <w:rPr>
          <w:sz w:val="28"/>
          <w:szCs w:val="28"/>
        </w:rPr>
        <w:t>)</w:t>
      </w:r>
    </w:p>
    <w:p w:rsidR="000558A6" w:rsidRPr="00666C3A" w:rsidRDefault="000558A6" w:rsidP="008818B8">
      <w:pPr>
        <w:widowControl w:val="0"/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widowControl w:val="0"/>
        <w:ind w:firstLine="709"/>
        <w:jc w:val="both"/>
        <w:rPr>
          <w:sz w:val="28"/>
          <w:szCs w:val="28"/>
        </w:rPr>
      </w:pPr>
    </w:p>
    <w:p w:rsidR="000558A6" w:rsidRPr="00666C3A" w:rsidRDefault="00FE150C" w:rsidP="00FE150C">
      <w:pPr>
        <w:pStyle w:val="27"/>
      </w:pPr>
      <w:bookmarkStart w:id="3" w:name="_Toc440261045"/>
      <w:r w:rsidRPr="00666C3A">
        <w:lastRenderedPageBreak/>
        <w:t xml:space="preserve">1.2. </w:t>
      </w:r>
      <w:r w:rsidR="000558A6" w:rsidRPr="00666C3A">
        <w:t>Реальні системи. Рідини</w:t>
      </w:r>
      <w:bookmarkEnd w:id="3"/>
      <w:r w:rsidR="000558A6" w:rsidRPr="00666C3A">
        <w:t xml:space="preserve"> </w:t>
      </w: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Рідини – це агрегатний стан речовин, між частинками яких існує ближній порядок, а дальній (як у кристалах) – відсутній. Ближній порядок установлюється завдяки взаємному притяганню між молекулами. Процес фазового переходу «рідина – газ» описується рівняннями стану. Одним з найпростіших є рівняння </w:t>
      </w:r>
      <w:proofErr w:type="spellStart"/>
      <w:r w:rsidRPr="00666C3A">
        <w:rPr>
          <w:sz w:val="28"/>
          <w:szCs w:val="28"/>
        </w:rPr>
        <w:t>Ван</w:t>
      </w:r>
      <w:r w:rsidR="00201087">
        <w:rPr>
          <w:sz w:val="28"/>
          <w:szCs w:val="28"/>
        </w:rPr>
        <w:t>-</w:t>
      </w:r>
      <w:r w:rsidRPr="00666C3A">
        <w:rPr>
          <w:sz w:val="28"/>
          <w:szCs w:val="28"/>
        </w:rPr>
        <w:t>дер</w:t>
      </w:r>
      <w:r w:rsidR="00201087">
        <w:rPr>
          <w:sz w:val="28"/>
          <w:szCs w:val="28"/>
        </w:rPr>
        <w:t>-</w:t>
      </w:r>
      <w:r w:rsidRPr="00666C3A">
        <w:rPr>
          <w:sz w:val="28"/>
          <w:szCs w:val="28"/>
        </w:rPr>
        <w:t>Ваальса</w:t>
      </w:r>
      <w:proofErr w:type="spellEnd"/>
      <w:r w:rsidRPr="00666C3A">
        <w:rPr>
          <w:sz w:val="28"/>
          <w:szCs w:val="28"/>
        </w:rPr>
        <w:t xml:space="preserve">. Для одного моля реального газу </w:t>
      </w:r>
      <w:r w:rsidR="00447F33" w:rsidRPr="00666C3A">
        <w:rPr>
          <w:sz w:val="28"/>
          <w:szCs w:val="28"/>
        </w:rPr>
        <w:t>воно</w:t>
      </w:r>
      <w:r w:rsidRPr="00666C3A">
        <w:rPr>
          <w:sz w:val="28"/>
          <w:szCs w:val="28"/>
        </w:rPr>
        <w:t xml:space="preserve"> записується так: 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tabs>
          <w:tab w:val="left" w:pos="8505"/>
        </w:tabs>
        <w:ind w:left="3545"/>
        <w:jc w:val="both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2540" w:dyaOrig="780">
          <v:shape id="_x0000_i1039" type="#_x0000_t75" style="width:126.8pt;height:39.2pt" o:ole="" fillcolor="window">
            <v:imagedata r:id="rId38" o:title=""/>
          </v:shape>
          <o:OLEObject Type="Embed" ProgID="Equation.3" ShapeID="_x0000_i1039" DrawAspect="Content" ObjectID="_1600241113" r:id="rId39"/>
        </w:object>
      </w:r>
      <w:r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(1.</w:t>
      </w:r>
      <w:r w:rsidR="00C7467C" w:rsidRPr="00666C3A">
        <w:rPr>
          <w:sz w:val="28"/>
          <w:szCs w:val="28"/>
        </w:rPr>
        <w:t>8</w:t>
      </w:r>
      <w:r w:rsidRPr="00666C3A">
        <w:rPr>
          <w:sz w:val="28"/>
          <w:szCs w:val="28"/>
        </w:rPr>
        <w:t>)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</w:p>
    <w:p w:rsidR="000558A6" w:rsidRPr="00666C3A" w:rsidRDefault="000558A6" w:rsidP="008818B8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6"/>
          <w:sz w:val="28"/>
          <w:szCs w:val="28"/>
        </w:rPr>
        <w:object w:dxaOrig="220" w:dyaOrig="240">
          <v:shape id="_x0000_i1040" type="#_x0000_t75" style="width:10.75pt;height:11.8pt" o:ole="">
            <v:imagedata r:id="rId40" o:title=""/>
          </v:shape>
          <o:OLEObject Type="Embed" ProgID="Equation.3" ShapeID="_x0000_i1040" DrawAspect="Content" ObjectID="_1600241114" r:id="rId41"/>
        </w:object>
      </w:r>
      <w:r w:rsidRPr="00666C3A">
        <w:rPr>
          <w:sz w:val="28"/>
          <w:szCs w:val="28"/>
        </w:rPr>
        <w:t xml:space="preserve"> і </w:t>
      </w:r>
      <w:r w:rsidRPr="00666C3A">
        <w:rPr>
          <w:position w:val="-6"/>
          <w:sz w:val="28"/>
          <w:szCs w:val="28"/>
        </w:rPr>
        <w:object w:dxaOrig="200" w:dyaOrig="300">
          <v:shape id="_x0000_i1041" type="#_x0000_t75" style="width:10.2pt;height:15.05pt" o:ole="">
            <v:imagedata r:id="rId42" o:title=""/>
          </v:shape>
          <o:OLEObject Type="Embed" ProgID="Equation.3" ShapeID="_x0000_i1041" DrawAspect="Content" ObjectID="_1600241115" r:id="rId43"/>
        </w:object>
      </w:r>
      <w:r w:rsidRPr="00666C3A">
        <w:rPr>
          <w:sz w:val="28"/>
          <w:szCs w:val="28"/>
        </w:rPr>
        <w:t xml:space="preserve"> є постійними коефіцієнтами. Коефіцієнт </w:t>
      </w:r>
      <w:r w:rsidRPr="00666C3A">
        <w:rPr>
          <w:position w:val="-6"/>
          <w:sz w:val="28"/>
          <w:szCs w:val="28"/>
        </w:rPr>
        <w:object w:dxaOrig="220" w:dyaOrig="240">
          <v:shape id="_x0000_i1042" type="#_x0000_t75" style="width:10.75pt;height:11.8pt" o:ole="">
            <v:imagedata r:id="rId44" o:title=""/>
          </v:shape>
          <o:OLEObject Type="Embed" ProgID="Equation.3" ShapeID="_x0000_i1042" DrawAspect="Content" ObjectID="_1600241116" r:id="rId45"/>
        </w:object>
      </w:r>
      <w:r w:rsidRPr="00666C3A">
        <w:rPr>
          <w:sz w:val="28"/>
          <w:szCs w:val="28"/>
        </w:rPr>
        <w:t xml:space="preserve"> враховує взаємне притягання молекул, яке створює додатковий тиск </w:t>
      </w:r>
      <w:r w:rsidRPr="00666C3A">
        <w:rPr>
          <w:position w:val="-30"/>
          <w:sz w:val="28"/>
          <w:szCs w:val="28"/>
        </w:rPr>
        <w:object w:dxaOrig="440" w:dyaOrig="740">
          <v:shape id="_x0000_i1043" type="#_x0000_t75" style="width:22.05pt;height:37.05pt" o:ole="" fillcolor="window">
            <v:imagedata r:id="rId46" o:title=""/>
          </v:shape>
          <o:OLEObject Type="Embed" ProgID="Equation.3" ShapeID="_x0000_i1043" DrawAspect="Content" ObjectID="_1600241117" r:id="rId47"/>
        </w:object>
      </w:r>
      <w:r w:rsidRPr="00666C3A">
        <w:rPr>
          <w:sz w:val="28"/>
          <w:szCs w:val="28"/>
        </w:rPr>
        <w:t xml:space="preserve">. Його називають внутрішнім тиском. Він ніби «допомагає» зовнішньому тиску </w:t>
      </w:r>
      <w:r w:rsidRPr="00666C3A">
        <w:rPr>
          <w:position w:val="-12"/>
          <w:sz w:val="28"/>
          <w:szCs w:val="28"/>
        </w:rPr>
        <w:object w:dxaOrig="260" w:dyaOrig="300">
          <v:shape id="_x0000_i1044" type="#_x0000_t75" style="width:12.9pt;height:15.05pt" o:ole="">
            <v:imagedata r:id="rId48" o:title=""/>
          </v:shape>
          <o:OLEObject Type="Embed" ProgID="Equation.3" ShapeID="_x0000_i1044" DrawAspect="Content" ObjectID="_1600241118" r:id="rId49"/>
        </w:object>
      </w:r>
      <w:r w:rsidRPr="00666C3A">
        <w:rPr>
          <w:sz w:val="28"/>
          <w:szCs w:val="28"/>
        </w:rPr>
        <w:t xml:space="preserve"> утримувати речовину в об’ємі </w:t>
      </w:r>
      <w:r w:rsidRPr="00666C3A">
        <w:rPr>
          <w:i/>
          <w:sz w:val="28"/>
          <w:szCs w:val="28"/>
        </w:rPr>
        <w:t>V</w:t>
      </w:r>
      <w:r w:rsidRPr="00666C3A">
        <w:rPr>
          <w:sz w:val="28"/>
          <w:szCs w:val="28"/>
        </w:rPr>
        <w:t xml:space="preserve">. Коефіцієнт </w:t>
      </w:r>
      <w:r w:rsidRPr="00666C3A">
        <w:rPr>
          <w:position w:val="-6"/>
          <w:sz w:val="28"/>
          <w:szCs w:val="28"/>
        </w:rPr>
        <w:object w:dxaOrig="200" w:dyaOrig="300">
          <v:shape id="_x0000_i1045" type="#_x0000_t75" style="width:10.2pt;height:15.05pt" o:ole="">
            <v:imagedata r:id="rId50" o:title=""/>
          </v:shape>
          <o:OLEObject Type="Embed" ProgID="Equation.3" ShapeID="_x0000_i1045" DrawAspect="Content" ObjectID="_1600241119" r:id="rId51"/>
        </w:object>
      </w:r>
      <w:r w:rsidRPr="00666C3A">
        <w:rPr>
          <w:sz w:val="28"/>
          <w:szCs w:val="28"/>
        </w:rPr>
        <w:t xml:space="preserve"> </w:t>
      </w:r>
      <w:r w:rsidR="00201087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раховує власний об’єм молекул газу. Коефіцієнти </w:t>
      </w:r>
      <w:r w:rsidRPr="00666C3A">
        <w:rPr>
          <w:position w:val="-6"/>
          <w:sz w:val="28"/>
          <w:szCs w:val="28"/>
        </w:rPr>
        <w:object w:dxaOrig="220" w:dyaOrig="240">
          <v:shape id="_x0000_i1046" type="#_x0000_t75" style="width:10.75pt;height:11.8pt" o:ole="">
            <v:imagedata r:id="rId52" o:title=""/>
          </v:shape>
          <o:OLEObject Type="Embed" ProgID="Equation.3" ShapeID="_x0000_i1046" DrawAspect="Content" ObjectID="_1600241120" r:id="rId53"/>
        </w:object>
      </w:r>
      <w:r w:rsidRPr="00666C3A">
        <w:rPr>
          <w:sz w:val="28"/>
          <w:szCs w:val="28"/>
        </w:rPr>
        <w:t xml:space="preserve"> і </w:t>
      </w:r>
      <w:r w:rsidRPr="00666C3A">
        <w:rPr>
          <w:position w:val="-6"/>
          <w:sz w:val="28"/>
          <w:szCs w:val="28"/>
        </w:rPr>
        <w:object w:dxaOrig="200" w:dyaOrig="300">
          <v:shape id="_x0000_i1047" type="#_x0000_t75" style="width:10.2pt;height:15.05pt" o:ole="">
            <v:imagedata r:id="rId54" o:title=""/>
          </v:shape>
          <o:OLEObject Type="Embed" ProgID="Equation.3" ShapeID="_x0000_i1047" DrawAspect="Content" ObjectID="_1600241121" r:id="rId55"/>
        </w:object>
      </w:r>
      <w:r w:rsidRPr="00666C3A">
        <w:rPr>
          <w:sz w:val="28"/>
          <w:szCs w:val="28"/>
        </w:rPr>
        <w:t xml:space="preserve"> залежать від критичної температури </w:t>
      </w:r>
      <w:r w:rsidRPr="00666C3A">
        <w:rPr>
          <w:position w:val="-12"/>
          <w:sz w:val="28"/>
          <w:szCs w:val="28"/>
        </w:rPr>
        <w:object w:dxaOrig="360" w:dyaOrig="380">
          <v:shape id="_x0000_i1048" type="#_x0000_t75" style="width:18.25pt;height:18.8pt" o:ole="">
            <v:imagedata r:id="rId56" o:title=""/>
          </v:shape>
          <o:OLEObject Type="Embed" ProgID="Equation.3" ShapeID="_x0000_i1048" DrawAspect="Content" ObjectID="_1600241122" r:id="rId57"/>
        </w:object>
      </w:r>
      <w:r w:rsidRPr="00666C3A">
        <w:rPr>
          <w:sz w:val="28"/>
          <w:szCs w:val="28"/>
        </w:rPr>
        <w:t xml:space="preserve"> </w:t>
      </w:r>
      <w:r w:rsidR="00447F33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критичного тиску </w:t>
      </w:r>
      <w:r w:rsidRPr="00666C3A">
        <w:rPr>
          <w:position w:val="-12"/>
          <w:sz w:val="28"/>
          <w:szCs w:val="28"/>
        </w:rPr>
        <w:object w:dxaOrig="420" w:dyaOrig="380">
          <v:shape id="_x0000_i1049" type="#_x0000_t75" style="width:20.95pt;height:18.8pt" o:ole="">
            <v:imagedata r:id="rId58" o:title=""/>
          </v:shape>
          <o:OLEObject Type="Embed" ProgID="Equation.3" ShapeID="_x0000_i1049" DrawAspect="Content" ObjectID="_1600241123" r:id="rId59"/>
        </w:object>
      </w:r>
      <w:r w:rsidRPr="00666C3A">
        <w:rPr>
          <w:bCs/>
          <w:i/>
          <w:iCs/>
          <w:sz w:val="28"/>
          <w:szCs w:val="28"/>
        </w:rPr>
        <w:t>.</w:t>
      </w:r>
    </w:p>
    <w:p w:rsidR="000558A6" w:rsidRPr="00666C3A" w:rsidRDefault="000558A6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Фізично сили молекулярної взаємодії, тобто молекулярний тиск, проявляються при спробі змінити об’єм рідини. Наприклад, кінетична енергія молекул сприяє їх розлітанню з деякими середньоквадратичними швидкостями, але молекулярний тиск цьому перешкоджає. Рідина випаровується тому, що молекули з найбільшою кінетичною енергією </w:t>
      </w:r>
      <w:r w:rsidR="00A731B9" w:rsidRPr="00666C3A">
        <w:rPr>
          <w:sz w:val="28"/>
          <w:szCs w:val="28"/>
        </w:rPr>
        <w:t xml:space="preserve">є </w:t>
      </w:r>
      <w:r w:rsidRPr="00666C3A">
        <w:rPr>
          <w:sz w:val="28"/>
          <w:szCs w:val="28"/>
        </w:rPr>
        <w:t>здатн</w:t>
      </w:r>
      <w:r w:rsidR="00A731B9" w:rsidRPr="00666C3A">
        <w:rPr>
          <w:sz w:val="28"/>
          <w:szCs w:val="28"/>
        </w:rPr>
        <w:t>ими</w:t>
      </w:r>
      <w:r w:rsidRPr="00666C3A">
        <w:rPr>
          <w:sz w:val="28"/>
          <w:szCs w:val="28"/>
        </w:rPr>
        <w:t xml:space="preserve"> подолати внутрішній тиск. </w:t>
      </w:r>
    </w:p>
    <w:p w:rsidR="007D021C" w:rsidRPr="00666C3A" w:rsidRDefault="007D021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CE4B85" w:rsidRPr="00666C3A" w:rsidRDefault="00FE150C" w:rsidP="00FE150C">
      <w:pPr>
        <w:pStyle w:val="27"/>
      </w:pPr>
      <w:bookmarkStart w:id="4" w:name="_Toc440261046"/>
      <w:r w:rsidRPr="00666C3A">
        <w:rPr>
          <w:rStyle w:val="hps"/>
        </w:rPr>
        <w:t xml:space="preserve">1.3. </w:t>
      </w:r>
      <w:r w:rsidR="00C93DF5" w:rsidRPr="00666C3A">
        <w:rPr>
          <w:rStyle w:val="hps"/>
        </w:rPr>
        <w:t>Нафти</w:t>
      </w:r>
      <w:r w:rsidR="00C93DF5" w:rsidRPr="00666C3A">
        <w:t xml:space="preserve"> </w:t>
      </w:r>
      <w:r w:rsidR="00C93DF5" w:rsidRPr="00666C3A">
        <w:rPr>
          <w:rStyle w:val="hps"/>
        </w:rPr>
        <w:t>і</w:t>
      </w:r>
      <w:r w:rsidR="00C93DF5" w:rsidRPr="00666C3A">
        <w:t xml:space="preserve"> </w:t>
      </w:r>
      <w:r w:rsidR="00C93DF5" w:rsidRPr="00666C3A">
        <w:rPr>
          <w:rStyle w:val="hps"/>
        </w:rPr>
        <w:t>природні</w:t>
      </w:r>
      <w:r w:rsidR="00C93DF5" w:rsidRPr="00666C3A">
        <w:t xml:space="preserve"> </w:t>
      </w:r>
      <w:r w:rsidR="00C93DF5" w:rsidRPr="00666C3A">
        <w:rPr>
          <w:rStyle w:val="hps"/>
        </w:rPr>
        <w:t>гази</w:t>
      </w:r>
      <w:r w:rsidR="00A731B9" w:rsidRPr="00666C3A">
        <w:t> </w:t>
      </w:r>
      <w:r w:rsidR="00A21A11" w:rsidRPr="00666C3A">
        <w:rPr>
          <w:rStyle w:val="hps"/>
        </w:rPr>
        <w:t>–</w:t>
      </w:r>
      <w:r w:rsidR="00A731B9" w:rsidRPr="00666C3A">
        <w:rPr>
          <w:rStyle w:val="hps"/>
        </w:rPr>
        <w:t> </w:t>
      </w:r>
      <w:r w:rsidR="00C93DF5" w:rsidRPr="00666C3A">
        <w:rPr>
          <w:rStyle w:val="hps"/>
        </w:rPr>
        <w:t>багатокомпонентні</w:t>
      </w:r>
      <w:r w:rsidR="00C93DF5" w:rsidRPr="00666C3A">
        <w:t xml:space="preserve"> </w:t>
      </w:r>
      <w:r w:rsidR="00C93DF5" w:rsidRPr="00666C3A">
        <w:rPr>
          <w:rStyle w:val="hps"/>
        </w:rPr>
        <w:t>системи</w:t>
      </w:r>
      <w:r w:rsidR="00C93DF5" w:rsidRPr="00666C3A">
        <w:t xml:space="preserve"> </w:t>
      </w:r>
      <w:r w:rsidR="00C93DF5" w:rsidRPr="00666C3A">
        <w:rPr>
          <w:rStyle w:val="hps"/>
        </w:rPr>
        <w:t>природних</w:t>
      </w:r>
      <w:r w:rsidR="00C93DF5" w:rsidRPr="00666C3A">
        <w:t xml:space="preserve"> в</w:t>
      </w:r>
      <w:r w:rsidR="00C93DF5" w:rsidRPr="00666C3A">
        <w:rPr>
          <w:rStyle w:val="hps"/>
        </w:rPr>
        <w:t>углеводнів</w:t>
      </w:r>
      <w:bookmarkEnd w:id="4"/>
      <w:r w:rsidR="00C93DF5" w:rsidRPr="00666C3A">
        <w:t xml:space="preserve"> </w:t>
      </w:r>
    </w:p>
    <w:p w:rsidR="009A27B8" w:rsidRPr="00666C3A" w:rsidRDefault="009A27B8" w:rsidP="008818B8">
      <w:pPr>
        <w:ind w:firstLine="709"/>
        <w:jc w:val="both"/>
        <w:rPr>
          <w:rStyle w:val="hps"/>
          <w:sz w:val="28"/>
          <w:szCs w:val="28"/>
        </w:rPr>
      </w:pPr>
    </w:p>
    <w:p w:rsidR="00EA0B0C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Нафти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гази</w:t>
      </w:r>
      <w:r w:rsidRPr="00666C3A">
        <w:rPr>
          <w:sz w:val="28"/>
          <w:szCs w:val="28"/>
        </w:rPr>
        <w:t xml:space="preserve"> </w:t>
      </w:r>
      <w:r w:rsidR="00A21A11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 xml:space="preserve"> це</w:t>
      </w:r>
      <w:r w:rsidRPr="00666C3A">
        <w:rPr>
          <w:sz w:val="28"/>
          <w:szCs w:val="28"/>
        </w:rPr>
        <w:t xml:space="preserve"> </w:t>
      </w:r>
      <w:r w:rsidR="00EA0B0C" w:rsidRPr="00666C3A">
        <w:rPr>
          <w:rStyle w:val="hps"/>
          <w:sz w:val="28"/>
          <w:szCs w:val="28"/>
        </w:rPr>
        <w:t>суміші</w:t>
      </w:r>
      <w:r w:rsidR="00EA0B0C" w:rsidRPr="00666C3A">
        <w:rPr>
          <w:sz w:val="28"/>
          <w:szCs w:val="28"/>
        </w:rPr>
        <w:t xml:space="preserve"> </w:t>
      </w:r>
      <w:r w:rsidR="00EA0B0C" w:rsidRPr="00666C3A">
        <w:rPr>
          <w:rStyle w:val="hps"/>
          <w:sz w:val="28"/>
          <w:szCs w:val="28"/>
        </w:rPr>
        <w:t>вуглеводневих</w:t>
      </w:r>
      <w:r w:rsidR="00EA0B0C" w:rsidRPr="00666C3A">
        <w:rPr>
          <w:sz w:val="28"/>
          <w:szCs w:val="28"/>
        </w:rPr>
        <w:t xml:space="preserve"> </w:t>
      </w:r>
      <w:r w:rsidR="00EA0B0C" w:rsidRPr="00666C3A">
        <w:rPr>
          <w:rStyle w:val="hps"/>
          <w:sz w:val="28"/>
          <w:szCs w:val="28"/>
        </w:rPr>
        <w:t>і</w:t>
      </w:r>
      <w:r w:rsidR="00EA0B0C" w:rsidRPr="00666C3A">
        <w:rPr>
          <w:sz w:val="28"/>
          <w:szCs w:val="28"/>
        </w:rPr>
        <w:t xml:space="preserve"> </w:t>
      </w:r>
      <w:proofErr w:type="spellStart"/>
      <w:r w:rsidR="00201087">
        <w:rPr>
          <w:rStyle w:val="hps"/>
          <w:sz w:val="28"/>
          <w:szCs w:val="28"/>
        </w:rPr>
        <w:t>не</w:t>
      </w:r>
      <w:r w:rsidR="00EA0B0C" w:rsidRPr="00666C3A">
        <w:rPr>
          <w:rStyle w:val="hps"/>
          <w:sz w:val="28"/>
          <w:szCs w:val="28"/>
        </w:rPr>
        <w:t>вуглеводнев</w:t>
      </w:r>
      <w:r w:rsidR="002A510A" w:rsidRPr="00666C3A">
        <w:rPr>
          <w:rStyle w:val="hps"/>
          <w:sz w:val="28"/>
          <w:szCs w:val="28"/>
        </w:rPr>
        <w:t>их</w:t>
      </w:r>
      <w:proofErr w:type="spellEnd"/>
      <w:r w:rsidR="00EA0B0C" w:rsidRPr="00666C3A">
        <w:rPr>
          <w:sz w:val="28"/>
          <w:szCs w:val="28"/>
        </w:rPr>
        <w:t xml:space="preserve"> </w:t>
      </w:r>
      <w:r w:rsidR="00EA0B0C" w:rsidRPr="00666C3A">
        <w:rPr>
          <w:rStyle w:val="hps"/>
          <w:sz w:val="28"/>
          <w:szCs w:val="28"/>
        </w:rPr>
        <w:t xml:space="preserve">речовин, що </w:t>
      </w:r>
      <w:r w:rsidRPr="00666C3A">
        <w:rPr>
          <w:rStyle w:val="hps"/>
          <w:sz w:val="28"/>
          <w:szCs w:val="28"/>
        </w:rPr>
        <w:t>залягають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надрах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Землі</w:t>
      </w:r>
      <w:r w:rsidRPr="00666C3A">
        <w:rPr>
          <w:sz w:val="28"/>
          <w:szCs w:val="28"/>
        </w:rPr>
        <w:t xml:space="preserve">. </w:t>
      </w:r>
      <w:r w:rsidR="00EA0B0C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ндивідуальні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="00EA0B0C" w:rsidRPr="00666C3A">
        <w:rPr>
          <w:sz w:val="28"/>
          <w:szCs w:val="28"/>
        </w:rPr>
        <w:t xml:space="preserve">сумішей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Компонентний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флюїду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поклад</w:t>
      </w:r>
      <w:r w:rsidR="00EA0B0C" w:rsidRPr="00666C3A">
        <w:rPr>
          <w:rStyle w:val="hps"/>
          <w:sz w:val="28"/>
          <w:szCs w:val="28"/>
        </w:rPr>
        <w:t>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тип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A21A11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 xml:space="preserve"> нафт</w:t>
      </w:r>
      <w:r w:rsidR="00EA0B0C" w:rsidRPr="00666C3A">
        <w:rPr>
          <w:rStyle w:val="hps"/>
          <w:sz w:val="28"/>
          <w:szCs w:val="28"/>
        </w:rPr>
        <w:t>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</w:t>
      </w:r>
      <w:r w:rsidR="00EA0B0C" w:rsidRPr="00666C3A">
        <w:rPr>
          <w:rStyle w:val="hps"/>
          <w:sz w:val="28"/>
          <w:szCs w:val="28"/>
        </w:rPr>
        <w:t>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</w:t>
      </w:r>
      <w:r w:rsidR="00EA0B0C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</w:p>
    <w:p w:rsidR="00982D61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 xml:space="preserve">Нафти </w:t>
      </w:r>
      <w:r w:rsidR="00A21A1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знаходяться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</w:t>
      </w:r>
      <w:r w:rsidRPr="00666C3A">
        <w:rPr>
          <w:sz w:val="28"/>
          <w:szCs w:val="28"/>
        </w:rPr>
        <w:t xml:space="preserve"> </w:t>
      </w:r>
      <w:r w:rsidR="00993E96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стані (</w:t>
      </w:r>
      <w:r w:rsidRPr="00666C3A">
        <w:rPr>
          <w:sz w:val="28"/>
          <w:szCs w:val="28"/>
        </w:rPr>
        <w:t xml:space="preserve">пластова </w:t>
      </w:r>
      <w:r w:rsidRPr="00666C3A">
        <w:rPr>
          <w:rStyle w:val="hps"/>
          <w:sz w:val="28"/>
          <w:szCs w:val="28"/>
        </w:rPr>
        <w:t xml:space="preserve">нафта) </w:t>
      </w:r>
      <w:r w:rsidR="00A731B9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складаються переважно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сполук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парафінової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нафтеново</w:t>
      </w:r>
      <w:r w:rsidR="00993E96" w:rsidRPr="00666C3A">
        <w:rPr>
          <w:rStyle w:val="hps"/>
          <w:sz w:val="28"/>
          <w:szCs w:val="28"/>
        </w:rPr>
        <w:t>ї</w:t>
      </w:r>
      <w:r w:rsidRPr="00666C3A">
        <w:rPr>
          <w:sz w:val="28"/>
          <w:szCs w:val="28"/>
        </w:rPr>
        <w:t xml:space="preserve"> </w:t>
      </w:r>
      <w:r w:rsidR="00A731B9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груп.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Невуглеводневі</w:t>
      </w:r>
      <w:proofErr w:type="spellEnd"/>
      <w:r w:rsidRPr="00666C3A">
        <w:rPr>
          <w:sz w:val="28"/>
          <w:szCs w:val="28"/>
        </w:rPr>
        <w:t xml:space="preserve"> </w:t>
      </w:r>
      <w:r w:rsidR="00993E96" w:rsidRPr="00666C3A">
        <w:rPr>
          <w:rStyle w:val="hps"/>
          <w:sz w:val="28"/>
          <w:szCs w:val="28"/>
        </w:rPr>
        <w:t>сполуки</w:t>
      </w:r>
      <w:r w:rsidRPr="00666C3A">
        <w:rPr>
          <w:sz w:val="28"/>
          <w:szCs w:val="28"/>
        </w:rPr>
        <w:t xml:space="preserve"> </w:t>
      </w:r>
      <w:r w:rsidR="00993E96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нафті </w:t>
      </w:r>
      <w:r w:rsidR="00A731B9" w:rsidRPr="00666C3A">
        <w:rPr>
          <w:rStyle w:val="hps"/>
          <w:sz w:val="28"/>
          <w:szCs w:val="28"/>
        </w:rPr>
        <w:t>наяв</w:t>
      </w:r>
      <w:r w:rsidRPr="00666C3A">
        <w:rPr>
          <w:rStyle w:val="hps"/>
          <w:sz w:val="28"/>
          <w:szCs w:val="28"/>
        </w:rPr>
        <w:t>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вигляді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сірчистих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азотистих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кисневих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металоорганічних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комплексів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смол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асфальтенів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 інженерній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практиці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використовують терміни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 xml:space="preserve">сира </w:t>
      </w:r>
      <w:r w:rsidRPr="00666C3A">
        <w:rPr>
          <w:rStyle w:val="hps"/>
          <w:sz w:val="28"/>
          <w:szCs w:val="28"/>
        </w:rPr>
        <w:t>нафта»</w:t>
      </w:r>
      <w:r w:rsidRPr="00666C3A">
        <w:rPr>
          <w:sz w:val="28"/>
          <w:szCs w:val="28"/>
        </w:rPr>
        <w:t xml:space="preserve"> </w:t>
      </w:r>
      <w:r w:rsidR="00A731B9" w:rsidRPr="00666C3A">
        <w:rPr>
          <w:rStyle w:val="hpsatn"/>
          <w:sz w:val="28"/>
          <w:szCs w:val="28"/>
        </w:rPr>
        <w:t>та</w:t>
      </w:r>
      <w:r w:rsidRPr="00666C3A">
        <w:rPr>
          <w:rStyle w:val="hpsatn"/>
          <w:sz w:val="28"/>
          <w:szCs w:val="28"/>
        </w:rPr>
        <w:t xml:space="preserve"> «</w:t>
      </w:r>
      <w:r w:rsidRPr="00666C3A">
        <w:rPr>
          <w:sz w:val="28"/>
          <w:szCs w:val="28"/>
        </w:rPr>
        <w:t xml:space="preserve">товарна </w:t>
      </w:r>
      <w:r w:rsidRPr="00666C3A">
        <w:rPr>
          <w:rStyle w:val="hps"/>
          <w:sz w:val="28"/>
          <w:szCs w:val="28"/>
        </w:rPr>
        <w:t>нафта»</w:t>
      </w:r>
      <w:r w:rsidRPr="00666C3A">
        <w:rPr>
          <w:sz w:val="28"/>
          <w:szCs w:val="28"/>
        </w:rPr>
        <w:t xml:space="preserve">. </w:t>
      </w:r>
    </w:p>
    <w:p w:rsidR="00BE0BFA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Сира нафта</w:t>
      </w:r>
      <w:r w:rsidR="00C21EB4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C21EB4" w:rsidRPr="00666C3A">
        <w:rPr>
          <w:rStyle w:val="hps"/>
          <w:sz w:val="28"/>
          <w:szCs w:val="28"/>
        </w:rPr>
        <w:t> </w:t>
      </w:r>
      <w:r w:rsidR="00982D61"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видобута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надр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викопна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широкого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фізико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хімічного </w:t>
      </w:r>
      <w:r w:rsidRPr="00666C3A">
        <w:rPr>
          <w:rStyle w:val="hps"/>
          <w:sz w:val="28"/>
          <w:szCs w:val="28"/>
        </w:rPr>
        <w:t>складу,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містить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розчинений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воду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мінеральні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солі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механічні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домішки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служить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основною сировиною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виробництва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енергоносіїв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(бензину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гасу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дизельного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палива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мазуту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мастильних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масел,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бітумів</w:t>
      </w:r>
      <w:r w:rsidRPr="00666C3A">
        <w:rPr>
          <w:sz w:val="28"/>
          <w:szCs w:val="28"/>
        </w:rPr>
        <w:t xml:space="preserve"> </w:t>
      </w:r>
      <w:r w:rsidR="00A731B9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коксу</w:t>
      </w:r>
      <w:r w:rsidRPr="00666C3A">
        <w:rPr>
          <w:sz w:val="28"/>
          <w:szCs w:val="28"/>
        </w:rPr>
        <w:t xml:space="preserve">. </w:t>
      </w:r>
    </w:p>
    <w:p w:rsidR="008D7148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Товарна нафта</w:t>
      </w:r>
      <w:r w:rsidR="00C21EB4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C21EB4" w:rsidRPr="00666C3A">
        <w:rPr>
          <w:rStyle w:val="hps"/>
          <w:sz w:val="28"/>
          <w:szCs w:val="28"/>
        </w:rPr>
        <w:t> </w:t>
      </w:r>
      <w:r w:rsidR="00492FB6" w:rsidRPr="00666C3A">
        <w:rPr>
          <w:rStyle w:val="hps"/>
          <w:sz w:val="28"/>
          <w:szCs w:val="28"/>
        </w:rPr>
        <w:t>це</w:t>
      </w:r>
      <w:r w:rsidRPr="00666C3A">
        <w:rPr>
          <w:rStyle w:val="hps"/>
          <w:sz w:val="28"/>
          <w:szCs w:val="28"/>
        </w:rPr>
        <w:t xml:space="preserve"> нафта</w:t>
      </w:r>
      <w:r w:rsidRPr="00666C3A">
        <w:rPr>
          <w:sz w:val="28"/>
          <w:szCs w:val="28"/>
        </w:rPr>
        <w:t xml:space="preserve">, підготовлена </w:t>
      </w:r>
      <w:r w:rsidRPr="00666C3A">
        <w:rPr>
          <w:rStyle w:val="hps"/>
          <w:sz w:val="28"/>
          <w:szCs w:val="28"/>
        </w:rPr>
        <w:t>до постачання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споживачу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відповідно до вимог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чинних нормативних </w:t>
      </w:r>
      <w:r w:rsidR="00A731B9"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технічних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документів.</w:t>
      </w:r>
      <w:r w:rsidRPr="00666C3A">
        <w:rPr>
          <w:sz w:val="28"/>
          <w:szCs w:val="28"/>
        </w:rPr>
        <w:t xml:space="preserve"> </w:t>
      </w:r>
      <w:r w:rsidR="00A731B9" w:rsidRPr="00666C3A">
        <w:rPr>
          <w:rStyle w:val="hps"/>
          <w:sz w:val="28"/>
          <w:szCs w:val="28"/>
        </w:rPr>
        <w:t>З</w:t>
      </w:r>
      <w:r w:rsidRPr="00666C3A">
        <w:rPr>
          <w:rStyle w:val="hps"/>
          <w:sz w:val="28"/>
          <w:szCs w:val="28"/>
        </w:rPr>
        <w:t>алежно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масової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сірки</w:t>
      </w:r>
      <w:r w:rsidR="008D7148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поділяються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малос</w:t>
      </w:r>
      <w:r w:rsidR="00BE0BFA" w:rsidRPr="00666C3A">
        <w:rPr>
          <w:rStyle w:val="hps"/>
          <w:sz w:val="28"/>
          <w:szCs w:val="28"/>
        </w:rPr>
        <w:t>ірчи</w:t>
      </w:r>
      <w:r w:rsidRPr="00666C3A">
        <w:rPr>
          <w:rStyle w:val="hps"/>
          <w:sz w:val="28"/>
          <w:szCs w:val="28"/>
        </w:rPr>
        <w:t>сті</w:t>
      </w:r>
      <w:proofErr w:type="spellEnd"/>
      <w:r w:rsidRPr="00666C3A">
        <w:rPr>
          <w:sz w:val="28"/>
          <w:szCs w:val="28"/>
        </w:rPr>
        <w:t xml:space="preserve"> </w:t>
      </w:r>
      <w:r w:rsidR="00492FB6" w:rsidRPr="00666C3A">
        <w:rPr>
          <w:rStyle w:val="hps"/>
          <w:sz w:val="28"/>
          <w:szCs w:val="28"/>
        </w:rPr>
        <w:t>(до</w:t>
      </w:r>
      <w:r w:rsidR="00492FB6" w:rsidRPr="00666C3A">
        <w:rPr>
          <w:sz w:val="28"/>
          <w:szCs w:val="28"/>
        </w:rPr>
        <w:t xml:space="preserve"> </w:t>
      </w:r>
      <w:r w:rsidR="00492FB6" w:rsidRPr="00666C3A">
        <w:rPr>
          <w:rStyle w:val="hps"/>
          <w:sz w:val="28"/>
          <w:szCs w:val="28"/>
        </w:rPr>
        <w:t>0,6</w:t>
      </w:r>
      <w:r w:rsidR="00492FB6" w:rsidRPr="00666C3A">
        <w:rPr>
          <w:sz w:val="28"/>
          <w:szCs w:val="28"/>
        </w:rPr>
        <w:t xml:space="preserve">% </w:t>
      </w:r>
      <w:r w:rsidR="00492FB6" w:rsidRPr="00666C3A">
        <w:rPr>
          <w:i/>
          <w:sz w:val="28"/>
          <w:szCs w:val="28"/>
        </w:rPr>
        <w:t>мас</w:t>
      </w:r>
      <w:r w:rsidR="00492FB6" w:rsidRPr="00666C3A">
        <w:rPr>
          <w:sz w:val="28"/>
          <w:szCs w:val="28"/>
        </w:rPr>
        <w:t xml:space="preserve">. </w:t>
      </w:r>
      <w:r w:rsidR="00492FB6" w:rsidRPr="00666C3A">
        <w:rPr>
          <w:rStyle w:val="hps"/>
          <w:sz w:val="28"/>
          <w:szCs w:val="28"/>
        </w:rPr>
        <w:t>включно)</w:t>
      </w:r>
      <w:r w:rsidR="00492FB6"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сірчисті</w:t>
      </w:r>
      <w:r w:rsidRPr="00666C3A">
        <w:rPr>
          <w:sz w:val="28"/>
          <w:szCs w:val="28"/>
        </w:rPr>
        <w:t xml:space="preserve"> </w:t>
      </w:r>
      <w:r w:rsidR="00993FCD" w:rsidRPr="00666C3A">
        <w:rPr>
          <w:color w:val="000000"/>
          <w:sz w:val="28"/>
          <w:szCs w:val="28"/>
        </w:rPr>
        <w:t>(0,61</w:t>
      </w:r>
      <w:r w:rsidR="00A731B9" w:rsidRPr="00666C3A">
        <w:rPr>
          <w:color w:val="000000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A731B9" w:rsidRPr="00666C3A">
        <w:rPr>
          <w:color w:val="000000"/>
          <w:sz w:val="28"/>
          <w:szCs w:val="28"/>
        </w:rPr>
        <w:t> </w:t>
      </w:r>
      <w:r w:rsidR="00993FCD" w:rsidRPr="00666C3A">
        <w:rPr>
          <w:color w:val="000000"/>
          <w:sz w:val="28"/>
          <w:szCs w:val="28"/>
        </w:rPr>
        <w:t xml:space="preserve">1,8 % </w:t>
      </w:r>
      <w:r w:rsidR="00993FCD" w:rsidRPr="00666C3A">
        <w:rPr>
          <w:i/>
          <w:color w:val="000000"/>
          <w:sz w:val="28"/>
          <w:szCs w:val="28"/>
        </w:rPr>
        <w:t>мас</w:t>
      </w:r>
      <w:r w:rsidR="00993FCD" w:rsidRPr="00666C3A">
        <w:rPr>
          <w:color w:val="000000"/>
          <w:sz w:val="28"/>
          <w:szCs w:val="28"/>
        </w:rPr>
        <w:t xml:space="preserve">.), </w:t>
      </w:r>
      <w:proofErr w:type="spellStart"/>
      <w:r w:rsidRPr="00666C3A">
        <w:rPr>
          <w:rStyle w:val="hps"/>
          <w:sz w:val="28"/>
          <w:szCs w:val="28"/>
        </w:rPr>
        <w:t>високосірчисті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>1,81</w:t>
      </w:r>
      <w:r w:rsidR="00A731B9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A731B9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>3,50</w:t>
      </w:r>
      <w:r w:rsidR="008D7148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% </w:t>
      </w:r>
      <w:r w:rsidRPr="00666C3A">
        <w:rPr>
          <w:i/>
          <w:sz w:val="28"/>
          <w:szCs w:val="28"/>
        </w:rPr>
        <w:t>мас</w:t>
      </w:r>
      <w:r w:rsidRPr="00666C3A">
        <w:rPr>
          <w:sz w:val="28"/>
          <w:szCs w:val="28"/>
        </w:rPr>
        <w:t xml:space="preserve">.) </w:t>
      </w:r>
      <w:r w:rsidRPr="00666C3A">
        <w:rPr>
          <w:rStyle w:val="hps"/>
          <w:sz w:val="28"/>
          <w:szCs w:val="28"/>
        </w:rPr>
        <w:t>та особливо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високосірчисті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(понад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3,50</w:t>
      </w:r>
      <w:r w:rsidRPr="00666C3A">
        <w:rPr>
          <w:sz w:val="28"/>
          <w:szCs w:val="28"/>
        </w:rPr>
        <w:t xml:space="preserve">% </w:t>
      </w:r>
      <w:r w:rsidRPr="00666C3A">
        <w:rPr>
          <w:i/>
          <w:sz w:val="28"/>
          <w:szCs w:val="28"/>
        </w:rPr>
        <w:t>мас</w:t>
      </w:r>
      <w:r w:rsidRPr="00666C3A">
        <w:rPr>
          <w:sz w:val="28"/>
          <w:szCs w:val="28"/>
        </w:rPr>
        <w:t xml:space="preserve">.). </w:t>
      </w:r>
    </w:p>
    <w:p w:rsidR="00492FB6" w:rsidRPr="00666C3A" w:rsidRDefault="00993FCD" w:rsidP="008818B8">
      <w:pPr>
        <w:ind w:firstLine="709"/>
        <w:jc w:val="both"/>
        <w:rPr>
          <w:color w:val="000000"/>
          <w:sz w:val="28"/>
          <w:szCs w:val="28"/>
        </w:rPr>
      </w:pPr>
      <w:r w:rsidRPr="00666C3A">
        <w:rPr>
          <w:rStyle w:val="hps"/>
          <w:sz w:val="28"/>
          <w:szCs w:val="28"/>
        </w:rPr>
        <w:t>За густиною</w:t>
      </w:r>
      <w:r w:rsidRPr="00666C3A">
        <w:rPr>
          <w:sz w:val="28"/>
          <w:szCs w:val="28"/>
        </w:rPr>
        <w:t xml:space="preserve"> нафта </w:t>
      </w:r>
      <w:r w:rsidRPr="00666C3A">
        <w:rPr>
          <w:rStyle w:val="hps"/>
          <w:sz w:val="28"/>
          <w:szCs w:val="28"/>
        </w:rPr>
        <w:t>поділяється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="00CF42C7" w:rsidRPr="00666C3A">
        <w:rPr>
          <w:rStyle w:val="hps"/>
          <w:sz w:val="28"/>
          <w:szCs w:val="28"/>
        </w:rPr>
        <w:t>п’ять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типів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0</w:t>
      </w:r>
      <w:r w:rsidR="00A731B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A731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особливо легка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1</w:t>
      </w:r>
      <w:r w:rsidR="00A731B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A731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легка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2</w:t>
      </w:r>
      <w:r w:rsidR="00A731B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A731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середня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3</w:t>
      </w:r>
      <w:r w:rsidR="00A731B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 xml:space="preserve">– </w:t>
      </w:r>
      <w:r w:rsidRPr="00666C3A">
        <w:rPr>
          <w:rStyle w:val="hps"/>
          <w:sz w:val="28"/>
          <w:szCs w:val="28"/>
        </w:rPr>
        <w:t>важка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4</w:t>
      </w:r>
      <w:r w:rsidR="00A731B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A731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бітумінозна</w:t>
      </w:r>
      <w:r w:rsidRPr="00666C3A">
        <w:rPr>
          <w:sz w:val="28"/>
          <w:szCs w:val="28"/>
        </w:rPr>
        <w:t>.</w:t>
      </w:r>
      <w:r w:rsidR="00CE4B85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Густина нафти </w:t>
      </w:r>
      <w:r w:rsidRPr="00666C3A">
        <w:rPr>
          <w:color w:val="000000"/>
          <w:sz w:val="28"/>
          <w:szCs w:val="28"/>
        </w:rPr>
        <w:t xml:space="preserve">типу </w:t>
      </w:r>
      <w:r w:rsidR="00E663C5" w:rsidRPr="00666C3A">
        <w:rPr>
          <w:color w:val="000000"/>
          <w:sz w:val="28"/>
          <w:szCs w:val="28"/>
        </w:rPr>
        <w:t>«</w:t>
      </w:r>
      <w:r w:rsidRPr="00666C3A">
        <w:rPr>
          <w:color w:val="000000"/>
          <w:sz w:val="28"/>
          <w:szCs w:val="28"/>
        </w:rPr>
        <w:t>0</w:t>
      </w:r>
      <w:r w:rsidR="00E663C5" w:rsidRPr="00666C3A">
        <w:rPr>
          <w:color w:val="000000"/>
          <w:sz w:val="28"/>
          <w:szCs w:val="28"/>
        </w:rPr>
        <w:t>»</w:t>
      </w:r>
      <w:r w:rsidRPr="00666C3A">
        <w:rPr>
          <w:color w:val="000000"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при </w:t>
      </w:r>
      <w:r w:rsidR="000C7737" w:rsidRPr="00666C3A">
        <w:rPr>
          <w:color w:val="000000"/>
          <w:sz w:val="28"/>
          <w:szCs w:val="28"/>
        </w:rPr>
        <w:t>20</w:t>
      </w:r>
      <w:r w:rsidRPr="00666C3A">
        <w:rPr>
          <w:color w:val="000000"/>
          <w:sz w:val="28"/>
          <w:szCs w:val="28"/>
        </w:rPr>
        <w:sym w:font="Symbol" w:char="F0B0"/>
      </w:r>
      <w:r w:rsidRPr="00666C3A">
        <w:rPr>
          <w:i/>
          <w:color w:val="000000"/>
          <w:sz w:val="28"/>
          <w:szCs w:val="28"/>
        </w:rPr>
        <w:t>С</w:t>
      </w:r>
      <w:r w:rsidRPr="00666C3A">
        <w:rPr>
          <w:color w:val="000000"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 </w:t>
      </w:r>
      <w:r w:rsidRPr="00666C3A">
        <w:rPr>
          <w:color w:val="000000"/>
          <w:sz w:val="28"/>
          <w:szCs w:val="28"/>
        </w:rPr>
        <w:t xml:space="preserve">не </w:t>
      </w:r>
      <w:proofErr w:type="spellStart"/>
      <w:r w:rsidRPr="00666C3A">
        <w:rPr>
          <w:color w:val="000000"/>
          <w:sz w:val="28"/>
          <w:szCs w:val="28"/>
        </w:rPr>
        <w:t>превищу</w:t>
      </w:r>
      <w:r w:rsidR="008D7148" w:rsidRPr="00666C3A">
        <w:rPr>
          <w:color w:val="000000"/>
          <w:sz w:val="28"/>
          <w:szCs w:val="28"/>
        </w:rPr>
        <w:t>є</w:t>
      </w:r>
      <w:proofErr w:type="spellEnd"/>
      <w:r w:rsidRPr="00666C3A">
        <w:rPr>
          <w:color w:val="000000"/>
          <w:sz w:val="28"/>
          <w:szCs w:val="28"/>
        </w:rPr>
        <w:t xml:space="preserve"> 830 </w:t>
      </w:r>
      <w:r w:rsidRPr="00666C3A">
        <w:rPr>
          <w:i/>
          <w:color w:val="000000"/>
          <w:sz w:val="28"/>
          <w:szCs w:val="28"/>
        </w:rPr>
        <w:t>кг/м</w:t>
      </w:r>
      <w:r w:rsidRPr="00666C3A">
        <w:rPr>
          <w:i/>
          <w:color w:val="000000"/>
          <w:sz w:val="28"/>
          <w:szCs w:val="28"/>
          <w:vertAlign w:val="superscript"/>
        </w:rPr>
        <w:t>3</w:t>
      </w:r>
      <w:r w:rsidR="008D7148" w:rsidRPr="00666C3A">
        <w:rPr>
          <w:color w:val="000000"/>
          <w:sz w:val="28"/>
          <w:szCs w:val="28"/>
          <w:vertAlign w:val="subscript"/>
        </w:rPr>
        <w:t xml:space="preserve">, </w:t>
      </w:r>
      <w:r w:rsidRPr="00666C3A">
        <w:rPr>
          <w:color w:val="000000"/>
          <w:sz w:val="28"/>
          <w:szCs w:val="28"/>
        </w:rPr>
        <w:t xml:space="preserve">а для </w:t>
      </w:r>
      <w:proofErr w:type="spellStart"/>
      <w:r w:rsidRPr="00666C3A">
        <w:rPr>
          <w:color w:val="000000"/>
          <w:sz w:val="28"/>
          <w:szCs w:val="28"/>
        </w:rPr>
        <w:t>нафт</w:t>
      </w:r>
      <w:proofErr w:type="spellEnd"/>
      <w:r w:rsidRPr="00666C3A">
        <w:rPr>
          <w:color w:val="000000"/>
          <w:sz w:val="28"/>
          <w:szCs w:val="28"/>
        </w:rPr>
        <w:t xml:space="preserve"> типів </w:t>
      </w:r>
      <w:r w:rsidR="00E663C5" w:rsidRPr="00666C3A">
        <w:rPr>
          <w:color w:val="000000"/>
          <w:sz w:val="28"/>
          <w:szCs w:val="28"/>
        </w:rPr>
        <w:t>«1, 2, 3»</w:t>
      </w:r>
      <w:r w:rsidRPr="00666C3A">
        <w:rPr>
          <w:color w:val="000000"/>
          <w:sz w:val="28"/>
          <w:szCs w:val="28"/>
        </w:rPr>
        <w:t xml:space="preserve"> ці обмеження </w:t>
      </w:r>
      <w:r w:rsidRPr="00666C3A">
        <w:rPr>
          <w:rStyle w:val="hps"/>
          <w:sz w:val="28"/>
          <w:szCs w:val="28"/>
        </w:rPr>
        <w:t>становлять відповідно</w:t>
      </w:r>
      <w:r w:rsidRPr="00666C3A">
        <w:rPr>
          <w:sz w:val="28"/>
          <w:szCs w:val="28"/>
        </w:rPr>
        <w:t xml:space="preserve"> </w:t>
      </w:r>
      <w:r w:rsidRPr="00666C3A">
        <w:rPr>
          <w:color w:val="000000"/>
          <w:sz w:val="28"/>
          <w:szCs w:val="28"/>
        </w:rPr>
        <w:t xml:space="preserve">850, 870, 895 </w:t>
      </w:r>
      <w:r w:rsidRPr="00666C3A">
        <w:rPr>
          <w:i/>
          <w:color w:val="000000"/>
          <w:sz w:val="28"/>
          <w:szCs w:val="28"/>
        </w:rPr>
        <w:t>кг/м</w:t>
      </w:r>
      <w:r w:rsidRPr="00666C3A">
        <w:rPr>
          <w:i/>
          <w:color w:val="000000"/>
          <w:sz w:val="28"/>
          <w:szCs w:val="28"/>
          <w:vertAlign w:val="superscript"/>
        </w:rPr>
        <w:t>3</w:t>
      </w:r>
      <w:r w:rsidRPr="00666C3A">
        <w:rPr>
          <w:color w:val="000000"/>
          <w:sz w:val="28"/>
          <w:szCs w:val="28"/>
        </w:rPr>
        <w:t xml:space="preserve">. Для нафти на експорт  частка парафіну має бути не вищою 6 % </w:t>
      </w:r>
      <w:r w:rsidRPr="00666C3A">
        <w:rPr>
          <w:i/>
          <w:color w:val="000000"/>
          <w:sz w:val="28"/>
          <w:szCs w:val="28"/>
        </w:rPr>
        <w:t>мас</w:t>
      </w:r>
      <w:r w:rsidRPr="00666C3A">
        <w:rPr>
          <w:color w:val="000000"/>
          <w:sz w:val="28"/>
          <w:szCs w:val="28"/>
        </w:rPr>
        <w:t xml:space="preserve">. </w:t>
      </w:r>
    </w:p>
    <w:p w:rsidR="00612E47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Природні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гази</w:t>
      </w:r>
      <w:r w:rsidR="00C21EB4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C21EB4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невуглеводнев</w:t>
      </w:r>
      <w:r w:rsidR="00104C0B" w:rsidRPr="00666C3A">
        <w:rPr>
          <w:rStyle w:val="hps"/>
          <w:sz w:val="28"/>
          <w:szCs w:val="28"/>
        </w:rPr>
        <w:t>их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 перебувають</w:t>
      </w:r>
      <w:r w:rsidRPr="00666C3A">
        <w:rPr>
          <w:sz w:val="28"/>
          <w:szCs w:val="28"/>
        </w:rPr>
        <w:t xml:space="preserve"> </w:t>
      </w:r>
      <w:r w:rsidR="00DA7AD3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газовому стані</w:t>
      </w:r>
      <w:r w:rsidR="00612E47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вигляді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окремих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скупчень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вигляді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шапок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нафтогазових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покладів</w:t>
      </w:r>
      <w:r w:rsidRPr="00666C3A">
        <w:rPr>
          <w:sz w:val="28"/>
          <w:szCs w:val="28"/>
        </w:rPr>
        <w:t xml:space="preserve"> </w:t>
      </w:r>
      <w:r w:rsidR="00612E47" w:rsidRPr="00666C3A">
        <w:rPr>
          <w:rStyle w:val="hps"/>
          <w:sz w:val="28"/>
          <w:szCs w:val="28"/>
        </w:rPr>
        <w:t>чи</w:t>
      </w:r>
      <w:r w:rsidRPr="00666C3A">
        <w:rPr>
          <w:rStyle w:val="hps"/>
          <w:sz w:val="28"/>
          <w:szCs w:val="28"/>
        </w:rPr>
        <w:t xml:space="preserve"> 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розчиненому</w:t>
      </w:r>
      <w:r w:rsidRPr="00666C3A">
        <w:rPr>
          <w:sz w:val="28"/>
          <w:szCs w:val="28"/>
        </w:rPr>
        <w:t xml:space="preserve"> в нафті </w:t>
      </w:r>
      <w:r w:rsidR="00C21EB4" w:rsidRPr="00666C3A">
        <w:rPr>
          <w:rStyle w:val="hps"/>
          <w:sz w:val="28"/>
          <w:szCs w:val="28"/>
        </w:rPr>
        <w:t>й</w:t>
      </w:r>
      <w:r w:rsidRPr="00666C3A">
        <w:rPr>
          <w:rStyle w:val="hps"/>
          <w:sz w:val="28"/>
          <w:szCs w:val="28"/>
        </w:rPr>
        <w:t xml:space="preserve"> воді</w:t>
      </w:r>
      <w:r w:rsidRPr="00666C3A">
        <w:rPr>
          <w:sz w:val="28"/>
          <w:szCs w:val="28"/>
        </w:rPr>
        <w:t xml:space="preserve"> стані</w:t>
      </w:r>
      <w:r w:rsidR="00612E47" w:rsidRPr="00666C3A">
        <w:rPr>
          <w:sz w:val="28"/>
          <w:szCs w:val="28"/>
        </w:rPr>
        <w:t xml:space="preserve">. </w:t>
      </w:r>
      <w:r w:rsidR="00C21EB4" w:rsidRPr="00666C3A">
        <w:rPr>
          <w:sz w:val="28"/>
          <w:szCs w:val="28"/>
        </w:rPr>
        <w:t>У</w:t>
      </w:r>
      <w:r w:rsidR="00612E47"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стандартних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0,101325 </w:t>
      </w:r>
      <w:proofErr w:type="spellStart"/>
      <w:r w:rsidRPr="00666C3A">
        <w:rPr>
          <w:rStyle w:val="hps"/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="00612E47" w:rsidRPr="00666C3A">
        <w:rPr>
          <w:sz w:val="28"/>
          <w:szCs w:val="28"/>
        </w:rPr>
        <w:t>20</w:t>
      </w:r>
      <w:r w:rsidR="00681830" w:rsidRPr="00666C3A">
        <w:rPr>
          <w:sz w:val="28"/>
          <w:szCs w:val="28"/>
        </w:rPr>
        <w:t> </w:t>
      </w:r>
      <w:r w:rsidR="00612E47" w:rsidRPr="00666C3A">
        <w:rPr>
          <w:i/>
          <w:sz w:val="28"/>
          <w:szCs w:val="28"/>
        </w:rPr>
        <w:t>С</w:t>
      </w:r>
      <w:r w:rsidR="00612E47" w:rsidRPr="00666C3A">
        <w:rPr>
          <w:sz w:val="28"/>
          <w:szCs w:val="28"/>
        </w:rPr>
        <w:t xml:space="preserve">) ці речовини перебувають тільки </w:t>
      </w:r>
      <w:r w:rsidR="00612E47" w:rsidRPr="00666C3A">
        <w:rPr>
          <w:rStyle w:val="hps"/>
          <w:sz w:val="28"/>
          <w:szCs w:val="28"/>
        </w:rPr>
        <w:t>в</w:t>
      </w:r>
      <w:r w:rsidR="00612E47" w:rsidRPr="00666C3A">
        <w:rPr>
          <w:sz w:val="28"/>
          <w:szCs w:val="28"/>
        </w:rPr>
        <w:t xml:space="preserve"> </w:t>
      </w:r>
      <w:r w:rsidR="00612E47" w:rsidRPr="00666C3A">
        <w:rPr>
          <w:rStyle w:val="hps"/>
          <w:sz w:val="28"/>
          <w:szCs w:val="28"/>
        </w:rPr>
        <w:t>газовій</w:t>
      </w:r>
      <w:r w:rsidR="00612E47" w:rsidRPr="00666C3A">
        <w:rPr>
          <w:sz w:val="28"/>
          <w:szCs w:val="28"/>
        </w:rPr>
        <w:t xml:space="preserve"> фазі.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газів</w:t>
      </w:r>
      <w:r w:rsidRPr="00666C3A">
        <w:rPr>
          <w:sz w:val="28"/>
          <w:szCs w:val="28"/>
        </w:rPr>
        <w:t xml:space="preserve"> </w:t>
      </w:r>
      <w:r w:rsidR="004E034E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стандартних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</w:t>
      </w:r>
      <w:r w:rsidR="00C21EB4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 xml:space="preserve">– </w:t>
      </w:r>
      <w:r w:rsidRPr="00666C3A">
        <w:rPr>
          <w:rStyle w:val="hps"/>
          <w:sz w:val="28"/>
          <w:szCs w:val="28"/>
        </w:rPr>
        <w:t>метан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його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гомологи</w:t>
      </w:r>
      <w:r w:rsidR="00C21EB4" w:rsidRPr="00666C3A">
        <w:rPr>
          <w:rStyle w:val="hps"/>
          <w:sz w:val="28"/>
          <w:szCs w:val="28"/>
        </w:rPr>
        <w:t xml:space="preserve"> (</w:t>
      </w:r>
      <w:r w:rsidRPr="00666C3A">
        <w:rPr>
          <w:rStyle w:val="hps"/>
          <w:sz w:val="28"/>
          <w:szCs w:val="28"/>
        </w:rPr>
        <w:t>етан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пропан</w:t>
      </w:r>
      <w:r w:rsidRPr="00666C3A">
        <w:rPr>
          <w:sz w:val="28"/>
          <w:szCs w:val="28"/>
        </w:rPr>
        <w:t>, бутан</w:t>
      </w:r>
      <w:r w:rsidR="00C21EB4" w:rsidRPr="00666C3A">
        <w:rPr>
          <w:sz w:val="28"/>
          <w:szCs w:val="28"/>
        </w:rPr>
        <w:t>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Найважливішою складовою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флюїдів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газоконденсатних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покладів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="00104C0B" w:rsidRPr="00666C3A">
        <w:rPr>
          <w:rStyle w:val="hps"/>
          <w:sz w:val="28"/>
          <w:szCs w:val="28"/>
        </w:rPr>
        <w:t>п</w:t>
      </w:r>
      <w:r w:rsidRPr="00666C3A">
        <w:rPr>
          <w:rStyle w:val="hps"/>
          <w:sz w:val="28"/>
          <w:szCs w:val="28"/>
        </w:rPr>
        <w:t>ента</w:t>
      </w:r>
      <w:r w:rsidR="00612E47" w:rsidRPr="00666C3A">
        <w:rPr>
          <w:rStyle w:val="hps"/>
          <w:sz w:val="28"/>
          <w:szCs w:val="28"/>
        </w:rPr>
        <w:t>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високою кількістю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Групу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="00DA7AD3" w:rsidRPr="00666C3A">
        <w:rPr>
          <w:rStyle w:val="hps"/>
          <w:sz w:val="28"/>
          <w:szCs w:val="28"/>
        </w:rPr>
        <w:t xml:space="preserve">об’єднують </w:t>
      </w:r>
      <w:r w:rsidRPr="00666C3A">
        <w:rPr>
          <w:rStyle w:val="hps"/>
          <w:sz w:val="28"/>
          <w:szCs w:val="28"/>
        </w:rPr>
        <w:t>назвою</w:t>
      </w:r>
      <w:r w:rsidRPr="00666C3A">
        <w:rPr>
          <w:sz w:val="28"/>
          <w:szCs w:val="28"/>
        </w:rPr>
        <w:t xml:space="preserve"> </w:t>
      </w:r>
      <w:r w:rsidR="004E034E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вищі</w:t>
      </w:r>
      <w:r w:rsidR="004E034E">
        <w:rPr>
          <w:rStyle w:val="hps"/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="00DC7E69" w:rsidRPr="00666C3A">
        <w:rPr>
          <w:sz w:val="28"/>
          <w:szCs w:val="28"/>
        </w:rPr>
        <w:t>(</w:t>
      </w:r>
      <w:r w:rsidR="00DC7E69" w:rsidRPr="00666C3A">
        <w:rPr>
          <w:i/>
          <w:sz w:val="28"/>
          <w:szCs w:val="28"/>
        </w:rPr>
        <w:t>С</w:t>
      </w:r>
      <w:r w:rsidR="00DC7E69" w:rsidRPr="00666C3A">
        <w:rPr>
          <w:sz w:val="28"/>
          <w:szCs w:val="28"/>
          <w:vertAlign w:val="subscript"/>
        </w:rPr>
        <w:t>5+</w:t>
      </w:r>
      <w:r w:rsidR="00DC7E69" w:rsidRPr="00666C3A">
        <w:rPr>
          <w:sz w:val="28"/>
          <w:szCs w:val="28"/>
        </w:rPr>
        <w:t>).</w:t>
      </w:r>
      <w:r w:rsidR="00DC7E69" w:rsidRPr="00666C3A">
        <w:rPr>
          <w:rStyle w:val="hpsatn"/>
          <w:sz w:val="28"/>
          <w:szCs w:val="28"/>
        </w:rPr>
        <w:t xml:space="preserve"> </w:t>
      </w:r>
    </w:p>
    <w:p w:rsidR="00291BA8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У значних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кількостях</w:t>
      </w:r>
      <w:r w:rsidRPr="00666C3A">
        <w:rPr>
          <w:sz w:val="28"/>
          <w:szCs w:val="28"/>
        </w:rPr>
        <w:t xml:space="preserve"> </w:t>
      </w:r>
      <w:r w:rsidR="00DA7AD3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пластових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</w:t>
      </w:r>
      <w:r w:rsidR="00291BA8" w:rsidRPr="00666C3A">
        <w:rPr>
          <w:rStyle w:val="hps"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>фт</w:t>
      </w:r>
      <w:r w:rsidR="00291BA8" w:rsidRPr="00666C3A">
        <w:rPr>
          <w:rStyle w:val="hps"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>х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можуть бути </w:t>
      </w:r>
      <w:r w:rsidR="00271775" w:rsidRPr="00666C3A">
        <w:rPr>
          <w:rStyle w:val="hps"/>
          <w:sz w:val="28"/>
          <w:szCs w:val="28"/>
        </w:rPr>
        <w:t>наявни</w:t>
      </w:r>
      <w:r w:rsidRPr="00666C3A">
        <w:rPr>
          <w:rStyle w:val="hps"/>
          <w:sz w:val="28"/>
          <w:szCs w:val="28"/>
        </w:rPr>
        <w:t>ми</w:t>
      </w:r>
      <w:r w:rsidRPr="00666C3A">
        <w:rPr>
          <w:sz w:val="28"/>
          <w:szCs w:val="28"/>
        </w:rPr>
        <w:t xml:space="preserve"> </w:t>
      </w:r>
      <w:proofErr w:type="spellStart"/>
      <w:r w:rsidR="007C45FE">
        <w:rPr>
          <w:rStyle w:val="hps"/>
          <w:sz w:val="28"/>
          <w:szCs w:val="28"/>
        </w:rPr>
        <w:t>діоксид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proofErr w:type="spellStart"/>
      <w:r w:rsidRPr="00666C3A">
        <w:rPr>
          <w:i/>
          <w:sz w:val="28"/>
          <w:szCs w:val="28"/>
        </w:rPr>
        <w:t>СО</w:t>
      </w:r>
      <w:r w:rsidRPr="00666C3A">
        <w:rPr>
          <w:sz w:val="28"/>
          <w:szCs w:val="28"/>
          <w:vertAlign w:val="subscript"/>
        </w:rPr>
        <w:t>2</w:t>
      </w:r>
      <w:proofErr w:type="spellEnd"/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сірководень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H</w:t>
      </w:r>
      <w:r w:rsidRPr="00666C3A">
        <w:rPr>
          <w:sz w:val="28"/>
          <w:szCs w:val="28"/>
          <w:vertAlign w:val="subscript"/>
        </w:rPr>
        <w:t>2</w:t>
      </w:r>
      <w:r w:rsidRPr="00666C3A">
        <w:rPr>
          <w:i/>
          <w:sz w:val="28"/>
          <w:szCs w:val="28"/>
        </w:rPr>
        <w:t>S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азот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N</w:t>
      </w:r>
      <w:r w:rsidRPr="00666C3A">
        <w:rPr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). </w:t>
      </w:r>
    </w:p>
    <w:p w:rsidR="00291BA8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Етан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пропан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бутан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сировиною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виробництва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скрапленого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 продукції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нафтохімічної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промисловості.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Гелій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концентрації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0,05</w:t>
      </w:r>
      <w:r w:rsidRPr="00666C3A">
        <w:rPr>
          <w:sz w:val="28"/>
          <w:szCs w:val="28"/>
        </w:rPr>
        <w:t xml:space="preserve">% </w:t>
      </w:r>
      <w:r w:rsidRPr="00666C3A">
        <w:rPr>
          <w:rStyle w:val="hps"/>
          <w:sz w:val="28"/>
          <w:szCs w:val="28"/>
        </w:rPr>
        <w:t>мо</w:t>
      </w:r>
      <w:r w:rsidR="00291BA8" w:rsidRPr="00666C3A">
        <w:rPr>
          <w:rStyle w:val="hps"/>
          <w:sz w:val="28"/>
          <w:szCs w:val="28"/>
        </w:rPr>
        <w:t>л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вільному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</w:t>
      </w:r>
      <w:r w:rsidRPr="00666C3A">
        <w:rPr>
          <w:sz w:val="28"/>
          <w:szCs w:val="28"/>
        </w:rPr>
        <w:t xml:space="preserve"> </w:t>
      </w:r>
      <w:r w:rsidR="00271775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0,035</w:t>
      </w:r>
      <w:r w:rsidRPr="00666C3A">
        <w:rPr>
          <w:sz w:val="28"/>
          <w:szCs w:val="28"/>
        </w:rPr>
        <w:t xml:space="preserve">% </w:t>
      </w:r>
      <w:r w:rsidRPr="00666C3A">
        <w:rPr>
          <w:rStyle w:val="hps"/>
          <w:sz w:val="28"/>
          <w:szCs w:val="28"/>
        </w:rPr>
        <w:t>мо</w:t>
      </w:r>
      <w:r w:rsidR="00291BA8" w:rsidRPr="00666C3A">
        <w:rPr>
          <w:rStyle w:val="hps"/>
          <w:sz w:val="28"/>
          <w:szCs w:val="28"/>
        </w:rPr>
        <w:t>л</w:t>
      </w:r>
      <w:r w:rsidRPr="00666C3A">
        <w:rPr>
          <w:sz w:val="28"/>
          <w:szCs w:val="28"/>
        </w:rPr>
        <w:t xml:space="preserve">. </w:t>
      </w:r>
      <w:r w:rsidR="00271775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розчиненому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 нафті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має промислове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</w:t>
      </w:r>
      <w:r w:rsidRPr="00666C3A">
        <w:rPr>
          <w:sz w:val="28"/>
          <w:szCs w:val="28"/>
        </w:rPr>
        <w:t xml:space="preserve">. </w:t>
      </w:r>
    </w:p>
    <w:p w:rsidR="00F46986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="006C405A" w:rsidRPr="00666C3A">
        <w:rPr>
          <w:i/>
          <w:sz w:val="28"/>
          <w:szCs w:val="28"/>
        </w:rPr>
        <w:t>В</w:t>
      </w:r>
      <w:r w:rsidRPr="00666C3A">
        <w:rPr>
          <w:i/>
          <w:sz w:val="28"/>
          <w:szCs w:val="28"/>
        </w:rPr>
        <w:t>В</w:t>
      </w:r>
      <w:r w:rsidRPr="00666C3A">
        <w:rPr>
          <w:sz w:val="28"/>
          <w:szCs w:val="28"/>
        </w:rPr>
        <w:t>)</w:t>
      </w:r>
      <w:r w:rsidR="00271775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271775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органічні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сполуки, що містять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водень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Основу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пластових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відкрит</w:t>
      </w:r>
      <w:r w:rsidR="00DA7AD3" w:rsidRPr="00666C3A">
        <w:rPr>
          <w:rStyle w:val="hps"/>
          <w:sz w:val="28"/>
          <w:szCs w:val="28"/>
        </w:rPr>
        <w:t>и</w:t>
      </w:r>
      <w:r w:rsidR="006C405A" w:rsidRPr="00666C3A">
        <w:rPr>
          <w:rStyle w:val="hps"/>
          <w:sz w:val="28"/>
          <w:szCs w:val="28"/>
        </w:rPr>
        <w:t>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алкани) </w:t>
      </w:r>
      <w:r w:rsidR="00F46986" w:rsidRPr="00666C3A">
        <w:rPr>
          <w:rStyle w:val="hpsatn"/>
          <w:sz w:val="28"/>
          <w:szCs w:val="28"/>
        </w:rPr>
        <w:t>й</w:t>
      </w:r>
      <w:r w:rsidRPr="00666C3A">
        <w:rPr>
          <w:rStyle w:val="hpsatn"/>
          <w:sz w:val="28"/>
          <w:szCs w:val="28"/>
        </w:rPr>
        <w:t xml:space="preserve"> закрит</w:t>
      </w:r>
      <w:r w:rsidR="006C405A" w:rsidRPr="00666C3A">
        <w:rPr>
          <w:rStyle w:val="hpsatn"/>
          <w:sz w:val="28"/>
          <w:szCs w:val="28"/>
        </w:rPr>
        <w:t>ими</w:t>
      </w:r>
      <w:r w:rsidRPr="00666C3A">
        <w:rPr>
          <w:rStyle w:val="hpsatn"/>
          <w:sz w:val="28"/>
          <w:szCs w:val="28"/>
        </w:rPr>
        <w:t xml:space="preserve"> (</w:t>
      </w:r>
      <w:proofErr w:type="spellStart"/>
      <w:r w:rsidR="00DA7AD3" w:rsidRPr="00666C3A">
        <w:rPr>
          <w:sz w:val="28"/>
          <w:szCs w:val="28"/>
        </w:rPr>
        <w:t>ц</w:t>
      </w:r>
      <w:r w:rsidRPr="00666C3A">
        <w:rPr>
          <w:sz w:val="28"/>
          <w:szCs w:val="28"/>
        </w:rPr>
        <w:t>иклоалкани</w:t>
      </w:r>
      <w:proofErr w:type="spellEnd"/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ланцюг</w:t>
      </w:r>
      <w:r w:rsidR="006C405A" w:rsidRPr="00666C3A">
        <w:rPr>
          <w:rStyle w:val="hps"/>
          <w:sz w:val="28"/>
          <w:szCs w:val="28"/>
        </w:rPr>
        <w:t>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="006C405A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. </w:t>
      </w:r>
    </w:p>
    <w:p w:rsidR="00C647E7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Назва</w:t>
      </w:r>
      <w:r w:rsidRPr="00666C3A">
        <w:rPr>
          <w:sz w:val="28"/>
          <w:szCs w:val="28"/>
        </w:rPr>
        <w:t xml:space="preserve"> </w:t>
      </w:r>
      <w:r w:rsidR="00271775" w:rsidRPr="00666C3A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алкани</w:t>
      </w:r>
      <w:r w:rsidR="00271775" w:rsidRPr="00666C3A">
        <w:rPr>
          <w:rStyle w:val="hps"/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правилам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систематичної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номенклатури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ІЮПАК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IUPAC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International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Union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of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Pure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and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Applied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Chemistry</w:t>
      </w:r>
      <w:proofErr w:type="spellEnd"/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згідно з якими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насичені)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відкритим ланцюгом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atn"/>
          <w:sz w:val="28"/>
          <w:szCs w:val="28"/>
        </w:rPr>
        <w:t xml:space="preserve">Термін </w:t>
      </w:r>
      <w:r w:rsidR="00E663C5"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 xml:space="preserve">граничні </w:t>
      </w:r>
      <w:r w:rsidRPr="00666C3A">
        <w:rPr>
          <w:rStyle w:val="hps"/>
          <w:sz w:val="28"/>
          <w:szCs w:val="28"/>
        </w:rPr>
        <w:t>вуглеводні</w:t>
      </w:r>
      <w:r w:rsidR="00E663C5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пояснюється </w:t>
      </w:r>
      <w:r w:rsidRPr="00666C3A">
        <w:rPr>
          <w:rStyle w:val="hps"/>
          <w:sz w:val="28"/>
          <w:szCs w:val="28"/>
        </w:rPr>
        <w:t>тим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приєднують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себе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максимально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можлив</w:t>
      </w:r>
      <w:r w:rsidR="00271775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 xml:space="preserve"> </w:t>
      </w:r>
      <w:r w:rsidR="00271775" w:rsidRPr="00666C3A">
        <w:rPr>
          <w:rStyle w:val="hps"/>
          <w:sz w:val="28"/>
          <w:szCs w:val="28"/>
        </w:rPr>
        <w:t>кількість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водню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тобто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вуглець</w:t>
      </w:r>
      <w:r w:rsidR="00C647E7" w:rsidRPr="00666C3A">
        <w:rPr>
          <w:rStyle w:val="hps"/>
          <w:sz w:val="28"/>
          <w:szCs w:val="28"/>
        </w:rPr>
        <w:t xml:space="preserve"> є</w:t>
      </w:r>
      <w:r w:rsidRPr="00666C3A">
        <w:rPr>
          <w:sz w:val="28"/>
          <w:szCs w:val="28"/>
        </w:rPr>
        <w:t xml:space="preserve"> </w:t>
      </w:r>
      <w:r w:rsidR="00E663C5"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>насичени</w:t>
      </w:r>
      <w:r w:rsidR="00C647E7" w:rsidRPr="00666C3A">
        <w:rPr>
          <w:sz w:val="28"/>
          <w:szCs w:val="28"/>
        </w:rPr>
        <w:t>м</w:t>
      </w:r>
      <w:r w:rsidR="00E663C5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воднем</w:t>
      </w:r>
      <w:r w:rsidR="003D397E" w:rsidRPr="00666C3A">
        <w:rPr>
          <w:rStyle w:val="hps"/>
          <w:sz w:val="28"/>
          <w:szCs w:val="28"/>
        </w:rPr>
        <w:t xml:space="preserve"> (рис. 1)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Часто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зустрічається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стара назва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алканів</w:t>
      </w:r>
      <w:r w:rsidR="00271775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271775" w:rsidRPr="00666C3A">
        <w:rPr>
          <w:rStyle w:val="hps"/>
          <w:sz w:val="28"/>
          <w:szCs w:val="28"/>
        </w:rPr>
        <w:t> </w:t>
      </w:r>
      <w:proofErr w:type="spellStart"/>
      <w:r w:rsidRPr="00666C3A">
        <w:rPr>
          <w:rStyle w:val="hps"/>
          <w:sz w:val="28"/>
          <w:szCs w:val="28"/>
        </w:rPr>
        <w:t>парафіни</w:t>
      </w:r>
      <w:proofErr w:type="spellEnd"/>
      <w:r w:rsidRPr="00666C3A">
        <w:rPr>
          <w:sz w:val="28"/>
          <w:szCs w:val="28"/>
        </w:rPr>
        <w:t xml:space="preserve">, </w:t>
      </w:r>
      <w:r w:rsidR="00271775" w:rsidRPr="00666C3A">
        <w:rPr>
          <w:rStyle w:val="hps"/>
          <w:sz w:val="28"/>
          <w:szCs w:val="28"/>
        </w:rPr>
        <w:t>котра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походить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латинських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слів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parum</w:t>
      </w:r>
      <w:proofErr w:type="spellEnd"/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lastRenderedPageBreak/>
        <w:t>affinitatis</w:t>
      </w:r>
      <w:proofErr w:type="spellEnd"/>
      <w:r w:rsidR="00E663C5" w:rsidRPr="00666C3A">
        <w:rPr>
          <w:rStyle w:val="hps"/>
          <w:i/>
          <w:sz w:val="28"/>
          <w:szCs w:val="28"/>
        </w:rPr>
        <w:t> </w:t>
      </w:r>
      <w:r w:rsidR="004E034E">
        <w:rPr>
          <w:rStyle w:val="hps"/>
          <w:sz w:val="28"/>
          <w:szCs w:val="28"/>
        </w:rPr>
        <w:t>(«</w:t>
      </w:r>
      <w:r w:rsidRPr="00666C3A">
        <w:rPr>
          <w:rStyle w:val="hps"/>
          <w:sz w:val="28"/>
          <w:szCs w:val="28"/>
        </w:rPr>
        <w:t>позбавлені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спорідненості</w:t>
      </w:r>
      <w:r w:rsidR="004E034E">
        <w:rPr>
          <w:rStyle w:val="hps"/>
          <w:sz w:val="28"/>
          <w:szCs w:val="28"/>
        </w:rPr>
        <w:t>»)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відображає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інертність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="00271775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відношенні.</w:t>
      </w:r>
      <w:r w:rsidRPr="00666C3A">
        <w:rPr>
          <w:sz w:val="28"/>
          <w:szCs w:val="28"/>
        </w:rPr>
        <w:t xml:space="preserve"> </w:t>
      </w:r>
    </w:p>
    <w:p w:rsidR="00D56366" w:rsidRPr="00666C3A" w:rsidRDefault="00D56366" w:rsidP="00886F93">
      <w:pPr>
        <w:jc w:val="center"/>
        <w:rPr>
          <w:sz w:val="28"/>
          <w:szCs w:val="28"/>
        </w:rPr>
      </w:pPr>
    </w:p>
    <w:p w:rsidR="00D56366" w:rsidRPr="00666C3A" w:rsidRDefault="00310BDD" w:rsidP="00886F93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050" type="#_x0000_t75" style="width:166.55pt;height:111.75pt;mso-position-horizontal-relative:char;mso-position-vertical-relative:line">
            <v:imagedata r:id="rId60" o:title="Propane_BallandStick"/>
          </v:shape>
        </w:pict>
      </w:r>
    </w:p>
    <w:p w:rsidR="00886F93" w:rsidRPr="00666C3A" w:rsidRDefault="00886F93" w:rsidP="00886F93">
      <w:pPr>
        <w:jc w:val="center"/>
        <w:rPr>
          <w:sz w:val="28"/>
          <w:szCs w:val="28"/>
        </w:rPr>
      </w:pPr>
    </w:p>
    <w:p w:rsidR="002C7FB3" w:rsidRPr="00666C3A" w:rsidRDefault="00D56366" w:rsidP="002C7FB3">
      <w:pPr>
        <w:ind w:firstLine="709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1. Модель молекули пропану. Посередині молекули </w:t>
      </w:r>
    </w:p>
    <w:p w:rsidR="002C7FB3" w:rsidRPr="00666C3A" w:rsidRDefault="00D56366" w:rsidP="002C7FB3">
      <w:pPr>
        <w:ind w:firstLine="709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знаходиться група </w:t>
      </w:r>
      <w:r w:rsidRPr="00666C3A">
        <w:rPr>
          <w:i/>
          <w:sz w:val="28"/>
          <w:szCs w:val="28"/>
        </w:rPr>
        <w:t>СН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. Атоми вуглецю (зображено чорним) утворили аліфатичний </w:t>
      </w:r>
      <w:proofErr w:type="spellStart"/>
      <w:r w:rsidRPr="00666C3A">
        <w:rPr>
          <w:sz w:val="28"/>
          <w:szCs w:val="28"/>
        </w:rPr>
        <w:t>зигзаг</w:t>
      </w:r>
      <w:proofErr w:type="spellEnd"/>
      <w:r w:rsidRPr="00666C3A">
        <w:rPr>
          <w:sz w:val="28"/>
          <w:szCs w:val="28"/>
        </w:rPr>
        <w:t xml:space="preserve">, який продовжується при додаванні </w:t>
      </w:r>
    </w:p>
    <w:p w:rsidR="00D56366" w:rsidRPr="00666C3A" w:rsidRDefault="00D56366" w:rsidP="002C7FB3">
      <w:pPr>
        <w:ind w:firstLine="709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кожної нової групи </w:t>
      </w:r>
      <w:r w:rsidRPr="00666C3A">
        <w:rPr>
          <w:i/>
          <w:sz w:val="28"/>
          <w:szCs w:val="28"/>
        </w:rPr>
        <w:t>СН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 у гомологів</w:t>
      </w:r>
    </w:p>
    <w:p w:rsidR="00D56366" w:rsidRPr="00666C3A" w:rsidRDefault="00D56366" w:rsidP="002C7FB3">
      <w:pPr>
        <w:ind w:firstLine="709"/>
        <w:jc w:val="center"/>
        <w:rPr>
          <w:sz w:val="28"/>
          <w:szCs w:val="28"/>
        </w:rPr>
      </w:pPr>
    </w:p>
    <w:p w:rsidR="00F22FE3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Алкани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мають спільну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C</w:t>
      </w:r>
      <w:r w:rsidRPr="00666C3A">
        <w:rPr>
          <w:rStyle w:val="hps"/>
          <w:i/>
          <w:sz w:val="28"/>
          <w:szCs w:val="28"/>
          <w:vertAlign w:val="subscript"/>
        </w:rPr>
        <w:t>n</w:t>
      </w:r>
      <w:r w:rsidRPr="00666C3A">
        <w:rPr>
          <w:rStyle w:val="hps"/>
          <w:i/>
          <w:sz w:val="28"/>
          <w:szCs w:val="28"/>
        </w:rPr>
        <w:t>H</w:t>
      </w:r>
      <w:r w:rsidRPr="00666C3A">
        <w:rPr>
          <w:rStyle w:val="hps"/>
          <w:i/>
          <w:sz w:val="28"/>
          <w:szCs w:val="28"/>
          <w:vertAlign w:val="subscript"/>
        </w:rPr>
        <w:t>2n</w:t>
      </w:r>
      <w:r w:rsidR="00A47619" w:rsidRPr="00666C3A">
        <w:rPr>
          <w:rStyle w:val="hps"/>
          <w:i/>
          <w:sz w:val="28"/>
          <w:szCs w:val="28"/>
          <w:vertAlign w:val="subscript"/>
        </w:rPr>
        <w:t> </w:t>
      </w:r>
      <w:r w:rsidRPr="00666C3A">
        <w:rPr>
          <w:rStyle w:val="hps"/>
          <w:i/>
          <w:sz w:val="28"/>
          <w:szCs w:val="28"/>
          <w:vertAlign w:val="subscript"/>
        </w:rPr>
        <w:t>+</w:t>
      </w:r>
      <w:r w:rsidR="00A47619" w:rsidRPr="00666C3A">
        <w:rPr>
          <w:i/>
          <w:sz w:val="28"/>
          <w:szCs w:val="28"/>
          <w:vertAlign w:val="subscript"/>
        </w:rPr>
        <w:t> 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="00E663C5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відкритим ланцюгом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починаючи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пентану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утворюються переважно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поєднанням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грецьких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назв</w:t>
      </w:r>
      <w:r w:rsidR="004E034E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чисел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кількістю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молекулі</w:t>
      </w:r>
      <w:r w:rsidRPr="00666C3A">
        <w:rPr>
          <w:sz w:val="28"/>
          <w:szCs w:val="28"/>
        </w:rPr>
        <w:t xml:space="preserve"> </w:t>
      </w:r>
      <w:r w:rsidR="003D397E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="003D397E" w:rsidRPr="00666C3A">
        <w:rPr>
          <w:rStyle w:val="hps"/>
          <w:sz w:val="28"/>
          <w:szCs w:val="28"/>
        </w:rPr>
        <w:t>суфікса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-ан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(як</w:t>
      </w:r>
      <w:r w:rsidR="003D397E" w:rsidRPr="00666C3A">
        <w:rPr>
          <w:rStyle w:val="hps"/>
          <w:sz w:val="28"/>
          <w:szCs w:val="28"/>
        </w:rPr>
        <w:t>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ідентифікує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алкан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алкан</w:t>
      </w:r>
      <w:r w:rsidR="00C647E7" w:rsidRPr="00666C3A">
        <w:rPr>
          <w:rStyle w:val="hps"/>
          <w:sz w:val="28"/>
          <w:szCs w:val="28"/>
        </w:rPr>
        <w:t>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відносяться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4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етан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пропан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3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бутан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4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пентан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5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12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гексан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14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гептан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7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16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октан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18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нонан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9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20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декан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22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...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пентадекан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15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32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...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ейкозан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20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42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...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тріаконтан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30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62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т.д.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хімічних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видно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</w:t>
      </w:r>
      <w:r w:rsidR="000D0CEC" w:rsidRPr="00666C3A">
        <w:rPr>
          <w:rStyle w:val="hps"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 xml:space="preserve"> наступн</w:t>
      </w:r>
      <w:r w:rsidR="000D0CEC"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="000D0CEC" w:rsidRPr="00666C3A">
        <w:rPr>
          <w:rStyle w:val="hps"/>
          <w:sz w:val="28"/>
          <w:szCs w:val="28"/>
        </w:rPr>
        <w:t>сполука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попередньо</w:t>
      </w:r>
      <w:r w:rsidR="000D0CEC" w:rsidRPr="00666C3A">
        <w:rPr>
          <w:rStyle w:val="hps"/>
          <w:sz w:val="28"/>
          <w:szCs w:val="28"/>
        </w:rPr>
        <w:t>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 групу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>,</w:t>
      </w:r>
      <w:r w:rsidR="00B82A3A" w:rsidRPr="00666C3A">
        <w:rPr>
          <w:sz w:val="28"/>
          <w:szCs w:val="28"/>
        </w:rPr>
        <w:t xml:space="preserve"> які</w:t>
      </w:r>
      <w:r w:rsidRPr="00666C3A">
        <w:rPr>
          <w:sz w:val="28"/>
          <w:szCs w:val="28"/>
        </w:rPr>
        <w:t xml:space="preserve"> </w:t>
      </w:r>
      <w:r w:rsidR="00103541" w:rsidRPr="00666C3A">
        <w:rPr>
          <w:sz w:val="28"/>
          <w:szCs w:val="28"/>
        </w:rPr>
        <w:t xml:space="preserve">є </w:t>
      </w:r>
      <w:r w:rsidRPr="00666C3A">
        <w:rPr>
          <w:sz w:val="28"/>
          <w:szCs w:val="28"/>
        </w:rPr>
        <w:t>подібн</w:t>
      </w:r>
      <w:r w:rsidR="00103541" w:rsidRPr="00666C3A">
        <w:rPr>
          <w:sz w:val="28"/>
          <w:szCs w:val="28"/>
        </w:rPr>
        <w:t>ими</w:t>
      </w:r>
      <w:r w:rsidRPr="00666C3A">
        <w:rPr>
          <w:sz w:val="28"/>
          <w:szCs w:val="28"/>
        </w:rPr>
        <w:t xml:space="preserve"> за </w:t>
      </w:r>
      <w:r w:rsidRPr="00666C3A">
        <w:rPr>
          <w:rStyle w:val="hps"/>
          <w:sz w:val="28"/>
          <w:szCs w:val="28"/>
        </w:rPr>
        <w:t>будовою</w:t>
      </w:r>
      <w:r w:rsidR="00B82A3A" w:rsidRPr="00666C3A">
        <w:rPr>
          <w:rStyle w:val="hps"/>
          <w:sz w:val="28"/>
          <w:szCs w:val="28"/>
        </w:rPr>
        <w:t>, але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відрізняються од</w:t>
      </w:r>
      <w:r w:rsidR="00B82A3A"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</w:t>
      </w:r>
      <w:r w:rsidR="00B82A3A" w:rsidRPr="00666C3A">
        <w:rPr>
          <w:rStyle w:val="hps"/>
          <w:sz w:val="28"/>
          <w:szCs w:val="28"/>
        </w:rPr>
        <w:t>ї</w:t>
      </w:r>
      <w:r w:rsidRPr="00666C3A">
        <w:rPr>
          <w:rStyle w:val="hps"/>
          <w:sz w:val="28"/>
          <w:szCs w:val="28"/>
        </w:rPr>
        <w:t xml:space="preserve"> за складом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груп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гомологами</w:t>
      </w:r>
      <w:r w:rsidR="00B82A3A"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</w:p>
    <w:p w:rsidR="00C647E7" w:rsidRPr="00666C3A" w:rsidRDefault="00CE4B8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Як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гомологічних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рядах</w:t>
      </w:r>
      <w:r w:rsidRPr="00666C3A">
        <w:rPr>
          <w:sz w:val="28"/>
          <w:szCs w:val="28"/>
        </w:rPr>
        <w:t xml:space="preserve">, </w:t>
      </w:r>
      <w:r w:rsidR="00103541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 xml:space="preserve"> ряду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проявляється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кількісних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якісні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Зміна складу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групу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щоразу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приводить до </w:t>
      </w:r>
      <w:r w:rsidR="003D397E" w:rsidRPr="00666C3A">
        <w:rPr>
          <w:rStyle w:val="hps"/>
          <w:sz w:val="28"/>
          <w:szCs w:val="28"/>
        </w:rPr>
        <w:t xml:space="preserve">виникнення </w:t>
      </w:r>
      <w:r w:rsidRPr="00666C3A">
        <w:rPr>
          <w:rStyle w:val="hps"/>
          <w:sz w:val="28"/>
          <w:szCs w:val="28"/>
        </w:rPr>
        <w:t>ново</w:t>
      </w:r>
      <w:r w:rsidR="00B82A3A" w:rsidRPr="00666C3A">
        <w:rPr>
          <w:rStyle w:val="hps"/>
          <w:sz w:val="28"/>
          <w:szCs w:val="28"/>
        </w:rPr>
        <w:t>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="003D397E" w:rsidRPr="00666C3A">
        <w:rPr>
          <w:rStyle w:val="hps"/>
          <w:sz w:val="28"/>
          <w:szCs w:val="28"/>
        </w:rPr>
        <w:t>и</w:t>
      </w:r>
      <w:r w:rsidRPr="00666C3A">
        <w:rPr>
          <w:rStyle w:val="hps"/>
          <w:sz w:val="28"/>
          <w:szCs w:val="28"/>
        </w:rPr>
        <w:t xml:space="preserve">, </w:t>
      </w:r>
      <w:r w:rsidR="003D397E" w:rsidRPr="00666C3A">
        <w:rPr>
          <w:rStyle w:val="hps"/>
          <w:sz w:val="28"/>
          <w:szCs w:val="28"/>
        </w:rPr>
        <w:t>котра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багатьма властивостями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сусідів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гомологічно</w:t>
      </w:r>
      <w:r w:rsidR="00103541" w:rsidRPr="00666C3A">
        <w:rPr>
          <w:rStyle w:val="hps"/>
          <w:sz w:val="28"/>
          <w:szCs w:val="28"/>
        </w:rPr>
        <w:t>му</w:t>
      </w:r>
      <w:r w:rsidRPr="00666C3A">
        <w:rPr>
          <w:rStyle w:val="hps"/>
          <w:sz w:val="28"/>
          <w:szCs w:val="28"/>
        </w:rPr>
        <w:t xml:space="preserve"> ряду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стандартних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</w:t>
      </w:r>
      <w:r w:rsidR="00B82A3A" w:rsidRPr="00666C3A">
        <w:rPr>
          <w:rStyle w:val="hps"/>
          <w:sz w:val="28"/>
          <w:szCs w:val="28"/>
        </w:rPr>
        <w:t>н</w:t>
      </w:r>
      <w:r w:rsidRPr="00666C3A">
        <w:rPr>
          <w:rStyle w:val="hps"/>
          <w:sz w:val="28"/>
          <w:szCs w:val="28"/>
        </w:rPr>
        <w:t>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нижчі члени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ряду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4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4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sz w:val="28"/>
          <w:szCs w:val="28"/>
        </w:rPr>
        <w:t>)</w:t>
      </w:r>
      <w:r w:rsidR="003D397E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 xml:space="preserve">– </w:t>
      </w:r>
      <w:r w:rsidRPr="00666C3A">
        <w:rPr>
          <w:rStyle w:val="hps"/>
          <w:sz w:val="28"/>
          <w:szCs w:val="28"/>
        </w:rPr>
        <w:t>гази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члени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5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16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34</w:t>
      </w:r>
      <w:r w:rsidR="003D397E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3D397E"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рідини</w:t>
      </w:r>
      <w:r w:rsidR="004E034E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інші </w:t>
      </w:r>
      <w:r w:rsidR="00103541" w:rsidRPr="00666C3A">
        <w:rPr>
          <w:rStyle w:val="hps"/>
          <w:sz w:val="28"/>
          <w:szCs w:val="28"/>
        </w:rPr>
        <w:t>перебувають</w:t>
      </w:r>
      <w:r w:rsidRPr="00666C3A">
        <w:rPr>
          <w:sz w:val="28"/>
          <w:szCs w:val="28"/>
        </w:rPr>
        <w:t xml:space="preserve"> </w:t>
      </w:r>
      <w:r w:rsidR="00103541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стані.</w:t>
      </w:r>
      <w:r w:rsidRPr="00666C3A">
        <w:rPr>
          <w:sz w:val="28"/>
          <w:szCs w:val="28"/>
        </w:rPr>
        <w:t xml:space="preserve"> </w:t>
      </w:r>
    </w:p>
    <w:p w:rsidR="009B10B5" w:rsidRPr="00666C3A" w:rsidRDefault="009B10B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</w:t>
      </w:r>
      <w:r w:rsidR="00144355" w:rsidRPr="00666C3A">
        <w:rPr>
          <w:rStyle w:val="hps"/>
          <w:sz w:val="28"/>
          <w:szCs w:val="28"/>
        </w:rPr>
        <w:t>томи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вуглеводню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можуть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формувати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як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довг</w:t>
      </w:r>
      <w:r w:rsidRPr="00666C3A">
        <w:rPr>
          <w:rStyle w:val="hps"/>
          <w:sz w:val="28"/>
          <w:szCs w:val="28"/>
        </w:rPr>
        <w:t>ий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без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відгалужень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ланцюг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atn"/>
          <w:sz w:val="28"/>
          <w:szCs w:val="28"/>
        </w:rPr>
        <w:t>(</w:t>
      </w:r>
      <w:proofErr w:type="spellStart"/>
      <w:r w:rsidR="00144355" w:rsidRPr="00666C3A">
        <w:rPr>
          <w:rStyle w:val="atn"/>
          <w:i/>
          <w:sz w:val="28"/>
          <w:szCs w:val="28"/>
        </w:rPr>
        <w:t>н</w:t>
      </w:r>
      <w:r w:rsidR="00144355" w:rsidRPr="00666C3A">
        <w:rPr>
          <w:rStyle w:val="atn"/>
          <w:sz w:val="28"/>
          <w:szCs w:val="28"/>
        </w:rPr>
        <w:t>-</w:t>
      </w:r>
      <w:r w:rsidR="00144355" w:rsidRPr="00666C3A">
        <w:rPr>
          <w:sz w:val="28"/>
          <w:szCs w:val="28"/>
        </w:rPr>
        <w:t>алкани</w:t>
      </w:r>
      <w:proofErr w:type="spellEnd"/>
      <w:r w:rsidR="00144355" w:rsidRPr="00666C3A">
        <w:rPr>
          <w:sz w:val="28"/>
          <w:szCs w:val="28"/>
        </w:rPr>
        <w:t xml:space="preserve">), </w:t>
      </w:r>
      <w:r w:rsidR="00144355" w:rsidRPr="00666C3A">
        <w:rPr>
          <w:rStyle w:val="hps"/>
          <w:sz w:val="28"/>
          <w:szCs w:val="28"/>
        </w:rPr>
        <w:t>так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створювати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відгалуження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 xml:space="preserve">від </w:t>
      </w:r>
      <w:r w:rsidRPr="00666C3A">
        <w:rPr>
          <w:rStyle w:val="hps"/>
          <w:sz w:val="28"/>
          <w:szCs w:val="28"/>
        </w:rPr>
        <w:t>ланцюга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утворюючи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ізомери</w:t>
      </w:r>
      <w:r w:rsidR="00144355"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Наприклад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бутан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може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мати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одну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з двох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структур</w:t>
      </w:r>
      <w:r w:rsidR="00144355"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</w:t>
      </w:r>
      <w:r w:rsidR="00144355" w:rsidRPr="00666C3A">
        <w:rPr>
          <w:rStyle w:val="hps"/>
          <w:sz w:val="28"/>
          <w:szCs w:val="28"/>
        </w:rPr>
        <w:t>ваних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atn"/>
          <w:sz w:val="28"/>
          <w:szCs w:val="28"/>
        </w:rPr>
        <w:t>н-</w:t>
      </w:r>
      <w:r w:rsidR="00144355" w:rsidRPr="00666C3A">
        <w:rPr>
          <w:sz w:val="28"/>
          <w:szCs w:val="28"/>
        </w:rPr>
        <w:t>бутан</w:t>
      </w:r>
      <w:proofErr w:type="spellEnd"/>
      <w:r w:rsidR="00144355"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="00144355"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і</w:t>
      </w:r>
      <w:r w:rsidR="00144355" w:rsidRPr="00666C3A">
        <w:rPr>
          <w:rStyle w:val="hpsatn"/>
          <w:sz w:val="28"/>
          <w:szCs w:val="28"/>
        </w:rPr>
        <w:t>зо</w:t>
      </w:r>
      <w:r w:rsidR="00144355" w:rsidRPr="00666C3A">
        <w:rPr>
          <w:sz w:val="28"/>
          <w:szCs w:val="28"/>
        </w:rPr>
        <w:t xml:space="preserve">бутан. </w:t>
      </w:r>
      <w:r w:rsidR="007E57CA" w:rsidRPr="00666C3A">
        <w:rPr>
          <w:rStyle w:val="hps"/>
          <w:sz w:val="28"/>
          <w:szCs w:val="28"/>
        </w:rPr>
        <w:t>Префікс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"/>
          <w:i/>
          <w:sz w:val="28"/>
          <w:szCs w:val="28"/>
        </w:rPr>
        <w:t>ізо</w:t>
      </w:r>
      <w:r w:rsidR="00144355" w:rsidRPr="00666C3A">
        <w:rPr>
          <w:rStyle w:val="hps"/>
          <w:sz w:val="28"/>
          <w:szCs w:val="28"/>
        </w:rPr>
        <w:t>-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використовується</w:t>
      </w:r>
      <w:r w:rsidRPr="00666C3A">
        <w:rPr>
          <w:rStyle w:val="hps"/>
          <w:sz w:val="28"/>
          <w:szCs w:val="28"/>
        </w:rPr>
        <w:t xml:space="preserve"> тоді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коли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з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атомом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вуглецю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кінці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ланцюжка</w:t>
      </w:r>
      <w:r w:rsidR="00144355" w:rsidRPr="00666C3A">
        <w:rPr>
          <w:sz w:val="28"/>
          <w:szCs w:val="28"/>
        </w:rPr>
        <w:t xml:space="preserve"> </w:t>
      </w:r>
      <w:r w:rsidR="00CC5930" w:rsidRPr="00666C3A">
        <w:rPr>
          <w:rStyle w:val="hps"/>
          <w:sz w:val="28"/>
          <w:szCs w:val="28"/>
        </w:rPr>
        <w:t xml:space="preserve">пов’язано </w:t>
      </w:r>
      <w:r w:rsidR="00144355"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дві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"/>
          <w:sz w:val="28"/>
          <w:szCs w:val="28"/>
        </w:rPr>
        <w:t>метильн</w:t>
      </w:r>
      <w:r w:rsidRPr="00666C3A">
        <w:rPr>
          <w:rStyle w:val="hps"/>
          <w:sz w:val="28"/>
          <w:szCs w:val="28"/>
        </w:rPr>
        <w:t>і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групи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i/>
          <w:sz w:val="28"/>
          <w:szCs w:val="28"/>
        </w:rPr>
        <w:t>СН</w:t>
      </w:r>
      <w:r w:rsidR="00144355" w:rsidRPr="00666C3A">
        <w:rPr>
          <w:rStyle w:val="hps"/>
          <w:i/>
          <w:sz w:val="28"/>
          <w:szCs w:val="28"/>
          <w:vertAlign w:val="subscript"/>
        </w:rPr>
        <w:t>3</w:t>
      </w:r>
      <w:r w:rsidR="00144355" w:rsidRPr="00666C3A">
        <w:rPr>
          <w:sz w:val="28"/>
          <w:szCs w:val="28"/>
        </w:rPr>
        <w:t xml:space="preserve">. </w:t>
      </w:r>
      <w:r w:rsidR="007E57CA" w:rsidRPr="00666C3A">
        <w:rPr>
          <w:rStyle w:val="hps"/>
          <w:sz w:val="28"/>
          <w:szCs w:val="28"/>
        </w:rPr>
        <w:t>Префікс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"/>
          <w:i/>
          <w:sz w:val="28"/>
          <w:szCs w:val="28"/>
        </w:rPr>
        <w:t>нео</w:t>
      </w:r>
      <w:r w:rsidR="00144355" w:rsidRPr="00666C3A">
        <w:rPr>
          <w:rStyle w:val="hps"/>
          <w:sz w:val="28"/>
          <w:szCs w:val="28"/>
        </w:rPr>
        <w:t>-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означає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що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з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атомом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вуглецю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кінці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ланцюжка</w:t>
      </w:r>
      <w:r w:rsidR="00144355" w:rsidRPr="00666C3A">
        <w:rPr>
          <w:sz w:val="28"/>
          <w:szCs w:val="28"/>
        </w:rPr>
        <w:t xml:space="preserve"> </w:t>
      </w:r>
      <w:r w:rsidR="00A47619" w:rsidRPr="00666C3A">
        <w:rPr>
          <w:rStyle w:val="hps"/>
          <w:sz w:val="28"/>
          <w:szCs w:val="28"/>
        </w:rPr>
        <w:t>з</w:t>
      </w:r>
      <w:r w:rsidR="00CC5930" w:rsidRPr="00666C3A">
        <w:rPr>
          <w:rStyle w:val="hps"/>
          <w:sz w:val="28"/>
          <w:szCs w:val="28"/>
        </w:rPr>
        <w:t xml:space="preserve">в’язано </w:t>
      </w:r>
      <w:r w:rsidRPr="00666C3A">
        <w:rPr>
          <w:rStyle w:val="hps"/>
          <w:sz w:val="28"/>
          <w:szCs w:val="28"/>
        </w:rPr>
        <w:t>три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"/>
          <w:sz w:val="28"/>
          <w:szCs w:val="28"/>
        </w:rPr>
        <w:t>метильн</w:t>
      </w:r>
      <w:r w:rsidRPr="00666C3A">
        <w:rPr>
          <w:rStyle w:val="hps"/>
          <w:sz w:val="28"/>
          <w:szCs w:val="28"/>
        </w:rPr>
        <w:t>і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групи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i/>
          <w:sz w:val="28"/>
          <w:szCs w:val="28"/>
        </w:rPr>
        <w:t>СН</w:t>
      </w:r>
      <w:r w:rsidR="00144355" w:rsidRPr="00666C3A">
        <w:rPr>
          <w:rStyle w:val="hps"/>
          <w:i/>
          <w:sz w:val="28"/>
          <w:szCs w:val="28"/>
          <w:vertAlign w:val="subscript"/>
        </w:rPr>
        <w:t>3</w:t>
      </w:r>
      <w:r w:rsidR="00144355" w:rsidRPr="00666C3A">
        <w:rPr>
          <w:sz w:val="28"/>
          <w:szCs w:val="28"/>
        </w:rPr>
        <w:t xml:space="preserve">. </w:t>
      </w:r>
    </w:p>
    <w:p w:rsidR="002B2423" w:rsidRPr="00666C3A" w:rsidRDefault="0014435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Зі збільшенням</w:t>
      </w:r>
      <w:r w:rsidRPr="00666C3A">
        <w:rPr>
          <w:sz w:val="28"/>
          <w:szCs w:val="28"/>
        </w:rPr>
        <w:t xml:space="preserve"> </w:t>
      </w:r>
      <w:r w:rsidR="007E57CA" w:rsidRPr="00666C3A">
        <w:rPr>
          <w:rStyle w:val="hps"/>
          <w:sz w:val="28"/>
          <w:szCs w:val="28"/>
        </w:rPr>
        <w:t>кількості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різко зростає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</w:t>
      </w:r>
      <w:r w:rsidR="007E57CA" w:rsidRPr="00666C3A">
        <w:rPr>
          <w:rStyle w:val="hps"/>
          <w:sz w:val="28"/>
          <w:szCs w:val="28"/>
        </w:rPr>
        <w:t>сельність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ізомерів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Метан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4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етан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lastRenderedPageBreak/>
        <w:t>пропан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3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мають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ізомерів</w:t>
      </w:r>
      <w:r w:rsidRPr="00666C3A">
        <w:rPr>
          <w:sz w:val="28"/>
          <w:szCs w:val="28"/>
        </w:rPr>
        <w:t xml:space="preserve">; </w:t>
      </w:r>
      <w:proofErr w:type="spellStart"/>
      <w:r w:rsidRPr="00666C3A">
        <w:rPr>
          <w:rStyle w:val="hps"/>
          <w:sz w:val="28"/>
          <w:szCs w:val="28"/>
        </w:rPr>
        <w:t>бутан</w:t>
      </w:r>
      <w:r w:rsidR="002B2423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4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два (</w:t>
      </w:r>
      <w:proofErr w:type="spellStart"/>
      <w:r w:rsidRPr="00666C3A">
        <w:rPr>
          <w:rStyle w:val="atn"/>
          <w:sz w:val="28"/>
          <w:szCs w:val="28"/>
        </w:rPr>
        <w:t>н-</w:t>
      </w:r>
      <w:r w:rsidRPr="00666C3A">
        <w:rPr>
          <w:sz w:val="28"/>
          <w:szCs w:val="28"/>
        </w:rPr>
        <w:t>бутан</w:t>
      </w:r>
      <w:proofErr w:type="spellEnd"/>
      <w:r w:rsidRPr="00666C3A">
        <w:rPr>
          <w:sz w:val="28"/>
          <w:szCs w:val="28"/>
        </w:rPr>
        <w:t xml:space="preserve"> </w:t>
      </w:r>
      <w:r w:rsidR="002B2423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="002B2423" w:rsidRPr="00666C3A">
        <w:rPr>
          <w:rStyle w:val="hpsatn"/>
          <w:sz w:val="28"/>
          <w:szCs w:val="28"/>
        </w:rPr>
        <w:t>і</w:t>
      </w:r>
      <w:r w:rsidRPr="00666C3A">
        <w:rPr>
          <w:rStyle w:val="hpsatn"/>
          <w:sz w:val="28"/>
          <w:szCs w:val="28"/>
        </w:rPr>
        <w:t>зо</w:t>
      </w:r>
      <w:r w:rsidRPr="00666C3A">
        <w:rPr>
          <w:sz w:val="28"/>
          <w:szCs w:val="28"/>
        </w:rPr>
        <w:t xml:space="preserve">бутан). </w:t>
      </w:r>
      <w:r w:rsidRPr="00666C3A">
        <w:rPr>
          <w:rStyle w:val="hps"/>
          <w:sz w:val="28"/>
          <w:szCs w:val="28"/>
        </w:rPr>
        <w:t>Пентан</w:t>
      </w:r>
      <w:r w:rsidR="002B2423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5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12</w:t>
      </w:r>
      <w:r w:rsidR="007E57CA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E57CA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proofErr w:type="spellStart"/>
      <w:r w:rsidRPr="00666C3A">
        <w:rPr>
          <w:rStyle w:val="atn"/>
          <w:i/>
          <w:sz w:val="28"/>
          <w:szCs w:val="28"/>
        </w:rPr>
        <w:t>н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atn"/>
          <w:sz w:val="28"/>
          <w:szCs w:val="28"/>
        </w:rPr>
        <w:t>ізо</w:t>
      </w:r>
      <w:r w:rsidRPr="00666C3A">
        <w:rPr>
          <w:sz w:val="28"/>
          <w:szCs w:val="28"/>
        </w:rPr>
        <w:t>пентан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нео</w:t>
      </w:r>
      <w:r w:rsidRPr="00666C3A">
        <w:rPr>
          <w:sz w:val="28"/>
          <w:szCs w:val="28"/>
        </w:rPr>
        <w:t>пентан</w:t>
      </w:r>
      <w:proofErr w:type="spellEnd"/>
      <w:r w:rsidRPr="00666C3A">
        <w:rPr>
          <w:sz w:val="28"/>
          <w:szCs w:val="28"/>
        </w:rPr>
        <w:t>)</w:t>
      </w:r>
      <w:r w:rsidR="004E034E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гексан</w:t>
      </w:r>
      <w:r w:rsidR="002B2423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14</w:t>
      </w:r>
      <w:r w:rsidR="007E57CA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E57CA" w:rsidRPr="00666C3A">
        <w:rPr>
          <w:rStyle w:val="hps"/>
          <w:sz w:val="28"/>
          <w:szCs w:val="28"/>
        </w:rPr>
        <w:t> </w:t>
      </w:r>
      <w:r w:rsidR="004650CE" w:rsidRPr="00666C3A">
        <w:rPr>
          <w:rStyle w:val="hps"/>
          <w:sz w:val="28"/>
          <w:szCs w:val="28"/>
        </w:rPr>
        <w:t xml:space="preserve">п’ять </w:t>
      </w:r>
      <w:r w:rsidRPr="00666C3A">
        <w:rPr>
          <w:rStyle w:val="hpsatn"/>
          <w:sz w:val="28"/>
          <w:szCs w:val="28"/>
        </w:rPr>
        <w:t>(</w:t>
      </w:r>
      <w:proofErr w:type="spellStart"/>
      <w:r w:rsidRPr="00666C3A">
        <w:rPr>
          <w:rStyle w:val="atn"/>
          <w:i/>
          <w:sz w:val="28"/>
          <w:szCs w:val="28"/>
        </w:rPr>
        <w:t>н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>гексан</w:t>
      </w:r>
      <w:proofErr w:type="spellEnd"/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2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метилпентан, </w:t>
      </w:r>
      <w:r w:rsidRPr="00666C3A">
        <w:rPr>
          <w:rStyle w:val="hps"/>
          <w:sz w:val="28"/>
          <w:szCs w:val="28"/>
        </w:rPr>
        <w:t>3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метилпентан, </w:t>
      </w:r>
      <w:r w:rsidRPr="00666C3A">
        <w:rPr>
          <w:rStyle w:val="hps"/>
          <w:sz w:val="28"/>
          <w:szCs w:val="28"/>
        </w:rPr>
        <w:t>2,2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>д</w:t>
      </w:r>
      <w:r w:rsidR="003C2A5A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>мет</w:t>
      </w:r>
      <w:r w:rsidR="002B2423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 xml:space="preserve">лбутан, </w:t>
      </w:r>
      <w:r w:rsidRPr="00666C3A">
        <w:rPr>
          <w:rStyle w:val="hps"/>
          <w:sz w:val="28"/>
          <w:szCs w:val="28"/>
        </w:rPr>
        <w:t>2,3</w:t>
      </w:r>
      <w:r w:rsidRPr="00666C3A">
        <w:rPr>
          <w:rStyle w:val="atn"/>
          <w:sz w:val="28"/>
          <w:szCs w:val="28"/>
        </w:rPr>
        <w:t>-</w:t>
      </w:r>
      <w:r w:rsidR="00E663C5" w:rsidRPr="00666C3A">
        <w:rPr>
          <w:sz w:val="28"/>
          <w:szCs w:val="28"/>
        </w:rPr>
        <w:t>ди</w:t>
      </w:r>
      <w:r w:rsidRPr="00666C3A">
        <w:rPr>
          <w:sz w:val="28"/>
          <w:szCs w:val="28"/>
        </w:rPr>
        <w:t>мет</w:t>
      </w:r>
      <w:r w:rsidR="002B2423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 xml:space="preserve">лбутан), </w:t>
      </w:r>
      <w:r w:rsidRPr="00666C3A">
        <w:rPr>
          <w:rStyle w:val="hps"/>
          <w:sz w:val="28"/>
          <w:szCs w:val="28"/>
        </w:rPr>
        <w:t>гептан</w:t>
      </w:r>
      <w:r w:rsidR="002B2423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7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16</w:t>
      </w:r>
      <w:r w:rsidR="007E57CA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E57CA" w:rsidRPr="00666C3A">
        <w:rPr>
          <w:rStyle w:val="hps"/>
          <w:sz w:val="28"/>
          <w:szCs w:val="28"/>
        </w:rPr>
        <w:t> </w:t>
      </w:r>
      <w:proofErr w:type="spellStart"/>
      <w:r w:rsidRPr="00666C3A">
        <w:rPr>
          <w:rStyle w:val="hps"/>
          <w:sz w:val="28"/>
          <w:szCs w:val="28"/>
        </w:rPr>
        <w:t>девять</w:t>
      </w:r>
      <w:proofErr w:type="spellEnd"/>
      <w:r w:rsidR="004E034E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октані</w:t>
      </w:r>
      <w:r w:rsidR="002B2423"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18</w:t>
      </w:r>
      <w:r w:rsidR="007E57CA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E57CA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вісімнадцять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нонан</w:t>
      </w:r>
      <w:r w:rsidR="002B2423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9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20</w:t>
      </w:r>
      <w:r w:rsidR="007E57CA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E57CA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тридцять</w:t>
      </w:r>
      <w:r w:rsidRPr="00666C3A">
        <w:rPr>
          <w:sz w:val="28"/>
          <w:szCs w:val="28"/>
        </w:rPr>
        <w:t xml:space="preserve"> </w:t>
      </w:r>
      <w:r w:rsidR="004650CE" w:rsidRPr="00666C3A">
        <w:rPr>
          <w:rStyle w:val="hps"/>
          <w:sz w:val="28"/>
          <w:szCs w:val="28"/>
        </w:rPr>
        <w:t>п’ять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="007E57CA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="007E57CA" w:rsidRPr="00666C3A">
        <w:rPr>
          <w:rStyle w:val="hps"/>
          <w:sz w:val="28"/>
          <w:szCs w:val="28"/>
        </w:rPr>
        <w:t xml:space="preserve"> зараз уже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отримані.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Деканів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22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сімдесят </w:t>
      </w:r>
      <w:r w:rsidR="00CC5930" w:rsidRPr="00666C3A">
        <w:rPr>
          <w:rStyle w:val="hps"/>
          <w:sz w:val="28"/>
          <w:szCs w:val="28"/>
        </w:rPr>
        <w:t>п’ять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15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32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чотири тисячі триста сорок сім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ізомерних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гомологів</w:t>
      </w:r>
      <w:r w:rsidRPr="00666C3A">
        <w:rPr>
          <w:sz w:val="28"/>
          <w:szCs w:val="28"/>
        </w:rPr>
        <w:t xml:space="preserve"> </w:t>
      </w:r>
      <w:r w:rsidR="00E663C5" w:rsidRPr="00666C3A">
        <w:rPr>
          <w:rStyle w:val="hps"/>
          <w:sz w:val="28"/>
          <w:szCs w:val="28"/>
        </w:rPr>
        <w:t>зараз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відом</w:t>
      </w:r>
      <w:r w:rsidR="00E663C5" w:rsidRPr="00666C3A">
        <w:rPr>
          <w:rStyle w:val="hps"/>
          <w:sz w:val="28"/>
          <w:szCs w:val="28"/>
        </w:rPr>
        <w:t>о</w:t>
      </w:r>
      <w:r w:rsidRPr="00666C3A">
        <w:rPr>
          <w:rStyle w:val="hps"/>
          <w:sz w:val="28"/>
          <w:szCs w:val="28"/>
        </w:rPr>
        <w:t xml:space="preserve"> лише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ізомери</w:t>
      </w:r>
      <w:r w:rsidRPr="00666C3A">
        <w:rPr>
          <w:sz w:val="28"/>
          <w:szCs w:val="28"/>
        </w:rPr>
        <w:t xml:space="preserve">. </w:t>
      </w:r>
    </w:p>
    <w:p w:rsidR="00D01656" w:rsidRPr="00666C3A" w:rsidRDefault="00D01656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І</w:t>
      </w:r>
      <w:r w:rsidR="00144355" w:rsidRPr="00666C3A">
        <w:rPr>
          <w:rStyle w:val="hps"/>
          <w:sz w:val="28"/>
          <w:szCs w:val="28"/>
        </w:rPr>
        <w:t>снують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замкнуто</w:t>
      </w:r>
      <w:r w:rsidRPr="00666C3A">
        <w:rPr>
          <w:rStyle w:val="hps"/>
          <w:sz w:val="28"/>
          <w:szCs w:val="28"/>
        </w:rPr>
        <w:t>ї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циклічно</w:t>
      </w:r>
      <w:r w:rsidRPr="00666C3A">
        <w:rPr>
          <w:rStyle w:val="hps"/>
          <w:sz w:val="28"/>
          <w:szCs w:val="28"/>
        </w:rPr>
        <w:t>ї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будови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або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"/>
          <w:sz w:val="28"/>
          <w:szCs w:val="28"/>
        </w:rPr>
        <w:t>циклоалкани</w:t>
      </w:r>
      <w:proofErr w:type="spellEnd"/>
      <w:r w:rsidR="00144355" w:rsidRPr="00666C3A">
        <w:rPr>
          <w:sz w:val="28"/>
          <w:szCs w:val="28"/>
        </w:rPr>
        <w:t xml:space="preserve">. </w:t>
      </w:r>
      <w:r w:rsidR="00144355" w:rsidRPr="00666C3A">
        <w:rPr>
          <w:rStyle w:val="hps"/>
          <w:sz w:val="28"/>
          <w:szCs w:val="28"/>
        </w:rPr>
        <w:t>Від граничних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вуглеводнів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метанового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ряду</w:t>
      </w:r>
      <w:r w:rsidR="00144355"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ц</w:t>
      </w:r>
      <w:r w:rsidR="00144355" w:rsidRPr="00666C3A">
        <w:rPr>
          <w:rStyle w:val="hps"/>
          <w:sz w:val="28"/>
          <w:szCs w:val="28"/>
        </w:rPr>
        <w:t>иклоалкани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різняться тим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що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їх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молекулах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міститься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на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два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атом</w:t>
      </w:r>
      <w:r w:rsidRPr="00666C3A">
        <w:rPr>
          <w:rStyle w:val="hps"/>
          <w:sz w:val="28"/>
          <w:szCs w:val="28"/>
        </w:rPr>
        <w:t>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водню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менше</w:t>
      </w:r>
      <w:r w:rsidRPr="00666C3A">
        <w:rPr>
          <w:rStyle w:val="hps"/>
          <w:sz w:val="28"/>
          <w:szCs w:val="28"/>
        </w:rPr>
        <w:t>.</w:t>
      </w:r>
      <w:r w:rsidR="00144355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З</w:t>
      </w:r>
      <w:r w:rsidR="00144355" w:rsidRPr="00666C3A">
        <w:rPr>
          <w:rStyle w:val="hps"/>
          <w:sz w:val="28"/>
          <w:szCs w:val="28"/>
        </w:rPr>
        <w:t>агальна хімічна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формула</w:t>
      </w:r>
      <w:r w:rsidR="00144355" w:rsidRPr="00666C3A">
        <w:rPr>
          <w:sz w:val="28"/>
          <w:szCs w:val="28"/>
        </w:rPr>
        <w:t xml:space="preserve"> </w:t>
      </w:r>
      <w:proofErr w:type="spellStart"/>
      <w:r w:rsidR="00144355" w:rsidRPr="00666C3A">
        <w:rPr>
          <w:rStyle w:val="hps"/>
          <w:sz w:val="28"/>
          <w:szCs w:val="28"/>
        </w:rPr>
        <w:t>циклоалкан</w:t>
      </w:r>
      <w:r w:rsidR="007D4DA9" w:rsidRPr="00666C3A">
        <w:rPr>
          <w:rStyle w:val="hps"/>
          <w:sz w:val="28"/>
          <w:szCs w:val="28"/>
        </w:rPr>
        <w:t>і</w:t>
      </w:r>
      <w:r w:rsidR="00144355" w:rsidRPr="00666C3A">
        <w:rPr>
          <w:rStyle w:val="hps"/>
          <w:sz w:val="28"/>
          <w:szCs w:val="28"/>
        </w:rPr>
        <w:t>в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має вигляд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i/>
          <w:sz w:val="28"/>
          <w:szCs w:val="28"/>
        </w:rPr>
        <w:t>С</w:t>
      </w:r>
      <w:r w:rsidR="00144355" w:rsidRPr="00666C3A">
        <w:rPr>
          <w:rStyle w:val="hps"/>
          <w:i/>
          <w:sz w:val="28"/>
          <w:szCs w:val="28"/>
          <w:vertAlign w:val="subscript"/>
        </w:rPr>
        <w:t>n</w:t>
      </w:r>
      <w:r w:rsidR="00144355" w:rsidRPr="00666C3A">
        <w:rPr>
          <w:rStyle w:val="hps"/>
          <w:i/>
          <w:sz w:val="28"/>
          <w:szCs w:val="28"/>
        </w:rPr>
        <w:t>H</w:t>
      </w:r>
      <w:r w:rsidR="00144355" w:rsidRPr="00666C3A">
        <w:rPr>
          <w:rStyle w:val="hps"/>
          <w:i/>
          <w:sz w:val="28"/>
          <w:szCs w:val="28"/>
          <w:vertAlign w:val="subscript"/>
        </w:rPr>
        <w:t>2n</w:t>
      </w:r>
      <w:r w:rsidR="00144355" w:rsidRPr="00666C3A">
        <w:rPr>
          <w:sz w:val="28"/>
          <w:szCs w:val="28"/>
        </w:rPr>
        <w:t xml:space="preserve">. </w:t>
      </w:r>
      <w:r w:rsidR="00144355" w:rsidRPr="00666C3A">
        <w:rPr>
          <w:rStyle w:val="hps"/>
          <w:sz w:val="28"/>
          <w:szCs w:val="28"/>
        </w:rPr>
        <w:t>За рахунок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відщеплення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двох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атомів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водню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замикається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вуглеводнев</w:t>
      </w:r>
      <w:r w:rsidRPr="00666C3A">
        <w:rPr>
          <w:rStyle w:val="hps"/>
          <w:sz w:val="28"/>
          <w:szCs w:val="28"/>
        </w:rPr>
        <w:t>е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кільце</w:t>
      </w:r>
      <w:r w:rsidR="00144355" w:rsidRPr="00666C3A">
        <w:rPr>
          <w:sz w:val="28"/>
          <w:szCs w:val="28"/>
        </w:rPr>
        <w:t xml:space="preserve">. </w:t>
      </w:r>
      <w:r w:rsidR="007D4DA9" w:rsidRPr="00666C3A">
        <w:rPr>
          <w:rStyle w:val="hps"/>
          <w:sz w:val="28"/>
          <w:szCs w:val="28"/>
        </w:rPr>
        <w:t>У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молекулах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цих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вуглеводнів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атоми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вуглецю</w:t>
      </w:r>
      <w:r w:rsidR="00144355" w:rsidRPr="00666C3A">
        <w:rPr>
          <w:sz w:val="28"/>
          <w:szCs w:val="28"/>
        </w:rPr>
        <w:t xml:space="preserve"> </w:t>
      </w:r>
      <w:r w:rsidR="00E663C5" w:rsidRPr="00666C3A">
        <w:rPr>
          <w:rStyle w:val="hps"/>
          <w:sz w:val="28"/>
          <w:szCs w:val="28"/>
        </w:rPr>
        <w:t xml:space="preserve">з’єднані 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простими</w:t>
      </w:r>
      <w:r w:rsidR="00144355" w:rsidRPr="00666C3A">
        <w:rPr>
          <w:sz w:val="28"/>
          <w:szCs w:val="28"/>
        </w:rPr>
        <w:t xml:space="preserve"> </w:t>
      </w:r>
      <w:r w:rsidR="00E663C5" w:rsidRPr="00666C3A">
        <w:rPr>
          <w:rStyle w:val="hps"/>
          <w:sz w:val="28"/>
          <w:szCs w:val="28"/>
        </w:rPr>
        <w:t>зв’язками</w:t>
      </w:r>
      <w:r w:rsidR="00144355" w:rsidRPr="00666C3A">
        <w:rPr>
          <w:sz w:val="28"/>
          <w:szCs w:val="28"/>
        </w:rPr>
        <w:t xml:space="preserve">, </w:t>
      </w:r>
      <w:r w:rsidR="00144355" w:rsidRPr="00666C3A">
        <w:rPr>
          <w:rStyle w:val="hps"/>
          <w:sz w:val="28"/>
          <w:szCs w:val="28"/>
        </w:rPr>
        <w:t>як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молекулах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граничних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вуглеводнів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з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відкритим ланцюгом</w:t>
      </w:r>
      <w:r w:rsidR="00E663C5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E663C5" w:rsidRPr="00666C3A">
        <w:rPr>
          <w:sz w:val="28"/>
          <w:szCs w:val="28"/>
        </w:rPr>
        <w:t> </w:t>
      </w:r>
      <w:r w:rsidR="00144355" w:rsidRPr="00666C3A">
        <w:rPr>
          <w:rStyle w:val="hpsatn"/>
          <w:sz w:val="28"/>
          <w:szCs w:val="28"/>
        </w:rPr>
        <w:t>алканів (</w:t>
      </w:r>
      <w:proofErr w:type="spellStart"/>
      <w:r w:rsidR="00144355" w:rsidRPr="00666C3A">
        <w:rPr>
          <w:sz w:val="28"/>
          <w:szCs w:val="28"/>
        </w:rPr>
        <w:t>парафінів</w:t>
      </w:r>
      <w:proofErr w:type="spellEnd"/>
      <w:r w:rsidR="00144355" w:rsidRPr="00666C3A">
        <w:rPr>
          <w:sz w:val="28"/>
          <w:szCs w:val="28"/>
        </w:rPr>
        <w:t xml:space="preserve">), </w:t>
      </w:r>
      <w:r w:rsidR="00144355" w:rsidRPr="00666C3A">
        <w:rPr>
          <w:rStyle w:val="hps"/>
          <w:sz w:val="28"/>
          <w:szCs w:val="28"/>
        </w:rPr>
        <w:t>що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робить їх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подібними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 xml:space="preserve">за властивостями </w:t>
      </w:r>
      <w:r w:rsidR="00E663C5" w:rsidRPr="00666C3A">
        <w:rPr>
          <w:rStyle w:val="hps"/>
          <w:sz w:val="28"/>
          <w:szCs w:val="28"/>
        </w:rPr>
        <w:t>до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гранични</w:t>
      </w:r>
      <w:r w:rsidR="00E663C5" w:rsidRPr="00666C3A">
        <w:rPr>
          <w:rStyle w:val="hps"/>
          <w:sz w:val="28"/>
          <w:szCs w:val="28"/>
        </w:rPr>
        <w:t>х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</w:t>
      </w:r>
      <w:r w:rsidR="00E663C5" w:rsidRPr="00666C3A">
        <w:rPr>
          <w:rStyle w:val="hps"/>
          <w:sz w:val="28"/>
          <w:szCs w:val="28"/>
        </w:rPr>
        <w:t>ів</w:t>
      </w:r>
      <w:r w:rsidR="00144355" w:rsidRPr="00666C3A">
        <w:rPr>
          <w:sz w:val="28"/>
          <w:szCs w:val="28"/>
        </w:rPr>
        <w:t xml:space="preserve">. </w:t>
      </w:r>
      <w:r w:rsidR="00144355" w:rsidRPr="00666C3A">
        <w:rPr>
          <w:rStyle w:val="hps"/>
          <w:sz w:val="28"/>
          <w:szCs w:val="28"/>
        </w:rPr>
        <w:t>Тому такі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циклічні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вуглеводні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називають</w:t>
      </w:r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циклопараф</w:t>
      </w:r>
      <w:r w:rsidRPr="00666C3A">
        <w:rPr>
          <w:rStyle w:val="hps"/>
          <w:sz w:val="28"/>
          <w:szCs w:val="28"/>
        </w:rPr>
        <w:t>інами</w:t>
      </w:r>
      <w:r w:rsidR="00144355" w:rsidRPr="00666C3A">
        <w:rPr>
          <w:sz w:val="28"/>
          <w:szCs w:val="28"/>
        </w:rPr>
        <w:t xml:space="preserve">. </w:t>
      </w:r>
      <w:r w:rsidR="00144355" w:rsidRPr="00666C3A">
        <w:rPr>
          <w:rStyle w:val="hps"/>
          <w:sz w:val="28"/>
          <w:szCs w:val="28"/>
        </w:rPr>
        <w:t>Вони відносяться до</w:t>
      </w:r>
      <w:r w:rsidR="00144355"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а</w:t>
      </w:r>
      <w:r w:rsidR="00144355" w:rsidRPr="00666C3A">
        <w:rPr>
          <w:rStyle w:val="hps"/>
          <w:sz w:val="28"/>
          <w:szCs w:val="28"/>
        </w:rPr>
        <w:t>ліциклічн</w:t>
      </w:r>
      <w:r w:rsidRPr="00666C3A">
        <w:rPr>
          <w:rStyle w:val="hps"/>
          <w:sz w:val="28"/>
          <w:szCs w:val="28"/>
        </w:rPr>
        <w:t>их</w:t>
      </w:r>
      <w:proofErr w:type="spellEnd"/>
      <w:r w:rsidR="00144355" w:rsidRPr="00666C3A">
        <w:rPr>
          <w:sz w:val="28"/>
          <w:szCs w:val="28"/>
        </w:rPr>
        <w:t xml:space="preserve"> </w:t>
      </w:r>
      <w:r w:rsidR="00144355" w:rsidRPr="00666C3A">
        <w:rPr>
          <w:rStyle w:val="hps"/>
          <w:sz w:val="28"/>
          <w:szCs w:val="28"/>
        </w:rPr>
        <w:t>сполук</w:t>
      </w:r>
      <w:r w:rsidR="00144355" w:rsidRPr="00666C3A">
        <w:rPr>
          <w:sz w:val="28"/>
          <w:szCs w:val="28"/>
        </w:rPr>
        <w:t>.</w:t>
      </w:r>
    </w:p>
    <w:p w:rsidR="00037837" w:rsidRPr="00666C3A" w:rsidRDefault="0014435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Назви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циклоалкан</w:t>
      </w:r>
      <w:r w:rsidR="005C6F65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збігаються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назвами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граничних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метанового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ряду.</w:t>
      </w:r>
      <w:r w:rsidRPr="00666C3A">
        <w:rPr>
          <w:sz w:val="28"/>
          <w:szCs w:val="28"/>
        </w:rPr>
        <w:t xml:space="preserve"> </w:t>
      </w:r>
      <w:r w:rsidR="007D4DA9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циклоалкан</w:t>
      </w:r>
      <w:r w:rsidR="00037837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в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кільця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 утворені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трьома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чотирма</w:t>
      </w:r>
      <w:r w:rsidRPr="00666C3A">
        <w:rPr>
          <w:sz w:val="28"/>
          <w:szCs w:val="28"/>
        </w:rPr>
        <w:t xml:space="preserve">, </w:t>
      </w:r>
      <w:r w:rsidR="004650CE" w:rsidRPr="00666C3A">
        <w:rPr>
          <w:rStyle w:val="hps"/>
          <w:sz w:val="28"/>
          <w:szCs w:val="28"/>
        </w:rPr>
        <w:t xml:space="preserve">п’ятьма </w:t>
      </w:r>
      <w:r w:rsidRPr="00666C3A">
        <w:rPr>
          <w:rStyle w:val="hps"/>
          <w:sz w:val="28"/>
          <w:szCs w:val="28"/>
        </w:rPr>
        <w:t>і більш високим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Циклічні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парафіни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циклопентан</w:t>
      </w:r>
      <w:r w:rsidRPr="00666C3A">
        <w:rPr>
          <w:sz w:val="28"/>
          <w:szCs w:val="28"/>
        </w:rPr>
        <w:t xml:space="preserve"> </w:t>
      </w:r>
      <w:r w:rsidR="007D4DA9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циклогексан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були відкриті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бакинських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, тому </w:t>
      </w:r>
      <w:proofErr w:type="spellStart"/>
      <w:r w:rsidR="00037837" w:rsidRPr="00666C3A">
        <w:rPr>
          <w:rStyle w:val="hps"/>
          <w:sz w:val="28"/>
          <w:szCs w:val="28"/>
        </w:rPr>
        <w:t>ц</w:t>
      </w:r>
      <w:r w:rsidRPr="00666C3A">
        <w:rPr>
          <w:rStyle w:val="hps"/>
          <w:sz w:val="28"/>
          <w:szCs w:val="28"/>
        </w:rPr>
        <w:t>иклоалкани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також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нафтенами</w:t>
      </w:r>
      <w:r w:rsidRPr="00666C3A">
        <w:rPr>
          <w:sz w:val="28"/>
          <w:szCs w:val="28"/>
        </w:rPr>
        <w:t xml:space="preserve">. </w:t>
      </w:r>
    </w:p>
    <w:p w:rsidR="00320DD5" w:rsidRPr="00666C3A" w:rsidRDefault="0014435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Ароматичні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систематичною номенклатурою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ІЮПАК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аренами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циклічні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Найпростіший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найважливіший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представник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="007D4DA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D4DA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бензол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хімічною формулою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Структурна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бензолу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має вигляд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шестикутника</w:t>
      </w:r>
      <w:r w:rsidRPr="00666C3A">
        <w:rPr>
          <w:sz w:val="28"/>
          <w:szCs w:val="28"/>
        </w:rPr>
        <w:t xml:space="preserve">, </w:t>
      </w:r>
      <w:r w:rsidR="007D4DA9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вершинах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розташовуються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поперемінно</w:t>
      </w:r>
      <w:r w:rsidRPr="00666C3A">
        <w:rPr>
          <w:sz w:val="28"/>
          <w:szCs w:val="28"/>
        </w:rPr>
        <w:t xml:space="preserve"> </w:t>
      </w:r>
      <w:r w:rsidR="004650CE" w:rsidRPr="00666C3A">
        <w:rPr>
          <w:rStyle w:val="hps"/>
          <w:sz w:val="28"/>
          <w:szCs w:val="28"/>
        </w:rPr>
        <w:t xml:space="preserve">з’єднаних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собою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простими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подвійними</w:t>
      </w:r>
      <w:r w:rsidRPr="00666C3A">
        <w:rPr>
          <w:sz w:val="28"/>
          <w:szCs w:val="28"/>
        </w:rPr>
        <w:t xml:space="preserve"> </w:t>
      </w:r>
      <w:r w:rsidR="004650CE" w:rsidRPr="00666C3A">
        <w:rPr>
          <w:rStyle w:val="hps"/>
          <w:sz w:val="28"/>
          <w:szCs w:val="28"/>
        </w:rPr>
        <w:t xml:space="preserve">зв’язками </w:t>
      </w:r>
      <w:r w:rsidR="00320DD5" w:rsidRPr="00666C3A">
        <w:rPr>
          <w:rStyle w:val="hps"/>
          <w:sz w:val="28"/>
          <w:szCs w:val="28"/>
        </w:rPr>
        <w:t>та</w:t>
      </w:r>
      <w:r w:rsidRPr="00666C3A">
        <w:rPr>
          <w:rStyle w:val="hps"/>
          <w:sz w:val="28"/>
          <w:szCs w:val="28"/>
        </w:rPr>
        <w:t xml:space="preserve"> по одн</w:t>
      </w:r>
      <w:r w:rsidR="00320DD5" w:rsidRPr="00666C3A">
        <w:rPr>
          <w:rStyle w:val="hps"/>
          <w:sz w:val="28"/>
          <w:szCs w:val="28"/>
        </w:rPr>
        <w:t>ому</w:t>
      </w:r>
      <w:r w:rsidRPr="00666C3A">
        <w:rPr>
          <w:sz w:val="28"/>
          <w:szCs w:val="28"/>
        </w:rPr>
        <w:t xml:space="preserve"> </w:t>
      </w:r>
      <w:r w:rsidR="004650CE" w:rsidRPr="00666C3A">
        <w:rPr>
          <w:rStyle w:val="hps"/>
          <w:sz w:val="28"/>
          <w:szCs w:val="28"/>
        </w:rPr>
        <w:t xml:space="preserve">зв’язку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воднем</w:t>
      </w:r>
      <w:r w:rsidRPr="00666C3A">
        <w:rPr>
          <w:sz w:val="28"/>
          <w:szCs w:val="28"/>
        </w:rPr>
        <w:t xml:space="preserve">. </w:t>
      </w:r>
    </w:p>
    <w:p w:rsidR="007F3CEB" w:rsidRPr="00666C3A" w:rsidRDefault="0014435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аренах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міститься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особлив</w:t>
      </w:r>
      <w:r w:rsidR="00A1362A" w:rsidRPr="00666C3A">
        <w:rPr>
          <w:rStyle w:val="hps"/>
          <w:sz w:val="28"/>
          <w:szCs w:val="28"/>
        </w:rPr>
        <w:t>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циклічн</w:t>
      </w:r>
      <w:r w:rsidR="00A1362A" w:rsidRPr="00666C3A">
        <w:rPr>
          <w:rStyle w:val="hps"/>
          <w:sz w:val="28"/>
          <w:szCs w:val="28"/>
        </w:rPr>
        <w:t>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угруп</w:t>
      </w:r>
      <w:r w:rsidR="00764439" w:rsidRPr="00666C3A">
        <w:rPr>
          <w:rStyle w:val="hps"/>
          <w:sz w:val="28"/>
          <w:szCs w:val="28"/>
        </w:rPr>
        <w:t>о</w:t>
      </w:r>
      <w:r w:rsidRPr="00666C3A">
        <w:rPr>
          <w:rStyle w:val="hps"/>
          <w:sz w:val="28"/>
          <w:szCs w:val="28"/>
        </w:rPr>
        <w:t xml:space="preserve">вання </w:t>
      </w:r>
      <w:r w:rsidR="00764439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шести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="007D4DA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7D4DA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бензольне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ядро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найпростіших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="00413B12" w:rsidRPr="00666C3A">
        <w:rPr>
          <w:rStyle w:val="hps"/>
          <w:sz w:val="28"/>
          <w:szCs w:val="28"/>
        </w:rPr>
        <w:t>справедливою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n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2n</w:t>
      </w:r>
      <w:r w:rsidRPr="00666C3A">
        <w:rPr>
          <w:rStyle w:val="atn"/>
          <w:i/>
          <w:sz w:val="28"/>
          <w:szCs w:val="28"/>
          <w:vertAlign w:val="subscript"/>
        </w:rPr>
        <w:t>-</w:t>
      </w:r>
      <w:r w:rsidRPr="00666C3A">
        <w:rPr>
          <w:i/>
          <w:sz w:val="28"/>
          <w:szCs w:val="28"/>
          <w:vertAlign w:val="subscript"/>
        </w:rPr>
        <w:t>6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гомологами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бензолу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толуол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метилбензол)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5</w:t>
      </w:r>
      <w:r w:rsidR="00406812" w:rsidRPr="00666C3A">
        <w:rPr>
          <w:i/>
          <w:sz w:val="28"/>
          <w:szCs w:val="28"/>
        </w:rPr>
        <w:noBreakHyphen/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3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етилбензол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6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5</w:t>
      </w:r>
      <w:r w:rsidR="00406812" w:rsidRPr="00666C3A">
        <w:rPr>
          <w:i/>
          <w:sz w:val="28"/>
          <w:szCs w:val="28"/>
        </w:rPr>
        <w:noBreakHyphen/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2</w:t>
      </w:r>
      <w:r w:rsidR="004E034E">
        <w:rPr>
          <w:rStyle w:val="hps"/>
          <w:i/>
          <w:sz w:val="28"/>
          <w:szCs w:val="28"/>
        </w:rPr>
        <w:noBreakHyphen/>
      </w:r>
      <w:r w:rsidRPr="00666C3A">
        <w:rPr>
          <w:rStyle w:val="hps"/>
          <w:i/>
          <w:sz w:val="28"/>
          <w:szCs w:val="28"/>
        </w:rPr>
        <w:t>СН</w:t>
      </w:r>
      <w:r w:rsidRPr="00666C3A">
        <w:rPr>
          <w:rStyle w:val="hps"/>
          <w:i/>
          <w:sz w:val="28"/>
          <w:szCs w:val="28"/>
          <w:vertAlign w:val="subscript"/>
        </w:rPr>
        <w:t>3</w:t>
      </w:r>
      <w:r w:rsidR="001F6B2B">
        <w:rPr>
          <w:sz w:val="28"/>
          <w:szCs w:val="28"/>
        </w:rPr>
        <w:t xml:space="preserve">. </w:t>
      </w:r>
      <w:r w:rsidR="00413B12" w:rsidRPr="00666C3A">
        <w:rPr>
          <w:rStyle w:val="hps"/>
          <w:sz w:val="28"/>
          <w:szCs w:val="28"/>
        </w:rPr>
        <w:t>П</w:t>
      </w:r>
      <w:r w:rsidRPr="00666C3A">
        <w:rPr>
          <w:rStyle w:val="hps"/>
          <w:sz w:val="28"/>
          <w:szCs w:val="28"/>
        </w:rPr>
        <w:t>одібно</w:t>
      </w:r>
      <w:r w:rsidRPr="00666C3A">
        <w:rPr>
          <w:sz w:val="28"/>
          <w:szCs w:val="28"/>
        </w:rPr>
        <w:t xml:space="preserve"> </w:t>
      </w:r>
      <w:r w:rsidR="001F6B2B">
        <w:rPr>
          <w:sz w:val="28"/>
          <w:szCs w:val="28"/>
        </w:rPr>
        <w:t xml:space="preserve">до </w:t>
      </w:r>
      <w:r w:rsidRPr="00666C3A">
        <w:rPr>
          <w:rStyle w:val="hps"/>
          <w:sz w:val="28"/>
          <w:szCs w:val="28"/>
        </w:rPr>
        <w:t>метилбензол</w:t>
      </w:r>
      <w:r w:rsidR="001E2454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</w:t>
      </w:r>
      <w:r w:rsidR="001E2454" w:rsidRPr="00666C3A">
        <w:rPr>
          <w:rStyle w:val="hps"/>
          <w:sz w:val="28"/>
          <w:szCs w:val="28"/>
        </w:rPr>
        <w:t>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="001E2454"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номенклатурою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ІЮПАК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="00413B12" w:rsidRPr="00666C3A">
        <w:rPr>
          <w:rStyle w:val="hps"/>
          <w:sz w:val="28"/>
          <w:szCs w:val="28"/>
        </w:rPr>
        <w:t>Нап</w:t>
      </w:r>
      <w:r w:rsidRPr="00666C3A">
        <w:rPr>
          <w:rStyle w:val="hps"/>
          <w:sz w:val="28"/>
          <w:szCs w:val="28"/>
        </w:rPr>
        <w:t>риклад</w:t>
      </w:r>
      <w:r w:rsidR="00764439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ксилол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>1,2</w:t>
      </w:r>
      <w:r w:rsidRPr="00666C3A">
        <w:rPr>
          <w:rStyle w:val="hps"/>
          <w:sz w:val="28"/>
          <w:szCs w:val="28"/>
        </w:rPr>
        <w:t>-д</w:t>
      </w:r>
      <w:r w:rsidR="004650CE" w:rsidRPr="00666C3A">
        <w:rPr>
          <w:rStyle w:val="hps"/>
          <w:sz w:val="28"/>
          <w:szCs w:val="28"/>
        </w:rPr>
        <w:t>и</w:t>
      </w:r>
      <w:r w:rsidRPr="00666C3A">
        <w:rPr>
          <w:rStyle w:val="hps"/>
          <w:sz w:val="28"/>
          <w:szCs w:val="28"/>
        </w:rPr>
        <w:t>мет</w:t>
      </w:r>
      <w:r w:rsidR="00413B12" w:rsidRPr="00666C3A">
        <w:rPr>
          <w:rStyle w:val="hps"/>
          <w:sz w:val="28"/>
          <w:szCs w:val="28"/>
        </w:rPr>
        <w:t>и</w:t>
      </w:r>
      <w:r w:rsidRPr="00666C3A">
        <w:rPr>
          <w:rStyle w:val="hps"/>
          <w:sz w:val="28"/>
          <w:szCs w:val="28"/>
        </w:rPr>
        <w:t>лбензол</w:t>
      </w:r>
      <w:r w:rsidRPr="00666C3A">
        <w:rPr>
          <w:sz w:val="28"/>
          <w:szCs w:val="28"/>
        </w:rPr>
        <w:t xml:space="preserve">). </w:t>
      </w:r>
      <w:r w:rsidR="00413B12" w:rsidRPr="00666C3A">
        <w:rPr>
          <w:rStyle w:val="hps"/>
          <w:sz w:val="28"/>
          <w:szCs w:val="28"/>
        </w:rPr>
        <w:t>Якщо</w:t>
      </w:r>
      <w:r w:rsidRPr="00666C3A">
        <w:rPr>
          <w:rStyle w:val="hps"/>
          <w:sz w:val="28"/>
          <w:szCs w:val="28"/>
        </w:rPr>
        <w:t xml:space="preserve"> 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бензольного кільця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приєднуються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 більше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метильни</w:t>
      </w:r>
      <w:r w:rsidR="00413B12" w:rsidRPr="00666C3A">
        <w:rPr>
          <w:rStyle w:val="hps"/>
          <w:sz w:val="28"/>
          <w:szCs w:val="28"/>
        </w:rPr>
        <w:t>х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груп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результатом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структурна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ізомеризація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Ізомери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позначення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орто</w:t>
      </w:r>
      <w:r w:rsidRPr="00666C3A">
        <w:rPr>
          <w:rStyle w:val="hps"/>
          <w:sz w:val="28"/>
          <w:szCs w:val="28"/>
        </w:rPr>
        <w:t>-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i/>
          <w:sz w:val="28"/>
          <w:szCs w:val="28"/>
        </w:rPr>
        <w:t>мета</w:t>
      </w:r>
      <w:r w:rsidRPr="00666C3A">
        <w:rPr>
          <w:rStyle w:val="hps"/>
          <w:sz w:val="28"/>
          <w:szCs w:val="28"/>
        </w:rPr>
        <w:t>-</w:t>
      </w:r>
      <w:proofErr w:type="spellEnd"/>
      <w:r w:rsidR="00764439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atn"/>
          <w:i/>
          <w:sz w:val="28"/>
          <w:szCs w:val="28"/>
        </w:rPr>
        <w:t>пара</w:t>
      </w:r>
      <w:r w:rsidRPr="00666C3A">
        <w:rPr>
          <w:rStyle w:val="hpsatn"/>
          <w:sz w:val="28"/>
          <w:szCs w:val="28"/>
        </w:rPr>
        <w:t>-</w:t>
      </w:r>
      <w:proofErr w:type="spellEnd"/>
      <w:r w:rsidR="00406812" w:rsidRPr="00666C3A">
        <w:rPr>
          <w:rStyle w:val="hpsatn"/>
          <w:sz w:val="28"/>
          <w:szCs w:val="28"/>
        </w:rPr>
        <w:t xml:space="preserve"> </w:t>
      </w:r>
      <w:r w:rsidRPr="00666C3A">
        <w:rPr>
          <w:rStyle w:val="atn"/>
          <w:sz w:val="28"/>
          <w:szCs w:val="28"/>
        </w:rPr>
        <w:t>(</w:t>
      </w:r>
      <w:r w:rsidRPr="00666C3A">
        <w:rPr>
          <w:i/>
          <w:sz w:val="28"/>
          <w:szCs w:val="28"/>
        </w:rPr>
        <w:t>о</w:t>
      </w:r>
      <w:r w:rsidRPr="00666C3A">
        <w:rPr>
          <w:sz w:val="28"/>
          <w:szCs w:val="28"/>
        </w:rPr>
        <w:t xml:space="preserve">-, </w:t>
      </w:r>
      <w:r w:rsidRPr="00666C3A">
        <w:rPr>
          <w:rStyle w:val="hps"/>
          <w:i/>
          <w:sz w:val="28"/>
          <w:szCs w:val="28"/>
        </w:rPr>
        <w:t>м</w:t>
      </w:r>
      <w:r w:rsidRPr="00666C3A">
        <w:rPr>
          <w:rStyle w:val="hps"/>
          <w:sz w:val="28"/>
          <w:szCs w:val="28"/>
        </w:rPr>
        <w:t>-,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п</w:t>
      </w:r>
      <w:r w:rsidRPr="00666C3A">
        <w:rPr>
          <w:rStyle w:val="hps"/>
          <w:sz w:val="28"/>
          <w:szCs w:val="28"/>
        </w:rPr>
        <w:t>-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відповідно)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вказують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позицію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ізомеру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Відомі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кратними</w:t>
      </w:r>
      <w:r w:rsidRPr="00666C3A">
        <w:rPr>
          <w:sz w:val="28"/>
          <w:szCs w:val="28"/>
        </w:rPr>
        <w:t xml:space="preserve"> </w:t>
      </w:r>
      <w:r w:rsidR="004650CE" w:rsidRPr="00666C3A">
        <w:rPr>
          <w:rStyle w:val="hps"/>
          <w:sz w:val="28"/>
          <w:szCs w:val="28"/>
        </w:rPr>
        <w:t xml:space="preserve">зв’язками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ланцюгах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стирол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також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багатоядерні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містять кілька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бензольних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ядер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нафталін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8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антрацен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i/>
          <w:sz w:val="28"/>
          <w:szCs w:val="28"/>
          <w:vertAlign w:val="subscript"/>
        </w:rPr>
        <w:t>14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rStyle w:val="hps"/>
          <w:i/>
          <w:sz w:val="28"/>
          <w:szCs w:val="28"/>
          <w:vertAlign w:val="subscript"/>
        </w:rPr>
        <w:t>10</w:t>
      </w:r>
      <w:r w:rsidRPr="00666C3A">
        <w:rPr>
          <w:sz w:val="28"/>
          <w:szCs w:val="28"/>
        </w:rPr>
        <w:t xml:space="preserve">. </w:t>
      </w:r>
    </w:p>
    <w:p w:rsidR="000B3E9C" w:rsidRPr="00666C3A" w:rsidRDefault="000B3E9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8D15E9" w:rsidRPr="00666C3A" w:rsidRDefault="008D15E9" w:rsidP="00FE150C">
      <w:pPr>
        <w:pStyle w:val="27"/>
      </w:pPr>
      <w:bookmarkStart w:id="5" w:name="_Toc440261047"/>
      <w:r w:rsidRPr="00666C3A">
        <w:t>1.</w:t>
      </w:r>
      <w:r w:rsidR="002E0EB7" w:rsidRPr="00666C3A">
        <w:t>4</w:t>
      </w:r>
      <w:r w:rsidRPr="00666C3A">
        <w:t xml:space="preserve">. </w:t>
      </w:r>
      <w:r w:rsidR="0019484A" w:rsidRPr="00666C3A">
        <w:t>Склад</w:t>
      </w:r>
      <w:r w:rsidRPr="00666C3A">
        <w:t xml:space="preserve"> </w:t>
      </w:r>
      <w:proofErr w:type="spellStart"/>
      <w:r w:rsidRPr="00666C3A">
        <w:t>н</w:t>
      </w:r>
      <w:r w:rsidR="0019484A" w:rsidRPr="00666C3A">
        <w:t>а</w:t>
      </w:r>
      <w:r w:rsidRPr="00666C3A">
        <w:t>фт</w:t>
      </w:r>
      <w:proofErr w:type="spellEnd"/>
      <w:r w:rsidRPr="00666C3A">
        <w:t xml:space="preserve"> </w:t>
      </w:r>
      <w:r w:rsidR="0019484A" w:rsidRPr="00666C3A">
        <w:t>і</w:t>
      </w:r>
      <w:r w:rsidRPr="00666C3A">
        <w:t xml:space="preserve"> природн</w:t>
      </w:r>
      <w:r w:rsidR="0019484A" w:rsidRPr="00666C3A">
        <w:t>и</w:t>
      </w:r>
      <w:r w:rsidRPr="00666C3A">
        <w:t>х газ</w:t>
      </w:r>
      <w:r w:rsidR="0019484A" w:rsidRPr="00666C3A">
        <w:t>і</w:t>
      </w:r>
      <w:r w:rsidRPr="00666C3A">
        <w:t>в</w:t>
      </w:r>
      <w:bookmarkEnd w:id="5"/>
    </w:p>
    <w:p w:rsidR="009A27B8" w:rsidRPr="00666C3A" w:rsidRDefault="009A27B8" w:rsidP="008818B8">
      <w:pPr>
        <w:ind w:firstLine="709"/>
        <w:jc w:val="both"/>
        <w:rPr>
          <w:rStyle w:val="hps"/>
          <w:sz w:val="28"/>
          <w:szCs w:val="28"/>
        </w:rPr>
      </w:pPr>
    </w:p>
    <w:p w:rsidR="00975EA7" w:rsidRPr="00666C3A" w:rsidRDefault="008A673C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Вивчення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="00943C68" w:rsidRPr="00666C3A">
        <w:rPr>
          <w:rStyle w:val="hps"/>
          <w:sz w:val="28"/>
          <w:szCs w:val="28"/>
        </w:rPr>
        <w:t>багатокомпонентних</w:t>
      </w:r>
      <w:r w:rsidR="00943C68" w:rsidRPr="00666C3A">
        <w:rPr>
          <w:sz w:val="28"/>
          <w:szCs w:val="28"/>
        </w:rPr>
        <w:t xml:space="preserve"> </w:t>
      </w:r>
      <w:r w:rsidR="00943C68" w:rsidRPr="00666C3A">
        <w:rPr>
          <w:rStyle w:val="hps"/>
          <w:sz w:val="28"/>
          <w:szCs w:val="28"/>
        </w:rPr>
        <w:t xml:space="preserve">систем </w:t>
      </w:r>
      <w:r w:rsidR="00764439" w:rsidRPr="00666C3A">
        <w:rPr>
          <w:rStyle w:val="hps"/>
          <w:sz w:val="28"/>
          <w:szCs w:val="28"/>
        </w:rPr>
        <w:t>ґрунтується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фундаментальних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положеннях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</w:t>
      </w:r>
      <w:r w:rsidR="00943C68" w:rsidRPr="00666C3A">
        <w:rPr>
          <w:rStyle w:val="hps"/>
          <w:sz w:val="28"/>
          <w:szCs w:val="28"/>
        </w:rPr>
        <w:t>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дослідженні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оперують</w:t>
      </w:r>
      <w:r w:rsidRPr="00666C3A">
        <w:rPr>
          <w:sz w:val="28"/>
          <w:szCs w:val="28"/>
        </w:rPr>
        <w:t xml:space="preserve"> </w:t>
      </w:r>
      <w:r w:rsidR="00943C68" w:rsidRPr="00666C3A">
        <w:rPr>
          <w:rStyle w:val="hps"/>
          <w:sz w:val="28"/>
          <w:szCs w:val="28"/>
        </w:rPr>
        <w:t>м</w:t>
      </w:r>
      <w:r w:rsidRPr="00666C3A">
        <w:rPr>
          <w:rStyle w:val="hps"/>
          <w:sz w:val="28"/>
          <w:szCs w:val="28"/>
        </w:rPr>
        <w:t>ольним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досліджуваної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хімії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одиницю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прийнята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особлива одиниця</w:t>
      </w:r>
      <w:r w:rsidRPr="00666C3A">
        <w:rPr>
          <w:sz w:val="28"/>
          <w:szCs w:val="28"/>
        </w:rPr>
        <w:t xml:space="preserve">, </w:t>
      </w:r>
      <w:r w:rsidR="00AD668F" w:rsidRPr="00666C3A">
        <w:rPr>
          <w:sz w:val="28"/>
          <w:szCs w:val="28"/>
        </w:rPr>
        <w:t>яка</w:t>
      </w:r>
      <w:r w:rsidR="00764439" w:rsidRPr="00666C3A">
        <w:rPr>
          <w:sz w:val="28"/>
          <w:szCs w:val="28"/>
        </w:rPr>
        <w:t xml:space="preserve"> до</w:t>
      </w:r>
      <w:r w:rsidRPr="00666C3A">
        <w:rPr>
          <w:sz w:val="28"/>
          <w:szCs w:val="28"/>
        </w:rPr>
        <w:t>рівн</w:t>
      </w:r>
      <w:r w:rsidR="00764439" w:rsidRPr="00666C3A">
        <w:rPr>
          <w:sz w:val="28"/>
          <w:szCs w:val="28"/>
        </w:rPr>
        <w:t>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1/12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12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вуглецева </w:t>
      </w:r>
      <w:r w:rsidRPr="00666C3A">
        <w:rPr>
          <w:rStyle w:val="hps"/>
          <w:sz w:val="28"/>
          <w:szCs w:val="28"/>
        </w:rPr>
        <w:t>одиниця)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виражена</w:t>
      </w:r>
      <w:r w:rsidRPr="00666C3A">
        <w:rPr>
          <w:sz w:val="28"/>
          <w:szCs w:val="28"/>
        </w:rPr>
        <w:t xml:space="preserve"> </w:t>
      </w:r>
      <w:r w:rsidR="00764439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одиницях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відносною атомною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масою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Звідси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12 </w:t>
      </w:r>
      <w:r w:rsidR="00764439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одиницях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12.</w:t>
      </w:r>
    </w:p>
    <w:p w:rsidR="00C07579" w:rsidRPr="00666C3A" w:rsidRDefault="008A673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Атомна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водню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кисню</w:t>
      </w:r>
      <w:r w:rsidR="00764439" w:rsidRPr="00666C3A">
        <w:rPr>
          <w:sz w:val="28"/>
          <w:szCs w:val="28"/>
        </w:rPr>
        <w:t> </w:t>
      </w:r>
      <w:r w:rsidR="00FD2F10" w:rsidRPr="00666C3A">
        <w:rPr>
          <w:rStyle w:val="hps"/>
          <w:sz w:val="28"/>
          <w:szCs w:val="28"/>
        </w:rPr>
        <w:t>–</w:t>
      </w:r>
      <w:r w:rsidR="00764439"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16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(зазвичай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="00764439" w:rsidRPr="00666C3A">
        <w:rPr>
          <w:rStyle w:val="hps"/>
          <w:sz w:val="28"/>
          <w:szCs w:val="28"/>
        </w:rPr>
        <w:t>на</w:t>
      </w:r>
      <w:r w:rsidRPr="00666C3A">
        <w:rPr>
          <w:rStyle w:val="hps"/>
          <w:sz w:val="28"/>
          <w:szCs w:val="28"/>
        </w:rPr>
        <w:t>водять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найменування</w:t>
      </w:r>
      <w:r w:rsidRPr="00666C3A">
        <w:rPr>
          <w:sz w:val="28"/>
          <w:szCs w:val="28"/>
        </w:rPr>
        <w:t xml:space="preserve"> </w:t>
      </w:r>
      <w:r w:rsidR="00BB2557"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 xml:space="preserve">вуглецевих </w:t>
      </w:r>
      <w:r w:rsidRPr="00666C3A">
        <w:rPr>
          <w:rStyle w:val="hps"/>
          <w:sz w:val="28"/>
          <w:szCs w:val="28"/>
        </w:rPr>
        <w:t>одиниць</w:t>
      </w:r>
      <w:r w:rsidR="00BB2557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і </w:t>
      </w:r>
      <w:r w:rsidRPr="00666C3A">
        <w:rPr>
          <w:rStyle w:val="hps"/>
          <w:sz w:val="28"/>
          <w:szCs w:val="28"/>
        </w:rPr>
        <w:t>без</w:t>
      </w:r>
      <w:r w:rsidRPr="00666C3A">
        <w:rPr>
          <w:sz w:val="28"/>
          <w:szCs w:val="28"/>
        </w:rPr>
        <w:t xml:space="preserve"> </w:t>
      </w:r>
      <w:r w:rsidR="00764439" w:rsidRPr="00666C3A">
        <w:rPr>
          <w:rStyle w:val="hpsatn"/>
          <w:sz w:val="28"/>
          <w:szCs w:val="28"/>
        </w:rPr>
        <w:t>у</w:t>
      </w:r>
      <w:r w:rsidRPr="00666C3A">
        <w:rPr>
          <w:rStyle w:val="hpsatn"/>
          <w:sz w:val="28"/>
          <w:szCs w:val="28"/>
        </w:rPr>
        <w:t xml:space="preserve">казівки </w:t>
      </w:r>
      <w:r w:rsidR="00BB2557"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>відносна</w:t>
      </w:r>
      <w:r w:rsidR="00BB2557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За аналогією</w:t>
      </w:r>
      <w:r w:rsidRPr="00666C3A">
        <w:rPr>
          <w:sz w:val="28"/>
          <w:szCs w:val="28"/>
        </w:rPr>
        <w:t xml:space="preserve"> </w:t>
      </w:r>
      <w:r w:rsidR="00AD668F" w:rsidRPr="00666C3A">
        <w:rPr>
          <w:rStyle w:val="hps"/>
          <w:sz w:val="28"/>
          <w:szCs w:val="28"/>
        </w:rPr>
        <w:t>до</w:t>
      </w:r>
      <w:r w:rsidRPr="00666C3A">
        <w:rPr>
          <w:rStyle w:val="hps"/>
          <w:sz w:val="28"/>
          <w:szCs w:val="28"/>
        </w:rPr>
        <w:t xml:space="preserve"> атомно</w:t>
      </w:r>
      <w:r w:rsidR="00AD668F" w:rsidRPr="00666C3A">
        <w:rPr>
          <w:rStyle w:val="hps"/>
          <w:sz w:val="28"/>
          <w:szCs w:val="28"/>
        </w:rPr>
        <w:t>ї</w:t>
      </w:r>
      <w:r w:rsidRPr="00666C3A">
        <w:rPr>
          <w:rStyle w:val="hps"/>
          <w:sz w:val="28"/>
          <w:szCs w:val="28"/>
        </w:rPr>
        <w:t xml:space="preserve"> мас</w:t>
      </w:r>
      <w:r w:rsidR="00AD668F" w:rsidRPr="00666C3A">
        <w:rPr>
          <w:rStyle w:val="hps"/>
          <w:sz w:val="28"/>
          <w:szCs w:val="28"/>
        </w:rPr>
        <w:t>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поняття відносної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молекулярної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Відносною молекулярною масою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 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виражена</w:t>
      </w:r>
      <w:r w:rsidRPr="00666C3A">
        <w:rPr>
          <w:sz w:val="28"/>
          <w:szCs w:val="28"/>
        </w:rPr>
        <w:t xml:space="preserve"> </w:t>
      </w:r>
      <w:r w:rsidR="008763A3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одиницях.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Молекулярна 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показує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у 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разів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</w:t>
      </w:r>
      <w:r w:rsidRPr="00666C3A">
        <w:rPr>
          <w:sz w:val="28"/>
          <w:szCs w:val="28"/>
        </w:rPr>
        <w:t xml:space="preserve"> </w:t>
      </w:r>
      <w:r w:rsidR="008763A3" w:rsidRPr="00666C3A">
        <w:rPr>
          <w:rStyle w:val="hps"/>
          <w:sz w:val="28"/>
          <w:szCs w:val="28"/>
        </w:rPr>
        <w:t>ціє</w:t>
      </w:r>
      <w:r w:rsidRPr="00666C3A">
        <w:rPr>
          <w:rStyle w:val="hps"/>
          <w:sz w:val="28"/>
          <w:szCs w:val="28"/>
        </w:rPr>
        <w:t>ї 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більша</w:t>
      </w:r>
      <w:r w:rsidR="00975EA7" w:rsidRPr="00666C3A">
        <w:rPr>
          <w:rStyle w:val="hps"/>
          <w:sz w:val="28"/>
          <w:szCs w:val="28"/>
        </w:rPr>
        <w:t xml:space="preserve"> 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1/12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вуглецю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визначення молекулярної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підсумовують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атомні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 всіх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елементів</w:t>
      </w:r>
      <w:r w:rsidRPr="00666C3A">
        <w:rPr>
          <w:sz w:val="28"/>
          <w:szCs w:val="28"/>
        </w:rPr>
        <w:t xml:space="preserve">, що </w:t>
      </w:r>
      <w:r w:rsidRPr="00666C3A">
        <w:rPr>
          <w:rStyle w:val="hps"/>
          <w:sz w:val="28"/>
          <w:szCs w:val="28"/>
        </w:rPr>
        <w:t>утворюють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Моль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>грам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моль) </w:t>
      </w:r>
      <w:r w:rsidRPr="00666C3A">
        <w:rPr>
          <w:rStyle w:val="hps"/>
          <w:sz w:val="28"/>
          <w:szCs w:val="28"/>
        </w:rPr>
        <w:t>речовини</w:t>
      </w:r>
      <w:r w:rsidR="00672EB9" w:rsidRPr="00666C3A">
        <w:rPr>
          <w:rStyle w:val="hps"/>
          <w:sz w:val="28"/>
          <w:szCs w:val="28"/>
        </w:rPr>
        <w:t> </w:t>
      </w:r>
      <w:r w:rsidR="00FD2F10" w:rsidRPr="00666C3A">
        <w:rPr>
          <w:rStyle w:val="hps"/>
          <w:sz w:val="28"/>
          <w:szCs w:val="28"/>
        </w:rPr>
        <w:t>–</w:t>
      </w:r>
      <w:r w:rsidR="00672E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кількість 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грамах</w:t>
      </w:r>
      <w:r w:rsidRPr="00666C3A">
        <w:rPr>
          <w:sz w:val="28"/>
          <w:szCs w:val="28"/>
        </w:rPr>
        <w:t>,</w:t>
      </w:r>
      <w:r w:rsidR="00C07579" w:rsidRPr="00666C3A">
        <w:rPr>
          <w:sz w:val="28"/>
          <w:szCs w:val="28"/>
        </w:rPr>
        <w:t xml:space="preserve"> 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чисельно</w:t>
      </w:r>
      <w:r w:rsidRPr="00666C3A">
        <w:rPr>
          <w:sz w:val="28"/>
          <w:szCs w:val="28"/>
        </w:rPr>
        <w:t xml:space="preserve"> </w:t>
      </w:r>
      <w:r w:rsidR="00C07579" w:rsidRPr="00666C3A">
        <w:rPr>
          <w:sz w:val="28"/>
          <w:szCs w:val="28"/>
        </w:rPr>
        <w:t>до</w:t>
      </w:r>
      <w:r w:rsidRPr="00666C3A">
        <w:rPr>
          <w:rStyle w:val="hps"/>
          <w:sz w:val="28"/>
          <w:szCs w:val="28"/>
        </w:rPr>
        <w:t>рівн</w:t>
      </w:r>
      <w:r w:rsidR="00C07579" w:rsidRPr="00666C3A">
        <w:rPr>
          <w:rStyle w:val="hps"/>
          <w:sz w:val="28"/>
          <w:szCs w:val="28"/>
        </w:rPr>
        <w:t>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відносн</w:t>
      </w:r>
      <w:r w:rsidR="00C07579" w:rsidRPr="00666C3A">
        <w:rPr>
          <w:rStyle w:val="hps"/>
          <w:sz w:val="28"/>
          <w:szCs w:val="28"/>
        </w:rPr>
        <w:t>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молекулярної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цієї речовини.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="00672EB9" w:rsidRPr="00666C3A">
        <w:rPr>
          <w:rStyle w:val="hps"/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672E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фізична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величина, </w:t>
      </w:r>
      <w:r w:rsidR="00672EB9" w:rsidRPr="00666C3A">
        <w:rPr>
          <w:rStyle w:val="hps"/>
          <w:sz w:val="28"/>
          <w:szCs w:val="28"/>
        </w:rPr>
        <w:t>яка</w:t>
      </w:r>
      <w:r w:rsidRPr="00666C3A">
        <w:rPr>
          <w:rStyle w:val="hps"/>
          <w:sz w:val="28"/>
          <w:szCs w:val="28"/>
        </w:rPr>
        <w:t xml:space="preserve"> 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відношенню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кількості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</w:t>
      </w:r>
      <w:r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sz w:val="28"/>
          <w:szCs w:val="28"/>
        </w:rPr>
        <w:t>Молярна</w:t>
      </w:r>
      <w:r w:rsidR="00975EA7"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sz w:val="28"/>
          <w:szCs w:val="28"/>
        </w:rPr>
        <w:t>маса</w:t>
      </w:r>
      <w:r w:rsidR="00975EA7" w:rsidRPr="00666C3A">
        <w:rPr>
          <w:sz w:val="28"/>
          <w:szCs w:val="28"/>
        </w:rPr>
        <w:t xml:space="preserve">, </w:t>
      </w:r>
      <w:r w:rsidR="00975EA7" w:rsidRPr="00666C3A">
        <w:rPr>
          <w:rStyle w:val="hps"/>
          <w:sz w:val="28"/>
          <w:szCs w:val="28"/>
        </w:rPr>
        <w:t>виражена</w:t>
      </w:r>
      <w:r w:rsidR="00975EA7"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sz w:val="28"/>
          <w:szCs w:val="28"/>
        </w:rPr>
        <w:t>в</w:t>
      </w:r>
      <w:r w:rsidR="00975EA7"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i/>
          <w:sz w:val="28"/>
          <w:szCs w:val="28"/>
        </w:rPr>
        <w:t>г/моль</w:t>
      </w:r>
      <w:r w:rsidR="00975EA7" w:rsidRPr="00666C3A">
        <w:rPr>
          <w:sz w:val="28"/>
          <w:szCs w:val="28"/>
        </w:rPr>
        <w:t xml:space="preserve">, </w:t>
      </w:r>
      <w:r w:rsidR="00975EA7" w:rsidRPr="00666C3A">
        <w:rPr>
          <w:rStyle w:val="hps"/>
          <w:sz w:val="28"/>
          <w:szCs w:val="28"/>
        </w:rPr>
        <w:t>чисельно</w:t>
      </w:r>
      <w:r w:rsidR="00975EA7"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sz w:val="28"/>
          <w:szCs w:val="28"/>
        </w:rPr>
        <w:t>дорівнює відносній</w:t>
      </w:r>
      <w:r w:rsidR="00975EA7"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sz w:val="28"/>
          <w:szCs w:val="28"/>
        </w:rPr>
        <w:t>молекулярній</w:t>
      </w:r>
      <w:r w:rsidR="00975EA7" w:rsidRPr="00666C3A">
        <w:rPr>
          <w:sz w:val="28"/>
          <w:szCs w:val="28"/>
        </w:rPr>
        <w:t xml:space="preserve"> </w:t>
      </w:r>
      <w:r w:rsidR="00975EA7" w:rsidRPr="00666C3A">
        <w:rPr>
          <w:rStyle w:val="hps"/>
          <w:sz w:val="28"/>
          <w:szCs w:val="28"/>
        </w:rPr>
        <w:t>масі</w:t>
      </w:r>
      <w:r w:rsidR="00975EA7"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Одиниця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СІ</w:t>
      </w:r>
      <w:r w:rsidR="00672EB9" w:rsidRPr="00666C3A">
        <w:rPr>
          <w:rStyle w:val="hps"/>
          <w:sz w:val="28"/>
          <w:szCs w:val="28"/>
        </w:rPr>
        <w:t> </w:t>
      </w:r>
      <w:r w:rsidR="00FD2F10" w:rsidRPr="00666C3A">
        <w:rPr>
          <w:rStyle w:val="hps"/>
          <w:sz w:val="28"/>
          <w:szCs w:val="28"/>
        </w:rPr>
        <w:t>–</w:t>
      </w:r>
      <w:r w:rsidR="00672EB9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i/>
          <w:sz w:val="28"/>
          <w:szCs w:val="28"/>
        </w:rPr>
        <w:t>кг/моль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Числове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виражене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кг/моль</w:t>
      </w:r>
      <w:r w:rsidRPr="00666C3A">
        <w:rPr>
          <w:sz w:val="28"/>
          <w:szCs w:val="28"/>
        </w:rPr>
        <w:t xml:space="preserve">, </w:t>
      </w:r>
      <w:r w:rsidR="00975EA7"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відносн</w:t>
      </w:r>
      <w:r w:rsidR="00975EA7" w:rsidRPr="00666C3A">
        <w:rPr>
          <w:rStyle w:val="hps"/>
          <w:sz w:val="28"/>
          <w:szCs w:val="28"/>
        </w:rPr>
        <w:t>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молекулярн</w:t>
      </w:r>
      <w:r w:rsidR="00975EA7" w:rsidRPr="00666C3A">
        <w:rPr>
          <w:rStyle w:val="hps"/>
          <w:sz w:val="28"/>
          <w:szCs w:val="28"/>
        </w:rPr>
        <w:t>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поділеній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 1000.</w:t>
      </w:r>
      <w:r w:rsidRPr="00666C3A">
        <w:rPr>
          <w:sz w:val="28"/>
          <w:szCs w:val="28"/>
        </w:rPr>
        <w:t xml:space="preserve"> </w:t>
      </w:r>
    </w:p>
    <w:p w:rsidR="008A673C" w:rsidRPr="00666C3A" w:rsidRDefault="008A673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мольними</w:t>
      </w:r>
      <w:r w:rsidR="00C07579" w:rsidRPr="00666C3A">
        <w:rPr>
          <w:rStyle w:val="hps"/>
          <w:sz w:val="28"/>
          <w:szCs w:val="28"/>
        </w:rPr>
        <w:t xml:space="preserve"> </w:t>
      </w:r>
      <w:proofErr w:type="spellStart"/>
      <w:r w:rsidR="00C07579" w:rsidRPr="00666C3A">
        <w:rPr>
          <w:rStyle w:val="hps"/>
          <w:i/>
          <w:sz w:val="28"/>
          <w:szCs w:val="28"/>
        </w:rPr>
        <w:t>х</w:t>
      </w:r>
      <w:r w:rsidR="00C07579" w:rsidRPr="00666C3A">
        <w:rPr>
          <w:rStyle w:val="hps"/>
          <w:i/>
          <w:sz w:val="28"/>
          <w:szCs w:val="28"/>
          <w:vertAlign w:val="subscript"/>
        </w:rPr>
        <w:t>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масовими</w:t>
      </w:r>
      <w:r w:rsidRPr="00666C3A">
        <w:rPr>
          <w:sz w:val="28"/>
          <w:szCs w:val="28"/>
        </w:rPr>
        <w:t xml:space="preserve"> </w:t>
      </w:r>
      <w:r w:rsidR="00C07579" w:rsidRPr="00666C3A">
        <w:rPr>
          <w:i/>
          <w:sz w:val="28"/>
          <w:szCs w:val="28"/>
        </w:rPr>
        <w:t>ω</w:t>
      </w:r>
      <w:r w:rsidR="00C07579" w:rsidRPr="00666C3A">
        <w:rPr>
          <w:i/>
          <w:sz w:val="28"/>
          <w:szCs w:val="28"/>
          <w:vertAlign w:val="subscript"/>
        </w:rPr>
        <w:t>і</w:t>
      </w:r>
      <w:r w:rsidR="00C07579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простий </w:t>
      </w:r>
      <w:r w:rsidR="00277244" w:rsidRPr="00666C3A">
        <w:rPr>
          <w:rStyle w:val="hps"/>
          <w:sz w:val="28"/>
          <w:szCs w:val="28"/>
        </w:rPr>
        <w:t>зв’язок</w:t>
      </w:r>
      <w:r w:rsidR="00EC1BB6">
        <w:rPr>
          <w:rStyle w:val="hps"/>
          <w:sz w:val="28"/>
          <w:szCs w:val="28"/>
        </w:rPr>
        <w:t>:</w:t>
      </w:r>
    </w:p>
    <w:p w:rsidR="009A27B8" w:rsidRPr="00666C3A" w:rsidRDefault="009A27B8" w:rsidP="008818B8">
      <w:pPr>
        <w:tabs>
          <w:tab w:val="left" w:pos="8364"/>
        </w:tabs>
        <w:ind w:left="2836"/>
        <w:jc w:val="both"/>
        <w:rPr>
          <w:sz w:val="28"/>
          <w:szCs w:val="28"/>
        </w:rPr>
      </w:pPr>
    </w:p>
    <w:p w:rsidR="00F63586" w:rsidRPr="00666C3A" w:rsidRDefault="00F63586" w:rsidP="002F6E04">
      <w:pPr>
        <w:tabs>
          <w:tab w:val="left" w:pos="8505"/>
        </w:tabs>
        <w:ind w:left="2836"/>
        <w:jc w:val="both"/>
        <w:rPr>
          <w:sz w:val="28"/>
          <w:szCs w:val="28"/>
        </w:rPr>
      </w:pPr>
      <w:r w:rsidRPr="00666C3A">
        <w:rPr>
          <w:position w:val="-60"/>
          <w:sz w:val="28"/>
          <w:szCs w:val="28"/>
        </w:rPr>
        <w:object w:dxaOrig="1460" w:dyaOrig="980">
          <v:shape id="_x0000_i1051" type="#_x0000_t75" style="width:72.55pt;height:48.9pt" o:ole="">
            <v:imagedata r:id="rId61" o:title=""/>
          </v:shape>
          <o:OLEObject Type="Embed" ProgID="Equation.3" ShapeID="_x0000_i1051" DrawAspect="Content" ObjectID="_1600241124" r:id="rId62"/>
        </w:object>
      </w:r>
      <w:r w:rsidR="008430B1" w:rsidRPr="00666C3A">
        <w:rPr>
          <w:sz w:val="28"/>
          <w:szCs w:val="28"/>
        </w:rPr>
        <w:t xml:space="preserve">,      </w:t>
      </w:r>
      <w:r w:rsidR="008430B1" w:rsidRPr="00666C3A">
        <w:rPr>
          <w:position w:val="-60"/>
          <w:sz w:val="28"/>
          <w:szCs w:val="28"/>
        </w:rPr>
        <w:object w:dxaOrig="1340" w:dyaOrig="980">
          <v:shape id="_x0000_i1052" type="#_x0000_t75" style="width:66.65pt;height:48.9pt" o:ole="">
            <v:imagedata r:id="rId63" o:title=""/>
          </v:shape>
          <o:OLEObject Type="Embed" ProgID="Equation.3" ShapeID="_x0000_i1052" DrawAspect="Content" ObjectID="_1600241125" r:id="rId64"/>
        </w:object>
      </w:r>
      <w:r w:rsidR="008430B1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</w:r>
      <w:r w:rsidR="002F6E04" w:rsidRPr="00666C3A">
        <w:rPr>
          <w:sz w:val="28"/>
          <w:szCs w:val="28"/>
        </w:rPr>
        <w:t>(1.9)</w:t>
      </w:r>
    </w:p>
    <w:p w:rsidR="00F63586" w:rsidRPr="00666C3A" w:rsidRDefault="00F63586" w:rsidP="008818B8">
      <w:pPr>
        <w:tabs>
          <w:tab w:val="left" w:pos="8364"/>
        </w:tabs>
        <w:ind w:firstLine="709"/>
        <w:jc w:val="both"/>
        <w:rPr>
          <w:sz w:val="28"/>
          <w:szCs w:val="28"/>
        </w:rPr>
      </w:pPr>
    </w:p>
    <w:p w:rsidR="008A673C" w:rsidRPr="00666C3A" w:rsidRDefault="008A673C" w:rsidP="008763A3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М</w:t>
      </w:r>
      <w:r w:rsidRPr="00666C3A">
        <w:rPr>
          <w:i/>
          <w:sz w:val="28"/>
          <w:szCs w:val="28"/>
          <w:vertAlign w:val="subscript"/>
        </w:rPr>
        <w:t>і</w:t>
      </w:r>
      <w:r w:rsidR="008763A3" w:rsidRPr="00666C3A">
        <w:rPr>
          <w:sz w:val="28"/>
          <w:szCs w:val="28"/>
        </w:rPr>
        <w:t> </w:t>
      </w:r>
      <w:r w:rsidR="00A21A11" w:rsidRPr="00666C3A">
        <w:rPr>
          <w:rStyle w:val="hps"/>
          <w:sz w:val="28"/>
          <w:szCs w:val="28"/>
        </w:rPr>
        <w:t>–</w:t>
      </w:r>
      <w:r w:rsidR="008763A3"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відносна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молекулярна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-го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>.</w:t>
      </w:r>
    </w:p>
    <w:p w:rsidR="00EB400A" w:rsidRPr="00666C3A" w:rsidRDefault="00EB400A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bookmarkStart w:id="6" w:name="__refheading__9_1933571674"/>
      <w:bookmarkEnd w:id="6"/>
      <w:r w:rsidRPr="00666C3A">
        <w:rPr>
          <w:b w:val="0"/>
          <w:sz w:val="28"/>
          <w:szCs w:val="28"/>
        </w:rPr>
        <w:t xml:space="preserve">Нафти і природні гази є </w:t>
      </w:r>
      <w:r w:rsidR="008763A3" w:rsidRPr="00666C3A">
        <w:rPr>
          <w:b w:val="0"/>
          <w:sz w:val="28"/>
          <w:szCs w:val="28"/>
        </w:rPr>
        <w:t>багат</w:t>
      </w:r>
      <w:r w:rsidRPr="00666C3A">
        <w:rPr>
          <w:b w:val="0"/>
          <w:sz w:val="28"/>
          <w:szCs w:val="28"/>
        </w:rPr>
        <w:t xml:space="preserve">окомпонентними системами. Вивчення їх фазового стану базується на фундаментальних положеннях термодинаміки. При термодинамічному дослідженні </w:t>
      </w:r>
      <w:r w:rsidR="008763A3" w:rsidRPr="00666C3A">
        <w:rPr>
          <w:b w:val="0"/>
          <w:sz w:val="28"/>
          <w:szCs w:val="28"/>
        </w:rPr>
        <w:t>багато</w:t>
      </w:r>
      <w:r w:rsidRPr="00666C3A">
        <w:rPr>
          <w:b w:val="0"/>
          <w:sz w:val="28"/>
          <w:szCs w:val="28"/>
        </w:rPr>
        <w:t>компонентн</w:t>
      </w:r>
      <w:r w:rsidR="008763A3" w:rsidRPr="00666C3A">
        <w:rPr>
          <w:b w:val="0"/>
          <w:sz w:val="28"/>
          <w:szCs w:val="28"/>
        </w:rPr>
        <w:t>и</w:t>
      </w:r>
      <w:r w:rsidRPr="00666C3A">
        <w:rPr>
          <w:b w:val="0"/>
          <w:sz w:val="28"/>
          <w:szCs w:val="28"/>
        </w:rPr>
        <w:t>х систем оперуют</w:t>
      </w:r>
      <w:r w:rsidR="0016415E" w:rsidRPr="00666C3A">
        <w:rPr>
          <w:b w:val="0"/>
          <w:sz w:val="28"/>
          <w:szCs w:val="28"/>
        </w:rPr>
        <w:t>ь</w:t>
      </w:r>
      <w:r w:rsidRPr="00666C3A">
        <w:rPr>
          <w:b w:val="0"/>
          <w:sz w:val="28"/>
          <w:szCs w:val="28"/>
        </w:rPr>
        <w:t xml:space="preserve"> мольн</w:t>
      </w:r>
      <w:r w:rsidR="0016415E" w:rsidRPr="00666C3A">
        <w:rPr>
          <w:b w:val="0"/>
          <w:sz w:val="28"/>
          <w:szCs w:val="28"/>
        </w:rPr>
        <w:t>и</w:t>
      </w:r>
      <w:r w:rsidRPr="00666C3A">
        <w:rPr>
          <w:b w:val="0"/>
          <w:sz w:val="28"/>
          <w:szCs w:val="28"/>
        </w:rPr>
        <w:t>м складом сумішей.</w:t>
      </w:r>
      <w:r w:rsidR="0053167E" w:rsidRPr="00666C3A">
        <w:rPr>
          <w:b w:val="0"/>
          <w:sz w:val="28"/>
          <w:szCs w:val="28"/>
        </w:rPr>
        <w:t xml:space="preserve"> Приклади складів реальних </w:t>
      </w:r>
      <w:r w:rsidR="008430B1" w:rsidRPr="00666C3A">
        <w:rPr>
          <w:b w:val="0"/>
          <w:sz w:val="28"/>
          <w:szCs w:val="28"/>
        </w:rPr>
        <w:t xml:space="preserve">газів і </w:t>
      </w:r>
      <w:proofErr w:type="spellStart"/>
      <w:r w:rsidR="0053167E" w:rsidRPr="00666C3A">
        <w:rPr>
          <w:b w:val="0"/>
          <w:sz w:val="28"/>
          <w:szCs w:val="28"/>
        </w:rPr>
        <w:t>нафт</w:t>
      </w:r>
      <w:proofErr w:type="spellEnd"/>
      <w:r w:rsidR="0053167E" w:rsidRPr="00666C3A">
        <w:rPr>
          <w:b w:val="0"/>
          <w:sz w:val="28"/>
          <w:szCs w:val="28"/>
        </w:rPr>
        <w:t xml:space="preserve"> наведено в таблицях 1.1 та 1.2.</w:t>
      </w:r>
    </w:p>
    <w:p w:rsidR="00886F93" w:rsidRPr="00666C3A" w:rsidRDefault="00886F93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9A27B8" w:rsidRPr="00666C3A" w:rsidRDefault="009A27B8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763A3" w:rsidRPr="00FA4589" w:rsidRDefault="008763A3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  <w:lang w:val="ru-RU"/>
        </w:rPr>
      </w:pPr>
    </w:p>
    <w:p w:rsidR="0068430C" w:rsidRPr="00FA4589" w:rsidRDefault="0068430C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  <w:lang w:val="ru-RU"/>
        </w:rPr>
      </w:pPr>
    </w:p>
    <w:p w:rsidR="008763A3" w:rsidRPr="00666C3A" w:rsidRDefault="008763A3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AD668F" w:rsidRPr="00666C3A" w:rsidRDefault="00512756" w:rsidP="00AD668F">
      <w:pPr>
        <w:ind w:firstLine="709"/>
        <w:jc w:val="right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>Таблиц</w:t>
      </w:r>
      <w:r w:rsidR="00DF5C4F" w:rsidRPr="00666C3A">
        <w:rPr>
          <w:sz w:val="28"/>
          <w:szCs w:val="28"/>
        </w:rPr>
        <w:t>я</w:t>
      </w:r>
      <w:r w:rsidRPr="00666C3A">
        <w:rPr>
          <w:sz w:val="28"/>
          <w:szCs w:val="28"/>
        </w:rPr>
        <w:t xml:space="preserve"> 1.1</w:t>
      </w:r>
      <w:bookmarkStart w:id="7" w:name="_Toc227657918"/>
      <w:r w:rsidR="00886F93" w:rsidRPr="00666C3A">
        <w:rPr>
          <w:sz w:val="28"/>
          <w:szCs w:val="28"/>
        </w:rPr>
        <w:t xml:space="preserve"> </w:t>
      </w:r>
    </w:p>
    <w:p w:rsidR="00512756" w:rsidRPr="00666C3A" w:rsidRDefault="008763A3" w:rsidP="00EC1BB6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У</w:t>
      </w:r>
      <w:r w:rsidR="00DF5C4F" w:rsidRPr="00666C3A">
        <w:rPr>
          <w:sz w:val="28"/>
          <w:szCs w:val="28"/>
        </w:rPr>
        <w:t>міст</w:t>
      </w:r>
      <w:r w:rsidR="00512756" w:rsidRPr="00666C3A">
        <w:rPr>
          <w:sz w:val="28"/>
          <w:szCs w:val="28"/>
        </w:rPr>
        <w:t xml:space="preserve"> компонент</w:t>
      </w:r>
      <w:r w:rsidR="00DF5C4F" w:rsidRPr="00666C3A">
        <w:rPr>
          <w:sz w:val="28"/>
          <w:szCs w:val="28"/>
        </w:rPr>
        <w:t>і</w:t>
      </w:r>
      <w:r w:rsidR="00512756" w:rsidRPr="00666C3A">
        <w:rPr>
          <w:sz w:val="28"/>
          <w:szCs w:val="28"/>
        </w:rPr>
        <w:t xml:space="preserve">в (% мол.) </w:t>
      </w:r>
      <w:r w:rsidR="00DF5C4F" w:rsidRPr="00666C3A">
        <w:rPr>
          <w:sz w:val="28"/>
          <w:szCs w:val="28"/>
        </w:rPr>
        <w:t>у</w:t>
      </w:r>
      <w:r w:rsidR="00512756" w:rsidRPr="00666C3A">
        <w:rPr>
          <w:sz w:val="28"/>
          <w:szCs w:val="28"/>
        </w:rPr>
        <w:t xml:space="preserve"> природн</w:t>
      </w:r>
      <w:r w:rsidR="00DF5C4F" w:rsidRPr="00666C3A">
        <w:rPr>
          <w:sz w:val="28"/>
          <w:szCs w:val="28"/>
        </w:rPr>
        <w:t>и</w:t>
      </w:r>
      <w:r w:rsidR="00512756" w:rsidRPr="00666C3A">
        <w:rPr>
          <w:sz w:val="28"/>
          <w:szCs w:val="28"/>
        </w:rPr>
        <w:t>х газах</w:t>
      </w:r>
    </w:p>
    <w:bookmarkEnd w:id="7"/>
    <w:p w:rsidR="00C217A6" w:rsidRPr="00666C3A" w:rsidRDefault="00C217A6" w:rsidP="008818B8">
      <w:pPr>
        <w:ind w:firstLine="709"/>
        <w:jc w:val="both"/>
        <w:rPr>
          <w:sz w:val="28"/>
          <w:szCs w:val="28"/>
        </w:rPr>
      </w:pPr>
    </w:p>
    <w:tbl>
      <w:tblPr>
        <w:tblW w:w="8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1"/>
        <w:gridCol w:w="1015"/>
        <w:gridCol w:w="846"/>
        <w:gridCol w:w="846"/>
        <w:gridCol w:w="846"/>
        <w:gridCol w:w="846"/>
        <w:gridCol w:w="677"/>
        <w:gridCol w:w="846"/>
        <w:gridCol w:w="846"/>
      </w:tblGrid>
      <w:tr w:rsidR="00512756" w:rsidRPr="00DC4916" w:rsidTr="005B72EB">
        <w:trPr>
          <w:trHeight w:val="459"/>
          <w:jc w:val="center"/>
        </w:trPr>
        <w:tc>
          <w:tcPr>
            <w:tcW w:w="2031" w:type="dxa"/>
          </w:tcPr>
          <w:p w:rsidR="00512756" w:rsidRPr="00DC4916" w:rsidRDefault="00A36FF1" w:rsidP="005B72EB">
            <w:pPr>
              <w:pStyle w:val="ac"/>
              <w:spacing w:before="0" w:after="0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Родовище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  <w:vertAlign w:val="subscript"/>
              </w:rPr>
            </w:pPr>
            <w:r w:rsidRPr="00DC4916">
              <w:rPr>
                <w:bCs/>
                <w:sz w:val="24"/>
                <w:szCs w:val="24"/>
              </w:rPr>
              <w:t>СН</w:t>
            </w:r>
            <w:r w:rsidRPr="00DC4916">
              <w:rPr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  <w:r w:rsidRPr="00DC4916">
              <w:rPr>
                <w:bCs/>
                <w:sz w:val="24"/>
                <w:szCs w:val="24"/>
              </w:rPr>
              <w:t>Н</w:t>
            </w:r>
            <w:r w:rsidRPr="00DC4916">
              <w:rPr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3</w:t>
            </w:r>
            <w:r w:rsidRPr="00DC4916">
              <w:rPr>
                <w:bCs/>
                <w:sz w:val="24"/>
                <w:szCs w:val="24"/>
              </w:rPr>
              <w:t>Н</w:t>
            </w:r>
            <w:r w:rsidRPr="00DC4916">
              <w:rPr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4</w:t>
            </w:r>
            <w:r w:rsidRPr="00DC4916">
              <w:rPr>
                <w:bCs/>
                <w:sz w:val="24"/>
                <w:szCs w:val="24"/>
              </w:rPr>
              <w:t>Н</w:t>
            </w:r>
            <w:r w:rsidRPr="00DC4916">
              <w:rPr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5+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  <w:vertAlign w:val="superscript"/>
              </w:rPr>
            </w:pPr>
            <w:r w:rsidRPr="00DC4916">
              <w:rPr>
                <w:bCs/>
                <w:sz w:val="24"/>
                <w:szCs w:val="24"/>
              </w:rPr>
              <w:t>N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  <w:r w:rsidRPr="00DC4916">
              <w:rPr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  <w:vertAlign w:val="subscript"/>
              </w:rPr>
            </w:pPr>
            <w:r w:rsidRPr="00DC4916">
              <w:rPr>
                <w:bCs/>
                <w:sz w:val="24"/>
                <w:szCs w:val="24"/>
              </w:rPr>
              <w:t>CO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H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  <w:r w:rsidRPr="00DC4916">
              <w:rPr>
                <w:bCs/>
                <w:sz w:val="24"/>
                <w:szCs w:val="24"/>
              </w:rPr>
              <w:t>S</w:t>
            </w:r>
          </w:p>
        </w:tc>
      </w:tr>
      <w:tr w:rsidR="00512756" w:rsidRPr="00DC4916" w:rsidTr="005B72EB">
        <w:trPr>
          <w:trHeight w:val="326"/>
          <w:jc w:val="center"/>
        </w:trPr>
        <w:tc>
          <w:tcPr>
            <w:tcW w:w="2031" w:type="dxa"/>
          </w:tcPr>
          <w:p w:rsidR="00512756" w:rsidRPr="00DC4916" w:rsidRDefault="000A532F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В</w:t>
            </w:r>
            <w:r w:rsidR="00512756" w:rsidRPr="00DC4916">
              <w:rPr>
                <w:bCs/>
                <w:iCs/>
                <w:sz w:val="24"/>
                <w:szCs w:val="24"/>
              </w:rPr>
              <w:t>ед</w:t>
            </w:r>
            <w:r w:rsidRPr="00DC4916">
              <w:rPr>
                <w:bCs/>
                <w:iCs/>
                <w:sz w:val="24"/>
                <w:szCs w:val="24"/>
              </w:rPr>
              <w:t>м</w:t>
            </w:r>
            <w:r w:rsidR="00512756" w:rsidRPr="00DC4916">
              <w:rPr>
                <w:bCs/>
                <w:iCs/>
                <w:sz w:val="24"/>
                <w:szCs w:val="24"/>
              </w:rPr>
              <w:t>еже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98,78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0,10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0,02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1,00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0,10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512756" w:rsidRPr="00DC4916" w:rsidTr="005B72EB">
        <w:trPr>
          <w:trHeight w:val="334"/>
          <w:jc w:val="center"/>
        </w:trPr>
        <w:tc>
          <w:tcPr>
            <w:tcW w:w="2031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Уренгойс</w:t>
            </w:r>
            <w:r w:rsidR="000A532F" w:rsidRPr="00DC4916">
              <w:rPr>
                <w:bCs/>
                <w:iCs/>
                <w:sz w:val="24"/>
                <w:szCs w:val="24"/>
              </w:rPr>
              <w:t>ь</w:t>
            </w:r>
            <w:r w:rsidR="00EC1BB6">
              <w:rPr>
                <w:bCs/>
                <w:iCs/>
                <w:sz w:val="24"/>
                <w:szCs w:val="24"/>
              </w:rPr>
              <w:t>ке: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97,84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0,10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0,03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0,02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0,01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1,70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0,30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512756" w:rsidRPr="00DC4916" w:rsidTr="005B72EB">
        <w:trPr>
          <w:trHeight w:val="326"/>
          <w:jc w:val="center"/>
        </w:trPr>
        <w:tc>
          <w:tcPr>
            <w:tcW w:w="2031" w:type="dxa"/>
          </w:tcPr>
          <w:p w:rsidR="00512756" w:rsidRPr="00DC4916" w:rsidRDefault="00512756" w:rsidP="00491D9B">
            <w:pPr>
              <w:pStyle w:val="ac"/>
              <w:numPr>
                <w:ilvl w:val="0"/>
                <w:numId w:val="11"/>
              </w:numPr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БУ-8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88,28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5,29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2,42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1,00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2,52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0,48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0,01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512756" w:rsidRPr="00DC4916" w:rsidTr="005B72EB">
        <w:trPr>
          <w:trHeight w:val="326"/>
          <w:jc w:val="center"/>
        </w:trPr>
        <w:tc>
          <w:tcPr>
            <w:tcW w:w="2031" w:type="dxa"/>
          </w:tcPr>
          <w:p w:rsidR="00512756" w:rsidRPr="00DC4916" w:rsidRDefault="00512756" w:rsidP="00491D9B">
            <w:pPr>
              <w:pStyle w:val="ac"/>
              <w:numPr>
                <w:ilvl w:val="0"/>
                <w:numId w:val="11"/>
              </w:numPr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БУ-14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82,27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6,56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3,24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1,49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5,62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0,32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0,50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512756" w:rsidRPr="00DC4916" w:rsidTr="005B72EB">
        <w:trPr>
          <w:trHeight w:val="345"/>
          <w:jc w:val="center"/>
        </w:trPr>
        <w:tc>
          <w:tcPr>
            <w:tcW w:w="2031" w:type="dxa"/>
          </w:tcPr>
          <w:p w:rsidR="00512756" w:rsidRPr="00DC4916" w:rsidRDefault="00512756" w:rsidP="008763A3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Ямбур</w:t>
            </w:r>
            <w:r w:rsidR="008763A3" w:rsidRPr="00DC4916">
              <w:rPr>
                <w:bCs/>
                <w:iCs/>
                <w:sz w:val="24"/>
                <w:szCs w:val="24"/>
              </w:rPr>
              <w:t>з</w:t>
            </w:r>
            <w:r w:rsidR="00A36FF1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 xml:space="preserve">ке 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89,67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4,39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1,64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0,74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2,36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0,26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0,94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512756" w:rsidRPr="00DC4916" w:rsidTr="005B72EB">
        <w:trPr>
          <w:trHeight w:val="334"/>
          <w:jc w:val="center"/>
        </w:trPr>
        <w:tc>
          <w:tcPr>
            <w:tcW w:w="2031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Вукт</w:t>
            </w:r>
            <w:r w:rsidR="00A36FF1" w:rsidRPr="00DC4916">
              <w:rPr>
                <w:bCs/>
                <w:iCs/>
                <w:sz w:val="24"/>
                <w:szCs w:val="24"/>
              </w:rPr>
              <w:t>и</w:t>
            </w:r>
            <w:r w:rsidRPr="00DC4916">
              <w:rPr>
                <w:bCs/>
                <w:iCs/>
                <w:sz w:val="24"/>
                <w:szCs w:val="24"/>
              </w:rPr>
              <w:t>льс</w:t>
            </w:r>
            <w:r w:rsidR="00A36FF1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74,80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8,70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3,90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1,80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6,40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4,30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0,10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512756" w:rsidRPr="00DC4916" w:rsidTr="005B72EB">
        <w:trPr>
          <w:trHeight w:val="243"/>
          <w:jc w:val="center"/>
        </w:trPr>
        <w:tc>
          <w:tcPr>
            <w:tcW w:w="2031" w:type="dxa"/>
          </w:tcPr>
          <w:p w:rsidR="00512756" w:rsidRPr="00DC4916" w:rsidRDefault="00512756" w:rsidP="008763A3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Оренбур</w:t>
            </w:r>
            <w:r w:rsidR="008763A3" w:rsidRPr="00DC4916">
              <w:rPr>
                <w:bCs/>
                <w:iCs/>
                <w:sz w:val="24"/>
                <w:szCs w:val="24"/>
              </w:rPr>
              <w:t>з</w:t>
            </w:r>
            <w:r w:rsidR="00A36FF1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83,96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4,05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1,78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0,86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1,76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5,66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0,60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1,55</w:t>
            </w:r>
          </w:p>
        </w:tc>
      </w:tr>
      <w:tr w:rsidR="00512756" w:rsidRPr="00DC4916" w:rsidTr="005B72EB">
        <w:trPr>
          <w:trHeight w:val="263"/>
          <w:jc w:val="center"/>
        </w:trPr>
        <w:tc>
          <w:tcPr>
            <w:tcW w:w="2031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Астраханс</w:t>
            </w:r>
            <w:r w:rsidR="00A36FF1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</w:p>
        </w:tc>
        <w:tc>
          <w:tcPr>
            <w:tcW w:w="1015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56,11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1,75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0,89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0,66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3,86</w:t>
            </w:r>
          </w:p>
        </w:tc>
        <w:tc>
          <w:tcPr>
            <w:tcW w:w="677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0,63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14,86</w:t>
            </w:r>
          </w:p>
        </w:tc>
        <w:tc>
          <w:tcPr>
            <w:tcW w:w="846" w:type="dxa"/>
          </w:tcPr>
          <w:p w:rsidR="00512756" w:rsidRPr="00DC4916" w:rsidRDefault="00512756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21,2</w:t>
            </w:r>
          </w:p>
        </w:tc>
      </w:tr>
    </w:tbl>
    <w:p w:rsidR="000B3E9C" w:rsidRPr="00666C3A" w:rsidRDefault="000B3E9C" w:rsidP="008818B8">
      <w:pPr>
        <w:ind w:firstLine="709"/>
        <w:jc w:val="both"/>
        <w:rPr>
          <w:sz w:val="28"/>
          <w:szCs w:val="28"/>
        </w:rPr>
      </w:pPr>
    </w:p>
    <w:p w:rsidR="00EC1BB6" w:rsidRDefault="00944131" w:rsidP="00EC1BB6">
      <w:pPr>
        <w:jc w:val="right"/>
        <w:rPr>
          <w:sz w:val="28"/>
          <w:szCs w:val="28"/>
        </w:rPr>
      </w:pPr>
      <w:r w:rsidRPr="00666C3A">
        <w:rPr>
          <w:sz w:val="28"/>
          <w:szCs w:val="28"/>
        </w:rPr>
        <w:t>Таблиц</w:t>
      </w:r>
      <w:r w:rsidR="00DF5C4F" w:rsidRPr="00666C3A">
        <w:rPr>
          <w:sz w:val="28"/>
          <w:szCs w:val="28"/>
        </w:rPr>
        <w:t>я</w:t>
      </w:r>
      <w:r w:rsidRPr="00666C3A">
        <w:rPr>
          <w:sz w:val="28"/>
          <w:szCs w:val="28"/>
        </w:rPr>
        <w:t xml:space="preserve"> 1.2</w:t>
      </w:r>
      <w:r w:rsidR="00886F93" w:rsidRPr="00666C3A">
        <w:rPr>
          <w:sz w:val="28"/>
          <w:szCs w:val="28"/>
        </w:rPr>
        <w:t xml:space="preserve"> </w:t>
      </w:r>
    </w:p>
    <w:p w:rsidR="00FF3616" w:rsidRPr="00666C3A" w:rsidRDefault="008763A3" w:rsidP="00EC1BB6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У</w:t>
      </w:r>
      <w:r w:rsidR="00DF5C4F" w:rsidRPr="00666C3A">
        <w:rPr>
          <w:sz w:val="28"/>
          <w:szCs w:val="28"/>
        </w:rPr>
        <w:t xml:space="preserve">міст </w:t>
      </w:r>
      <w:r w:rsidR="00FF3616" w:rsidRPr="00666C3A">
        <w:rPr>
          <w:sz w:val="28"/>
          <w:szCs w:val="28"/>
        </w:rPr>
        <w:t xml:space="preserve">компонентів (% мол.) у пластових </w:t>
      </w:r>
      <w:proofErr w:type="spellStart"/>
      <w:r w:rsidR="00FF3616" w:rsidRPr="00666C3A">
        <w:rPr>
          <w:sz w:val="28"/>
          <w:szCs w:val="28"/>
        </w:rPr>
        <w:t>нафтах</w:t>
      </w:r>
      <w:proofErr w:type="spellEnd"/>
    </w:p>
    <w:p w:rsidR="00DF5C4F" w:rsidRPr="00666C3A" w:rsidRDefault="00DF5C4F" w:rsidP="008818B8">
      <w:pPr>
        <w:ind w:firstLine="709"/>
        <w:jc w:val="both"/>
        <w:rPr>
          <w:sz w:val="28"/>
          <w:szCs w:val="28"/>
        </w:rPr>
      </w:pPr>
    </w:p>
    <w:tbl>
      <w:tblPr>
        <w:tblW w:w="8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0"/>
        <w:gridCol w:w="876"/>
        <w:gridCol w:w="856"/>
        <w:gridCol w:w="856"/>
        <w:gridCol w:w="936"/>
        <w:gridCol w:w="720"/>
        <w:gridCol w:w="720"/>
        <w:gridCol w:w="876"/>
        <w:gridCol w:w="744"/>
      </w:tblGrid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DF5C4F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r w:rsidRPr="00DC4916">
              <w:rPr>
                <w:bCs/>
                <w:iCs/>
                <w:sz w:val="24"/>
                <w:szCs w:val="24"/>
              </w:rPr>
              <w:t>Родовище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  <w:vertAlign w:val="subscript"/>
              </w:rPr>
            </w:pPr>
            <w:r w:rsidRPr="00DC4916">
              <w:rPr>
                <w:bCs/>
                <w:sz w:val="24"/>
                <w:szCs w:val="24"/>
              </w:rPr>
              <w:t>СН</w:t>
            </w:r>
            <w:r w:rsidRPr="00DC4916">
              <w:rPr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  <w:r w:rsidRPr="00DC4916">
              <w:rPr>
                <w:bCs/>
                <w:sz w:val="24"/>
                <w:szCs w:val="24"/>
              </w:rPr>
              <w:t>Н</w:t>
            </w:r>
            <w:r w:rsidRPr="00DC4916">
              <w:rPr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3</w:t>
            </w:r>
            <w:r w:rsidRPr="00DC4916">
              <w:rPr>
                <w:bCs/>
                <w:sz w:val="24"/>
                <w:szCs w:val="24"/>
              </w:rPr>
              <w:t>Н</w:t>
            </w:r>
            <w:r w:rsidRPr="00DC4916">
              <w:rPr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4</w:t>
            </w:r>
            <w:r w:rsidRPr="00DC4916">
              <w:rPr>
                <w:bCs/>
                <w:sz w:val="24"/>
                <w:szCs w:val="24"/>
              </w:rPr>
              <w:t>Н</w:t>
            </w:r>
            <w:r w:rsidRPr="00DC4916">
              <w:rPr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С</w:t>
            </w:r>
            <w:r w:rsidRPr="00DC4916">
              <w:rPr>
                <w:bCs/>
                <w:sz w:val="24"/>
                <w:szCs w:val="24"/>
                <w:vertAlign w:val="subscript"/>
              </w:rPr>
              <w:t>5+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  <w:vertAlign w:val="superscript"/>
              </w:rPr>
            </w:pPr>
            <w:r w:rsidRPr="00DC4916">
              <w:rPr>
                <w:bCs/>
                <w:sz w:val="24"/>
                <w:szCs w:val="24"/>
              </w:rPr>
              <w:t>N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  <w:r w:rsidRPr="00DC4916">
              <w:rPr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  <w:vertAlign w:val="subscript"/>
              </w:rPr>
            </w:pPr>
            <w:r w:rsidRPr="00DC4916">
              <w:rPr>
                <w:bCs/>
                <w:sz w:val="24"/>
                <w:szCs w:val="24"/>
              </w:rPr>
              <w:t>CO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DC4916">
              <w:rPr>
                <w:bCs/>
                <w:sz w:val="24"/>
                <w:szCs w:val="24"/>
              </w:rPr>
              <w:t>H</w:t>
            </w:r>
            <w:r w:rsidRPr="00DC4916">
              <w:rPr>
                <w:bCs/>
                <w:sz w:val="24"/>
                <w:szCs w:val="24"/>
                <w:vertAlign w:val="subscript"/>
              </w:rPr>
              <w:t>2</w:t>
            </w:r>
            <w:r w:rsidRPr="00DC4916">
              <w:rPr>
                <w:bCs/>
                <w:sz w:val="24"/>
                <w:szCs w:val="24"/>
              </w:rPr>
              <w:t>S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8763A3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За</w:t>
            </w:r>
            <w:r w:rsidR="00DF5C4F" w:rsidRPr="00DC4916">
              <w:rPr>
                <w:bCs/>
                <w:iCs/>
                <w:sz w:val="24"/>
                <w:szCs w:val="24"/>
              </w:rPr>
              <w:t>х</w:t>
            </w:r>
            <w:r w:rsidR="008763A3" w:rsidRPr="00DC4916">
              <w:rPr>
                <w:bCs/>
                <w:iCs/>
                <w:sz w:val="24"/>
                <w:szCs w:val="24"/>
              </w:rPr>
              <w:t>іднос</w:t>
            </w:r>
            <w:r w:rsidRPr="00DC4916">
              <w:rPr>
                <w:bCs/>
                <w:iCs/>
                <w:sz w:val="24"/>
                <w:szCs w:val="24"/>
              </w:rPr>
              <w:t>ургутс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24,37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1,09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2,79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3,61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66,8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1,20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0,06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Ромашк</w:t>
            </w:r>
            <w:r w:rsidR="00DF5C4F" w:rsidRPr="00DC4916">
              <w:rPr>
                <w:bCs/>
                <w:iCs/>
                <w:sz w:val="24"/>
                <w:szCs w:val="24"/>
              </w:rPr>
              <w:t>і</w:t>
            </w:r>
            <w:r w:rsidRPr="00DC4916">
              <w:rPr>
                <w:bCs/>
                <w:iCs/>
                <w:sz w:val="24"/>
                <w:szCs w:val="24"/>
              </w:rPr>
              <w:t>нс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15,20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9,22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7,66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5,47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59,1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3,18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0,08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8763A3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Дмитр</w:t>
            </w:r>
            <w:r w:rsidR="00DF5C4F" w:rsidRPr="00DC4916">
              <w:rPr>
                <w:bCs/>
                <w:iCs/>
                <w:sz w:val="24"/>
                <w:szCs w:val="24"/>
              </w:rPr>
              <w:t>і</w:t>
            </w:r>
            <w:r w:rsidR="008763A3" w:rsidRPr="00DC4916">
              <w:rPr>
                <w:bCs/>
                <w:iCs/>
                <w:sz w:val="24"/>
                <w:szCs w:val="24"/>
              </w:rPr>
              <w:t>ї</w:t>
            </w:r>
            <w:r w:rsidRPr="00DC4916">
              <w:rPr>
                <w:bCs/>
                <w:iCs/>
                <w:sz w:val="24"/>
                <w:szCs w:val="24"/>
              </w:rPr>
              <w:t>вс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35,88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2,82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1,69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2,17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56,1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0,99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0,33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Тал</w:t>
            </w:r>
            <w:r w:rsidR="00DF5C4F" w:rsidRPr="00DC4916">
              <w:rPr>
                <w:bCs/>
                <w:iCs/>
                <w:sz w:val="24"/>
                <w:szCs w:val="24"/>
              </w:rPr>
              <w:t>і</w:t>
            </w:r>
            <w:r w:rsidRPr="00DC4916">
              <w:rPr>
                <w:bCs/>
                <w:iCs/>
                <w:sz w:val="24"/>
                <w:szCs w:val="24"/>
              </w:rPr>
              <w:t>нс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44,88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7,38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3,85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1,39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42,5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Марк</w:t>
            </w:r>
            <w:r w:rsidR="00DF5C4F" w:rsidRPr="00DC4916">
              <w:rPr>
                <w:bCs/>
                <w:iCs/>
                <w:sz w:val="24"/>
                <w:szCs w:val="24"/>
              </w:rPr>
              <w:t>і</w:t>
            </w:r>
            <w:r w:rsidRPr="00DC4916">
              <w:rPr>
                <w:bCs/>
                <w:iCs/>
                <w:sz w:val="24"/>
                <w:szCs w:val="24"/>
              </w:rPr>
              <w:t>вс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45,46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11,23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5,55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4,13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33,1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0,51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Тенг</w:t>
            </w:r>
            <w:r w:rsidR="00DF5C4F" w:rsidRPr="00DC4916">
              <w:rPr>
                <w:bCs/>
                <w:iCs/>
                <w:sz w:val="24"/>
                <w:szCs w:val="24"/>
              </w:rPr>
              <w:t>і</w:t>
            </w:r>
            <w:r w:rsidR="008763A3" w:rsidRPr="00DC4916">
              <w:rPr>
                <w:bCs/>
                <w:iCs/>
                <w:sz w:val="24"/>
                <w:szCs w:val="24"/>
              </w:rPr>
              <w:t>з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42,23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8,47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5,21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3,34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21,1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0,77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2,60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16,2</w:t>
            </w:r>
          </w:p>
        </w:tc>
      </w:tr>
      <w:tr w:rsidR="00B33C20" w:rsidRPr="00DC4916" w:rsidTr="005B72EB">
        <w:trPr>
          <w:jc w:val="center"/>
        </w:trPr>
        <w:tc>
          <w:tcPr>
            <w:tcW w:w="2340" w:type="dxa"/>
          </w:tcPr>
          <w:p w:rsidR="00B33C20" w:rsidRPr="00DC4916" w:rsidRDefault="00B33C20" w:rsidP="00EC1BB6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Кропивин</w:t>
            </w:r>
            <w:r w:rsidR="00FD4553">
              <w:rPr>
                <w:bCs/>
                <w:iCs/>
                <w:sz w:val="24"/>
                <w:szCs w:val="24"/>
              </w:rPr>
              <w:t>с</w:t>
            </w:r>
            <w:r w:rsidRPr="00DC4916">
              <w:rPr>
                <w:bCs/>
                <w:iCs/>
                <w:sz w:val="24"/>
                <w:szCs w:val="24"/>
              </w:rPr>
              <w:t>ьке</w:t>
            </w:r>
            <w:proofErr w:type="spellEnd"/>
          </w:p>
        </w:tc>
        <w:tc>
          <w:tcPr>
            <w:tcW w:w="876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15,78</w:t>
            </w:r>
          </w:p>
        </w:tc>
        <w:tc>
          <w:tcPr>
            <w:tcW w:w="856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2,24</w:t>
            </w:r>
          </w:p>
        </w:tc>
        <w:tc>
          <w:tcPr>
            <w:tcW w:w="856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4,62</w:t>
            </w:r>
          </w:p>
        </w:tc>
        <w:tc>
          <w:tcPr>
            <w:tcW w:w="936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5,02</w:t>
            </w:r>
          </w:p>
        </w:tc>
        <w:tc>
          <w:tcPr>
            <w:tcW w:w="720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71,1</w:t>
            </w:r>
          </w:p>
        </w:tc>
        <w:tc>
          <w:tcPr>
            <w:tcW w:w="720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0,66</w:t>
            </w:r>
          </w:p>
        </w:tc>
        <w:tc>
          <w:tcPr>
            <w:tcW w:w="876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0,61</w:t>
            </w:r>
          </w:p>
        </w:tc>
        <w:tc>
          <w:tcPr>
            <w:tcW w:w="744" w:type="dxa"/>
          </w:tcPr>
          <w:p w:rsidR="00B33C20" w:rsidRPr="00DC4916" w:rsidRDefault="00B33C20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  <w:tr w:rsidR="00944131" w:rsidRPr="00DC4916" w:rsidTr="005B72EB">
        <w:trPr>
          <w:jc w:val="center"/>
        </w:trPr>
        <w:tc>
          <w:tcPr>
            <w:tcW w:w="234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DC4916">
              <w:rPr>
                <w:bCs/>
                <w:iCs/>
                <w:sz w:val="24"/>
                <w:szCs w:val="24"/>
              </w:rPr>
              <w:t>Приобс</w:t>
            </w:r>
            <w:r w:rsidR="00DF5C4F" w:rsidRPr="00DC4916">
              <w:rPr>
                <w:bCs/>
                <w:iCs/>
                <w:sz w:val="24"/>
                <w:szCs w:val="24"/>
              </w:rPr>
              <w:t>ь</w:t>
            </w:r>
            <w:r w:rsidRPr="00DC4916">
              <w:rPr>
                <w:bCs/>
                <w:iCs/>
                <w:sz w:val="24"/>
                <w:szCs w:val="24"/>
              </w:rPr>
              <w:t>ке</w:t>
            </w:r>
            <w:proofErr w:type="spellEnd"/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20,62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1,88</w:t>
            </w:r>
          </w:p>
        </w:tc>
        <w:tc>
          <w:tcPr>
            <w:tcW w:w="85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4,67</w:t>
            </w:r>
          </w:p>
        </w:tc>
        <w:tc>
          <w:tcPr>
            <w:tcW w:w="93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6,60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65,6</w:t>
            </w:r>
          </w:p>
        </w:tc>
        <w:tc>
          <w:tcPr>
            <w:tcW w:w="720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0,33</w:t>
            </w:r>
          </w:p>
        </w:tc>
        <w:tc>
          <w:tcPr>
            <w:tcW w:w="876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0,32</w:t>
            </w:r>
          </w:p>
        </w:tc>
        <w:tc>
          <w:tcPr>
            <w:tcW w:w="744" w:type="dxa"/>
          </w:tcPr>
          <w:p w:rsidR="00944131" w:rsidRPr="00DC4916" w:rsidRDefault="00944131" w:rsidP="005B72EB">
            <w:pPr>
              <w:pStyle w:val="ac"/>
              <w:spacing w:before="0" w:after="0"/>
              <w:jc w:val="both"/>
              <w:rPr>
                <w:sz w:val="24"/>
                <w:szCs w:val="24"/>
              </w:rPr>
            </w:pPr>
            <w:r w:rsidRPr="00DC4916">
              <w:rPr>
                <w:sz w:val="24"/>
                <w:szCs w:val="24"/>
              </w:rPr>
              <w:t>-</w:t>
            </w:r>
          </w:p>
        </w:tc>
      </w:tr>
    </w:tbl>
    <w:p w:rsidR="00A36FF1" w:rsidRPr="00666C3A" w:rsidRDefault="00A36FF1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  <w:vertAlign w:val="superscript"/>
        </w:rPr>
        <w:t>*)</w:t>
      </w:r>
      <w:r w:rsidRPr="00666C3A">
        <w:rPr>
          <w:sz w:val="28"/>
          <w:szCs w:val="28"/>
        </w:rPr>
        <w:t xml:space="preserve"> Азот + інертні гази</w:t>
      </w:r>
    </w:p>
    <w:p w:rsidR="0036467C" w:rsidRPr="00666C3A" w:rsidRDefault="0036467C" w:rsidP="008818B8">
      <w:pPr>
        <w:ind w:firstLine="709"/>
        <w:jc w:val="both"/>
        <w:rPr>
          <w:b/>
          <w:caps/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b/>
          <w:caps/>
          <w:sz w:val="28"/>
          <w:szCs w:val="28"/>
        </w:rPr>
      </w:pPr>
    </w:p>
    <w:p w:rsidR="00A81900" w:rsidRPr="00666C3A" w:rsidRDefault="003A1196" w:rsidP="00FE150C">
      <w:pPr>
        <w:pStyle w:val="27"/>
        <w:rPr>
          <w:rStyle w:val="hps"/>
        </w:rPr>
      </w:pPr>
      <w:bookmarkStart w:id="8" w:name="_Toc440261048"/>
      <w:r w:rsidRPr="00666C3A">
        <w:rPr>
          <w:rStyle w:val="hps"/>
        </w:rPr>
        <w:t>1</w:t>
      </w:r>
      <w:r w:rsidR="0036467C" w:rsidRPr="00666C3A">
        <w:rPr>
          <w:rStyle w:val="hps"/>
        </w:rPr>
        <w:t>.</w:t>
      </w:r>
      <w:r w:rsidRPr="00666C3A">
        <w:rPr>
          <w:rStyle w:val="hps"/>
        </w:rPr>
        <w:t>5</w:t>
      </w:r>
      <w:r w:rsidR="0036467C" w:rsidRPr="00666C3A">
        <w:rPr>
          <w:rStyle w:val="hps"/>
        </w:rPr>
        <w:t>.</w:t>
      </w:r>
      <w:r w:rsidR="0036467C" w:rsidRPr="00666C3A">
        <w:t xml:space="preserve"> </w:t>
      </w:r>
      <w:r w:rsidR="00A81900" w:rsidRPr="00666C3A">
        <w:rPr>
          <w:rStyle w:val="hps"/>
        </w:rPr>
        <w:t>Основи</w:t>
      </w:r>
      <w:r w:rsidR="00A81900" w:rsidRPr="00666C3A">
        <w:t xml:space="preserve"> </w:t>
      </w:r>
      <w:r w:rsidR="00A81900" w:rsidRPr="00666C3A">
        <w:rPr>
          <w:rStyle w:val="hps"/>
        </w:rPr>
        <w:t>термодинаміки</w:t>
      </w:r>
      <w:r w:rsidR="00A81900" w:rsidRPr="00666C3A">
        <w:t xml:space="preserve"> </w:t>
      </w:r>
      <w:r w:rsidR="00A81900" w:rsidRPr="00666C3A">
        <w:rPr>
          <w:rStyle w:val="hps"/>
        </w:rPr>
        <w:t>багатокомпонентних</w:t>
      </w:r>
      <w:r w:rsidR="00A81900" w:rsidRPr="00666C3A">
        <w:t xml:space="preserve"> </w:t>
      </w:r>
      <w:r w:rsidR="00A81900" w:rsidRPr="00666C3A">
        <w:rPr>
          <w:rStyle w:val="hps"/>
        </w:rPr>
        <w:t xml:space="preserve">систем. </w:t>
      </w:r>
      <w:r w:rsidR="0036467C" w:rsidRPr="00666C3A">
        <w:rPr>
          <w:rStyle w:val="hps"/>
        </w:rPr>
        <w:t>Поняття та визначення</w:t>
      </w:r>
      <w:bookmarkEnd w:id="8"/>
      <w:r w:rsidR="0036467C" w:rsidRPr="00666C3A">
        <w:rPr>
          <w:rStyle w:val="hps"/>
        </w:rPr>
        <w:t xml:space="preserve"> </w:t>
      </w:r>
    </w:p>
    <w:p w:rsidR="00A81900" w:rsidRPr="00666C3A" w:rsidRDefault="00A81900" w:rsidP="008818B8">
      <w:pPr>
        <w:ind w:firstLine="709"/>
        <w:jc w:val="both"/>
        <w:rPr>
          <w:rStyle w:val="hps"/>
          <w:b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Завданням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є застосування законів загальної термодинаміки до таких фізичних і фізико-хімічних явищ, як фазові перетворення. Це розрахунок теплових ефектів у термодинамічних системах за різних умов, визначення температур чи </w:t>
      </w:r>
      <w:proofErr w:type="spellStart"/>
      <w:r w:rsidRPr="00666C3A">
        <w:rPr>
          <w:sz w:val="28"/>
          <w:szCs w:val="28"/>
        </w:rPr>
        <w:t>теплот</w:t>
      </w:r>
      <w:proofErr w:type="spellEnd"/>
      <w:r w:rsidRPr="00666C3A">
        <w:rPr>
          <w:sz w:val="28"/>
          <w:szCs w:val="28"/>
        </w:rPr>
        <w:t xml:space="preserve"> фазових переходів, вибір оптимальних технологічних режимів, визначення умов </w:t>
      </w:r>
      <w:proofErr w:type="spellStart"/>
      <w:r w:rsidRPr="00666C3A">
        <w:rPr>
          <w:sz w:val="28"/>
          <w:szCs w:val="28"/>
        </w:rPr>
        <w:t>подавлення</w:t>
      </w:r>
      <w:proofErr w:type="spellEnd"/>
      <w:r w:rsidRPr="00666C3A">
        <w:rPr>
          <w:sz w:val="28"/>
          <w:szCs w:val="28"/>
        </w:rPr>
        <w:t xml:space="preserve"> побічних реакцій та процесів, установлення областей стійкості речовин. Ці проблеми термодинаміка розв’язує, не цікавлячись внутрішньою будовою речовини. Використовуються лише такі параметри, як тиск, температура, об’єм, концентрація </w:t>
      </w:r>
      <w:r w:rsidR="00FF3616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ін.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Термодинаміка вивчає переходи енергії з однієї форми до іншої та енергетичні ефекти, що супроводжують різні фізичні чи хімічні процеси, </w:t>
      </w:r>
      <w:r w:rsidRPr="00666C3A">
        <w:rPr>
          <w:sz w:val="28"/>
          <w:szCs w:val="28"/>
        </w:rPr>
        <w:lastRenderedPageBreak/>
        <w:t xml:space="preserve">пов’язані з переходами енергії між тілами у формі теплоти </w:t>
      </w:r>
      <w:r w:rsidR="00FF3616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виконаної роботи.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Сукупність усіх видів енергії розглядається як єдина внутрішня енергія системи </w:t>
      </w:r>
      <w:r w:rsidRPr="00666C3A">
        <w:rPr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 за винятком її кінетичної енергії як цілого і потенціальної енергії тіла в полі зовнішніх сил. Внутрішня енергія є однозначною функцією рівноважного стану системи. Це означає, що кожний раз, коли система опиняється в </w:t>
      </w:r>
      <w:r w:rsidR="00FF3616" w:rsidRPr="00666C3A">
        <w:rPr>
          <w:sz w:val="28"/>
          <w:szCs w:val="28"/>
        </w:rPr>
        <w:t>за</w:t>
      </w:r>
      <w:r w:rsidRPr="00666C3A">
        <w:rPr>
          <w:sz w:val="28"/>
          <w:szCs w:val="28"/>
        </w:rPr>
        <w:t>даному рівноважному стані, її внутрішня енергія приймає властиве цьому стану значення, незалежно від попередньої історії системи. Отже, зміна внутрішньої енергії при переході з одного стану в інший буде завжди дорівнювати різниці значень її в цих станах, незалежно від шляху, по якому здійснювався перехід.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Термодинамічними параметрами є температура, тиск, маса, густина і хімічний склад фаз, що входять до системи, та деякі інші властивості. Зміна будь-якого термодинамічного параметра викликає зміну термодинамічного стану системи.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Циклічними процесами, або циклами, називають такі, під час яких система змінювала свої властивості, але знову повернулася до свого початкового стану. У результаті термодинамічних процесів здійснюється передача (перерозподіл) теплоти і виконується робота.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Термодинамічна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 –</w:t>
      </w:r>
      <w:r w:rsidRPr="00666C3A">
        <w:rPr>
          <w:sz w:val="28"/>
          <w:szCs w:val="28"/>
        </w:rPr>
        <w:t xml:space="preserve"> це </w:t>
      </w:r>
      <w:r w:rsidRPr="00666C3A">
        <w:rPr>
          <w:rStyle w:val="hps"/>
          <w:sz w:val="28"/>
          <w:szCs w:val="28"/>
        </w:rPr>
        <w:t>сукупність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макроскопічних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матеріальних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полів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здатних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взаємодіяти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обмінюватися </w:t>
      </w:r>
      <w:r w:rsidRPr="00666C3A">
        <w:rPr>
          <w:rStyle w:val="hps"/>
          <w:sz w:val="28"/>
          <w:szCs w:val="28"/>
        </w:rPr>
        <w:t>масою</w:t>
      </w:r>
      <w:r w:rsidRPr="00666C3A">
        <w:rPr>
          <w:sz w:val="28"/>
          <w:szCs w:val="28"/>
        </w:rPr>
        <w:t xml:space="preserve"> </w:t>
      </w:r>
      <w:r w:rsidR="00FF3616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формі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й у формі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тепла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собою та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навколишнім (зовнішнім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середовищем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Зовнішнім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навколишнім) </w:t>
      </w:r>
      <w:r w:rsidRPr="00666C3A">
        <w:rPr>
          <w:rStyle w:val="hps"/>
          <w:sz w:val="28"/>
          <w:szCs w:val="28"/>
        </w:rPr>
        <w:t>середовищем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поза системою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сукупністю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фізичних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 характеризують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макроскопічні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властивості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які 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кількісно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встановити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експериментально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обчислити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математичними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залежностями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фізичних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</w:t>
      </w:r>
      <w:r w:rsidRPr="00666C3A">
        <w:rPr>
          <w:sz w:val="28"/>
          <w:szCs w:val="28"/>
        </w:rPr>
        <w:t xml:space="preserve">, </w:t>
      </w:r>
      <w:r w:rsidR="00FF3616" w:rsidRPr="00666C3A">
        <w:rPr>
          <w:rStyle w:val="hps"/>
          <w:sz w:val="28"/>
          <w:szCs w:val="28"/>
        </w:rPr>
        <w:t>котр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піддаються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безпосередньому вимірюванню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стани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вважаються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різними,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чисельні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хоча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неоднакові.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Термодинамічні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взаємопов’язаними.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вибрані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 визначальні</w:t>
      </w:r>
      <w:r w:rsidRPr="00666C3A">
        <w:rPr>
          <w:sz w:val="28"/>
          <w:szCs w:val="28"/>
        </w:rPr>
        <w:t xml:space="preserve"> для </w:t>
      </w:r>
      <w:r w:rsidRPr="00666C3A">
        <w:rPr>
          <w:rStyle w:val="hps"/>
          <w:sz w:val="28"/>
          <w:szCs w:val="28"/>
        </w:rPr>
        <w:t>стану 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 властивості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виразити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незалежні змінні.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О</w:t>
      </w:r>
      <w:r w:rsidRPr="00666C3A">
        <w:rPr>
          <w:rStyle w:val="hps"/>
          <w:sz w:val="28"/>
          <w:szCs w:val="28"/>
        </w:rPr>
        <w:t>сновними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тиск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компонентний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Інші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наприклад, </w:t>
      </w:r>
      <w:r w:rsidRPr="00666C3A">
        <w:rPr>
          <w:rStyle w:val="hps"/>
          <w:sz w:val="28"/>
          <w:szCs w:val="28"/>
        </w:rPr>
        <w:t>молярний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ентальпія</w:t>
      </w:r>
      <w:proofErr w:type="spellEnd"/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теплоємності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ентропія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</w:t>
      </w:r>
      <w:r w:rsidRPr="00666C3A">
        <w:rPr>
          <w:sz w:val="28"/>
          <w:szCs w:val="28"/>
        </w:rPr>
        <w:t xml:space="preserve">.) </w:t>
      </w:r>
      <w:r w:rsidRPr="00666C3A">
        <w:rPr>
          <w:rStyle w:val="hps"/>
          <w:sz w:val="28"/>
          <w:szCs w:val="28"/>
        </w:rPr>
        <w:t>розглядаються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функції основних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не залежать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передісторії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повністю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 станом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цей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момент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тобто сукупністю </w:t>
      </w:r>
      <w:r w:rsidRPr="00666C3A">
        <w:rPr>
          <w:rStyle w:val="hps"/>
          <w:sz w:val="28"/>
          <w:szCs w:val="28"/>
        </w:rPr>
        <w:t>незалежних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Характеристичною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функцією є така функція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 системи,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допомогою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якої 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її </w:t>
      </w:r>
      <w:r w:rsidRPr="00666C3A">
        <w:rPr>
          <w:rStyle w:val="hps"/>
          <w:sz w:val="28"/>
          <w:szCs w:val="28"/>
        </w:rPr>
        <w:lastRenderedPageBreak/>
        <w:t>похідних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виразити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явному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вигляді всі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властивості системи.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Розрізняють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зовнішні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, пов’язані </w:t>
      </w:r>
      <w:r w:rsidRPr="00666C3A">
        <w:rPr>
          <w:rStyle w:val="hps"/>
          <w:sz w:val="28"/>
          <w:szCs w:val="28"/>
        </w:rPr>
        <w:t>зі станом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навколишнього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середовища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і внутрішні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відповідають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самої системи.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Прикладами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зовнішніх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поверхня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лінійні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розміри</w:t>
      </w:r>
      <w:r w:rsidRPr="00666C3A">
        <w:rPr>
          <w:sz w:val="28"/>
          <w:szCs w:val="28"/>
        </w:rPr>
        <w:t>. В</w:t>
      </w:r>
      <w:r w:rsidRPr="00666C3A">
        <w:rPr>
          <w:rStyle w:val="hps"/>
          <w:sz w:val="28"/>
          <w:szCs w:val="28"/>
        </w:rPr>
        <w:t>нутрішніми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тиск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густина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поділяються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i/>
          <w:sz w:val="28"/>
          <w:szCs w:val="28"/>
        </w:rPr>
        <w:t>Екстенсивний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</w:t>
      </w:r>
      <w:r w:rsidRPr="00666C3A">
        <w:rPr>
          <w:sz w:val="28"/>
          <w:szCs w:val="28"/>
        </w:rPr>
        <w:t xml:space="preserve"> є пропорційним кількості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наприклад,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ентропія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ентальпія</w:t>
      </w:r>
      <w:proofErr w:type="spellEnd"/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енергія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i/>
          <w:sz w:val="28"/>
          <w:szCs w:val="28"/>
        </w:rPr>
        <w:t>Інтенсивний</w:t>
      </w:r>
      <w:r w:rsidRPr="00666C3A">
        <w:rPr>
          <w:rStyle w:val="hps"/>
          <w:sz w:val="28"/>
          <w:szCs w:val="28"/>
        </w:rPr>
        <w:t xml:space="preserve"> 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не залежить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кількості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наприклад,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частка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молярні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термодинамичні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величини).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Екстенсивні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(властивості</w:t>
      </w:r>
      <w:r w:rsidRPr="00666C3A">
        <w:rPr>
          <w:sz w:val="28"/>
          <w:szCs w:val="28"/>
        </w:rPr>
        <w:t xml:space="preserve">) характеризують </w:t>
      </w:r>
      <w:r w:rsidRPr="00666C3A">
        <w:rPr>
          <w:rStyle w:val="hps"/>
          <w:sz w:val="28"/>
          <w:szCs w:val="28"/>
        </w:rPr>
        <w:t>розмір 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потенційними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факторами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рушійні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переносу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різниця тисків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передачі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імпульсу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кількості руху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різниця температур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теплопередачі</w:t>
      </w:r>
      <w:r w:rsidRPr="00666C3A">
        <w:rPr>
          <w:sz w:val="28"/>
          <w:szCs w:val="28"/>
        </w:rPr>
        <w:t xml:space="preserve"> </w:t>
      </w:r>
      <w:r w:rsidR="00FF3616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т.д.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Важливо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відзначити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адитивні,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 неадитивні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i/>
          <w:sz w:val="28"/>
          <w:szCs w:val="28"/>
        </w:rPr>
        <w:t>Адитивними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 такі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значення 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всієї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 сумі значень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 із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позначити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Z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деяку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разі 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адитивності </w:t>
      </w:r>
      <w:r w:rsidRPr="00666C3A">
        <w:rPr>
          <w:position w:val="-34"/>
          <w:sz w:val="28"/>
          <w:szCs w:val="28"/>
        </w:rPr>
        <w:object w:dxaOrig="1120" w:dyaOrig="820">
          <v:shape id="_x0000_i1053" type="#_x0000_t75" style="width:53.75pt;height:40.3pt" o:ole="">
            <v:imagedata r:id="rId65" o:title=""/>
          </v:shape>
          <o:OLEObject Type="Embed" ProgID="Equation.3" ShapeID="_x0000_i1053" DrawAspect="Content" ObjectID="_1600241126" r:id="rId66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індекс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i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відноситься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частини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число </w:t>
      </w:r>
      <w:r w:rsidRPr="00666C3A">
        <w:rPr>
          <w:rStyle w:val="hps"/>
          <w:sz w:val="28"/>
          <w:szCs w:val="28"/>
        </w:rPr>
        <w:t>частин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пов’язані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залежать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однорідній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пропорційними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їй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Екстенсивні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того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віднесені до загальної кількості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 до одиниці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кількості 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поділяють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загальні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питомі</w:t>
      </w:r>
      <w:r w:rsidRPr="00666C3A">
        <w:rPr>
          <w:sz w:val="28"/>
          <w:szCs w:val="28"/>
        </w:rPr>
        <w:t xml:space="preserve"> </w:t>
      </w:r>
      <w:r w:rsidR="00FF3616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Властивість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яка стосується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всієї маси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 xml:space="preserve">називається </w:t>
      </w:r>
      <w:r w:rsidRPr="00666C3A">
        <w:rPr>
          <w:rStyle w:val="hps"/>
          <w:i/>
          <w:sz w:val="28"/>
          <w:szCs w:val="28"/>
        </w:rPr>
        <w:t>загальною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 властивість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віднесена до одного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кілограму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питомою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Властивість</w:t>
      </w:r>
      <w:r w:rsidRPr="00666C3A">
        <w:rPr>
          <w:sz w:val="28"/>
          <w:szCs w:val="28"/>
        </w:rPr>
        <w:t xml:space="preserve">, що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одному молю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мольною</w:t>
      </w:r>
      <w:r w:rsidRPr="00666C3A">
        <w:rPr>
          <w:rStyle w:val="hps"/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У термодинаміці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розглядаються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типи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зовнішніх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впливів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 xml:space="preserve">впливи, пов’язані </w:t>
      </w:r>
      <w:r w:rsidRPr="00666C3A">
        <w:rPr>
          <w:sz w:val="28"/>
          <w:szCs w:val="28"/>
        </w:rPr>
        <w:t>з</w:t>
      </w:r>
      <w:r w:rsidRPr="00666C3A">
        <w:rPr>
          <w:rStyle w:val="hps"/>
          <w:sz w:val="28"/>
          <w:szCs w:val="28"/>
        </w:rPr>
        <w:t>і зміною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зовнішніх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впливи</w:t>
      </w:r>
      <w:r w:rsidRPr="00666C3A">
        <w:rPr>
          <w:sz w:val="28"/>
          <w:szCs w:val="28"/>
        </w:rPr>
        <w:t xml:space="preserve">, не пов’язані  </w:t>
      </w:r>
      <w:r w:rsidRPr="00666C3A">
        <w:rPr>
          <w:rStyle w:val="hps"/>
          <w:sz w:val="28"/>
          <w:szCs w:val="28"/>
        </w:rPr>
        <w:t>зі зміною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зовнішніх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обумовлені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Досліджуються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типи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взаємодії: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механічна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теплова 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масообмін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Механічна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взаємодія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здійснюється за допомогою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сил (</w:t>
      </w:r>
      <w:r w:rsidRPr="00666C3A">
        <w:rPr>
          <w:sz w:val="28"/>
          <w:szCs w:val="28"/>
        </w:rPr>
        <w:t xml:space="preserve">наприклад, </w:t>
      </w:r>
      <w:r w:rsidRPr="00666C3A">
        <w:rPr>
          <w:rStyle w:val="hps"/>
          <w:sz w:val="28"/>
          <w:szCs w:val="28"/>
        </w:rPr>
        <w:t>сил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тиску);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взаємодія 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шляхом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передачі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 теплопровідність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випромінювання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тепла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Масообмін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полягає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перенесенні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 границі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Можливості взаємодії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з навколишнім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середовищем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характеризуються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умовами взаємодії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забезпечення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сталості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lastRenderedPageBreak/>
        <w:t>температури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термостат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сталість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забезпечена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циліндром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поршнем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т.п.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i/>
          <w:sz w:val="28"/>
          <w:szCs w:val="28"/>
        </w:rPr>
        <w:t>Відкритою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обмінюватися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іншими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i/>
          <w:sz w:val="28"/>
          <w:szCs w:val="28"/>
        </w:rPr>
        <w:t>Закритою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обмінюється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іншими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маса є </w:t>
      </w:r>
      <w:r w:rsidRPr="00666C3A">
        <w:rPr>
          <w:rStyle w:val="hps"/>
          <w:sz w:val="28"/>
          <w:szCs w:val="28"/>
        </w:rPr>
        <w:t>постійною)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i/>
          <w:sz w:val="28"/>
          <w:szCs w:val="28"/>
        </w:rPr>
        <w:t>Ізольована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(замкнута</w:t>
      </w:r>
      <w:r w:rsidRPr="00666C3A">
        <w:rPr>
          <w:sz w:val="28"/>
          <w:szCs w:val="28"/>
        </w:rPr>
        <w:t>) система</w:t>
      </w:r>
      <w:r w:rsidRPr="00666C3A">
        <w:rPr>
          <w:rStyle w:val="hps"/>
          <w:sz w:val="28"/>
          <w:szCs w:val="28"/>
        </w:rPr>
        <w:t xml:space="preserve"> не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обмінюватися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навколишнім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середовищем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енергією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речовиною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i/>
          <w:sz w:val="28"/>
          <w:szCs w:val="28"/>
        </w:rPr>
        <w:t>Адіабатною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теплоізольованою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обмінюється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формі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навколишнім середовищем.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Термодинамічна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гетерогенною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вона складається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окремих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розмежованих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поверхнями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поділу,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причому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 поверхню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поділу</w:t>
      </w:r>
      <w:r w:rsidRPr="00666C3A">
        <w:rPr>
          <w:sz w:val="28"/>
          <w:szCs w:val="28"/>
        </w:rPr>
        <w:t xml:space="preserve"> обов’язково </w:t>
      </w:r>
      <w:r w:rsidRPr="00666C3A">
        <w:rPr>
          <w:rStyle w:val="hps"/>
          <w:sz w:val="28"/>
          <w:szCs w:val="28"/>
        </w:rPr>
        <w:t>хоча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 одна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властивість (</w:t>
      </w:r>
      <w:r w:rsidRPr="00666C3A">
        <w:rPr>
          <w:sz w:val="28"/>
          <w:szCs w:val="28"/>
        </w:rPr>
        <w:t xml:space="preserve">параметр)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стрибкоподібно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Термодинамічна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гомогенною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 всередині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неї немає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поверхонь поділу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відокремлюють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одну від одної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макроскопічні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частини 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 розрізняються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своїми властивостями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 складом.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гомогенної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сталість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всьому </w:t>
      </w:r>
      <w:r w:rsidR="00FF3616" w:rsidRPr="00666C3A">
        <w:rPr>
          <w:rStyle w:val="hps"/>
          <w:sz w:val="28"/>
          <w:szCs w:val="28"/>
        </w:rPr>
        <w:t xml:space="preserve">її </w:t>
      </w:r>
      <w:r w:rsidRPr="00666C3A">
        <w:rPr>
          <w:rStyle w:val="hps"/>
          <w:sz w:val="28"/>
          <w:szCs w:val="28"/>
        </w:rPr>
        <w:t>об’єму, 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безперервна зміна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Гомогенними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 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рідкі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Гомогенна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термодинамічна система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 усіх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частинах якої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властивості однакові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однорідною.</w:t>
      </w:r>
    </w:p>
    <w:p w:rsidR="0036467C" w:rsidRPr="00666C3A" w:rsidRDefault="0036467C" w:rsidP="008818B8">
      <w:pPr>
        <w:tabs>
          <w:tab w:val="left" w:pos="3998"/>
        </w:tabs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i/>
          <w:sz w:val="28"/>
          <w:szCs w:val="28"/>
        </w:rPr>
        <w:t>Фазою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гомогенна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гетерогенної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 системи</w:t>
      </w:r>
      <w:r w:rsidRPr="00666C3A">
        <w:rPr>
          <w:sz w:val="28"/>
          <w:szCs w:val="28"/>
        </w:rPr>
        <w:t xml:space="preserve">, яка обмежена </w:t>
      </w:r>
      <w:r w:rsidRPr="00666C3A">
        <w:rPr>
          <w:rStyle w:val="hps"/>
          <w:sz w:val="28"/>
          <w:szCs w:val="28"/>
        </w:rPr>
        <w:t>поверхнею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поділу.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плутати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ототожнювати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агрегатні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стани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фазами,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той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 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агрегатних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усього чотири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твердий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рідкий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газоподібний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плазма</w:t>
      </w:r>
      <w:r w:rsidRPr="00666C3A">
        <w:rPr>
          <w:sz w:val="28"/>
          <w:szCs w:val="28"/>
        </w:rPr>
        <w:t xml:space="preserve">, а </w:t>
      </w:r>
      <w:r w:rsidR="00FF3616" w:rsidRPr="00666C3A">
        <w:rPr>
          <w:sz w:val="28"/>
          <w:szCs w:val="28"/>
        </w:rPr>
        <w:t>кількість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необмежен</w:t>
      </w:r>
      <w:r w:rsidR="00FF3616" w:rsidRPr="00666C3A">
        <w:rPr>
          <w:rStyle w:val="hps"/>
          <w:sz w:val="28"/>
          <w:szCs w:val="28"/>
        </w:rPr>
        <w:t>ою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Класичним прикладом однокомпонентної багатофазної системи, де у рівновазі перебувають три агрегатних стани, є діаграма води</w:t>
      </w:r>
      <w:r w:rsidR="003D7748">
        <w:rPr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льоду зі зростанням тиску з’являється велика кількість різних фаз. Ці фази різняться за своєю кристалічною будовою.</w:t>
      </w:r>
    </w:p>
    <w:p w:rsidR="0036467C" w:rsidRPr="00666C3A" w:rsidRDefault="0036467C" w:rsidP="008818B8">
      <w:pPr>
        <w:ind w:firstLine="709"/>
        <w:jc w:val="both"/>
        <w:rPr>
          <w:rStyle w:val="hps"/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rStyle w:val="hps"/>
          <w:sz w:val="28"/>
          <w:szCs w:val="28"/>
        </w:rPr>
      </w:pPr>
    </w:p>
    <w:p w:rsidR="0036467C" w:rsidRPr="00666C3A" w:rsidRDefault="003A1196" w:rsidP="00FE150C">
      <w:pPr>
        <w:pStyle w:val="27"/>
      </w:pPr>
      <w:bookmarkStart w:id="9" w:name="_Toc440261049"/>
      <w:r w:rsidRPr="00666C3A">
        <w:t>1</w:t>
      </w:r>
      <w:r w:rsidR="0036467C" w:rsidRPr="00666C3A">
        <w:t>.</w:t>
      </w:r>
      <w:r w:rsidRPr="00666C3A">
        <w:t>6</w:t>
      </w:r>
      <w:r w:rsidR="0036467C" w:rsidRPr="00666C3A">
        <w:t>. Внутрішня енергія і перший закон термодинаміки</w:t>
      </w:r>
      <w:bookmarkEnd w:id="9"/>
    </w:p>
    <w:p w:rsidR="0036467C" w:rsidRPr="00666C3A" w:rsidRDefault="0036467C" w:rsidP="008818B8">
      <w:pPr>
        <w:ind w:firstLine="709"/>
        <w:jc w:val="both"/>
        <w:rPr>
          <w:b/>
          <w:bCs/>
          <w:caps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термодинамічну систему, в якій передана системі теплота </w:t>
      </w:r>
      <w:r w:rsidRPr="00666C3A">
        <w:rPr>
          <w:i/>
          <w:sz w:val="28"/>
          <w:szCs w:val="28"/>
        </w:rPr>
        <w:t>Q</w:t>
      </w:r>
      <w:r w:rsidRPr="00666C3A">
        <w:rPr>
          <w:sz w:val="28"/>
          <w:szCs w:val="28"/>
        </w:rPr>
        <w:t xml:space="preserve"> витрачається на зміну внутрішньої енергії системи та здійснення системою роботи </w:t>
      </w:r>
      <w:r w:rsidRPr="00666C3A">
        <w:rPr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 проти зовнішніх сил,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400" w:dyaOrig="360">
          <v:shape id="_x0000_i1054" type="#_x0000_t75" style="width:69.85pt;height:18.25pt" o:ole="">
            <v:imagedata r:id="rId67" o:title=""/>
          </v:shape>
          <o:OLEObject Type="Embed" ProgID="Equation.3" ShapeID="_x0000_i1054" DrawAspect="Content" ObjectID="_1600241127" r:id="rId68"/>
        </w:object>
      </w:r>
      <w:r w:rsidR="009332A3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2F6E04" w:rsidRPr="00666C3A">
        <w:rPr>
          <w:sz w:val="28"/>
          <w:szCs w:val="28"/>
        </w:rPr>
        <w:t>10)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Рівність (</w:t>
      </w:r>
      <w:r w:rsidR="002F6E0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0</w:t>
      </w:r>
      <w:r w:rsidRPr="00666C3A">
        <w:rPr>
          <w:sz w:val="28"/>
          <w:szCs w:val="28"/>
        </w:rPr>
        <w:t>) є математичним виразом закону збереження і перетворення енергії в застосуванні до термодинамічних систем. Це ж співвідношення, записане в диференціальній формі, має вигляд</w:t>
      </w:r>
    </w:p>
    <w:p w:rsidR="00C217A6" w:rsidRPr="00666C3A" w:rsidRDefault="00C217A6" w:rsidP="008818B8">
      <w:pPr>
        <w:ind w:firstLine="709"/>
        <w:jc w:val="both"/>
        <w:rPr>
          <w:sz w:val="28"/>
          <w:szCs w:val="28"/>
        </w:rPr>
      </w:pPr>
    </w:p>
    <w:p w:rsidR="00C217A6" w:rsidRPr="00666C3A" w:rsidRDefault="00C217A6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1380" w:dyaOrig="320">
          <v:shape id="_x0000_i1055" type="#_x0000_t75" style="width:86.5pt;height:19.9pt" o:ole="">
            <v:imagedata r:id="rId69" o:title=""/>
          </v:shape>
          <o:OLEObject Type="Embed" ProgID="Equation.3" ShapeID="_x0000_i1055" DrawAspect="Content" ObjectID="_1600241128" r:id="rId70"/>
        </w:object>
      </w:r>
      <w:r w:rsidR="009332A3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(1.1</w:t>
      </w:r>
      <w:r w:rsidR="002F6E0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)</w:t>
      </w:r>
    </w:p>
    <w:p w:rsidR="00C217A6" w:rsidRPr="00666C3A" w:rsidRDefault="00C217A6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i/>
          <w:iCs/>
          <w:sz w:val="28"/>
          <w:szCs w:val="28"/>
        </w:rPr>
        <w:sym w:font="Symbol" w:char="F064"/>
      </w:r>
      <w:r w:rsidRPr="00666C3A">
        <w:rPr>
          <w:i/>
          <w:iCs/>
          <w:sz w:val="28"/>
          <w:szCs w:val="28"/>
        </w:rPr>
        <w:t>Q</w:t>
      </w:r>
      <w:r w:rsidRPr="00666C3A">
        <w:rPr>
          <w:sz w:val="28"/>
          <w:szCs w:val="28"/>
        </w:rPr>
        <w:t xml:space="preserve"> – елементарна кількість тепла; </w:t>
      </w:r>
      <w:r w:rsidRPr="00666C3A">
        <w:rPr>
          <w:position w:val="-6"/>
          <w:sz w:val="28"/>
          <w:szCs w:val="28"/>
        </w:rPr>
        <w:object w:dxaOrig="320" w:dyaOrig="279">
          <v:shape id="_x0000_i1056" type="#_x0000_t75" style="width:19.9pt;height:17.75pt" o:ole="">
            <v:imagedata r:id="rId71" o:title=""/>
          </v:shape>
          <o:OLEObject Type="Embed" ProgID="Equation.3" ShapeID="_x0000_i1056" DrawAspect="Content" ObjectID="_1600241129" r:id="rId72"/>
        </w:object>
      </w:r>
      <w:r w:rsidRPr="00666C3A">
        <w:rPr>
          <w:sz w:val="28"/>
          <w:szCs w:val="28"/>
        </w:rPr>
        <w:t xml:space="preserve"> – виконана елементарна робота з подолання дії сил, що перешкоджають зміні стану системи;</w:t>
      </w:r>
      <w:r w:rsidR="00C217A6" w:rsidRPr="00666C3A">
        <w:rPr>
          <w:sz w:val="28"/>
          <w:szCs w:val="28"/>
        </w:rPr>
        <w:t xml:space="preserve"> </w:t>
      </w:r>
      <w:proofErr w:type="spellStart"/>
      <w:r w:rsidRPr="00666C3A">
        <w:rPr>
          <w:i/>
          <w:iCs/>
          <w:sz w:val="28"/>
          <w:szCs w:val="28"/>
        </w:rPr>
        <w:t>dU</w:t>
      </w:r>
      <w:proofErr w:type="spellEnd"/>
      <w:r w:rsidRPr="00666C3A">
        <w:rPr>
          <w:sz w:val="28"/>
          <w:szCs w:val="28"/>
        </w:rPr>
        <w:t xml:space="preserve"> є повним диференціалом від внутрішньої енергії системи. Це і є перший закон термодинаміки, записаний у диференціальній формі. Зауважимо, що, </w:t>
      </w:r>
      <w:r w:rsidRPr="00666C3A">
        <w:rPr>
          <w:rStyle w:val="hps"/>
          <w:sz w:val="28"/>
          <w:szCs w:val="28"/>
        </w:rPr>
        <w:t>на відміну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внутрішньої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Q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 їх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прирости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sym w:font="Symbol" w:char="F064"/>
      </w:r>
      <w:r w:rsidRPr="00666C3A">
        <w:rPr>
          <w:rStyle w:val="hps"/>
          <w:i/>
          <w:sz w:val="28"/>
          <w:szCs w:val="28"/>
        </w:rPr>
        <w:t>Q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sym w:font="Symbol" w:char="F064"/>
      </w:r>
      <w:r w:rsidRPr="00666C3A">
        <w:rPr>
          <w:rStyle w:val="hps"/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диференціалами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залежать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шляху</w:t>
      </w:r>
      <w:r w:rsidRPr="00666C3A">
        <w:rPr>
          <w:sz w:val="28"/>
          <w:szCs w:val="28"/>
        </w:rPr>
        <w:t xml:space="preserve"> переходу системи від одного стану до іншого. Із</w:t>
      </w:r>
      <w:r w:rsidRPr="00666C3A">
        <w:rPr>
          <w:rStyle w:val="hps"/>
          <w:sz w:val="28"/>
          <w:szCs w:val="28"/>
        </w:rPr>
        <w:t xml:space="preserve"> цієї причини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елементарну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позначають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відповідно через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sym w:font="Symbol" w:char="F064"/>
      </w:r>
      <w:r w:rsidRPr="00666C3A">
        <w:rPr>
          <w:rStyle w:val="hps"/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sym w:font="Symbol" w:char="F064"/>
      </w:r>
      <w:r w:rsidRPr="00666C3A">
        <w:rPr>
          <w:rStyle w:val="hps"/>
          <w:i/>
          <w:sz w:val="28"/>
          <w:szCs w:val="28"/>
        </w:rPr>
        <w:t>Q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 не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dA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i/>
          <w:sz w:val="28"/>
          <w:szCs w:val="28"/>
        </w:rPr>
        <w:t>dQ</w:t>
      </w:r>
      <w:proofErr w:type="spellEnd"/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Якщо термодинамічна система здійснює перехід зі стану 1 до стану 2, то для обчислення зміни внутрішньої енергії можна записати інтеграл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DC4916" w:rsidP="002F6E04">
      <w:pPr>
        <w:jc w:val="center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1840" w:dyaOrig="780">
          <v:shape id="_x0000_i1057" type="#_x0000_t75" style="width:110.15pt;height:46.75pt" o:ole="">
            <v:imagedata r:id="rId73" o:title=""/>
          </v:shape>
          <o:OLEObject Type="Embed" ProgID="Equation.3" ShapeID="_x0000_i1057" DrawAspect="Content" ObjectID="_1600241130" r:id="rId74"/>
        </w:object>
      </w:r>
      <w:r w:rsidR="0036467C"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Уведемо позначення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2F6E04">
      <w:pPr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3960" w:dyaOrig="740">
          <v:shape id="_x0000_i1058" type="#_x0000_t75" style="width:252pt;height:47.3pt" o:ole="">
            <v:imagedata r:id="rId75" o:title=""/>
          </v:shape>
          <o:OLEObject Type="Embed" ProgID="Equation.3" ShapeID="_x0000_i1058" DrawAspect="Content" ObjectID="_1600241131" r:id="rId76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Отже,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2F6E04">
      <w:pPr>
        <w:tabs>
          <w:tab w:val="left" w:pos="8364"/>
        </w:tabs>
        <w:ind w:left="3600"/>
        <w:jc w:val="both"/>
        <w:rPr>
          <w:sz w:val="28"/>
          <w:szCs w:val="28"/>
        </w:rPr>
      </w:pPr>
      <w:r w:rsidRPr="00666C3A">
        <w:rPr>
          <w:position w:val="-14"/>
          <w:sz w:val="28"/>
          <w:szCs w:val="28"/>
        </w:rPr>
        <w:object w:dxaOrig="1540" w:dyaOrig="380">
          <v:shape id="_x0000_i1059" type="#_x0000_t75" style="width:106.95pt;height:26.35pt" o:ole="">
            <v:imagedata r:id="rId77" o:title=""/>
          </v:shape>
          <o:OLEObject Type="Embed" ProgID="Equation.3" ShapeID="_x0000_i1059" DrawAspect="Content" ObjectID="_1600241132" r:id="rId78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BC4AE8" w:rsidRPr="00666C3A">
        <w:rPr>
          <w:sz w:val="28"/>
          <w:szCs w:val="28"/>
        </w:rPr>
        <w:t>1</w:t>
      </w:r>
      <w:r w:rsidR="002F6E04" w:rsidRPr="00666C3A">
        <w:rPr>
          <w:sz w:val="28"/>
          <w:szCs w:val="28"/>
        </w:rPr>
        <w:t>2</w:t>
      </w:r>
      <w:r w:rsidR="00BC4AE8"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Шляхів переходу системи зі стану 1 до стану 2 існує безліч. На рис.</w:t>
      </w:r>
      <w:r w:rsidR="00AF3E62" w:rsidRPr="00666C3A">
        <w:rPr>
          <w:sz w:val="28"/>
          <w:szCs w:val="28"/>
        </w:rPr>
        <w:t> </w:t>
      </w:r>
      <w:r w:rsidR="009332A3" w:rsidRPr="00666C3A">
        <w:rPr>
          <w:sz w:val="28"/>
          <w:szCs w:val="28"/>
        </w:rPr>
        <w:t>1</w:t>
      </w:r>
      <w:r w:rsidR="003D7748">
        <w:rPr>
          <w:sz w:val="28"/>
          <w:szCs w:val="28"/>
        </w:rPr>
        <w:t xml:space="preserve">.2 </w:t>
      </w:r>
      <w:r w:rsidRPr="00666C3A">
        <w:rPr>
          <w:sz w:val="28"/>
          <w:szCs w:val="28"/>
        </w:rPr>
        <w:t xml:space="preserve">показано два: </w:t>
      </w:r>
      <w:r w:rsidRPr="00666C3A">
        <w:rPr>
          <w:i/>
          <w:sz w:val="28"/>
          <w:szCs w:val="28"/>
        </w:rPr>
        <w:t>1abc2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1def2</w:t>
      </w:r>
      <w:r w:rsidRPr="00666C3A">
        <w:rPr>
          <w:sz w:val="28"/>
          <w:szCs w:val="28"/>
        </w:rPr>
        <w:t>. Але зміна внутрішньої енергії не залежить від способу переходу і повністю визначається значеннями термодинамічних параметрів у початковому стані 1 і кінцевому – 2.</w:t>
      </w:r>
    </w:p>
    <w:p w:rsidR="0036467C" w:rsidRPr="00666C3A" w:rsidRDefault="00310BDD" w:rsidP="008818B8">
      <w:pPr>
        <w:ind w:firstLine="709"/>
        <w:jc w:val="both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060" type="#_x0000_t75" style="width:440.6pt;height:112.85pt">
            <v:imagedata r:id="rId79" o:title="" cropbottom="10687f" cropleft="2997f" cropright="2644f"/>
          </v:shape>
        </w:pict>
      </w:r>
    </w:p>
    <w:p w:rsidR="002C7FB3" w:rsidRPr="00666C3A" w:rsidRDefault="0036467C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</w:t>
      </w:r>
      <w:r w:rsidR="009332A3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 xml:space="preserve">.2. Зміна внутрішньої енергії при переході системи </w:t>
      </w:r>
    </w:p>
    <w:p w:rsidR="0036467C" w:rsidRPr="00666C3A" w:rsidRDefault="0036467C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від одного стану до іншого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Зміна внутрішньої енергії термодинамічної системи </w:t>
      </w:r>
      <w:r w:rsidRPr="00666C3A">
        <w:rPr>
          <w:position w:val="-6"/>
          <w:sz w:val="28"/>
          <w:szCs w:val="28"/>
        </w:rPr>
        <w:object w:dxaOrig="420" w:dyaOrig="279">
          <v:shape id="_x0000_i1061" type="#_x0000_t75" style="width:20.4pt;height:13.45pt" o:ole="">
            <v:imagedata r:id="rId80" o:title=""/>
          </v:shape>
          <o:OLEObject Type="Embed" ProgID="Equation.3" ShapeID="_x0000_i1061" DrawAspect="Content" ObjectID="_1600241133" r:id="rId81"/>
        </w:object>
      </w:r>
      <w:r w:rsidRPr="00666C3A">
        <w:rPr>
          <w:sz w:val="28"/>
          <w:szCs w:val="28"/>
        </w:rPr>
        <w:t xml:space="preserve"> при її переході від одного стану до іншого дорівнює різниці переданої теплоти і виконаної роботи </w:t>
      </w:r>
      <w:r w:rsidRPr="00666C3A">
        <w:rPr>
          <w:position w:val="-14"/>
          <w:sz w:val="28"/>
          <w:szCs w:val="28"/>
        </w:rPr>
        <w:object w:dxaOrig="960" w:dyaOrig="380">
          <v:shape id="_x0000_i1062" type="#_x0000_t75" style="width:52.1pt;height:20.4pt" o:ole="">
            <v:imagedata r:id="rId82" o:title=""/>
          </v:shape>
          <o:OLEObject Type="Embed" ProgID="Equation.3" ShapeID="_x0000_i1062" DrawAspect="Content" ObjectID="_1600241134" r:id="rId83"/>
        </w:object>
      </w:r>
      <w:r w:rsidRPr="00666C3A">
        <w:rPr>
          <w:sz w:val="28"/>
          <w:szCs w:val="28"/>
        </w:rPr>
        <w:t>. Це інтегральна форма запису першого закону термодинаміки.</w:t>
      </w:r>
    </w:p>
    <w:p w:rsidR="0036467C" w:rsidRPr="00666C3A" w:rsidRDefault="0036467C" w:rsidP="008818B8">
      <w:pPr>
        <w:ind w:firstLine="709"/>
        <w:jc w:val="both"/>
        <w:rPr>
          <w:bCs/>
          <w:i/>
          <w:iCs/>
          <w:sz w:val="28"/>
          <w:szCs w:val="28"/>
        </w:rPr>
      </w:pPr>
      <w:r w:rsidRPr="00666C3A">
        <w:rPr>
          <w:sz w:val="28"/>
          <w:szCs w:val="28"/>
        </w:rPr>
        <w:t xml:space="preserve">Якщо процес повторюється з поверненням системи до початкового стану, тобто є циклічним, то </w:t>
      </w:r>
      <w:r w:rsidRPr="00666C3A">
        <w:rPr>
          <w:position w:val="-10"/>
          <w:sz w:val="28"/>
          <w:szCs w:val="28"/>
        </w:rPr>
        <w:object w:dxaOrig="780" w:dyaOrig="340">
          <v:shape id="_x0000_i1063" type="#_x0000_t75" style="width:45.15pt;height:19.9pt" o:ole="">
            <v:imagedata r:id="rId84" o:title=""/>
          </v:shape>
          <o:OLEObject Type="Embed" ProgID="Equation.3" ShapeID="_x0000_i1063" DrawAspect="Content" ObjectID="_1600241135" r:id="rId85"/>
        </w:object>
      </w:r>
      <w:r w:rsidRPr="00666C3A">
        <w:rPr>
          <w:sz w:val="28"/>
          <w:szCs w:val="28"/>
        </w:rPr>
        <w:t xml:space="preserve">, а </w:t>
      </w:r>
      <w:r w:rsidRPr="00666C3A">
        <w:rPr>
          <w:position w:val="-6"/>
          <w:sz w:val="28"/>
          <w:szCs w:val="28"/>
        </w:rPr>
        <w:object w:dxaOrig="780" w:dyaOrig="279">
          <v:shape id="_x0000_i1064" type="#_x0000_t75" style="width:45.15pt;height:16.1pt" o:ole="">
            <v:imagedata r:id="rId86" o:title=""/>
          </v:shape>
          <o:OLEObject Type="Embed" ProgID="Equation.3" ShapeID="_x0000_i1064" DrawAspect="Content" ObjectID="_1600241136" r:id="rId87"/>
        </w:object>
      </w:r>
      <w:r w:rsidRPr="00666C3A">
        <w:rPr>
          <w:sz w:val="28"/>
          <w:szCs w:val="28"/>
        </w:rPr>
        <w:t xml:space="preserve">. Отже, внутрішня енергія системи не зміниться при завершенні циклу. Можна так сформулювати перший закон термодинаміки: </w:t>
      </w:r>
      <w:r w:rsidRPr="00666C3A">
        <w:rPr>
          <w:bCs/>
          <w:i/>
          <w:iCs/>
          <w:sz w:val="28"/>
          <w:szCs w:val="28"/>
        </w:rPr>
        <w:t xml:space="preserve">неможливо шляхом повторення циклічних процесів накопичувати енергію в системі. У таких процесах </w:t>
      </w:r>
      <w:r w:rsidRPr="00666C3A">
        <w:rPr>
          <w:bCs/>
          <w:i/>
          <w:iCs/>
          <w:position w:val="-12"/>
          <w:sz w:val="28"/>
          <w:szCs w:val="28"/>
        </w:rPr>
        <w:object w:dxaOrig="1620" w:dyaOrig="360">
          <v:shape id="_x0000_i1065" type="#_x0000_t75" style="width:81.15pt;height:18.25pt" o:ole="">
            <v:imagedata r:id="rId88" o:title=""/>
          </v:shape>
          <o:OLEObject Type="Embed" ProgID="Equation.3" ShapeID="_x0000_i1065" DrawAspect="Content" ObjectID="_1600241137" r:id="rId89"/>
        </w:object>
      </w:r>
      <w:r w:rsidRPr="00666C3A">
        <w:rPr>
          <w:bCs/>
          <w:i/>
          <w:iCs/>
          <w:sz w:val="28"/>
          <w:szCs w:val="28"/>
        </w:rPr>
        <w:t xml:space="preserve">, тобто не можна побудувати вічний двигун </w:t>
      </w:r>
      <w:r w:rsidR="003D7748">
        <w:rPr>
          <w:bCs/>
          <w:i/>
          <w:iCs/>
          <w:sz w:val="28"/>
          <w:szCs w:val="28"/>
        </w:rPr>
        <w:t>першого</w:t>
      </w:r>
      <w:r w:rsidRPr="00666C3A">
        <w:rPr>
          <w:bCs/>
          <w:i/>
          <w:iCs/>
          <w:sz w:val="28"/>
          <w:szCs w:val="28"/>
        </w:rPr>
        <w:t xml:space="preserve"> роду, який виконував би роботу без затрати еквівалентної кількості якогось виду енергії.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Запишемо ще одне формулювання першого закону термодинаміки: </w:t>
      </w:r>
      <w:r w:rsidRPr="00666C3A">
        <w:rPr>
          <w:i/>
          <w:sz w:val="28"/>
          <w:szCs w:val="28"/>
        </w:rPr>
        <w:t>енергія не створюється і не зникає, лише перетворюється з одного виду в інший і переходить від одного тіла до іншого в еквівалентних кількостях.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Перший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(перш</w:t>
      </w:r>
      <w:r w:rsidR="003D7748">
        <w:rPr>
          <w:rStyle w:val="hps"/>
          <w:sz w:val="28"/>
          <w:szCs w:val="28"/>
        </w:rPr>
        <w:t>ий</w:t>
      </w:r>
      <w:r w:rsidRPr="00666C3A">
        <w:rPr>
          <w:sz w:val="28"/>
          <w:szCs w:val="28"/>
        </w:rPr>
        <w:t xml:space="preserve"> </w:t>
      </w:r>
      <w:r w:rsidR="003D7748">
        <w:rPr>
          <w:rStyle w:val="hps"/>
          <w:sz w:val="28"/>
          <w:szCs w:val="28"/>
        </w:rPr>
        <w:t>початок</w:t>
      </w:r>
      <w:r w:rsidRPr="00666C3A">
        <w:rPr>
          <w:rStyle w:val="hps"/>
          <w:sz w:val="28"/>
          <w:szCs w:val="28"/>
        </w:rPr>
        <w:t>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встановлює існування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всякої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однозначної функції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внутрішньої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змінюється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відсутності зовнішніх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впливів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усередині системи.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Подібно до інших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адитивною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величиною.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(такі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 тиск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) не мають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адитивності.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переважної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більшості технічних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задач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важливе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абсолютне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зміна </w:t>
      </w:r>
      <w:r w:rsidRPr="00666C3A">
        <w:rPr>
          <w:position w:val="-6"/>
          <w:sz w:val="28"/>
          <w:szCs w:val="28"/>
        </w:rPr>
        <w:object w:dxaOrig="420" w:dyaOrig="279">
          <v:shape id="_x0000_i1066" type="#_x0000_t75" style="width:25.25pt;height:16.65pt" o:ole="">
            <v:imagedata r:id="rId90" o:title=""/>
          </v:shape>
          <o:OLEObject Type="Embed" ProgID="Equation.3" ShapeID="_x0000_i1066" DrawAspect="Content" ObjectID="_1600241138" r:id="rId91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цієї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процесах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Звідси випливає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початок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відліку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внутрішньої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вибрано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довільно.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 твердження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справедливе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sz w:val="28"/>
          <w:szCs w:val="28"/>
        </w:rPr>
        <w:t xml:space="preserve">, які </w:t>
      </w:r>
      <w:r w:rsidRPr="00666C3A">
        <w:rPr>
          <w:rStyle w:val="hps"/>
          <w:sz w:val="28"/>
          <w:szCs w:val="28"/>
        </w:rPr>
        <w:t>не вступають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собою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реакцію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величина, що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функцією стану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однозначно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встановлюється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цьому стані.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питомий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є </w:t>
      </w:r>
      <w:r w:rsidRPr="00666C3A">
        <w:rPr>
          <w:rStyle w:val="hps"/>
          <w:sz w:val="28"/>
          <w:szCs w:val="28"/>
        </w:rPr>
        <w:t>однозначно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встановленим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тиск </w:t>
      </w:r>
      <w:r w:rsidRPr="00666C3A">
        <w:rPr>
          <w:rStyle w:val="hps"/>
          <w:i/>
          <w:sz w:val="28"/>
          <w:szCs w:val="28"/>
        </w:rPr>
        <w:t>р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Т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Аналогічно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функцією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будь-яких двох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записати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160" w:dyaOrig="340">
          <v:shape id="_x0000_i1067" type="#_x0000_t75" style="width:53.75pt;height:16.1pt" o:ole="">
            <v:imagedata r:id="rId92" o:title=""/>
          </v:shape>
          <o:OLEObject Type="Embed" ProgID="Equation.3" ShapeID="_x0000_i1067" DrawAspect="Content" ObjectID="_1600241139" r:id="rId93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200" w:dyaOrig="340">
          <v:shape id="_x0000_i1068" type="#_x0000_t75" style="width:60.2pt;height:17.2pt" o:ole="">
            <v:imagedata r:id="rId94" o:title=""/>
          </v:shape>
          <o:OLEObject Type="Embed" ProgID="Equation.3" ShapeID="_x0000_i1068" DrawAspect="Content" ObjectID="_1600241140" r:id="rId95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200" w:dyaOrig="340">
          <v:shape id="_x0000_i1069" type="#_x0000_t75" style="width:58.05pt;height:16.65pt" o:ole="">
            <v:imagedata r:id="rId96" o:title=""/>
          </v:shape>
          <o:OLEObject Type="Embed" ProgID="Equation.3" ShapeID="_x0000_i1069" DrawAspect="Content" ObjectID="_1600241141" r:id="rId97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Домовимося позначати об’єм одного моля газу за заданих умов (</w:t>
      </w:r>
      <w:r w:rsidRPr="00666C3A">
        <w:rPr>
          <w:position w:val="-10"/>
          <w:sz w:val="28"/>
          <w:szCs w:val="28"/>
        </w:rPr>
        <w:object w:dxaOrig="499" w:dyaOrig="320">
          <v:shape id="_x0000_i1070" type="#_x0000_t75" style="width:24.7pt;height:16.1pt" o:ole="">
            <v:imagedata r:id="rId98" o:title=""/>
          </v:shape>
          <o:OLEObject Type="Embed" ProgID="Equation.3" ShapeID="_x0000_i1070" DrawAspect="Content" ObjectID="_1600241142" r:id="rId99"/>
        </w:object>
      </w:r>
      <w:r w:rsidRPr="00666C3A">
        <w:rPr>
          <w:sz w:val="28"/>
          <w:szCs w:val="28"/>
        </w:rPr>
        <w:t xml:space="preserve">) буквою </w:t>
      </w:r>
      <w:r w:rsidRPr="00666C3A">
        <w:rPr>
          <w:position w:val="-6"/>
          <w:sz w:val="28"/>
          <w:szCs w:val="28"/>
        </w:rPr>
        <w:object w:dxaOrig="260" w:dyaOrig="300">
          <v:shape id="_x0000_i1071" type="#_x0000_t75" style="width:12.9pt;height:15.05pt" o:ole="">
            <v:imagedata r:id="rId100" o:title=""/>
          </v:shape>
          <o:OLEObject Type="Embed" ProgID="Equation.3" ShapeID="_x0000_i1071" DrawAspect="Content" ObjectID="_1600241143" r:id="rId101"/>
        </w:object>
      </w:r>
      <w:r w:rsidRPr="00666C3A">
        <w:rPr>
          <w:sz w:val="28"/>
          <w:szCs w:val="28"/>
        </w:rPr>
        <w:t xml:space="preserve">, а об’єм </w:t>
      </w:r>
      <w:r w:rsidRPr="00666C3A">
        <w:rPr>
          <w:position w:val="-6"/>
          <w:sz w:val="28"/>
          <w:szCs w:val="28"/>
        </w:rPr>
        <w:object w:dxaOrig="220" w:dyaOrig="240">
          <v:shape id="_x0000_i1072" type="#_x0000_t75" style="width:10.75pt;height:11.8pt" o:ole="">
            <v:imagedata r:id="rId102" o:title=""/>
          </v:shape>
          <o:OLEObject Type="Embed" ProgID="Equation.3" ShapeID="_x0000_i1072" DrawAspect="Content" ObjectID="_1600241144" r:id="rId103"/>
        </w:object>
      </w:r>
      <w:r w:rsidRPr="00666C3A">
        <w:rPr>
          <w:sz w:val="28"/>
          <w:szCs w:val="28"/>
        </w:rPr>
        <w:t xml:space="preserve"> молів газу – буквою </w:t>
      </w:r>
      <w:r w:rsidRPr="00666C3A">
        <w:rPr>
          <w:position w:val="-6"/>
          <w:sz w:val="28"/>
          <w:szCs w:val="28"/>
        </w:rPr>
        <w:object w:dxaOrig="200" w:dyaOrig="240">
          <v:shape id="_x0000_i1073" type="#_x0000_t75" style="width:10.2pt;height:11.8pt" o:ole="">
            <v:imagedata r:id="rId104" o:title=""/>
          </v:shape>
          <o:OLEObject Type="Embed" ProgID="Equation.3" ShapeID="_x0000_i1073" DrawAspect="Content" ObjectID="_1600241145" r:id="rId105"/>
        </w:object>
      </w:r>
      <w:r w:rsidRPr="00666C3A">
        <w:rPr>
          <w:sz w:val="28"/>
          <w:szCs w:val="28"/>
        </w:rPr>
        <w:t xml:space="preserve">. Отже, за однакових умов </w:t>
      </w:r>
      <w:r w:rsidRPr="00666C3A">
        <w:rPr>
          <w:position w:val="-6"/>
          <w:sz w:val="28"/>
          <w:szCs w:val="28"/>
        </w:rPr>
        <w:object w:dxaOrig="840" w:dyaOrig="300">
          <v:shape id="_x0000_i1074" type="#_x0000_t75" style="width:41.9pt;height:15.05pt" o:ole="">
            <v:imagedata r:id="rId106" o:title=""/>
          </v:shape>
          <o:OLEObject Type="Embed" ProgID="Equation.3" ShapeID="_x0000_i1074" DrawAspect="Content" ObjectID="_1600241146" r:id="rId107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Відзначимо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аналізі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велике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мають умови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 xml:space="preserve">взаємодії </w:t>
      </w:r>
      <w:r w:rsidRPr="00666C3A">
        <w:rPr>
          <w:sz w:val="28"/>
          <w:szCs w:val="28"/>
        </w:rPr>
        <w:t xml:space="preserve">системи </w:t>
      </w:r>
      <w:r w:rsidRPr="00666C3A">
        <w:rPr>
          <w:rStyle w:val="hps"/>
          <w:sz w:val="28"/>
          <w:szCs w:val="28"/>
        </w:rPr>
        <w:t>з навколишнім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середовищем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Розглянемо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випадків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закритої 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Будемо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вважати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виконана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обмежується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 об’єму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, яка </w:t>
      </w:r>
      <w:r w:rsidRPr="00666C3A">
        <w:rPr>
          <w:rStyle w:val="hps"/>
          <w:sz w:val="28"/>
          <w:szCs w:val="28"/>
        </w:rPr>
        <w:t>вміщена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жорстку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оболонку,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відсутності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переміщення</w:t>
      </w:r>
      <w:r w:rsidRPr="00666C3A">
        <w:rPr>
          <w:sz w:val="28"/>
          <w:szCs w:val="28"/>
        </w:rPr>
        <w:t xml:space="preserve"> робота не виконується. Отже,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840" w:dyaOrig="320">
          <v:shape id="_x0000_i1075" type="#_x0000_t75" style="width:53.75pt;height:20.95pt" o:ole="">
            <v:imagedata r:id="rId108" o:title=""/>
          </v:shape>
          <o:OLEObject Type="Embed" ProgID="Equation.3" ShapeID="_x0000_i1075" DrawAspect="Content" ObjectID="_1600241147" r:id="rId109"/>
        </w:object>
      </w:r>
      <w:r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</w:t>
      </w:r>
      <w:r w:rsidR="003A1196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3A1196" w:rsidRPr="00666C3A">
        <w:rPr>
          <w:sz w:val="28"/>
          <w:szCs w:val="28"/>
        </w:rPr>
        <w:t>1</w:t>
      </w:r>
      <w:r w:rsidR="002F6E04" w:rsidRPr="00666C3A">
        <w:rPr>
          <w:sz w:val="28"/>
          <w:szCs w:val="28"/>
        </w:rPr>
        <w:t>3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tabs>
          <w:tab w:val="left" w:pos="8364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Q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теплота</w:t>
      </w:r>
      <w:r w:rsidRPr="00666C3A">
        <w:rPr>
          <w:sz w:val="28"/>
          <w:szCs w:val="28"/>
        </w:rPr>
        <w:t xml:space="preserve">, передана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постійному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об’ємі;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6"/>
          <w:sz w:val="28"/>
          <w:szCs w:val="28"/>
        </w:rPr>
        <w:object w:dxaOrig="420" w:dyaOrig="279">
          <v:shape id="_x0000_i1076" type="#_x0000_t75" style="width:26.85pt;height:18.25pt" o:ole="">
            <v:imagedata r:id="rId110" o:title=""/>
          </v:shape>
          <o:OLEObject Type="Embed" ProgID="Equation.3" ShapeID="_x0000_i1076" DrawAspect="Content" ObjectID="_1600241148" r:id="rId111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зміна внутрішньої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результаті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того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отримала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теплоту ззовні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Природно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що, коли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відбирається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внутрішня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зменшується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наприклад,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охолодженні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адіабатна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620" w:dyaOrig="320">
          <v:shape id="_x0000_i1077" type="#_x0000_t75" style="width:39.75pt;height:20.95pt" o:ole="">
            <v:imagedata r:id="rId112" o:title=""/>
          </v:shape>
          <o:OLEObject Type="Embed" ProgID="Equation.3" ShapeID="_x0000_i1077" DrawAspect="Content" ObjectID="_1600241149" r:id="rId113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Важливою особливістю ідеального газу є незалежність внутрішньої енергії від тиску та об’єму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2836"/>
        <w:jc w:val="both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2920" w:dyaOrig="740">
          <v:shape id="_x0000_i1078" type="#_x0000_t75" style="width:181.6pt;height:46.2pt" o:ole="">
            <v:imagedata r:id="rId114" o:title=""/>
          </v:shape>
          <o:OLEObject Type="Embed" ProgID="Equation.3" ShapeID="_x0000_i1078" DrawAspect="Content" ObjectID="_1600241150" r:id="rId115"/>
        </w:object>
      </w:r>
      <w:r w:rsidRPr="00666C3A">
        <w:rPr>
          <w:sz w:val="28"/>
          <w:szCs w:val="28"/>
        </w:rPr>
        <w:tab/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Тому в процесі ізотермічного розширення ідеального газу внутрішня енергія не змінюється. Відповідно до першого закону термодинаміки </w:t>
      </w:r>
      <w:r w:rsidRPr="00666C3A">
        <w:rPr>
          <w:position w:val="-10"/>
          <w:sz w:val="28"/>
          <w:szCs w:val="28"/>
        </w:rPr>
        <w:object w:dxaOrig="859" w:dyaOrig="340">
          <v:shape id="_x0000_i1079" type="#_x0000_t75" style="width:55.35pt;height:22.05pt" o:ole="">
            <v:imagedata r:id="rId116" o:title=""/>
          </v:shape>
          <o:OLEObject Type="Embed" ProgID="Equation.3" ShapeID="_x0000_i1079" DrawAspect="Content" ObjectID="_1600241151" r:id="rId117"/>
        </w:object>
      </w:r>
      <w:r w:rsidRPr="00666C3A">
        <w:rPr>
          <w:sz w:val="28"/>
          <w:szCs w:val="28"/>
        </w:rPr>
        <w:t>. А для виконання роботи при постійній температурі газ повинен поглинути з термостата еквівалентну кількість теплоти.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Отже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перший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встановлює існування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всякої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однозначної функції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внутрішньої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змінюється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відсутності зовнішніх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впливів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усередині системи.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AB3DEA" w:rsidP="00FE150C">
      <w:pPr>
        <w:pStyle w:val="27"/>
        <w:rPr>
          <w:caps/>
        </w:rPr>
      </w:pPr>
      <w:bookmarkStart w:id="10" w:name="_Toc440261050"/>
      <w:r w:rsidRPr="00666C3A">
        <w:t>1</w:t>
      </w:r>
      <w:r w:rsidR="0036467C" w:rsidRPr="00666C3A">
        <w:t>.</w:t>
      </w:r>
      <w:r w:rsidRPr="00666C3A">
        <w:t>7</w:t>
      </w:r>
      <w:r w:rsidR="0036467C" w:rsidRPr="00666C3A">
        <w:t xml:space="preserve">. Теплові ефекти. </w:t>
      </w:r>
      <w:proofErr w:type="spellStart"/>
      <w:r w:rsidR="0036467C" w:rsidRPr="00666C3A">
        <w:t>Ентальпія</w:t>
      </w:r>
      <w:bookmarkEnd w:id="10"/>
      <w:proofErr w:type="spellEnd"/>
    </w:p>
    <w:p w:rsidR="0036467C" w:rsidRPr="00666C3A" w:rsidRDefault="0036467C" w:rsidP="008818B8">
      <w:pPr>
        <w:ind w:firstLine="709"/>
        <w:jc w:val="both"/>
        <w:rPr>
          <w:b/>
          <w:caps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Запишемо для процесу, в якому виконується лише ізобарна робота розширення </w:t>
      </w:r>
      <w:r w:rsidRPr="00666C3A">
        <w:rPr>
          <w:i/>
          <w:sz w:val="28"/>
          <w:szCs w:val="28"/>
        </w:rPr>
        <w:t>δA = </w:t>
      </w:r>
      <w:proofErr w:type="spellStart"/>
      <w:r w:rsidRPr="00666C3A">
        <w:rPr>
          <w:i/>
          <w:sz w:val="28"/>
          <w:szCs w:val="28"/>
        </w:rPr>
        <w:t>pdv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 xml:space="preserve">(p = </w:t>
      </w:r>
      <w:proofErr w:type="spellStart"/>
      <w:r w:rsidRPr="00666C3A">
        <w:rPr>
          <w:i/>
          <w:sz w:val="28"/>
          <w:szCs w:val="28"/>
        </w:rPr>
        <w:t>const</w:t>
      </w:r>
      <w:proofErr w:type="spellEnd"/>
      <w:r w:rsidRPr="00666C3A">
        <w:rPr>
          <w:i/>
          <w:sz w:val="28"/>
          <w:szCs w:val="28"/>
        </w:rPr>
        <w:t>)</w:t>
      </w:r>
      <w:r w:rsidR="00646EE2">
        <w:rPr>
          <w:i/>
          <w:sz w:val="28"/>
          <w:szCs w:val="28"/>
        </w:rPr>
        <w:t xml:space="preserve">, </w:t>
      </w:r>
      <w:r w:rsidR="00646EE2" w:rsidRPr="00666C3A">
        <w:rPr>
          <w:sz w:val="28"/>
          <w:szCs w:val="28"/>
        </w:rPr>
        <w:t>перший закон термодинаміки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36467C" w:rsidP="009A27B8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780" w:dyaOrig="360">
          <v:shape id="_x0000_i1080" type="#_x0000_t75" style="width:89.2pt;height:18.25pt" o:ole="" fillcolor="window">
            <v:imagedata r:id="rId118" o:title=""/>
          </v:shape>
          <o:OLEObject Type="Embed" ProgID="Equation.3" ShapeID="_x0000_i1080" DrawAspect="Content" ObjectID="_1600241152" r:id="rId119"/>
        </w:object>
      </w:r>
      <w:r w:rsidRPr="00666C3A">
        <w:rPr>
          <w:sz w:val="28"/>
          <w:szCs w:val="28"/>
        </w:rPr>
        <w:t>,</w:t>
      </w:r>
      <w:r w:rsidR="009A27B8" w:rsidRPr="00666C3A">
        <w:rPr>
          <w:sz w:val="28"/>
          <w:szCs w:val="28"/>
        </w:rPr>
        <w:t xml:space="preserve"> звідки</w:t>
      </w:r>
    </w:p>
    <w:p w:rsidR="0036467C" w:rsidRPr="00666C3A" w:rsidRDefault="0036467C" w:rsidP="005E3B5C">
      <w:pPr>
        <w:jc w:val="center"/>
        <w:rPr>
          <w:sz w:val="28"/>
          <w:szCs w:val="28"/>
        </w:rPr>
      </w:pPr>
    </w:p>
    <w:p w:rsidR="0036467C" w:rsidRPr="00666C3A" w:rsidRDefault="0036467C" w:rsidP="002F6E04">
      <w:pPr>
        <w:tabs>
          <w:tab w:val="left" w:pos="8364"/>
        </w:tabs>
        <w:ind w:left="3780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780" w:dyaOrig="360">
          <v:shape id="_x0000_i1081" type="#_x0000_t75" style="width:89.2pt;height:18.25pt" o:ole="" fillcolor="window">
            <v:imagedata r:id="rId120" o:title=""/>
          </v:shape>
          <o:OLEObject Type="Embed" ProgID="Equation.3" ShapeID="_x0000_i1081" DrawAspect="Content" ObjectID="_1600241153" r:id="rId121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BC4AE8" w:rsidRPr="00666C3A">
        <w:rPr>
          <w:sz w:val="28"/>
          <w:szCs w:val="28"/>
        </w:rPr>
        <w:t>1</w:t>
      </w:r>
      <w:r w:rsidR="002F6E04" w:rsidRPr="00666C3A">
        <w:rPr>
          <w:sz w:val="28"/>
          <w:szCs w:val="28"/>
        </w:rPr>
        <w:t>4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</w:t>
      </w:r>
      <w:r w:rsidRPr="00666C3A">
        <w:rPr>
          <w:position w:val="-12"/>
          <w:sz w:val="28"/>
          <w:szCs w:val="28"/>
        </w:rPr>
        <w:object w:dxaOrig="1140" w:dyaOrig="320">
          <v:shape id="_x0000_i1082" type="#_x0000_t75" style="width:59.65pt;height:16.65pt" o:ole="" fillcolor="window">
            <v:imagedata r:id="rId122" o:title=""/>
          </v:shape>
          <o:OLEObject Type="Embed" ProgID="Equation.3" ShapeID="_x0000_i1082" DrawAspect="Content" ObjectID="_1600241154" r:id="rId123"/>
        </w:object>
      </w:r>
      <w:r w:rsidRPr="00666C3A">
        <w:rPr>
          <w:sz w:val="28"/>
          <w:szCs w:val="28"/>
        </w:rPr>
        <w:t xml:space="preserve">, то можна записати, що </w:t>
      </w:r>
      <w:r w:rsidRPr="00666C3A">
        <w:rPr>
          <w:position w:val="-12"/>
          <w:sz w:val="28"/>
          <w:szCs w:val="28"/>
        </w:rPr>
        <w:object w:dxaOrig="1820" w:dyaOrig="380">
          <v:shape id="_x0000_i1083" type="#_x0000_t75" style="width:90.8pt;height:18.8pt" o:ole="">
            <v:imagedata r:id="rId124" o:title=""/>
          </v:shape>
          <o:OLEObject Type="Embed" ProgID="Equation.3" ShapeID="_x0000_i1083" DrawAspect="Content" ObjectID="_1600241155" r:id="rId125"/>
        </w:object>
      </w:r>
      <w:r w:rsidRPr="00666C3A">
        <w:rPr>
          <w:sz w:val="28"/>
          <w:szCs w:val="28"/>
        </w:rPr>
        <w:t xml:space="preserve">, де </w:t>
      </w:r>
      <w:r w:rsidRPr="00666C3A">
        <w:rPr>
          <w:i/>
          <w:sz w:val="28"/>
          <w:szCs w:val="28"/>
        </w:rPr>
        <w:t>p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v</w:t>
      </w:r>
      <w:r w:rsidRPr="00666C3A">
        <w:rPr>
          <w:sz w:val="28"/>
          <w:szCs w:val="28"/>
        </w:rPr>
        <w:t xml:space="preserve"> є термодинамічними параметрами стану, а </w:t>
      </w:r>
      <w:r w:rsidRPr="00666C3A">
        <w:rPr>
          <w:position w:val="-6"/>
          <w:sz w:val="28"/>
          <w:szCs w:val="28"/>
        </w:rPr>
        <w:object w:dxaOrig="279" w:dyaOrig="300">
          <v:shape id="_x0000_i1084" type="#_x0000_t75" style="width:13.95pt;height:15.05pt" o:ole="" fillcolor="window">
            <v:imagedata r:id="rId126" o:title=""/>
          </v:shape>
          <o:OLEObject Type="Embed" ProgID="Equation.3" ShapeID="_x0000_i1084" DrawAspect="Content" ObjectID="_1600241156" r:id="rId127"/>
        </w:object>
      </w:r>
      <w:r w:rsidRPr="00666C3A">
        <w:rPr>
          <w:sz w:val="28"/>
          <w:szCs w:val="28"/>
        </w:rPr>
        <w:t xml:space="preserve"> – функція стану термодинамічної системи. Отже, сума </w:t>
      </w:r>
      <w:r w:rsidRPr="00666C3A">
        <w:rPr>
          <w:position w:val="-12"/>
          <w:sz w:val="28"/>
          <w:szCs w:val="28"/>
        </w:rPr>
        <w:object w:dxaOrig="859" w:dyaOrig="360">
          <v:shape id="_x0000_i1085" type="#_x0000_t75" style="width:43pt;height:18.25pt" o:ole="" fillcolor="window">
            <v:imagedata r:id="rId128" o:title=""/>
          </v:shape>
          <o:OLEObject Type="Embed" ProgID="Equation.3" ShapeID="_x0000_i1085" DrawAspect="Content" ObjectID="_1600241157" r:id="rId129"/>
        </w:object>
      </w:r>
      <w:r w:rsidRPr="00666C3A">
        <w:rPr>
          <w:sz w:val="28"/>
          <w:szCs w:val="28"/>
        </w:rPr>
        <w:t xml:space="preserve"> теж є функцією стану та її зміна не залежить від шляху перебігу процесу, а залежить лише від початкового та кінцевого станів термодинамічної системи. Цю функцію називають </w:t>
      </w:r>
      <w:proofErr w:type="spellStart"/>
      <w:r w:rsidRPr="00666C3A">
        <w:rPr>
          <w:i/>
          <w:sz w:val="28"/>
          <w:szCs w:val="28"/>
        </w:rPr>
        <w:t>ентальпією</w:t>
      </w:r>
      <w:proofErr w:type="spellEnd"/>
      <w:r w:rsidRPr="00666C3A">
        <w:rPr>
          <w:sz w:val="28"/>
          <w:szCs w:val="28"/>
        </w:rPr>
        <w:t xml:space="preserve"> і позначають буквою</w:t>
      </w:r>
      <w:r w:rsidRPr="00666C3A">
        <w:rPr>
          <w:position w:val="-4"/>
          <w:sz w:val="28"/>
          <w:szCs w:val="28"/>
        </w:rPr>
        <w:object w:dxaOrig="320" w:dyaOrig="279">
          <v:shape id="_x0000_i1086" type="#_x0000_t75" style="width:16.1pt;height:13.95pt" o:ole="">
            <v:imagedata r:id="rId130" o:title=""/>
          </v:shape>
          <o:OLEObject Type="Embed" ProgID="Equation.3" ShapeID="_x0000_i1086" DrawAspect="Content" ObjectID="_1600241158" r:id="rId131"/>
        </w:object>
      </w:r>
      <w:r w:rsidRPr="00666C3A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8364"/>
        </w:tabs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400" w:dyaOrig="360">
          <v:shape id="_x0000_i1087" type="#_x0000_t75" style="width:69.85pt;height:18.25pt" o:ole="">
            <v:imagedata r:id="rId132" o:title=""/>
          </v:shape>
          <o:OLEObject Type="Embed" ProgID="Equation.3" ShapeID="_x0000_i1087" DrawAspect="Content" ObjectID="_1600241159" r:id="rId133"/>
        </w:object>
      </w:r>
      <w:r w:rsidR="00F15CE6"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tabs>
          <w:tab w:val="left" w:pos="8364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DC4916">
      <w:pPr>
        <w:tabs>
          <w:tab w:val="left" w:pos="8364"/>
        </w:tabs>
        <w:ind w:left="4253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080" w:dyaOrig="360">
          <v:shape id="_x0000_i1088" type="#_x0000_t75" style="width:54.25pt;height:18.25pt" o:ole="" fillcolor="window">
            <v:imagedata r:id="rId134" o:title=""/>
          </v:shape>
          <o:OLEObject Type="Embed" ProgID="Equation.3" ShapeID="_x0000_i1088" DrawAspect="Content" ObjectID="_1600241160" r:id="rId135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>)</w:t>
      </w:r>
    </w:p>
    <w:p w:rsidR="0036467C" w:rsidRPr="00666C3A" w:rsidRDefault="0036467C" w:rsidP="00E8414E">
      <w:pPr>
        <w:tabs>
          <w:tab w:val="left" w:pos="8364"/>
        </w:tabs>
        <w:jc w:val="center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система переходить від стану 1 до стану 2, то після інтегрування </w:t>
      </w:r>
      <w:r w:rsidR="00F15CE6" w:rsidRPr="00666C3A">
        <w:rPr>
          <w:sz w:val="28"/>
          <w:szCs w:val="28"/>
        </w:rPr>
        <w:t xml:space="preserve">формули </w:t>
      </w:r>
      <w:r w:rsidRPr="00666C3A">
        <w:rPr>
          <w:sz w:val="28"/>
          <w:szCs w:val="28"/>
        </w:rPr>
        <w:t>(</w:t>
      </w:r>
      <w:r w:rsidR="002E335A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>) знайдемо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7D0B53" w:rsidP="00E8414E">
      <w:pPr>
        <w:jc w:val="center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3040" w:dyaOrig="800">
          <v:shape id="_x0000_i1089" type="#_x0000_t75" style="width:152.05pt;height:39.75pt" o:ole="">
            <v:imagedata r:id="rId136" o:title=""/>
          </v:shape>
          <o:OLEObject Type="Embed" ProgID="Equation.3" ShapeID="_x0000_i1089" DrawAspect="Content" ObjectID="_1600241161" r:id="rId137"/>
        </w:object>
      </w:r>
      <w:r w:rsidR="0036467C" w:rsidRPr="00666C3A">
        <w:rPr>
          <w:sz w:val="28"/>
          <w:szCs w:val="28"/>
        </w:rPr>
        <w:t xml:space="preserve">  або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16"/>
          <w:sz w:val="28"/>
          <w:szCs w:val="28"/>
        </w:rPr>
        <w:object w:dxaOrig="1140" w:dyaOrig="420">
          <v:shape id="_x0000_i1090" type="#_x0000_t75" style="width:56.95pt;height:20.95pt" o:ole="">
            <v:imagedata r:id="rId138" o:title=""/>
          </v:shape>
          <o:OLEObject Type="Embed" ProgID="Equation.3" ShapeID="_x0000_i1090" DrawAspect="Content" ObjectID="_1600241162" r:id="rId139"/>
        </w:object>
      </w:r>
      <w:r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6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Тепер зробимо висновки: елементарна теплота, що передається в ізобарному процесі, дорівнює повному диференціалу від </w:t>
      </w:r>
      <w:proofErr w:type="spellStart"/>
      <w:r w:rsidRPr="00666C3A">
        <w:rPr>
          <w:sz w:val="28"/>
          <w:szCs w:val="28"/>
        </w:rPr>
        <w:t>ентальпії</w:t>
      </w:r>
      <w:proofErr w:type="spellEnd"/>
      <w:r w:rsidRPr="00666C3A">
        <w:rPr>
          <w:sz w:val="28"/>
          <w:szCs w:val="28"/>
        </w:rPr>
        <w:t xml:space="preserve"> (</w:t>
      </w:r>
      <w:r w:rsidR="002E335A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 xml:space="preserve">). В інтегральному вигляді це означає, що тепловий ефект при постійному тиску дорівнює зміні </w:t>
      </w:r>
      <w:proofErr w:type="spellStart"/>
      <w:r w:rsidRPr="00666C3A">
        <w:rPr>
          <w:sz w:val="28"/>
          <w:szCs w:val="28"/>
        </w:rPr>
        <w:t>ентальпії</w:t>
      </w:r>
      <w:proofErr w:type="spellEnd"/>
      <w:r w:rsidRPr="00666C3A">
        <w:rPr>
          <w:sz w:val="28"/>
          <w:szCs w:val="28"/>
        </w:rPr>
        <w:t xml:space="preserve"> при переході системи від одного стану до іншого (</w:t>
      </w:r>
      <w:r w:rsidR="002E335A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6</w:t>
      </w:r>
      <w:r w:rsidRPr="00666C3A">
        <w:rPr>
          <w:sz w:val="28"/>
          <w:szCs w:val="28"/>
        </w:rPr>
        <w:t xml:space="preserve">).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Абсолютне значення </w:t>
      </w:r>
      <w:proofErr w:type="spellStart"/>
      <w:r w:rsidRPr="00666C3A">
        <w:rPr>
          <w:sz w:val="28"/>
          <w:szCs w:val="28"/>
        </w:rPr>
        <w:t>ентальпії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position w:val="-4"/>
          <w:sz w:val="28"/>
          <w:szCs w:val="28"/>
        </w:rPr>
        <w:object w:dxaOrig="320" w:dyaOrig="279">
          <v:shape id="_x0000_i1091" type="#_x0000_t75" style="width:16.1pt;height:13.95pt" o:ole="">
            <v:imagedata r:id="rId140" o:title=""/>
          </v:shape>
          <o:OLEObject Type="Embed" ProgID="Equation.3" ShapeID="_x0000_i1091" DrawAspect="Content" ObjectID="_1600241163" r:id="rId141"/>
        </w:object>
      </w:r>
      <w:r w:rsidRPr="00666C3A">
        <w:rPr>
          <w:sz w:val="28"/>
          <w:szCs w:val="28"/>
        </w:rPr>
        <w:t xml:space="preserve"> не можна обчислити за допомогою рівнянь термодинаміки</w:t>
      </w:r>
      <w:r w:rsidR="00E6589E">
        <w:rPr>
          <w:sz w:val="28"/>
          <w:szCs w:val="28"/>
        </w:rPr>
        <w:t>, тому</w:t>
      </w:r>
      <w:r w:rsidRPr="00666C3A">
        <w:rPr>
          <w:sz w:val="28"/>
          <w:szCs w:val="28"/>
        </w:rPr>
        <w:t xml:space="preserve"> що до нього входить абсолютна величина внутрішньої енергії </w:t>
      </w:r>
      <w:r w:rsidRPr="00666C3A">
        <w:rPr>
          <w:position w:val="-6"/>
          <w:sz w:val="28"/>
          <w:szCs w:val="28"/>
        </w:rPr>
        <w:object w:dxaOrig="279" w:dyaOrig="300">
          <v:shape id="_x0000_i1092" type="#_x0000_t75" style="width:13.95pt;height:15.05pt" o:ole="">
            <v:imagedata r:id="rId142" o:title=""/>
          </v:shape>
          <o:OLEObject Type="Embed" ProgID="Equation.3" ShapeID="_x0000_i1092" DrawAspect="Content" ObjectID="_1600241164" r:id="rId143"/>
        </w:objec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реакції протікають без участі газової фази, то для рідин та твердих тіл зміна об’єму з температурою є незначною </w:t>
      </w:r>
      <w:r w:rsidRPr="00666C3A">
        <w:rPr>
          <w:position w:val="-12"/>
          <w:sz w:val="28"/>
          <w:szCs w:val="28"/>
        </w:rPr>
        <w:object w:dxaOrig="1100" w:dyaOrig="360">
          <v:shape id="_x0000_i1093" type="#_x0000_t75" style="width:54.8pt;height:18.25pt" o:ole="">
            <v:imagedata r:id="rId144" o:title=""/>
          </v:shape>
          <o:OLEObject Type="Embed" ProgID="Equation.3" ShapeID="_x0000_i1093" DrawAspect="Content" ObjectID="_1600241165" r:id="rId145"/>
        </w:object>
      </w:r>
      <w:r w:rsidRPr="00666C3A">
        <w:rPr>
          <w:sz w:val="28"/>
          <w:szCs w:val="28"/>
        </w:rPr>
        <w:t xml:space="preserve"> і величиною</w:t>
      </w:r>
      <w:r w:rsidRPr="00666C3A">
        <w:rPr>
          <w:position w:val="-6"/>
          <w:sz w:val="28"/>
          <w:szCs w:val="28"/>
        </w:rPr>
        <w:object w:dxaOrig="340" w:dyaOrig="300">
          <v:shape id="_x0000_i1094" type="#_x0000_t75" style="width:16.65pt;height:15.05pt" o:ole="" fillcolor="window">
            <v:imagedata r:id="rId146" o:title=""/>
          </v:shape>
          <o:OLEObject Type="Embed" ProgID="Equation.3" ShapeID="_x0000_i1094" DrawAspect="Content" ObjectID="_1600241166" r:id="rId147"/>
        </w:object>
      </w:r>
      <w:r w:rsidRPr="00666C3A">
        <w:rPr>
          <w:sz w:val="28"/>
          <w:szCs w:val="28"/>
        </w:rPr>
        <w:t xml:space="preserve"> у виразі (</w:t>
      </w:r>
      <w:r w:rsidR="002E335A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2E335A" w:rsidRPr="00666C3A">
        <w:rPr>
          <w:sz w:val="28"/>
          <w:szCs w:val="28"/>
        </w:rPr>
        <w:t>13</w:t>
      </w:r>
      <w:r w:rsidRPr="00666C3A">
        <w:rPr>
          <w:sz w:val="28"/>
          <w:szCs w:val="28"/>
        </w:rPr>
        <w:t xml:space="preserve">) можна знехтувати. Тоді </w:t>
      </w:r>
      <w:r w:rsidRPr="00666C3A">
        <w:rPr>
          <w:position w:val="-16"/>
          <w:sz w:val="28"/>
          <w:szCs w:val="28"/>
        </w:rPr>
        <w:object w:dxaOrig="1740" w:dyaOrig="420">
          <v:shape id="_x0000_i1095" type="#_x0000_t75" style="width:87.05pt;height:20.95pt" o:ole="" fillcolor="window">
            <v:imagedata r:id="rId148" o:title=""/>
          </v:shape>
          <o:OLEObject Type="Embed" ProgID="Equation.3" ShapeID="_x0000_i1095" DrawAspect="Content" ObjectID="_1600241167" r:id="rId149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36467C" w:rsidRPr="00666C3A" w:rsidRDefault="00AB3DEA" w:rsidP="00FE150C">
      <w:pPr>
        <w:pStyle w:val="27"/>
      </w:pPr>
      <w:bookmarkStart w:id="11" w:name="_Toc440261051"/>
      <w:r w:rsidRPr="00666C3A">
        <w:t>1</w:t>
      </w:r>
      <w:r w:rsidR="0036467C" w:rsidRPr="00666C3A">
        <w:t>.</w:t>
      </w:r>
      <w:r w:rsidRPr="00666C3A">
        <w:t>8</w:t>
      </w:r>
      <w:r w:rsidR="0036467C" w:rsidRPr="00666C3A">
        <w:t xml:space="preserve">. </w:t>
      </w:r>
      <w:r w:rsidR="00BF4DAF" w:rsidRPr="00666C3A">
        <w:rPr>
          <w:rStyle w:val="hps"/>
        </w:rPr>
        <w:t>Другий</w:t>
      </w:r>
      <w:r w:rsidR="00BF4DAF" w:rsidRPr="00666C3A">
        <w:t xml:space="preserve"> </w:t>
      </w:r>
      <w:r w:rsidR="00BF4DAF" w:rsidRPr="00666C3A">
        <w:rPr>
          <w:rStyle w:val="hps"/>
        </w:rPr>
        <w:t>закон</w:t>
      </w:r>
      <w:r w:rsidR="00BF4DAF" w:rsidRPr="00666C3A">
        <w:t xml:space="preserve"> термодинаміки</w:t>
      </w:r>
      <w:r w:rsidR="00BF4DAF" w:rsidRPr="00666C3A">
        <w:rPr>
          <w:rStyle w:val="hps"/>
        </w:rPr>
        <w:t xml:space="preserve">. </w:t>
      </w:r>
      <w:r w:rsidR="0036467C" w:rsidRPr="00666C3A">
        <w:t>Основні поняття і формулювання</w:t>
      </w:r>
      <w:bookmarkEnd w:id="11"/>
      <w:r w:rsidR="0036467C" w:rsidRPr="00666C3A">
        <w:t xml:space="preserve"> </w:t>
      </w:r>
    </w:p>
    <w:p w:rsidR="009A27B8" w:rsidRPr="00666C3A" w:rsidRDefault="009A27B8" w:rsidP="008818B8">
      <w:pPr>
        <w:ind w:firstLine="709"/>
        <w:jc w:val="both"/>
        <w:rPr>
          <w:b/>
          <w:sz w:val="28"/>
          <w:szCs w:val="28"/>
        </w:rPr>
      </w:pPr>
    </w:p>
    <w:p w:rsidR="0036467C" w:rsidRPr="00666C3A" w:rsidRDefault="0036467C" w:rsidP="008818B8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Перший закон термодинаміки стверджує, що при перетворенні однієї форми енергії в іншу повна енергія зберігається, але не вказує ніяких інших обмежень відносно процесів перетворень.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Другий закон термодинаміки дає можливість розрахувати, яка ж частина теплоти може бути перетворена в роботу при циклічному процесі, та вказати, </w:t>
      </w:r>
      <w:r w:rsidR="00E6589E">
        <w:rPr>
          <w:sz w:val="28"/>
          <w:szCs w:val="28"/>
        </w:rPr>
        <w:t>чи є цей процес самочинним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Самочинними (або позитивними) називають такі процеси, які протікають самі по собі, без зовнішнього впливу в напрямі досягнення термодинамічною системою рівноваги. Наприклад, </w:t>
      </w:r>
      <w:r w:rsidRPr="00666C3A">
        <w:rPr>
          <w:rStyle w:val="hps"/>
          <w:sz w:val="28"/>
          <w:szCs w:val="28"/>
        </w:rPr>
        <w:t>рідина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переливатися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одного резервуара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доки рівні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резервуарах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зрівняються</w:t>
      </w:r>
      <w:r w:rsidR="00E6589E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нагрітого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менш нагрітого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відбуватися 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пір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зрівняються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Якщо процеси здійснюються під дією зовнішнього впливу в напрямі віддалення системи від стану рівноваги, то їх називають </w:t>
      </w:r>
      <w:proofErr w:type="spellStart"/>
      <w:r w:rsidRPr="00666C3A">
        <w:rPr>
          <w:sz w:val="28"/>
          <w:szCs w:val="28"/>
        </w:rPr>
        <w:t>несамочинними</w:t>
      </w:r>
      <w:proofErr w:type="spellEnd"/>
      <w:r w:rsidRPr="00666C3A">
        <w:rPr>
          <w:sz w:val="28"/>
          <w:szCs w:val="28"/>
        </w:rPr>
        <w:t>, або негативними.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 ізольованій системі виключаються всілякі зовнішні впливи, тому в ній можуть протікати лише самочинні процеси.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Оборотними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результаті здійснення 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прямому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зворотному напрямках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термодинамічна 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повертається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початковий стан.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чином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сукупність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прямого</w:t>
      </w:r>
      <w:r w:rsidRPr="00666C3A">
        <w:rPr>
          <w:sz w:val="28"/>
          <w:szCs w:val="28"/>
        </w:rPr>
        <w:t xml:space="preserve"> </w:t>
      </w:r>
      <w:r w:rsidR="00F15CE6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викликає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навколишньому середовищі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ніяких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Оборотний процес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 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такий процес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котрий 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здійснити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зворотному напрямку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затративши</w:t>
      </w:r>
      <w:r w:rsidRPr="00666C3A">
        <w:rPr>
          <w:sz w:val="28"/>
          <w:szCs w:val="28"/>
        </w:rPr>
        <w:t xml:space="preserve"> при цьому </w:t>
      </w:r>
      <w:r w:rsidRPr="00666C3A">
        <w:rPr>
          <w:rStyle w:val="hps"/>
          <w:sz w:val="28"/>
          <w:szCs w:val="28"/>
        </w:rPr>
        <w:t>роботу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вироблену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Класичний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оборотного процесу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рух кульки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ввігнутій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поверхні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відсутності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 поверхню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опору повітря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Необоротними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проведенні 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прямому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зворотному напрямках система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повертається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початковий 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(тобто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ході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 відбуваються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 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після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проведення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зворотного процесу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стану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перебувала 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проведення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 повсякденної практики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відомо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всі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самочинні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котрі відбуваються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є необоротними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Оборотних процесів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природі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існує.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Прикладом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необоротного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 є тертя або процес утворення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будь-якої суміші при змішуванні.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Робота, витрачена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подолання тертя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необоротно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перетворюється 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виділяється 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терті, 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цієї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 ніколи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відокремляться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одного.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Теоретично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 досягнуто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допомогою здійснення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цій 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оборотних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необоротних процесів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 зазначено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ступінь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необоротності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 іншого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різним.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 уявити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собі ступінь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необоротності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настільки малим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процес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здійснюватиметься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практично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оборотно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(тобто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неминуча в будь-якому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реальному процесі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незворотність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нескінченно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малою)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цьому випадку корисно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застосовувати поняття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квазістатичні) й </w:t>
      </w:r>
      <w:proofErr w:type="spellStart"/>
      <w:r w:rsidRPr="00666C3A">
        <w:rPr>
          <w:rStyle w:val="hps"/>
          <w:sz w:val="28"/>
          <w:szCs w:val="28"/>
        </w:rPr>
        <w:t>нерівноважні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Будь-який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нерівноважний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 стає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швидкість цього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здійснення прямує до нуля.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той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 будь</w:t>
      </w:r>
      <w:r w:rsidRPr="00666C3A">
        <w:rPr>
          <w:sz w:val="28"/>
          <w:szCs w:val="28"/>
        </w:rPr>
        <w:t xml:space="preserve">-який </w:t>
      </w:r>
      <w:proofErr w:type="spellStart"/>
      <w:r w:rsidRPr="00666C3A">
        <w:rPr>
          <w:rStyle w:val="hps"/>
          <w:sz w:val="28"/>
          <w:szCs w:val="28"/>
        </w:rPr>
        <w:t>нерівноважний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необоротним, 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навпаки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всякий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оборотним.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причина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необоротності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полягає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нерівноважності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Нескінченно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повільне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квазістатичне) здійснення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його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оборотним.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нескінченно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повільному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робоче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тіло проходить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безперервну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послідовність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відтворені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зворотному перебігу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 xml:space="preserve">. </w:t>
      </w:r>
      <w:proofErr w:type="spellStart"/>
      <w:r w:rsidRPr="00666C3A">
        <w:rPr>
          <w:rStyle w:val="hps"/>
          <w:sz w:val="28"/>
          <w:szCs w:val="28"/>
        </w:rPr>
        <w:t>Нерівноважні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котрі є наслідком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кінцевої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швидкості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проходять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нерівноважні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робочого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 не 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відтворені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оберненні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процесу</w: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Якщо перший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характеризує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процеси перетворення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кількісної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сторони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другий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характеризує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якісну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сторону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У найбільш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загальному вигляді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другий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формулюється так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i/>
          <w:sz w:val="28"/>
          <w:szCs w:val="28"/>
        </w:rPr>
        <w:t>будь-який реальний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самочинний процес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є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незворотним</w:t>
      </w:r>
      <w:r w:rsidRPr="00666C3A">
        <w:rPr>
          <w:i/>
          <w:sz w:val="28"/>
          <w:szCs w:val="28"/>
        </w:rPr>
        <w:t>.</w:t>
      </w:r>
      <w:r w:rsidRPr="00666C3A">
        <w:rPr>
          <w:sz w:val="28"/>
          <w:szCs w:val="28"/>
        </w:rPr>
        <w:t xml:space="preserve"> Наприклад, незворотними є процеси теплопровідності</w:t>
      </w:r>
      <w:r w:rsidRPr="00666C3A">
        <w:rPr>
          <w:i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Існує низка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еквівалентних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формулювань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другого закону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i/>
          <w:sz w:val="28"/>
          <w:szCs w:val="28"/>
        </w:rPr>
      </w:pP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i/>
          <w:sz w:val="28"/>
          <w:szCs w:val="28"/>
        </w:rPr>
        <w:t>неможливим є такий процес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єдиним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результатом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якого було б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здійснення роботи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еквівалентної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кількості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теплоти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отриманої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від нагрівника</w:t>
      </w:r>
      <w:r w:rsidRPr="00666C3A">
        <w:rPr>
          <w:i/>
          <w:sz w:val="28"/>
          <w:szCs w:val="28"/>
        </w:rPr>
        <w:t xml:space="preserve">; </w:t>
      </w:r>
    </w:p>
    <w:p w:rsidR="0036467C" w:rsidRPr="00666C3A" w:rsidRDefault="0036467C" w:rsidP="008818B8">
      <w:pPr>
        <w:ind w:firstLine="709"/>
        <w:jc w:val="both"/>
        <w:rPr>
          <w:i/>
          <w:sz w:val="28"/>
          <w:szCs w:val="28"/>
        </w:rPr>
      </w:pPr>
      <w:r w:rsidRPr="00666C3A">
        <w:rPr>
          <w:rStyle w:val="hps"/>
          <w:sz w:val="28"/>
          <w:szCs w:val="28"/>
        </w:rPr>
        <w:t>б)</w:t>
      </w:r>
      <w:r w:rsidRPr="00666C3A">
        <w:rPr>
          <w:i/>
          <w:sz w:val="28"/>
          <w:szCs w:val="28"/>
        </w:rPr>
        <w:t xml:space="preserve"> єдиним результатом будь-якої сукупності процесів не може бути перехід </w:t>
      </w:r>
      <w:r w:rsidRPr="00666C3A">
        <w:rPr>
          <w:rStyle w:val="hps"/>
          <w:i/>
          <w:sz w:val="28"/>
          <w:szCs w:val="28"/>
        </w:rPr>
        <w:t>шляхом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теплообміну</w:t>
      </w:r>
      <w:r w:rsidRPr="00666C3A">
        <w:rPr>
          <w:i/>
          <w:sz w:val="28"/>
          <w:szCs w:val="28"/>
        </w:rPr>
        <w:t xml:space="preserve"> теплоти від менш нагрітого тіла до більш нагрітого </w:t>
      </w:r>
      <w:r w:rsidRPr="00666C3A">
        <w:rPr>
          <w:sz w:val="28"/>
          <w:szCs w:val="28"/>
        </w:rPr>
        <w:t xml:space="preserve">(постулат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Pr="00666C3A">
        <w:rPr>
          <w:sz w:val="28"/>
          <w:szCs w:val="28"/>
        </w:rPr>
        <w:t>)</w:t>
      </w:r>
      <w:r w:rsidRPr="00666C3A">
        <w:rPr>
          <w:i/>
          <w:sz w:val="28"/>
          <w:szCs w:val="28"/>
        </w:rPr>
        <w:t xml:space="preserve">;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в)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єдиним результатом будь-якої сукупності процесів не може бути перетворення теплоти в роботу, тобто не можна створити вічний двигун другого роду</w:t>
      </w:r>
      <w:r w:rsidRPr="00666C3A">
        <w:rPr>
          <w:sz w:val="28"/>
          <w:szCs w:val="28"/>
        </w:rPr>
        <w:t xml:space="preserve"> (постулат Томсона);</w:t>
      </w:r>
    </w:p>
    <w:p w:rsidR="0036467C" w:rsidRPr="00666C3A" w:rsidRDefault="0036467C" w:rsidP="008818B8">
      <w:pPr>
        <w:ind w:firstLine="709"/>
        <w:jc w:val="both"/>
        <w:rPr>
          <w:i/>
          <w:sz w:val="28"/>
          <w:szCs w:val="28"/>
        </w:rPr>
      </w:pPr>
      <w:r w:rsidRPr="00666C3A">
        <w:rPr>
          <w:rStyle w:val="hps"/>
          <w:sz w:val="28"/>
          <w:szCs w:val="28"/>
        </w:rPr>
        <w:t xml:space="preserve">г) </w:t>
      </w:r>
      <w:r w:rsidRPr="00666C3A">
        <w:rPr>
          <w:rStyle w:val="hps"/>
          <w:i/>
          <w:sz w:val="28"/>
          <w:szCs w:val="28"/>
        </w:rPr>
        <w:t>при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будь-яких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процесах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що відбуваються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ізольованій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системі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її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ентропія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S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не може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спадати</w:t>
      </w:r>
      <w:r w:rsidRPr="00666C3A">
        <w:rPr>
          <w:i/>
          <w:sz w:val="28"/>
          <w:szCs w:val="28"/>
        </w:rPr>
        <w:t xml:space="preserve"> (</w:t>
      </w:r>
      <w:r w:rsidRPr="00666C3A">
        <w:rPr>
          <w:i/>
          <w:position w:val="-6"/>
          <w:sz w:val="28"/>
          <w:szCs w:val="28"/>
        </w:rPr>
        <w:object w:dxaOrig="679" w:dyaOrig="280">
          <v:shape id="_x0000_i1096" type="#_x0000_t75" style="width:40.85pt;height:16.65pt" o:ole="" fillcolor="window">
            <v:imagedata r:id="rId150" o:title=""/>
          </v:shape>
          <o:OLEObject Type="Embed" ProgID="Unknown" ShapeID="_x0000_i1096" DrawAspect="Content" ObjectID="_1600241168" r:id="rId151"/>
        </w:object>
      </w:r>
      <w:r w:rsidRPr="00666C3A">
        <w:rPr>
          <w:i/>
          <w:sz w:val="28"/>
          <w:szCs w:val="28"/>
        </w:rPr>
        <w:t xml:space="preserve">), </w:t>
      </w:r>
      <w:r w:rsidRPr="00666C3A">
        <w:rPr>
          <w:rStyle w:val="hps"/>
          <w:i/>
          <w:sz w:val="28"/>
          <w:szCs w:val="28"/>
        </w:rPr>
        <w:t>де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знак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рівності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стосується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оборотних процесів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а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знак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нерівності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– необоротних процесів</w:t>
      </w:r>
      <w:r w:rsidRPr="00666C3A">
        <w:rPr>
          <w:i/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 останньому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формулюванні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другого закону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застосовано поняття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ентропії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Перший закон термодинаміки заперечує можливість створення машини, яка творила </w:t>
      </w:r>
      <w:r w:rsidR="00F15CE6" w:rsidRPr="00666C3A">
        <w:rPr>
          <w:sz w:val="28"/>
          <w:szCs w:val="28"/>
        </w:rPr>
        <w:t xml:space="preserve">б </w:t>
      </w:r>
      <w:r w:rsidRPr="00666C3A">
        <w:rPr>
          <w:sz w:val="28"/>
          <w:szCs w:val="28"/>
        </w:rPr>
        <w:t>енергію з нічого.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Другий закон термодинаміки заперечує можливість створення такої машини, котра змогла б перетворювати теплоту навколишнього середовища в роботу лише за рахунок його охолодження.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AB3DEA" w:rsidP="00FE150C">
      <w:pPr>
        <w:pStyle w:val="27"/>
      </w:pPr>
      <w:bookmarkStart w:id="12" w:name="_Toc440261052"/>
      <w:r w:rsidRPr="00666C3A">
        <w:t>1</w:t>
      </w:r>
      <w:r w:rsidR="0036467C" w:rsidRPr="00666C3A">
        <w:t>.</w:t>
      </w:r>
      <w:r w:rsidRPr="00666C3A">
        <w:t>9</w:t>
      </w:r>
      <w:r w:rsidR="0036467C" w:rsidRPr="00666C3A">
        <w:t>. Ентропія</w:t>
      </w:r>
      <w:bookmarkEnd w:id="12"/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Відомо, що коефіцієнт корисної дії теплової машини можна виразити через температури нагрівника </w:t>
      </w:r>
      <w:r w:rsidRPr="00666C3A">
        <w:rPr>
          <w:position w:val="-10"/>
          <w:sz w:val="28"/>
          <w:szCs w:val="28"/>
        </w:rPr>
        <w:object w:dxaOrig="240" w:dyaOrig="340">
          <v:shape id="_x0000_i1097" type="#_x0000_t75" style="width:11.8pt;height:17.2pt" o:ole="">
            <v:imagedata r:id="rId152" o:title=""/>
          </v:shape>
          <o:OLEObject Type="Embed" ProgID="Equation.3" ShapeID="_x0000_i1097" DrawAspect="Content" ObjectID="_1600241169" r:id="rId153"/>
        </w:object>
      </w:r>
      <w:r w:rsidRPr="00666C3A">
        <w:rPr>
          <w:sz w:val="28"/>
          <w:szCs w:val="28"/>
        </w:rPr>
        <w:t xml:space="preserve"> і холодильника </w:t>
      </w:r>
      <w:r w:rsidRPr="00666C3A">
        <w:rPr>
          <w:position w:val="-10"/>
          <w:sz w:val="28"/>
          <w:szCs w:val="28"/>
        </w:rPr>
        <w:object w:dxaOrig="260" w:dyaOrig="340">
          <v:shape id="_x0000_i1098" type="#_x0000_t75" style="width:12.9pt;height:17.2pt" o:ole="" fillcolor="window">
            <v:imagedata r:id="rId154" o:title=""/>
          </v:shape>
          <o:OLEObject Type="Embed" ProgID="Equation.3" ShapeID="_x0000_i1098" DrawAspect="Content" ObjectID="_1600241170" r:id="rId155"/>
        </w:object>
      </w:r>
      <w:r w:rsidRPr="00666C3A">
        <w:rPr>
          <w:sz w:val="28"/>
          <w:szCs w:val="28"/>
        </w:rPr>
        <w:t xml:space="preserve"> або через відібрану від нагрівника теплоту </w:t>
      </w:r>
      <w:r w:rsidRPr="00666C3A">
        <w:rPr>
          <w:position w:val="-10"/>
          <w:sz w:val="28"/>
          <w:szCs w:val="28"/>
        </w:rPr>
        <w:object w:dxaOrig="279" w:dyaOrig="340">
          <v:shape id="_x0000_i1099" type="#_x0000_t75" style="width:13.95pt;height:17.2pt" o:ole="">
            <v:imagedata r:id="rId156" o:title=""/>
          </v:shape>
          <o:OLEObject Type="Embed" ProgID="Equation.3" ShapeID="_x0000_i1099" DrawAspect="Content" ObjectID="_1600241171" r:id="rId157"/>
        </w:object>
      </w:r>
      <w:r w:rsidRPr="00666C3A">
        <w:rPr>
          <w:sz w:val="28"/>
          <w:szCs w:val="28"/>
        </w:rPr>
        <w:t xml:space="preserve"> та теплоту, прийняту холодильником </w:t>
      </w:r>
      <w:r w:rsidRPr="00666C3A">
        <w:rPr>
          <w:position w:val="-10"/>
          <w:sz w:val="28"/>
          <w:szCs w:val="28"/>
        </w:rPr>
        <w:object w:dxaOrig="320" w:dyaOrig="340">
          <v:shape id="_x0000_i1100" type="#_x0000_t75" style="width:16.1pt;height:17.2pt" o:ole="">
            <v:imagedata r:id="rId158" o:title=""/>
          </v:shape>
          <o:OLEObject Type="Embed" ProgID="Equation.3" ShapeID="_x0000_i1100" DrawAspect="Content" ObjectID="_1600241172" r:id="rId159"/>
        </w:object>
      </w:r>
      <w:r w:rsidRPr="00666C3A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709"/>
        </w:tabs>
        <w:jc w:val="center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1300" w:dyaOrig="780">
          <v:shape id="_x0000_i1101" type="#_x0000_t75" style="width:65pt;height:39.2pt" o:ole="" fillcolor="window">
            <v:imagedata r:id="rId160" o:title=""/>
          </v:shape>
          <o:OLEObject Type="Embed" ProgID="Equation.3" ShapeID="_x0000_i1101" DrawAspect="Content" ObjectID="_1600241173" r:id="rId161"/>
        </w:object>
      </w:r>
      <w:r w:rsidRPr="00666C3A">
        <w:rPr>
          <w:sz w:val="28"/>
          <w:szCs w:val="28"/>
        </w:rPr>
        <w:t xml:space="preserve">           </w:t>
      </w:r>
      <w:r w:rsidRPr="00666C3A">
        <w:rPr>
          <w:position w:val="-34"/>
          <w:sz w:val="28"/>
          <w:szCs w:val="28"/>
        </w:rPr>
        <w:object w:dxaOrig="1380" w:dyaOrig="780">
          <v:shape id="_x0000_i1102" type="#_x0000_t75" style="width:68.8pt;height:39.2pt" o:ole="">
            <v:imagedata r:id="rId162" o:title=""/>
          </v:shape>
          <o:OLEObject Type="Embed" ProgID="Equation.3" ShapeID="_x0000_i1102" DrawAspect="Content" ObjectID="_1600241174" r:id="rId163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Прирівняємо праві частини цих виразів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b/>
          <w:sz w:val="28"/>
          <w:szCs w:val="28"/>
        </w:rPr>
      </w:pPr>
      <w:r w:rsidRPr="00666C3A">
        <w:rPr>
          <w:b/>
          <w:position w:val="-34"/>
          <w:sz w:val="28"/>
          <w:szCs w:val="28"/>
        </w:rPr>
        <w:object w:dxaOrig="4740" w:dyaOrig="780">
          <v:shape id="_x0000_i1103" type="#_x0000_t75" style="width:236.95pt;height:39.2pt" o:ole="" fillcolor="window">
            <v:imagedata r:id="rId164" o:title=""/>
          </v:shape>
          <o:OLEObject Type="Embed" ProgID="Equation.3" ShapeID="_x0000_i1103" DrawAspect="Content" ObjectID="_1600241175" r:id="rId165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b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Відношення </w:t>
      </w:r>
      <w:r w:rsidRPr="00666C3A">
        <w:rPr>
          <w:position w:val="-24"/>
          <w:sz w:val="28"/>
          <w:szCs w:val="28"/>
        </w:rPr>
        <w:object w:dxaOrig="279" w:dyaOrig="620">
          <v:shape id="_x0000_i1104" type="#_x0000_t75" style="width:13.95pt;height:31.15pt" o:ole="" fillcolor="window">
            <v:imagedata r:id="rId166" o:title=""/>
          </v:shape>
          <o:OLEObject Type="Embed" ProgID="Equation.3" ShapeID="_x0000_i1104" DrawAspect="Content" ObjectID="_1600241176" r:id="rId167"/>
        </w:object>
      </w:r>
      <w:r w:rsidRPr="00666C3A">
        <w:rPr>
          <w:sz w:val="28"/>
          <w:szCs w:val="28"/>
        </w:rPr>
        <w:t xml:space="preserve"> називають приведеною теплотою. Різниця приведених </w:t>
      </w:r>
      <w:proofErr w:type="spellStart"/>
      <w:r w:rsidRPr="00666C3A">
        <w:rPr>
          <w:sz w:val="28"/>
          <w:szCs w:val="28"/>
        </w:rPr>
        <w:t>теплот</w:t>
      </w:r>
      <w:proofErr w:type="spellEnd"/>
      <w:r w:rsidRPr="00666C3A">
        <w:rPr>
          <w:sz w:val="28"/>
          <w:szCs w:val="28"/>
        </w:rPr>
        <w:t xml:space="preserve"> нагрівника й холодильника дорівнює нулю. Це справедливо і для нескінченно малого оборотного циклу </w:t>
      </w:r>
      <w:proofErr w:type="spellStart"/>
      <w:r w:rsidRPr="00666C3A">
        <w:rPr>
          <w:sz w:val="28"/>
          <w:szCs w:val="28"/>
        </w:rPr>
        <w:t>Карно</w:t>
      </w:r>
      <w:proofErr w:type="spellEnd"/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1920" w:dyaOrig="780">
          <v:shape id="_x0000_i1105" type="#_x0000_t75" style="width:96.2pt;height:39.2pt" o:ole="" fillcolor="window">
            <v:imagedata r:id="rId168" o:title=""/>
          </v:shape>
          <o:OLEObject Type="Embed" ProgID="Equation.3" ShapeID="_x0000_i1105" DrawAspect="Content" ObjectID="_1600241177" r:id="rId169"/>
        </w:object>
      </w:r>
      <w:r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BC4AE8" w:rsidRPr="00666C3A">
        <w:rPr>
          <w:sz w:val="28"/>
          <w:szCs w:val="28"/>
        </w:rPr>
        <w:t>1</w:t>
      </w:r>
      <w:r w:rsidR="002F6E04" w:rsidRPr="00666C3A">
        <w:rPr>
          <w:sz w:val="28"/>
          <w:szCs w:val="28"/>
        </w:rPr>
        <w:t>7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Відношення </w:t>
      </w:r>
      <w:r w:rsidRPr="00666C3A">
        <w:rPr>
          <w:position w:val="-24"/>
          <w:sz w:val="28"/>
          <w:szCs w:val="28"/>
        </w:rPr>
        <w:object w:dxaOrig="480" w:dyaOrig="620">
          <v:shape id="_x0000_i1106" type="#_x0000_t75" style="width:24.2pt;height:31.15pt" o:ole="" fillcolor="window">
            <v:imagedata r:id="rId170" o:title=""/>
          </v:shape>
          <o:OLEObject Type="Embed" ProgID="Equation.3" ShapeID="_x0000_i1106" DrawAspect="Content" ObjectID="_1600241178" r:id="rId171"/>
        </w:object>
      </w:r>
      <w:r w:rsidRPr="00666C3A">
        <w:rPr>
          <w:sz w:val="28"/>
          <w:szCs w:val="28"/>
        </w:rPr>
        <w:t xml:space="preserve"> називається елементарною приведеною теплотою для нескінченно малого циклу. Вона дорівнює повному диференціалу від ентропії (від грецького </w:t>
      </w:r>
      <w:r w:rsidRPr="00666C3A">
        <w:rPr>
          <w:i/>
          <w:sz w:val="28"/>
          <w:szCs w:val="28"/>
        </w:rPr>
        <w:sym w:font="Symbol" w:char="F074"/>
      </w:r>
      <w:r w:rsidRPr="00666C3A">
        <w:rPr>
          <w:i/>
          <w:sz w:val="28"/>
          <w:szCs w:val="28"/>
        </w:rPr>
        <w:sym w:font="Symbol" w:char="F072"/>
      </w:r>
      <w:r w:rsidRPr="00666C3A">
        <w:rPr>
          <w:i/>
          <w:sz w:val="28"/>
          <w:szCs w:val="28"/>
        </w:rPr>
        <w:sym w:font="Symbol" w:char="F06F"/>
      </w:r>
      <w:r w:rsidRPr="00666C3A">
        <w:rPr>
          <w:i/>
          <w:sz w:val="28"/>
          <w:szCs w:val="28"/>
        </w:rPr>
        <w:sym w:font="Symbol" w:char="F070"/>
      </w:r>
      <w:r w:rsidRPr="00666C3A">
        <w:rPr>
          <w:i/>
          <w:sz w:val="28"/>
          <w:szCs w:val="28"/>
        </w:rPr>
        <w:sym w:font="Symbol" w:char="F068"/>
      </w:r>
      <w:r w:rsidRPr="00666C3A">
        <w:rPr>
          <w:sz w:val="28"/>
          <w:szCs w:val="28"/>
        </w:rPr>
        <w:t xml:space="preserve"> – перетворення)</w:t>
      </w:r>
    </w:p>
    <w:p w:rsidR="0036467C" w:rsidRPr="00666C3A" w:rsidRDefault="0036467C" w:rsidP="008818B8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36467C" w:rsidRPr="00666C3A" w:rsidRDefault="00CD5EA7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24"/>
          <w:sz w:val="28"/>
          <w:szCs w:val="28"/>
        </w:rPr>
        <w:object w:dxaOrig="960" w:dyaOrig="620">
          <v:shape id="_x0000_i1107" type="#_x0000_t75" style="width:54.25pt;height:34.95pt" o:ole="" fillcolor="window">
            <v:imagedata r:id="rId172" o:title=""/>
          </v:shape>
          <o:OLEObject Type="Embed" ProgID="Equation.3" ShapeID="_x0000_i1107" DrawAspect="Content" ObjectID="_1600241179" r:id="rId173"/>
        </w:object>
      </w:r>
      <w:r w:rsidR="0036467C"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="0036467C"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8</w:t>
      </w:r>
      <w:r w:rsidR="0036467C"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Ентропія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функція 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 системи</w:t>
      </w:r>
      <w:r w:rsidRPr="00666C3A">
        <w:rPr>
          <w:sz w:val="28"/>
          <w:szCs w:val="28"/>
        </w:rPr>
        <w:t xml:space="preserve">. Це обумовлено </w:t>
      </w:r>
      <w:r w:rsidRPr="00666C3A">
        <w:rPr>
          <w:rStyle w:val="hps"/>
          <w:sz w:val="28"/>
          <w:szCs w:val="28"/>
        </w:rPr>
        <w:t>тим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її</w:t>
      </w:r>
      <w:r w:rsidRPr="00666C3A">
        <w:rPr>
          <w:sz w:val="28"/>
          <w:szCs w:val="28"/>
        </w:rPr>
        <w:t xml:space="preserve"> повний </w:t>
      </w:r>
      <w:r w:rsidRPr="00666C3A">
        <w:rPr>
          <w:rStyle w:val="hps"/>
          <w:sz w:val="28"/>
          <w:szCs w:val="28"/>
        </w:rPr>
        <w:t>диференціал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елементарному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оборотному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рівноважному) </w:t>
      </w:r>
      <w:r w:rsidRPr="00666C3A">
        <w:rPr>
          <w:rStyle w:val="hps"/>
          <w:sz w:val="28"/>
          <w:szCs w:val="28"/>
        </w:rPr>
        <w:t>процесі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відношенню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нескінченно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малої кількості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переданої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 термодинамічної температури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системи </w:t>
      </w:r>
      <w:r w:rsidRPr="00666C3A">
        <w:rPr>
          <w:sz w:val="28"/>
          <w:szCs w:val="28"/>
        </w:rPr>
        <w:t>(</w:t>
      </w:r>
      <w:r w:rsidR="0005249F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05249F" w:rsidRPr="00666C3A">
        <w:rPr>
          <w:sz w:val="28"/>
          <w:szCs w:val="28"/>
        </w:rPr>
        <w:t>1</w:t>
      </w:r>
      <w:r w:rsidR="002F6E04" w:rsidRPr="00666C3A">
        <w:rPr>
          <w:sz w:val="28"/>
          <w:szCs w:val="28"/>
        </w:rPr>
        <w:t>8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Можна показати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незворотного процесу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який протікає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</w:t>
      </w:r>
      <w:r w:rsidRPr="00666C3A">
        <w:rPr>
          <w:sz w:val="28"/>
          <w:szCs w:val="28"/>
        </w:rPr>
        <w:t xml:space="preserve">-якій </w:t>
      </w:r>
      <w:r w:rsidRPr="00666C3A">
        <w:rPr>
          <w:rStyle w:val="hps"/>
          <w:sz w:val="28"/>
          <w:szCs w:val="28"/>
        </w:rPr>
        <w:t>термодинамічній системі</w:t>
      </w:r>
      <w:r w:rsidRPr="00666C3A">
        <w:rPr>
          <w:sz w:val="28"/>
          <w:szCs w:val="28"/>
        </w:rPr>
        <w:t xml:space="preserve">,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AB3DEA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24"/>
          <w:sz w:val="28"/>
          <w:szCs w:val="28"/>
        </w:rPr>
        <w:object w:dxaOrig="900" w:dyaOrig="620">
          <v:shape id="_x0000_i1108" type="#_x0000_t75" style="width:52.1pt;height:37.05pt" o:ole="">
            <v:imagedata r:id="rId174" o:title=""/>
          </v:shape>
          <o:OLEObject Type="Embed" ProgID="Equation.3" ShapeID="_x0000_i1108" DrawAspect="Content" ObjectID="_1600241180" r:id="rId175"/>
        </w:object>
      </w:r>
      <w:r w:rsidR="0036467C" w:rsidRPr="00666C3A">
        <w:rPr>
          <w:sz w:val="28"/>
          <w:szCs w:val="28"/>
        </w:rPr>
        <w:t>.</w:t>
      </w:r>
      <w:r w:rsidR="0036467C"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="0036467C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>1</w:t>
      </w:r>
      <w:r w:rsidR="002F6E04" w:rsidRPr="00666C3A">
        <w:rPr>
          <w:sz w:val="28"/>
          <w:szCs w:val="28"/>
        </w:rPr>
        <w:t>9</w:t>
      </w:r>
      <w:r w:rsidR="0036467C"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atn"/>
          <w:sz w:val="28"/>
          <w:szCs w:val="28"/>
        </w:rPr>
        <w:t>Співвідношення (</w:t>
      </w:r>
      <w:r w:rsidR="0005249F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05249F" w:rsidRPr="00666C3A">
        <w:rPr>
          <w:sz w:val="28"/>
          <w:szCs w:val="28"/>
        </w:rPr>
        <w:t>17</w:t>
      </w:r>
      <w:r w:rsidRPr="00666C3A">
        <w:rPr>
          <w:sz w:val="28"/>
          <w:szCs w:val="28"/>
        </w:rPr>
        <w:t xml:space="preserve">) та </w:t>
      </w:r>
      <w:r w:rsidRPr="00666C3A">
        <w:rPr>
          <w:rStyle w:val="hpsatn"/>
          <w:sz w:val="28"/>
          <w:szCs w:val="28"/>
        </w:rPr>
        <w:t>(</w:t>
      </w:r>
      <w:r w:rsidR="0005249F" w:rsidRPr="00666C3A">
        <w:rPr>
          <w:rStyle w:val="hpsatn"/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05249F" w:rsidRPr="00666C3A">
        <w:rPr>
          <w:sz w:val="28"/>
          <w:szCs w:val="28"/>
        </w:rPr>
        <w:t>18</w:t>
      </w:r>
      <w:r w:rsidRPr="00666C3A">
        <w:rPr>
          <w:sz w:val="28"/>
          <w:szCs w:val="28"/>
        </w:rPr>
        <w:t>)</w:t>
      </w:r>
      <w:r w:rsidRPr="00666C3A">
        <w:rPr>
          <w:rStyle w:val="hps"/>
          <w:sz w:val="28"/>
          <w:szCs w:val="28"/>
        </w:rPr>
        <w:t xml:space="preserve"> об’єднаємо у вигляді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нерівності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CD5EA7" w:rsidP="008818B8">
      <w:pPr>
        <w:tabs>
          <w:tab w:val="left" w:pos="8364"/>
        </w:tabs>
        <w:ind w:left="4254"/>
        <w:jc w:val="both"/>
        <w:rPr>
          <w:sz w:val="28"/>
          <w:szCs w:val="28"/>
        </w:rPr>
      </w:pPr>
      <w:r w:rsidRPr="00666C3A">
        <w:rPr>
          <w:position w:val="-24"/>
          <w:sz w:val="28"/>
          <w:szCs w:val="28"/>
        </w:rPr>
        <w:object w:dxaOrig="880" w:dyaOrig="620">
          <v:shape id="_x0000_i1109" type="#_x0000_t75" style="width:54.25pt;height:39.2pt" o:ole="">
            <v:imagedata r:id="rId176" o:title=""/>
          </v:shape>
          <o:OLEObject Type="Embed" ProgID="Equation.3" ShapeID="_x0000_i1109" DrawAspect="Content" ObjectID="_1600241181" r:id="rId177"/>
        </w:object>
      </w:r>
      <w:r w:rsidR="0036467C" w:rsidRPr="00666C3A">
        <w:rPr>
          <w:sz w:val="28"/>
          <w:szCs w:val="28"/>
        </w:rPr>
        <w:t>.</w:t>
      </w:r>
      <w:r w:rsidR="0036467C" w:rsidRPr="00666C3A">
        <w:rPr>
          <w:sz w:val="28"/>
          <w:szCs w:val="28"/>
        </w:rPr>
        <w:tab/>
        <w:t>(</w:t>
      </w:r>
      <w:r w:rsidR="00BC4AE8" w:rsidRPr="00666C3A">
        <w:rPr>
          <w:sz w:val="28"/>
          <w:szCs w:val="28"/>
        </w:rPr>
        <w:t>1</w:t>
      </w:r>
      <w:r w:rsidR="0036467C" w:rsidRPr="00666C3A">
        <w:rPr>
          <w:sz w:val="28"/>
          <w:szCs w:val="28"/>
        </w:rPr>
        <w:t>.</w:t>
      </w:r>
      <w:r w:rsidR="002F6E04" w:rsidRPr="00666C3A">
        <w:rPr>
          <w:sz w:val="28"/>
          <w:szCs w:val="28"/>
        </w:rPr>
        <w:t>20</w:t>
      </w:r>
      <w:r w:rsidR="0036467C"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співвідношення</w:t>
      </w:r>
      <w:r w:rsidRPr="00666C3A">
        <w:rPr>
          <w:sz w:val="28"/>
          <w:szCs w:val="28"/>
        </w:rPr>
        <w:t xml:space="preserve"> справедливе як </w:t>
      </w:r>
      <w:r w:rsidRPr="00666C3A">
        <w:rPr>
          <w:rStyle w:val="hps"/>
          <w:sz w:val="28"/>
          <w:szCs w:val="28"/>
        </w:rPr>
        <w:t>для оборотних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знак </w:t>
      </w:r>
      <w:r w:rsidR="00DD054A">
        <w:rPr>
          <w:sz w:val="28"/>
          <w:szCs w:val="28"/>
        </w:rPr>
        <w:t>«</w:t>
      </w:r>
      <w:r w:rsidR="00E6589E">
        <w:rPr>
          <w:rStyle w:val="hps"/>
          <w:sz w:val="28"/>
          <w:szCs w:val="28"/>
        </w:rPr>
        <w:t>=</w:t>
      </w:r>
      <w:r w:rsidR="00DD054A">
        <w:rPr>
          <w:rStyle w:val="hps"/>
          <w:sz w:val="28"/>
          <w:szCs w:val="28"/>
        </w:rPr>
        <w:t>»</w:t>
      </w:r>
      <w:r w:rsidRPr="00666C3A">
        <w:rPr>
          <w:sz w:val="28"/>
          <w:szCs w:val="28"/>
        </w:rPr>
        <w:t xml:space="preserve">), так і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необоротних (</w:t>
      </w:r>
      <w:r w:rsidRPr="00666C3A">
        <w:rPr>
          <w:sz w:val="28"/>
          <w:szCs w:val="28"/>
        </w:rPr>
        <w:t xml:space="preserve">знак </w:t>
      </w:r>
      <w:r w:rsidR="00DD054A">
        <w:rPr>
          <w:sz w:val="28"/>
          <w:szCs w:val="28"/>
        </w:rPr>
        <w:t>«</w:t>
      </w:r>
      <w:r w:rsidRPr="00666C3A">
        <w:rPr>
          <w:sz w:val="28"/>
          <w:szCs w:val="28"/>
        </w:rPr>
        <w:t>&gt;</w:t>
      </w:r>
      <w:r w:rsidR="00DD054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будь-якій системі</w:t>
      </w:r>
      <w:r w:rsidRPr="00666C3A">
        <w:rPr>
          <w:sz w:val="28"/>
          <w:szCs w:val="28"/>
        </w:rPr>
        <w:t xml:space="preserve">. Це </w:t>
      </w:r>
      <w:r w:rsidRPr="00666C3A">
        <w:rPr>
          <w:rStyle w:val="hps"/>
          <w:sz w:val="28"/>
          <w:szCs w:val="28"/>
        </w:rPr>
        <w:t>аналітичний вираз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другого закону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AB3DEA" w:rsidP="00FE150C">
      <w:pPr>
        <w:pStyle w:val="27"/>
      </w:pPr>
      <w:bookmarkStart w:id="13" w:name="_Toc440261053"/>
      <w:r w:rsidRPr="00666C3A">
        <w:t>1</w:t>
      </w:r>
      <w:r w:rsidR="0036467C" w:rsidRPr="00666C3A">
        <w:t>.</w:t>
      </w:r>
      <w:r w:rsidRPr="00666C3A">
        <w:t>10</w:t>
      </w:r>
      <w:r w:rsidR="0036467C" w:rsidRPr="00666C3A">
        <w:t>. Зміна ентропії ідеального газу при зміні температури й об’єму, фазових переходах та при змішуванні</w:t>
      </w:r>
      <w:bookmarkEnd w:id="13"/>
    </w:p>
    <w:p w:rsidR="0036467C" w:rsidRPr="00666C3A" w:rsidRDefault="0036467C" w:rsidP="008818B8">
      <w:pPr>
        <w:ind w:firstLine="709"/>
        <w:jc w:val="both"/>
        <w:rPr>
          <w:b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i/>
          <w:sz w:val="28"/>
          <w:szCs w:val="28"/>
        </w:rPr>
        <w:t>Зміна ентропії ідеального газу при зміні температури, об’єму та при фазових переходах.</w:t>
      </w:r>
      <w:r w:rsidRPr="00666C3A">
        <w:rPr>
          <w:sz w:val="28"/>
          <w:szCs w:val="28"/>
        </w:rPr>
        <w:t xml:space="preserve"> Розглянемо найпростіший випадок – зміна ентропії </w:t>
      </w:r>
      <w:r w:rsidRPr="00666C3A">
        <w:rPr>
          <w:sz w:val="28"/>
          <w:szCs w:val="28"/>
        </w:rPr>
        <w:lastRenderedPageBreak/>
        <w:t xml:space="preserve">ідеального газу. Для обчислення застосуємо перший закон термодинаміки в диференціальній формі </w:t>
      </w:r>
      <w:r w:rsidRPr="00666C3A">
        <w:rPr>
          <w:position w:val="-12"/>
          <w:sz w:val="28"/>
          <w:szCs w:val="28"/>
        </w:rPr>
        <w:object w:dxaOrig="1600" w:dyaOrig="360">
          <v:shape id="_x0000_i1110" type="#_x0000_t75" style="width:80.05pt;height:18.25pt" o:ole="" fillcolor="window">
            <v:imagedata r:id="rId178" o:title=""/>
          </v:shape>
          <o:OLEObject Type="Embed" ProgID="Equation.3" ShapeID="_x0000_i1110" DrawAspect="Content" ObjectID="_1600241182" r:id="rId179"/>
        </w:object>
      </w:r>
      <w:r w:rsidRPr="00666C3A">
        <w:rPr>
          <w:sz w:val="28"/>
          <w:szCs w:val="28"/>
        </w:rPr>
        <w:t xml:space="preserve">, або </w:t>
      </w:r>
      <w:r w:rsidR="00CD5EA7" w:rsidRPr="00666C3A">
        <w:rPr>
          <w:position w:val="-10"/>
          <w:sz w:val="28"/>
          <w:szCs w:val="28"/>
        </w:rPr>
        <w:object w:dxaOrig="1600" w:dyaOrig="320">
          <v:shape id="_x0000_i1111" type="#_x0000_t75" style="width:80.05pt;height:16.1pt" o:ole="">
            <v:imagedata r:id="rId180" o:title=""/>
          </v:shape>
          <o:OLEObject Type="Embed" ProgID="Equation.3" ShapeID="_x0000_i1111" DrawAspect="Content" ObjectID="_1600241183" r:id="rId181"/>
        </w:object>
      </w:r>
      <w:r w:rsidRPr="00666C3A">
        <w:rPr>
          <w:sz w:val="28"/>
          <w:szCs w:val="28"/>
        </w:rPr>
        <w:t xml:space="preserve">. </w:t>
      </w:r>
    </w:p>
    <w:p w:rsidR="0036467C" w:rsidRPr="00666C3A" w:rsidRDefault="0036467C" w:rsidP="00E47947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Уведемо заміни</w:t>
      </w:r>
      <w:r w:rsidR="0010309B" w:rsidRPr="00666C3A">
        <w:rPr>
          <w:sz w:val="28"/>
          <w:szCs w:val="28"/>
        </w:rPr>
        <w:t>:</w:t>
      </w:r>
      <w:r w:rsidRPr="00666C3A">
        <w:rPr>
          <w:sz w:val="28"/>
          <w:szCs w:val="28"/>
        </w:rPr>
        <w:t xml:space="preserve"> </w:t>
      </w:r>
      <w:r w:rsidR="00CD5EA7" w:rsidRPr="00666C3A">
        <w:rPr>
          <w:position w:val="-12"/>
          <w:sz w:val="28"/>
          <w:szCs w:val="28"/>
        </w:rPr>
        <w:object w:dxaOrig="1200" w:dyaOrig="360">
          <v:shape id="_x0000_i1112" type="#_x0000_t75" style="width:60.2pt;height:18.25pt" o:ole="" fillcolor="window">
            <v:imagedata r:id="rId182" o:title=""/>
          </v:shape>
          <o:OLEObject Type="Embed" ProgID="Equation.3" ShapeID="_x0000_i1112" DrawAspect="Content" ObjectID="_1600241184" r:id="rId183"/>
        </w:object>
      </w:r>
      <w:r w:rsidRPr="00666C3A">
        <w:rPr>
          <w:sz w:val="28"/>
          <w:szCs w:val="28"/>
        </w:rPr>
        <w:t xml:space="preserve">; </w:t>
      </w:r>
      <w:r w:rsidR="00CD5EA7" w:rsidRPr="00666C3A">
        <w:rPr>
          <w:position w:val="-24"/>
          <w:sz w:val="28"/>
          <w:szCs w:val="28"/>
        </w:rPr>
        <w:object w:dxaOrig="840" w:dyaOrig="620">
          <v:shape id="_x0000_i1113" type="#_x0000_t75" style="width:41.9pt;height:31.15pt" o:ole="" fillcolor="window">
            <v:imagedata r:id="rId184" o:title=""/>
          </v:shape>
          <o:OLEObject Type="Embed" ProgID="Equation.3" ShapeID="_x0000_i1113" DrawAspect="Content" ObjectID="_1600241185" r:id="rId185"/>
        </w:object>
      </w:r>
      <w:r w:rsidRPr="00666C3A">
        <w:rPr>
          <w:sz w:val="28"/>
          <w:szCs w:val="28"/>
        </w:rPr>
        <w:t xml:space="preserve">; </w:t>
      </w:r>
      <w:r w:rsidR="00CD5EA7" w:rsidRPr="00666C3A">
        <w:rPr>
          <w:position w:val="-24"/>
          <w:sz w:val="28"/>
          <w:szCs w:val="28"/>
        </w:rPr>
        <w:object w:dxaOrig="2020" w:dyaOrig="620">
          <v:shape id="_x0000_i1114" type="#_x0000_t75" style="width:101pt;height:31.15pt" o:ole="" fillcolor="window">
            <v:imagedata r:id="rId186" o:title=""/>
          </v:shape>
          <o:OLEObject Type="Embed" ProgID="Equation.3" ShapeID="_x0000_i1114" DrawAspect="Content" ObjectID="_1600241186" r:id="rId187"/>
        </w:object>
      </w:r>
      <w:r w:rsidRPr="00666C3A">
        <w:rPr>
          <w:sz w:val="28"/>
          <w:szCs w:val="28"/>
        </w:rPr>
        <w:t>.</w:t>
      </w:r>
      <w:r w:rsidR="0010309B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Розділивши на </w:t>
      </w:r>
      <w:r w:rsidRPr="00666C3A">
        <w:rPr>
          <w:position w:val="-4"/>
          <w:sz w:val="28"/>
          <w:szCs w:val="28"/>
        </w:rPr>
        <w:object w:dxaOrig="240" w:dyaOrig="279">
          <v:shape id="_x0000_i1115" type="#_x0000_t75" style="width:11.8pt;height:13.95pt" o:ole="" fillcolor="window">
            <v:imagedata r:id="rId188" o:title=""/>
          </v:shape>
          <o:OLEObject Type="Embed" ProgID="Equation.3" ShapeID="_x0000_i1115" DrawAspect="Content" ObjectID="_1600241187" r:id="rId189"/>
        </w:object>
      </w:r>
      <w:r w:rsidRPr="00666C3A">
        <w:rPr>
          <w:sz w:val="28"/>
          <w:szCs w:val="28"/>
        </w:rPr>
        <w:t>, одержимо диференціал ентропії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E8414E" w:rsidP="00E8414E">
      <w:pPr>
        <w:jc w:val="center"/>
        <w:rPr>
          <w:sz w:val="28"/>
          <w:szCs w:val="28"/>
        </w:rPr>
      </w:pPr>
      <w:r w:rsidRPr="00666C3A">
        <w:rPr>
          <w:position w:val="-24"/>
          <w:sz w:val="28"/>
          <w:szCs w:val="28"/>
        </w:rPr>
        <w:object w:dxaOrig="2700" w:dyaOrig="620">
          <v:shape id="_x0000_i1116" type="#_x0000_t75" style="width:134.85pt;height:31.15pt" o:ole="" fillcolor="window">
            <v:imagedata r:id="rId190" o:title=""/>
          </v:shape>
          <o:OLEObject Type="Embed" ProgID="Equation.3" ShapeID="_x0000_i1116" DrawAspect="Content" ObjectID="_1600241188" r:id="rId191"/>
        </w:object>
      </w:r>
      <w:r w:rsidR="0036467C"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Інтегруючи вираз</w:t>
      </w:r>
      <w:r w:rsidR="0010309B" w:rsidRPr="00666C3A">
        <w:rPr>
          <w:sz w:val="28"/>
          <w:szCs w:val="28"/>
        </w:rPr>
        <w:t xml:space="preserve"> і підставивши межі інтегрування,</w:t>
      </w:r>
      <w:r w:rsidR="00FD4553">
        <w:rPr>
          <w:sz w:val="28"/>
          <w:szCs w:val="28"/>
        </w:rPr>
        <w:t xml:space="preserve"> </w:t>
      </w:r>
      <w:r w:rsidR="0010309B" w:rsidRPr="00666C3A">
        <w:rPr>
          <w:sz w:val="28"/>
          <w:szCs w:val="28"/>
        </w:rPr>
        <w:t>одержуємо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E8414E" w:rsidP="00E8414E">
      <w:pPr>
        <w:tabs>
          <w:tab w:val="left" w:pos="8364"/>
        </w:tabs>
        <w:ind w:left="2836"/>
        <w:jc w:val="both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3120" w:dyaOrig="680">
          <v:shape id="_x0000_i1117" type="#_x0000_t75" style="width:155.8pt;height:33.85pt" o:ole="" fillcolor="window">
            <v:imagedata r:id="rId192" o:title=""/>
          </v:shape>
          <o:OLEObject Type="Embed" ProgID="Equation.3" ShapeID="_x0000_i1117" DrawAspect="Content" ObjectID="_1600241189" r:id="rId193"/>
        </w:object>
      </w:r>
      <w:r w:rsidR="0036467C" w:rsidRPr="00666C3A">
        <w:rPr>
          <w:sz w:val="28"/>
          <w:szCs w:val="28"/>
        </w:rPr>
        <w:t>.</w:t>
      </w:r>
      <w:r w:rsidR="0036467C" w:rsidRPr="00666C3A">
        <w:rPr>
          <w:sz w:val="28"/>
          <w:szCs w:val="28"/>
        </w:rPr>
        <w:tab/>
        <w:t>(</w:t>
      </w:r>
      <w:r w:rsidR="00074F67" w:rsidRPr="00666C3A">
        <w:rPr>
          <w:sz w:val="28"/>
          <w:szCs w:val="28"/>
        </w:rPr>
        <w:t>1</w:t>
      </w:r>
      <w:r w:rsidR="0036467C" w:rsidRPr="00666C3A">
        <w:rPr>
          <w:sz w:val="28"/>
          <w:szCs w:val="28"/>
        </w:rPr>
        <w:t>.2</w:t>
      </w:r>
      <w:r w:rsidR="002F6E04" w:rsidRPr="00666C3A">
        <w:rPr>
          <w:sz w:val="28"/>
          <w:szCs w:val="28"/>
        </w:rPr>
        <w:t>1</w:t>
      </w:r>
      <w:r w:rsidR="0036467C" w:rsidRPr="00666C3A">
        <w:rPr>
          <w:sz w:val="28"/>
          <w:szCs w:val="28"/>
        </w:rPr>
        <w:t>)</w:t>
      </w:r>
    </w:p>
    <w:p w:rsidR="0036467C" w:rsidRPr="00666C3A" w:rsidRDefault="0036467C" w:rsidP="00E8414E">
      <w:pPr>
        <w:jc w:val="center"/>
        <w:rPr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</w:t>
      </w:r>
      <w:r w:rsidRPr="00666C3A">
        <w:rPr>
          <w:position w:val="-10"/>
          <w:sz w:val="28"/>
          <w:szCs w:val="28"/>
        </w:rPr>
        <w:object w:dxaOrig="1060" w:dyaOrig="320">
          <v:shape id="_x0000_i1118" type="#_x0000_t75" style="width:53.2pt;height:16.1pt" o:ole="" fillcolor="window">
            <v:imagedata r:id="rId194" o:title=""/>
          </v:shape>
          <o:OLEObject Type="Embed" ProgID="Equation.3" ShapeID="_x0000_i1118" DrawAspect="Content" ObjectID="_1600241190" r:id="rId195"/>
        </w:object>
      </w:r>
      <w:r w:rsidRPr="00666C3A">
        <w:rPr>
          <w:sz w:val="28"/>
          <w:szCs w:val="28"/>
        </w:rPr>
        <w:t xml:space="preserve"> то </w:t>
      </w:r>
      <w:r w:rsidR="00CD5EA7" w:rsidRPr="00666C3A">
        <w:rPr>
          <w:position w:val="-30"/>
          <w:sz w:val="28"/>
          <w:szCs w:val="28"/>
        </w:rPr>
        <w:object w:dxaOrig="1400" w:dyaOrig="680">
          <v:shape id="_x0000_i1119" type="#_x0000_t75" style="width:76.3pt;height:37.6pt" o:ole="" fillcolor="window">
            <v:imagedata r:id="rId196" o:title=""/>
          </v:shape>
          <o:OLEObject Type="Embed" ProgID="Equation.3" ShapeID="_x0000_i1119" DrawAspect="Content" ObjectID="_1600241191" r:id="rId197"/>
        </w:object>
      </w:r>
      <w:r w:rsidRPr="00666C3A">
        <w:rPr>
          <w:sz w:val="28"/>
          <w:szCs w:val="28"/>
        </w:rPr>
        <w:t xml:space="preserve"> Якщо </w:t>
      </w:r>
      <w:r w:rsidRPr="00666C3A">
        <w:rPr>
          <w:position w:val="-10"/>
          <w:sz w:val="28"/>
          <w:szCs w:val="28"/>
        </w:rPr>
        <w:object w:dxaOrig="1200" w:dyaOrig="340">
          <v:shape id="_x0000_i1120" type="#_x0000_t75" style="width:60.2pt;height:17.2pt" o:ole="" fillcolor="window">
            <v:imagedata r:id="rId198" o:title=""/>
          </v:shape>
          <o:OLEObject Type="Embed" ProgID="Equation.3" ShapeID="_x0000_i1120" DrawAspect="Content" ObjectID="_1600241192" r:id="rId199"/>
        </w:object>
      </w:r>
      <w:r w:rsidRPr="00666C3A">
        <w:rPr>
          <w:sz w:val="28"/>
          <w:szCs w:val="28"/>
        </w:rPr>
        <w:t xml:space="preserve"> то </w:t>
      </w:r>
      <w:r w:rsidR="00CD5EA7" w:rsidRPr="00666C3A">
        <w:rPr>
          <w:position w:val="-30"/>
          <w:sz w:val="28"/>
          <w:szCs w:val="28"/>
        </w:rPr>
        <w:object w:dxaOrig="1260" w:dyaOrig="680">
          <v:shape id="_x0000_i1121" type="#_x0000_t75" style="width:62.85pt;height:34.4pt" o:ole="" fillcolor="window">
            <v:imagedata r:id="rId200" o:title=""/>
          </v:shape>
          <o:OLEObject Type="Embed" ProgID="Equation.3" ShapeID="_x0000_i1121" DrawAspect="Content" ObjectID="_1600241193" r:id="rId201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Очевидно, що для </w:t>
      </w:r>
      <w:r w:rsidRPr="00666C3A">
        <w:rPr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молів відповідні зміни ентропії будуть у </w:t>
      </w:r>
      <w:r w:rsidRPr="00666C3A">
        <w:rPr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разів більшими. Узагальнимо одержані результати:</w:t>
      </w:r>
    </w:p>
    <w:p w:rsidR="0036467C" w:rsidRPr="00666C3A" w:rsidRDefault="0036467C" w:rsidP="008818B8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а) мольна ентропія речовини змінюється за рахунок зміни температури. При збільшенні температури (при нагріванні) ентропія зростає, і навпаки;</w:t>
      </w:r>
    </w:p>
    <w:p w:rsidR="0036467C" w:rsidRPr="00666C3A" w:rsidRDefault="0036467C" w:rsidP="008818B8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б) ентропія зростає при розширенні газу та зменшується при стисненні;</w:t>
      </w:r>
    </w:p>
    <w:p w:rsidR="0036467C" w:rsidRPr="00666C3A" w:rsidRDefault="0036467C" w:rsidP="008818B8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в) збільшення ентропії означає зменшення рівня впорядкованості в термодинамічній системі.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Зі зростанням температури посилюється тепловий рух, який руйнує порядок, а при збільшенні об’єму зменшується ймовірність того, що в заданому елементарному об’ємові Δ</w:t>
      </w:r>
      <w:r w:rsidRPr="00666C3A">
        <w:rPr>
          <w:sz w:val="28"/>
          <w:szCs w:val="28"/>
        </w:rPr>
        <w:sym w:font="Symbol" w:char="F06E"/>
      </w:r>
      <w:r w:rsidRPr="00666C3A">
        <w:rPr>
          <w:sz w:val="28"/>
          <w:szCs w:val="28"/>
        </w:rPr>
        <w:t xml:space="preserve"> вдасться знайти молекулу. Сказане яскраво продемонстровано зміною ентропії при фазових переходах першого роду (випаровування і плавлення). Ці процеси є ізотермічними (</w:t>
      </w:r>
      <w:r w:rsidRPr="00666C3A">
        <w:rPr>
          <w:i/>
          <w:sz w:val="28"/>
          <w:szCs w:val="28"/>
        </w:rPr>
        <w:t>Т</w:t>
      </w:r>
      <w:r w:rsidR="00243190">
        <w:rPr>
          <w:i/>
          <w:sz w:val="28"/>
          <w:szCs w:val="28"/>
        </w:rPr>
        <w:t> = </w:t>
      </w:r>
      <w:proofErr w:type="spellStart"/>
      <w:r w:rsidRPr="00666C3A">
        <w:rPr>
          <w:i/>
          <w:sz w:val="28"/>
          <w:szCs w:val="28"/>
        </w:rPr>
        <w:t>const</w:t>
      </w:r>
      <w:proofErr w:type="spellEnd"/>
      <w:r w:rsidRPr="00666C3A">
        <w:rPr>
          <w:sz w:val="28"/>
          <w:szCs w:val="28"/>
        </w:rPr>
        <w:t>). Зміна ентропії ізотермічного процесу буде</w:t>
      </w:r>
    </w:p>
    <w:p w:rsidR="0036467C" w:rsidRPr="00666C3A" w:rsidRDefault="0036467C" w:rsidP="008818B8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2836"/>
        <w:jc w:val="both"/>
        <w:rPr>
          <w:sz w:val="28"/>
          <w:szCs w:val="28"/>
        </w:rPr>
      </w:pPr>
      <w:r w:rsidRPr="00666C3A">
        <w:rPr>
          <w:position w:val="-26"/>
          <w:sz w:val="28"/>
          <w:szCs w:val="28"/>
        </w:rPr>
        <w:object w:dxaOrig="3100" w:dyaOrig="740">
          <v:shape id="_x0000_i1122" type="#_x0000_t75" style="width:154.75pt;height:37.05pt" o:ole="" fillcolor="window">
            <v:imagedata r:id="rId202" o:title=""/>
          </v:shape>
          <o:OLEObject Type="Embed" ProgID="Equation.3" ShapeID="_x0000_i1122" DrawAspect="Content" ObjectID="_1600241194" r:id="rId203"/>
        </w:object>
      </w:r>
      <w:r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</w:t>
      </w:r>
      <w:r w:rsidR="00074F67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.2</w:t>
      </w:r>
      <w:r w:rsidR="002F6E04" w:rsidRPr="00666C3A">
        <w:rPr>
          <w:sz w:val="28"/>
          <w:szCs w:val="28"/>
        </w:rPr>
        <w:t>2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47947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16"/>
          <w:sz w:val="28"/>
          <w:szCs w:val="28"/>
        </w:rPr>
        <w:object w:dxaOrig="1620" w:dyaOrig="420">
          <v:shape id="_x0000_i1123" type="#_x0000_t75" style="width:81.15pt;height:20.95pt" o:ole="" fillcolor="window">
            <v:imagedata r:id="rId204" o:title=""/>
          </v:shape>
          <o:OLEObject Type="Embed" ProgID="Equation.3" ShapeID="_x0000_i1123" DrawAspect="Content" ObjectID="_1600241195" r:id="rId205"/>
        </w:object>
      </w:r>
      <w:r w:rsidRPr="00666C3A">
        <w:rPr>
          <w:sz w:val="28"/>
          <w:szCs w:val="28"/>
        </w:rPr>
        <w:t>– це мольна теплота (</w:t>
      </w:r>
      <w:proofErr w:type="spellStart"/>
      <w:r w:rsidRPr="00666C3A">
        <w:rPr>
          <w:sz w:val="28"/>
          <w:szCs w:val="28"/>
        </w:rPr>
        <w:t>ентальпія</w:t>
      </w:r>
      <w:proofErr w:type="spellEnd"/>
      <w:r w:rsidRPr="00666C3A">
        <w:rPr>
          <w:sz w:val="28"/>
          <w:szCs w:val="28"/>
        </w:rPr>
        <w:t xml:space="preserve">) фазового переходу першого роду (прихована теплота плавлення або випаровування). Якщо система приймає тепло, то ентропія зростає. Отже, при плавленні збільшується безлад у системі. Зникає далекий порядок, залишається лише ближній, у рідині утворюються </w:t>
      </w:r>
      <w:proofErr w:type="spellStart"/>
      <w:r w:rsidRPr="00666C3A">
        <w:rPr>
          <w:sz w:val="28"/>
          <w:szCs w:val="28"/>
        </w:rPr>
        <w:t>мікропустоти</w:t>
      </w:r>
      <w:proofErr w:type="spellEnd"/>
      <w:r w:rsidRPr="00666C3A">
        <w:rPr>
          <w:sz w:val="28"/>
          <w:szCs w:val="28"/>
        </w:rPr>
        <w:t xml:space="preserve"> (до 3% від її об’єму). Зростає тепловий рух. Те ж саме відбувається і при випаровуванні. Порядок зменшується. Зникає ближній порядок, атоми й молекули переходять у </w:t>
      </w:r>
      <w:r w:rsidRPr="00666C3A">
        <w:rPr>
          <w:sz w:val="28"/>
          <w:szCs w:val="28"/>
        </w:rPr>
        <w:lastRenderedPageBreak/>
        <w:t>газову фазу, де ймовірність їх знайти в заданому елементарному об’ємі зменшується при збільшенні об’єму. Отже, ентропія – це міра безладу в системі.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i/>
          <w:sz w:val="28"/>
          <w:szCs w:val="28"/>
        </w:rPr>
        <w:t>Ентропія суміші газів.</w:t>
      </w:r>
      <w:r w:rsidRPr="00666C3A">
        <w:rPr>
          <w:b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Якщо сполучити два резервуари з різними газами, то останні почнуть дифундувати з одного об’єму до іншого навіть тоді, коли тиск і температура в обох резервуарах будуть однаковими. Якщо гази ідеальні, то компоненти системи (гази) вестимуть себе незалежно один від одного. При ізотермічно-ізобарному процесі зміна ентропії дорівнює сумі таких змін для кожного газу при розширенні до об’єму </w:t>
      </w:r>
      <w:r w:rsidR="00122596" w:rsidRPr="00666C3A">
        <w:rPr>
          <w:position w:val="-10"/>
          <w:sz w:val="28"/>
          <w:szCs w:val="28"/>
        </w:rPr>
        <w:object w:dxaOrig="980" w:dyaOrig="340">
          <v:shape id="_x0000_i1124" type="#_x0000_t75" style="width:53.2pt;height:18.25pt" o:ole="" fillcolor="window">
            <v:imagedata r:id="rId206" o:title=""/>
          </v:shape>
          <o:OLEObject Type="Embed" ProgID="Equation.3" ShapeID="_x0000_i1124" DrawAspect="Content" ObjectID="_1600241196" r:id="rId207"/>
        </w:object>
      </w:r>
      <w:r w:rsidRPr="00666C3A">
        <w:rPr>
          <w:sz w:val="28"/>
          <w:szCs w:val="28"/>
        </w:rPr>
        <w:t>. Нагадаємо, що ентропія є величиною екстенсивною</w:t>
      </w:r>
      <w:r w:rsidR="00266022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3660" w:dyaOrig="680">
          <v:shape id="_x0000_i1125" type="#_x0000_t75" style="width:183.2pt;height:33.85pt" o:ole="" fillcolor="window">
            <v:imagedata r:id="rId208" o:title=""/>
          </v:shape>
          <o:OLEObject Type="Embed" ProgID="Equation.3" ShapeID="_x0000_i1125" DrawAspect="Content" ObjectID="_1600241197" r:id="rId209"/>
        </w:object>
      </w:r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i/>
          <w:sz w:val="28"/>
          <w:szCs w:val="28"/>
        </w:rPr>
        <w:t>n</w:t>
      </w:r>
      <w:r w:rsidRPr="00666C3A">
        <w:rPr>
          <w:i/>
          <w:sz w:val="28"/>
          <w:szCs w:val="28"/>
          <w:vertAlign w:val="subscript"/>
        </w:rPr>
        <w:t>1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n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 – кількості молів кожного газу при температурі </w:t>
      </w:r>
      <w:r w:rsidRPr="00666C3A">
        <w:rPr>
          <w:position w:val="-6"/>
          <w:sz w:val="28"/>
          <w:szCs w:val="28"/>
        </w:rPr>
        <w:object w:dxaOrig="980" w:dyaOrig="279">
          <v:shape id="_x0000_i1126" type="#_x0000_t75" style="width:48.9pt;height:13.95pt" o:ole="" fillcolor="window">
            <v:imagedata r:id="rId210" o:title=""/>
          </v:shape>
          <o:OLEObject Type="Embed" ProgID="Equation.3" ShapeID="_x0000_i1126" DrawAspect="Content" ObjectID="_1600241198" r:id="rId211"/>
        </w:object>
      </w:r>
      <w:r w:rsidRPr="00666C3A">
        <w:rPr>
          <w:sz w:val="28"/>
          <w:szCs w:val="28"/>
        </w:rPr>
        <w:t xml:space="preserve"> і спільному тиску </w:t>
      </w:r>
      <w:r w:rsidRPr="00666C3A">
        <w:rPr>
          <w:position w:val="-10"/>
          <w:sz w:val="28"/>
          <w:szCs w:val="28"/>
        </w:rPr>
        <w:object w:dxaOrig="240" w:dyaOrig="260">
          <v:shape id="_x0000_i1127" type="#_x0000_t75" style="width:11.8pt;height:12.9pt" o:ole="">
            <v:imagedata r:id="rId212" o:title=""/>
          </v:shape>
          <o:OLEObject Type="Embed" ProgID="Equation.3" ShapeID="_x0000_i1127" DrawAspect="Content" ObjectID="_1600241199" r:id="rId213"/>
        </w:object>
      </w:r>
      <w:r w:rsidRPr="00666C3A">
        <w:rPr>
          <w:sz w:val="28"/>
          <w:szCs w:val="28"/>
        </w:rPr>
        <w:t xml:space="preserve">. Кожний газ змінює свій об’єм від початкових об’ємів </w:t>
      </w:r>
      <w:r w:rsidRPr="00666C3A">
        <w:rPr>
          <w:i/>
          <w:sz w:val="28"/>
          <w:szCs w:val="28"/>
        </w:rPr>
        <w:t>v</w:t>
      </w:r>
      <w:r w:rsidRPr="00666C3A">
        <w:rPr>
          <w:i/>
          <w:sz w:val="28"/>
          <w:szCs w:val="28"/>
          <w:vertAlign w:val="subscript"/>
        </w:rPr>
        <w:t>1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v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 до об</w:t>
      </w:r>
      <w:r w:rsidR="00122596" w:rsidRPr="00666C3A">
        <w:rPr>
          <w:sz w:val="28"/>
          <w:szCs w:val="28"/>
        </w:rPr>
        <w:t>’</w:t>
      </w:r>
      <w:r w:rsidRPr="00666C3A">
        <w:rPr>
          <w:sz w:val="28"/>
          <w:szCs w:val="28"/>
        </w:rPr>
        <w:t xml:space="preserve">єму суміші </w:t>
      </w:r>
      <w:r w:rsidRPr="00666C3A">
        <w:rPr>
          <w:position w:val="-10"/>
          <w:sz w:val="28"/>
          <w:szCs w:val="28"/>
        </w:rPr>
        <w:object w:dxaOrig="999" w:dyaOrig="340">
          <v:shape id="_x0000_i1128" type="#_x0000_t75" style="width:54.25pt;height:18.25pt" o:ole="" fillcolor="window">
            <v:imagedata r:id="rId214" o:title=""/>
          </v:shape>
          <o:OLEObject Type="Embed" ProgID="Equation.3" ShapeID="_x0000_i1128" DrawAspect="Content" ObjectID="_1600241200" r:id="rId215"/>
        </w:object>
      </w:r>
      <w:r w:rsidRPr="00666C3A">
        <w:rPr>
          <w:sz w:val="28"/>
          <w:szCs w:val="28"/>
        </w:rPr>
        <w:t>. Це можна записати так: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2836"/>
        <w:jc w:val="both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3840" w:dyaOrig="780">
          <v:shape id="_x0000_i1129" type="#_x0000_t75" style="width:191.8pt;height:39.2pt" o:ole="" fillcolor="window">
            <v:imagedata r:id="rId216" o:title=""/>
          </v:shape>
          <o:OLEObject Type="Embed" ProgID="Equation.3" ShapeID="_x0000_i1129" DrawAspect="Content" ObjectID="_1600241201" r:id="rId217"/>
        </w:object>
      </w:r>
      <w:r w:rsidR="00074F67" w:rsidRPr="00666C3A">
        <w:rPr>
          <w:sz w:val="28"/>
          <w:szCs w:val="28"/>
        </w:rPr>
        <w:t>.</w:t>
      </w:r>
      <w:r w:rsidR="00074F67" w:rsidRPr="00666C3A">
        <w:rPr>
          <w:sz w:val="28"/>
          <w:szCs w:val="28"/>
        </w:rPr>
        <w:tab/>
        <w:t>(1</w:t>
      </w:r>
      <w:r w:rsidRPr="00666C3A">
        <w:rPr>
          <w:sz w:val="28"/>
          <w:szCs w:val="28"/>
        </w:rPr>
        <w:t>.2</w:t>
      </w:r>
      <w:r w:rsidR="002F6E04" w:rsidRPr="00666C3A">
        <w:rPr>
          <w:sz w:val="28"/>
          <w:szCs w:val="28"/>
        </w:rPr>
        <w:t>3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 одержаного рівняння видно, що зміна ентропії при змішуванні завжди позитивна.</w:t>
      </w:r>
    </w:p>
    <w:p w:rsidR="0010309B" w:rsidRPr="00666C3A" w:rsidRDefault="0010309B" w:rsidP="008818B8">
      <w:pPr>
        <w:ind w:firstLine="709"/>
        <w:jc w:val="both"/>
        <w:rPr>
          <w:sz w:val="28"/>
          <w:szCs w:val="28"/>
        </w:rPr>
      </w:pPr>
    </w:p>
    <w:p w:rsidR="001A3A82" w:rsidRPr="00666C3A" w:rsidRDefault="001A3A82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10309B" w:rsidP="00FE150C">
      <w:pPr>
        <w:pStyle w:val="27"/>
      </w:pPr>
      <w:bookmarkStart w:id="14" w:name="_Toc440261054"/>
      <w:r w:rsidRPr="00666C3A">
        <w:t>1</w:t>
      </w:r>
      <w:r w:rsidR="0036467C" w:rsidRPr="00666C3A">
        <w:t>.</w:t>
      </w:r>
      <w:r w:rsidRPr="00666C3A">
        <w:t>11</w:t>
      </w:r>
      <w:r w:rsidR="0036467C" w:rsidRPr="00666C3A">
        <w:t>. Зміна ентропії в процесах, що протікають в ізольованих системах</w:t>
      </w:r>
      <w:bookmarkEnd w:id="14"/>
    </w:p>
    <w:p w:rsidR="0036467C" w:rsidRPr="00666C3A" w:rsidRDefault="0036467C" w:rsidP="008818B8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Розглянемо ізольовану систему, яка складається з двох достатньо великих частин із різними температурами (</w:t>
      </w:r>
      <w:r w:rsidRPr="00666C3A">
        <w:rPr>
          <w:i/>
          <w:sz w:val="28"/>
          <w:szCs w:val="28"/>
        </w:rPr>
        <w:t>T</w:t>
      </w:r>
      <w:r w:rsidRPr="00666C3A">
        <w:rPr>
          <w:i/>
          <w:sz w:val="28"/>
          <w:szCs w:val="28"/>
          <w:vertAlign w:val="subscript"/>
        </w:rPr>
        <w:t>1</w:t>
      </w:r>
      <w:r w:rsidRPr="00666C3A">
        <w:rPr>
          <w:i/>
          <w:sz w:val="28"/>
          <w:szCs w:val="28"/>
        </w:rPr>
        <w:t> &gt; T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>). Уважатимемо, що при вказаних умовах із часом кількість самочинно переданої за одиницю часу теплоти від більш нагрітої частини до менш нагрітої не змінюється. Ентропія тієї частини, що охолоджується, буде зменшуватися (</w:t>
      </w:r>
      <w:r w:rsidRPr="00666C3A">
        <w:rPr>
          <w:i/>
          <w:sz w:val="28"/>
          <w:szCs w:val="28"/>
        </w:rPr>
        <w:t>dS</w:t>
      </w:r>
      <w:r w:rsidRPr="00666C3A">
        <w:rPr>
          <w:i/>
          <w:sz w:val="28"/>
          <w:szCs w:val="28"/>
          <w:vertAlign w:val="subscript"/>
        </w:rPr>
        <w:t>1</w:t>
      </w:r>
      <w:r w:rsidRPr="00666C3A">
        <w:rPr>
          <w:i/>
          <w:sz w:val="28"/>
          <w:szCs w:val="28"/>
        </w:rPr>
        <w:t> &lt; 0</w:t>
      </w:r>
      <w:r w:rsidRPr="00666C3A">
        <w:rPr>
          <w:sz w:val="28"/>
          <w:szCs w:val="28"/>
        </w:rPr>
        <w:t>), а тієї, що нагрівається, зростатиме (</w:t>
      </w:r>
      <w:r w:rsidRPr="00666C3A">
        <w:rPr>
          <w:i/>
          <w:sz w:val="28"/>
          <w:szCs w:val="28"/>
        </w:rPr>
        <w:t>dS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i/>
          <w:sz w:val="28"/>
          <w:szCs w:val="28"/>
        </w:rPr>
        <w:t> &gt; 0</w:t>
      </w:r>
      <w:r w:rsidRPr="00666C3A">
        <w:rPr>
          <w:sz w:val="28"/>
          <w:szCs w:val="28"/>
        </w:rPr>
        <w:t>). Зміна ентропії всієї системи буде такою: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2127"/>
        <w:jc w:val="both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4640" w:dyaOrig="780">
          <v:shape id="_x0000_i1130" type="#_x0000_t75" style="width:232.1pt;height:39.2pt" o:ole="">
            <v:imagedata r:id="rId218" o:title=""/>
          </v:shape>
          <o:OLEObject Type="Embed" ProgID="Equation.3" ShapeID="_x0000_i1130" DrawAspect="Content" ObjectID="_1600241202" r:id="rId219"/>
        </w:object>
      </w:r>
      <w:r w:rsidR="00074F67" w:rsidRPr="00666C3A">
        <w:rPr>
          <w:sz w:val="28"/>
          <w:szCs w:val="28"/>
        </w:rPr>
        <w:t>.</w:t>
      </w:r>
      <w:r w:rsidR="00074F67" w:rsidRPr="00666C3A">
        <w:rPr>
          <w:sz w:val="28"/>
          <w:szCs w:val="28"/>
        </w:rPr>
        <w:tab/>
        <w:t>(1</w:t>
      </w:r>
      <w:r w:rsidRPr="00666C3A">
        <w:rPr>
          <w:sz w:val="28"/>
          <w:szCs w:val="28"/>
        </w:rPr>
        <w:t>.2</w:t>
      </w:r>
      <w:r w:rsidR="002F6E04" w:rsidRPr="00666C3A">
        <w:rPr>
          <w:sz w:val="28"/>
          <w:szCs w:val="28"/>
        </w:rPr>
        <w:t>4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Очевидно, що в самочинному процесі </w:t>
      </w:r>
      <w:proofErr w:type="spellStart"/>
      <w:r w:rsidRPr="00666C3A">
        <w:rPr>
          <w:i/>
          <w:sz w:val="28"/>
          <w:szCs w:val="28"/>
        </w:rPr>
        <w:t>dS</w:t>
      </w:r>
      <w:proofErr w:type="spellEnd"/>
      <w:r w:rsidRPr="00666C3A">
        <w:rPr>
          <w:i/>
          <w:sz w:val="28"/>
          <w:szCs w:val="28"/>
        </w:rPr>
        <w:t> &gt; 0</w:t>
      </w:r>
      <w:r w:rsidRPr="00666C3A">
        <w:rPr>
          <w:sz w:val="28"/>
          <w:szCs w:val="28"/>
        </w:rPr>
        <w:t>, адже (</w:t>
      </w:r>
      <w:r w:rsidRPr="00666C3A">
        <w:rPr>
          <w:i/>
          <w:sz w:val="28"/>
          <w:szCs w:val="28"/>
        </w:rPr>
        <w:t>T</w:t>
      </w:r>
      <w:r w:rsidRPr="00666C3A">
        <w:rPr>
          <w:i/>
          <w:sz w:val="28"/>
          <w:szCs w:val="28"/>
          <w:vertAlign w:val="subscript"/>
        </w:rPr>
        <w:t>1</w:t>
      </w:r>
      <w:r w:rsidRPr="00666C3A">
        <w:rPr>
          <w:i/>
          <w:sz w:val="28"/>
          <w:szCs w:val="28"/>
        </w:rPr>
        <w:t> &gt; T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). При досягненні системою рівноваги (температури частин стануть однаковими) </w:t>
      </w:r>
      <w:r w:rsidRPr="00666C3A">
        <w:rPr>
          <w:sz w:val="28"/>
          <w:szCs w:val="28"/>
        </w:rPr>
        <w:lastRenderedPageBreak/>
        <w:t xml:space="preserve">ентропія досягне максимального значення. Критерії досягнення системою у самочинному процесі рівноваги є такими: </w:t>
      </w:r>
      <w:proofErr w:type="spellStart"/>
      <w:r w:rsidRPr="00666C3A">
        <w:rPr>
          <w:i/>
          <w:sz w:val="28"/>
          <w:szCs w:val="28"/>
        </w:rPr>
        <w:t>dS</w:t>
      </w:r>
      <w:proofErr w:type="spellEnd"/>
      <w:r w:rsidRPr="00666C3A">
        <w:rPr>
          <w:i/>
          <w:sz w:val="28"/>
          <w:szCs w:val="28"/>
        </w:rPr>
        <w:t> = 0</w:t>
      </w:r>
      <w:r w:rsidRPr="00666C3A">
        <w:rPr>
          <w:sz w:val="28"/>
          <w:szCs w:val="28"/>
        </w:rPr>
        <w:t xml:space="preserve"> при </w:t>
      </w:r>
      <w:r w:rsidRPr="00666C3A">
        <w:rPr>
          <w:i/>
          <w:sz w:val="28"/>
          <w:szCs w:val="28"/>
        </w:rPr>
        <w:t>d</w:t>
      </w:r>
      <w:r w:rsidRPr="00666C3A">
        <w:rPr>
          <w:i/>
          <w:sz w:val="28"/>
          <w:szCs w:val="28"/>
          <w:vertAlign w:val="superscript"/>
        </w:rPr>
        <w:t>2</w:t>
      </w:r>
      <w:r w:rsidRPr="00666C3A">
        <w:rPr>
          <w:i/>
          <w:sz w:val="28"/>
          <w:szCs w:val="28"/>
        </w:rPr>
        <w:t xml:space="preserve">S &lt; 0 </w:t>
      </w:r>
      <w:r w:rsidRPr="00666C3A">
        <w:rPr>
          <w:sz w:val="28"/>
          <w:szCs w:val="28"/>
        </w:rPr>
        <w:t xml:space="preserve">i </w:t>
      </w:r>
      <w:r w:rsidRPr="00666C3A">
        <w:rPr>
          <w:i/>
          <w:sz w:val="28"/>
          <w:szCs w:val="28"/>
        </w:rPr>
        <w:t>S = </w:t>
      </w:r>
      <w:proofErr w:type="spellStart"/>
      <w:r w:rsidRPr="00666C3A">
        <w:rPr>
          <w:i/>
          <w:sz w:val="28"/>
          <w:szCs w:val="28"/>
        </w:rPr>
        <w:t>S</w:t>
      </w:r>
      <w:r w:rsidRPr="00666C3A">
        <w:rPr>
          <w:i/>
          <w:sz w:val="28"/>
          <w:szCs w:val="28"/>
          <w:vertAlign w:val="subscript"/>
        </w:rPr>
        <w:t>max</w:t>
      </w:r>
      <w:proofErr w:type="spellEnd"/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ж процес є оборотним, то різниця температур буде нескінченно малою, а </w:t>
      </w:r>
      <w:proofErr w:type="spellStart"/>
      <w:r w:rsidRPr="00666C3A">
        <w:rPr>
          <w:i/>
          <w:sz w:val="28"/>
          <w:szCs w:val="28"/>
        </w:rPr>
        <w:t>dS</w:t>
      </w:r>
      <w:proofErr w:type="spellEnd"/>
      <w:r w:rsidRPr="00666C3A">
        <w:rPr>
          <w:i/>
          <w:sz w:val="28"/>
          <w:szCs w:val="28"/>
        </w:rPr>
        <w:t> = 0</w:t>
      </w:r>
      <w:r w:rsidRPr="00666C3A">
        <w:rPr>
          <w:sz w:val="28"/>
          <w:szCs w:val="28"/>
        </w:rPr>
        <w:t>. Це означає, що тут ентропія залишається незмінною.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Реальні ізольовані макроскопічні системи намагаються самочинно перейти з менш імовірного до більш імовірного стану, від більш упорядкованого до менш упорядкованого стану. Це і є причиною зростання ентропії внаслідок протікання самочинних процесів в ізольованих системах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900" w:dyaOrig="380">
          <v:shape id="_x0000_i1131" type="#_x0000_t75" style="width:95.1pt;height:18.8pt" o:ole="">
            <v:imagedata r:id="rId220" o:title=""/>
          </v:shape>
          <o:OLEObject Type="Embed" ProgID="Equation.3" ShapeID="_x0000_i1131" DrawAspect="Content" ObjectID="_1600241203" r:id="rId221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У реальному світі </w:t>
      </w:r>
      <w:r w:rsidR="0010309B" w:rsidRPr="00666C3A">
        <w:rPr>
          <w:sz w:val="28"/>
          <w:szCs w:val="28"/>
        </w:rPr>
        <w:t>рідк</w:t>
      </w:r>
      <w:r w:rsidRPr="00666C3A">
        <w:rPr>
          <w:sz w:val="28"/>
          <w:szCs w:val="28"/>
        </w:rPr>
        <w:t xml:space="preserve">о зустрічаються ізольовані системи. Якщо в неізольованій системі відбувається якийсь термодинамічний процес, то він може супроводжуватися як збільшенням, так і зменшенням ентропії певної системи </w:t>
      </w:r>
      <w:r w:rsidRPr="00666C3A">
        <w:rPr>
          <w:sz w:val="28"/>
          <w:szCs w:val="28"/>
        </w:rPr>
        <w:sym w:font="Symbol" w:char="F044"/>
      </w:r>
      <w:proofErr w:type="spellStart"/>
      <w:r w:rsidRPr="00666C3A">
        <w:rPr>
          <w:i/>
          <w:iCs/>
          <w:sz w:val="28"/>
          <w:szCs w:val="28"/>
        </w:rPr>
        <w:t>S</w:t>
      </w:r>
      <w:r w:rsidRPr="00666C3A">
        <w:rPr>
          <w:i/>
          <w:iCs/>
          <w:sz w:val="28"/>
          <w:szCs w:val="28"/>
          <w:vertAlign w:val="subscript"/>
        </w:rPr>
        <w:t>с</w:t>
      </w:r>
      <w:proofErr w:type="spellEnd"/>
      <w:r w:rsidRPr="00666C3A">
        <w:rPr>
          <w:sz w:val="28"/>
          <w:szCs w:val="28"/>
        </w:rPr>
        <w:t xml:space="preserve">. Але при цьому обов’язково буде змінюватися й ентропія навколишнього середовища </w:t>
      </w:r>
      <w:r w:rsidRPr="00666C3A">
        <w:rPr>
          <w:sz w:val="28"/>
          <w:szCs w:val="28"/>
        </w:rPr>
        <w:sym w:font="Symbol" w:char="F044"/>
      </w:r>
      <w:proofErr w:type="spellStart"/>
      <w:r w:rsidRPr="00666C3A">
        <w:rPr>
          <w:i/>
          <w:iCs/>
          <w:sz w:val="28"/>
          <w:szCs w:val="28"/>
        </w:rPr>
        <w:t>S</w:t>
      </w:r>
      <w:r w:rsidRPr="00666C3A">
        <w:rPr>
          <w:i/>
          <w:iCs/>
          <w:sz w:val="28"/>
          <w:szCs w:val="28"/>
          <w:vertAlign w:val="subscript"/>
        </w:rPr>
        <w:t>н.с</w:t>
      </w:r>
      <w:proofErr w:type="spellEnd"/>
      <w:r w:rsidRPr="00666C3A">
        <w:rPr>
          <w:sz w:val="28"/>
          <w:szCs w:val="28"/>
        </w:rPr>
        <w:t>. Процес завжди відбуватиметься так, що сумарна ентропія системи і навколишнього середовища зростатиме</w:t>
      </w:r>
      <w:r w:rsidR="00266022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400" w:dyaOrig="380">
          <v:shape id="_x0000_i1132" type="#_x0000_t75" style="width:119.8pt;height:18.8pt" o:ole="">
            <v:imagedata r:id="rId222" o:title=""/>
          </v:shape>
          <o:OLEObject Type="Embed" ProgID="Equation.3" ShapeID="_x0000_i1132" DrawAspect="Content" ObjectID="_1600241204" r:id="rId223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074F67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074F67" w:rsidRPr="00666C3A">
        <w:rPr>
          <w:sz w:val="28"/>
          <w:szCs w:val="28"/>
        </w:rPr>
        <w:t>2</w:t>
      </w:r>
      <w:r w:rsidR="002F6E04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i/>
          <w:iCs/>
          <w:sz w:val="28"/>
          <w:szCs w:val="28"/>
        </w:rPr>
      </w:pPr>
      <w:r w:rsidRPr="00666C3A">
        <w:rPr>
          <w:i/>
          <w:iCs/>
          <w:sz w:val="28"/>
          <w:szCs w:val="28"/>
        </w:rPr>
        <w:t>Будь-яка діяльність, котра підвищує ступінь упорядкованості системи, завжди буде здійснюватися лише за рахунок затрати енергії та зростання ентропії зовнішніх систем.</w:t>
      </w:r>
    </w:p>
    <w:p w:rsidR="009A27B8" w:rsidRPr="00666C3A" w:rsidRDefault="009A27B8" w:rsidP="008818B8">
      <w:pPr>
        <w:ind w:firstLine="709"/>
        <w:jc w:val="both"/>
        <w:rPr>
          <w:i/>
          <w:iCs/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i/>
          <w:iCs/>
          <w:sz w:val="28"/>
          <w:szCs w:val="28"/>
        </w:rPr>
      </w:pPr>
    </w:p>
    <w:p w:rsidR="0036467C" w:rsidRPr="00666C3A" w:rsidRDefault="003B05E2" w:rsidP="00FE150C">
      <w:pPr>
        <w:pStyle w:val="27"/>
      </w:pPr>
      <w:bookmarkStart w:id="15" w:name="_Toc440261055"/>
      <w:r w:rsidRPr="00666C3A">
        <w:t>1</w:t>
      </w:r>
      <w:r w:rsidR="0036467C" w:rsidRPr="00666C3A">
        <w:t>.</w:t>
      </w:r>
      <w:r w:rsidRPr="00666C3A">
        <w:t>12</w:t>
      </w:r>
      <w:r w:rsidR="0036467C" w:rsidRPr="00666C3A">
        <w:t>. Об’єднане  рівняння першого і другого законів термодинаміки</w:t>
      </w:r>
      <w:bookmarkEnd w:id="15"/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Перепишемо</w:t>
      </w:r>
      <w:r w:rsidRPr="00666C3A">
        <w:rPr>
          <w:sz w:val="28"/>
          <w:szCs w:val="28"/>
        </w:rPr>
        <w:t xml:space="preserve"> </w:t>
      </w:r>
      <w:r w:rsidR="00341F39" w:rsidRPr="00666C3A">
        <w:rPr>
          <w:sz w:val="28"/>
          <w:szCs w:val="28"/>
        </w:rPr>
        <w:t xml:space="preserve">формулу </w:t>
      </w:r>
      <w:r w:rsidRPr="00666C3A">
        <w:rPr>
          <w:rStyle w:val="hpsatn"/>
          <w:sz w:val="28"/>
          <w:szCs w:val="28"/>
        </w:rPr>
        <w:t>(</w:t>
      </w:r>
      <w:r w:rsidR="00074F67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4D27B1" w:rsidRPr="00666C3A">
        <w:rPr>
          <w:sz w:val="28"/>
          <w:szCs w:val="28"/>
        </w:rPr>
        <w:t>10</w:t>
      </w:r>
      <w:r w:rsidRPr="00666C3A">
        <w:rPr>
          <w:sz w:val="28"/>
          <w:szCs w:val="28"/>
        </w:rPr>
        <w:t>) у вигляді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E8414E" w:rsidP="00E8414E">
      <w:pPr>
        <w:jc w:val="center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980" w:dyaOrig="320">
          <v:shape id="_x0000_i1133" type="#_x0000_t75" style="width:57.5pt;height:19.35pt" o:ole="">
            <v:imagedata r:id="rId224" o:title=""/>
          </v:shape>
          <o:OLEObject Type="Embed" ProgID="Equation.3" ShapeID="_x0000_i1133" DrawAspect="Content" ObjectID="_1600241205" r:id="rId225"/>
        </w:object>
      </w:r>
    </w:p>
    <w:p w:rsidR="003B05E2" w:rsidRPr="00666C3A" w:rsidRDefault="003B05E2" w:rsidP="008818B8">
      <w:pPr>
        <w:ind w:firstLine="709"/>
        <w:jc w:val="both"/>
        <w:rPr>
          <w:sz w:val="28"/>
          <w:szCs w:val="28"/>
        </w:rPr>
      </w:pPr>
    </w:p>
    <w:p w:rsidR="00074F67" w:rsidRPr="00666C3A" w:rsidRDefault="00074F67" w:rsidP="008818B8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і підставимо цей вираз у рівняння (1.12)</w:t>
      </w:r>
    </w:p>
    <w:p w:rsidR="00A43FB0" w:rsidRPr="00666C3A" w:rsidRDefault="00A43FB0" w:rsidP="008818B8">
      <w:pPr>
        <w:ind w:firstLine="709"/>
        <w:jc w:val="both"/>
        <w:rPr>
          <w:sz w:val="28"/>
          <w:szCs w:val="28"/>
        </w:rPr>
      </w:pPr>
    </w:p>
    <w:p w:rsidR="00A43FB0" w:rsidRPr="00666C3A" w:rsidRDefault="00E8414E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  </w:t>
      </w:r>
      <w:r w:rsidR="00A43FB0" w:rsidRPr="00666C3A">
        <w:rPr>
          <w:position w:val="-6"/>
          <w:sz w:val="28"/>
          <w:szCs w:val="28"/>
        </w:rPr>
        <w:object w:dxaOrig="1480" w:dyaOrig="279">
          <v:shape id="_x0000_i1134" type="#_x0000_t75" style="width:92.4pt;height:17.75pt" o:ole="">
            <v:imagedata r:id="rId226" o:title=""/>
          </v:shape>
          <o:OLEObject Type="Embed" ProgID="Equation.3" ShapeID="_x0000_i1134" DrawAspect="Content" ObjectID="_1600241206" r:id="rId227"/>
        </w:object>
      </w:r>
      <w:r w:rsidR="00A43FB0" w:rsidRPr="00666C3A">
        <w:rPr>
          <w:sz w:val="28"/>
          <w:szCs w:val="28"/>
        </w:rPr>
        <w:t>.</w:t>
      </w:r>
      <w:r w:rsidR="00A43FB0" w:rsidRPr="00666C3A">
        <w:rPr>
          <w:sz w:val="28"/>
          <w:szCs w:val="28"/>
        </w:rPr>
        <w:tab/>
        <w:t>(1.2</w:t>
      </w:r>
      <w:r w:rsidR="002F6E04" w:rsidRPr="00666C3A">
        <w:rPr>
          <w:sz w:val="28"/>
          <w:szCs w:val="28"/>
        </w:rPr>
        <w:t>6</w:t>
      </w:r>
      <w:r w:rsidR="00A43FB0" w:rsidRPr="00666C3A">
        <w:rPr>
          <w:sz w:val="28"/>
          <w:szCs w:val="28"/>
        </w:rPr>
        <w:t>)</w:t>
      </w:r>
    </w:p>
    <w:p w:rsidR="00074F67" w:rsidRPr="00666C3A" w:rsidRDefault="00074F67" w:rsidP="00E8414E">
      <w:pPr>
        <w:jc w:val="center"/>
        <w:rPr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робота полягає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зміні об’єму закритої 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знаходиться під тиском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р</w:t>
      </w:r>
      <w:r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об’єднане рівняння </w:t>
      </w:r>
      <w:r w:rsidRPr="00666C3A">
        <w:rPr>
          <w:rStyle w:val="hps"/>
          <w:sz w:val="28"/>
          <w:szCs w:val="28"/>
        </w:rPr>
        <w:t>ма</w:t>
      </w:r>
      <w:r w:rsidR="00341F39" w:rsidRPr="00666C3A">
        <w:rPr>
          <w:rStyle w:val="hps"/>
          <w:sz w:val="28"/>
          <w:szCs w:val="28"/>
        </w:rPr>
        <w:t>тиме</w:t>
      </w:r>
      <w:r w:rsidRPr="00666C3A">
        <w:rPr>
          <w:sz w:val="28"/>
          <w:szCs w:val="28"/>
        </w:rPr>
        <w:t xml:space="preserve"> </w:t>
      </w:r>
      <w:r w:rsidR="00341F39" w:rsidRPr="00666C3A">
        <w:rPr>
          <w:sz w:val="28"/>
          <w:szCs w:val="28"/>
        </w:rPr>
        <w:t xml:space="preserve">такий </w:t>
      </w:r>
      <w:r w:rsidR="00341F39" w:rsidRPr="00666C3A">
        <w:rPr>
          <w:rStyle w:val="hps"/>
          <w:sz w:val="28"/>
          <w:szCs w:val="28"/>
        </w:rPr>
        <w:t>вигляд</w:t>
      </w:r>
      <w:r w:rsidR="00266022">
        <w:rPr>
          <w:rStyle w:val="hps"/>
          <w:sz w:val="28"/>
          <w:szCs w:val="28"/>
        </w:rPr>
        <w:t>:</w:t>
      </w:r>
    </w:p>
    <w:p w:rsidR="00A43FB0" w:rsidRPr="00666C3A" w:rsidRDefault="00A43FB0" w:rsidP="008818B8">
      <w:pPr>
        <w:ind w:firstLine="709"/>
        <w:jc w:val="both"/>
        <w:rPr>
          <w:sz w:val="28"/>
          <w:szCs w:val="28"/>
        </w:rPr>
      </w:pPr>
    </w:p>
    <w:p w:rsidR="00A43FB0" w:rsidRPr="00666C3A" w:rsidRDefault="00A43FB0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 </w:t>
      </w:r>
      <w:r w:rsidRPr="00666C3A">
        <w:rPr>
          <w:position w:val="-10"/>
          <w:sz w:val="28"/>
          <w:szCs w:val="28"/>
        </w:rPr>
        <w:object w:dxaOrig="1700" w:dyaOrig="320">
          <v:shape id="_x0000_i1135" type="#_x0000_t75" style="width:103.7pt;height:19.9pt" o:ole="">
            <v:imagedata r:id="rId228" o:title=""/>
          </v:shape>
          <o:OLEObject Type="Embed" ProgID="Equation.3" ShapeID="_x0000_i1135" DrawAspect="Content" ObjectID="_1600241207" r:id="rId229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(1.2</w:t>
      </w:r>
      <w:r w:rsidR="002F6E04" w:rsidRPr="00666C3A">
        <w:rPr>
          <w:sz w:val="28"/>
          <w:szCs w:val="28"/>
        </w:rPr>
        <w:t>7</w:t>
      </w:r>
      <w:r w:rsidRPr="00666C3A">
        <w:rPr>
          <w:sz w:val="28"/>
          <w:szCs w:val="28"/>
        </w:rPr>
        <w:t>)</w:t>
      </w:r>
    </w:p>
    <w:p w:rsidR="00A43FB0" w:rsidRPr="00666C3A" w:rsidRDefault="00A43FB0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одночасно діє кілька різних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сил </w:t>
      </w:r>
      <w:proofErr w:type="spellStart"/>
      <w:r w:rsidRPr="00666C3A">
        <w:rPr>
          <w:rStyle w:val="hps"/>
          <w:i/>
          <w:sz w:val="28"/>
          <w:szCs w:val="28"/>
        </w:rPr>
        <w:t>F</w:t>
      </w:r>
      <w:r w:rsidRPr="00666C3A">
        <w:rPr>
          <w:rStyle w:val="hps"/>
          <w:i/>
          <w:sz w:val="28"/>
          <w:szCs w:val="28"/>
          <w:vertAlign w:val="subscript"/>
        </w:rPr>
        <w:t>i</w:t>
      </w:r>
      <w:proofErr w:type="spellEnd"/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робота системи</w:t>
      </w:r>
      <w:r w:rsidRPr="00666C3A">
        <w:rPr>
          <w:sz w:val="28"/>
          <w:szCs w:val="28"/>
        </w:rPr>
        <w:t xml:space="preserve"> на елементарних переміщеннях </w:t>
      </w:r>
      <w:r w:rsidR="003B05E2" w:rsidRPr="00666C3A">
        <w:rPr>
          <w:position w:val="-12"/>
          <w:sz w:val="28"/>
          <w:szCs w:val="28"/>
        </w:rPr>
        <w:object w:dxaOrig="320" w:dyaOrig="360">
          <v:shape id="_x0000_i1136" type="#_x0000_t75" style="width:21.5pt;height:23.65pt" o:ole="">
            <v:imagedata r:id="rId230" o:title=""/>
          </v:shape>
          <o:OLEObject Type="Embed" ProgID="Equation.3" ShapeID="_x0000_i1136" DrawAspect="Content" ObjectID="_1600241208" r:id="rId231"/>
        </w:objec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алгебраїчній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робіт, виконаних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 із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сил</w:t>
      </w:r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1300" w:dyaOrig="680">
          <v:shape id="_x0000_i1137" type="#_x0000_t75" style="width:84.9pt;height:43pt" o:ole="">
            <v:imagedata r:id="rId232" o:title=""/>
          </v:shape>
          <o:OLEObject Type="Embed" ProgID="Equation.3" ShapeID="_x0000_i1137" DrawAspect="Content" ObjectID="_1600241209" r:id="rId233"/>
        </w:object>
      </w:r>
      <w:r w:rsidR="00341F39" w:rsidRPr="00666C3A">
        <w:rPr>
          <w:sz w:val="28"/>
          <w:szCs w:val="28"/>
        </w:rPr>
        <w:t>.</w:t>
      </w:r>
    </w:p>
    <w:p w:rsidR="00C915B5" w:rsidRPr="00666C3A" w:rsidRDefault="00C915B5" w:rsidP="008818B8">
      <w:pPr>
        <w:ind w:firstLine="709"/>
        <w:jc w:val="both"/>
        <w:rPr>
          <w:sz w:val="28"/>
          <w:szCs w:val="28"/>
        </w:rPr>
      </w:pPr>
    </w:p>
    <w:p w:rsidR="00C915B5" w:rsidRPr="00666C3A" w:rsidRDefault="00C915B5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 інтегральній формі це запишеться так:</w:t>
      </w:r>
    </w:p>
    <w:p w:rsidR="00C915B5" w:rsidRPr="00666C3A" w:rsidRDefault="00C915B5" w:rsidP="008818B8">
      <w:pPr>
        <w:ind w:firstLine="709"/>
        <w:jc w:val="both"/>
        <w:rPr>
          <w:sz w:val="28"/>
          <w:szCs w:val="28"/>
        </w:rPr>
      </w:pPr>
    </w:p>
    <w:p w:rsidR="00C915B5" w:rsidRPr="00666C3A" w:rsidRDefault="00C915B5" w:rsidP="00E8414E">
      <w:pPr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1579" w:dyaOrig="740">
          <v:shape id="_x0000_i1138" type="#_x0000_t75" style="width:103.15pt;height:46.75pt" o:ole="">
            <v:imagedata r:id="rId234" o:title=""/>
          </v:shape>
          <o:OLEObject Type="Embed" ProgID="Equation.3" ShapeID="_x0000_i1138" DrawAspect="Content" ObjectID="_1600241210" r:id="rId235"/>
        </w:object>
      </w:r>
      <w:r w:rsidRPr="00666C3A">
        <w:rPr>
          <w:sz w:val="28"/>
          <w:szCs w:val="28"/>
        </w:rPr>
        <w:t>.</w:t>
      </w:r>
    </w:p>
    <w:p w:rsidR="00C915B5" w:rsidRPr="00666C3A" w:rsidRDefault="00C915B5" w:rsidP="008818B8">
      <w:pPr>
        <w:jc w:val="both"/>
        <w:rPr>
          <w:sz w:val="28"/>
          <w:szCs w:val="28"/>
        </w:rPr>
      </w:pPr>
    </w:p>
    <w:p w:rsidR="00C915B5" w:rsidRPr="00666C3A" w:rsidRDefault="00341F39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</w:t>
      </w:r>
      <w:r w:rsidR="00C915B5" w:rsidRPr="00666C3A">
        <w:rPr>
          <w:sz w:val="28"/>
          <w:szCs w:val="28"/>
        </w:rPr>
        <w:t xml:space="preserve"> загальному ви</w:t>
      </w:r>
      <w:r w:rsidRPr="00666C3A">
        <w:rPr>
          <w:sz w:val="28"/>
          <w:szCs w:val="28"/>
        </w:rPr>
        <w:t>гля</w:t>
      </w:r>
      <w:r w:rsidR="00C915B5" w:rsidRPr="00666C3A">
        <w:rPr>
          <w:sz w:val="28"/>
          <w:szCs w:val="28"/>
        </w:rPr>
        <w:t xml:space="preserve">ді </w:t>
      </w:r>
      <w:r w:rsidRPr="00666C3A">
        <w:rPr>
          <w:sz w:val="28"/>
          <w:szCs w:val="28"/>
        </w:rPr>
        <w:t>в</w:t>
      </w:r>
      <w:r w:rsidR="00C915B5" w:rsidRPr="00666C3A">
        <w:rPr>
          <w:sz w:val="28"/>
          <w:szCs w:val="28"/>
        </w:rPr>
        <w:t xml:space="preserve"> диференціальній формі об’єднане рівняння запишет</w:t>
      </w:r>
      <w:r w:rsidR="00FD2F10" w:rsidRPr="00666C3A">
        <w:rPr>
          <w:sz w:val="28"/>
          <w:szCs w:val="28"/>
        </w:rPr>
        <w:t>ь</w:t>
      </w:r>
      <w:r w:rsidR="00C915B5" w:rsidRPr="00666C3A">
        <w:rPr>
          <w:sz w:val="28"/>
          <w:szCs w:val="28"/>
        </w:rPr>
        <w:t>ся так:</w:t>
      </w:r>
    </w:p>
    <w:p w:rsidR="00C915B5" w:rsidRPr="00666C3A" w:rsidRDefault="00C915B5" w:rsidP="008818B8">
      <w:pPr>
        <w:ind w:firstLine="709"/>
        <w:jc w:val="both"/>
        <w:rPr>
          <w:sz w:val="28"/>
          <w:szCs w:val="28"/>
        </w:rPr>
      </w:pPr>
    </w:p>
    <w:p w:rsidR="00C915B5" w:rsidRPr="00666C3A" w:rsidRDefault="000E2CD4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rStyle w:val="hps"/>
          <w:i/>
          <w:sz w:val="28"/>
          <w:szCs w:val="28"/>
        </w:rPr>
        <w:t> </w:t>
      </w:r>
      <w:r w:rsidRPr="00666C3A">
        <w:rPr>
          <w:rStyle w:val="hps"/>
          <w:i/>
          <w:sz w:val="28"/>
          <w:szCs w:val="28"/>
        </w:rPr>
        <w:noBreakHyphen/>
        <w:t> </w:t>
      </w:r>
      <w:r w:rsidR="00C915B5" w:rsidRPr="00666C3A">
        <w:rPr>
          <w:position w:val="-28"/>
          <w:sz w:val="28"/>
          <w:szCs w:val="28"/>
        </w:rPr>
        <w:object w:dxaOrig="1980" w:dyaOrig="680">
          <v:shape id="_x0000_i1139" type="#_x0000_t75" style="width:120.35pt;height:41.9pt" o:ole="">
            <v:imagedata r:id="rId236" o:title=""/>
          </v:shape>
          <o:OLEObject Type="Embed" ProgID="Equation.3" ShapeID="_x0000_i1139" DrawAspect="Content" ObjectID="_1600241211" r:id="rId237"/>
        </w:object>
      </w:r>
      <w:r w:rsidR="00C915B5" w:rsidRPr="00666C3A">
        <w:rPr>
          <w:sz w:val="28"/>
          <w:szCs w:val="28"/>
        </w:rPr>
        <w:t>.</w:t>
      </w:r>
      <w:r w:rsidR="00C915B5" w:rsidRPr="00666C3A">
        <w:rPr>
          <w:sz w:val="28"/>
          <w:szCs w:val="28"/>
        </w:rPr>
        <w:tab/>
        <w:t>(1.2</w:t>
      </w:r>
      <w:r w:rsidR="002F6E04" w:rsidRPr="00666C3A">
        <w:rPr>
          <w:sz w:val="28"/>
          <w:szCs w:val="28"/>
        </w:rPr>
        <w:t>8</w:t>
      </w:r>
      <w:r w:rsidR="00C915B5" w:rsidRPr="00666C3A">
        <w:rPr>
          <w:sz w:val="28"/>
          <w:szCs w:val="28"/>
        </w:rPr>
        <w:t>)</w:t>
      </w:r>
    </w:p>
    <w:p w:rsidR="00C915B5" w:rsidRPr="00666C3A" w:rsidRDefault="00C915B5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Звернемо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увагу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 те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="004D27B1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4D27B1" w:rsidRPr="00666C3A">
        <w:rPr>
          <w:sz w:val="28"/>
          <w:szCs w:val="28"/>
        </w:rPr>
        <w:t>2</w:t>
      </w:r>
      <w:r w:rsidR="002F6E04" w:rsidRPr="00666C3A">
        <w:rPr>
          <w:sz w:val="28"/>
          <w:szCs w:val="28"/>
        </w:rPr>
        <w:t>8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отримано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умови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оборотності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proofErr w:type="spellStart"/>
      <w:r w:rsidRPr="00666C3A">
        <w:rPr>
          <w:sz w:val="28"/>
          <w:szCs w:val="28"/>
        </w:rPr>
        <w:t>рівноважності</w:t>
      </w:r>
      <w:proofErr w:type="spellEnd"/>
      <w:r w:rsidRPr="00666C3A">
        <w:rPr>
          <w:sz w:val="28"/>
          <w:szCs w:val="28"/>
        </w:rPr>
        <w:t xml:space="preserve">) процесів </w:t>
      </w:r>
      <w:r w:rsidR="00341F39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термодинамічній системі. Для необоротних процесів, відповідно до</w:t>
      </w:r>
      <w:r w:rsidR="00266022">
        <w:rPr>
          <w:sz w:val="28"/>
          <w:szCs w:val="28"/>
        </w:rPr>
        <w:t xml:space="preserve"> нерівності</w:t>
      </w:r>
      <w:r w:rsidRPr="00666C3A">
        <w:rPr>
          <w:sz w:val="28"/>
          <w:szCs w:val="28"/>
        </w:rPr>
        <w:t xml:space="preserve"> (</w:t>
      </w:r>
      <w:r w:rsidR="00783C39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.1</w:t>
      </w:r>
      <w:r w:rsidR="002F6E04" w:rsidRPr="00666C3A">
        <w:rPr>
          <w:sz w:val="28"/>
          <w:szCs w:val="28"/>
        </w:rPr>
        <w:t>9</w:t>
      </w:r>
      <w:r w:rsidRPr="00666C3A">
        <w:rPr>
          <w:sz w:val="28"/>
          <w:szCs w:val="28"/>
        </w:rPr>
        <w:t xml:space="preserve">), </w:t>
      </w:r>
      <w:r w:rsidRPr="00666C3A">
        <w:rPr>
          <w:position w:val="-12"/>
          <w:sz w:val="28"/>
          <w:szCs w:val="28"/>
        </w:rPr>
        <w:object w:dxaOrig="1120" w:dyaOrig="360">
          <v:shape id="_x0000_i1140" type="#_x0000_t75" style="width:54.25pt;height:18.25pt" o:ole="">
            <v:imagedata r:id="rId238" o:title=""/>
          </v:shape>
          <o:OLEObject Type="Embed" ProgID="Equation.3" ShapeID="_x0000_i1140" DrawAspect="Content" ObjectID="_1600241212" r:id="rId239"/>
        </w:object>
      </w:r>
      <w:r w:rsidR="00341F3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і тому для них є справедливою нерівність</w:t>
      </w:r>
    </w:p>
    <w:p w:rsidR="00A43FB0" w:rsidRPr="00666C3A" w:rsidRDefault="00A43FB0" w:rsidP="008818B8">
      <w:pPr>
        <w:ind w:firstLine="709"/>
        <w:jc w:val="both"/>
        <w:rPr>
          <w:sz w:val="28"/>
          <w:szCs w:val="28"/>
        </w:rPr>
      </w:pPr>
    </w:p>
    <w:p w:rsidR="00A43FB0" w:rsidRPr="00666C3A" w:rsidRDefault="00A43FB0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1980" w:dyaOrig="680">
          <v:shape id="_x0000_i1141" type="#_x0000_t75" style="width:120.35pt;height:41.9pt" o:ole="">
            <v:imagedata r:id="rId240" o:title=""/>
          </v:shape>
          <o:OLEObject Type="Embed" ProgID="Equation.3" ShapeID="_x0000_i1141" DrawAspect="Content" ObjectID="_1600241213" r:id="rId241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(1.2</w:t>
      </w:r>
      <w:r w:rsidR="002F6E04" w:rsidRPr="00666C3A">
        <w:rPr>
          <w:sz w:val="28"/>
          <w:szCs w:val="28"/>
        </w:rPr>
        <w:t>9</w:t>
      </w:r>
      <w:r w:rsidRPr="00666C3A">
        <w:rPr>
          <w:sz w:val="28"/>
          <w:szCs w:val="28"/>
        </w:rPr>
        <w:t>)</w:t>
      </w:r>
    </w:p>
    <w:p w:rsidR="00A43FB0" w:rsidRPr="00666C3A" w:rsidRDefault="00A43FB0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Інженерні задачі моделювання властивостей пластових флюїдів при </w:t>
      </w:r>
      <w:r w:rsidR="00341F39" w:rsidRPr="00666C3A">
        <w:rPr>
          <w:sz w:val="28"/>
          <w:szCs w:val="28"/>
        </w:rPr>
        <w:t xml:space="preserve">розв’язанні </w:t>
      </w:r>
      <w:r w:rsidRPr="00666C3A">
        <w:rPr>
          <w:sz w:val="28"/>
          <w:szCs w:val="28"/>
        </w:rPr>
        <w:t xml:space="preserve">проблем розроблення та експлуатації родовищ природних газів і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базуються на дослідженнях рівноважних систем. Нерівність (</w:t>
      </w:r>
      <w:r w:rsidR="00C631C3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.2</w:t>
      </w:r>
      <w:r w:rsidR="002F6E04" w:rsidRPr="00666C3A">
        <w:rPr>
          <w:sz w:val="28"/>
          <w:szCs w:val="28"/>
        </w:rPr>
        <w:t>9</w:t>
      </w:r>
      <w:r w:rsidRPr="00666C3A">
        <w:rPr>
          <w:sz w:val="28"/>
          <w:szCs w:val="28"/>
        </w:rPr>
        <w:t>) використовується для отримання відповідних критеріїв рівноваги і стійкості.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27260D" w:rsidP="00FE150C">
      <w:pPr>
        <w:pStyle w:val="27"/>
      </w:pPr>
      <w:bookmarkStart w:id="16" w:name="_Toc440261056"/>
      <w:r w:rsidRPr="00666C3A">
        <w:t>1.13</w:t>
      </w:r>
      <w:r w:rsidR="0036467C" w:rsidRPr="00666C3A">
        <w:t xml:space="preserve">. Робота у рівноважних і </w:t>
      </w:r>
      <w:proofErr w:type="spellStart"/>
      <w:r w:rsidR="0036467C" w:rsidRPr="00666C3A">
        <w:t>нерівноважних</w:t>
      </w:r>
      <w:proofErr w:type="spellEnd"/>
      <w:r w:rsidR="0036467C" w:rsidRPr="00666C3A">
        <w:t xml:space="preserve"> процесах. Характеристичні функції у термодинаміці</w:t>
      </w:r>
      <w:bookmarkEnd w:id="16"/>
    </w:p>
    <w:p w:rsidR="0036467C" w:rsidRPr="00666C3A" w:rsidRDefault="0036467C" w:rsidP="008818B8">
      <w:pPr>
        <w:ind w:firstLine="709"/>
        <w:jc w:val="both"/>
        <w:rPr>
          <w:b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Застосуємо перший закон термодинаміки до рівноважних і </w:t>
      </w:r>
      <w:proofErr w:type="spellStart"/>
      <w:r w:rsidRPr="00666C3A">
        <w:rPr>
          <w:sz w:val="28"/>
          <w:szCs w:val="28"/>
        </w:rPr>
        <w:t>нерівноважних</w:t>
      </w:r>
      <w:proofErr w:type="spellEnd"/>
      <w:r w:rsidRPr="00666C3A">
        <w:rPr>
          <w:sz w:val="28"/>
          <w:szCs w:val="28"/>
        </w:rPr>
        <w:t xml:space="preserve"> процесів. Нагадаємо, що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120" w:dyaOrig="360">
          <v:shape id="_x0000_i1142" type="#_x0000_t75" style="width:55.9pt;height:18.25pt" o:ole="">
            <v:imagedata r:id="rId242" o:title=""/>
          </v:shape>
          <o:OLEObject Type="Embed" ProgID="Equation.3" ShapeID="_x0000_i1142" DrawAspect="Content" ObjectID="_1600241214" r:id="rId243"/>
        </w:object>
      </w:r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341F39">
      <w:pPr>
        <w:pStyle w:val="25"/>
        <w:ind w:firstLine="709"/>
        <w:rPr>
          <w:szCs w:val="28"/>
        </w:rPr>
      </w:pPr>
      <w:r w:rsidRPr="00666C3A">
        <w:rPr>
          <w:szCs w:val="28"/>
        </w:rPr>
        <w:t xml:space="preserve">де знак рівності стосується рівноважних процесів, а нерівності – </w:t>
      </w:r>
      <w:proofErr w:type="spellStart"/>
      <w:r w:rsidRPr="00666C3A">
        <w:rPr>
          <w:szCs w:val="28"/>
        </w:rPr>
        <w:t>нерівноважних</w:t>
      </w:r>
      <w:proofErr w:type="spellEnd"/>
      <w:r w:rsidRPr="00666C3A">
        <w:rPr>
          <w:szCs w:val="28"/>
        </w:rPr>
        <w:t xml:space="preserve">. Віднімемо від обох частин цього виразу </w:t>
      </w:r>
      <w:r w:rsidRPr="00666C3A">
        <w:rPr>
          <w:position w:val="-6"/>
          <w:szCs w:val="28"/>
        </w:rPr>
        <w:object w:dxaOrig="460" w:dyaOrig="300">
          <v:shape id="_x0000_i1143" type="#_x0000_t75" style="width:23.1pt;height:15.05pt" o:ole="">
            <v:imagedata r:id="rId244" o:title=""/>
          </v:shape>
          <o:OLEObject Type="Embed" ProgID="Equation.3" ShapeID="_x0000_i1143" DrawAspect="Content" ObjectID="_1600241215" r:id="rId245"/>
        </w:object>
      </w:r>
      <w:r w:rsidRPr="00666C3A">
        <w:rPr>
          <w:szCs w:val="28"/>
        </w:rPr>
        <w:t xml:space="preserve"> </w:t>
      </w:r>
      <w:r w:rsidR="00FD4553">
        <w:rPr>
          <w:szCs w:val="28"/>
        </w:rPr>
        <w:t>й</w:t>
      </w:r>
      <w:r w:rsidRPr="00666C3A">
        <w:rPr>
          <w:szCs w:val="28"/>
        </w:rPr>
        <w:t xml:space="preserve"> одержимо зліва елементарну роботу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400" w:dyaOrig="360">
          <v:shape id="_x0000_i1144" type="#_x0000_t75" style="width:119.8pt;height:18.25pt" o:ole="" fillcolor="window">
            <v:imagedata r:id="rId246" o:title=""/>
          </v:shape>
          <o:OLEObject Type="Embed" ProgID="Equation.3" ShapeID="_x0000_i1144" DrawAspect="Content" ObjectID="_1600241216" r:id="rId247"/>
        </w:object>
      </w:r>
      <w:r w:rsidRPr="00666C3A">
        <w:rPr>
          <w:sz w:val="28"/>
          <w:szCs w:val="28"/>
        </w:rPr>
        <w:t xml:space="preserve">, або </w:t>
      </w:r>
      <w:r w:rsidRPr="00666C3A">
        <w:rPr>
          <w:position w:val="-12"/>
          <w:sz w:val="28"/>
          <w:szCs w:val="28"/>
        </w:rPr>
        <w:object w:dxaOrig="1820" w:dyaOrig="360">
          <v:shape id="_x0000_i1145" type="#_x0000_t75" style="width:90.8pt;height:18.25pt" o:ole="" fillcolor="window">
            <v:imagedata r:id="rId248" o:title=""/>
          </v:shape>
          <o:OLEObject Type="Embed" ProgID="Equation.3" ShapeID="_x0000_i1145" DrawAspect="Content" ObjectID="_1600241217" r:id="rId249"/>
        </w:object>
      </w:r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341F39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12"/>
          <w:sz w:val="28"/>
          <w:szCs w:val="28"/>
        </w:rPr>
        <w:object w:dxaOrig="1780" w:dyaOrig="360">
          <v:shape id="_x0000_i1146" type="#_x0000_t75" style="width:89.2pt;height:18.25pt" o:ole="" fillcolor="window">
            <v:imagedata r:id="rId250" o:title=""/>
          </v:shape>
          <o:OLEObject Type="Embed" ProgID="Equation.3" ShapeID="_x0000_i1146" DrawAspect="Content" ObjectID="_1600241218" r:id="rId251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Для рівноважного процесу елементарна робота є повним диференціалом</w:t>
      </w:r>
      <w:r w:rsidR="00341F3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і її можна виразити через ентропію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680004">
      <w:pPr>
        <w:tabs>
          <w:tab w:val="left" w:pos="8364"/>
        </w:tabs>
        <w:ind w:left="3119"/>
        <w:jc w:val="both"/>
        <w:rPr>
          <w:sz w:val="28"/>
          <w:szCs w:val="28"/>
        </w:rPr>
      </w:pPr>
      <w:r w:rsidRPr="00666C3A">
        <w:rPr>
          <w:position w:val="-16"/>
          <w:sz w:val="28"/>
          <w:szCs w:val="28"/>
        </w:rPr>
        <w:object w:dxaOrig="2780" w:dyaOrig="420">
          <v:shape id="_x0000_i1147" type="#_x0000_t75" style="width:139.15pt;height:20.95pt" o:ole="" fillcolor="window">
            <v:imagedata r:id="rId252" o:title=""/>
          </v:shape>
          <o:OLEObject Type="Embed" ProgID="Equation.3" ShapeID="_x0000_i1147" DrawAspect="Content" ObjectID="_1600241219" r:id="rId253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C631C3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2F6E04" w:rsidRPr="00666C3A">
        <w:rPr>
          <w:sz w:val="28"/>
          <w:szCs w:val="28"/>
        </w:rPr>
        <w:t>30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Для </w:t>
      </w:r>
      <w:proofErr w:type="spellStart"/>
      <w:r w:rsidRPr="00666C3A">
        <w:rPr>
          <w:sz w:val="28"/>
          <w:szCs w:val="28"/>
        </w:rPr>
        <w:t>нерівноважного</w:t>
      </w:r>
      <w:proofErr w:type="spellEnd"/>
      <w:r w:rsidRPr="00666C3A">
        <w:rPr>
          <w:sz w:val="28"/>
          <w:szCs w:val="28"/>
        </w:rPr>
        <w:t xml:space="preserve"> процесу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680004">
      <w:pPr>
        <w:tabs>
          <w:tab w:val="left" w:pos="8364"/>
        </w:tabs>
        <w:ind w:left="3686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820" w:dyaOrig="360">
          <v:shape id="_x0000_i1148" type="#_x0000_t75" style="width:90.8pt;height:18.25pt" o:ole="" fillcolor="window">
            <v:imagedata r:id="rId254" o:title=""/>
          </v:shape>
          <o:OLEObject Type="Embed" ProgID="Equation.3" ShapeID="_x0000_i1148" DrawAspect="Content" ObjectID="_1600241220" r:id="rId255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C631C3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C631C3" w:rsidRPr="00666C3A">
        <w:rPr>
          <w:sz w:val="28"/>
          <w:szCs w:val="28"/>
        </w:rPr>
        <w:t>3</w:t>
      </w:r>
      <w:r w:rsidR="002F6E0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Отже, робота рівноважного процесу завжди буде більшою, ніж </w:t>
      </w:r>
      <w:proofErr w:type="spellStart"/>
      <w:r w:rsidRPr="00666C3A">
        <w:rPr>
          <w:sz w:val="28"/>
          <w:szCs w:val="28"/>
        </w:rPr>
        <w:t>нерівноважного</w:t>
      </w:r>
      <w:proofErr w:type="spellEnd"/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680004">
      <w:pPr>
        <w:tabs>
          <w:tab w:val="left" w:pos="8364"/>
        </w:tabs>
        <w:ind w:left="3969"/>
        <w:jc w:val="both"/>
        <w:rPr>
          <w:sz w:val="28"/>
          <w:szCs w:val="28"/>
        </w:rPr>
      </w:pPr>
      <w:r w:rsidRPr="00666C3A">
        <w:rPr>
          <w:position w:val="-16"/>
          <w:sz w:val="28"/>
          <w:szCs w:val="28"/>
        </w:rPr>
        <w:object w:dxaOrig="1420" w:dyaOrig="420">
          <v:shape id="_x0000_i1149" type="#_x0000_t75" style="width:70.95pt;height:20.95pt" o:ole="" fillcolor="window">
            <v:imagedata r:id="rId256" o:title=""/>
          </v:shape>
          <o:OLEObject Type="Embed" ProgID="Equation.3" ShapeID="_x0000_i1149" DrawAspect="Content" ObjectID="_1600241221" r:id="rId257"/>
        </w:object>
      </w:r>
      <w:r w:rsidRPr="00666C3A">
        <w:rPr>
          <w:sz w:val="28"/>
          <w:szCs w:val="28"/>
        </w:rPr>
        <w:tab/>
        <w:t>(</w:t>
      </w:r>
      <w:r w:rsidR="00C631C3" w:rsidRPr="00666C3A">
        <w:rPr>
          <w:sz w:val="28"/>
          <w:szCs w:val="28"/>
        </w:rPr>
        <w:t>1.</w:t>
      </w:r>
      <w:r w:rsidRPr="00666C3A">
        <w:rPr>
          <w:sz w:val="28"/>
          <w:szCs w:val="28"/>
        </w:rPr>
        <w:t>3</w:t>
      </w:r>
      <w:r w:rsidR="002F6E04" w:rsidRPr="00666C3A">
        <w:rPr>
          <w:sz w:val="28"/>
          <w:szCs w:val="28"/>
        </w:rPr>
        <w:t>2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Робота рівноважного процесу є максимальною. Вона не залежить від шляху й визначається початковим і кінцевим станами системи. Далі розглядатимемо лише рівноважні процеси. Виділимо з повної елементарної роботи ту її частину, що відповідає роботі розширення </w:t>
      </w:r>
      <w:proofErr w:type="spellStart"/>
      <w:r w:rsidRPr="00666C3A">
        <w:rPr>
          <w:bCs/>
          <w:i/>
          <w:iCs/>
          <w:sz w:val="28"/>
          <w:szCs w:val="28"/>
        </w:rPr>
        <w:t>pdv</w:t>
      </w:r>
      <w:proofErr w:type="spellEnd"/>
      <w:r w:rsidRPr="00666C3A">
        <w:rPr>
          <w:sz w:val="28"/>
          <w:szCs w:val="28"/>
        </w:rPr>
        <w:t xml:space="preserve"> (робота сили тиску), та елементарну роботу, здійснену будь-якими іншими силами, крім сил тиску </w:t>
      </w:r>
      <w:r w:rsidRPr="00666C3A">
        <w:rPr>
          <w:position w:val="-6"/>
          <w:sz w:val="28"/>
          <w:szCs w:val="28"/>
        </w:rPr>
        <w:object w:dxaOrig="400" w:dyaOrig="320">
          <v:shape id="_x0000_i1150" type="#_x0000_t75" style="width:23.65pt;height:18.8pt" o:ole="" fillcolor="window">
            <v:imagedata r:id="rId258" o:title=""/>
          </v:shape>
          <o:OLEObject Type="Embed" ProgID="Equation.3" ShapeID="_x0000_i1150" DrawAspect="Content" ObjectID="_1600241222" r:id="rId259"/>
        </w:object>
      </w:r>
      <w:r w:rsidRPr="00666C3A">
        <w:rPr>
          <w:sz w:val="28"/>
          <w:szCs w:val="28"/>
        </w:rPr>
        <w:t>(електричними, хімічними, магнітними, силами поверхневого натягу і т. д.)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bCs/>
          <w:i/>
          <w:iCs/>
          <w:sz w:val="28"/>
          <w:szCs w:val="28"/>
        </w:rPr>
      </w:pPr>
      <w:proofErr w:type="spellStart"/>
      <w:r w:rsidRPr="00666C3A">
        <w:rPr>
          <w:bCs/>
          <w:i/>
          <w:iCs/>
          <w:sz w:val="28"/>
          <w:szCs w:val="28"/>
        </w:rPr>
        <w:t>dU=TdS</w:t>
      </w:r>
      <w:proofErr w:type="spellEnd"/>
      <w:r w:rsidRPr="00666C3A">
        <w:rPr>
          <w:bCs/>
          <w:i/>
          <w:iCs/>
          <w:sz w:val="28"/>
          <w:szCs w:val="28"/>
        </w:rPr>
        <w:t xml:space="preserve"> – </w:t>
      </w:r>
      <w:r w:rsidRPr="00666C3A">
        <w:rPr>
          <w:bCs/>
          <w:i/>
          <w:iCs/>
          <w:sz w:val="28"/>
          <w:szCs w:val="28"/>
        </w:rPr>
        <w:sym w:font="Symbol" w:char="F064"/>
      </w:r>
      <w:r w:rsidRPr="00666C3A">
        <w:rPr>
          <w:bCs/>
          <w:i/>
          <w:iCs/>
          <w:sz w:val="28"/>
          <w:szCs w:val="28"/>
        </w:rPr>
        <w:t>A</w:t>
      </w:r>
      <w:r w:rsidRPr="00666C3A">
        <w:rPr>
          <w:bCs/>
          <w:i/>
          <w:iCs/>
          <w:sz w:val="28"/>
          <w:szCs w:val="28"/>
          <w:vertAlign w:val="superscript"/>
        </w:rPr>
        <w:t xml:space="preserve">* </w:t>
      </w:r>
      <w:r w:rsidRPr="00666C3A">
        <w:rPr>
          <w:bCs/>
          <w:i/>
          <w:iCs/>
          <w:sz w:val="28"/>
          <w:szCs w:val="28"/>
        </w:rPr>
        <w:t xml:space="preserve">– </w:t>
      </w:r>
      <w:proofErr w:type="spellStart"/>
      <w:r w:rsidRPr="00666C3A">
        <w:rPr>
          <w:bCs/>
          <w:i/>
          <w:iCs/>
          <w:sz w:val="28"/>
          <w:szCs w:val="28"/>
        </w:rPr>
        <w:t>pdv</w:t>
      </w:r>
      <w:proofErr w:type="spellEnd"/>
      <w:r w:rsidRPr="00666C3A">
        <w:rPr>
          <w:bCs/>
          <w:i/>
          <w:iCs/>
          <w:sz w:val="28"/>
          <w:szCs w:val="28"/>
        </w:rPr>
        <w:t>,</w:t>
      </w:r>
    </w:p>
    <w:p w:rsidR="0036467C" w:rsidRPr="00666C3A" w:rsidRDefault="0036467C" w:rsidP="008818B8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звідки</w:t>
      </w:r>
    </w:p>
    <w:p w:rsidR="0036467C" w:rsidRPr="00666C3A" w:rsidRDefault="0036467C" w:rsidP="008818B8">
      <w:pPr>
        <w:ind w:firstLine="709"/>
        <w:jc w:val="both"/>
        <w:rPr>
          <w:b/>
          <w:bCs/>
          <w:sz w:val="28"/>
          <w:szCs w:val="28"/>
        </w:rPr>
      </w:pPr>
    </w:p>
    <w:p w:rsidR="0036467C" w:rsidRPr="00666C3A" w:rsidRDefault="0036467C" w:rsidP="00680004">
      <w:pPr>
        <w:tabs>
          <w:tab w:val="left" w:pos="8364"/>
        </w:tabs>
        <w:ind w:left="3402"/>
        <w:jc w:val="both"/>
        <w:rPr>
          <w:bCs/>
          <w:i/>
          <w:iCs/>
          <w:sz w:val="28"/>
          <w:szCs w:val="28"/>
        </w:rPr>
      </w:pPr>
      <w:r w:rsidRPr="00666C3A">
        <w:rPr>
          <w:bCs/>
          <w:i/>
          <w:iCs/>
          <w:sz w:val="28"/>
          <w:szCs w:val="28"/>
        </w:rPr>
        <w:sym w:font="Symbol" w:char="F064"/>
      </w:r>
      <w:r w:rsidRPr="00666C3A">
        <w:rPr>
          <w:bCs/>
          <w:i/>
          <w:iCs/>
          <w:sz w:val="28"/>
          <w:szCs w:val="28"/>
        </w:rPr>
        <w:t>A</w:t>
      </w:r>
      <w:r w:rsidRPr="00666C3A">
        <w:rPr>
          <w:bCs/>
          <w:i/>
          <w:iCs/>
          <w:sz w:val="28"/>
          <w:szCs w:val="28"/>
          <w:vertAlign w:val="superscript"/>
        </w:rPr>
        <w:t>*</w:t>
      </w:r>
      <w:r w:rsidRPr="00666C3A">
        <w:rPr>
          <w:bCs/>
          <w:i/>
          <w:iCs/>
          <w:sz w:val="28"/>
          <w:szCs w:val="28"/>
        </w:rPr>
        <w:t xml:space="preserve"> = </w:t>
      </w:r>
      <w:proofErr w:type="spellStart"/>
      <w:r w:rsidRPr="00666C3A">
        <w:rPr>
          <w:bCs/>
          <w:i/>
          <w:iCs/>
          <w:sz w:val="28"/>
          <w:szCs w:val="28"/>
        </w:rPr>
        <w:t>TdS</w:t>
      </w:r>
      <w:proofErr w:type="spellEnd"/>
      <w:r w:rsidRPr="00666C3A">
        <w:rPr>
          <w:bCs/>
          <w:i/>
          <w:iCs/>
          <w:sz w:val="28"/>
          <w:szCs w:val="28"/>
        </w:rPr>
        <w:t xml:space="preserve"> – </w:t>
      </w:r>
      <w:proofErr w:type="spellStart"/>
      <w:r w:rsidRPr="00666C3A">
        <w:rPr>
          <w:bCs/>
          <w:i/>
          <w:iCs/>
          <w:sz w:val="28"/>
          <w:szCs w:val="28"/>
        </w:rPr>
        <w:t>dU</w:t>
      </w:r>
      <w:proofErr w:type="spellEnd"/>
      <w:r w:rsidRPr="00666C3A">
        <w:rPr>
          <w:bCs/>
          <w:i/>
          <w:iCs/>
          <w:sz w:val="28"/>
          <w:szCs w:val="28"/>
        </w:rPr>
        <w:t xml:space="preserve"> – </w:t>
      </w:r>
      <w:proofErr w:type="spellStart"/>
      <w:r w:rsidRPr="00666C3A">
        <w:rPr>
          <w:bCs/>
          <w:i/>
          <w:iCs/>
          <w:sz w:val="28"/>
          <w:szCs w:val="28"/>
        </w:rPr>
        <w:t>pdv</w:t>
      </w:r>
      <w:proofErr w:type="spellEnd"/>
      <w:r w:rsidRPr="00666C3A">
        <w:rPr>
          <w:bCs/>
          <w:i/>
          <w:iCs/>
          <w:sz w:val="28"/>
          <w:szCs w:val="28"/>
        </w:rPr>
        <w:t>.</w:t>
      </w:r>
      <w:r w:rsidR="004F5369" w:rsidRPr="00666C3A">
        <w:rPr>
          <w:bCs/>
          <w:i/>
          <w:iCs/>
          <w:sz w:val="28"/>
          <w:szCs w:val="28"/>
        </w:rPr>
        <w:tab/>
      </w:r>
      <w:r w:rsidRPr="00666C3A">
        <w:rPr>
          <w:bCs/>
          <w:iCs/>
          <w:sz w:val="28"/>
          <w:szCs w:val="28"/>
        </w:rPr>
        <w:t>(</w:t>
      </w:r>
      <w:r w:rsidR="00C631C3" w:rsidRPr="00666C3A">
        <w:rPr>
          <w:bCs/>
          <w:iCs/>
          <w:sz w:val="28"/>
          <w:szCs w:val="28"/>
        </w:rPr>
        <w:t>1</w:t>
      </w:r>
      <w:r w:rsidRPr="00666C3A">
        <w:rPr>
          <w:bCs/>
          <w:iCs/>
          <w:sz w:val="28"/>
          <w:szCs w:val="28"/>
        </w:rPr>
        <w:t>.</w:t>
      </w:r>
      <w:r w:rsidR="00C631C3" w:rsidRPr="00666C3A">
        <w:rPr>
          <w:bCs/>
          <w:iCs/>
          <w:sz w:val="28"/>
          <w:szCs w:val="28"/>
        </w:rPr>
        <w:t>3</w:t>
      </w:r>
      <w:r w:rsidR="002F6E04" w:rsidRPr="00666C3A">
        <w:rPr>
          <w:bCs/>
          <w:iCs/>
          <w:sz w:val="28"/>
          <w:szCs w:val="28"/>
        </w:rPr>
        <w:t>3</w:t>
      </w:r>
      <w:r w:rsidRPr="00666C3A">
        <w:rPr>
          <w:bCs/>
          <w:iCs/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bCs/>
          <w:iCs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bCs/>
          <w:iCs/>
          <w:sz w:val="28"/>
          <w:szCs w:val="28"/>
        </w:rPr>
      </w:pPr>
    </w:p>
    <w:p w:rsidR="0036467C" w:rsidRPr="00666C3A" w:rsidRDefault="0027260D" w:rsidP="00FE150C">
      <w:pPr>
        <w:pStyle w:val="27"/>
      </w:pPr>
      <w:bookmarkStart w:id="17" w:name="_Toc440261057"/>
      <w:r w:rsidRPr="00666C3A">
        <w:t>1</w:t>
      </w:r>
      <w:r w:rsidR="0036467C" w:rsidRPr="00666C3A">
        <w:t>.1</w:t>
      </w:r>
      <w:r w:rsidRPr="00666C3A">
        <w:t>4</w:t>
      </w:r>
      <w:r w:rsidR="0036467C" w:rsidRPr="00666C3A">
        <w:t>. Ізохорно-ізотермічний потенціал</w:t>
      </w:r>
      <w:bookmarkEnd w:id="17"/>
    </w:p>
    <w:p w:rsidR="0036467C" w:rsidRPr="00666C3A" w:rsidRDefault="0036467C" w:rsidP="008818B8">
      <w:pPr>
        <w:ind w:firstLine="709"/>
        <w:jc w:val="both"/>
        <w:rPr>
          <w:b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Нехай </w:t>
      </w:r>
      <w:r w:rsidRPr="00666C3A">
        <w:rPr>
          <w:position w:val="-6"/>
          <w:sz w:val="28"/>
          <w:szCs w:val="28"/>
        </w:rPr>
        <w:object w:dxaOrig="980" w:dyaOrig="279">
          <v:shape id="_x0000_i1151" type="#_x0000_t75" style="width:48.9pt;height:13.95pt" o:ole="" fillcolor="window">
            <v:imagedata r:id="rId260" o:title=""/>
          </v:shape>
          <o:OLEObject Type="Embed" ProgID="Equation.3" ShapeID="_x0000_i1151" DrawAspect="Content" ObjectID="_1600241223" r:id="rId261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bCs/>
          <w:i/>
          <w:iCs/>
          <w:sz w:val="28"/>
          <w:szCs w:val="28"/>
        </w:rPr>
        <w:t xml:space="preserve">v = </w:t>
      </w:r>
      <w:proofErr w:type="spellStart"/>
      <w:r w:rsidRPr="00666C3A">
        <w:rPr>
          <w:bCs/>
          <w:i/>
          <w:iCs/>
          <w:sz w:val="28"/>
          <w:szCs w:val="28"/>
        </w:rPr>
        <w:t>const</w:t>
      </w:r>
      <w:proofErr w:type="spellEnd"/>
      <w:r w:rsidRPr="00666C3A">
        <w:rPr>
          <w:bCs/>
          <w:sz w:val="28"/>
          <w:szCs w:val="28"/>
        </w:rPr>
        <w:t>,</w:t>
      </w:r>
      <w:r w:rsidRPr="00666C3A">
        <w:rPr>
          <w:sz w:val="28"/>
          <w:szCs w:val="28"/>
        </w:rPr>
        <w:t xml:space="preserve"> тоді </w:t>
      </w:r>
      <w:proofErr w:type="spellStart"/>
      <w:r w:rsidRPr="00666C3A">
        <w:rPr>
          <w:bCs/>
          <w:i/>
          <w:iCs/>
          <w:sz w:val="28"/>
          <w:szCs w:val="28"/>
        </w:rPr>
        <w:t>dv</w:t>
      </w:r>
      <w:proofErr w:type="spellEnd"/>
      <w:r w:rsidRPr="00666C3A">
        <w:rPr>
          <w:bCs/>
          <w:i/>
          <w:iCs/>
          <w:sz w:val="28"/>
          <w:szCs w:val="28"/>
        </w:rPr>
        <w:t xml:space="preserve"> = </w:t>
      </w:r>
      <w:r w:rsidRPr="00666C3A">
        <w:rPr>
          <w:bCs/>
          <w:sz w:val="28"/>
          <w:szCs w:val="28"/>
        </w:rPr>
        <w:t>0</w:t>
      </w:r>
      <w:r w:rsidRPr="00666C3A">
        <w:rPr>
          <w:i/>
          <w:iCs/>
          <w:sz w:val="28"/>
          <w:szCs w:val="28"/>
        </w:rPr>
        <w:t xml:space="preserve">. </w:t>
      </w:r>
      <w:r w:rsidRPr="00666C3A">
        <w:rPr>
          <w:sz w:val="28"/>
          <w:szCs w:val="28"/>
        </w:rPr>
        <w:t xml:space="preserve">Запишемо для цих умов елементарну роботу, винесемо за дужки знак «–» і знак диференціала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bCs/>
          <w:sz w:val="28"/>
          <w:szCs w:val="28"/>
        </w:rPr>
      </w:pPr>
      <w:r w:rsidRPr="00666C3A">
        <w:rPr>
          <w:bCs/>
          <w:position w:val="-10"/>
          <w:sz w:val="28"/>
          <w:szCs w:val="28"/>
        </w:rPr>
        <w:object w:dxaOrig="2960" w:dyaOrig="360">
          <v:shape id="_x0000_i1152" type="#_x0000_t75" style="width:147.75pt;height:18.25pt" o:ole="">
            <v:imagedata r:id="rId262" o:title=""/>
          </v:shape>
          <o:OLEObject Type="Embed" ProgID="Equation.3" ShapeID="_x0000_i1152" DrawAspect="Content" ObjectID="_1600241224" r:id="rId263"/>
        </w:object>
      </w:r>
      <w:r w:rsidRPr="00666C3A">
        <w:rPr>
          <w:bCs/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b/>
          <w:bCs/>
          <w:i/>
          <w:iCs/>
          <w:sz w:val="28"/>
          <w:szCs w:val="28"/>
        </w:rPr>
      </w:pPr>
    </w:p>
    <w:p w:rsidR="0036467C" w:rsidRPr="00666C3A" w:rsidRDefault="0036467C" w:rsidP="00266022">
      <w:pPr>
        <w:ind w:firstLine="709"/>
        <w:jc w:val="both"/>
        <w:rPr>
          <w:bCs/>
          <w:iCs/>
          <w:sz w:val="28"/>
          <w:szCs w:val="28"/>
        </w:rPr>
      </w:pPr>
      <w:r w:rsidRPr="00666C3A">
        <w:rPr>
          <w:sz w:val="28"/>
          <w:szCs w:val="28"/>
        </w:rPr>
        <w:t xml:space="preserve">Вираз </w:t>
      </w:r>
      <w:r w:rsidR="00407F54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дужках позначимо буквою </w:t>
      </w:r>
      <w:r w:rsidRPr="00666C3A">
        <w:rPr>
          <w:bCs/>
          <w:i/>
          <w:iCs/>
          <w:sz w:val="28"/>
          <w:szCs w:val="28"/>
        </w:rPr>
        <w:t>F</w:t>
      </w:r>
      <w:r w:rsidRPr="00666C3A">
        <w:rPr>
          <w:bCs/>
          <w:iCs/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bCs/>
          <w:iCs/>
          <w:sz w:val="28"/>
          <w:szCs w:val="28"/>
        </w:rPr>
      </w:pPr>
    </w:p>
    <w:p w:rsidR="0036467C" w:rsidRPr="00666C3A" w:rsidRDefault="00407F54" w:rsidP="00680004">
      <w:pPr>
        <w:tabs>
          <w:tab w:val="left" w:pos="8364"/>
        </w:tabs>
        <w:ind w:left="3969"/>
        <w:jc w:val="both"/>
        <w:rPr>
          <w:bCs/>
          <w:iCs/>
          <w:sz w:val="28"/>
          <w:szCs w:val="28"/>
        </w:rPr>
      </w:pPr>
      <w:r w:rsidRPr="00666C3A">
        <w:rPr>
          <w:bCs/>
          <w:position w:val="-6"/>
          <w:sz w:val="28"/>
          <w:szCs w:val="28"/>
        </w:rPr>
        <w:object w:dxaOrig="1160" w:dyaOrig="279">
          <v:shape id="_x0000_i1153" type="#_x0000_t75" style="width:58.05pt;height:13.95pt" o:ole="">
            <v:imagedata r:id="rId264" o:title=""/>
          </v:shape>
          <o:OLEObject Type="Embed" ProgID="Equation.3" ShapeID="_x0000_i1153" DrawAspect="Content" ObjectID="_1600241225" r:id="rId265"/>
        </w:object>
      </w:r>
      <w:r w:rsidR="0036467C" w:rsidRPr="00666C3A">
        <w:rPr>
          <w:bCs/>
          <w:sz w:val="28"/>
          <w:szCs w:val="28"/>
        </w:rPr>
        <w:t>.</w:t>
      </w:r>
      <w:r w:rsidR="0036467C" w:rsidRPr="00666C3A">
        <w:rPr>
          <w:bCs/>
          <w:sz w:val="28"/>
          <w:szCs w:val="28"/>
        </w:rPr>
        <w:tab/>
        <w:t>(</w:t>
      </w:r>
      <w:r w:rsidR="00A43FB0" w:rsidRPr="00666C3A">
        <w:rPr>
          <w:bCs/>
          <w:sz w:val="28"/>
          <w:szCs w:val="28"/>
        </w:rPr>
        <w:t>1.3</w:t>
      </w:r>
      <w:r w:rsidR="009D4790" w:rsidRPr="00666C3A">
        <w:rPr>
          <w:bCs/>
          <w:sz w:val="28"/>
          <w:szCs w:val="28"/>
        </w:rPr>
        <w:t>4</w:t>
      </w:r>
      <w:r w:rsidR="0036467C" w:rsidRPr="00666C3A">
        <w:rPr>
          <w:bCs/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bCs/>
          <w:iCs/>
          <w:sz w:val="28"/>
          <w:szCs w:val="28"/>
        </w:rPr>
      </w:pPr>
    </w:p>
    <w:p w:rsidR="0036467C" w:rsidRPr="00666C3A" w:rsidRDefault="0036467C" w:rsidP="00E8414E">
      <w:pPr>
        <w:jc w:val="both"/>
        <w:rPr>
          <w:bCs/>
          <w:sz w:val="28"/>
          <w:szCs w:val="28"/>
        </w:rPr>
      </w:pPr>
      <w:r w:rsidRPr="00666C3A">
        <w:rPr>
          <w:sz w:val="28"/>
          <w:szCs w:val="28"/>
        </w:rPr>
        <w:t xml:space="preserve">Це функція стану, що називається ізохорно-ізотермічним потенціалом, або вільною енергією </w:t>
      </w:r>
      <w:proofErr w:type="spellStart"/>
      <w:r w:rsidRPr="00666C3A">
        <w:rPr>
          <w:sz w:val="28"/>
          <w:szCs w:val="28"/>
        </w:rPr>
        <w:t>Гельмгольца</w:t>
      </w:r>
      <w:proofErr w:type="spellEnd"/>
      <w:r w:rsidRPr="00666C3A">
        <w:rPr>
          <w:sz w:val="28"/>
          <w:szCs w:val="28"/>
        </w:rPr>
        <w:t xml:space="preserve">. Отже, </w:t>
      </w:r>
      <w:r w:rsidRPr="00666C3A">
        <w:rPr>
          <w:b/>
          <w:bCs/>
          <w:position w:val="-10"/>
          <w:sz w:val="28"/>
          <w:szCs w:val="28"/>
        </w:rPr>
        <w:object w:dxaOrig="2460" w:dyaOrig="360">
          <v:shape id="_x0000_i1154" type="#_x0000_t75" style="width:123.05pt;height:18.25pt" o:ole="">
            <v:imagedata r:id="rId266" o:title=""/>
          </v:shape>
          <o:OLEObject Type="Embed" ProgID="Equation.3" ShapeID="_x0000_i1154" DrawAspect="Content" ObjectID="_1600241226" r:id="rId267"/>
        </w:object>
      </w:r>
      <w:r w:rsidRPr="00666C3A">
        <w:rPr>
          <w:bCs/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b/>
          <w:sz w:val="28"/>
          <w:szCs w:val="28"/>
        </w:rPr>
      </w:pPr>
      <w:proofErr w:type="spellStart"/>
      <w:r w:rsidRPr="00666C3A">
        <w:rPr>
          <w:sz w:val="28"/>
          <w:szCs w:val="28"/>
        </w:rPr>
        <w:t>Проінтегруємо</w:t>
      </w:r>
      <w:proofErr w:type="spellEnd"/>
      <w:r w:rsidRPr="00666C3A">
        <w:rPr>
          <w:sz w:val="28"/>
          <w:szCs w:val="28"/>
        </w:rPr>
        <w:t xml:space="preserve"> вираз </w:t>
      </w:r>
      <w:r w:rsidRPr="00666C3A">
        <w:rPr>
          <w:b/>
          <w:position w:val="-6"/>
          <w:sz w:val="28"/>
          <w:szCs w:val="28"/>
        </w:rPr>
        <w:object w:dxaOrig="1060" w:dyaOrig="320">
          <v:shape id="_x0000_i1155" type="#_x0000_t75" style="width:56.95pt;height:17.2pt" o:ole="">
            <v:imagedata r:id="rId268" o:title=""/>
          </v:shape>
          <o:OLEObject Type="Embed" ProgID="Equation.3" ShapeID="_x0000_i1155" DrawAspect="Content" ObjectID="_1600241227" r:id="rId269"/>
        </w:object>
      </w:r>
      <w:r w:rsidRPr="00666C3A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1480" w:dyaOrig="780">
          <v:shape id="_x0000_i1156" type="#_x0000_t75" style="width:74.15pt;height:39.2pt" o:ole="">
            <v:imagedata r:id="rId270" o:title=""/>
          </v:shape>
          <o:OLEObject Type="Embed" ProgID="Equation.3" ShapeID="_x0000_i1156" DrawAspect="Content" ObjectID="_1600241228" r:id="rId271"/>
        </w:object>
      </w:r>
      <w:r w:rsidRPr="00666C3A">
        <w:rPr>
          <w:sz w:val="28"/>
          <w:szCs w:val="28"/>
        </w:rPr>
        <w:t>;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680004">
      <w:pPr>
        <w:tabs>
          <w:tab w:val="left" w:pos="8364"/>
        </w:tabs>
        <w:ind w:left="3402"/>
        <w:jc w:val="both"/>
        <w:rPr>
          <w:sz w:val="28"/>
          <w:szCs w:val="28"/>
        </w:rPr>
      </w:pPr>
      <w:r w:rsidRPr="00666C3A">
        <w:rPr>
          <w:position w:val="-16"/>
          <w:sz w:val="28"/>
          <w:szCs w:val="28"/>
        </w:rPr>
        <w:object w:dxaOrig="2520" w:dyaOrig="420">
          <v:shape id="_x0000_i1157" type="#_x0000_t75" style="width:126.25pt;height:20.95pt" o:ole="" fillcolor="window">
            <v:imagedata r:id="rId272" o:title=""/>
          </v:shape>
          <o:OLEObject Type="Embed" ProgID="Equation.3" ShapeID="_x0000_i1157" DrawAspect="Content" ObjectID="_1600241229" r:id="rId273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A43FB0" w:rsidRPr="00666C3A">
        <w:rPr>
          <w:sz w:val="28"/>
          <w:szCs w:val="28"/>
        </w:rPr>
        <w:t>1.3</w:t>
      </w:r>
      <w:r w:rsidR="009D4790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Ізохорно-ізотермічний потенціал не залежить від способу переходу системи від стану 1 до стану 2. </w:t>
      </w:r>
      <w:r w:rsidRPr="00666C3A">
        <w:rPr>
          <w:caps/>
          <w:sz w:val="28"/>
          <w:szCs w:val="28"/>
        </w:rPr>
        <w:t>р</w:t>
      </w:r>
      <w:r w:rsidRPr="00666C3A">
        <w:rPr>
          <w:sz w:val="28"/>
          <w:szCs w:val="28"/>
        </w:rPr>
        <w:t>обота при ізохорно-ізотермічних рівноважних процесах дорівнює взятій із знаком «–» зміні вільної енергії системи.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Внутрішню енергію системи можна розглядати як таку, що складається із двох частин – вільної енергії </w:t>
      </w:r>
      <w:r w:rsidRPr="00666C3A">
        <w:rPr>
          <w:position w:val="-4"/>
          <w:sz w:val="28"/>
          <w:szCs w:val="28"/>
        </w:rPr>
        <w:object w:dxaOrig="260" w:dyaOrig="260">
          <v:shape id="_x0000_i1158" type="#_x0000_t75" style="width:12.9pt;height:12.9pt" o:ole="" fillcolor="window">
            <v:imagedata r:id="rId274" o:title=""/>
          </v:shape>
          <o:OLEObject Type="Embed" ProgID="Equation.3" ShapeID="_x0000_i1158" DrawAspect="Content" ObjectID="_1600241230" r:id="rId275"/>
        </w:object>
      </w:r>
      <w:r w:rsidRPr="00666C3A">
        <w:rPr>
          <w:sz w:val="28"/>
          <w:szCs w:val="28"/>
        </w:rPr>
        <w:t xml:space="preserve"> і зв’язаної </w:t>
      </w:r>
      <w:r w:rsidRPr="00666C3A">
        <w:rPr>
          <w:position w:val="-6"/>
          <w:sz w:val="28"/>
          <w:szCs w:val="28"/>
        </w:rPr>
        <w:object w:dxaOrig="340" w:dyaOrig="279">
          <v:shape id="_x0000_i1159" type="#_x0000_t75" style="width:17.2pt;height:13.95pt" o:ole="" fillcolor="window">
            <v:imagedata r:id="rId276" o:title=""/>
          </v:shape>
          <o:OLEObject Type="Embed" ProgID="Equation.3" ShapeID="_x0000_i1159" DrawAspect="Content" ObjectID="_1600241231" r:id="rId277"/>
        </w:object>
      </w:r>
      <w:r w:rsidR="00407F54"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680004">
      <w:pPr>
        <w:tabs>
          <w:tab w:val="left" w:pos="8364"/>
        </w:tabs>
        <w:ind w:left="3969"/>
        <w:jc w:val="both"/>
        <w:rPr>
          <w:sz w:val="28"/>
          <w:szCs w:val="28"/>
        </w:rPr>
      </w:pPr>
      <w:r w:rsidRPr="00666C3A">
        <w:rPr>
          <w:position w:val="-6"/>
          <w:sz w:val="28"/>
          <w:szCs w:val="28"/>
        </w:rPr>
        <w:object w:dxaOrig="1160" w:dyaOrig="279">
          <v:shape id="_x0000_i1160" type="#_x0000_t75" style="width:58.05pt;height:13.95pt" o:ole="" fillcolor="window">
            <v:imagedata r:id="rId278" o:title=""/>
          </v:shape>
          <o:OLEObject Type="Embed" ProgID="Equation.3" ShapeID="_x0000_i1160" DrawAspect="Content" ObjectID="_1600241232" r:id="rId279"/>
        </w:object>
      </w:r>
      <w:r w:rsidR="00407F54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A43FB0" w:rsidRPr="00666C3A">
        <w:rPr>
          <w:sz w:val="28"/>
          <w:szCs w:val="28"/>
        </w:rPr>
        <w:t>1.3</w:t>
      </w:r>
      <w:r w:rsidR="009D4790" w:rsidRPr="00666C3A">
        <w:rPr>
          <w:sz w:val="28"/>
          <w:szCs w:val="28"/>
        </w:rPr>
        <w:t>6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Остання не може бути перетвореною в роботу та лише переходить у теплоту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940" w:dyaOrig="320">
          <v:shape id="_x0000_i1161" type="#_x0000_t75" style="width:46.75pt;height:16.1pt" o:ole="" fillcolor="window">
            <v:imagedata r:id="rId280" o:title=""/>
          </v:shape>
          <o:OLEObject Type="Embed" ProgID="Equation.3" ShapeID="_x0000_i1161" DrawAspect="Content" ObjectID="_1600241233" r:id="rId281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Ентропія є фактором ємності зв’язаної енергії в ізохорно-ізотермічному процесі.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Обчислимо повний диференціал від ізохорно-ізотермічного потенціалу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AF3E62" w:rsidP="00E8414E">
      <w:pPr>
        <w:jc w:val="center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4620" w:dyaOrig="320">
          <v:shape id="_x0000_i1162" type="#_x0000_t75" style="width:231.05pt;height:16.1pt" o:ole="">
            <v:imagedata r:id="rId282" o:title=""/>
          </v:shape>
          <o:OLEObject Type="Embed" ProgID="Equation.3" ShapeID="_x0000_i1162" DrawAspect="Content" ObjectID="_1600241234" r:id="rId283"/>
        </w:object>
      </w:r>
      <w:r w:rsidR="0036467C"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pStyle w:val="aff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>Якщо виконується лише робота розширення, то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1760" w:dyaOrig="320">
          <v:shape id="_x0000_i1163" type="#_x0000_t75" style="width:88.1pt;height:16.1pt" o:ole="">
            <v:imagedata r:id="rId284" o:title=""/>
          </v:shape>
          <o:OLEObject Type="Embed" ProgID="Equation.3" ShapeID="_x0000_i1163" DrawAspect="Content" ObjectID="_1600241235" r:id="rId285"/>
        </w:object>
      </w:r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CF631E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звідки для </w:t>
      </w:r>
      <w:r w:rsidRPr="00666C3A">
        <w:rPr>
          <w:position w:val="-6"/>
          <w:sz w:val="28"/>
          <w:szCs w:val="28"/>
        </w:rPr>
        <w:object w:dxaOrig="940" w:dyaOrig="240">
          <v:shape id="_x0000_i1164" type="#_x0000_t75" style="width:46.75pt;height:11.8pt" o:ole="">
            <v:imagedata r:id="rId286" o:title=""/>
          </v:shape>
          <o:OLEObject Type="Embed" ProgID="Equation.3" ShapeID="_x0000_i1164" DrawAspect="Content" ObjectID="_1600241236" r:id="rId287"/>
        </w:object>
      </w:r>
      <w:r w:rsidRPr="00666C3A">
        <w:rPr>
          <w:sz w:val="28"/>
          <w:szCs w:val="28"/>
        </w:rPr>
        <w:t xml:space="preserve"> можна записати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CF631E">
      <w:pPr>
        <w:tabs>
          <w:tab w:val="left" w:pos="8364"/>
        </w:tabs>
        <w:ind w:left="4253"/>
        <w:jc w:val="both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340" w:dyaOrig="760">
          <v:shape id="_x0000_i1165" type="#_x0000_t75" style="width:67.15pt;height:38.15pt" o:ole="">
            <v:imagedata r:id="rId288" o:title=""/>
          </v:shape>
          <o:OLEObject Type="Embed" ProgID="Equation.3" ShapeID="_x0000_i1165" DrawAspect="Content" ObjectID="_1600241237" r:id="rId289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A43FB0" w:rsidRPr="00666C3A">
        <w:rPr>
          <w:sz w:val="28"/>
          <w:szCs w:val="28"/>
        </w:rPr>
        <w:t>1.3</w:t>
      </w:r>
      <w:r w:rsidR="009D4790" w:rsidRPr="00666C3A">
        <w:rPr>
          <w:sz w:val="28"/>
          <w:szCs w:val="28"/>
        </w:rPr>
        <w:t>7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</w:t>
      </w:r>
      <w:r w:rsidRPr="00666C3A">
        <w:rPr>
          <w:position w:val="-6"/>
          <w:sz w:val="28"/>
          <w:szCs w:val="28"/>
        </w:rPr>
        <w:object w:dxaOrig="980" w:dyaOrig="279">
          <v:shape id="_x0000_i1166" type="#_x0000_t75" style="width:48.9pt;height:13.95pt" o:ole="">
            <v:imagedata r:id="rId290" o:title=""/>
          </v:shape>
          <o:OLEObject Type="Embed" ProgID="Equation.3" ShapeID="_x0000_i1166" DrawAspect="Content" ObjectID="_1600241238" r:id="rId291"/>
        </w:object>
      </w:r>
      <w:r w:rsidRPr="00666C3A">
        <w:rPr>
          <w:sz w:val="28"/>
          <w:szCs w:val="28"/>
        </w:rPr>
        <w:t>, то одержимо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CF631E">
      <w:pPr>
        <w:tabs>
          <w:tab w:val="left" w:pos="8364"/>
        </w:tabs>
        <w:ind w:left="4253"/>
        <w:jc w:val="both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380" w:dyaOrig="760">
          <v:shape id="_x0000_i1167" type="#_x0000_t75" style="width:68.8pt;height:38.15pt" o:ole="">
            <v:imagedata r:id="rId292" o:title=""/>
          </v:shape>
          <o:OLEObject Type="Embed" ProgID="Equation.3" ShapeID="_x0000_i1167" DrawAspect="Content" ObjectID="_1600241239" r:id="rId293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A43FB0" w:rsidRPr="00666C3A">
        <w:rPr>
          <w:sz w:val="28"/>
          <w:szCs w:val="28"/>
        </w:rPr>
        <w:t>1.3</w:t>
      </w:r>
      <w:r w:rsidR="009D4790" w:rsidRPr="00666C3A">
        <w:rPr>
          <w:sz w:val="28"/>
          <w:szCs w:val="28"/>
        </w:rPr>
        <w:t>8)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9A27B8" w:rsidRPr="00666C3A" w:rsidRDefault="009A27B8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27260D" w:rsidP="00FE150C">
      <w:pPr>
        <w:pStyle w:val="27"/>
      </w:pPr>
      <w:bookmarkStart w:id="18" w:name="_Toc440261058"/>
      <w:r w:rsidRPr="00666C3A">
        <w:t>1.15</w:t>
      </w:r>
      <w:r w:rsidR="0036467C" w:rsidRPr="00666C3A">
        <w:t>. Ізобарно-ізотермічний потенціал (</w:t>
      </w:r>
      <w:r w:rsidR="0036467C" w:rsidRPr="00666C3A">
        <w:rPr>
          <w:i/>
        </w:rPr>
        <w:t xml:space="preserve">р = </w:t>
      </w:r>
      <w:proofErr w:type="spellStart"/>
      <w:r w:rsidR="0036467C" w:rsidRPr="00666C3A">
        <w:rPr>
          <w:i/>
        </w:rPr>
        <w:t>const</w:t>
      </w:r>
      <w:proofErr w:type="spellEnd"/>
      <w:r w:rsidR="0036467C" w:rsidRPr="00666C3A">
        <w:rPr>
          <w:i/>
        </w:rPr>
        <w:t xml:space="preserve">, T = </w:t>
      </w:r>
      <w:proofErr w:type="spellStart"/>
      <w:r w:rsidR="0036467C" w:rsidRPr="00666C3A">
        <w:rPr>
          <w:i/>
        </w:rPr>
        <w:t>const</w:t>
      </w:r>
      <w:proofErr w:type="spellEnd"/>
      <w:r w:rsidR="0036467C" w:rsidRPr="00666C3A">
        <w:t>)</w:t>
      </w:r>
      <w:bookmarkEnd w:id="18"/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Запишемо для цих умов максимальну елементарну роботу і винесемо за дужки знак «–» та знак диференціала</w:t>
      </w:r>
      <w:r w:rsidR="00266022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jc w:val="center"/>
        <w:rPr>
          <w:b/>
          <w:bCs/>
          <w:i/>
          <w:iCs/>
          <w:sz w:val="28"/>
          <w:szCs w:val="28"/>
        </w:rPr>
      </w:pPr>
      <w:r w:rsidRPr="00666C3A">
        <w:rPr>
          <w:b/>
          <w:bCs/>
          <w:position w:val="-10"/>
          <w:sz w:val="28"/>
          <w:szCs w:val="28"/>
        </w:rPr>
        <w:object w:dxaOrig="4140" w:dyaOrig="420">
          <v:shape id="_x0000_i1168" type="#_x0000_t75" style="width:180.55pt;height:20.95pt" o:ole="">
            <v:imagedata r:id="rId294" o:title=""/>
          </v:shape>
          <o:OLEObject Type="Embed" ProgID="Equation.3" ShapeID="_x0000_i1168" DrawAspect="Content" ObjectID="_1600241240" r:id="rId295"/>
        </w:object>
      </w:r>
      <w:r w:rsidRPr="00666C3A">
        <w:rPr>
          <w:b/>
          <w:bCs/>
          <w:i/>
          <w:iCs/>
          <w:sz w:val="28"/>
          <w:szCs w:val="28"/>
        </w:rPr>
        <w:t>.</w:t>
      </w:r>
    </w:p>
    <w:p w:rsidR="0036467C" w:rsidRPr="00666C3A" w:rsidRDefault="0036467C" w:rsidP="008818B8">
      <w:pPr>
        <w:ind w:firstLine="709"/>
        <w:jc w:val="both"/>
        <w:rPr>
          <w:b/>
          <w:bCs/>
          <w:sz w:val="28"/>
          <w:szCs w:val="28"/>
        </w:rPr>
      </w:pPr>
    </w:p>
    <w:p w:rsidR="0036467C" w:rsidRPr="00666C3A" w:rsidRDefault="0036467C" w:rsidP="00EA1005">
      <w:pPr>
        <w:pStyle w:val="25"/>
        <w:ind w:firstLine="709"/>
        <w:rPr>
          <w:bCs/>
          <w:szCs w:val="28"/>
        </w:rPr>
      </w:pPr>
      <w:r w:rsidRPr="00666C3A">
        <w:rPr>
          <w:bCs/>
          <w:szCs w:val="28"/>
        </w:rPr>
        <w:t>Уведемо позначення</w:t>
      </w:r>
    </w:p>
    <w:p w:rsidR="0036467C" w:rsidRPr="00666C3A" w:rsidRDefault="0036467C" w:rsidP="008818B8">
      <w:pPr>
        <w:pStyle w:val="25"/>
        <w:ind w:firstLine="709"/>
        <w:rPr>
          <w:bCs/>
          <w:szCs w:val="28"/>
        </w:rPr>
      </w:pPr>
    </w:p>
    <w:p w:rsidR="0036467C" w:rsidRPr="00666C3A" w:rsidRDefault="0036467C" w:rsidP="00CF631E">
      <w:pPr>
        <w:tabs>
          <w:tab w:val="left" w:pos="8364"/>
        </w:tabs>
        <w:ind w:left="2977"/>
        <w:jc w:val="both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1620" w:dyaOrig="320">
          <v:shape id="_x0000_i1169" type="#_x0000_t75" style="width:81.15pt;height:16.1pt" o:ole="">
            <v:imagedata r:id="rId296" o:title=""/>
          </v:shape>
          <o:OLEObject Type="Embed" ProgID="Equation.3" ShapeID="_x0000_i1169" DrawAspect="Content" ObjectID="_1600241241" r:id="rId297"/>
        </w:object>
      </w:r>
      <w:r w:rsidRPr="00666C3A">
        <w:rPr>
          <w:sz w:val="28"/>
          <w:szCs w:val="28"/>
        </w:rPr>
        <w:t xml:space="preserve">, або </w:t>
      </w:r>
      <w:r w:rsidRPr="00666C3A">
        <w:rPr>
          <w:position w:val="-6"/>
          <w:sz w:val="28"/>
          <w:szCs w:val="28"/>
        </w:rPr>
        <w:object w:dxaOrig="1180" w:dyaOrig="279">
          <v:shape id="_x0000_i1170" type="#_x0000_t75" style="width:59.1pt;height:13.95pt" o:ole="">
            <v:imagedata r:id="rId298" o:title=""/>
          </v:shape>
          <o:OLEObject Type="Embed" ProgID="Equation.3" ShapeID="_x0000_i1170" DrawAspect="Content" ObjectID="_1600241242" r:id="rId299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A43FB0" w:rsidRPr="00666C3A">
        <w:rPr>
          <w:sz w:val="28"/>
          <w:szCs w:val="28"/>
        </w:rPr>
        <w:t>1.3</w:t>
      </w:r>
      <w:r w:rsidR="009D4790" w:rsidRPr="00666C3A">
        <w:rPr>
          <w:sz w:val="28"/>
          <w:szCs w:val="28"/>
        </w:rPr>
        <w:t>9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A1005">
      <w:pPr>
        <w:pStyle w:val="210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Нову термодинамічну функцію </w:t>
      </w:r>
      <w:r w:rsidRPr="00666C3A">
        <w:rPr>
          <w:i/>
          <w:sz w:val="28"/>
          <w:szCs w:val="28"/>
        </w:rPr>
        <w:t>G</w:t>
      </w:r>
      <w:r w:rsidRPr="00666C3A">
        <w:rPr>
          <w:sz w:val="28"/>
          <w:szCs w:val="28"/>
        </w:rPr>
        <w:t xml:space="preserve"> називають ізобарно-ізотермічним потенціалом, або ізобарним потенціалом, або вільною енергією при сталому тиску, або термодинамічним потенціалом, або енергією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  <w:r w:rsidRPr="00666C3A">
        <w:rPr>
          <w:szCs w:val="28"/>
        </w:rPr>
        <w:t>Знайдемо повний диференціал від термодинамічного потенціалу, вважаючи, що всі величини є змінними,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E8414E">
      <w:pPr>
        <w:pStyle w:val="25"/>
        <w:jc w:val="center"/>
        <w:rPr>
          <w:szCs w:val="28"/>
        </w:rPr>
      </w:pPr>
      <w:r w:rsidRPr="00666C3A">
        <w:rPr>
          <w:position w:val="-12"/>
          <w:szCs w:val="28"/>
        </w:rPr>
        <w:object w:dxaOrig="3980" w:dyaOrig="360">
          <v:shape id="_x0000_i1171" type="#_x0000_t75" style="width:198.8pt;height:18.25pt" o:ole="">
            <v:imagedata r:id="rId300" o:title=""/>
          </v:shape>
          <o:OLEObject Type="Embed" ProgID="Equation.3" ShapeID="_x0000_i1171" DrawAspect="Content" ObjectID="_1600241243" r:id="rId301"/>
        </w:objec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8818B8">
      <w:pPr>
        <w:pStyle w:val="25"/>
        <w:ind w:firstLine="709"/>
        <w:rPr>
          <w:szCs w:val="28"/>
        </w:rPr>
      </w:pPr>
      <w:r w:rsidRPr="00666C3A">
        <w:rPr>
          <w:szCs w:val="28"/>
        </w:rPr>
        <w:t xml:space="preserve">Підставивши у цей вираз значення </w:t>
      </w:r>
      <w:r w:rsidRPr="00666C3A">
        <w:rPr>
          <w:position w:val="-12"/>
          <w:szCs w:val="28"/>
        </w:rPr>
        <w:object w:dxaOrig="1939" w:dyaOrig="360">
          <v:shape id="_x0000_i1172" type="#_x0000_t75" style="width:96.7pt;height:18.25pt" o:ole="">
            <v:imagedata r:id="rId302" o:title=""/>
          </v:shape>
          <o:OLEObject Type="Embed" ProgID="Equation.3" ShapeID="_x0000_i1172" DrawAspect="Content" ObjectID="_1600241244" r:id="rId303"/>
        </w:object>
      </w:r>
      <w:r w:rsidRPr="00666C3A">
        <w:rPr>
          <w:szCs w:val="28"/>
        </w:rPr>
        <w:t xml:space="preserve"> одержимо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CF631E">
      <w:pPr>
        <w:pStyle w:val="25"/>
        <w:tabs>
          <w:tab w:val="left" w:pos="8364"/>
        </w:tabs>
        <w:ind w:left="3828"/>
        <w:rPr>
          <w:szCs w:val="28"/>
        </w:rPr>
      </w:pPr>
      <w:r w:rsidRPr="00666C3A">
        <w:rPr>
          <w:position w:val="-12"/>
          <w:szCs w:val="28"/>
        </w:rPr>
        <w:object w:dxaOrig="1900" w:dyaOrig="360">
          <v:shape id="_x0000_i1173" type="#_x0000_t75" style="width:95.1pt;height:18.25pt" o:ole="">
            <v:imagedata r:id="rId304" o:title=""/>
          </v:shape>
          <o:OLEObject Type="Embed" ProgID="Equation.3" ShapeID="_x0000_i1173" DrawAspect="Content" ObjectID="_1600241245" r:id="rId305"/>
        </w:object>
      </w:r>
      <w:r w:rsidRPr="00666C3A">
        <w:rPr>
          <w:szCs w:val="28"/>
        </w:rPr>
        <w:tab/>
        <w:t>(</w:t>
      </w:r>
      <w:r w:rsidR="00A43FB0" w:rsidRPr="00666C3A">
        <w:rPr>
          <w:szCs w:val="28"/>
        </w:rPr>
        <w:t>1.</w:t>
      </w:r>
      <w:r w:rsidR="009D4790" w:rsidRPr="00666C3A">
        <w:rPr>
          <w:szCs w:val="28"/>
        </w:rPr>
        <w:t>40</w:t>
      </w:r>
      <w:r w:rsidRPr="00666C3A">
        <w:rPr>
          <w:szCs w:val="28"/>
        </w:rPr>
        <w:t>)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8818B8">
      <w:pPr>
        <w:pStyle w:val="25"/>
        <w:ind w:firstLine="709"/>
        <w:rPr>
          <w:szCs w:val="28"/>
        </w:rPr>
      </w:pPr>
      <w:r w:rsidRPr="00666C3A">
        <w:rPr>
          <w:szCs w:val="28"/>
        </w:rPr>
        <w:t xml:space="preserve">Якщо </w:t>
      </w:r>
      <w:r w:rsidRPr="00666C3A">
        <w:rPr>
          <w:i/>
          <w:szCs w:val="28"/>
        </w:rPr>
        <w:t xml:space="preserve">p = </w:t>
      </w:r>
      <w:proofErr w:type="spellStart"/>
      <w:r w:rsidRPr="00666C3A">
        <w:rPr>
          <w:i/>
          <w:szCs w:val="28"/>
        </w:rPr>
        <w:t>const</w:t>
      </w:r>
      <w:proofErr w:type="spellEnd"/>
      <w:r w:rsidRPr="00666C3A">
        <w:rPr>
          <w:szCs w:val="28"/>
        </w:rPr>
        <w:t xml:space="preserve">, то </w:t>
      </w:r>
      <w:r w:rsidRPr="00666C3A">
        <w:rPr>
          <w:position w:val="-6"/>
          <w:szCs w:val="28"/>
        </w:rPr>
        <w:object w:dxaOrig="1380" w:dyaOrig="300">
          <v:shape id="_x0000_i1174" type="#_x0000_t75" style="width:68.8pt;height:15.05pt" o:ole="">
            <v:imagedata r:id="rId306" o:title=""/>
          </v:shape>
          <o:OLEObject Type="Embed" ProgID="Equation.3" ShapeID="_x0000_i1174" DrawAspect="Content" ObjectID="_1600241246" r:id="rId307"/>
        </w:object>
      </w:r>
      <w:r w:rsidRPr="00666C3A">
        <w:rPr>
          <w:szCs w:val="28"/>
        </w:rPr>
        <w:t xml:space="preserve"> Якщо ж </w:t>
      </w:r>
      <w:r w:rsidRPr="00666C3A">
        <w:rPr>
          <w:i/>
          <w:szCs w:val="28"/>
        </w:rPr>
        <w:t xml:space="preserve">Т = </w:t>
      </w:r>
      <w:proofErr w:type="spellStart"/>
      <w:r w:rsidRPr="00666C3A">
        <w:rPr>
          <w:i/>
          <w:szCs w:val="28"/>
        </w:rPr>
        <w:t>const</w:t>
      </w:r>
      <w:proofErr w:type="spellEnd"/>
      <w:r w:rsidRPr="00666C3A">
        <w:rPr>
          <w:i/>
          <w:szCs w:val="28"/>
        </w:rPr>
        <w:t xml:space="preserve">, </w:t>
      </w:r>
      <w:r w:rsidRPr="00666C3A">
        <w:rPr>
          <w:szCs w:val="28"/>
        </w:rPr>
        <w:t xml:space="preserve">то </w:t>
      </w:r>
      <w:r w:rsidRPr="00666C3A">
        <w:rPr>
          <w:position w:val="-12"/>
          <w:szCs w:val="28"/>
        </w:rPr>
        <w:object w:dxaOrig="1160" w:dyaOrig="360">
          <v:shape id="_x0000_i1175" type="#_x0000_t75" style="width:58.05pt;height:18.25pt" o:ole="">
            <v:imagedata r:id="rId308" o:title=""/>
          </v:shape>
          <o:OLEObject Type="Embed" ProgID="Equation.3" ShapeID="_x0000_i1175" DrawAspect="Content" ObjectID="_1600241247" r:id="rId309"/>
        </w:object>
      </w:r>
      <w:r w:rsidRPr="00666C3A">
        <w:rPr>
          <w:szCs w:val="28"/>
        </w:rPr>
        <w:t xml:space="preserve"> Легко показати, що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CF631E">
      <w:pPr>
        <w:pStyle w:val="25"/>
        <w:tabs>
          <w:tab w:val="left" w:pos="8364"/>
        </w:tabs>
        <w:ind w:left="4111"/>
        <w:rPr>
          <w:szCs w:val="28"/>
        </w:rPr>
      </w:pPr>
      <w:r w:rsidRPr="00666C3A">
        <w:rPr>
          <w:position w:val="-38"/>
          <w:szCs w:val="28"/>
        </w:rPr>
        <w:object w:dxaOrig="1480" w:dyaOrig="840">
          <v:shape id="_x0000_i1176" type="#_x0000_t75" style="width:74.15pt;height:41.9pt" o:ole="">
            <v:imagedata r:id="rId310" o:title=""/>
          </v:shape>
          <o:OLEObject Type="Embed" ProgID="Equation.3" ShapeID="_x0000_i1176" DrawAspect="Content" ObjectID="_1600241248" r:id="rId311"/>
        </w:object>
      </w:r>
      <w:r w:rsidRPr="00666C3A">
        <w:rPr>
          <w:szCs w:val="28"/>
        </w:rPr>
        <w:t>;</w:t>
      </w:r>
      <w:r w:rsidRPr="00666C3A">
        <w:rPr>
          <w:szCs w:val="28"/>
        </w:rPr>
        <w:tab/>
        <w:t>(</w:t>
      </w:r>
      <w:r w:rsidR="00A43FB0" w:rsidRPr="00666C3A">
        <w:rPr>
          <w:szCs w:val="28"/>
        </w:rPr>
        <w:t>1.4</w:t>
      </w:r>
      <w:r w:rsidR="009D4790" w:rsidRPr="00666C3A">
        <w:rPr>
          <w:szCs w:val="28"/>
        </w:rPr>
        <w:t>1</w:t>
      </w:r>
      <w:r w:rsidRPr="00666C3A">
        <w:rPr>
          <w:szCs w:val="28"/>
        </w:rPr>
        <w:t>)</w:t>
      </w:r>
    </w:p>
    <w:p w:rsidR="0036467C" w:rsidRPr="00666C3A" w:rsidRDefault="0036467C" w:rsidP="00CF631E">
      <w:pPr>
        <w:pStyle w:val="25"/>
        <w:tabs>
          <w:tab w:val="left" w:pos="8364"/>
        </w:tabs>
        <w:ind w:left="4253"/>
        <w:rPr>
          <w:szCs w:val="28"/>
        </w:rPr>
      </w:pPr>
      <w:r w:rsidRPr="00666C3A">
        <w:rPr>
          <w:position w:val="-36"/>
          <w:szCs w:val="28"/>
        </w:rPr>
        <w:object w:dxaOrig="1260" w:dyaOrig="840">
          <v:shape id="_x0000_i1177" type="#_x0000_t75" style="width:62.85pt;height:41.9pt" o:ole="">
            <v:imagedata r:id="rId312" o:title=""/>
          </v:shape>
          <o:OLEObject Type="Embed" ProgID="Equation.3" ShapeID="_x0000_i1177" DrawAspect="Content" ObjectID="_1600241249" r:id="rId313"/>
        </w:object>
      </w:r>
      <w:r w:rsidRPr="00666C3A">
        <w:rPr>
          <w:szCs w:val="28"/>
        </w:rPr>
        <w:t>.</w:t>
      </w:r>
      <w:r w:rsidRPr="00666C3A">
        <w:rPr>
          <w:szCs w:val="28"/>
        </w:rPr>
        <w:tab/>
        <w:t>(</w:t>
      </w:r>
      <w:r w:rsidR="00A43FB0" w:rsidRPr="00666C3A">
        <w:rPr>
          <w:szCs w:val="28"/>
        </w:rPr>
        <w:t>1.4</w:t>
      </w:r>
      <w:r w:rsidR="009D4790" w:rsidRPr="00666C3A">
        <w:rPr>
          <w:szCs w:val="28"/>
        </w:rPr>
        <w:t>2</w:t>
      </w:r>
      <w:r w:rsidRPr="00666C3A">
        <w:rPr>
          <w:szCs w:val="28"/>
        </w:rPr>
        <w:t>)</w:t>
      </w:r>
    </w:p>
    <w:p w:rsidR="0036467C" w:rsidRPr="00666C3A" w:rsidRDefault="0036467C" w:rsidP="008818B8">
      <w:pPr>
        <w:pStyle w:val="25"/>
        <w:ind w:firstLine="709"/>
        <w:rPr>
          <w:szCs w:val="28"/>
        </w:rPr>
      </w:pPr>
    </w:p>
    <w:p w:rsidR="0036467C" w:rsidRPr="00666C3A" w:rsidRDefault="0036467C" w:rsidP="008818B8">
      <w:pPr>
        <w:pStyle w:val="210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Ураховуючи, що </w:t>
      </w:r>
      <w:r w:rsidRPr="00666C3A">
        <w:rPr>
          <w:position w:val="-6"/>
          <w:sz w:val="28"/>
          <w:szCs w:val="28"/>
        </w:rPr>
        <w:object w:dxaOrig="1100" w:dyaOrig="320">
          <v:shape id="_x0000_i1178" type="#_x0000_t75" style="width:57.5pt;height:17.2pt" o:ole="">
            <v:imagedata r:id="rId314" o:title=""/>
          </v:shape>
          <o:OLEObject Type="Embed" ProgID="Equation.3" ShapeID="_x0000_i1178" DrawAspect="Content" ObjectID="_1600241250" r:id="rId315"/>
        </w:object>
      </w:r>
      <w:r w:rsidRPr="00666C3A">
        <w:rPr>
          <w:sz w:val="28"/>
          <w:szCs w:val="28"/>
        </w:rPr>
        <w:t>, після інтегрування одержимо</w:t>
      </w:r>
    </w:p>
    <w:p w:rsidR="0036467C" w:rsidRPr="00666C3A" w:rsidRDefault="0036467C" w:rsidP="008818B8">
      <w:pPr>
        <w:pStyle w:val="210"/>
        <w:ind w:firstLine="709"/>
        <w:rPr>
          <w:sz w:val="28"/>
          <w:szCs w:val="28"/>
        </w:rPr>
      </w:pPr>
    </w:p>
    <w:p w:rsidR="0036467C" w:rsidRPr="00666C3A" w:rsidRDefault="0036467C" w:rsidP="00CF631E">
      <w:pPr>
        <w:tabs>
          <w:tab w:val="left" w:pos="8364"/>
        </w:tabs>
        <w:ind w:left="3119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600" w:dyaOrig="440">
          <v:shape id="_x0000_i1179" type="#_x0000_t75" style="width:130.05pt;height:22.05pt" o:ole="" fillcolor="window">
            <v:imagedata r:id="rId316" o:title=""/>
          </v:shape>
          <o:OLEObject Type="Embed" ProgID="Equation.3" ShapeID="_x0000_i1179" DrawAspect="Content" ObjectID="_1600241251" r:id="rId317"/>
        </w:object>
      </w:r>
      <w:r w:rsidRPr="00666C3A">
        <w:rPr>
          <w:sz w:val="28"/>
          <w:szCs w:val="28"/>
        </w:rPr>
        <w:tab/>
        <w:t>(</w:t>
      </w:r>
      <w:r w:rsidR="00A43FB0" w:rsidRPr="00666C3A">
        <w:rPr>
          <w:sz w:val="28"/>
          <w:szCs w:val="28"/>
        </w:rPr>
        <w:t>1.4</w:t>
      </w:r>
      <w:r w:rsidR="009D4790" w:rsidRPr="00666C3A">
        <w:rPr>
          <w:sz w:val="28"/>
          <w:szCs w:val="28"/>
        </w:rPr>
        <w:t>3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умов установлення термодинамічної рівноваги потенціали </w:t>
      </w:r>
      <w:r w:rsidRPr="00666C3A">
        <w:rPr>
          <w:position w:val="-4"/>
          <w:sz w:val="28"/>
          <w:szCs w:val="28"/>
        </w:rPr>
        <w:object w:dxaOrig="260" w:dyaOrig="260">
          <v:shape id="_x0000_i1180" type="#_x0000_t75" style="width:12.9pt;height:12.9pt" o:ole="" fillcolor="window">
            <v:imagedata r:id="rId318" o:title=""/>
          </v:shape>
          <o:OLEObject Type="Embed" ProgID="Equation.3" ShapeID="_x0000_i1180" DrawAspect="Content" ObjectID="_1600241252" r:id="rId319"/>
        </w:object>
      </w:r>
      <w:r w:rsidRPr="00666C3A">
        <w:rPr>
          <w:sz w:val="28"/>
          <w:szCs w:val="28"/>
        </w:rPr>
        <w:t xml:space="preserve"> та </w:t>
      </w:r>
      <w:r w:rsidRPr="00666C3A">
        <w:rPr>
          <w:position w:val="-6"/>
          <w:sz w:val="28"/>
          <w:szCs w:val="28"/>
        </w:rPr>
        <w:object w:dxaOrig="260" w:dyaOrig="279">
          <v:shape id="_x0000_i1181" type="#_x0000_t75" style="width:12.9pt;height:13.95pt" o:ole="" fillcolor="window">
            <v:imagedata r:id="rId320" o:title=""/>
          </v:shape>
          <o:OLEObject Type="Embed" ProgID="Equation.3" ShapeID="_x0000_i1181" DrawAspect="Content" ObjectID="_1600241253" r:id="rId321"/>
        </w:object>
      </w:r>
      <w:r w:rsidRPr="00666C3A">
        <w:rPr>
          <w:sz w:val="28"/>
          <w:szCs w:val="28"/>
        </w:rPr>
        <w:t xml:space="preserve"> досягають мінімальних значень.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Підбиваючи підсумки, нагадаємо ще раз одержані нами співвідношення між характеристичними функціями </w:t>
      </w:r>
      <w:r w:rsidRPr="00666C3A">
        <w:rPr>
          <w:position w:val="-12"/>
          <w:sz w:val="28"/>
          <w:szCs w:val="28"/>
        </w:rPr>
        <w:object w:dxaOrig="1620" w:dyaOrig="360">
          <v:shape id="_x0000_i1182" type="#_x0000_t75" style="width:81.15pt;height:18.25pt" o:ole="">
            <v:imagedata r:id="rId322" o:title=""/>
          </v:shape>
          <o:OLEObject Type="Embed" ProgID="Equation.3" ShapeID="_x0000_i1182" DrawAspect="Content" ObjectID="_1600241254" r:id="rId323"/>
        </w:object>
      </w:r>
      <w:r w:rsidRPr="00666C3A">
        <w:rPr>
          <w:sz w:val="28"/>
          <w:szCs w:val="28"/>
        </w:rPr>
        <w:t xml:space="preserve"> і термодинамічними параметрами </w:t>
      </w:r>
      <w:r w:rsidRPr="00666C3A">
        <w:rPr>
          <w:position w:val="-12"/>
          <w:sz w:val="28"/>
          <w:szCs w:val="28"/>
        </w:rPr>
        <w:object w:dxaOrig="820" w:dyaOrig="360">
          <v:shape id="_x0000_i1183" type="#_x0000_t75" style="width:40.85pt;height:18.25pt" o:ole="">
            <v:imagedata r:id="rId324" o:title=""/>
          </v:shape>
          <o:OLEObject Type="Embed" ProgID="Equation.3" ShapeID="_x0000_i1183" DrawAspect="Content" ObjectID="_1600241255" r:id="rId325"/>
        </w:object>
      </w:r>
      <w:r w:rsidRPr="00666C3A">
        <w:rPr>
          <w:sz w:val="28"/>
          <w:szCs w:val="28"/>
        </w:rPr>
        <w:t>: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CF631E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380" w:dyaOrig="360">
          <v:shape id="_x0000_i1184" type="#_x0000_t75" style="width:68.8pt;height:18.25pt" o:ole="">
            <v:imagedata r:id="rId326" o:title=""/>
          </v:shape>
          <o:OLEObject Type="Embed" ProgID="Equation.3" ShapeID="_x0000_i1184" DrawAspect="Content" ObjectID="_1600241256" r:id="rId327"/>
        </w:object>
      </w:r>
      <w:r w:rsidRPr="00666C3A">
        <w:rPr>
          <w:sz w:val="28"/>
          <w:szCs w:val="28"/>
        </w:rPr>
        <w:t>;</w:t>
      </w:r>
    </w:p>
    <w:p w:rsidR="0036467C" w:rsidRPr="00666C3A" w:rsidRDefault="0036467C" w:rsidP="00CF631E">
      <w:pPr>
        <w:jc w:val="center"/>
        <w:rPr>
          <w:sz w:val="28"/>
          <w:szCs w:val="28"/>
        </w:rPr>
      </w:pPr>
      <w:r w:rsidRPr="00666C3A">
        <w:rPr>
          <w:position w:val="-6"/>
          <w:sz w:val="28"/>
          <w:szCs w:val="28"/>
        </w:rPr>
        <w:object w:dxaOrig="1340" w:dyaOrig="300">
          <v:shape id="_x0000_i1185" type="#_x0000_t75" style="width:67.15pt;height:15.05pt" o:ole="" fillcolor="window">
            <v:imagedata r:id="rId328" o:title=""/>
          </v:shape>
          <o:OLEObject Type="Embed" ProgID="Equation.3" ShapeID="_x0000_i1185" DrawAspect="Content" ObjectID="_1600241257" r:id="rId329"/>
        </w:object>
      </w:r>
      <w:r w:rsidRPr="00666C3A">
        <w:rPr>
          <w:sz w:val="28"/>
          <w:szCs w:val="28"/>
        </w:rPr>
        <w:t xml:space="preserve">, або  </w:t>
      </w:r>
      <w:r w:rsidRPr="00666C3A">
        <w:rPr>
          <w:position w:val="-12"/>
          <w:sz w:val="28"/>
          <w:szCs w:val="28"/>
        </w:rPr>
        <w:object w:dxaOrig="1939" w:dyaOrig="360">
          <v:shape id="_x0000_i1186" type="#_x0000_t75" style="width:96.7pt;height:18.25pt" o:ole="" fillcolor="window">
            <v:imagedata r:id="rId330" o:title=""/>
          </v:shape>
          <o:OLEObject Type="Embed" ProgID="Equation.3" ShapeID="_x0000_i1186" DrawAspect="Content" ObjectID="_1600241258" r:id="rId331"/>
        </w:object>
      </w:r>
      <w:r w:rsidRPr="00666C3A">
        <w:rPr>
          <w:sz w:val="28"/>
          <w:szCs w:val="28"/>
        </w:rPr>
        <w:t>;</w:t>
      </w:r>
    </w:p>
    <w:p w:rsidR="0036467C" w:rsidRPr="00666C3A" w:rsidRDefault="0036467C" w:rsidP="00CF631E">
      <w:pPr>
        <w:pStyle w:val="210"/>
        <w:ind w:firstLine="0"/>
        <w:jc w:val="center"/>
        <w:rPr>
          <w:sz w:val="28"/>
          <w:szCs w:val="28"/>
        </w:rPr>
      </w:pPr>
      <w:r w:rsidRPr="00666C3A">
        <w:rPr>
          <w:position w:val="-6"/>
          <w:sz w:val="28"/>
          <w:szCs w:val="28"/>
        </w:rPr>
        <w:object w:dxaOrig="1359" w:dyaOrig="300">
          <v:shape id="_x0000_i1187" type="#_x0000_t75" style="width:67.7pt;height:15.05pt" o:ole="">
            <v:imagedata r:id="rId332" o:title=""/>
          </v:shape>
          <o:OLEObject Type="Embed" ProgID="Equation.3" ShapeID="_x0000_i1187" DrawAspect="Content" ObjectID="_1600241259" r:id="rId333"/>
        </w:object>
      </w:r>
      <w:r w:rsidRPr="00666C3A">
        <w:rPr>
          <w:sz w:val="28"/>
          <w:szCs w:val="28"/>
        </w:rPr>
        <w:t xml:space="preserve">, або  </w:t>
      </w:r>
      <w:r w:rsidRPr="00666C3A">
        <w:rPr>
          <w:position w:val="-12"/>
          <w:sz w:val="28"/>
          <w:szCs w:val="28"/>
        </w:rPr>
        <w:object w:dxaOrig="1900" w:dyaOrig="360">
          <v:shape id="_x0000_i1188" type="#_x0000_t75" style="width:95.1pt;height:18.25pt" o:ole="">
            <v:imagedata r:id="rId334" o:title=""/>
          </v:shape>
          <o:OLEObject Type="Embed" ProgID="Equation.3" ShapeID="_x0000_i1188" DrawAspect="Content" ObjectID="_1600241260" r:id="rId335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pStyle w:val="210"/>
        <w:ind w:firstLine="709"/>
        <w:rPr>
          <w:sz w:val="28"/>
          <w:szCs w:val="28"/>
        </w:rPr>
      </w:pPr>
    </w:p>
    <w:p w:rsidR="0036467C" w:rsidRPr="00666C3A" w:rsidRDefault="0036467C" w:rsidP="008818B8">
      <w:pPr>
        <w:pStyle w:val="210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Повчальним буде графічне представлення цих залежностей, що подається на рис. </w:t>
      </w:r>
      <w:r w:rsidR="00407F5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407F54" w:rsidRPr="00666C3A">
        <w:rPr>
          <w:sz w:val="28"/>
          <w:szCs w:val="28"/>
        </w:rPr>
        <w:t>3</w:t>
      </w:r>
      <w:r w:rsidRPr="00666C3A">
        <w:rPr>
          <w:sz w:val="28"/>
          <w:szCs w:val="28"/>
        </w:rPr>
        <w:t>.</w:t>
      </w:r>
    </w:p>
    <w:p w:rsidR="00AF3E62" w:rsidRPr="00666C3A" w:rsidRDefault="00AF3E62" w:rsidP="008818B8">
      <w:pPr>
        <w:pStyle w:val="210"/>
        <w:ind w:firstLine="709"/>
        <w:rPr>
          <w:sz w:val="28"/>
          <w:szCs w:val="28"/>
        </w:rPr>
      </w:pPr>
    </w:p>
    <w:p w:rsidR="0036467C" w:rsidRPr="00666C3A" w:rsidRDefault="00310BDD" w:rsidP="00E8414E">
      <w:pPr>
        <w:pStyle w:val="210"/>
        <w:ind w:firstLine="709"/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189" type="#_x0000_t75" style="width:234.8pt;height:132.2pt">
            <v:imagedata r:id="rId336" o:title="Фрагмент"/>
          </v:shape>
        </w:pict>
      </w:r>
    </w:p>
    <w:p w:rsidR="002C7FB3" w:rsidRPr="00666C3A" w:rsidRDefault="002C7FB3" w:rsidP="002C7FB3">
      <w:pPr>
        <w:pStyle w:val="210"/>
        <w:ind w:firstLine="0"/>
        <w:rPr>
          <w:sz w:val="28"/>
          <w:szCs w:val="28"/>
        </w:rPr>
      </w:pPr>
    </w:p>
    <w:p w:rsidR="0036467C" w:rsidRPr="00666C3A" w:rsidRDefault="0036467C" w:rsidP="002C7FB3">
      <w:pPr>
        <w:pStyle w:val="210"/>
        <w:ind w:firstLine="0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</w:t>
      </w:r>
      <w:r w:rsidR="00407F5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407F54" w:rsidRPr="00666C3A">
        <w:rPr>
          <w:sz w:val="28"/>
          <w:szCs w:val="28"/>
        </w:rPr>
        <w:t>3</w:t>
      </w:r>
      <w:r w:rsidRPr="00666C3A">
        <w:rPr>
          <w:sz w:val="28"/>
          <w:szCs w:val="28"/>
        </w:rPr>
        <w:t>. Взаємозв’язок між термодинамічними функціями і термодинамічними параметрами</w:t>
      </w:r>
    </w:p>
    <w:p w:rsidR="0036467C" w:rsidRPr="00666C3A" w:rsidRDefault="0036467C" w:rsidP="008818B8">
      <w:pPr>
        <w:pStyle w:val="210"/>
        <w:ind w:firstLine="709"/>
        <w:rPr>
          <w:sz w:val="28"/>
          <w:szCs w:val="28"/>
        </w:rPr>
      </w:pPr>
    </w:p>
    <w:p w:rsidR="0036467C" w:rsidRPr="00666C3A" w:rsidRDefault="0036467C" w:rsidP="008818B8">
      <w:pPr>
        <w:pStyle w:val="210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Тепер запишемо в одній табличці диференціали термодинамічних функцій і, виходячи </w:t>
      </w:r>
      <w:r w:rsidR="00407F54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з цього, вкажемо, </w:t>
      </w:r>
      <w:r w:rsidR="00407F54" w:rsidRPr="00666C3A">
        <w:rPr>
          <w:sz w:val="28"/>
          <w:szCs w:val="28"/>
        </w:rPr>
        <w:t xml:space="preserve">функціями </w:t>
      </w:r>
      <w:r w:rsidRPr="00666C3A">
        <w:rPr>
          <w:sz w:val="28"/>
          <w:szCs w:val="28"/>
        </w:rPr>
        <w:t xml:space="preserve">яких параметрів вони є: </w:t>
      </w:r>
    </w:p>
    <w:p w:rsidR="00AF3E62" w:rsidRPr="00666C3A" w:rsidRDefault="00AF3E62" w:rsidP="008818B8">
      <w:pPr>
        <w:pStyle w:val="210"/>
        <w:ind w:firstLine="709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7"/>
        <w:gridCol w:w="2019"/>
      </w:tblGrid>
      <w:tr w:rsidR="00575B78" w:rsidRPr="00666C3A" w:rsidTr="00B60130">
        <w:trPr>
          <w:trHeight w:val="605"/>
          <w:jc w:val="center"/>
        </w:trPr>
        <w:tc>
          <w:tcPr>
            <w:tcW w:w="2767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24"/>
                <w:sz w:val="28"/>
                <w:szCs w:val="28"/>
              </w:rPr>
              <w:object w:dxaOrig="900" w:dyaOrig="620">
                <v:shape id="_x0000_i1190" type="#_x0000_t75" style="width:45.15pt;height:31.15pt" o:ole="">
                  <v:imagedata r:id="rId337" o:title=""/>
                </v:shape>
                <o:OLEObject Type="Embed" ProgID="Equation.3" ShapeID="_x0000_i1190" DrawAspect="Content" ObjectID="_1600241261" r:id="rId338"/>
              </w:object>
            </w:r>
          </w:p>
        </w:tc>
        <w:tc>
          <w:tcPr>
            <w:tcW w:w="2019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i/>
                <w:sz w:val="28"/>
                <w:szCs w:val="28"/>
              </w:rPr>
            </w:pPr>
            <w:proofErr w:type="spellStart"/>
            <w:r w:rsidRPr="00666C3A">
              <w:rPr>
                <w:i/>
                <w:sz w:val="28"/>
                <w:szCs w:val="28"/>
              </w:rPr>
              <w:t>S=f</w:t>
            </w:r>
            <w:proofErr w:type="spellEnd"/>
            <w:r w:rsidRPr="00666C3A">
              <w:rPr>
                <w:i/>
                <w:sz w:val="28"/>
                <w:szCs w:val="28"/>
              </w:rPr>
              <w:t>(T)</w:t>
            </w:r>
          </w:p>
        </w:tc>
      </w:tr>
      <w:tr w:rsidR="00575B78" w:rsidRPr="00666C3A" w:rsidTr="00B60130">
        <w:trPr>
          <w:trHeight w:val="351"/>
          <w:jc w:val="center"/>
        </w:trPr>
        <w:tc>
          <w:tcPr>
            <w:tcW w:w="2767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0"/>
                <w:sz w:val="28"/>
                <w:szCs w:val="28"/>
              </w:rPr>
              <w:object w:dxaOrig="1640" w:dyaOrig="320">
                <v:shape id="_x0000_i1191" type="#_x0000_t75" style="width:82.2pt;height:16.1pt" o:ole="" fillcolor="window">
                  <v:imagedata r:id="rId339" o:title=""/>
                </v:shape>
                <o:OLEObject Type="Embed" ProgID="Equation.3" ShapeID="_x0000_i1191" DrawAspect="Content" ObjectID="_1600241262" r:id="rId340"/>
              </w:object>
            </w:r>
          </w:p>
        </w:tc>
        <w:tc>
          <w:tcPr>
            <w:tcW w:w="2019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2"/>
                <w:sz w:val="28"/>
                <w:szCs w:val="28"/>
              </w:rPr>
              <w:object w:dxaOrig="1359" w:dyaOrig="360">
                <v:shape id="_x0000_i1192" type="#_x0000_t75" style="width:67.7pt;height:18.25pt" o:ole="">
                  <v:imagedata r:id="rId341" o:title=""/>
                </v:shape>
                <o:OLEObject Type="Embed" ProgID="Equation.3" ShapeID="_x0000_i1192" DrawAspect="Content" ObjectID="_1600241263" r:id="rId342"/>
              </w:object>
            </w:r>
          </w:p>
        </w:tc>
      </w:tr>
      <w:tr w:rsidR="00575B78" w:rsidRPr="00666C3A" w:rsidTr="00B60130">
        <w:trPr>
          <w:trHeight w:val="312"/>
          <w:jc w:val="center"/>
        </w:trPr>
        <w:tc>
          <w:tcPr>
            <w:tcW w:w="2767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0"/>
                <w:sz w:val="28"/>
                <w:szCs w:val="28"/>
              </w:rPr>
              <w:object w:dxaOrig="1600" w:dyaOrig="320">
                <v:shape id="_x0000_i1193" type="#_x0000_t75" style="width:80.05pt;height:16.1pt" o:ole="">
                  <v:imagedata r:id="rId343" o:title=""/>
                </v:shape>
                <o:OLEObject Type="Embed" ProgID="Equation.3" ShapeID="_x0000_i1193" DrawAspect="Content" ObjectID="_1600241264" r:id="rId344"/>
              </w:object>
            </w:r>
          </w:p>
        </w:tc>
        <w:tc>
          <w:tcPr>
            <w:tcW w:w="2019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0"/>
                <w:sz w:val="28"/>
                <w:szCs w:val="28"/>
              </w:rPr>
              <w:object w:dxaOrig="1219" w:dyaOrig="320">
                <v:shape id="_x0000_i1194" type="#_x0000_t75" style="width:60.7pt;height:16.1pt" o:ole="">
                  <v:imagedata r:id="rId345" o:title=""/>
                </v:shape>
                <o:OLEObject Type="Embed" ProgID="Equation.3" ShapeID="_x0000_i1194" DrawAspect="Content" ObjectID="_1600241265" r:id="rId346"/>
              </w:object>
            </w:r>
          </w:p>
        </w:tc>
      </w:tr>
      <w:tr w:rsidR="00575B78" w:rsidRPr="00666C3A" w:rsidTr="00B60130">
        <w:trPr>
          <w:trHeight w:val="312"/>
          <w:jc w:val="center"/>
        </w:trPr>
        <w:tc>
          <w:tcPr>
            <w:tcW w:w="2767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0"/>
                <w:sz w:val="28"/>
                <w:szCs w:val="28"/>
              </w:rPr>
              <w:object w:dxaOrig="1760" w:dyaOrig="320">
                <v:shape id="_x0000_i1195" type="#_x0000_t75" style="width:88.1pt;height:16.1pt" o:ole="">
                  <v:imagedata r:id="rId347" o:title=""/>
                </v:shape>
                <o:OLEObject Type="Embed" ProgID="Equation.3" ShapeID="_x0000_i1195" DrawAspect="Content" ObjectID="_1600241266" r:id="rId348"/>
              </w:object>
            </w:r>
          </w:p>
        </w:tc>
        <w:tc>
          <w:tcPr>
            <w:tcW w:w="2019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0"/>
                <w:sz w:val="28"/>
                <w:szCs w:val="28"/>
              </w:rPr>
              <w:object w:dxaOrig="1180" w:dyaOrig="320">
                <v:shape id="_x0000_i1196" type="#_x0000_t75" style="width:59.1pt;height:16.1pt" o:ole="">
                  <v:imagedata r:id="rId349" o:title=""/>
                </v:shape>
                <o:OLEObject Type="Embed" ProgID="Equation.3" ShapeID="_x0000_i1196" DrawAspect="Content" ObjectID="_1600241267" r:id="rId350"/>
              </w:object>
            </w:r>
          </w:p>
        </w:tc>
      </w:tr>
      <w:tr w:rsidR="00575B78" w:rsidRPr="00666C3A" w:rsidTr="00B60130">
        <w:trPr>
          <w:trHeight w:val="351"/>
          <w:jc w:val="center"/>
        </w:trPr>
        <w:tc>
          <w:tcPr>
            <w:tcW w:w="2767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2"/>
                <w:sz w:val="28"/>
                <w:szCs w:val="28"/>
              </w:rPr>
              <w:object w:dxaOrig="1860" w:dyaOrig="360">
                <v:shape id="_x0000_i1197" type="#_x0000_t75" style="width:92.95pt;height:18.25pt" o:ole="">
                  <v:imagedata r:id="rId351" o:title=""/>
                </v:shape>
                <o:OLEObject Type="Embed" ProgID="Equation.3" ShapeID="_x0000_i1197" DrawAspect="Content" ObjectID="_1600241268" r:id="rId352"/>
              </w:object>
            </w:r>
          </w:p>
        </w:tc>
        <w:tc>
          <w:tcPr>
            <w:tcW w:w="2019" w:type="dxa"/>
            <w:vAlign w:val="center"/>
          </w:tcPr>
          <w:p w:rsidR="00575B78" w:rsidRPr="00666C3A" w:rsidRDefault="00575B78" w:rsidP="00B60130">
            <w:pPr>
              <w:pStyle w:val="210"/>
              <w:ind w:firstLine="0"/>
              <w:jc w:val="center"/>
              <w:rPr>
                <w:sz w:val="28"/>
                <w:szCs w:val="28"/>
              </w:rPr>
            </w:pPr>
            <w:r w:rsidRPr="00666C3A">
              <w:rPr>
                <w:position w:val="-12"/>
                <w:sz w:val="28"/>
                <w:szCs w:val="28"/>
              </w:rPr>
              <w:object w:dxaOrig="1440" w:dyaOrig="360">
                <v:shape id="_x0000_i1198" type="#_x0000_t75" style="width:1in;height:18.25pt" o:ole="">
                  <v:imagedata r:id="rId353" o:title=""/>
                </v:shape>
                <o:OLEObject Type="Embed" ProgID="Equation.3" ShapeID="_x0000_i1198" DrawAspect="Content" ObjectID="_1600241269" r:id="rId354"/>
              </w:object>
            </w:r>
          </w:p>
        </w:tc>
      </w:tr>
    </w:tbl>
    <w:p w:rsidR="0036467C" w:rsidRPr="00666C3A" w:rsidRDefault="0036467C" w:rsidP="008818B8">
      <w:pPr>
        <w:pStyle w:val="210"/>
        <w:ind w:firstLine="0"/>
        <w:rPr>
          <w:i/>
          <w:sz w:val="28"/>
          <w:szCs w:val="28"/>
        </w:rPr>
      </w:pPr>
    </w:p>
    <w:p w:rsidR="0081497E" w:rsidRPr="00666C3A" w:rsidRDefault="0081497E" w:rsidP="0081497E">
      <w:pPr>
        <w:ind w:firstLine="709"/>
        <w:jc w:val="both"/>
        <w:rPr>
          <w:i/>
          <w:sz w:val="28"/>
          <w:szCs w:val="28"/>
        </w:rPr>
      </w:pPr>
      <w:r w:rsidRPr="00666C3A">
        <w:rPr>
          <w:i/>
          <w:sz w:val="28"/>
          <w:szCs w:val="28"/>
        </w:rPr>
        <w:lastRenderedPageBreak/>
        <w:t xml:space="preserve">Принцип </w:t>
      </w:r>
      <w:proofErr w:type="spellStart"/>
      <w:r w:rsidR="00EA1005" w:rsidRPr="00666C3A">
        <w:rPr>
          <w:i/>
          <w:sz w:val="28"/>
          <w:szCs w:val="28"/>
        </w:rPr>
        <w:t>ле</w:t>
      </w:r>
      <w:proofErr w:type="spellEnd"/>
      <w:r w:rsidR="00EA1005"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Шательє</w:t>
      </w:r>
      <w:proofErr w:type="spellEnd"/>
      <w:r w:rsidRPr="00666C3A">
        <w:rPr>
          <w:i/>
          <w:sz w:val="28"/>
          <w:szCs w:val="28"/>
        </w:rPr>
        <w:t xml:space="preserve"> – Брауна.</w:t>
      </w:r>
      <w:r w:rsidRPr="00666C3A">
        <w:rPr>
          <w:sz w:val="28"/>
          <w:szCs w:val="28"/>
        </w:rPr>
        <w:t xml:space="preserve"> Для здійснення цілеспрямованого впливу на термодинамічну систему (наприклад, у ситуації, коли потрібно підвищити вихід продуктів) необхідно знати, як впливатиме на зміщення рівноваги та чи інша дія на </w:t>
      </w:r>
      <w:r w:rsidR="00407F54" w:rsidRPr="00666C3A">
        <w:rPr>
          <w:sz w:val="28"/>
          <w:szCs w:val="28"/>
        </w:rPr>
        <w:t>таку</w:t>
      </w:r>
      <w:r w:rsidRPr="00666C3A">
        <w:rPr>
          <w:sz w:val="28"/>
          <w:szCs w:val="28"/>
        </w:rPr>
        <w:t xml:space="preserve"> систему. Це можна зробити, застосувавши принцип </w:t>
      </w:r>
      <w:proofErr w:type="spellStart"/>
      <w:r w:rsidR="00EA1005" w:rsidRPr="00666C3A">
        <w:rPr>
          <w:sz w:val="28"/>
          <w:szCs w:val="28"/>
        </w:rPr>
        <w:t>ле</w:t>
      </w:r>
      <w:proofErr w:type="spellEnd"/>
      <w:r w:rsidR="00EA1005"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Шательє</w:t>
      </w:r>
      <w:proofErr w:type="spellEnd"/>
      <w:r w:rsidRPr="00666C3A">
        <w:rPr>
          <w:sz w:val="28"/>
          <w:szCs w:val="28"/>
        </w:rPr>
        <w:t xml:space="preserve"> – Брауна, який читається так: </w:t>
      </w:r>
      <w:r w:rsidRPr="00666C3A">
        <w:rPr>
          <w:i/>
          <w:sz w:val="28"/>
          <w:szCs w:val="28"/>
        </w:rPr>
        <w:t>якщо на систему, що перебуває в стані термічної рівноваги, здійснюються зовнішні впливи, пов’язані зі зміною якогось параметра, який визначає положення рівноваги, то в системі підсилиться той із напрямів процесу, котрий послаблює результат такого впливу.</w:t>
      </w:r>
    </w:p>
    <w:p w:rsidR="0081497E" w:rsidRPr="00666C3A" w:rsidRDefault="0081497E" w:rsidP="0081497E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Збільшення концентрації вихідних речовин і зменшення концентрації продуктів реакції зміщує рівновагу </w:t>
      </w:r>
      <w:r w:rsidR="00407F54" w:rsidRPr="00666C3A">
        <w:rPr>
          <w:sz w:val="28"/>
          <w:szCs w:val="28"/>
        </w:rPr>
        <w:t>в</w:t>
      </w:r>
      <w:r w:rsidRPr="00666C3A">
        <w:rPr>
          <w:sz w:val="28"/>
          <w:szCs w:val="28"/>
        </w:rPr>
        <w:t xml:space="preserve"> бік прямої реакції. </w:t>
      </w:r>
    </w:p>
    <w:p w:rsidR="0081497E" w:rsidRPr="00666C3A" w:rsidRDefault="0081497E" w:rsidP="0081497E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Підвищення температури сприяє протіканню ендотермічних реакцій, а її зниження – екзотермічних.</w:t>
      </w:r>
    </w:p>
    <w:p w:rsidR="0081497E" w:rsidRPr="00666C3A" w:rsidRDefault="0081497E" w:rsidP="0081497E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Підвищення тисків сприяє протіканню реакцій, що йдуть зі зменшенням об’єму, а зниження тиску – протіканню реакцій, які йдуть зі збільшенням об’єму системи.</w:t>
      </w:r>
    </w:p>
    <w:p w:rsidR="009A27B8" w:rsidRPr="00666C3A" w:rsidRDefault="009A27B8" w:rsidP="008818B8">
      <w:pPr>
        <w:pStyle w:val="210"/>
        <w:ind w:firstLine="0"/>
        <w:rPr>
          <w:sz w:val="28"/>
          <w:szCs w:val="28"/>
        </w:rPr>
      </w:pPr>
    </w:p>
    <w:p w:rsidR="009A27B8" w:rsidRPr="00666C3A" w:rsidRDefault="009A27B8" w:rsidP="008818B8">
      <w:pPr>
        <w:pStyle w:val="210"/>
        <w:ind w:firstLine="0"/>
        <w:rPr>
          <w:sz w:val="28"/>
          <w:szCs w:val="28"/>
        </w:rPr>
      </w:pPr>
    </w:p>
    <w:p w:rsidR="0036467C" w:rsidRPr="00666C3A" w:rsidRDefault="0027260D" w:rsidP="00FE150C">
      <w:pPr>
        <w:pStyle w:val="27"/>
      </w:pPr>
      <w:bookmarkStart w:id="19" w:name="_Toc440261059"/>
      <w:r w:rsidRPr="00666C3A">
        <w:t>1</w:t>
      </w:r>
      <w:r w:rsidR="0036467C" w:rsidRPr="00666C3A">
        <w:t>.1</w:t>
      </w:r>
      <w:r w:rsidRPr="00666C3A">
        <w:t>6</w:t>
      </w:r>
      <w:r w:rsidR="0036467C" w:rsidRPr="00666C3A">
        <w:t>. Хімічний потенціал компонента суміші</w:t>
      </w:r>
      <w:bookmarkEnd w:id="19"/>
    </w:p>
    <w:p w:rsidR="0036467C" w:rsidRPr="00666C3A" w:rsidRDefault="0036467C" w:rsidP="008818B8">
      <w:pPr>
        <w:ind w:firstLine="709"/>
        <w:jc w:val="both"/>
        <w:rPr>
          <w:b/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До цього часу ми розглядали закриті системи, тобто такі, які не можуть обмінюватися із зовнішнім середовищем речовиною, але обмінюються енергією.</w:t>
      </w:r>
      <w:r w:rsidRPr="00666C3A">
        <w:rPr>
          <w:rStyle w:val="hps"/>
          <w:sz w:val="28"/>
          <w:szCs w:val="28"/>
        </w:rPr>
        <w:t xml:space="preserve"> З’ясуємо, яку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специфіку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вносить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опис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складу.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Очевидно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через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зміни кількості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відкритій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змінюватися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внутрішня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rStyle w:val="hpsatn"/>
          <w:sz w:val="28"/>
          <w:szCs w:val="28"/>
        </w:rPr>
        <w:t xml:space="preserve"> (</w:t>
      </w:r>
      <w:r w:rsidRPr="00666C3A">
        <w:rPr>
          <w:sz w:val="28"/>
          <w:szCs w:val="28"/>
        </w:rPr>
        <w:t xml:space="preserve">і всі інші </w:t>
      </w:r>
      <w:r w:rsidRPr="00666C3A">
        <w:rPr>
          <w:rStyle w:val="hps"/>
          <w:sz w:val="28"/>
          <w:szCs w:val="28"/>
        </w:rPr>
        <w:t>характеристичні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функції).</w:t>
      </w:r>
      <w:r w:rsidRPr="00666C3A">
        <w:rPr>
          <w:sz w:val="28"/>
          <w:szCs w:val="28"/>
        </w:rPr>
        <w:t xml:space="preserve"> 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відкриту систему, в якій маси різних компонентів </w:t>
      </w:r>
      <w:r w:rsidRPr="00666C3A">
        <w:rPr>
          <w:position w:val="-12"/>
          <w:sz w:val="28"/>
          <w:szCs w:val="28"/>
        </w:rPr>
        <w:object w:dxaOrig="1620" w:dyaOrig="380">
          <v:shape id="_x0000_i1199" type="#_x0000_t75" style="width:81.15pt;height:18.8pt" o:ole="" fillcolor="window">
            <v:imagedata r:id="rId355" o:title=""/>
          </v:shape>
          <o:OLEObject Type="Embed" ProgID="Equation.3" ShapeID="_x0000_i1199" DrawAspect="Content" ObjectID="_1600241270" r:id="rId356"/>
        </w:object>
      </w:r>
      <w:r w:rsidRPr="00666C3A">
        <w:rPr>
          <w:sz w:val="28"/>
          <w:szCs w:val="28"/>
        </w:rPr>
        <w:t xml:space="preserve"> або відповідна кількість їх молів </w:t>
      </w:r>
      <w:r w:rsidRPr="00666C3A">
        <w:rPr>
          <w:b/>
          <w:position w:val="-12"/>
          <w:sz w:val="28"/>
          <w:szCs w:val="28"/>
        </w:rPr>
        <w:object w:dxaOrig="1340" w:dyaOrig="380">
          <v:shape id="_x0000_i1200" type="#_x0000_t75" style="width:67.15pt;height:18.8pt" o:ole="" fillcolor="window">
            <v:imagedata r:id="rId357" o:title=""/>
          </v:shape>
          <o:OLEObject Type="Embed" ProgID="Equation.3" ShapeID="_x0000_i1200" DrawAspect="Content" ObjectID="_1600241271" r:id="rId358"/>
        </w:object>
      </w:r>
      <w:r w:rsidRPr="00666C3A">
        <w:rPr>
          <w:sz w:val="28"/>
          <w:szCs w:val="28"/>
        </w:rPr>
        <w:t xml:space="preserve"> можуть довільно змінюватися. Це означає, що внутрішня енергія системи при </w:t>
      </w:r>
      <w:r w:rsidRPr="00666C3A">
        <w:rPr>
          <w:position w:val="-6"/>
          <w:sz w:val="28"/>
          <w:szCs w:val="28"/>
        </w:rPr>
        <w:object w:dxaOrig="980" w:dyaOrig="279">
          <v:shape id="_x0000_i1201" type="#_x0000_t75" style="width:52.1pt;height:15.05pt" o:ole="" fillcolor="window">
            <v:imagedata r:id="rId359" o:title=""/>
          </v:shape>
          <o:OLEObject Type="Embed" ProgID="Equation.3" ShapeID="_x0000_i1201" DrawAspect="Content" ObjectID="_1600241272" r:id="rId360"/>
        </w:object>
      </w:r>
      <w:r w:rsidRPr="00666C3A">
        <w:rPr>
          <w:sz w:val="28"/>
          <w:szCs w:val="28"/>
        </w:rPr>
        <w:t xml:space="preserve"> буде функцією ентропії, об’єму і числа молів речовин – компонентів  </w:t>
      </w:r>
      <w:r w:rsidRPr="00666C3A">
        <w:rPr>
          <w:position w:val="-12"/>
          <w:sz w:val="28"/>
          <w:szCs w:val="28"/>
        </w:rPr>
        <w:object w:dxaOrig="2780" w:dyaOrig="380">
          <v:shape id="_x0000_i1202" type="#_x0000_t75" style="width:139.15pt;height:18.8pt" o:ole="" fillcolor="window">
            <v:imagedata r:id="rId361" o:title=""/>
          </v:shape>
          <o:OLEObject Type="Embed" ProgID="Equation.3" ShapeID="_x0000_i1202" DrawAspect="Content" ObjectID="_1600241273" r:id="rId362"/>
        </w:objec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Знайдемо повний диференціал внутрішньої енергії для відкритої термодинамічної системи</w:t>
      </w:r>
    </w:p>
    <w:p w:rsidR="00445F4C" w:rsidRPr="00666C3A" w:rsidRDefault="00445F4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66C3A">
        <w:rPr>
          <w:position w:val="-72"/>
          <w:sz w:val="28"/>
          <w:szCs w:val="28"/>
        </w:rPr>
        <w:object w:dxaOrig="5899" w:dyaOrig="1980">
          <v:shape id="_x0000_i1203" type="#_x0000_t75" style="width:383.1pt;height:115.5pt" o:ole="">
            <v:imagedata r:id="rId363" o:title=""/>
          </v:shape>
          <o:OLEObject Type="Embed" ProgID="Equation.3" ShapeID="_x0000_i1203" DrawAspect="Content" ObjectID="_1600241274" r:id="rId364"/>
        </w:object>
      </w:r>
      <w:r w:rsidR="00445F4C" w:rsidRPr="00666C3A">
        <w:rPr>
          <w:b w:val="0"/>
          <w:sz w:val="28"/>
          <w:szCs w:val="28"/>
        </w:rPr>
        <w:t>(1.44)</w:t>
      </w:r>
    </w:p>
    <w:p w:rsidR="005C3138" w:rsidRPr="00666C3A" w:rsidRDefault="005C3138" w:rsidP="00F65644">
      <w:pPr>
        <w:pStyle w:val="2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66C3A">
        <w:rPr>
          <w:b w:val="0"/>
          <w:sz w:val="28"/>
          <w:szCs w:val="28"/>
        </w:rPr>
        <w:lastRenderedPageBreak/>
        <w:t>Розглянемо перший закон термодинаміки для закритої системи, яка не обмінюється речовиною з навколишнім середовищем</w:t>
      </w:r>
      <w:r w:rsidR="00F65644" w:rsidRPr="00666C3A">
        <w:rPr>
          <w:b w:val="0"/>
          <w:sz w:val="28"/>
          <w:szCs w:val="28"/>
        </w:rPr>
        <w:t>,</w:t>
      </w:r>
    </w:p>
    <w:p w:rsidR="005C3138" w:rsidRPr="00666C3A" w:rsidRDefault="005C3138" w:rsidP="00F65644"/>
    <w:p w:rsidR="00F65644" w:rsidRPr="00666C3A" w:rsidRDefault="005C3138" w:rsidP="00F65644">
      <w:pPr>
        <w:tabs>
          <w:tab w:val="left" w:pos="8364"/>
        </w:tabs>
        <w:ind w:left="2694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3240" w:dyaOrig="360">
          <v:shape id="_x0000_i1204" type="#_x0000_t75" style="width:162.25pt;height:18.25pt" o:ole="" fillcolor="window">
            <v:imagedata r:id="rId365" o:title=""/>
          </v:shape>
          <o:OLEObject Type="Embed" ProgID="Equation.3" ShapeID="_x0000_i1204" DrawAspect="Content" ObjectID="_1600241275" r:id="rId366"/>
        </w:object>
      </w:r>
      <w:r w:rsidRPr="00666C3A">
        <w:rPr>
          <w:sz w:val="28"/>
          <w:szCs w:val="28"/>
        </w:rPr>
        <w:t>,</w:t>
      </w:r>
      <w:r w:rsidR="00F65644" w:rsidRPr="00666C3A">
        <w:rPr>
          <w:sz w:val="28"/>
          <w:szCs w:val="28"/>
        </w:rPr>
        <w:tab/>
        <w:t>(1.45)</w:t>
      </w:r>
    </w:p>
    <w:p w:rsidR="005C3138" w:rsidRPr="00666C3A" w:rsidRDefault="005C3138" w:rsidP="00F65644">
      <w:pPr>
        <w:jc w:val="center"/>
        <w:rPr>
          <w:sz w:val="28"/>
          <w:szCs w:val="28"/>
        </w:rPr>
      </w:pPr>
    </w:p>
    <w:p w:rsidR="005C3138" w:rsidRPr="00666C3A" w:rsidRDefault="005C3138" w:rsidP="005C3138">
      <w:pPr>
        <w:jc w:val="center"/>
        <w:rPr>
          <w:sz w:val="28"/>
          <w:szCs w:val="28"/>
        </w:rPr>
      </w:pPr>
    </w:p>
    <w:p w:rsidR="005C3138" w:rsidRPr="00666C3A" w:rsidRDefault="005C3138" w:rsidP="00F6564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="00F65644" w:rsidRPr="00666C3A">
        <w:rPr>
          <w:position w:val="-10"/>
          <w:sz w:val="28"/>
          <w:szCs w:val="28"/>
        </w:rPr>
        <w:object w:dxaOrig="2180" w:dyaOrig="320">
          <v:shape id="_x0000_i1205" type="#_x0000_t75" style="width:128.95pt;height:19.35pt" o:ole="" fillcolor="window">
            <v:imagedata r:id="rId367" o:title=""/>
          </v:shape>
          <o:OLEObject Type="Embed" ProgID="Equation.3" ShapeID="_x0000_i1205" DrawAspect="Content" ObjectID="_1600241276" r:id="rId368"/>
        </w:object>
      </w:r>
      <w:r w:rsidRPr="00666C3A">
        <w:rPr>
          <w:sz w:val="28"/>
          <w:szCs w:val="28"/>
        </w:rPr>
        <w:t>.</w:t>
      </w:r>
    </w:p>
    <w:p w:rsidR="005C3138" w:rsidRPr="00666C3A" w:rsidRDefault="005C3138" w:rsidP="005C3138">
      <w:pPr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Ураховуючи, що для такої системи </w:t>
      </w:r>
      <w:r w:rsidRPr="00666C3A">
        <w:rPr>
          <w:bCs/>
          <w:i/>
          <w:iCs/>
          <w:sz w:val="28"/>
          <w:szCs w:val="28"/>
        </w:rPr>
        <w:t>U = U(S, v),</w:t>
      </w:r>
      <w:r w:rsidRPr="00666C3A">
        <w:rPr>
          <w:sz w:val="28"/>
          <w:szCs w:val="28"/>
        </w:rPr>
        <w:t xml:space="preserve"> знайдемо</w:t>
      </w:r>
    </w:p>
    <w:p w:rsidR="005C3138" w:rsidRPr="00666C3A" w:rsidRDefault="005C3138" w:rsidP="005C3138">
      <w:pPr>
        <w:ind w:firstLine="720"/>
        <w:rPr>
          <w:sz w:val="28"/>
          <w:szCs w:val="28"/>
        </w:rPr>
      </w:pPr>
    </w:p>
    <w:p w:rsidR="005C3138" w:rsidRPr="00666C3A" w:rsidRDefault="005C3138" w:rsidP="005C3138">
      <w:pPr>
        <w:tabs>
          <w:tab w:val="left" w:pos="8364"/>
        </w:tabs>
        <w:ind w:left="2694"/>
        <w:jc w:val="center"/>
        <w:rPr>
          <w:sz w:val="28"/>
          <w:szCs w:val="28"/>
        </w:rPr>
      </w:pPr>
      <w:r w:rsidRPr="00666C3A">
        <w:rPr>
          <w:position w:val="-38"/>
          <w:sz w:val="28"/>
          <w:szCs w:val="28"/>
        </w:rPr>
        <w:object w:dxaOrig="3320" w:dyaOrig="880">
          <v:shape id="_x0000_i1206" type="#_x0000_t75" style="width:166.05pt;height:44.05pt" o:ole="">
            <v:imagedata r:id="rId369" o:title=""/>
          </v:shape>
          <o:OLEObject Type="Embed" ProgID="Equation.3" ShapeID="_x0000_i1206" DrawAspect="Content" ObjectID="_1600241277" r:id="rId370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</w:r>
      <w:r w:rsidR="00445F4C" w:rsidRPr="00666C3A">
        <w:rPr>
          <w:sz w:val="28"/>
          <w:szCs w:val="28"/>
        </w:rPr>
        <w:t>(1.4</w:t>
      </w:r>
      <w:r w:rsidR="00F65644" w:rsidRPr="00666C3A">
        <w:rPr>
          <w:sz w:val="28"/>
          <w:szCs w:val="28"/>
        </w:rPr>
        <w:t>6</w:t>
      </w:r>
      <w:r w:rsidR="00445F4C" w:rsidRPr="00666C3A">
        <w:rPr>
          <w:sz w:val="28"/>
          <w:szCs w:val="28"/>
        </w:rPr>
        <w:t>)</w:t>
      </w:r>
    </w:p>
    <w:p w:rsidR="005C3138" w:rsidRPr="00666C3A" w:rsidRDefault="005C3138" w:rsidP="005C3138">
      <w:pPr>
        <w:jc w:val="center"/>
        <w:rPr>
          <w:sz w:val="28"/>
          <w:szCs w:val="28"/>
        </w:rPr>
      </w:pPr>
    </w:p>
    <w:p w:rsidR="005C3138" w:rsidRPr="00666C3A" w:rsidRDefault="005C3138" w:rsidP="00EA100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Порівнюючи вирази (</w:t>
      </w:r>
      <w:r w:rsidR="00F6564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F65644" w:rsidRPr="00666C3A">
        <w:rPr>
          <w:sz w:val="28"/>
          <w:szCs w:val="28"/>
        </w:rPr>
        <w:t>45</w:t>
      </w:r>
      <w:r w:rsidRPr="00666C3A">
        <w:rPr>
          <w:sz w:val="28"/>
          <w:szCs w:val="28"/>
        </w:rPr>
        <w:t>) і (</w:t>
      </w:r>
      <w:r w:rsidR="00F6564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.</w:t>
      </w:r>
      <w:r w:rsidR="00F65644" w:rsidRPr="00666C3A">
        <w:rPr>
          <w:sz w:val="28"/>
          <w:szCs w:val="28"/>
        </w:rPr>
        <w:t>46</w:t>
      </w:r>
      <w:r w:rsidRPr="00666C3A">
        <w:rPr>
          <w:sz w:val="28"/>
          <w:szCs w:val="28"/>
        </w:rPr>
        <w:t>), знайдемо</w:t>
      </w:r>
    </w:p>
    <w:p w:rsidR="005C3138" w:rsidRPr="00666C3A" w:rsidRDefault="005C3138" w:rsidP="005C3138">
      <w:pPr>
        <w:jc w:val="both"/>
        <w:rPr>
          <w:sz w:val="28"/>
          <w:szCs w:val="28"/>
        </w:rPr>
      </w:pPr>
    </w:p>
    <w:p w:rsidR="005C3138" w:rsidRPr="00666C3A" w:rsidRDefault="005C3138" w:rsidP="005C3138">
      <w:pPr>
        <w:tabs>
          <w:tab w:val="left" w:pos="8364"/>
        </w:tabs>
        <w:ind w:left="3261"/>
        <w:jc w:val="center"/>
        <w:rPr>
          <w:sz w:val="28"/>
          <w:szCs w:val="28"/>
        </w:rPr>
      </w:pPr>
      <w:r w:rsidRPr="00666C3A">
        <w:rPr>
          <w:position w:val="-42"/>
          <w:sz w:val="28"/>
          <w:szCs w:val="28"/>
        </w:rPr>
        <w:object w:dxaOrig="2659" w:dyaOrig="920">
          <v:shape id="_x0000_i1207" type="#_x0000_t75" style="width:132.7pt;height:46.2pt" o:ole="" fillcolor="window">
            <v:imagedata r:id="rId371" o:title=""/>
          </v:shape>
          <o:OLEObject Type="Embed" ProgID="Equation.3" ShapeID="_x0000_i1207" DrawAspect="Content" ObjectID="_1600241278" r:id="rId372"/>
        </w:object>
      </w:r>
      <w:r w:rsidRPr="00666C3A">
        <w:rPr>
          <w:sz w:val="28"/>
          <w:szCs w:val="28"/>
        </w:rPr>
        <w:tab/>
      </w:r>
      <w:r w:rsidR="00445F4C" w:rsidRPr="00666C3A">
        <w:rPr>
          <w:sz w:val="28"/>
          <w:szCs w:val="28"/>
        </w:rPr>
        <w:t>(1.4</w:t>
      </w:r>
      <w:r w:rsidR="00F65644" w:rsidRPr="00666C3A">
        <w:rPr>
          <w:sz w:val="28"/>
          <w:szCs w:val="28"/>
        </w:rPr>
        <w:t>7</w:t>
      </w:r>
      <w:r w:rsidR="00445F4C" w:rsidRPr="00666C3A">
        <w:rPr>
          <w:sz w:val="28"/>
          <w:szCs w:val="28"/>
        </w:rPr>
        <w:t>)</w:t>
      </w:r>
    </w:p>
    <w:p w:rsidR="005C3138" w:rsidRPr="00666C3A" w:rsidRDefault="005C3138" w:rsidP="005C3138">
      <w:pPr>
        <w:jc w:val="center"/>
        <w:rPr>
          <w:sz w:val="28"/>
          <w:szCs w:val="28"/>
        </w:rPr>
      </w:pPr>
    </w:p>
    <w:p w:rsidR="005C3138" w:rsidRPr="00666C3A" w:rsidRDefault="005C3138" w:rsidP="005C3138">
      <w:pPr>
        <w:tabs>
          <w:tab w:val="left" w:pos="8364"/>
        </w:tabs>
        <w:ind w:left="2835"/>
        <w:jc w:val="center"/>
        <w:rPr>
          <w:sz w:val="28"/>
          <w:szCs w:val="28"/>
        </w:rPr>
      </w:pPr>
      <w:r w:rsidRPr="00666C3A">
        <w:rPr>
          <w:position w:val="-42"/>
          <w:sz w:val="28"/>
          <w:szCs w:val="28"/>
        </w:rPr>
        <w:object w:dxaOrig="2720" w:dyaOrig="920">
          <v:shape id="_x0000_i1208" type="#_x0000_t75" style="width:147.75pt;height:50.5pt" o:ole="" fillcolor="window">
            <v:imagedata r:id="rId373" o:title=""/>
          </v:shape>
          <o:OLEObject Type="Embed" ProgID="Equation.3" ShapeID="_x0000_i1208" DrawAspect="Content" ObjectID="_1600241279" r:id="rId374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</w:r>
      <w:r w:rsidR="00445F4C" w:rsidRPr="00666C3A">
        <w:rPr>
          <w:sz w:val="28"/>
          <w:szCs w:val="28"/>
        </w:rPr>
        <w:t>(1.4</w:t>
      </w:r>
      <w:r w:rsidR="00F65644" w:rsidRPr="00666C3A">
        <w:rPr>
          <w:sz w:val="28"/>
          <w:szCs w:val="28"/>
        </w:rPr>
        <w:t>8</w:t>
      </w:r>
      <w:r w:rsidR="00445F4C" w:rsidRPr="00666C3A">
        <w:rPr>
          <w:sz w:val="28"/>
          <w:szCs w:val="28"/>
        </w:rPr>
        <w:t>)</w:t>
      </w:r>
    </w:p>
    <w:p w:rsidR="00191D8E" w:rsidRPr="00666C3A" w:rsidRDefault="00191D8E" w:rsidP="00445F4C">
      <w:pPr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Коефіцієнти при </w:t>
      </w:r>
      <w:r w:rsidRPr="00666C3A">
        <w:rPr>
          <w:position w:val="-12"/>
          <w:sz w:val="28"/>
          <w:szCs w:val="28"/>
        </w:rPr>
        <w:object w:dxaOrig="420" w:dyaOrig="380">
          <v:shape id="_x0000_i1209" type="#_x0000_t75" style="width:20.95pt;height:18.8pt" o:ole="" fillcolor="window">
            <v:imagedata r:id="rId375" o:title=""/>
          </v:shape>
          <o:OLEObject Type="Embed" ProgID="Equation.3" ShapeID="_x0000_i1209" DrawAspect="Content" ObjectID="_1600241280" r:id="rId376"/>
        </w:object>
      </w:r>
      <w:r w:rsidRPr="00666C3A">
        <w:rPr>
          <w:sz w:val="28"/>
          <w:szCs w:val="28"/>
        </w:rPr>
        <w:t xml:space="preserve"> називають хімічними потенціалами компонентів суміші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23409">
      <w:pPr>
        <w:tabs>
          <w:tab w:val="left" w:pos="8364"/>
        </w:tabs>
        <w:ind w:left="3828"/>
        <w:jc w:val="both"/>
        <w:rPr>
          <w:sz w:val="28"/>
          <w:szCs w:val="28"/>
        </w:rPr>
      </w:pPr>
      <w:r w:rsidRPr="00666C3A">
        <w:rPr>
          <w:position w:val="-46"/>
          <w:sz w:val="28"/>
          <w:szCs w:val="28"/>
        </w:rPr>
        <w:object w:dxaOrig="1900" w:dyaOrig="960">
          <v:shape id="_x0000_i1210" type="#_x0000_t75" style="width:95.1pt;height:47.8pt" o:ole="" fillcolor="window">
            <v:imagedata r:id="rId377" o:title=""/>
          </v:shape>
          <o:OLEObject Type="Embed" ProgID="Equation.3" ShapeID="_x0000_i1210" DrawAspect="Content" ObjectID="_1600241281" r:id="rId378"/>
        </w:object>
      </w:r>
      <w:r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</w:t>
      </w:r>
      <w:r w:rsidR="00191D8E" w:rsidRPr="00666C3A">
        <w:rPr>
          <w:sz w:val="28"/>
          <w:szCs w:val="28"/>
        </w:rPr>
        <w:t>1.4</w:t>
      </w:r>
      <w:r w:rsidR="00F65644" w:rsidRPr="00666C3A">
        <w:rPr>
          <w:sz w:val="28"/>
          <w:szCs w:val="28"/>
        </w:rPr>
        <w:t>9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F6564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16"/>
          <w:sz w:val="28"/>
          <w:szCs w:val="28"/>
        </w:rPr>
        <w:object w:dxaOrig="300" w:dyaOrig="420">
          <v:shape id="_x0000_i1211" type="#_x0000_t75" style="width:15.05pt;height:20.95pt" o:ole="" fillcolor="window">
            <v:imagedata r:id="rId379" o:title=""/>
          </v:shape>
          <o:OLEObject Type="Embed" ProgID="Equation.3" ShapeID="_x0000_i1211" DrawAspect="Content" ObjectID="_1600241282" r:id="rId380"/>
        </w:object>
      </w:r>
      <w:r w:rsidRPr="00666C3A">
        <w:rPr>
          <w:sz w:val="28"/>
          <w:szCs w:val="28"/>
        </w:rPr>
        <w:t xml:space="preserve"> означає всі речовини, крім </w:t>
      </w:r>
      <w:r w:rsidRPr="00666C3A">
        <w:rPr>
          <w:i/>
          <w:iCs/>
          <w:sz w:val="28"/>
          <w:szCs w:val="28"/>
        </w:rPr>
        <w:t>і-</w:t>
      </w:r>
      <w:r w:rsidRPr="00666C3A">
        <w:rPr>
          <w:sz w:val="28"/>
          <w:szCs w:val="28"/>
        </w:rPr>
        <w:t xml:space="preserve">тої. </w:t>
      </w:r>
    </w:p>
    <w:p w:rsidR="00445F4C" w:rsidRPr="00666C3A" w:rsidRDefault="00445F4C" w:rsidP="008818B8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ab/>
      </w:r>
      <w:r w:rsidR="003723F1" w:rsidRPr="00666C3A">
        <w:rPr>
          <w:sz w:val="28"/>
          <w:szCs w:val="28"/>
        </w:rPr>
        <w:t>Комбінуючи вирази (1.44) – (1.48), одержимо</w:t>
      </w:r>
    </w:p>
    <w:p w:rsidR="003723F1" w:rsidRPr="00666C3A" w:rsidRDefault="003723F1" w:rsidP="003723F1">
      <w:pPr>
        <w:jc w:val="both"/>
        <w:rPr>
          <w:sz w:val="28"/>
          <w:szCs w:val="28"/>
        </w:rPr>
      </w:pPr>
    </w:p>
    <w:p w:rsidR="003723F1" w:rsidRPr="00666C3A" w:rsidRDefault="003723F1" w:rsidP="003723F1">
      <w:pPr>
        <w:tabs>
          <w:tab w:val="left" w:pos="8364"/>
        </w:tabs>
        <w:ind w:left="3261"/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2740" w:dyaOrig="680">
          <v:shape id="_x0000_i1212" type="#_x0000_t75" style="width:175.15pt;height:44.05pt" o:ole="">
            <v:imagedata r:id="rId381" o:title=""/>
          </v:shape>
          <o:OLEObject Type="Embed" ProgID="Equation.3" ShapeID="_x0000_i1212" DrawAspect="Content" ObjectID="_1600241283" r:id="rId382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(1.</w:t>
      </w:r>
      <w:r w:rsidR="00F65644" w:rsidRPr="00666C3A">
        <w:rPr>
          <w:sz w:val="28"/>
          <w:szCs w:val="28"/>
        </w:rPr>
        <w:t>50</w:t>
      </w:r>
      <w:r w:rsidRPr="00666C3A">
        <w:rPr>
          <w:sz w:val="28"/>
          <w:szCs w:val="28"/>
        </w:rPr>
        <w:t>)</w:t>
      </w:r>
    </w:p>
    <w:p w:rsidR="003723F1" w:rsidRPr="00666C3A" w:rsidRDefault="003723F1" w:rsidP="003723F1">
      <w:pPr>
        <w:jc w:val="center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Зауважимо, що приріст будь-якої термодинамічної функції при зміні маси певної речовини за умови незмінності всіх інших параметрів систем</w:t>
      </w:r>
      <w:r w:rsidR="00F65644" w:rsidRPr="00666C3A">
        <w:rPr>
          <w:sz w:val="28"/>
          <w:szCs w:val="28"/>
        </w:rPr>
        <w:t>и теж буде хімічним потенціалом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8364"/>
        </w:tabs>
        <w:ind w:left="1418"/>
        <w:jc w:val="both"/>
        <w:rPr>
          <w:sz w:val="28"/>
          <w:szCs w:val="28"/>
        </w:rPr>
      </w:pPr>
      <w:r w:rsidRPr="00666C3A">
        <w:rPr>
          <w:position w:val="-46"/>
          <w:sz w:val="28"/>
          <w:szCs w:val="28"/>
        </w:rPr>
        <w:object w:dxaOrig="6680" w:dyaOrig="960">
          <v:shape id="_x0000_i1213" type="#_x0000_t75" style="width:334.2pt;height:47.8pt" o:ole="" fillcolor="window">
            <v:imagedata r:id="rId383" o:title=""/>
          </v:shape>
          <o:OLEObject Type="Embed" ProgID="Equation.3" ShapeID="_x0000_i1213" DrawAspect="Content" ObjectID="_1600241284" r:id="rId384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191D8E" w:rsidRPr="00666C3A">
        <w:rPr>
          <w:sz w:val="28"/>
          <w:szCs w:val="28"/>
        </w:rPr>
        <w:t>1.</w:t>
      </w:r>
      <w:r w:rsidR="003723F1" w:rsidRPr="00666C3A">
        <w:rPr>
          <w:sz w:val="28"/>
          <w:szCs w:val="28"/>
        </w:rPr>
        <w:t>5</w:t>
      </w:r>
      <w:r w:rsidR="00F65644" w:rsidRPr="00666C3A">
        <w:rPr>
          <w:sz w:val="28"/>
          <w:szCs w:val="28"/>
        </w:rPr>
        <w:t>1</w:t>
      </w:r>
      <w:r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Хімічний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величиною</w:t>
      </w:r>
      <w:r w:rsidRPr="00666C3A">
        <w:rPr>
          <w:sz w:val="28"/>
          <w:szCs w:val="28"/>
        </w:rPr>
        <w:t xml:space="preserve"> подібно до тиску та температури. Він залежить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але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залежить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 маси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atn"/>
          <w:sz w:val="28"/>
          <w:szCs w:val="28"/>
        </w:rPr>
        <w:t>Х</w:t>
      </w:r>
      <w:r w:rsidRPr="00666C3A">
        <w:rPr>
          <w:rStyle w:val="hps"/>
          <w:sz w:val="28"/>
          <w:szCs w:val="28"/>
        </w:rPr>
        <w:t>імічний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узагальненою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силою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відповідною їй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узагальненою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координатою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Хімічний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рушійної сили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дифузії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rStyle w:val="atn"/>
          <w:sz w:val="28"/>
          <w:szCs w:val="28"/>
        </w:rPr>
        <w:t xml:space="preserve">, які </w:t>
      </w:r>
      <w:r w:rsidRPr="00666C3A">
        <w:rPr>
          <w:sz w:val="28"/>
          <w:szCs w:val="28"/>
        </w:rPr>
        <w:t xml:space="preserve">за відсутності </w:t>
      </w:r>
      <w:r w:rsidRPr="00666C3A">
        <w:rPr>
          <w:rStyle w:val="hps"/>
          <w:sz w:val="28"/>
          <w:szCs w:val="28"/>
        </w:rPr>
        <w:t>потенційного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силового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переходять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області більшого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де його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менше.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Тому відмінність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напрямок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масообміну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ними.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Унаслідок цього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відіграє таку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 важливу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роль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фізико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хімічних </w:t>
      </w:r>
      <w:r w:rsidRPr="00666C3A">
        <w:rPr>
          <w:rStyle w:val="hps"/>
          <w:sz w:val="28"/>
          <w:szCs w:val="28"/>
        </w:rPr>
        <w:t>процесах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 тиск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застосуванні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поняття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заснована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теорія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рівноваг</w:t>
      </w:r>
      <w:proofErr w:type="spellEnd"/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</w:p>
    <w:p w:rsidR="00BD1A2A" w:rsidRPr="00666C3A" w:rsidRDefault="00BD1A2A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27260D" w:rsidP="00FE150C">
      <w:pPr>
        <w:pStyle w:val="27"/>
      </w:pPr>
      <w:bookmarkStart w:id="20" w:name="_Toc440261060"/>
      <w:r w:rsidRPr="00666C3A">
        <w:t>1</w:t>
      </w:r>
      <w:r w:rsidR="0036467C" w:rsidRPr="00666C3A">
        <w:t>.1</w:t>
      </w:r>
      <w:r w:rsidRPr="00666C3A">
        <w:t>7</w:t>
      </w:r>
      <w:r w:rsidR="0036467C" w:rsidRPr="00666C3A">
        <w:t>. Хімічний потенціал ідеального газу</w:t>
      </w:r>
      <w:bookmarkEnd w:id="20"/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Для одного моля ідеального газу можна записати</w:t>
      </w: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3261"/>
        </w:tabs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079" w:dyaOrig="400">
          <v:shape id="_x0000_i1214" type="#_x0000_t75" style="width:103.7pt;height:19.9pt" o:ole="" fillcolor="window">
            <v:imagedata r:id="rId385" o:title=""/>
          </v:shape>
          <o:OLEObject Type="Embed" ProgID="Equation.3" ShapeID="_x0000_i1214" DrawAspect="Content" ObjectID="_1600241285" r:id="rId386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tabs>
          <w:tab w:val="left" w:pos="3261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</w:t>
      </w:r>
      <w:r w:rsidRPr="00666C3A">
        <w:rPr>
          <w:position w:val="-6"/>
          <w:sz w:val="28"/>
          <w:szCs w:val="28"/>
        </w:rPr>
        <w:object w:dxaOrig="980" w:dyaOrig="279">
          <v:shape id="_x0000_i1215" type="#_x0000_t75" style="width:43.5pt;height:13.95pt" o:ole="" fillcolor="window">
            <v:imagedata r:id="rId387" o:title=""/>
          </v:shape>
          <o:OLEObject Type="Embed" ProgID="Equation.3" ShapeID="_x0000_i1215" DrawAspect="Content" ObjectID="_1600241286" r:id="rId388"/>
        </w:object>
      </w:r>
      <w:r w:rsidRPr="00666C3A">
        <w:rPr>
          <w:sz w:val="28"/>
          <w:szCs w:val="28"/>
        </w:rPr>
        <w:t xml:space="preserve">, то </w:t>
      </w:r>
      <w:r w:rsidRPr="00666C3A">
        <w:rPr>
          <w:position w:val="-12"/>
          <w:sz w:val="28"/>
          <w:szCs w:val="28"/>
        </w:rPr>
        <w:object w:dxaOrig="1180" w:dyaOrig="400">
          <v:shape id="_x0000_i1216" type="#_x0000_t75" style="width:55.9pt;height:20.4pt" o:ole="" fillcolor="window">
            <v:imagedata r:id="rId389" o:title=""/>
          </v:shape>
          <o:OLEObject Type="Embed" ProgID="Equation.3" ShapeID="_x0000_i1216" DrawAspect="Content" ObjectID="_1600241287" r:id="rId390"/>
        </w:object>
      </w:r>
      <w:r w:rsidRPr="00666C3A">
        <w:rPr>
          <w:sz w:val="28"/>
          <w:szCs w:val="28"/>
        </w:rPr>
        <w:t xml:space="preserve">. З рівняння Клапейрона – Менделєєва для одного моля газу знаходимо, що </w:t>
      </w:r>
      <w:r w:rsidRPr="00666C3A">
        <w:rPr>
          <w:position w:val="-12"/>
          <w:sz w:val="28"/>
          <w:szCs w:val="28"/>
        </w:rPr>
        <w:object w:dxaOrig="1200" w:dyaOrig="380">
          <v:shape id="_x0000_i1217" type="#_x0000_t75" style="width:60.2pt;height:18.8pt" o:ole="">
            <v:imagedata r:id="rId391" o:title=""/>
          </v:shape>
          <o:OLEObject Type="Embed" ProgID="Equation.3" ShapeID="_x0000_i1217" DrawAspect="Content" ObjectID="_1600241288" r:id="rId392"/>
        </w:object>
      </w:r>
      <w:r w:rsidRPr="00666C3A">
        <w:rPr>
          <w:sz w:val="28"/>
          <w:szCs w:val="28"/>
        </w:rPr>
        <w:t xml:space="preserve">. Тепер запишемо диференціал від енергії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для одного моля ідеального газу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567"/>
        </w:tabs>
        <w:jc w:val="center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480" w:dyaOrig="760">
          <v:shape id="_x0000_i1218" type="#_x0000_t75" style="width:74.15pt;height:38.15pt" o:ole="">
            <v:imagedata r:id="rId393" o:title=""/>
          </v:shape>
          <o:OLEObject Type="Embed" ProgID="Equation.3" ShapeID="_x0000_i1218" DrawAspect="Content" ObjectID="_1600241289" r:id="rId394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A1005">
      <w:pPr>
        <w:ind w:firstLine="709"/>
        <w:jc w:val="both"/>
        <w:rPr>
          <w:sz w:val="28"/>
          <w:szCs w:val="28"/>
        </w:rPr>
      </w:pPr>
      <w:proofErr w:type="spellStart"/>
      <w:r w:rsidRPr="00666C3A">
        <w:rPr>
          <w:sz w:val="28"/>
          <w:szCs w:val="28"/>
        </w:rPr>
        <w:t>Проінтегрувавши</w:t>
      </w:r>
      <w:proofErr w:type="spellEnd"/>
      <w:r w:rsidRPr="00666C3A">
        <w:rPr>
          <w:sz w:val="28"/>
          <w:szCs w:val="28"/>
        </w:rPr>
        <w:t xml:space="preserve"> цей вираз у межах від </w:t>
      </w:r>
      <w:r w:rsidRPr="00666C3A">
        <w:rPr>
          <w:i/>
          <w:sz w:val="28"/>
          <w:szCs w:val="28"/>
        </w:rPr>
        <w:t>p</w:t>
      </w:r>
      <w:r w:rsidRPr="00666C3A">
        <w:rPr>
          <w:sz w:val="28"/>
          <w:szCs w:val="28"/>
          <w:vertAlign w:val="subscript"/>
        </w:rPr>
        <w:t>1</w:t>
      </w:r>
      <w:r w:rsidRPr="00666C3A">
        <w:rPr>
          <w:sz w:val="28"/>
          <w:szCs w:val="28"/>
        </w:rPr>
        <w:t xml:space="preserve"> до </w:t>
      </w:r>
      <w:r w:rsidRPr="00666C3A">
        <w:rPr>
          <w:i/>
          <w:sz w:val="28"/>
          <w:szCs w:val="28"/>
        </w:rPr>
        <w:t>p</w:t>
      </w:r>
      <w:r w:rsidRPr="00666C3A">
        <w:rPr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>, знаходимо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E23409" w:rsidP="00E8414E">
      <w:pPr>
        <w:tabs>
          <w:tab w:val="left" w:pos="567"/>
        </w:tabs>
        <w:jc w:val="center"/>
        <w:rPr>
          <w:sz w:val="28"/>
          <w:szCs w:val="28"/>
        </w:rPr>
      </w:pPr>
      <w:r w:rsidRPr="00E23409">
        <w:rPr>
          <w:position w:val="-30"/>
          <w:sz w:val="28"/>
          <w:szCs w:val="28"/>
        </w:rPr>
        <w:object w:dxaOrig="2079" w:dyaOrig="680">
          <v:shape id="_x0000_i1219" type="#_x0000_t75" style="width:103.7pt;height:33.85pt" o:ole="">
            <v:imagedata r:id="rId395" o:title=""/>
          </v:shape>
          <o:OLEObject Type="Embed" ProgID="Equation.3" ShapeID="_x0000_i1219" DrawAspect="Content" ObjectID="_1600241290" r:id="rId396"/>
        </w:object>
      </w:r>
      <w:r w:rsidR="0036467C" w:rsidRPr="00666C3A">
        <w:rPr>
          <w:sz w:val="28"/>
          <w:szCs w:val="28"/>
        </w:rPr>
        <w:t>.</w:t>
      </w:r>
    </w:p>
    <w:p w:rsidR="00D67CF6" w:rsidRPr="00666C3A" w:rsidRDefault="00D67CF6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Приймемо, що тиск </w:t>
      </w:r>
      <w:r w:rsidRPr="00666C3A">
        <w:rPr>
          <w:i/>
          <w:sz w:val="28"/>
          <w:szCs w:val="28"/>
        </w:rPr>
        <w:t>p</w:t>
      </w:r>
      <w:r w:rsidRPr="00666C3A">
        <w:rPr>
          <w:sz w:val="28"/>
          <w:szCs w:val="28"/>
          <w:vertAlign w:val="subscript"/>
        </w:rPr>
        <w:t>1</w:t>
      </w:r>
      <w:r w:rsidRPr="00666C3A">
        <w:rPr>
          <w:sz w:val="28"/>
          <w:szCs w:val="28"/>
        </w:rPr>
        <w:t xml:space="preserve"> й енергія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320" w:dyaOrig="400">
          <v:shape id="_x0000_i1220" type="#_x0000_t75" style="width:16.1pt;height:19.9pt" o:ole="">
            <v:imagedata r:id="rId397" o:title=""/>
          </v:shape>
          <o:OLEObject Type="Embed" ProgID="Equation.3" ShapeID="_x0000_i1220" DrawAspect="Content" ObjectID="_1600241291" r:id="rId398"/>
        </w:object>
      </w:r>
      <w:r w:rsidRPr="00666C3A">
        <w:rPr>
          <w:sz w:val="28"/>
          <w:szCs w:val="28"/>
        </w:rPr>
        <w:t xml:space="preserve"> належать до стандартних умов, тобто </w:t>
      </w:r>
      <w:r w:rsidR="00E703D6" w:rsidRPr="00666C3A">
        <w:rPr>
          <w:position w:val="-12"/>
          <w:sz w:val="28"/>
          <w:szCs w:val="28"/>
        </w:rPr>
        <w:object w:dxaOrig="760" w:dyaOrig="360">
          <v:shape id="_x0000_i1221" type="#_x0000_t75" style="width:38.15pt;height:18.25pt" o:ole="">
            <v:imagedata r:id="rId399" o:title=""/>
          </v:shape>
          <o:OLEObject Type="Embed" ProgID="Equation.3" ShapeID="_x0000_i1221" DrawAspect="Content" ObjectID="_1600241292" r:id="rId400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position w:val="-16"/>
          <w:sz w:val="28"/>
          <w:szCs w:val="28"/>
        </w:rPr>
        <w:object w:dxaOrig="1140" w:dyaOrig="480">
          <v:shape id="_x0000_i1222" type="#_x0000_t75" style="width:56.95pt;height:24.2pt" o:ole="">
            <v:imagedata r:id="rId401" o:title=""/>
          </v:shape>
          <o:OLEObject Type="Embed" ProgID="Equation.3" ShapeID="_x0000_i1222" DrawAspect="Content" ObjectID="_1600241293" r:id="rId402"/>
        </w:object>
      </w:r>
      <w:r w:rsidRPr="00666C3A">
        <w:rPr>
          <w:sz w:val="28"/>
          <w:szCs w:val="28"/>
        </w:rPr>
        <w:t>. Тепер можна записати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567"/>
        </w:tabs>
        <w:jc w:val="center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2420" w:dyaOrig="780">
          <v:shape id="_x0000_i1223" type="#_x0000_t75" style="width:120.9pt;height:39.2pt" o:ole="">
            <v:imagedata r:id="rId403" o:title=""/>
          </v:shape>
          <o:OLEObject Type="Embed" ProgID="Equation.3" ShapeID="_x0000_i1223" DrawAspect="Content" ObjectID="_1600241294" r:id="rId404"/>
        </w:object>
      </w:r>
      <w:r w:rsidRPr="00666C3A">
        <w:rPr>
          <w:sz w:val="28"/>
          <w:szCs w:val="28"/>
        </w:rPr>
        <w:t>.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Нехай відбувається нескінченно мала зміна кількості молів ідеального газу </w:t>
      </w:r>
      <w:r w:rsidRPr="00666C3A">
        <w:rPr>
          <w:position w:val="-6"/>
          <w:sz w:val="28"/>
          <w:szCs w:val="28"/>
        </w:rPr>
        <w:object w:dxaOrig="360" w:dyaOrig="300">
          <v:shape id="_x0000_i1224" type="#_x0000_t75" style="width:18.25pt;height:15.05pt" o:ole="">
            <v:imagedata r:id="rId405" o:title=""/>
          </v:shape>
          <o:OLEObject Type="Embed" ProgID="Equation.3" ShapeID="_x0000_i1224" DrawAspect="Content" ObjectID="_1600241295" r:id="rId406"/>
        </w:object>
      </w:r>
      <w:r w:rsidRPr="00666C3A">
        <w:rPr>
          <w:sz w:val="28"/>
          <w:szCs w:val="28"/>
        </w:rPr>
        <w:t xml:space="preserve">, що супроводжується відповідною зміною термодинамічного потенціалу </w:t>
      </w:r>
      <w:r w:rsidRPr="00666C3A">
        <w:rPr>
          <w:position w:val="-6"/>
          <w:sz w:val="28"/>
          <w:szCs w:val="28"/>
        </w:rPr>
        <w:object w:dxaOrig="420" w:dyaOrig="300">
          <v:shape id="_x0000_i1225" type="#_x0000_t75" style="width:20.95pt;height:15.05pt" o:ole="">
            <v:imagedata r:id="rId407" o:title=""/>
          </v:shape>
          <o:OLEObject Type="Embed" ProgID="Equation.3" ShapeID="_x0000_i1225" DrawAspect="Content" ObjectID="_1600241296" r:id="rId408"/>
        </w:object>
      </w:r>
      <w:r w:rsidRPr="00666C3A">
        <w:rPr>
          <w:sz w:val="28"/>
          <w:szCs w:val="28"/>
        </w:rPr>
        <w:t>. Запишемо хімічний потенціал газу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567"/>
        </w:tabs>
        <w:jc w:val="center"/>
        <w:rPr>
          <w:sz w:val="28"/>
          <w:szCs w:val="28"/>
        </w:rPr>
      </w:pPr>
      <w:r w:rsidRPr="00666C3A">
        <w:rPr>
          <w:position w:val="-40"/>
          <w:sz w:val="28"/>
          <w:szCs w:val="28"/>
        </w:rPr>
        <w:object w:dxaOrig="2140" w:dyaOrig="880">
          <v:shape id="_x0000_i1226" type="#_x0000_t75" style="width:106.95pt;height:44.05pt" o:ole="">
            <v:imagedata r:id="rId409" o:title=""/>
          </v:shape>
          <o:OLEObject Type="Embed" ProgID="Equation.3" ShapeID="_x0000_i1226" DrawAspect="Content" ObjectID="_1600241297" r:id="rId410"/>
        </w:objec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Це означає, що хімічний потенціал дорівнює термодинамічному потенціалу одного моля газу. Підставивши </w:t>
      </w:r>
      <w:r w:rsidRPr="00666C3A">
        <w:rPr>
          <w:position w:val="-10"/>
          <w:sz w:val="28"/>
          <w:szCs w:val="28"/>
        </w:rPr>
        <w:object w:dxaOrig="260" w:dyaOrig="279">
          <v:shape id="_x0000_i1227" type="#_x0000_t75" style="width:12.9pt;height:13.95pt" o:ole="" fillcolor="window">
            <v:imagedata r:id="rId411" o:title=""/>
          </v:shape>
          <o:OLEObject Type="Embed" ProgID="Equation.3" ShapeID="_x0000_i1227" DrawAspect="Content" ObjectID="_1600241298" r:id="rId412"/>
        </w:object>
      </w:r>
      <w:r w:rsidR="00EA1005">
        <w:rPr>
          <w:sz w:val="28"/>
          <w:szCs w:val="28"/>
        </w:rPr>
        <w:t xml:space="preserve"> у попередній вираз, знаходимо</w:t>
      </w:r>
    </w:p>
    <w:p w:rsidR="00E703D6" w:rsidRPr="00666C3A" w:rsidRDefault="00E703D6" w:rsidP="008818B8">
      <w:pPr>
        <w:jc w:val="both"/>
        <w:rPr>
          <w:sz w:val="28"/>
          <w:szCs w:val="28"/>
        </w:rPr>
      </w:pPr>
    </w:p>
    <w:p w:rsidR="0036467C" w:rsidRPr="00666C3A" w:rsidRDefault="00E703D6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1900" w:dyaOrig="680">
          <v:shape id="_x0000_i1228" type="#_x0000_t75" style="width:95.1pt;height:33.85pt" o:ole="" fillcolor="window">
            <v:imagedata r:id="rId413" o:title=""/>
          </v:shape>
          <o:OLEObject Type="Embed" ProgID="Equation.3" ShapeID="_x0000_i1228" DrawAspect="Content" ObjectID="_1600241299" r:id="rId414"/>
        </w:object>
      </w:r>
      <w:r w:rsidR="0036467C" w:rsidRPr="00666C3A">
        <w:rPr>
          <w:sz w:val="28"/>
          <w:szCs w:val="28"/>
        </w:rPr>
        <w:t>,</w:t>
      </w:r>
      <w:r w:rsidR="0036467C" w:rsidRPr="00666C3A">
        <w:rPr>
          <w:sz w:val="28"/>
          <w:szCs w:val="28"/>
        </w:rPr>
        <w:tab/>
        <w:t>(</w:t>
      </w:r>
      <w:r w:rsidR="007B71C2" w:rsidRPr="00666C3A">
        <w:rPr>
          <w:sz w:val="28"/>
          <w:szCs w:val="28"/>
        </w:rPr>
        <w:t>1.</w:t>
      </w:r>
      <w:r w:rsidR="00445F4C" w:rsidRPr="00666C3A">
        <w:rPr>
          <w:sz w:val="28"/>
          <w:szCs w:val="28"/>
        </w:rPr>
        <w:t>5</w:t>
      </w:r>
      <w:r w:rsidR="003723F1" w:rsidRPr="00666C3A">
        <w:rPr>
          <w:sz w:val="28"/>
          <w:szCs w:val="28"/>
        </w:rPr>
        <w:t>1</w:t>
      </w:r>
      <w:r w:rsidR="0036467C" w:rsidRPr="00666C3A">
        <w:rPr>
          <w:sz w:val="28"/>
          <w:szCs w:val="28"/>
        </w:rPr>
        <w:t>)</w:t>
      </w:r>
    </w:p>
    <w:p w:rsidR="0036467C" w:rsidRPr="00666C3A" w:rsidRDefault="0036467C" w:rsidP="008818B8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8818B8">
      <w:pPr>
        <w:tabs>
          <w:tab w:val="left" w:pos="3261"/>
        </w:tabs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10"/>
          <w:sz w:val="28"/>
          <w:szCs w:val="28"/>
        </w:rPr>
        <w:object w:dxaOrig="260" w:dyaOrig="279">
          <v:shape id="_x0000_i1229" type="#_x0000_t75" style="width:16.1pt;height:13.45pt" o:ole="" fillcolor="window">
            <v:imagedata r:id="rId415" o:title=""/>
          </v:shape>
          <o:OLEObject Type="Embed" ProgID="Equation.3" ShapeID="_x0000_i1229" DrawAspect="Content" ObjectID="_1600241300" r:id="rId416"/>
        </w:object>
      </w:r>
      <w:r w:rsidRPr="00666C3A">
        <w:rPr>
          <w:sz w:val="28"/>
          <w:szCs w:val="28"/>
        </w:rPr>
        <w:t xml:space="preserve"> – хімічний потенціал ідеального газу при температурі </w:t>
      </w:r>
      <w:r w:rsidRPr="00666C3A">
        <w:rPr>
          <w:position w:val="-4"/>
          <w:sz w:val="28"/>
          <w:szCs w:val="28"/>
        </w:rPr>
        <w:object w:dxaOrig="240" w:dyaOrig="279">
          <v:shape id="_x0000_i1230" type="#_x0000_t75" style="width:11.8pt;height:13.95pt" o:ole="" fillcolor="window">
            <v:imagedata r:id="rId417" o:title=""/>
          </v:shape>
          <o:OLEObject Type="Embed" ProgID="Equation.3" ShapeID="_x0000_i1230" DrawAspect="Content" ObjectID="_1600241301" r:id="rId418"/>
        </w:object>
      </w:r>
      <w:r w:rsidRPr="00666C3A">
        <w:rPr>
          <w:sz w:val="28"/>
          <w:szCs w:val="28"/>
        </w:rPr>
        <w:t xml:space="preserve"> і тиску </w:t>
      </w:r>
      <w:r w:rsidRPr="00666C3A">
        <w:rPr>
          <w:position w:val="-12"/>
          <w:sz w:val="28"/>
          <w:szCs w:val="28"/>
        </w:rPr>
        <w:object w:dxaOrig="260" w:dyaOrig="300">
          <v:shape id="_x0000_i1231" type="#_x0000_t75" style="width:12.9pt;height:15.05pt" o:ole="" fillcolor="window">
            <v:imagedata r:id="rId419" o:title=""/>
          </v:shape>
          <o:OLEObject Type="Embed" ProgID="Equation.3" ShapeID="_x0000_i1231" DrawAspect="Content" ObjectID="_1600241302" r:id="rId420"/>
        </w:object>
      </w:r>
      <w:r w:rsidRPr="00666C3A">
        <w:rPr>
          <w:sz w:val="28"/>
          <w:szCs w:val="28"/>
        </w:rPr>
        <w:t xml:space="preserve">; </w:t>
      </w:r>
      <w:r w:rsidRPr="00666C3A">
        <w:rPr>
          <w:position w:val="-10"/>
          <w:sz w:val="28"/>
          <w:szCs w:val="28"/>
        </w:rPr>
        <w:object w:dxaOrig="360" w:dyaOrig="420">
          <v:shape id="_x0000_i1232" type="#_x0000_t75" style="width:18.25pt;height:20.95pt" o:ole="">
            <v:imagedata r:id="rId421" o:title=""/>
          </v:shape>
          <o:OLEObject Type="Embed" ProgID="Equation.3" ShapeID="_x0000_i1232" DrawAspect="Content" ObjectID="_1600241303" r:id="rId422"/>
        </w:object>
      </w:r>
      <w:r w:rsidRPr="00666C3A">
        <w:rPr>
          <w:sz w:val="28"/>
          <w:szCs w:val="28"/>
        </w:rPr>
        <w:t xml:space="preserve"> – хімічний потенціал у стандартних умовах. Відношення </w:t>
      </w:r>
      <w:r w:rsidR="0094343B" w:rsidRPr="00666C3A">
        <w:rPr>
          <w:position w:val="-12"/>
          <w:sz w:val="28"/>
          <w:szCs w:val="28"/>
        </w:rPr>
        <w:object w:dxaOrig="980" w:dyaOrig="360">
          <v:shape id="_x0000_i1233" type="#_x0000_t75" style="width:48.9pt;height:18.25pt" o:ole="">
            <v:imagedata r:id="rId423" o:title=""/>
          </v:shape>
          <o:OLEObject Type="Embed" ProgID="Equation.3" ShapeID="_x0000_i1233" DrawAspect="Content" ObjectID="_1600241304" r:id="rId424"/>
        </w:object>
      </w:r>
      <w:r w:rsidRPr="00666C3A">
        <w:rPr>
          <w:sz w:val="28"/>
          <w:szCs w:val="28"/>
        </w:rPr>
        <w:t xml:space="preserve"> є безрозмірним відносним тиском, який не залежить від одиниць вимірювання. Отже, хімічний потенціал ідеального газу дорівнює</w:t>
      </w:r>
    </w:p>
    <w:p w:rsidR="0036467C" w:rsidRPr="00666C3A" w:rsidRDefault="0036467C" w:rsidP="008818B8">
      <w:pPr>
        <w:tabs>
          <w:tab w:val="left" w:pos="3261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980" w:dyaOrig="440">
          <v:shape id="_x0000_i1234" type="#_x0000_t75" style="width:98.85pt;height:22.05pt" o:ole="" fillcolor="window">
            <v:imagedata r:id="rId425" o:title=""/>
          </v:shape>
          <o:OLEObject Type="Embed" ProgID="Equation.3" ShapeID="_x0000_i1234" DrawAspect="Content" ObjectID="_1600241305" r:id="rId426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B43743" w:rsidRPr="00666C3A">
        <w:rPr>
          <w:sz w:val="28"/>
          <w:szCs w:val="28"/>
        </w:rPr>
        <w:t>1.</w:t>
      </w:r>
      <w:r w:rsidR="00445F4C" w:rsidRPr="00666C3A">
        <w:rPr>
          <w:sz w:val="28"/>
          <w:szCs w:val="28"/>
        </w:rPr>
        <w:t>5</w:t>
      </w:r>
      <w:r w:rsidR="003723F1" w:rsidRPr="00666C3A">
        <w:rPr>
          <w:sz w:val="28"/>
          <w:szCs w:val="28"/>
        </w:rPr>
        <w:t>2</w:t>
      </w:r>
      <w:r w:rsidRPr="00666C3A">
        <w:rPr>
          <w:sz w:val="28"/>
          <w:szCs w:val="28"/>
        </w:rPr>
        <w:t>)</w:t>
      </w:r>
    </w:p>
    <w:p w:rsidR="0036467C" w:rsidRPr="00666C3A" w:rsidRDefault="0036467C" w:rsidP="00E8414E">
      <w:pPr>
        <w:tabs>
          <w:tab w:val="left" w:pos="3261"/>
        </w:tabs>
        <w:jc w:val="center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Це рівняння є справедливим і для суміші ідеальних газів. Урахувавши, що парціальний тиск </w:t>
      </w:r>
      <w:r w:rsidRPr="00666C3A">
        <w:rPr>
          <w:i/>
          <w:sz w:val="28"/>
          <w:szCs w:val="28"/>
        </w:rPr>
        <w:t>і-</w:t>
      </w:r>
      <w:r w:rsidRPr="00666C3A">
        <w:rPr>
          <w:sz w:val="28"/>
          <w:szCs w:val="28"/>
        </w:rPr>
        <w:t>го компонента</w:t>
      </w:r>
    </w:p>
    <w:p w:rsidR="0036467C" w:rsidRPr="00666C3A" w:rsidRDefault="0036467C" w:rsidP="008818B8">
      <w:pPr>
        <w:tabs>
          <w:tab w:val="left" w:pos="3261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8414E">
      <w:pPr>
        <w:tabs>
          <w:tab w:val="left" w:pos="3261"/>
        </w:tabs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2120" w:dyaOrig="720">
          <v:shape id="_x0000_i1235" type="#_x0000_t75" style="width:105.85pt;height:36pt" o:ole="">
            <v:imagedata r:id="rId427" o:title=""/>
          </v:shape>
          <o:OLEObject Type="Embed" ProgID="Equation.3" ShapeID="_x0000_i1235" DrawAspect="Content" ObjectID="_1600241306" r:id="rId428"/>
        </w:object>
      </w:r>
      <w:r w:rsidRPr="00666C3A">
        <w:rPr>
          <w:sz w:val="28"/>
          <w:szCs w:val="28"/>
        </w:rPr>
        <w:t>,</w:t>
      </w:r>
    </w:p>
    <w:p w:rsidR="0036467C" w:rsidRPr="00666C3A" w:rsidRDefault="0036467C" w:rsidP="008818B8">
      <w:pPr>
        <w:tabs>
          <w:tab w:val="left" w:pos="3261"/>
        </w:tabs>
        <w:ind w:firstLine="709"/>
        <w:jc w:val="both"/>
        <w:rPr>
          <w:sz w:val="28"/>
          <w:szCs w:val="28"/>
        </w:rPr>
      </w:pPr>
    </w:p>
    <w:p w:rsidR="0036467C" w:rsidRPr="00666C3A" w:rsidRDefault="0036467C" w:rsidP="00EA1005">
      <w:pPr>
        <w:tabs>
          <w:tab w:val="left" w:pos="3261"/>
        </w:tabs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запишемо хімічний потенціал для </w:t>
      </w:r>
      <w:r w:rsidRPr="00666C3A">
        <w:rPr>
          <w:i/>
          <w:sz w:val="28"/>
          <w:szCs w:val="28"/>
        </w:rPr>
        <w:t>і-</w:t>
      </w:r>
      <w:r w:rsidRPr="00666C3A">
        <w:rPr>
          <w:sz w:val="28"/>
          <w:szCs w:val="28"/>
        </w:rPr>
        <w:t>го компонента суміші ідеальних газів</w:t>
      </w:r>
    </w:p>
    <w:p w:rsidR="0036467C" w:rsidRPr="00666C3A" w:rsidRDefault="0036467C" w:rsidP="008818B8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079" w:dyaOrig="440">
          <v:shape id="_x0000_i1236" type="#_x0000_t75" style="width:103.7pt;height:22.05pt" o:ole="" fillcolor="window">
            <v:imagedata r:id="rId429" o:title=""/>
          </v:shape>
          <o:OLEObject Type="Embed" ProgID="Equation.3" ShapeID="_x0000_i1236" DrawAspect="Content" ObjectID="_1600241307" r:id="rId430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</w:t>
      </w:r>
      <w:r w:rsidR="00B43743" w:rsidRPr="00666C3A">
        <w:rPr>
          <w:sz w:val="28"/>
          <w:szCs w:val="28"/>
        </w:rPr>
        <w:t>1.</w:t>
      </w:r>
      <w:r w:rsidR="00445F4C" w:rsidRPr="00666C3A">
        <w:rPr>
          <w:sz w:val="28"/>
          <w:szCs w:val="28"/>
        </w:rPr>
        <w:t>5</w:t>
      </w:r>
      <w:r w:rsidR="003723F1" w:rsidRPr="00666C3A">
        <w:rPr>
          <w:sz w:val="28"/>
          <w:szCs w:val="28"/>
        </w:rPr>
        <w:t>3</w:t>
      </w:r>
      <w:r w:rsidRPr="00666C3A">
        <w:rPr>
          <w:sz w:val="28"/>
          <w:szCs w:val="28"/>
        </w:rPr>
        <w:t>)</w:t>
      </w:r>
    </w:p>
    <w:p w:rsidR="00E703D6" w:rsidRPr="00666C3A" w:rsidRDefault="00E703D6" w:rsidP="008818B8">
      <w:pPr>
        <w:tabs>
          <w:tab w:val="left" w:pos="8364"/>
        </w:tabs>
        <w:jc w:val="both"/>
        <w:rPr>
          <w:sz w:val="28"/>
          <w:szCs w:val="28"/>
        </w:rPr>
      </w:pPr>
    </w:p>
    <w:p w:rsidR="0036467C" w:rsidRPr="00666C3A" w:rsidRDefault="0036467C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Хімічний потенціал залежить від абсолютної температури і молярної концентрації компонента у суміші.</w:t>
      </w:r>
    </w:p>
    <w:p w:rsidR="0036467C" w:rsidRPr="00666C3A" w:rsidRDefault="000E2F1B" w:rsidP="008818B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6467C" w:rsidRDefault="0036467C" w:rsidP="00FE150C">
      <w:pPr>
        <w:pStyle w:val="27"/>
      </w:pPr>
      <w:bookmarkStart w:id="21" w:name="_Toc440261061"/>
      <w:r w:rsidRPr="00666C3A">
        <w:t>Контрольні запитання</w:t>
      </w:r>
      <w:bookmarkEnd w:id="21"/>
    </w:p>
    <w:p w:rsidR="007D003D" w:rsidRPr="00666C3A" w:rsidRDefault="007D003D" w:rsidP="00FE150C">
      <w:pPr>
        <w:pStyle w:val="27"/>
      </w:pP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Чим відрізняються реальні гази від ідеальних? Чому ідеальні гази не можуть утворювати конденсовані фази?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Чим визначається фазовий стан природних вуглеводнів?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Які вуглеводневі системи називають «сирою нафтою»?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Яку нафту називають товарною? Які типи такої нафти ви знаєте?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Що ви знаєте про природні гази? Якими є молекули алканів? Що таке «гомологічний ряд»? Як у цьому ряду змінюються фізико-хімічні властивості?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Що ви знаєте про ізомери, </w:t>
      </w:r>
      <w:proofErr w:type="spellStart"/>
      <w:r w:rsidRPr="00666C3A">
        <w:rPr>
          <w:sz w:val="28"/>
          <w:szCs w:val="28"/>
          <w:lang w:val="uk-UA"/>
        </w:rPr>
        <w:t>циклоалкани</w:t>
      </w:r>
      <w:proofErr w:type="spellEnd"/>
      <w:r w:rsidRPr="00666C3A">
        <w:rPr>
          <w:sz w:val="28"/>
          <w:szCs w:val="28"/>
          <w:lang w:val="uk-UA"/>
        </w:rPr>
        <w:t xml:space="preserve"> та ароматичні вуглеводні?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Дайте визначення фази. Чим відрізняється фаза від агрегатного стану?</w:t>
      </w:r>
    </w:p>
    <w:p w:rsidR="00D867E1" w:rsidRPr="00666C3A" w:rsidRDefault="00D867E1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Дайте визначення термодинамічної системи. Що ви знаєте про відкриті, закриті, ізольовані, адіабатні та гетерогенні системи?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Перший закон термодинаміки має формулювання: </w:t>
      </w:r>
      <w:proofErr w:type="spellStart"/>
      <w:r w:rsidRPr="00666C3A">
        <w:rPr>
          <w:sz w:val="28"/>
          <w:szCs w:val="28"/>
        </w:rPr>
        <w:t>perpetuum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mobile</w:t>
      </w:r>
      <w:proofErr w:type="spellEnd"/>
      <w:r w:rsidRPr="00666C3A">
        <w:rPr>
          <w:sz w:val="28"/>
          <w:szCs w:val="28"/>
        </w:rPr>
        <w:t xml:space="preserve"> (вічний двигун) першого роду неможливий. Як розуміти таке твердження? </w:t>
      </w:r>
    </w:p>
    <w:p w:rsidR="0036467C" w:rsidRPr="00666C3A" w:rsidRDefault="0036467C" w:rsidP="00491D9B">
      <w:pPr>
        <w:pStyle w:val="aff1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Як практично провести адіабатичний процес? </w:t>
      </w:r>
      <w:r w:rsidR="00F65644" w:rsidRPr="00666C3A">
        <w:rPr>
          <w:sz w:val="28"/>
          <w:szCs w:val="28"/>
          <w:lang w:val="uk-UA"/>
        </w:rPr>
        <w:t>С</w:t>
      </w:r>
      <w:r w:rsidRPr="00666C3A">
        <w:rPr>
          <w:sz w:val="28"/>
          <w:szCs w:val="28"/>
          <w:lang w:val="uk-UA"/>
        </w:rPr>
        <w:t xml:space="preserve">характеризуйте пристрій, у якому процес наближається до адіабатичного? 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Чому тепловий ефект процесу не є функцією стану системи, а тепловий ефект цього ж процесу при постійному тиску є функцією стану? Якою характеристикою, інтенсивною чи екстенсивною, є </w:t>
      </w:r>
      <w:proofErr w:type="spellStart"/>
      <w:r w:rsidRPr="00666C3A">
        <w:rPr>
          <w:sz w:val="28"/>
          <w:szCs w:val="28"/>
        </w:rPr>
        <w:t>ентальпія</w:t>
      </w:r>
      <w:proofErr w:type="spellEnd"/>
      <w:r w:rsidRPr="00666C3A">
        <w:rPr>
          <w:sz w:val="28"/>
          <w:szCs w:val="28"/>
        </w:rPr>
        <w:t>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Чим пояснюються особливості теплових ефектів процесів, що супроводжуються зміною фазового стану речовин? </w:t>
      </w:r>
    </w:p>
    <w:p w:rsidR="0036467C" w:rsidRPr="00666C3A" w:rsidRDefault="002C349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Який процес</w:t>
      </w:r>
      <w:r w:rsidR="0036467C" w:rsidRPr="00666C3A">
        <w:rPr>
          <w:sz w:val="28"/>
          <w:szCs w:val="28"/>
        </w:rPr>
        <w:t xml:space="preserve"> називається </w:t>
      </w:r>
      <w:r w:rsidR="0036467C" w:rsidRPr="00666C3A">
        <w:rPr>
          <w:rStyle w:val="hps"/>
          <w:sz w:val="28"/>
          <w:szCs w:val="28"/>
        </w:rPr>
        <w:t>круговим або</w:t>
      </w:r>
      <w:r w:rsidR="0036467C" w:rsidRPr="00666C3A">
        <w:rPr>
          <w:sz w:val="28"/>
          <w:szCs w:val="28"/>
        </w:rPr>
        <w:t xml:space="preserve"> </w:t>
      </w:r>
      <w:r w:rsidR="0036467C" w:rsidRPr="00666C3A">
        <w:rPr>
          <w:rStyle w:val="hps"/>
          <w:sz w:val="28"/>
          <w:szCs w:val="28"/>
        </w:rPr>
        <w:t>циклом</w:t>
      </w:r>
      <w:r w:rsidR="0036467C" w:rsidRPr="00666C3A">
        <w:rPr>
          <w:sz w:val="28"/>
          <w:szCs w:val="28"/>
        </w:rPr>
        <w:t>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Наведіть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ілюструють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перший закон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термодинаміки</w:t>
      </w:r>
      <w:r w:rsidRPr="00666C3A">
        <w:rPr>
          <w:sz w:val="28"/>
          <w:szCs w:val="28"/>
        </w:rPr>
        <w:t>.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Дайте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визначення поняття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 xml:space="preserve">внутрішня </w:t>
      </w:r>
      <w:r w:rsidRPr="00666C3A">
        <w:rPr>
          <w:rStyle w:val="hps"/>
          <w:sz w:val="28"/>
          <w:szCs w:val="28"/>
        </w:rPr>
        <w:t>енергія</w:t>
      </w:r>
      <w:r w:rsidRPr="00666C3A">
        <w:rPr>
          <w:sz w:val="28"/>
          <w:szCs w:val="28"/>
        </w:rPr>
        <w:t>».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У першому випадку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газу спочатку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стиснули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2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атм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потім</w:t>
      </w:r>
      <w:r w:rsidRPr="00666C3A">
        <w:rPr>
          <w:sz w:val="28"/>
          <w:szCs w:val="28"/>
        </w:rPr>
        <w:t xml:space="preserve"> збільшили тиск </w:t>
      </w:r>
      <w:r w:rsidRPr="00666C3A">
        <w:rPr>
          <w:rStyle w:val="hps"/>
          <w:sz w:val="28"/>
          <w:szCs w:val="28"/>
        </w:rPr>
        <w:t>до 4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атм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другому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випадку цей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відразу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стиснули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4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атм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Внутрішня енергія в першому і другому випадк</w:t>
      </w:r>
      <w:r w:rsidR="002C349C" w:rsidRPr="00666C3A">
        <w:rPr>
          <w:rStyle w:val="hps"/>
          <w:sz w:val="28"/>
          <w:szCs w:val="28"/>
        </w:rPr>
        <w:t>ах</w:t>
      </w:r>
      <w:r w:rsidRPr="00666C3A">
        <w:rPr>
          <w:rStyle w:val="hps"/>
          <w:sz w:val="28"/>
          <w:szCs w:val="28"/>
        </w:rPr>
        <w:t xml:space="preserve"> буде різною чи однаковою?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Чим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один від одного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Δ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Δ</w:t>
      </w:r>
      <w:r w:rsidRPr="00666C3A">
        <w:rPr>
          <w:rStyle w:val="hps"/>
          <w:i/>
          <w:sz w:val="28"/>
          <w:szCs w:val="28"/>
        </w:rPr>
        <w:t>Н</w:t>
      </w:r>
      <w:r w:rsidRPr="00666C3A">
        <w:rPr>
          <w:sz w:val="28"/>
          <w:szCs w:val="28"/>
        </w:rPr>
        <w:t>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Дайте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визначення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ентальпії</w:t>
      </w:r>
      <w:proofErr w:type="spellEnd"/>
      <w:r w:rsidRPr="00666C3A">
        <w:rPr>
          <w:sz w:val="28"/>
          <w:szCs w:val="28"/>
        </w:rPr>
        <w:t>.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Чим відрізняються самочинні процеси від </w:t>
      </w:r>
      <w:proofErr w:type="spellStart"/>
      <w:r w:rsidRPr="00666C3A">
        <w:rPr>
          <w:sz w:val="28"/>
          <w:szCs w:val="28"/>
        </w:rPr>
        <w:t>несамочинних</w:t>
      </w:r>
      <w:proofErr w:type="spellEnd"/>
      <w:r w:rsidRPr="00666C3A">
        <w:rPr>
          <w:sz w:val="28"/>
          <w:szCs w:val="28"/>
        </w:rPr>
        <w:t>? Наведіть приклади таких процесів.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Що ви знаєте про оборотні </w:t>
      </w:r>
      <w:r w:rsidR="002C349C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необоротні процеси? Наведіть приклади.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Чи можуть самочинні процеси бути оборотними? Аргументуйте свою відповідь.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Які процеси є рівноважними і </w:t>
      </w:r>
      <w:proofErr w:type="spellStart"/>
      <w:r w:rsidRPr="00666C3A">
        <w:rPr>
          <w:sz w:val="28"/>
          <w:szCs w:val="28"/>
        </w:rPr>
        <w:t>нерівноважними</w:t>
      </w:r>
      <w:proofErr w:type="spellEnd"/>
      <w:r w:rsidRPr="00666C3A">
        <w:rPr>
          <w:sz w:val="28"/>
          <w:szCs w:val="28"/>
        </w:rPr>
        <w:t>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Які ви знаєте формулювання другого закону термодинаміки? Чи узгоджуються </w:t>
      </w:r>
      <w:r w:rsidR="00456E79" w:rsidRPr="00666C3A">
        <w:rPr>
          <w:sz w:val="28"/>
          <w:szCs w:val="28"/>
        </w:rPr>
        <w:t xml:space="preserve">вони </w:t>
      </w:r>
      <w:r w:rsidRPr="00666C3A">
        <w:rPr>
          <w:sz w:val="28"/>
          <w:szCs w:val="28"/>
        </w:rPr>
        <w:t>між собою? Дайте пояснення.</w:t>
      </w:r>
    </w:p>
    <w:p w:rsidR="0036467C" w:rsidRPr="00666C3A" w:rsidRDefault="002C349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>У</w:t>
      </w:r>
      <w:r w:rsidR="0036467C" w:rsidRPr="00666C3A">
        <w:rPr>
          <w:sz w:val="28"/>
          <w:szCs w:val="28"/>
        </w:rPr>
        <w:t xml:space="preserve"> чому полягають відмінності першого і другого законів термодинаміки?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Розкрийте поняття приведеної елементарної теплоти. Чи існує зв’язок  між цією теплотою та ентропією?</w:t>
      </w:r>
    </w:p>
    <w:p w:rsidR="0036467C" w:rsidRPr="00666C3A" w:rsidRDefault="002C349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</w:t>
      </w:r>
      <w:r w:rsidR="0036467C" w:rsidRPr="00666C3A">
        <w:rPr>
          <w:sz w:val="28"/>
          <w:szCs w:val="28"/>
        </w:rPr>
        <w:t xml:space="preserve"> чому полягають відмінності між </w:t>
      </w:r>
      <w:proofErr w:type="spellStart"/>
      <w:r w:rsidR="0036467C" w:rsidRPr="00666C3A">
        <w:rPr>
          <w:sz w:val="28"/>
          <w:szCs w:val="28"/>
        </w:rPr>
        <w:t>ентропіями</w:t>
      </w:r>
      <w:proofErr w:type="spellEnd"/>
      <w:r w:rsidR="0036467C" w:rsidRPr="00666C3A">
        <w:rPr>
          <w:sz w:val="28"/>
          <w:szCs w:val="28"/>
        </w:rPr>
        <w:t xml:space="preserve"> оборотних і необоротних процесів?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Два тіла, які мали різні температури, утворили термодинамічну систему з тепловим контактом між тілами. Як зміниться </w:t>
      </w:r>
      <w:r w:rsidR="002C349C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>з часом ентропія системи? Чи буде процес оборотним? Чи зможе він протікати самочинно?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Як зміниться ентропія ідеального газу при зміні температури та об’єму? 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Чому і як змінюється ентропія системи при фазових переходах?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Є два балони з різними газами, які не вступають </w:t>
      </w:r>
      <w:r w:rsidR="002C349C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хімічну взаємодію. Поясніть, використовуючи поняття ентропії, що буде відбуватися при їх змішуванні. Чи існує спосіб, за допомогою якого можна змішувати гази, залишаючи ентропію системи незмінною</w:t>
      </w:r>
      <w:r w:rsidR="002C349C" w:rsidRPr="00666C3A">
        <w:rPr>
          <w:sz w:val="28"/>
          <w:szCs w:val="28"/>
        </w:rPr>
        <w:t>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Які термодинамічні системи є ізольованими і як у них може змінюватися ентропія?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Ентропія є мірою безпорядку або хаосу в системі. Поясніть це твердження. 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Одне з можливих формулювань другого закону термодинаміки таке: </w:t>
      </w:r>
      <w:proofErr w:type="spellStart"/>
      <w:r w:rsidRPr="00666C3A">
        <w:rPr>
          <w:i/>
          <w:sz w:val="28"/>
          <w:szCs w:val="28"/>
        </w:rPr>
        <w:t>perpetuum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mobile</w:t>
      </w:r>
      <w:proofErr w:type="spellEnd"/>
      <w:r w:rsidRPr="00666C3A">
        <w:rPr>
          <w:sz w:val="28"/>
          <w:szCs w:val="28"/>
        </w:rPr>
        <w:t xml:space="preserve"> другого роду неможливий. Як розуміти це визначення? </w:t>
      </w:r>
    </w:p>
    <w:p w:rsidR="0036467C" w:rsidRPr="00666C3A" w:rsidRDefault="0036467C" w:rsidP="00491D9B">
      <w:pPr>
        <w:numPr>
          <w:ilvl w:val="0"/>
          <w:numId w:val="8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До якого типу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належать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термос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кавою</w:t>
      </w:r>
      <w:r w:rsidRPr="00666C3A">
        <w:rPr>
          <w:sz w:val="28"/>
          <w:szCs w:val="28"/>
        </w:rPr>
        <w:t xml:space="preserve">, нафтове родовище, діюча свердловина, </w:t>
      </w:r>
      <w:r w:rsidRPr="00666C3A">
        <w:rPr>
          <w:rStyle w:val="hps"/>
          <w:sz w:val="28"/>
          <w:szCs w:val="28"/>
        </w:rPr>
        <w:t>басейн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водою</w:t>
      </w:r>
      <w:r w:rsidRPr="00666C3A">
        <w:rPr>
          <w:sz w:val="28"/>
          <w:szCs w:val="28"/>
        </w:rPr>
        <w:t xml:space="preserve">, увімкнена </w:t>
      </w:r>
      <w:r w:rsidRPr="00666C3A">
        <w:rPr>
          <w:rStyle w:val="hps"/>
          <w:sz w:val="28"/>
          <w:szCs w:val="28"/>
        </w:rPr>
        <w:t>електрична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плитка</w:t>
      </w:r>
      <w:r w:rsidRPr="00666C3A">
        <w:rPr>
          <w:sz w:val="28"/>
          <w:szCs w:val="28"/>
        </w:rPr>
        <w:t>?</w:t>
      </w:r>
    </w:p>
    <w:p w:rsidR="0094343B" w:rsidRDefault="0094343B" w:rsidP="008818B8">
      <w:pPr>
        <w:ind w:firstLine="709"/>
        <w:jc w:val="both"/>
        <w:rPr>
          <w:sz w:val="28"/>
          <w:szCs w:val="28"/>
        </w:rPr>
      </w:pPr>
    </w:p>
    <w:p w:rsidR="007D003D" w:rsidRPr="00666C3A" w:rsidRDefault="007D003D" w:rsidP="008818B8">
      <w:pPr>
        <w:ind w:firstLine="709"/>
        <w:jc w:val="both"/>
        <w:rPr>
          <w:sz w:val="28"/>
          <w:szCs w:val="28"/>
        </w:rPr>
      </w:pPr>
    </w:p>
    <w:p w:rsidR="00004322" w:rsidRPr="00666C3A" w:rsidRDefault="00004322" w:rsidP="00FE150C">
      <w:pPr>
        <w:pStyle w:val="27"/>
      </w:pPr>
      <w:bookmarkStart w:id="22" w:name="_Toc440261062"/>
      <w:r w:rsidRPr="00666C3A">
        <w:t xml:space="preserve">Література до </w:t>
      </w:r>
      <w:r w:rsidR="00FE150C" w:rsidRPr="00666C3A">
        <w:t>розділу</w:t>
      </w:r>
      <w:r w:rsidRPr="00666C3A">
        <w:t xml:space="preserve"> 1</w:t>
      </w:r>
      <w:bookmarkEnd w:id="22"/>
    </w:p>
    <w:p w:rsidR="002E1478" w:rsidRPr="00666C3A" w:rsidRDefault="002E1478" w:rsidP="00FE150C">
      <w:pPr>
        <w:pStyle w:val="27"/>
      </w:pPr>
    </w:p>
    <w:p w:rsidR="00004322" w:rsidRPr="00666C3A" w:rsidRDefault="0000432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1. </w:t>
      </w:r>
      <w:proofErr w:type="spellStart"/>
      <w:r w:rsidRPr="00666C3A">
        <w:rPr>
          <w:iCs/>
          <w:sz w:val="28"/>
          <w:szCs w:val="28"/>
        </w:rPr>
        <w:t>Брусиловский</w:t>
      </w:r>
      <w:proofErr w:type="spellEnd"/>
      <w:r w:rsidRPr="00666C3A">
        <w:rPr>
          <w:iCs/>
          <w:sz w:val="28"/>
          <w:szCs w:val="28"/>
        </w:rPr>
        <w:t xml:space="preserve"> А.И.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Фазовые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превращения</w:t>
      </w:r>
      <w:proofErr w:type="spellEnd"/>
      <w:r w:rsidRPr="00666C3A">
        <w:rPr>
          <w:sz w:val="28"/>
          <w:szCs w:val="28"/>
        </w:rPr>
        <w:t xml:space="preserve"> при </w:t>
      </w:r>
      <w:proofErr w:type="spellStart"/>
      <w:r w:rsidRPr="00666C3A">
        <w:rPr>
          <w:sz w:val="28"/>
          <w:szCs w:val="28"/>
        </w:rPr>
        <w:t>разработке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месторождений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нефти</w:t>
      </w:r>
      <w:proofErr w:type="spellEnd"/>
      <w:r w:rsidRPr="00666C3A">
        <w:rPr>
          <w:sz w:val="28"/>
          <w:szCs w:val="28"/>
        </w:rPr>
        <w:t xml:space="preserve"> и </w:t>
      </w:r>
      <w:proofErr w:type="spellStart"/>
      <w:r w:rsidRPr="00666C3A">
        <w:rPr>
          <w:sz w:val="28"/>
          <w:szCs w:val="28"/>
        </w:rPr>
        <w:t>газа</w:t>
      </w:r>
      <w:proofErr w:type="spellEnd"/>
      <w:r w:rsidR="002C349C" w:rsidRPr="00666C3A">
        <w:rPr>
          <w:sz w:val="28"/>
          <w:szCs w:val="28"/>
        </w:rPr>
        <w:t xml:space="preserve"> / А. И. </w:t>
      </w:r>
      <w:proofErr w:type="spellStart"/>
      <w:r w:rsidR="002C349C" w:rsidRPr="00666C3A">
        <w:rPr>
          <w:sz w:val="28"/>
          <w:szCs w:val="28"/>
        </w:rPr>
        <w:t>Брусиловский</w:t>
      </w:r>
      <w:proofErr w:type="spellEnd"/>
      <w:r w:rsidRPr="00666C3A">
        <w:rPr>
          <w:sz w:val="28"/>
          <w:szCs w:val="28"/>
        </w:rPr>
        <w:t xml:space="preserve">. </w:t>
      </w:r>
      <w:r w:rsidR="00FD42B0" w:rsidRPr="00666C3A">
        <w:rPr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М.: </w:t>
      </w:r>
      <w:proofErr w:type="spellStart"/>
      <w:r w:rsidRPr="00666C3A">
        <w:rPr>
          <w:sz w:val="28"/>
          <w:szCs w:val="28"/>
        </w:rPr>
        <w:t>Грааль</w:t>
      </w:r>
      <w:proofErr w:type="spellEnd"/>
      <w:r w:rsidRPr="00666C3A">
        <w:rPr>
          <w:sz w:val="28"/>
          <w:szCs w:val="28"/>
        </w:rPr>
        <w:t>, 2002.</w:t>
      </w:r>
      <w:r w:rsidR="003D1229" w:rsidRPr="00666C3A">
        <w:rPr>
          <w:sz w:val="28"/>
          <w:szCs w:val="28"/>
        </w:rPr>
        <w:t xml:space="preserve"> </w:t>
      </w:r>
      <w:r w:rsidR="00FD42B0" w:rsidRPr="00666C3A">
        <w:rPr>
          <w:sz w:val="28"/>
          <w:szCs w:val="28"/>
        </w:rPr>
        <w:t xml:space="preserve">– </w:t>
      </w:r>
      <w:r w:rsidR="003D1229" w:rsidRPr="00666C3A">
        <w:rPr>
          <w:sz w:val="28"/>
          <w:szCs w:val="28"/>
        </w:rPr>
        <w:t>57</w:t>
      </w:r>
      <w:r w:rsidR="006B6A5E" w:rsidRPr="00666C3A">
        <w:rPr>
          <w:sz w:val="28"/>
          <w:szCs w:val="28"/>
        </w:rPr>
        <w:t>5</w:t>
      </w:r>
      <w:r w:rsidR="003D1229" w:rsidRPr="00666C3A">
        <w:rPr>
          <w:sz w:val="28"/>
          <w:szCs w:val="28"/>
        </w:rPr>
        <w:t xml:space="preserve"> с.</w:t>
      </w:r>
    </w:p>
    <w:p w:rsidR="00004322" w:rsidRPr="00666C3A" w:rsidRDefault="002E147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2</w:t>
      </w:r>
      <w:r w:rsidR="00004322" w:rsidRPr="00666C3A">
        <w:rPr>
          <w:sz w:val="28"/>
          <w:szCs w:val="28"/>
        </w:rPr>
        <w:t xml:space="preserve">. </w:t>
      </w:r>
      <w:proofErr w:type="spellStart"/>
      <w:r w:rsidR="00004322" w:rsidRPr="00666C3A">
        <w:rPr>
          <w:iCs/>
          <w:sz w:val="28"/>
          <w:szCs w:val="28"/>
        </w:rPr>
        <w:t>Байков</w:t>
      </w:r>
      <w:proofErr w:type="spellEnd"/>
      <w:r w:rsidR="00004322" w:rsidRPr="00666C3A">
        <w:rPr>
          <w:iCs/>
          <w:sz w:val="28"/>
          <w:szCs w:val="28"/>
        </w:rPr>
        <w:t xml:space="preserve"> Н.М.</w:t>
      </w:r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Лабораторный</w:t>
      </w:r>
      <w:proofErr w:type="spellEnd"/>
      <w:r w:rsidR="00004322" w:rsidRPr="00666C3A">
        <w:rPr>
          <w:sz w:val="28"/>
          <w:szCs w:val="28"/>
        </w:rPr>
        <w:t xml:space="preserve"> контроль при </w:t>
      </w:r>
      <w:proofErr w:type="spellStart"/>
      <w:r w:rsidR="00004322" w:rsidRPr="00666C3A">
        <w:rPr>
          <w:sz w:val="28"/>
          <w:szCs w:val="28"/>
        </w:rPr>
        <w:t>добыче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нефти</w:t>
      </w:r>
      <w:proofErr w:type="spellEnd"/>
      <w:r w:rsidR="00004322" w:rsidRPr="00666C3A">
        <w:rPr>
          <w:sz w:val="28"/>
          <w:szCs w:val="28"/>
        </w:rPr>
        <w:t xml:space="preserve"> и </w:t>
      </w:r>
      <w:proofErr w:type="spellStart"/>
      <w:r w:rsidR="00004322" w:rsidRPr="00666C3A">
        <w:rPr>
          <w:sz w:val="28"/>
          <w:szCs w:val="28"/>
        </w:rPr>
        <w:t>газа</w:t>
      </w:r>
      <w:proofErr w:type="spellEnd"/>
      <w:r w:rsidR="00FA38B3" w:rsidRPr="00666C3A">
        <w:rPr>
          <w:sz w:val="28"/>
          <w:szCs w:val="28"/>
        </w:rPr>
        <w:t xml:space="preserve"> </w:t>
      </w:r>
      <w:r w:rsidR="00FA38B3" w:rsidRPr="00666C3A">
        <w:rPr>
          <w:iCs/>
          <w:sz w:val="28"/>
          <w:szCs w:val="28"/>
        </w:rPr>
        <w:t xml:space="preserve">Н.М. </w:t>
      </w:r>
      <w:proofErr w:type="spellStart"/>
      <w:r w:rsidR="00FA38B3" w:rsidRPr="00666C3A">
        <w:rPr>
          <w:iCs/>
          <w:sz w:val="28"/>
          <w:szCs w:val="28"/>
        </w:rPr>
        <w:t>Байков</w:t>
      </w:r>
      <w:proofErr w:type="spellEnd"/>
      <w:r w:rsidR="00FA38B3" w:rsidRPr="00666C3A">
        <w:rPr>
          <w:iCs/>
          <w:sz w:val="28"/>
          <w:szCs w:val="28"/>
        </w:rPr>
        <w:t xml:space="preserve">, Х.Х. </w:t>
      </w:r>
      <w:proofErr w:type="spellStart"/>
      <w:r w:rsidR="00FA38B3" w:rsidRPr="00666C3A">
        <w:rPr>
          <w:iCs/>
          <w:sz w:val="28"/>
          <w:szCs w:val="28"/>
        </w:rPr>
        <w:t>Сайфутдинова</w:t>
      </w:r>
      <w:proofErr w:type="spellEnd"/>
      <w:r w:rsidR="00FA38B3" w:rsidRPr="00666C3A">
        <w:rPr>
          <w:iCs/>
          <w:sz w:val="28"/>
          <w:szCs w:val="28"/>
        </w:rPr>
        <w:t xml:space="preserve">, Г.Н. </w:t>
      </w:r>
      <w:proofErr w:type="spellStart"/>
      <w:r w:rsidR="00FA38B3" w:rsidRPr="00666C3A">
        <w:rPr>
          <w:iCs/>
          <w:sz w:val="28"/>
          <w:szCs w:val="28"/>
        </w:rPr>
        <w:t>Авдеева</w:t>
      </w:r>
      <w:proofErr w:type="spellEnd"/>
      <w:r w:rsidR="00004322" w:rsidRPr="00666C3A">
        <w:rPr>
          <w:sz w:val="28"/>
          <w:szCs w:val="28"/>
        </w:rPr>
        <w:t>. –</w:t>
      </w:r>
      <w:r w:rsidR="00FA38B3" w:rsidRPr="00666C3A">
        <w:rPr>
          <w:sz w:val="28"/>
          <w:szCs w:val="28"/>
        </w:rPr>
        <w:t xml:space="preserve"> </w:t>
      </w:r>
      <w:r w:rsidR="00004322" w:rsidRPr="00666C3A">
        <w:rPr>
          <w:sz w:val="28"/>
          <w:szCs w:val="28"/>
        </w:rPr>
        <w:t xml:space="preserve">М.: </w:t>
      </w:r>
      <w:proofErr w:type="spellStart"/>
      <w:r w:rsidR="00004322" w:rsidRPr="00666C3A">
        <w:rPr>
          <w:sz w:val="28"/>
          <w:szCs w:val="28"/>
        </w:rPr>
        <w:t>Недра</w:t>
      </w:r>
      <w:proofErr w:type="spellEnd"/>
      <w:r w:rsidR="00004322" w:rsidRPr="00666C3A">
        <w:rPr>
          <w:sz w:val="28"/>
          <w:szCs w:val="28"/>
        </w:rPr>
        <w:t>, 1983.</w:t>
      </w:r>
      <w:r w:rsidR="00FD42B0" w:rsidRPr="00666C3A">
        <w:rPr>
          <w:sz w:val="28"/>
          <w:szCs w:val="28"/>
        </w:rPr>
        <w:t xml:space="preserve"> – 128 с.</w:t>
      </w:r>
    </w:p>
    <w:p w:rsidR="00004322" w:rsidRPr="00666C3A" w:rsidRDefault="002E147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3</w:t>
      </w:r>
      <w:r w:rsidR="00004322" w:rsidRPr="00666C3A">
        <w:rPr>
          <w:sz w:val="28"/>
          <w:szCs w:val="28"/>
        </w:rPr>
        <w:t xml:space="preserve">. </w:t>
      </w:r>
      <w:proofErr w:type="spellStart"/>
      <w:r w:rsidR="00004322" w:rsidRPr="00666C3A">
        <w:rPr>
          <w:iCs/>
          <w:sz w:val="28"/>
          <w:szCs w:val="28"/>
        </w:rPr>
        <w:t>Подсчет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запасов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нефти</w:t>
      </w:r>
      <w:proofErr w:type="spellEnd"/>
      <w:r w:rsidR="00004322" w:rsidRPr="00666C3A">
        <w:rPr>
          <w:sz w:val="28"/>
          <w:szCs w:val="28"/>
        </w:rPr>
        <w:t xml:space="preserve">, </w:t>
      </w:r>
      <w:proofErr w:type="spellStart"/>
      <w:r w:rsidR="00004322" w:rsidRPr="00666C3A">
        <w:rPr>
          <w:sz w:val="28"/>
          <w:szCs w:val="28"/>
        </w:rPr>
        <w:t>газа</w:t>
      </w:r>
      <w:proofErr w:type="spellEnd"/>
      <w:r w:rsidR="00004322" w:rsidRPr="00666C3A">
        <w:rPr>
          <w:sz w:val="28"/>
          <w:szCs w:val="28"/>
        </w:rPr>
        <w:t xml:space="preserve">, </w:t>
      </w:r>
      <w:proofErr w:type="spellStart"/>
      <w:r w:rsidR="00004322" w:rsidRPr="00666C3A">
        <w:rPr>
          <w:sz w:val="28"/>
          <w:szCs w:val="28"/>
        </w:rPr>
        <w:t>конденсата</w:t>
      </w:r>
      <w:proofErr w:type="spellEnd"/>
      <w:r w:rsidR="00004322" w:rsidRPr="00666C3A">
        <w:rPr>
          <w:sz w:val="28"/>
          <w:szCs w:val="28"/>
        </w:rPr>
        <w:t xml:space="preserve"> и </w:t>
      </w:r>
      <w:proofErr w:type="spellStart"/>
      <w:r w:rsidR="00004322" w:rsidRPr="00666C3A">
        <w:rPr>
          <w:sz w:val="28"/>
          <w:szCs w:val="28"/>
        </w:rPr>
        <w:t>содержащихся</w:t>
      </w:r>
      <w:proofErr w:type="spellEnd"/>
      <w:r w:rsidR="00004322" w:rsidRPr="00666C3A">
        <w:rPr>
          <w:sz w:val="28"/>
          <w:szCs w:val="28"/>
        </w:rPr>
        <w:t xml:space="preserve"> в них </w:t>
      </w:r>
      <w:proofErr w:type="spellStart"/>
      <w:r w:rsidR="00004322" w:rsidRPr="00666C3A">
        <w:rPr>
          <w:sz w:val="28"/>
          <w:szCs w:val="28"/>
        </w:rPr>
        <w:t>компонентов</w:t>
      </w:r>
      <w:proofErr w:type="spellEnd"/>
      <w:r w:rsidR="00004322" w:rsidRPr="00666C3A">
        <w:rPr>
          <w:sz w:val="28"/>
          <w:szCs w:val="28"/>
        </w:rPr>
        <w:t xml:space="preserve">: </w:t>
      </w:r>
      <w:proofErr w:type="spellStart"/>
      <w:r w:rsidR="00FA38B3" w:rsidRPr="00666C3A">
        <w:rPr>
          <w:sz w:val="28"/>
          <w:szCs w:val="28"/>
        </w:rPr>
        <w:t>справочник</w:t>
      </w:r>
      <w:proofErr w:type="spellEnd"/>
      <w:r w:rsidR="00004322" w:rsidRPr="00666C3A">
        <w:rPr>
          <w:sz w:val="28"/>
          <w:szCs w:val="28"/>
        </w:rPr>
        <w:t xml:space="preserve"> /</w:t>
      </w:r>
      <w:r w:rsidR="00FA38B3" w:rsidRPr="00666C3A">
        <w:rPr>
          <w:sz w:val="28"/>
          <w:szCs w:val="28"/>
        </w:rPr>
        <w:t xml:space="preserve"> </w:t>
      </w:r>
      <w:r w:rsidR="00004322" w:rsidRPr="00666C3A">
        <w:rPr>
          <w:sz w:val="28"/>
          <w:szCs w:val="28"/>
        </w:rPr>
        <w:t xml:space="preserve">И.Д. </w:t>
      </w:r>
      <w:proofErr w:type="spellStart"/>
      <w:r w:rsidR="00004322" w:rsidRPr="00666C3A">
        <w:rPr>
          <w:sz w:val="28"/>
          <w:szCs w:val="28"/>
        </w:rPr>
        <w:t>Амелин</w:t>
      </w:r>
      <w:proofErr w:type="spellEnd"/>
      <w:r w:rsidR="00004322" w:rsidRPr="00666C3A">
        <w:rPr>
          <w:sz w:val="28"/>
          <w:szCs w:val="28"/>
        </w:rPr>
        <w:t xml:space="preserve">, В.А. </w:t>
      </w:r>
      <w:proofErr w:type="spellStart"/>
      <w:r w:rsidR="00004322" w:rsidRPr="00666C3A">
        <w:rPr>
          <w:sz w:val="28"/>
          <w:szCs w:val="28"/>
        </w:rPr>
        <w:t>Бадьянов</w:t>
      </w:r>
      <w:proofErr w:type="spellEnd"/>
      <w:r w:rsidR="00004322" w:rsidRPr="00666C3A">
        <w:rPr>
          <w:sz w:val="28"/>
          <w:szCs w:val="28"/>
        </w:rPr>
        <w:t>, Б.Ю.</w:t>
      </w:r>
      <w:r w:rsidR="00FA38B3" w:rsidRPr="00666C3A">
        <w:rPr>
          <w:sz w:val="28"/>
          <w:szCs w:val="28"/>
        </w:rPr>
        <w:t> </w:t>
      </w:r>
      <w:proofErr w:type="spellStart"/>
      <w:r w:rsidR="00FA38B3" w:rsidRPr="00666C3A">
        <w:rPr>
          <w:sz w:val="28"/>
          <w:szCs w:val="28"/>
        </w:rPr>
        <w:t>Вендельштейн</w:t>
      </w:r>
      <w:proofErr w:type="spellEnd"/>
      <w:r w:rsidR="00FA38B3" w:rsidRPr="00666C3A">
        <w:rPr>
          <w:sz w:val="28"/>
          <w:szCs w:val="28"/>
        </w:rPr>
        <w:t xml:space="preserve"> и др.; </w:t>
      </w:r>
      <w:proofErr w:type="spellStart"/>
      <w:r w:rsidR="00FA38B3" w:rsidRPr="00666C3A">
        <w:rPr>
          <w:sz w:val="28"/>
          <w:szCs w:val="28"/>
        </w:rPr>
        <w:t>п</w:t>
      </w:r>
      <w:r w:rsidR="00004322" w:rsidRPr="00666C3A">
        <w:rPr>
          <w:sz w:val="28"/>
          <w:szCs w:val="28"/>
        </w:rPr>
        <w:t>од</w:t>
      </w:r>
      <w:proofErr w:type="spellEnd"/>
      <w:r w:rsidR="00004322" w:rsidRPr="00666C3A">
        <w:rPr>
          <w:sz w:val="28"/>
          <w:szCs w:val="28"/>
        </w:rPr>
        <w:t xml:space="preserve"> ред. В.В. </w:t>
      </w:r>
      <w:proofErr w:type="spellStart"/>
      <w:r w:rsidR="00004322" w:rsidRPr="00666C3A">
        <w:rPr>
          <w:sz w:val="28"/>
          <w:szCs w:val="28"/>
        </w:rPr>
        <w:t>Стасенкова</w:t>
      </w:r>
      <w:proofErr w:type="spellEnd"/>
      <w:r w:rsidR="00004322" w:rsidRPr="00666C3A">
        <w:rPr>
          <w:sz w:val="28"/>
          <w:szCs w:val="28"/>
        </w:rPr>
        <w:t xml:space="preserve">, И.С. </w:t>
      </w:r>
      <w:proofErr w:type="spellStart"/>
      <w:r w:rsidR="00004322" w:rsidRPr="00666C3A">
        <w:rPr>
          <w:sz w:val="28"/>
          <w:szCs w:val="28"/>
        </w:rPr>
        <w:t>Гутмана</w:t>
      </w:r>
      <w:proofErr w:type="spellEnd"/>
      <w:r w:rsidR="00004322" w:rsidRPr="00666C3A">
        <w:rPr>
          <w:sz w:val="28"/>
          <w:szCs w:val="28"/>
        </w:rPr>
        <w:t xml:space="preserve">. – М.: </w:t>
      </w:r>
      <w:proofErr w:type="spellStart"/>
      <w:r w:rsidR="00004322" w:rsidRPr="00666C3A">
        <w:rPr>
          <w:sz w:val="28"/>
          <w:szCs w:val="28"/>
        </w:rPr>
        <w:t>Недра</w:t>
      </w:r>
      <w:proofErr w:type="spellEnd"/>
      <w:r w:rsidR="00004322" w:rsidRPr="00666C3A">
        <w:rPr>
          <w:sz w:val="28"/>
          <w:szCs w:val="28"/>
        </w:rPr>
        <w:t>, 1989.</w:t>
      </w:r>
      <w:r w:rsidR="00FB234F" w:rsidRPr="00666C3A">
        <w:rPr>
          <w:sz w:val="28"/>
          <w:szCs w:val="28"/>
        </w:rPr>
        <w:t xml:space="preserve"> </w:t>
      </w:r>
      <w:r w:rsidR="00FD42B0" w:rsidRPr="00666C3A">
        <w:rPr>
          <w:sz w:val="28"/>
          <w:szCs w:val="28"/>
        </w:rPr>
        <w:t>–</w:t>
      </w:r>
      <w:r w:rsidR="00FB234F" w:rsidRPr="00666C3A">
        <w:rPr>
          <w:sz w:val="28"/>
          <w:szCs w:val="28"/>
        </w:rPr>
        <w:t xml:space="preserve"> 271 с.</w:t>
      </w:r>
    </w:p>
    <w:p w:rsidR="00004322" w:rsidRPr="00666C3A" w:rsidRDefault="002E147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4</w:t>
      </w:r>
      <w:r w:rsidR="00004322" w:rsidRPr="00666C3A">
        <w:rPr>
          <w:sz w:val="28"/>
          <w:szCs w:val="28"/>
        </w:rPr>
        <w:t xml:space="preserve">. </w:t>
      </w:r>
      <w:proofErr w:type="spellStart"/>
      <w:r w:rsidR="00004322" w:rsidRPr="00666C3A">
        <w:rPr>
          <w:iCs/>
          <w:sz w:val="28"/>
          <w:szCs w:val="28"/>
        </w:rPr>
        <w:t>McCain</w:t>
      </w:r>
      <w:proofErr w:type="spellEnd"/>
      <w:r w:rsidR="00004322" w:rsidRPr="00666C3A">
        <w:rPr>
          <w:iCs/>
          <w:sz w:val="28"/>
          <w:szCs w:val="28"/>
        </w:rPr>
        <w:t xml:space="preserve"> W.D.</w:t>
      </w:r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The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properties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of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petroleum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fluids</w:t>
      </w:r>
      <w:proofErr w:type="spellEnd"/>
      <w:r w:rsidR="00FA38B3" w:rsidRPr="00666C3A">
        <w:rPr>
          <w:sz w:val="28"/>
          <w:szCs w:val="28"/>
        </w:rPr>
        <w:t xml:space="preserve"> / </w:t>
      </w:r>
      <w:r w:rsidR="00FA38B3" w:rsidRPr="00666C3A">
        <w:rPr>
          <w:iCs/>
          <w:sz w:val="28"/>
          <w:szCs w:val="28"/>
        </w:rPr>
        <w:t xml:space="preserve">W.D. </w:t>
      </w:r>
      <w:proofErr w:type="spellStart"/>
      <w:r w:rsidR="00FA38B3" w:rsidRPr="00666C3A">
        <w:rPr>
          <w:iCs/>
          <w:sz w:val="28"/>
          <w:szCs w:val="28"/>
        </w:rPr>
        <w:t>McCain</w:t>
      </w:r>
      <w:proofErr w:type="spellEnd"/>
      <w:r w:rsidR="00004322" w:rsidRPr="00666C3A">
        <w:rPr>
          <w:sz w:val="28"/>
          <w:szCs w:val="28"/>
        </w:rPr>
        <w:t xml:space="preserve">. – </w:t>
      </w:r>
      <w:proofErr w:type="spellStart"/>
      <w:r w:rsidR="00004322" w:rsidRPr="00666C3A">
        <w:rPr>
          <w:sz w:val="28"/>
          <w:szCs w:val="28"/>
        </w:rPr>
        <w:t>PenWell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Publ</w:t>
      </w:r>
      <w:proofErr w:type="spellEnd"/>
      <w:r w:rsidR="00004322" w:rsidRPr="00666C3A">
        <w:rPr>
          <w:sz w:val="28"/>
          <w:szCs w:val="28"/>
        </w:rPr>
        <w:t xml:space="preserve">. </w:t>
      </w:r>
      <w:proofErr w:type="spellStart"/>
      <w:r w:rsidR="00004322" w:rsidRPr="00666C3A">
        <w:rPr>
          <w:sz w:val="28"/>
          <w:szCs w:val="28"/>
        </w:rPr>
        <w:t>Co</w:t>
      </w:r>
      <w:proofErr w:type="spellEnd"/>
      <w:r w:rsidR="00004322" w:rsidRPr="00666C3A">
        <w:rPr>
          <w:sz w:val="28"/>
          <w:szCs w:val="28"/>
        </w:rPr>
        <w:t>., 1990.</w:t>
      </w:r>
      <w:r w:rsidR="00FB234F" w:rsidRPr="00666C3A">
        <w:rPr>
          <w:sz w:val="28"/>
          <w:szCs w:val="28"/>
        </w:rPr>
        <w:t xml:space="preserve"> </w:t>
      </w:r>
      <w:r w:rsidR="00FD42B0" w:rsidRPr="00666C3A">
        <w:rPr>
          <w:sz w:val="28"/>
          <w:szCs w:val="28"/>
        </w:rPr>
        <w:t xml:space="preserve">– </w:t>
      </w:r>
      <w:r w:rsidR="00FB234F" w:rsidRPr="00666C3A">
        <w:rPr>
          <w:sz w:val="28"/>
          <w:szCs w:val="28"/>
        </w:rPr>
        <w:t>548 р.</w:t>
      </w:r>
    </w:p>
    <w:p w:rsidR="00004322" w:rsidRPr="00666C3A" w:rsidRDefault="002E147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5</w:t>
      </w:r>
      <w:r w:rsidR="00004322" w:rsidRPr="00666C3A">
        <w:rPr>
          <w:sz w:val="28"/>
          <w:szCs w:val="28"/>
        </w:rPr>
        <w:t xml:space="preserve">. </w:t>
      </w:r>
      <w:proofErr w:type="spellStart"/>
      <w:r w:rsidR="00004322" w:rsidRPr="00666C3A">
        <w:rPr>
          <w:iCs/>
          <w:sz w:val="28"/>
          <w:szCs w:val="28"/>
        </w:rPr>
        <w:t>Reid</w:t>
      </w:r>
      <w:proofErr w:type="spellEnd"/>
      <w:r w:rsidR="00004322" w:rsidRPr="00666C3A">
        <w:rPr>
          <w:iCs/>
          <w:sz w:val="28"/>
          <w:szCs w:val="28"/>
        </w:rPr>
        <w:t xml:space="preserve"> R.C.</w:t>
      </w:r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The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properties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of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gases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and</w:t>
      </w:r>
      <w:proofErr w:type="spellEnd"/>
      <w:r w:rsidR="00004322" w:rsidRPr="00666C3A">
        <w:rPr>
          <w:sz w:val="28"/>
          <w:szCs w:val="28"/>
        </w:rPr>
        <w:t xml:space="preserve"> </w:t>
      </w:r>
      <w:proofErr w:type="spellStart"/>
      <w:r w:rsidR="00004322" w:rsidRPr="00666C3A">
        <w:rPr>
          <w:sz w:val="28"/>
          <w:szCs w:val="28"/>
        </w:rPr>
        <w:t>liquids</w:t>
      </w:r>
      <w:proofErr w:type="spellEnd"/>
      <w:r w:rsidR="001222BB" w:rsidRPr="00666C3A">
        <w:rPr>
          <w:sz w:val="28"/>
          <w:szCs w:val="28"/>
        </w:rPr>
        <w:t xml:space="preserve"> / </w:t>
      </w:r>
      <w:r w:rsidR="001222BB" w:rsidRPr="00666C3A">
        <w:rPr>
          <w:iCs/>
          <w:sz w:val="28"/>
          <w:szCs w:val="28"/>
        </w:rPr>
        <w:t xml:space="preserve">R.C. </w:t>
      </w:r>
      <w:proofErr w:type="spellStart"/>
      <w:r w:rsidR="001222BB" w:rsidRPr="00666C3A">
        <w:rPr>
          <w:iCs/>
          <w:sz w:val="28"/>
          <w:szCs w:val="28"/>
        </w:rPr>
        <w:t>Reid</w:t>
      </w:r>
      <w:proofErr w:type="spellEnd"/>
      <w:r w:rsidR="001222BB" w:rsidRPr="00666C3A">
        <w:rPr>
          <w:iCs/>
          <w:sz w:val="28"/>
          <w:szCs w:val="28"/>
        </w:rPr>
        <w:t>, J.M.</w:t>
      </w:r>
      <w:r w:rsidR="003A1FA0">
        <w:rPr>
          <w:iCs/>
          <w:sz w:val="28"/>
          <w:szCs w:val="28"/>
        </w:rPr>
        <w:t> </w:t>
      </w:r>
      <w:proofErr w:type="spellStart"/>
      <w:r w:rsidR="001222BB" w:rsidRPr="00666C3A">
        <w:rPr>
          <w:iCs/>
          <w:sz w:val="28"/>
          <w:szCs w:val="28"/>
        </w:rPr>
        <w:t>Prausnitz</w:t>
      </w:r>
      <w:proofErr w:type="spellEnd"/>
      <w:r w:rsidR="001222BB" w:rsidRPr="00666C3A">
        <w:rPr>
          <w:iCs/>
          <w:sz w:val="28"/>
          <w:szCs w:val="28"/>
        </w:rPr>
        <w:t xml:space="preserve">, B.E. </w:t>
      </w:r>
      <w:proofErr w:type="spellStart"/>
      <w:r w:rsidR="001222BB" w:rsidRPr="00666C3A">
        <w:rPr>
          <w:iCs/>
          <w:sz w:val="28"/>
          <w:szCs w:val="28"/>
        </w:rPr>
        <w:t>Poling</w:t>
      </w:r>
      <w:proofErr w:type="spellEnd"/>
      <w:r w:rsidR="00004322" w:rsidRPr="00666C3A">
        <w:rPr>
          <w:sz w:val="28"/>
          <w:szCs w:val="28"/>
        </w:rPr>
        <w:t xml:space="preserve">. – McGraw-Hill, </w:t>
      </w:r>
      <w:proofErr w:type="spellStart"/>
      <w:r w:rsidR="00004322" w:rsidRPr="00666C3A">
        <w:rPr>
          <w:sz w:val="28"/>
          <w:szCs w:val="28"/>
        </w:rPr>
        <w:t>Inc</w:t>
      </w:r>
      <w:proofErr w:type="spellEnd"/>
      <w:r w:rsidR="00004322" w:rsidRPr="00666C3A">
        <w:rPr>
          <w:sz w:val="28"/>
          <w:szCs w:val="28"/>
        </w:rPr>
        <w:t>., 1987.</w:t>
      </w:r>
      <w:r w:rsidR="00FD42B0" w:rsidRPr="00666C3A">
        <w:rPr>
          <w:sz w:val="28"/>
          <w:szCs w:val="28"/>
        </w:rPr>
        <w:t xml:space="preserve"> –</w:t>
      </w:r>
      <w:r w:rsidR="00C35FAD" w:rsidRPr="00666C3A">
        <w:rPr>
          <w:sz w:val="28"/>
          <w:szCs w:val="28"/>
        </w:rPr>
        <w:t xml:space="preserve"> 707 р. </w:t>
      </w:r>
    </w:p>
    <w:p w:rsidR="00004322" w:rsidRPr="00666C3A" w:rsidRDefault="00004322" w:rsidP="008818B8">
      <w:pPr>
        <w:ind w:firstLine="709"/>
        <w:jc w:val="both"/>
        <w:rPr>
          <w:sz w:val="28"/>
          <w:szCs w:val="28"/>
        </w:rPr>
        <w:sectPr w:rsidR="00004322" w:rsidRPr="00666C3A" w:rsidSect="0032241F">
          <w:headerReference w:type="even" r:id="rId431"/>
          <w:headerReference w:type="default" r:id="rId432"/>
          <w:footerReference w:type="even" r:id="rId433"/>
          <w:footerReference w:type="default" r:id="rId43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15"/>
      </w:pPr>
      <w:bookmarkStart w:id="23" w:name="_Toc440261063"/>
      <w:r w:rsidRPr="00666C3A">
        <w:t>2. УМОВИ РІВНОВАГИ ФАЗ У БАГАТОКОМПОНЕНТНИХ СИСТЕМАХ</w:t>
      </w:r>
      <w:bookmarkEnd w:id="23"/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27"/>
      </w:pPr>
      <w:bookmarkStart w:id="24" w:name="_Toc440261064"/>
      <w:r w:rsidRPr="00666C3A">
        <w:t>2.1. Термодинамічна рівновага багатокомпонентних систем</w:t>
      </w:r>
      <w:bookmarkEnd w:id="24"/>
      <w:r w:rsidRPr="00666C3A">
        <w:t xml:space="preserve"> </w:t>
      </w:r>
    </w:p>
    <w:p w:rsidR="00C003C4" w:rsidRPr="00666C3A" w:rsidRDefault="00C003C4" w:rsidP="00C003C4">
      <w:pPr>
        <w:ind w:firstLine="709"/>
        <w:jc w:val="both"/>
        <w:rPr>
          <w:rStyle w:val="hps"/>
          <w:b/>
          <w:sz w:val="28"/>
          <w:szCs w:val="28"/>
        </w:rPr>
      </w:pP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Фазові перетворення – це фізичні явища, які супроводжують процеси зміни термодинамічних умов існування системи. Знання закономірностей фазових перетворень та вміння їх прогнозувати дозволяють створювати й удосконалювати ефективні технологічні схеми промислової обробки, заводської переробки і транспортування різних речовин. Наукові дослідження фізико-хімічних явищ, що виникають при зміні термодинамічних умов існування речовини, направлені на розвиток різних методів вивчення та прогнозування фазових </w:t>
      </w:r>
      <w:proofErr w:type="spellStart"/>
      <w:r w:rsidRPr="00666C3A">
        <w:rPr>
          <w:sz w:val="28"/>
          <w:szCs w:val="28"/>
        </w:rPr>
        <w:t>рівноваг</w:t>
      </w:r>
      <w:proofErr w:type="spellEnd"/>
      <w:r w:rsidRPr="00666C3A">
        <w:rPr>
          <w:sz w:val="28"/>
          <w:szCs w:val="28"/>
        </w:rPr>
        <w:t xml:space="preserve">. Напрям цих досліджень визначається вимогами практики.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 термодинамічних системах одночасно в стані термодинамічної рівноваги можуть співіснувати дві або кілька фаз. Умовами рівноваги фаз є однаковість локальних значень тисків і температур у всіх точках термодинамічної системи та однаковість хімічних потенціалів кожного з компонентів у всіх співіснуючих фазах. У багатокомпонентних системах рівновага фаз настає тоді, коли значення хімічного потенціалу цього компонента в усіх фазах будуть однаковими.</w:t>
      </w:r>
    </w:p>
    <w:p w:rsidR="00C003C4" w:rsidRPr="00666C3A" w:rsidRDefault="00C003C4" w:rsidP="00C003C4">
      <w:pPr>
        <w:ind w:firstLine="709"/>
        <w:jc w:val="both"/>
        <w:rPr>
          <w:i/>
          <w:sz w:val="28"/>
          <w:szCs w:val="28"/>
        </w:rPr>
      </w:pPr>
      <w:r w:rsidRPr="00666C3A">
        <w:rPr>
          <w:sz w:val="28"/>
          <w:szCs w:val="28"/>
        </w:rPr>
        <w:t>Нагадаємо, що</w:t>
      </w:r>
      <w:r w:rsidRPr="00666C3A">
        <w:rPr>
          <w:i/>
          <w:sz w:val="28"/>
          <w:szCs w:val="28"/>
        </w:rPr>
        <w:t xml:space="preserve"> фазою називають частину термодинамічної системи (область простору), яка є однорідною в усіх його точках за хімічним складом і фізичними властивостями (тиск, температура) і яка відділяється від інших однорідних (гомогенних) частин системи поверхнями розділу (різні фази відділені одна від одної різкими границями).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27"/>
      </w:pPr>
      <w:bookmarkStart w:id="25" w:name="_Toc440261065"/>
      <w:r w:rsidRPr="00666C3A">
        <w:t xml:space="preserve">2.2. Термодинамічна рівновага в </w:t>
      </w:r>
      <w:proofErr w:type="spellStart"/>
      <w:r w:rsidRPr="00666C3A">
        <w:t>гетерофазній</w:t>
      </w:r>
      <w:proofErr w:type="spellEnd"/>
      <w:r w:rsidRPr="00666C3A">
        <w:t xml:space="preserve"> системі</w:t>
      </w:r>
      <w:bookmarkEnd w:id="25"/>
    </w:p>
    <w:p w:rsidR="00C003C4" w:rsidRPr="00666C3A" w:rsidRDefault="00C003C4" w:rsidP="00C003C4">
      <w:pPr>
        <w:ind w:firstLine="709"/>
        <w:jc w:val="both"/>
        <w:rPr>
          <w:b/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Фазові переходи, при котрих відбуваються випаровування і конденсація, плавлення і кристалізація, сублімація і переходи від однієї кристалічної модифікації до іншої, що супроводжуються стрибкоподібною зміною густини й ентропії, та виділяється або поглинається теплота, називають фазовими переходами першого роду. У випадку фазових переходів другого роду теплові ефекти є відсутніми, а стрибкоподібно змінюються теплоємність і коефіцієнти </w:t>
      </w:r>
      <w:proofErr w:type="spellStart"/>
      <w:r w:rsidRPr="00666C3A">
        <w:rPr>
          <w:sz w:val="28"/>
          <w:szCs w:val="28"/>
        </w:rPr>
        <w:t>стискуваності</w:t>
      </w:r>
      <w:proofErr w:type="spellEnd"/>
      <w:r w:rsidRPr="00666C3A">
        <w:rPr>
          <w:sz w:val="28"/>
          <w:szCs w:val="28"/>
        </w:rPr>
        <w:t xml:space="preserve"> та термічного розширення.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ситуацію, коли в ізобарно-ізотермічних умовах співіснують дві фази (1) і (2), причому спостерігається перехід речовини від фази (1) до фази (2). Запишемо зміни енергії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для </w:t>
      </w:r>
      <w:r w:rsidRPr="00666C3A">
        <w:rPr>
          <w:i/>
          <w:sz w:val="28"/>
          <w:szCs w:val="28"/>
        </w:rPr>
        <w:t>і</w:t>
      </w:r>
      <w:r w:rsidRPr="00666C3A">
        <w:rPr>
          <w:sz w:val="28"/>
          <w:szCs w:val="28"/>
        </w:rPr>
        <w:t>-го компонента у кожній із фаз: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505"/>
        </w:tabs>
        <w:ind w:left="2880"/>
        <w:jc w:val="center"/>
        <w:rPr>
          <w:sz w:val="28"/>
          <w:szCs w:val="28"/>
        </w:rPr>
      </w:pPr>
      <w:r w:rsidRPr="00666C3A">
        <w:rPr>
          <w:position w:val="-46"/>
          <w:sz w:val="28"/>
          <w:szCs w:val="28"/>
        </w:rPr>
        <w:object w:dxaOrig="3760" w:dyaOrig="1060">
          <v:shape id="_x0000_i1237" type="#_x0000_t75" style="width:188.05pt;height:52.65pt" o:ole="">
            <v:imagedata r:id="rId435" o:title=""/>
          </v:shape>
          <o:OLEObject Type="Embed" ProgID="Equation.3" ShapeID="_x0000_i1237" DrawAspect="Content" ObjectID="_1600241308" r:id="rId436"/>
        </w:object>
      </w:r>
      <w:r w:rsidRPr="00666C3A">
        <w:rPr>
          <w:position w:val="-46"/>
          <w:sz w:val="28"/>
          <w:szCs w:val="28"/>
        </w:rPr>
        <w:tab/>
      </w:r>
      <w:r w:rsidRPr="00666C3A">
        <w:rPr>
          <w:sz w:val="28"/>
          <w:szCs w:val="28"/>
        </w:rPr>
        <w:t>(2.1)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Таким чином, в ізобарно-ізотермічних умовах зміна енергії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кожної фази визначається добутком значення хімічного потенціалу цього компонента </w:t>
      </w:r>
      <w:r w:rsidRPr="00666C3A">
        <w:rPr>
          <w:i/>
          <w:sz w:val="28"/>
          <w:szCs w:val="28"/>
        </w:rPr>
        <w:t>μ</w:t>
      </w:r>
      <w:r w:rsidRPr="00666C3A">
        <w:rPr>
          <w:i/>
          <w:sz w:val="28"/>
          <w:szCs w:val="28"/>
          <w:vertAlign w:val="subscript"/>
        </w:rPr>
        <w:t>і</w:t>
      </w:r>
      <w:r w:rsidRPr="00666C3A">
        <w:rPr>
          <w:sz w:val="28"/>
          <w:szCs w:val="28"/>
        </w:rPr>
        <w:t xml:space="preserve"> у кожній із співіснуючих фаз на  зміну кількості цього компонента </w:t>
      </w:r>
      <w:proofErr w:type="spellStart"/>
      <w:r w:rsidRPr="00666C3A">
        <w:rPr>
          <w:i/>
          <w:sz w:val="28"/>
          <w:szCs w:val="28"/>
        </w:rPr>
        <w:t>dn</w:t>
      </w:r>
      <w:r w:rsidRPr="00666C3A">
        <w:rPr>
          <w:i/>
          <w:sz w:val="28"/>
          <w:szCs w:val="28"/>
          <w:vertAlign w:val="subscript"/>
        </w:rPr>
        <w:t>i</w:t>
      </w:r>
      <w:proofErr w:type="spellEnd"/>
      <w:r w:rsidRPr="00666C3A">
        <w:rPr>
          <w:sz w:val="28"/>
          <w:szCs w:val="28"/>
        </w:rPr>
        <w:t xml:space="preserve"> у процесі встановлення фазової рівноваги.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Загальна зміна енергії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для системи є екстенсивною величиною і визначається алгебраїчною сумою змін для всіх фаз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4680" w:dyaOrig="440">
          <v:shape id="_x0000_i1238" type="#_x0000_t75" style="width:234.25pt;height:22.05pt" o:ole="">
            <v:imagedata r:id="rId437" o:title=""/>
          </v:shape>
          <o:OLEObject Type="Embed" ProgID="Equation.3" ShapeID="_x0000_i1238" DrawAspect="Content" ObjectID="_1600241309" r:id="rId438"/>
        </w:objec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AE3206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Через те що в результаті фазових перетворень кількість </w:t>
      </w:r>
      <w:r w:rsidRPr="00666C3A">
        <w:rPr>
          <w:i/>
          <w:sz w:val="28"/>
          <w:szCs w:val="28"/>
        </w:rPr>
        <w:t>і</w:t>
      </w:r>
      <w:r w:rsidRPr="00666C3A">
        <w:rPr>
          <w:sz w:val="28"/>
          <w:szCs w:val="28"/>
        </w:rPr>
        <w:t>-го компонента в системі зберігається, має виконуватися рівність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900" w:dyaOrig="380">
          <v:shape id="_x0000_i1239" type="#_x0000_t75" style="width:95.1pt;height:19.35pt" o:ole="">
            <v:imagedata r:id="rId439" o:title=""/>
          </v:shape>
          <o:OLEObject Type="Embed" ProgID="Equation.3" ShapeID="_x0000_i1239" DrawAspect="Content" ObjectID="_1600241310" r:id="rId440"/>
        </w:objec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AE3206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Отже, загальну зміну енергії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можна записати так: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020" w:dyaOrig="380">
          <v:shape id="_x0000_i1240" type="#_x0000_t75" style="width:101pt;height:19.35pt" o:ole="">
            <v:imagedata r:id="rId441" o:title=""/>
          </v:shape>
          <o:OLEObject Type="Embed" ProgID="Equation.3" ShapeID="_x0000_i1240" DrawAspect="Content" ObjectID="_1600241311" r:id="rId442"/>
        </w:objec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AE3206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фазовий перехід здійснюється самочинно, то </w:t>
      </w:r>
      <w:r w:rsidRPr="00666C3A">
        <w:rPr>
          <w:position w:val="-14"/>
          <w:sz w:val="28"/>
          <w:szCs w:val="28"/>
        </w:rPr>
        <w:object w:dxaOrig="980" w:dyaOrig="380">
          <v:shape id="_x0000_i1241" type="#_x0000_t75" style="width:48.9pt;height:19.35pt" o:ole="">
            <v:imagedata r:id="rId443" o:title=""/>
          </v:shape>
          <o:OLEObject Type="Embed" ProgID="Equation.3" ShapeID="_x0000_i1241" DrawAspect="Content" ObjectID="_1600241312" r:id="rId444"/>
        </w:object>
      </w:r>
      <w:r w:rsidRPr="00666C3A">
        <w:rPr>
          <w:sz w:val="28"/>
          <w:szCs w:val="28"/>
        </w:rPr>
        <w:t xml:space="preserve">. </w:t>
      </w:r>
      <w:r w:rsidR="00AE3206">
        <w:rPr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720" w:dyaOrig="360">
          <v:shape id="_x0000_i1242" type="#_x0000_t75" style="width:36pt;height:18.25pt" o:ole="">
            <v:imagedata r:id="rId445" o:title=""/>
          </v:shape>
          <o:OLEObject Type="Embed" ProgID="Equation.3" ShapeID="_x0000_i1242" DrawAspect="Content" ObjectID="_1600241313" r:id="rId446"/>
        </w:object>
      </w:r>
      <w:r w:rsidRPr="00666C3A">
        <w:rPr>
          <w:sz w:val="28"/>
          <w:szCs w:val="28"/>
        </w:rPr>
        <w:t xml:space="preserve">, маємо записати </w:t>
      </w:r>
      <w:r w:rsidRPr="00666C3A">
        <w:rPr>
          <w:position w:val="-12"/>
          <w:sz w:val="28"/>
          <w:szCs w:val="28"/>
        </w:rPr>
        <w:object w:dxaOrig="1260" w:dyaOrig="460">
          <v:shape id="_x0000_i1243" type="#_x0000_t75" style="width:63.4pt;height:23.1pt" o:ole="">
            <v:imagedata r:id="rId447" o:title=""/>
          </v:shape>
          <o:OLEObject Type="Embed" ProgID="Equation.3" ShapeID="_x0000_i1243" DrawAspect="Content" ObjectID="_1600241314" r:id="rId448"/>
        </w:object>
      </w:r>
      <w:r w:rsidRPr="00666C3A">
        <w:rPr>
          <w:sz w:val="28"/>
          <w:szCs w:val="28"/>
        </w:rPr>
        <w:t>. Отже, самочинний перехід компонента  з фази (1) до фази (2) відбувається лише у тому разі, якщо хімічний потенціал цього компонента у фазі (1) буде більшим, ніж у фазі (2). Відповідно до другого закону термодинаміки, самочинний процес завжди йде у напрямі вирівнювання фактора інтенсивності.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умови рівноваги </w:t>
      </w:r>
      <w:r w:rsidRPr="00666C3A">
        <w:rPr>
          <w:position w:val="-16"/>
          <w:sz w:val="28"/>
          <w:szCs w:val="28"/>
        </w:rPr>
        <w:object w:dxaOrig="1180" w:dyaOrig="420">
          <v:shape id="_x0000_i1244" type="#_x0000_t75" style="width:59.1pt;height:20.95pt" o:ole="">
            <v:imagedata r:id="rId449" o:title=""/>
          </v:shape>
          <o:OLEObject Type="Embed" ProgID="Equation.3" ShapeID="_x0000_i1244" DrawAspect="Content" ObjectID="_1600241315" r:id="rId450"/>
        </w:object>
      </w:r>
      <w:r w:rsidRPr="00666C3A">
        <w:rPr>
          <w:sz w:val="28"/>
          <w:szCs w:val="28"/>
        </w:rPr>
        <w:t xml:space="preserve">. </w:t>
      </w:r>
      <w:r w:rsidR="00FD4553">
        <w:rPr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859" w:dyaOrig="380">
          <v:shape id="_x0000_i1245" type="#_x0000_t75" style="width:43pt;height:19.35pt" o:ole="">
            <v:imagedata r:id="rId451" o:title=""/>
          </v:shape>
          <o:OLEObject Type="Embed" ProgID="Equation.3" ShapeID="_x0000_i1245" DrawAspect="Content" ObjectID="_1600241316" r:id="rId452"/>
        </w:object>
      </w:r>
      <w:r w:rsidRPr="00666C3A">
        <w:rPr>
          <w:sz w:val="28"/>
          <w:szCs w:val="28"/>
        </w:rPr>
        <w:t xml:space="preserve"> (2.1), можна записати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460"/>
          <w:tab w:val="left" w:pos="8505"/>
        </w:tabs>
        <w:ind w:left="4140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260" w:dyaOrig="460">
          <v:shape id="_x0000_i1246" type="#_x0000_t75" style="width:63.4pt;height:23.1pt" o:ole="">
            <v:imagedata r:id="rId453" o:title=""/>
          </v:shape>
          <o:OLEObject Type="Embed" ProgID="Equation.3" ShapeID="_x0000_i1246" DrawAspect="Content" ObjectID="_1600241317" r:id="rId454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(2.2)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Звідси випливає, що умовою термодинамічної </w:t>
      </w:r>
      <w:proofErr w:type="spellStart"/>
      <w:r w:rsidRPr="00666C3A">
        <w:rPr>
          <w:sz w:val="28"/>
          <w:szCs w:val="28"/>
        </w:rPr>
        <w:t>міжфазної</w:t>
      </w:r>
      <w:proofErr w:type="spellEnd"/>
      <w:r w:rsidRPr="00666C3A">
        <w:rPr>
          <w:sz w:val="28"/>
          <w:szCs w:val="28"/>
        </w:rPr>
        <w:t xml:space="preserve">  рівноваги в гетерогенній системі є рівність хімічних потенціалів кожного компонента в усіх тих фазах, у яких цей компонент є наявним.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Отже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необхідні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але </w:t>
      </w:r>
      <w:r w:rsidRPr="00666C3A">
        <w:rPr>
          <w:rStyle w:val="hps"/>
          <w:sz w:val="28"/>
          <w:szCs w:val="28"/>
        </w:rPr>
        <w:t>не завжди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достатні</w:t>
      </w:r>
      <w:r w:rsidRPr="00666C3A">
        <w:rPr>
          <w:sz w:val="28"/>
          <w:szCs w:val="28"/>
        </w:rPr>
        <w:t xml:space="preserve">) умови </w:t>
      </w:r>
      <w:r w:rsidRPr="00666C3A">
        <w:rPr>
          <w:rStyle w:val="hps"/>
          <w:sz w:val="28"/>
          <w:szCs w:val="28"/>
        </w:rPr>
        <w:t>термодинамічної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мають  такий вигляд:</w:t>
      </w:r>
      <w:r w:rsidRPr="00666C3A">
        <w:rPr>
          <w:sz w:val="28"/>
          <w:szCs w:val="28"/>
        </w:rPr>
        <w:t xml:space="preserve">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505"/>
        </w:tabs>
        <w:ind w:left="3960"/>
        <w:jc w:val="center"/>
        <w:rPr>
          <w:sz w:val="28"/>
          <w:szCs w:val="28"/>
        </w:rPr>
      </w:pPr>
      <w:r w:rsidRPr="00666C3A">
        <w:rPr>
          <w:position w:val="-4"/>
          <w:sz w:val="28"/>
          <w:szCs w:val="28"/>
        </w:rPr>
        <w:object w:dxaOrig="980" w:dyaOrig="300">
          <v:shape id="_x0000_i1247" type="#_x0000_t75" style="width:62.85pt;height:19.9pt" o:ole="">
            <v:imagedata r:id="rId455" o:title=""/>
          </v:shape>
          <o:OLEObject Type="Embed" ProgID="Equation.3" ShapeID="_x0000_i1247" DrawAspect="Content" ObjectID="_1600241318" r:id="rId456"/>
        </w:object>
      </w:r>
      <w:r w:rsidRPr="00666C3A">
        <w:rPr>
          <w:position w:val="-4"/>
          <w:sz w:val="28"/>
          <w:szCs w:val="28"/>
        </w:rPr>
        <w:t>;</w:t>
      </w:r>
      <w:r w:rsidRPr="00666C3A">
        <w:rPr>
          <w:position w:val="-4"/>
          <w:sz w:val="28"/>
          <w:szCs w:val="28"/>
        </w:rPr>
        <w:tab/>
      </w:r>
      <w:r w:rsidRPr="00666C3A">
        <w:rPr>
          <w:sz w:val="28"/>
          <w:szCs w:val="28"/>
        </w:rPr>
        <w:t>(2.3)</w:t>
      </w:r>
    </w:p>
    <w:p w:rsidR="00C003C4" w:rsidRPr="00666C3A" w:rsidRDefault="00C003C4" w:rsidP="00C003C4">
      <w:pPr>
        <w:tabs>
          <w:tab w:val="left" w:pos="8505"/>
        </w:tabs>
        <w:ind w:left="3960"/>
        <w:jc w:val="center"/>
        <w:rPr>
          <w:position w:val="-4"/>
          <w:sz w:val="28"/>
          <w:szCs w:val="28"/>
        </w:rPr>
      </w:pPr>
      <w:r w:rsidRPr="00666C3A">
        <w:rPr>
          <w:position w:val="-4"/>
          <w:sz w:val="28"/>
          <w:szCs w:val="28"/>
        </w:rPr>
        <w:object w:dxaOrig="980" w:dyaOrig="360">
          <v:shape id="_x0000_i1248" type="#_x0000_t75" style="width:62.85pt;height:23.1pt" o:ole="">
            <v:imagedata r:id="rId457" o:title=""/>
          </v:shape>
          <o:OLEObject Type="Embed" ProgID="Equation.3" ShapeID="_x0000_i1248" DrawAspect="Content" ObjectID="_1600241319" r:id="rId458"/>
        </w:object>
      </w:r>
      <w:r w:rsidRPr="00666C3A">
        <w:rPr>
          <w:position w:val="-4"/>
          <w:sz w:val="28"/>
          <w:szCs w:val="28"/>
        </w:rPr>
        <w:t>;</w:t>
      </w:r>
      <w:r w:rsidRPr="00666C3A">
        <w:rPr>
          <w:position w:val="-4"/>
          <w:sz w:val="28"/>
          <w:szCs w:val="28"/>
        </w:rPr>
        <w:tab/>
        <w:t>(2.4)</w:t>
      </w:r>
    </w:p>
    <w:p w:rsidR="00C003C4" w:rsidRPr="00666C3A" w:rsidRDefault="00C003C4" w:rsidP="00C003C4">
      <w:pPr>
        <w:tabs>
          <w:tab w:val="left" w:pos="8505"/>
        </w:tabs>
        <w:ind w:left="3240"/>
        <w:jc w:val="center"/>
        <w:rPr>
          <w:position w:val="-4"/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2140" w:dyaOrig="380">
          <v:shape id="_x0000_i1249" type="#_x0000_t75" style="width:128.95pt;height:23.65pt" o:ole="">
            <v:imagedata r:id="rId459" o:title=""/>
          </v:shape>
          <o:OLEObject Type="Embed" ProgID="Equation.3" ShapeID="_x0000_i1249" DrawAspect="Content" ObjectID="_1600241320" r:id="rId460"/>
        </w:object>
      </w:r>
      <w:r w:rsidRPr="00666C3A">
        <w:rPr>
          <w:position w:val="-4"/>
          <w:sz w:val="28"/>
          <w:szCs w:val="28"/>
        </w:rPr>
        <w:tab/>
        <w:t>(2.5)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Рівності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>2.3)</w:t>
      </w:r>
      <w:r w:rsidRPr="00666C3A">
        <w:rPr>
          <w:rStyle w:val="hps"/>
          <w:sz w:val="28"/>
          <w:szCs w:val="28"/>
        </w:rPr>
        <w:t> </w: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> 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2.5)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дифузійної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Вони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рівноважний розподіл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співіснуючими 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кожний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хімічною речовиною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Умови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>2.3) </w: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> 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2.5) </w:t>
      </w:r>
      <w:r w:rsidRPr="00666C3A">
        <w:rPr>
          <w:rStyle w:val="hps"/>
          <w:sz w:val="28"/>
          <w:szCs w:val="28"/>
        </w:rPr>
        <w:t>є загальними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окремі випадки будуть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простими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у разі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розділені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жорсткою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теплопровідною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перегородкою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об’єму частин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масообміну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ними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виникає.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цього випадку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розділені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рухомою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теплопровідною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перегородкою</w:t>
      </w:r>
      <w:r w:rsidRPr="00666C3A">
        <w:rPr>
          <w:sz w:val="28"/>
          <w:szCs w:val="28"/>
        </w:rPr>
        <w:t xml:space="preserve">, яка не пропускає </w:t>
      </w:r>
      <w:r w:rsidRPr="00666C3A">
        <w:rPr>
          <w:rStyle w:val="hps"/>
          <w:sz w:val="28"/>
          <w:szCs w:val="28"/>
        </w:rPr>
        <w:t>частинки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підсистемами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однакові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тиску.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Такі висновки є справедливими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скінченного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аналогічних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підсистем </w:t>
      </w:r>
      <w:r w:rsidRPr="00666C3A">
        <w:rPr>
          <w:rStyle w:val="hps"/>
          <w:i/>
          <w:sz w:val="28"/>
          <w:szCs w:val="28"/>
        </w:rPr>
        <w:t>m</w:t>
      </w:r>
      <w:r w:rsidRPr="00666C3A">
        <w:rPr>
          <w:sz w:val="28"/>
          <w:szCs w:val="28"/>
        </w:rPr>
        <w:t xml:space="preserve">: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505"/>
        </w:tabs>
        <w:ind w:left="3240"/>
        <w:jc w:val="center"/>
        <w:rPr>
          <w:position w:val="-4"/>
          <w:sz w:val="28"/>
          <w:szCs w:val="28"/>
        </w:rPr>
      </w:pPr>
      <w:r w:rsidRPr="00666C3A">
        <w:rPr>
          <w:position w:val="-4"/>
          <w:sz w:val="28"/>
          <w:szCs w:val="28"/>
        </w:rPr>
        <w:object w:dxaOrig="1980" w:dyaOrig="320">
          <v:shape id="_x0000_i1250" type="#_x0000_t75" style="width:126.8pt;height:20.95pt" o:ole="">
            <v:imagedata r:id="rId461" o:title=""/>
          </v:shape>
          <o:OLEObject Type="Embed" ProgID="Equation.3" ShapeID="_x0000_i1250" DrawAspect="Content" ObjectID="_1600241321" r:id="rId462"/>
        </w:object>
      </w:r>
      <w:r w:rsidRPr="00666C3A">
        <w:rPr>
          <w:position w:val="-4"/>
          <w:sz w:val="28"/>
          <w:szCs w:val="28"/>
        </w:rPr>
        <w:t>;</w:t>
      </w:r>
      <w:r w:rsidRPr="00666C3A">
        <w:rPr>
          <w:position w:val="-4"/>
          <w:sz w:val="28"/>
          <w:szCs w:val="28"/>
        </w:rPr>
        <w:tab/>
        <w:t>(2.6)</w:t>
      </w:r>
    </w:p>
    <w:p w:rsidR="00C003C4" w:rsidRPr="00666C3A" w:rsidRDefault="00C003C4" w:rsidP="00C003C4">
      <w:pPr>
        <w:tabs>
          <w:tab w:val="left" w:pos="8505"/>
        </w:tabs>
        <w:ind w:left="3240"/>
        <w:jc w:val="center"/>
        <w:rPr>
          <w:position w:val="-4"/>
          <w:sz w:val="28"/>
          <w:szCs w:val="28"/>
        </w:rPr>
      </w:pPr>
      <w:r w:rsidRPr="00666C3A">
        <w:rPr>
          <w:position w:val="-4"/>
          <w:sz w:val="28"/>
          <w:szCs w:val="28"/>
        </w:rPr>
        <w:object w:dxaOrig="2020" w:dyaOrig="360">
          <v:shape id="_x0000_i1251" type="#_x0000_t75" style="width:128.95pt;height:23.1pt" o:ole="">
            <v:imagedata r:id="rId463" o:title=""/>
          </v:shape>
          <o:OLEObject Type="Embed" ProgID="Equation.3" ShapeID="_x0000_i1251" DrawAspect="Content" ObjectID="_1600241322" r:id="rId464"/>
        </w:object>
      </w:r>
      <w:r w:rsidRPr="00666C3A">
        <w:rPr>
          <w:position w:val="-4"/>
          <w:sz w:val="28"/>
          <w:szCs w:val="28"/>
        </w:rPr>
        <w:t>;</w:t>
      </w:r>
      <w:r w:rsidRPr="00666C3A">
        <w:rPr>
          <w:position w:val="-4"/>
          <w:sz w:val="28"/>
          <w:szCs w:val="28"/>
        </w:rPr>
        <w:tab/>
        <w:t>(2.7)</w:t>
      </w:r>
    </w:p>
    <w:p w:rsidR="00C003C4" w:rsidRPr="00666C3A" w:rsidRDefault="00C003C4" w:rsidP="00C003C4">
      <w:pPr>
        <w:tabs>
          <w:tab w:val="left" w:pos="8505"/>
        </w:tabs>
        <w:ind w:left="2700"/>
        <w:jc w:val="center"/>
        <w:rPr>
          <w:position w:val="-4"/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3140" w:dyaOrig="380">
          <v:shape id="_x0000_i1252" type="#_x0000_t75" style="width:189.65pt;height:23.65pt" o:ole="">
            <v:imagedata r:id="rId465" o:title=""/>
          </v:shape>
          <o:OLEObject Type="Embed" ProgID="Equation.3" ShapeID="_x0000_i1252" DrawAspect="Content" ObjectID="_1600241323" r:id="rId466"/>
        </w:object>
      </w:r>
      <w:r w:rsidRPr="00666C3A">
        <w:rPr>
          <w:position w:val="-4"/>
          <w:sz w:val="28"/>
          <w:szCs w:val="28"/>
        </w:rPr>
        <w:tab/>
        <w:t>(2.8)</w:t>
      </w:r>
    </w:p>
    <w:p w:rsidR="00C003C4" w:rsidRPr="00666C3A" w:rsidRDefault="00C003C4" w:rsidP="00C003C4">
      <w:pPr>
        <w:jc w:val="center"/>
        <w:rPr>
          <w:sz w:val="28"/>
          <w:szCs w:val="28"/>
        </w:rPr>
      </w:pPr>
    </w:p>
    <w:p w:rsidR="00C003C4" w:rsidRPr="00666C3A" w:rsidRDefault="00C003C4" w:rsidP="00C003C4">
      <w:pPr>
        <w:pStyle w:val="27"/>
      </w:pPr>
      <w:bookmarkStart w:id="26" w:name="_Toc440261066"/>
      <w:r w:rsidRPr="00666C3A">
        <w:t xml:space="preserve">2.3. Рівняння </w:t>
      </w:r>
      <w:proofErr w:type="spellStart"/>
      <w:r w:rsidRPr="00666C3A">
        <w:t>Клаузіуса</w:t>
      </w:r>
      <w:proofErr w:type="spellEnd"/>
      <w:r w:rsidRPr="00666C3A">
        <w:t xml:space="preserve"> – Клапейрона</w:t>
      </w:r>
      <w:bookmarkEnd w:id="26"/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Для однокомпонентних рівноважних двофазних систем залежність між тиском, температурою, об’ємом і теплотою фазового переходу (</w:t>
      </w:r>
      <w:r w:rsidRPr="00666C3A">
        <w:rPr>
          <w:position w:val="-14"/>
          <w:sz w:val="28"/>
          <w:szCs w:val="28"/>
        </w:rPr>
        <w:object w:dxaOrig="660" w:dyaOrig="380">
          <v:shape id="_x0000_i1253" type="#_x0000_t75" style="width:32.8pt;height:18.8pt" o:ole="">
            <v:imagedata r:id="rId467" o:title=""/>
          </v:shape>
          <o:OLEObject Type="Embed" ProgID="Equation.3" ShapeID="_x0000_i1253" DrawAspect="Content" ObjectID="_1600241324" r:id="rId468"/>
        </w:object>
      </w:r>
      <w:r w:rsidRPr="00666C3A">
        <w:rPr>
          <w:sz w:val="28"/>
          <w:szCs w:val="28"/>
        </w:rPr>
        <w:t xml:space="preserve">) можна визначити аналітично. Відомо, що умовою фазової рівноваги є рівність хімічних потенціалів певного компонента в усіх фазах. Якщо в ході процесу зміна числа молів </w:t>
      </w:r>
      <w:r w:rsidRPr="00666C3A">
        <w:rPr>
          <w:i/>
          <w:sz w:val="28"/>
          <w:szCs w:val="28"/>
        </w:rPr>
        <w:t>і</w:t>
      </w:r>
      <w:r w:rsidRPr="00666C3A">
        <w:rPr>
          <w:sz w:val="28"/>
          <w:szCs w:val="28"/>
        </w:rPr>
        <w:t>-го компонента в одній з фаз дорівнює одиниці (</w:t>
      </w:r>
      <w:r w:rsidRPr="00666C3A">
        <w:rPr>
          <w:position w:val="-12"/>
          <w:sz w:val="28"/>
          <w:szCs w:val="28"/>
        </w:rPr>
        <w:object w:dxaOrig="740" w:dyaOrig="360">
          <v:shape id="_x0000_i1254" type="#_x0000_t75" style="width:37.05pt;height:18.25pt" o:ole="">
            <v:imagedata r:id="rId469" o:title=""/>
          </v:shape>
          <o:OLEObject Type="Embed" ProgID="Equation.3" ShapeID="_x0000_i1254" DrawAspect="Content" ObjectID="_1600241325" r:id="rId470"/>
        </w:object>
      </w:r>
      <w:r w:rsidRPr="00666C3A">
        <w:rPr>
          <w:sz w:val="28"/>
          <w:szCs w:val="28"/>
        </w:rPr>
        <w:t xml:space="preserve">), то зміна енергії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цієї фази дорівнює хімічному потенціалу цього компонента </w:t>
      </w:r>
      <w:r w:rsidRPr="00666C3A">
        <w:rPr>
          <w:position w:val="-12"/>
          <w:sz w:val="28"/>
          <w:szCs w:val="28"/>
        </w:rPr>
        <w:object w:dxaOrig="279" w:dyaOrig="360">
          <v:shape id="_x0000_i1255" type="#_x0000_t75" style="width:13.95pt;height:18.25pt" o:ole="">
            <v:imagedata r:id="rId471" o:title=""/>
          </v:shape>
          <o:OLEObject Type="Embed" ProgID="Equation.3" ShapeID="_x0000_i1255" DrawAspect="Content" ObjectID="_1600241326" r:id="rId472"/>
        </w:object>
      </w:r>
      <w:r w:rsidRPr="00666C3A">
        <w:rPr>
          <w:sz w:val="28"/>
          <w:szCs w:val="28"/>
        </w:rPr>
        <w:t xml:space="preserve"> (</w:t>
      </w:r>
      <w:r w:rsidRPr="00666C3A">
        <w:rPr>
          <w:position w:val="-12"/>
          <w:sz w:val="28"/>
          <w:szCs w:val="28"/>
        </w:rPr>
        <w:object w:dxaOrig="840" w:dyaOrig="360">
          <v:shape id="_x0000_i1256" type="#_x0000_t75" style="width:41.9pt;height:18.25pt" o:ole="">
            <v:imagedata r:id="rId473" o:title=""/>
          </v:shape>
          <o:OLEObject Type="Embed" ProgID="Equation.3" ShapeID="_x0000_i1256" DrawAspect="Content" ObjectID="_1600241327" r:id="rId474"/>
        </w:object>
      </w:r>
      <w:r w:rsidRPr="00666C3A">
        <w:rPr>
          <w:sz w:val="28"/>
          <w:szCs w:val="28"/>
        </w:rPr>
        <w:t>).</w:t>
      </w:r>
    </w:p>
    <w:p w:rsidR="00C003C4" w:rsidRPr="00666C3A" w:rsidRDefault="00C003C4" w:rsidP="00C003C4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Нехай при незмінних тиску, температурі й кількості молів усіх компонентів відбувається фазовий перехід першого роду. Запишемо диференціали термодинамічних потенціалів для кожної фази:</w:t>
      </w:r>
    </w:p>
    <w:p w:rsidR="00C003C4" w:rsidRPr="00666C3A" w:rsidRDefault="00C003C4" w:rsidP="00C003C4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C003C4" w:rsidRPr="00666C3A" w:rsidRDefault="00A85C93" w:rsidP="00C003C4">
      <w:pPr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2060" w:dyaOrig="720">
          <v:shape id="_x0000_i1257" type="#_x0000_t75" style="width:103.15pt;height:36pt" o:ole="">
            <v:imagedata r:id="rId475" o:title=""/>
          </v:shape>
          <o:OLEObject Type="Embed" ProgID="Equation.3" ShapeID="_x0000_i1257" DrawAspect="Content" ObjectID="_1600241328" r:id="rId476"/>
        </w:objec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умови  рівноваги цих фаз </w:t>
      </w:r>
      <w:r w:rsidRPr="00666C3A">
        <w:rPr>
          <w:position w:val="-12"/>
          <w:sz w:val="28"/>
          <w:szCs w:val="28"/>
        </w:rPr>
        <w:object w:dxaOrig="900" w:dyaOrig="380">
          <v:shape id="_x0000_i1258" type="#_x0000_t75" style="width:45.15pt;height:18.8pt" o:ole="">
            <v:imagedata r:id="rId477" o:title=""/>
          </v:shape>
          <o:OLEObject Type="Embed" ProgID="Equation.3" ShapeID="_x0000_i1258" DrawAspect="Content" ObjectID="_1600241329" r:id="rId478"/>
        </w:object>
      </w:r>
      <w:r w:rsidRPr="00666C3A">
        <w:rPr>
          <w:sz w:val="28"/>
          <w:szCs w:val="28"/>
        </w:rPr>
        <w:t xml:space="preserve">, отже, </w:t>
      </w:r>
      <w:r w:rsidRPr="00666C3A">
        <w:rPr>
          <w:position w:val="-10"/>
          <w:sz w:val="28"/>
          <w:szCs w:val="28"/>
        </w:rPr>
        <w:object w:dxaOrig="1060" w:dyaOrig="340">
          <v:shape id="_x0000_i1259" type="#_x0000_t75" style="width:53.2pt;height:17.2pt" o:ole="">
            <v:imagedata r:id="rId479" o:title=""/>
          </v:shape>
          <o:OLEObject Type="Embed" ProgID="Equation.3" ShapeID="_x0000_i1259" DrawAspect="Content" ObjectID="_1600241330" r:id="rId480"/>
        </w:object>
      </w:r>
      <w:r w:rsidRPr="00666C3A">
        <w:rPr>
          <w:sz w:val="28"/>
          <w:szCs w:val="28"/>
        </w:rPr>
        <w:t>. Прирівнявши праві частини відповідних рівнянь, одержимо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2900" w:dyaOrig="340">
          <v:shape id="_x0000_i1260" type="#_x0000_t75" style="width:145.05pt;height:17.2pt" o:ole="">
            <v:imagedata r:id="rId481" o:title=""/>
          </v:shape>
          <o:OLEObject Type="Embed" ProgID="Equation.3" ShapeID="_x0000_i1260" DrawAspect="Content" ObjectID="_1600241331" r:id="rId482"/>
        </w:objec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Виділимо в цьому рівнянні зміни ентропії та об’єму і запишемо їхнє відношення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10"/>
          <w:sz w:val="28"/>
          <w:szCs w:val="28"/>
        </w:rPr>
        <w:object w:dxaOrig="2460" w:dyaOrig="340">
          <v:shape id="_x0000_i1261" type="#_x0000_t75" style="width:123.05pt;height:17.2pt" o:ole="">
            <v:imagedata r:id="rId483" o:title=""/>
          </v:shape>
          <o:OLEObject Type="Embed" ProgID="Equation.3" ShapeID="_x0000_i1261" DrawAspect="Content" ObjectID="_1600241332" r:id="rId484"/>
        </w:object>
      </w:r>
      <w:r w:rsidRPr="00666C3A">
        <w:rPr>
          <w:sz w:val="28"/>
          <w:szCs w:val="28"/>
        </w:rPr>
        <w:t>;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1980" w:dyaOrig="680">
          <v:shape id="_x0000_i1262" type="#_x0000_t75" style="width:98.85pt;height:33.85pt" o:ole="">
            <v:imagedata r:id="rId485" o:title=""/>
          </v:shape>
          <o:OLEObject Type="Embed" ProgID="Equation.3" ShapeID="_x0000_i1262" DrawAspect="Content" ObjectID="_1600241333" r:id="rId486"/>
        </w:objec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Зміна ентропії при фазовому переході залежить від </w:t>
      </w:r>
      <w:proofErr w:type="spellStart"/>
      <w:r w:rsidRPr="00666C3A">
        <w:rPr>
          <w:sz w:val="28"/>
          <w:szCs w:val="28"/>
        </w:rPr>
        <w:t>ентальпії</w:t>
      </w:r>
      <w:proofErr w:type="spellEnd"/>
      <w:r w:rsidRPr="00666C3A">
        <w:rPr>
          <w:sz w:val="28"/>
          <w:szCs w:val="28"/>
        </w:rPr>
        <w:t xml:space="preserve"> цього переходу </w:t>
      </w:r>
      <w:r w:rsidRPr="00666C3A">
        <w:rPr>
          <w:position w:val="-16"/>
          <w:sz w:val="28"/>
          <w:szCs w:val="28"/>
        </w:rPr>
        <w:object w:dxaOrig="800" w:dyaOrig="420">
          <v:shape id="_x0000_i1263" type="#_x0000_t75" style="width:39.75pt;height:20.95pt" o:ole="">
            <v:imagedata r:id="rId487" o:title=""/>
          </v:shape>
          <o:OLEObject Type="Embed" ProgID="Equation.3" ShapeID="_x0000_i1263" DrawAspect="Content" ObjectID="_1600241334" r:id="rId488"/>
        </w:object>
      </w:r>
      <w:r w:rsidRPr="00666C3A">
        <w:rPr>
          <w:sz w:val="28"/>
          <w:szCs w:val="28"/>
        </w:rPr>
        <w:t>: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260" w:dyaOrig="740">
          <v:shape id="_x0000_i1264" type="#_x0000_t75" style="width:62.85pt;height:37.05pt" o:ole="">
            <v:imagedata r:id="rId489" o:title=""/>
          </v:shape>
          <o:OLEObject Type="Embed" ProgID="Equation.3" ShapeID="_x0000_i1264" DrawAspect="Content" ObjectID="_1600241335" r:id="rId490"/>
        </w:object>
      </w:r>
      <w:r w:rsidRPr="00666C3A">
        <w:rPr>
          <w:sz w:val="28"/>
          <w:szCs w:val="28"/>
        </w:rPr>
        <w:t>,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14"/>
          <w:sz w:val="28"/>
          <w:szCs w:val="28"/>
        </w:rPr>
        <w:object w:dxaOrig="420" w:dyaOrig="380">
          <v:shape id="_x0000_i1265" type="#_x0000_t75" style="width:20.95pt;height:18.8pt" o:ole="">
            <v:imagedata r:id="rId491" o:title=""/>
          </v:shape>
          <o:OLEObject Type="Embed" ProgID="Equation.3" ShapeID="_x0000_i1265" DrawAspect="Content" ObjectID="_1600241336" r:id="rId492"/>
        </w:object>
      </w:r>
      <w:r w:rsidRPr="00666C3A">
        <w:rPr>
          <w:sz w:val="28"/>
          <w:szCs w:val="28"/>
        </w:rPr>
        <w:t xml:space="preserve"> – температура фазового переходу.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Підставляючи вираз для Δ</w:t>
      </w:r>
      <w:r w:rsidRPr="00666C3A">
        <w:rPr>
          <w:i/>
          <w:sz w:val="28"/>
          <w:szCs w:val="28"/>
        </w:rPr>
        <w:t>S</w:t>
      </w:r>
      <w:r w:rsidRPr="00666C3A">
        <w:rPr>
          <w:sz w:val="28"/>
          <w:szCs w:val="28"/>
        </w:rPr>
        <w:t xml:space="preserve"> у попередню рівність, одержимо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</w:p>
    <w:p w:rsidR="00C003C4" w:rsidRPr="00666C3A" w:rsidRDefault="00C003C4" w:rsidP="00C003C4">
      <w:pPr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505"/>
        </w:tabs>
        <w:ind w:left="3960"/>
        <w:jc w:val="both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280" w:dyaOrig="740">
          <v:shape id="_x0000_i1266" type="#_x0000_t75" style="width:63.95pt;height:37.05pt" o:ole="">
            <v:imagedata r:id="rId493" o:title=""/>
          </v:shape>
          <o:OLEObject Type="Embed" ProgID="Equation.3" ShapeID="_x0000_i1266" DrawAspect="Content" ObjectID="_1600241337" r:id="rId494"/>
        </w:object>
      </w:r>
      <w:r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(2.9)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6"/>
          <w:sz w:val="28"/>
          <w:szCs w:val="28"/>
        </w:rPr>
        <w:object w:dxaOrig="380" w:dyaOrig="300">
          <v:shape id="_x0000_i1267" type="#_x0000_t75" style="width:18.8pt;height:15.05pt" o:ole="">
            <v:imagedata r:id="rId495" o:title=""/>
          </v:shape>
          <o:OLEObject Type="Embed" ProgID="Equation.3" ShapeID="_x0000_i1267" DrawAspect="Content" ObjectID="_1600241338" r:id="rId496"/>
        </w:object>
      </w:r>
      <w:r w:rsidRPr="00666C3A">
        <w:rPr>
          <w:sz w:val="28"/>
          <w:szCs w:val="28"/>
        </w:rPr>
        <w:t xml:space="preserve"> дорівнює зміні об’єму речовини в результаті певного фазового переходу (сублімація, плавлення, випаровування).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Клапейрон показав, що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Pr="00666C3A">
        <w:rPr>
          <w:sz w:val="28"/>
          <w:szCs w:val="28"/>
        </w:rPr>
        <w:t xml:space="preserve"> у випадках сублімації та випаровування істотно спрощується, якщо стан утвореного газу можна описати законами для ідеального газу, нехтуючи при цьому об’ємом конденсованої фази (</w:t>
      </w:r>
      <w:r w:rsidRPr="00666C3A">
        <w:rPr>
          <w:position w:val="-16"/>
          <w:sz w:val="28"/>
          <w:szCs w:val="28"/>
        </w:rPr>
        <w:object w:dxaOrig="560" w:dyaOrig="420">
          <v:shape id="_x0000_i1268" type="#_x0000_t75" style="width:27.95pt;height:20.95pt" o:ole="">
            <v:imagedata r:id="rId497" o:title=""/>
          </v:shape>
          <o:OLEObject Type="Embed" ProgID="Equation.3" ShapeID="_x0000_i1268" DrawAspect="Content" ObjectID="_1600241339" r:id="rId498"/>
        </w:object>
      </w:r>
      <w:r w:rsidRPr="00666C3A">
        <w:rPr>
          <w:sz w:val="28"/>
          <w:szCs w:val="28"/>
        </w:rPr>
        <w:t> &gt;&gt; </w:t>
      </w:r>
      <w:r w:rsidRPr="00666C3A">
        <w:rPr>
          <w:position w:val="-16"/>
          <w:sz w:val="28"/>
          <w:szCs w:val="28"/>
        </w:rPr>
        <w:object w:dxaOrig="1380" w:dyaOrig="420">
          <v:shape id="_x0000_i1269" type="#_x0000_t75" style="width:68.8pt;height:20.95pt" o:ole="">
            <v:imagedata r:id="rId499" o:title=""/>
          </v:shape>
          <o:OLEObject Type="Embed" ProgID="Equation.3" ShapeID="_x0000_i1269" DrawAspect="Content" ObjectID="_1600241340" r:id="rId500"/>
        </w:object>
      </w:r>
      <w:r w:rsidRPr="00666C3A">
        <w:rPr>
          <w:sz w:val="28"/>
          <w:szCs w:val="28"/>
        </w:rPr>
        <w:t xml:space="preserve">), тобто </w:t>
      </w:r>
      <w:r w:rsidRPr="00666C3A">
        <w:rPr>
          <w:position w:val="-12"/>
          <w:sz w:val="28"/>
          <w:szCs w:val="28"/>
        </w:rPr>
        <w:object w:dxaOrig="900" w:dyaOrig="380">
          <v:shape id="_x0000_i1270" type="#_x0000_t75" style="width:45.15pt;height:18.8pt" o:ole="">
            <v:imagedata r:id="rId501" o:title=""/>
          </v:shape>
          <o:OLEObject Type="Embed" ProgID="Equation.3" ShapeID="_x0000_i1270" DrawAspect="Content" ObjectID="_1600241341" r:id="rId502"/>
        </w:object>
      </w:r>
      <w:r w:rsidRPr="00666C3A">
        <w:rPr>
          <w:sz w:val="28"/>
          <w:szCs w:val="28"/>
        </w:rPr>
        <w:t>.</w:t>
      </w:r>
      <w:r w:rsidRPr="00666C3A">
        <w:rPr>
          <w:rFonts w:eastAsia="Arial Unicode MS"/>
          <w:sz w:val="28"/>
          <w:szCs w:val="28"/>
        </w:rPr>
        <w:t xml:space="preserve"> Газ можна вважати ідеальним при тисках, не вищих за 5∙10</w:t>
      </w:r>
      <w:r w:rsidRPr="00666C3A">
        <w:rPr>
          <w:rFonts w:eastAsia="Arial Unicode MS"/>
          <w:sz w:val="28"/>
          <w:szCs w:val="28"/>
          <w:vertAlign w:val="superscript"/>
        </w:rPr>
        <w:t>6</w:t>
      </w:r>
      <w:r w:rsidRPr="00666C3A">
        <w:rPr>
          <w:rFonts w:eastAsia="Arial Unicode MS"/>
          <w:sz w:val="28"/>
          <w:szCs w:val="28"/>
        </w:rPr>
        <w:t xml:space="preserve"> </w:t>
      </w:r>
      <w:r w:rsidRPr="00666C3A">
        <w:rPr>
          <w:rFonts w:eastAsia="Arial Unicode MS"/>
          <w:i/>
          <w:sz w:val="28"/>
          <w:szCs w:val="28"/>
        </w:rPr>
        <w:t>Па</w:t>
      </w:r>
      <w:r w:rsidRPr="00666C3A">
        <w:rPr>
          <w:rFonts w:eastAsia="Arial Unicode MS"/>
          <w:sz w:val="28"/>
          <w:szCs w:val="28"/>
        </w:rPr>
        <w:t>. Для одного моля газу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060" w:dyaOrig="760">
          <v:shape id="_x0000_i1271" type="#_x0000_t75" style="width:53.2pt;height:38.15pt" o:ole="">
            <v:imagedata r:id="rId503" o:title=""/>
          </v:shape>
          <o:OLEObject Type="Embed" ProgID="Equation.3" ShapeID="_x0000_i1271" DrawAspect="Content" ObjectID="_1600241342" r:id="rId504"/>
        </w:objec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  <w:r w:rsidRPr="00666C3A">
        <w:rPr>
          <w:sz w:val="28"/>
          <w:szCs w:val="28"/>
        </w:rPr>
        <w:t xml:space="preserve">Підставивши вираз для </w:t>
      </w:r>
      <w:r w:rsidRPr="00666C3A">
        <w:rPr>
          <w:position w:val="-12"/>
          <w:sz w:val="28"/>
          <w:szCs w:val="28"/>
        </w:rPr>
        <w:object w:dxaOrig="300" w:dyaOrig="360">
          <v:shape id="_x0000_i1272" type="#_x0000_t75" style="width:15.05pt;height:18.25pt" o:ole="">
            <v:imagedata r:id="rId505" o:title=""/>
          </v:shape>
          <o:OLEObject Type="Embed" ProgID="Equation.3" ShapeID="_x0000_i1272" DrawAspect="Content" ObjectID="_1600241343" r:id="rId506"/>
        </w:object>
      </w:r>
      <w:r w:rsidRPr="00666C3A">
        <w:rPr>
          <w:sz w:val="28"/>
          <w:szCs w:val="28"/>
        </w:rPr>
        <w:t xml:space="preserve"> у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Pr="00666C3A">
        <w:rPr>
          <w:sz w:val="28"/>
          <w:szCs w:val="28"/>
        </w:rPr>
        <w:t xml:space="preserve">, одержимо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Pr="00666C3A">
        <w:rPr>
          <w:sz w:val="28"/>
          <w:szCs w:val="28"/>
        </w:rPr>
        <w:t xml:space="preserve"> – Клапейрона</w:t>
      </w:r>
    </w:p>
    <w:p w:rsidR="00C003C4" w:rsidRPr="00666C3A" w:rsidRDefault="00C003C4" w:rsidP="00C003C4">
      <w:pPr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3"/>
        </w:tabs>
        <w:ind w:left="3960"/>
        <w:jc w:val="both"/>
        <w:rPr>
          <w:sz w:val="28"/>
          <w:szCs w:val="28"/>
        </w:rPr>
      </w:pPr>
      <w:r w:rsidRPr="00666C3A">
        <w:rPr>
          <w:position w:val="-24"/>
          <w:sz w:val="28"/>
          <w:szCs w:val="28"/>
        </w:rPr>
        <w:object w:dxaOrig="1440" w:dyaOrig="660">
          <v:shape id="_x0000_i1273" type="#_x0000_t75" style="width:1in;height:32.8pt" o:ole="">
            <v:imagedata r:id="rId507" o:title=""/>
          </v:shape>
          <o:OLEObject Type="Embed" ProgID="Equation.3" ShapeID="_x0000_i1273" DrawAspect="Content" ObjectID="_1600241344" r:id="rId508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(2.10)</w:t>
      </w:r>
    </w:p>
    <w:p w:rsidR="008401D3" w:rsidRDefault="008401D3" w:rsidP="00C003C4">
      <w:pPr>
        <w:pStyle w:val="ad"/>
        <w:ind w:firstLine="0"/>
        <w:rPr>
          <w:bCs/>
          <w:sz w:val="28"/>
          <w:szCs w:val="28"/>
        </w:rPr>
      </w:pPr>
    </w:p>
    <w:p w:rsidR="00C003C4" w:rsidRPr="008401D3" w:rsidRDefault="00C003C4" w:rsidP="008401D3">
      <w:pPr>
        <w:pStyle w:val="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  <w:tab w:val="clear" w:pos="2552"/>
          <w:tab w:val="clear" w:pos="2835"/>
          <w:tab w:val="clear" w:pos="3119"/>
          <w:tab w:val="clear" w:pos="3402"/>
        </w:tabs>
        <w:ind w:firstLine="709"/>
        <w:rPr>
          <w:bCs/>
          <w:sz w:val="28"/>
          <w:szCs w:val="28"/>
        </w:rPr>
      </w:pPr>
      <w:r w:rsidRPr="008401D3">
        <w:rPr>
          <w:bCs/>
          <w:sz w:val="28"/>
          <w:szCs w:val="28"/>
        </w:rPr>
        <w:t>Розділимо змінні у цьому рівнянні</w: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C003C4">
      <w:pPr>
        <w:pStyle w:val="22"/>
        <w:spacing w:after="0" w:line="240" w:lineRule="auto"/>
        <w:ind w:left="0"/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1540" w:dyaOrig="720">
          <v:shape id="_x0000_i1274" type="#_x0000_t75" style="width:76.85pt;height:36pt" o:ole="">
            <v:imagedata r:id="rId509" o:title=""/>
          </v:shape>
          <o:OLEObject Type="Embed" ProgID="Equation.3" ShapeID="_x0000_i1274" DrawAspect="Content" ObjectID="_1600241345" r:id="rId510"/>
        </w:objec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Знайдемо неозначений інтеграл, </w:t>
      </w:r>
      <w:r w:rsidRPr="00666C3A">
        <w:rPr>
          <w:rFonts w:eastAsia="Arial Unicode MS"/>
          <w:sz w:val="28"/>
          <w:szCs w:val="28"/>
        </w:rPr>
        <w:t xml:space="preserve">пам’ятаючи, що </w:t>
      </w:r>
      <w:r w:rsidRPr="00666C3A">
        <w:rPr>
          <w:position w:val="-16"/>
          <w:sz w:val="28"/>
          <w:szCs w:val="28"/>
        </w:rPr>
        <w:object w:dxaOrig="800" w:dyaOrig="420">
          <v:shape id="_x0000_i1275" type="#_x0000_t75" style="width:39.75pt;height:20.95pt" o:ole="">
            <v:imagedata r:id="rId511" o:title=""/>
          </v:shape>
          <o:OLEObject Type="Embed" ProgID="Equation.3" ShapeID="_x0000_i1275" DrawAspect="Content" ObjectID="_1600241346" r:id="rId512"/>
        </w:object>
      </w:r>
      <w:r w:rsidRPr="00666C3A">
        <w:rPr>
          <w:rFonts w:eastAsia="Arial Unicode MS"/>
          <w:sz w:val="28"/>
          <w:szCs w:val="28"/>
        </w:rPr>
        <w:t xml:space="preserve"> не залежить від температури,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26"/>
          <w:sz w:val="28"/>
          <w:szCs w:val="28"/>
        </w:rPr>
        <w:object w:dxaOrig="2860" w:dyaOrig="740">
          <v:shape id="_x0000_i1276" type="#_x0000_t75" style="width:142.95pt;height:37.05pt" o:ole="">
            <v:imagedata r:id="rId513" o:title=""/>
          </v:shape>
          <o:OLEObject Type="Embed" ProgID="Equation.3" ShapeID="_x0000_i1276" DrawAspect="Content" ObjectID="_1600241347" r:id="rId514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(2.11)</w:t>
      </w:r>
    </w:p>
    <w:p w:rsidR="00C003C4" w:rsidRPr="00666C3A" w:rsidRDefault="00C003C4" w:rsidP="00C003C4">
      <w:pPr>
        <w:tabs>
          <w:tab w:val="left" w:pos="8505"/>
        </w:tabs>
        <w:jc w:val="both"/>
        <w:rPr>
          <w:sz w:val="28"/>
          <w:szCs w:val="28"/>
        </w:rPr>
      </w:pPr>
    </w:p>
    <w:p w:rsidR="00C003C4" w:rsidRPr="00666C3A" w:rsidRDefault="00C003C4" w:rsidP="00E65919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Ми одержали дуже корисне співвідношення для дослідження фазових діаграм однокомпонентних систем. Перейшовши до десяткових логарифмів, запишемо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4"/>
        </w:tabs>
        <w:ind w:left="3545"/>
        <w:jc w:val="both"/>
        <w:rPr>
          <w:sz w:val="28"/>
          <w:szCs w:val="28"/>
        </w:rPr>
      </w:pPr>
      <w:r w:rsidRPr="00666C3A">
        <w:rPr>
          <w:position w:val="-26"/>
          <w:sz w:val="28"/>
          <w:szCs w:val="28"/>
        </w:rPr>
        <w:object w:dxaOrig="2960" w:dyaOrig="740">
          <v:shape id="_x0000_i1277" type="#_x0000_t75" style="width:147.75pt;height:37.05pt" o:ole="">
            <v:imagedata r:id="rId515" o:title=""/>
          </v:shape>
          <o:OLEObject Type="Embed" ProgID="Equation.3" ShapeID="_x0000_i1277" DrawAspect="Content" ObjectID="_1600241348" r:id="rId516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(2.12)</w:t>
      </w:r>
    </w:p>
    <w:p w:rsidR="00C003C4" w:rsidRPr="0068430C" w:rsidRDefault="00C003C4" w:rsidP="0068430C">
      <w:pPr>
        <w:jc w:val="center"/>
        <w:rPr>
          <w:sz w:val="28"/>
          <w:szCs w:val="28"/>
          <w:lang w:val="en-US"/>
        </w:rPr>
      </w:pPr>
    </w:p>
    <w:p w:rsidR="00C003C4" w:rsidRPr="00666C3A" w:rsidRDefault="00E65919" w:rsidP="00C003C4">
      <w:pPr>
        <w:pStyle w:val="ad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C003C4" w:rsidRPr="00666C3A">
        <w:rPr>
          <w:sz w:val="28"/>
          <w:szCs w:val="28"/>
        </w:rPr>
        <w:t xml:space="preserve">З рівняння видно, що графік, побудований у координатах </w:t>
      </w:r>
      <w:r w:rsidR="00C003C4" w:rsidRPr="00666C3A">
        <w:rPr>
          <w:position w:val="-12"/>
          <w:sz w:val="28"/>
          <w:szCs w:val="28"/>
        </w:rPr>
        <w:object w:dxaOrig="1280" w:dyaOrig="380">
          <v:shape id="_x0000_i1278" type="#_x0000_t75" style="width:63.95pt;height:18.8pt" o:ole="">
            <v:imagedata r:id="rId517" o:title=""/>
          </v:shape>
          <o:OLEObject Type="Embed" ProgID="Equation.3" ShapeID="_x0000_i1278" DrawAspect="Content" ObjectID="_1600241349" r:id="rId518"/>
        </w:object>
      </w:r>
      <w:r w:rsidR="00C003C4" w:rsidRPr="00666C3A">
        <w:rPr>
          <w:sz w:val="28"/>
          <w:szCs w:val="28"/>
        </w:rPr>
        <w:t>, буде прямою лінією. Означений інтеграл</w: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C003C4">
      <w:pPr>
        <w:pStyle w:val="ad"/>
        <w:ind w:firstLine="0"/>
        <w:jc w:val="center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2299" w:dyaOrig="820">
          <v:shape id="_x0000_i1279" type="#_x0000_t75" style="width:115pt;height:40.85pt" o:ole="">
            <v:imagedata r:id="rId519" o:title=""/>
          </v:shape>
          <o:OLEObject Type="Embed" ProgID="Equation.3" ShapeID="_x0000_i1279" DrawAspect="Content" ObjectID="_1600241350" r:id="rId520"/>
        </w:objec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C003C4">
      <w:pPr>
        <w:pStyle w:val="ad"/>
        <w:ind w:firstLine="0"/>
        <w:rPr>
          <w:rFonts w:eastAsia="Arial Unicode MS"/>
          <w:sz w:val="28"/>
          <w:szCs w:val="28"/>
        </w:rPr>
      </w:pPr>
      <w:r w:rsidRPr="00666C3A">
        <w:rPr>
          <w:rFonts w:eastAsia="Arial Unicode MS"/>
          <w:sz w:val="28"/>
          <w:szCs w:val="28"/>
        </w:rPr>
        <w:t>дає співвідношення, яке використовують для експериментального визначення теплоти фазового переходу. Експериментальні результати зручно подавати через десяткові логарифми</w: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C003C4">
      <w:pPr>
        <w:pStyle w:val="ad"/>
        <w:tabs>
          <w:tab w:val="left" w:pos="8364"/>
        </w:tabs>
        <w:ind w:firstLine="0"/>
        <w:jc w:val="center"/>
        <w:rPr>
          <w:sz w:val="28"/>
          <w:szCs w:val="28"/>
        </w:rPr>
      </w:pPr>
      <w:r w:rsidRPr="00666C3A">
        <w:rPr>
          <w:position w:val="-36"/>
          <w:sz w:val="28"/>
          <w:szCs w:val="28"/>
        </w:rPr>
        <w:object w:dxaOrig="4380" w:dyaOrig="859">
          <v:shape id="_x0000_i1280" type="#_x0000_t75" style="width:219.2pt;height:43pt" o:ole="">
            <v:imagedata r:id="rId521" o:title=""/>
          </v:shape>
          <o:OLEObject Type="Embed" ProgID="Equation.3" ShapeID="_x0000_i1280" DrawAspect="Content" ObjectID="_1600241351" r:id="rId522"/>
        </w:objec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E65919">
      <w:pPr>
        <w:ind w:firstLine="709"/>
        <w:jc w:val="both"/>
        <w:rPr>
          <w:rFonts w:eastAsia="Arial Unicode MS"/>
          <w:sz w:val="28"/>
          <w:szCs w:val="28"/>
        </w:rPr>
      </w:pPr>
      <w:r w:rsidRPr="00666C3A">
        <w:rPr>
          <w:rFonts w:eastAsia="Arial Unicode MS"/>
          <w:sz w:val="28"/>
          <w:szCs w:val="28"/>
        </w:rPr>
        <w:t>Звідси знаходимо теплоту фазового переходу</w: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C003C4">
      <w:pPr>
        <w:pStyle w:val="ad"/>
        <w:ind w:firstLine="0"/>
        <w:jc w:val="center"/>
        <w:rPr>
          <w:sz w:val="28"/>
          <w:szCs w:val="28"/>
        </w:rPr>
      </w:pPr>
      <w:r w:rsidRPr="00666C3A">
        <w:rPr>
          <w:position w:val="-76"/>
          <w:sz w:val="28"/>
          <w:szCs w:val="28"/>
        </w:rPr>
        <w:object w:dxaOrig="3460" w:dyaOrig="1200">
          <v:shape id="_x0000_i1281" type="#_x0000_t75" style="width:173pt;height:60.2pt" o:ole="">
            <v:imagedata r:id="rId523" o:title=""/>
          </v:shape>
          <o:OLEObject Type="Embed" ProgID="Equation.3" ShapeID="_x0000_i1281" DrawAspect="Content" ObjectID="_1600241352" r:id="rId524"/>
        </w:object>
      </w:r>
      <w:r w:rsidRPr="00666C3A">
        <w:rPr>
          <w:sz w:val="28"/>
          <w:szCs w:val="28"/>
        </w:rPr>
        <w:t>,  або</w: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4"/>
        </w:tabs>
        <w:ind w:left="2977"/>
        <w:jc w:val="both"/>
        <w:rPr>
          <w:sz w:val="28"/>
          <w:szCs w:val="28"/>
        </w:rPr>
      </w:pPr>
      <w:r w:rsidRPr="00666C3A">
        <w:rPr>
          <w:position w:val="-34"/>
          <w:sz w:val="28"/>
          <w:szCs w:val="28"/>
        </w:rPr>
        <w:object w:dxaOrig="3280" w:dyaOrig="780">
          <v:shape id="_x0000_i1282" type="#_x0000_t75" style="width:163.9pt;height:39.2pt" o:ole="">
            <v:imagedata r:id="rId525" o:title=""/>
          </v:shape>
          <o:OLEObject Type="Embed" ProgID="Equation.3" ShapeID="_x0000_i1282" DrawAspect="Content" ObjectID="_1600241353" r:id="rId526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(2.13)</w:t>
      </w:r>
    </w:p>
    <w:p w:rsidR="00C003C4" w:rsidRPr="00666C3A" w:rsidRDefault="00C003C4" w:rsidP="00C003C4">
      <w:pPr>
        <w:pStyle w:val="ad"/>
        <w:ind w:firstLine="709"/>
        <w:rPr>
          <w:sz w:val="28"/>
          <w:szCs w:val="28"/>
        </w:rPr>
      </w:pPr>
    </w:p>
    <w:p w:rsidR="00C003C4" w:rsidRPr="00666C3A" w:rsidRDefault="00C003C4" w:rsidP="00E65919">
      <w:pPr>
        <w:ind w:firstLine="709"/>
        <w:jc w:val="both"/>
        <w:rPr>
          <w:rFonts w:eastAsia="Arial Unicode MS"/>
          <w:sz w:val="28"/>
          <w:szCs w:val="28"/>
        </w:rPr>
      </w:pPr>
      <w:r w:rsidRPr="00666C3A">
        <w:rPr>
          <w:rFonts w:eastAsia="Arial Unicode MS"/>
          <w:sz w:val="28"/>
          <w:szCs w:val="28"/>
        </w:rPr>
        <w:lastRenderedPageBreak/>
        <w:t xml:space="preserve">З рівняння </w:t>
      </w:r>
      <w:proofErr w:type="spellStart"/>
      <w:r w:rsidRPr="00666C3A">
        <w:rPr>
          <w:rFonts w:eastAsia="Arial Unicode MS"/>
          <w:sz w:val="28"/>
          <w:szCs w:val="28"/>
        </w:rPr>
        <w:t>Клаузіуса</w:t>
      </w:r>
      <w:proofErr w:type="spellEnd"/>
      <w:r w:rsidRPr="00666C3A">
        <w:rPr>
          <w:rFonts w:eastAsia="Arial Unicode MS"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(2.12) </w:t>
      </w:r>
      <w:r w:rsidRPr="00666C3A">
        <w:rPr>
          <w:rFonts w:eastAsia="Arial Unicode MS"/>
          <w:sz w:val="28"/>
          <w:szCs w:val="28"/>
        </w:rPr>
        <w:t xml:space="preserve">випливає, що при плавленні зміна об’єму різних речовин може мати різні знаки. Як правило, об’єм рідкої фази є більшим за об’єм твердої, тоді </w:t>
      </w:r>
      <w:r w:rsidRPr="00666C3A">
        <w:rPr>
          <w:position w:val="-28"/>
          <w:sz w:val="28"/>
          <w:szCs w:val="28"/>
        </w:rPr>
        <w:object w:dxaOrig="859" w:dyaOrig="720">
          <v:shape id="_x0000_i1283" type="#_x0000_t75" style="width:43pt;height:36pt" o:ole="">
            <v:imagedata r:id="rId527" o:title=""/>
          </v:shape>
          <o:OLEObject Type="Embed" ProgID="Equation.3" ShapeID="_x0000_i1283" DrawAspect="Content" ObjectID="_1600241354" r:id="rId528"/>
        </w:object>
      </w:r>
      <w:r w:rsidRPr="00666C3A">
        <w:rPr>
          <w:rFonts w:eastAsia="Arial Unicode MS"/>
          <w:sz w:val="28"/>
          <w:szCs w:val="28"/>
        </w:rPr>
        <w:t xml:space="preserve">. Але для таких речовин, як вода, </w:t>
      </w:r>
      <w:proofErr w:type="spellStart"/>
      <w:r w:rsidRPr="00666C3A">
        <w:rPr>
          <w:rFonts w:eastAsia="Arial Unicode MS"/>
          <w:sz w:val="28"/>
          <w:szCs w:val="28"/>
        </w:rPr>
        <w:t>бісмут</w:t>
      </w:r>
      <w:proofErr w:type="spellEnd"/>
      <w:r w:rsidRPr="00666C3A">
        <w:rPr>
          <w:rFonts w:eastAsia="Arial Unicode MS"/>
          <w:sz w:val="28"/>
          <w:szCs w:val="28"/>
        </w:rPr>
        <w:t xml:space="preserve">, галій і ряд сплавів усе буде навпаки. </w:t>
      </w:r>
    </w:p>
    <w:p w:rsidR="00C003C4" w:rsidRPr="00666C3A" w:rsidRDefault="00C003C4" w:rsidP="00A85C93">
      <w:pPr>
        <w:pStyle w:val="ad"/>
        <w:ind w:firstLine="709"/>
        <w:rPr>
          <w:sz w:val="28"/>
          <w:szCs w:val="28"/>
        </w:rPr>
      </w:pPr>
      <w:r w:rsidRPr="00666C3A">
        <w:rPr>
          <w:rFonts w:eastAsia="Arial Unicode MS"/>
          <w:sz w:val="28"/>
          <w:szCs w:val="28"/>
        </w:rPr>
        <w:t xml:space="preserve">У всіх випадках відповідно до принципу </w:t>
      </w:r>
      <w:proofErr w:type="spellStart"/>
      <w:r w:rsidR="00E65919" w:rsidRPr="00666C3A">
        <w:rPr>
          <w:rFonts w:eastAsia="Arial Unicode MS"/>
          <w:sz w:val="28"/>
          <w:szCs w:val="28"/>
        </w:rPr>
        <w:t>ле</w:t>
      </w:r>
      <w:proofErr w:type="spellEnd"/>
      <w:r w:rsidR="00E65919" w:rsidRPr="00666C3A">
        <w:rPr>
          <w:rFonts w:eastAsia="Arial Unicode MS"/>
          <w:sz w:val="28"/>
          <w:szCs w:val="28"/>
        </w:rPr>
        <w:t xml:space="preserve"> </w:t>
      </w:r>
      <w:proofErr w:type="spellStart"/>
      <w:r w:rsidRPr="00666C3A">
        <w:rPr>
          <w:rFonts w:eastAsia="Arial Unicode MS"/>
          <w:sz w:val="28"/>
          <w:szCs w:val="28"/>
        </w:rPr>
        <w:t>Шательє</w:t>
      </w:r>
      <w:proofErr w:type="spellEnd"/>
      <w:r w:rsidRPr="00666C3A">
        <w:rPr>
          <w:rFonts w:eastAsia="Arial Unicode MS"/>
          <w:sz w:val="28"/>
          <w:szCs w:val="28"/>
        </w:rPr>
        <w:t xml:space="preserve"> збільшення тиску при сталій температурі зміщує фазову рівновагу в бік того процесу, який супроводжується зменшенням об’єму системи, а значить, збільшенням густини.</w:t>
      </w:r>
    </w:p>
    <w:p w:rsidR="00C003C4" w:rsidRPr="00666C3A" w:rsidRDefault="00C003C4" w:rsidP="00A85C93">
      <w:pPr>
        <w:jc w:val="both"/>
        <w:rPr>
          <w:sz w:val="28"/>
          <w:szCs w:val="28"/>
        </w:rPr>
      </w:pPr>
    </w:p>
    <w:p w:rsidR="00C003C4" w:rsidRPr="00666C3A" w:rsidRDefault="00C003C4" w:rsidP="00A85C93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A85C93">
      <w:pPr>
        <w:pStyle w:val="27"/>
      </w:pPr>
      <w:bookmarkStart w:id="27" w:name="_Toc440261067"/>
      <w:r w:rsidRPr="00666C3A">
        <w:rPr>
          <w:rStyle w:val="hps"/>
        </w:rPr>
        <w:t>2.4. Рівняння</w:t>
      </w:r>
      <w:r w:rsidRPr="00666C3A">
        <w:t xml:space="preserve"> </w:t>
      </w:r>
      <w:proofErr w:type="spellStart"/>
      <w:r w:rsidRPr="00666C3A">
        <w:rPr>
          <w:rStyle w:val="hps"/>
        </w:rPr>
        <w:t>Гіббса</w:t>
      </w:r>
      <w:proofErr w:type="spellEnd"/>
      <w:r w:rsidR="00CD0C3E" w:rsidRPr="00666C3A">
        <w:rPr>
          <w:rStyle w:val="hps"/>
        </w:rPr>
        <w:t xml:space="preserve"> </w:t>
      </w:r>
      <w:r w:rsidR="00830BA9" w:rsidRPr="00666C3A">
        <w:t>–</w:t>
      </w:r>
      <w:r w:rsidR="00CD0C3E" w:rsidRPr="00666C3A">
        <w:t xml:space="preserve"> </w:t>
      </w:r>
      <w:proofErr w:type="spellStart"/>
      <w:r w:rsidRPr="00666C3A">
        <w:t>Дюгема</w:t>
      </w:r>
      <w:bookmarkEnd w:id="27"/>
      <w:proofErr w:type="spellEnd"/>
      <w:r w:rsidRPr="00666C3A">
        <w:t xml:space="preserve"> </w:t>
      </w:r>
    </w:p>
    <w:p w:rsidR="00C003C4" w:rsidRPr="00A85C93" w:rsidRDefault="00C003C4" w:rsidP="00A85C93">
      <w:pPr>
        <w:jc w:val="both"/>
        <w:rPr>
          <w:sz w:val="28"/>
          <w:szCs w:val="28"/>
        </w:rPr>
      </w:pPr>
    </w:p>
    <w:p w:rsidR="00C003C4" w:rsidRPr="00666C3A" w:rsidRDefault="00C003C4" w:rsidP="00A85C93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Адитивність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ентропії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740" w:dyaOrig="360">
          <v:shape id="_x0000_i1284" type="#_x0000_t75" style="width:92.95pt;height:19.35pt" o:ole="">
            <v:imagedata r:id="rId529" o:title=""/>
          </v:shape>
          <o:OLEObject Type="Embed" ProgID="Equation.3" ShapeID="_x0000_i1284" DrawAspect="Content" ObjectID="_1600241355" r:id="rId530"/>
        </w:object>
      </w:r>
      <w:r w:rsidRPr="00666C3A">
        <w:rPr>
          <w:sz w:val="28"/>
          <w:szCs w:val="28"/>
        </w:rPr>
        <w:t xml:space="preserve"> і внутрішньої </w:t>
      </w:r>
      <w:r w:rsidRPr="00666C3A">
        <w:rPr>
          <w:rStyle w:val="hpsatn"/>
          <w:sz w:val="28"/>
          <w:szCs w:val="28"/>
        </w:rPr>
        <w:t xml:space="preserve">енергії </w:t>
      </w:r>
      <w:r w:rsidRPr="00666C3A">
        <w:rPr>
          <w:position w:val="-30"/>
          <w:sz w:val="28"/>
          <w:szCs w:val="28"/>
        </w:rPr>
        <w:object w:dxaOrig="1180" w:dyaOrig="700">
          <v:shape id="_x0000_i1285" type="#_x0000_t75" style="width:58.55pt;height:35.45pt" o:ole="">
            <v:imagedata r:id="rId531" o:title=""/>
          </v:shape>
          <o:OLEObject Type="Embed" ProgID="Equation.3" ShapeID="_x0000_i1285" DrawAspect="Content" ObjectID="_1600241356" r:id="rId532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означає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S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гомогенними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го порядку </w:t>
      </w:r>
      <w:r w:rsidRPr="00666C3A">
        <w:rPr>
          <w:rStyle w:val="hps"/>
          <w:sz w:val="28"/>
          <w:szCs w:val="28"/>
        </w:rPr>
        <w:t>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математиці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декількох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гомогенною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порядку </w:t>
      </w:r>
      <w:r w:rsidRPr="00666C3A">
        <w:rPr>
          <w:rStyle w:val="hps"/>
          <w:i/>
          <w:sz w:val="28"/>
          <w:szCs w:val="28"/>
        </w:rPr>
        <w:t>L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множення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позитивну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константу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6"/>
          <w:sz w:val="28"/>
          <w:szCs w:val="28"/>
        </w:rPr>
        <w:object w:dxaOrig="220" w:dyaOrig="279">
          <v:shape id="_x0000_i1286" type="#_x0000_t75" style="width:13.95pt;height:17.75pt" o:ole="">
            <v:imagedata r:id="rId533" o:title=""/>
          </v:shape>
          <o:OLEObject Type="Embed" ProgID="Equation.3" ShapeID="_x0000_i1286" DrawAspect="Content" ObjectID="_1600241357" r:id="rId534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рівносильне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множенню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самої функції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на </w:t>
      </w:r>
      <w:r w:rsidRPr="00666C3A">
        <w:rPr>
          <w:position w:val="-6"/>
          <w:sz w:val="28"/>
          <w:szCs w:val="28"/>
        </w:rPr>
        <w:object w:dxaOrig="300" w:dyaOrig="320">
          <v:shape id="_x0000_i1287" type="#_x0000_t75" style="width:19.9pt;height:20.4pt" o:ole="">
            <v:imagedata r:id="rId535" o:title=""/>
          </v:shape>
          <o:OLEObject Type="Embed" ProgID="Equation.3" ShapeID="_x0000_i1287" DrawAspect="Content" ObjectID="_1600241358" r:id="rId536"/>
        </w:objec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функція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740" w:dyaOrig="340">
          <v:shape id="_x0000_i1288" type="#_x0000_t75" style="width:47.3pt;height:22.05pt" o:ole="">
            <v:imagedata r:id="rId537" o:title=""/>
          </v:shape>
          <o:OLEObject Type="Embed" ProgID="Equation.3" ShapeID="_x0000_i1288" DrawAspect="Content" ObjectID="_1600241359" r:id="rId538"/>
        </w:object>
      </w:r>
      <w:r w:rsidRPr="00666C3A">
        <w:rPr>
          <w:position w:val="-10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гомогенною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порядку </w:t>
      </w:r>
      <w:r w:rsidRPr="00666C3A">
        <w:rPr>
          <w:rStyle w:val="hps"/>
          <w:i/>
          <w:sz w:val="28"/>
          <w:szCs w:val="28"/>
        </w:rPr>
        <w:t>L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 xml:space="preserve">якщо </w:t>
      </w:r>
      <w:r w:rsidRPr="00666C3A">
        <w:rPr>
          <w:position w:val="-10"/>
          <w:sz w:val="28"/>
          <w:szCs w:val="28"/>
        </w:rPr>
        <w:object w:dxaOrig="2120" w:dyaOrig="360">
          <v:shape id="_x0000_i1289" type="#_x0000_t75" style="width:135.4pt;height:23.1pt" o:ole="">
            <v:imagedata r:id="rId539" o:title=""/>
          </v:shape>
          <o:OLEObject Type="Embed" ProgID="Equation.3" ShapeID="_x0000_i1289" DrawAspect="Content" ObjectID="_1600241360" r:id="rId540"/>
        </w:objec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L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означає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функція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F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гомогенною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го порядку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x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y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Згідно з визначенням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гомогенної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го порядку,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можемо написати</w:t>
      </w:r>
      <w:r w:rsidRPr="00666C3A">
        <w:rPr>
          <w:sz w:val="28"/>
          <w:szCs w:val="28"/>
        </w:rPr>
        <w:t xml:space="preserve">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4"/>
        </w:tabs>
        <w:ind w:left="2160"/>
        <w:jc w:val="both"/>
        <w:rPr>
          <w:sz w:val="28"/>
          <w:szCs w:val="28"/>
        </w:rPr>
      </w:pPr>
      <w:r w:rsidRPr="00666C3A">
        <w:rPr>
          <w:sz w:val="28"/>
          <w:szCs w:val="28"/>
        </w:rPr>
        <w:object w:dxaOrig="4160" w:dyaOrig="340">
          <v:shape id="_x0000_i1290" type="#_x0000_t75" style="width:266.5pt;height:22.05pt" o:ole="">
            <v:imagedata r:id="rId541" o:title=""/>
          </v:shape>
          <o:OLEObject Type="Embed" ProgID="Equation.3" ShapeID="_x0000_i1290" DrawAspect="Content" ObjectID="_1600241361" r:id="rId542"/>
        </w:object>
      </w:r>
      <w:r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ab/>
        <w:t>(2.14)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6"/>
          <w:sz w:val="28"/>
          <w:szCs w:val="28"/>
        </w:rPr>
        <w:object w:dxaOrig="220" w:dyaOrig="279">
          <v:shape id="_x0000_i1291" type="#_x0000_t75" style="width:13.95pt;height:17.75pt" o:ole="">
            <v:imagedata r:id="rId543" o:title=""/>
          </v:shape>
          <o:OLEObject Type="Embed" ProgID="Equation.3" ShapeID="_x0000_i1291" DrawAspect="Content" ObjectID="_1600241362" r:id="rId544"/>
        </w:object>
      </w:r>
      <w:r w:rsidRPr="00666C3A">
        <w:rPr>
          <w:sz w:val="28"/>
          <w:szCs w:val="28"/>
        </w:rPr>
        <w:t xml:space="preserve"> </w:t>
      </w:r>
      <w:r w:rsidR="00830BA9" w:rsidRPr="00666C3A">
        <w:rPr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 xml:space="preserve"> позитивний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</w:t>
      </w:r>
      <w:r w:rsidRPr="00666C3A">
        <w:rPr>
          <w:sz w:val="28"/>
          <w:szCs w:val="28"/>
        </w:rPr>
        <w:t xml:space="preserve">.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Диференціюючи по</w:t>
      </w:r>
      <w:r w:rsidRPr="00666C3A">
        <w:rPr>
          <w:position w:val="-6"/>
          <w:sz w:val="28"/>
          <w:szCs w:val="28"/>
        </w:rPr>
        <w:object w:dxaOrig="220" w:dyaOrig="279">
          <v:shape id="_x0000_i1292" type="#_x0000_t75" style="width:13.95pt;height:17.75pt" o:ole="">
            <v:imagedata r:id="rId545" o:title=""/>
          </v:shape>
          <o:OLEObject Type="Embed" ProgID="Equation.3" ShapeID="_x0000_i1292" DrawAspect="Content" ObjectID="_1600241363" r:id="rId546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rStyle w:val="hpsatn"/>
          <w:sz w:val="28"/>
          <w:szCs w:val="28"/>
        </w:rPr>
        <w:t>згідно з формулою (</w:t>
      </w:r>
      <w:r w:rsidRPr="00666C3A">
        <w:rPr>
          <w:sz w:val="28"/>
          <w:szCs w:val="28"/>
          <w:highlight w:val="red"/>
        </w:rPr>
        <w:t>1.48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отримуємо</w:t>
      </w:r>
      <w:r w:rsidRPr="00666C3A">
        <w:rPr>
          <w:sz w:val="28"/>
          <w:szCs w:val="28"/>
        </w:rPr>
        <w:t xml:space="preserve"> </w:t>
      </w:r>
    </w:p>
    <w:p w:rsidR="00C003C4" w:rsidRPr="00666C3A" w:rsidRDefault="00C003C4" w:rsidP="00C003C4">
      <w:pPr>
        <w:tabs>
          <w:tab w:val="left" w:pos="8364"/>
        </w:tabs>
        <w:ind w:left="2160"/>
        <w:jc w:val="both"/>
        <w:rPr>
          <w:sz w:val="28"/>
          <w:szCs w:val="28"/>
        </w:rPr>
      </w:pPr>
      <w:r w:rsidRPr="00666C3A">
        <w:rPr>
          <w:position w:val="-72"/>
          <w:sz w:val="28"/>
          <w:szCs w:val="28"/>
        </w:rPr>
        <w:object w:dxaOrig="4660" w:dyaOrig="1560">
          <v:shape id="_x0000_i1293" type="#_x0000_t75" style="width:277.25pt;height:94.55pt" o:ole="">
            <v:imagedata r:id="rId547" o:title=""/>
          </v:shape>
          <o:OLEObject Type="Embed" ProgID="Equation.3" ShapeID="_x0000_i1293" DrawAspect="Content" ObjectID="_1600241364" r:id="rId548"/>
        </w:object>
      </w:r>
      <w:r w:rsidRPr="00666C3A">
        <w:rPr>
          <w:sz w:val="28"/>
          <w:szCs w:val="28"/>
        </w:rPr>
        <w:tab/>
        <w:t>(2.15)</w:t>
      </w:r>
    </w:p>
    <w:p w:rsidR="00C003C4" w:rsidRPr="00666C3A" w:rsidRDefault="00C003C4" w:rsidP="00C003C4">
      <w:pPr>
        <w:pStyle w:val="af0"/>
        <w:spacing w:after="0"/>
      </w:pPr>
    </w:p>
    <w:p w:rsidR="00C003C4" w:rsidRPr="00666C3A" w:rsidRDefault="00C003C4" w:rsidP="00C003C4">
      <w:pPr>
        <w:pStyle w:val="af0"/>
        <w:spacing w:after="0"/>
      </w:pPr>
      <w:r w:rsidRPr="00666C3A">
        <w:t>або</w:t>
      </w:r>
    </w:p>
    <w:p w:rsidR="00C003C4" w:rsidRPr="00666C3A" w:rsidRDefault="00C003C4" w:rsidP="00C003C4">
      <w:pPr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4"/>
        </w:tabs>
        <w:ind w:left="1620"/>
        <w:jc w:val="center"/>
        <w:rPr>
          <w:sz w:val="28"/>
          <w:szCs w:val="28"/>
        </w:rPr>
      </w:pPr>
      <w:r w:rsidRPr="00666C3A">
        <w:rPr>
          <w:position w:val="-36"/>
          <w:sz w:val="28"/>
          <w:szCs w:val="28"/>
        </w:rPr>
        <w:object w:dxaOrig="5380" w:dyaOrig="800">
          <v:shape id="_x0000_i1294" type="#_x0000_t75" style="width:318.1pt;height:47.8pt" o:ole="">
            <v:imagedata r:id="rId549" o:title=""/>
          </v:shape>
          <o:OLEObject Type="Embed" ProgID="Equation.3" ShapeID="_x0000_i1294" DrawAspect="Content" ObjectID="_1600241365" r:id="rId550"/>
        </w:object>
      </w:r>
      <w:r w:rsidRPr="00666C3A">
        <w:rPr>
          <w:sz w:val="28"/>
          <w:szCs w:val="28"/>
        </w:rPr>
        <w:tab/>
        <w:t>(2.16)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стислості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опущено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залишаються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сталими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6"/>
          <w:sz w:val="28"/>
          <w:szCs w:val="28"/>
        </w:rPr>
        <w:object w:dxaOrig="540" w:dyaOrig="279">
          <v:shape id="_x0000_i1295" type="#_x0000_t75" style="width:34.95pt;height:17.75pt" o:ole="">
            <v:imagedata r:id="rId551" o:title=""/>
          </v:shape>
          <o:OLEObject Type="Embed" ProgID="Equation.3" ShapeID="_x0000_i1295" DrawAspect="Content" ObjectID="_1600241366" r:id="rId552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2.15) </w:t>
      </w:r>
      <w:r w:rsidRPr="00666C3A">
        <w:rPr>
          <w:rStyle w:val="hps"/>
          <w:sz w:val="28"/>
          <w:szCs w:val="28"/>
        </w:rPr>
        <w:t>набуває вигляду</w:t>
      </w:r>
    </w:p>
    <w:p w:rsidR="00C003C4" w:rsidRPr="00666C3A" w:rsidRDefault="00C003C4" w:rsidP="00C003C4">
      <w:pPr>
        <w:jc w:val="both"/>
        <w:rPr>
          <w:sz w:val="28"/>
          <w:szCs w:val="28"/>
        </w:rPr>
      </w:pPr>
    </w:p>
    <w:p w:rsidR="00C003C4" w:rsidRPr="00666C3A" w:rsidRDefault="00C41326" w:rsidP="00C003C4">
      <w:pPr>
        <w:tabs>
          <w:tab w:val="left" w:pos="8364"/>
        </w:tabs>
        <w:ind w:left="1620"/>
        <w:jc w:val="center"/>
        <w:rPr>
          <w:sz w:val="28"/>
          <w:szCs w:val="28"/>
        </w:rPr>
      </w:pPr>
      <w:r w:rsidRPr="00C066AA">
        <w:rPr>
          <w:position w:val="-36"/>
          <w:sz w:val="28"/>
          <w:szCs w:val="28"/>
        </w:rPr>
        <w:object w:dxaOrig="5000" w:dyaOrig="800">
          <v:shape id="_x0000_i1296" type="#_x0000_t75" style="width:299.8pt;height:48.9pt" o:ole="">
            <v:imagedata r:id="rId553" o:title=""/>
          </v:shape>
          <o:OLEObject Type="Embed" ProgID="Equation.3" ShapeID="_x0000_i1296" DrawAspect="Content" ObjectID="_1600241367" r:id="rId554"/>
        </w:object>
      </w:r>
      <w:r w:rsidR="001A50BE">
        <w:rPr>
          <w:sz w:val="28"/>
          <w:szCs w:val="28"/>
        </w:rPr>
        <w:t>.</w:t>
      </w:r>
      <w:r w:rsidR="00C003C4" w:rsidRPr="00666C3A">
        <w:rPr>
          <w:sz w:val="28"/>
          <w:szCs w:val="28"/>
        </w:rPr>
        <w:tab/>
        <w:t>(2.17)</w:t>
      </w:r>
    </w:p>
    <w:p w:rsidR="00C003C4" w:rsidRPr="00666C3A" w:rsidRDefault="00C003C4" w:rsidP="00C003C4">
      <w:pPr>
        <w:ind w:firstLine="709"/>
        <w:jc w:val="both"/>
        <w:rPr>
          <w:rStyle w:val="hpsatn"/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atn"/>
          <w:sz w:val="28"/>
          <w:szCs w:val="28"/>
        </w:rPr>
        <w:t>Відповідно до формул (</w:t>
      </w:r>
      <w:r w:rsidRPr="00666C3A">
        <w:rPr>
          <w:sz w:val="28"/>
          <w:szCs w:val="28"/>
        </w:rPr>
        <w:t xml:space="preserve">2.3), </w:t>
      </w:r>
      <w:r w:rsidRPr="00666C3A">
        <w:rPr>
          <w:rStyle w:val="hps"/>
          <w:sz w:val="28"/>
          <w:szCs w:val="28"/>
        </w:rPr>
        <w:t>(2.4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(2.5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частинні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похідні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частині рівняння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2.17) </w:t>
      </w:r>
      <w:r w:rsidRPr="00666C3A">
        <w:rPr>
          <w:rStyle w:val="hps"/>
          <w:sz w:val="28"/>
          <w:szCs w:val="28"/>
        </w:rPr>
        <w:t>дорівнюють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відповідно </w:t>
      </w:r>
      <w:r w:rsidRPr="00666C3A">
        <w:rPr>
          <w:position w:val="-12"/>
          <w:sz w:val="28"/>
          <w:szCs w:val="28"/>
        </w:rPr>
        <w:object w:dxaOrig="980" w:dyaOrig="360">
          <v:shape id="_x0000_i1297" type="#_x0000_t75" style="width:62.85pt;height:23.1pt" o:ole="">
            <v:imagedata r:id="rId555" o:title=""/>
          </v:shape>
          <o:OLEObject Type="Embed" ProgID="Equation.3" ShapeID="_x0000_i1297" DrawAspect="Content" ObjectID="_1600241368" r:id="rId556"/>
        </w:objec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записати такий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вираз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U</w:t>
      </w:r>
      <w:r w:rsidRPr="00666C3A">
        <w:rPr>
          <w:sz w:val="28"/>
          <w:szCs w:val="28"/>
        </w:rPr>
        <w:t>: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4D719A" w:rsidP="00C003C4">
      <w:pPr>
        <w:tabs>
          <w:tab w:val="left" w:pos="8363"/>
        </w:tabs>
        <w:ind w:left="3240"/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2260" w:dyaOrig="680">
          <v:shape id="_x0000_i1298" type="#_x0000_t75" style="width:144.55pt;height:44.05pt" o:ole="">
            <v:imagedata r:id="rId557" o:title=""/>
          </v:shape>
          <o:OLEObject Type="Embed" ProgID="Equation.3" ShapeID="_x0000_i1298" DrawAspect="Content" ObjectID="_1600241369" r:id="rId558"/>
        </w:object>
      </w:r>
      <w:r w:rsidR="00C003C4" w:rsidRPr="00666C3A">
        <w:rPr>
          <w:position w:val="-28"/>
          <w:sz w:val="28"/>
          <w:szCs w:val="28"/>
        </w:rPr>
        <w:tab/>
      </w:r>
      <w:r w:rsidR="00C003C4" w:rsidRPr="00666C3A">
        <w:rPr>
          <w:sz w:val="28"/>
          <w:szCs w:val="28"/>
        </w:rPr>
        <w:t>(2.18)</w:t>
      </w:r>
    </w:p>
    <w:p w:rsidR="00C003C4" w:rsidRPr="00666C3A" w:rsidRDefault="00C003C4" w:rsidP="00C003C4">
      <w:pPr>
        <w:jc w:val="both"/>
        <w:rPr>
          <w:rStyle w:val="hps"/>
          <w:sz w:val="28"/>
          <w:szCs w:val="28"/>
        </w:rPr>
      </w:pPr>
    </w:p>
    <w:p w:rsidR="00C003C4" w:rsidRPr="00666C3A" w:rsidRDefault="00C003C4" w:rsidP="00C212A1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Запишемо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2.18)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диференціальній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формі</w:t>
      </w:r>
    </w:p>
    <w:p w:rsidR="00C003C4" w:rsidRPr="00666C3A" w:rsidRDefault="00C003C4" w:rsidP="00C003C4">
      <w:pPr>
        <w:jc w:val="both"/>
        <w:rPr>
          <w:sz w:val="28"/>
          <w:szCs w:val="28"/>
        </w:rPr>
      </w:pPr>
    </w:p>
    <w:p w:rsidR="00C003C4" w:rsidRPr="00666C3A" w:rsidRDefault="004D719A" w:rsidP="00C003C4">
      <w:pPr>
        <w:tabs>
          <w:tab w:val="left" w:pos="8363"/>
        </w:tabs>
        <w:ind w:left="1440"/>
        <w:jc w:val="center"/>
        <w:rPr>
          <w:position w:val="-28"/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5020" w:dyaOrig="680">
          <v:shape id="_x0000_i1299" type="#_x0000_t75" style="width:321.3pt;height:44.05pt" o:ole="">
            <v:imagedata r:id="rId559" o:title=""/>
          </v:shape>
          <o:OLEObject Type="Embed" ProgID="Equation.3" ShapeID="_x0000_i1299" DrawAspect="Content" ObjectID="_1600241370" r:id="rId560"/>
        </w:object>
      </w:r>
      <w:r w:rsidR="00C003C4" w:rsidRPr="00666C3A">
        <w:rPr>
          <w:position w:val="-28"/>
          <w:sz w:val="28"/>
          <w:szCs w:val="28"/>
        </w:rPr>
        <w:tab/>
        <w:t>(2.19)</w:t>
      </w:r>
    </w:p>
    <w:p w:rsidR="00C003C4" w:rsidRPr="00666C3A" w:rsidRDefault="00C003C4" w:rsidP="00C003C4">
      <w:pPr>
        <w:jc w:val="both"/>
        <w:rPr>
          <w:rStyle w:val="hps"/>
          <w:sz w:val="28"/>
          <w:szCs w:val="28"/>
        </w:rPr>
      </w:pPr>
    </w:p>
    <w:p w:rsidR="00C003C4" w:rsidRPr="00666C3A" w:rsidRDefault="00C003C4" w:rsidP="00366CAA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Порівняння формули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2.19) </w:t>
      </w:r>
      <w:r w:rsidRPr="00666C3A">
        <w:rPr>
          <w:rStyle w:val="hps"/>
          <w:sz w:val="28"/>
          <w:szCs w:val="28"/>
        </w:rPr>
        <w:t>з виразом (1.49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dU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дає фундаментальну рівність</w:t>
      </w:r>
      <w:r w:rsidRPr="00666C3A">
        <w:rPr>
          <w:sz w:val="28"/>
          <w:szCs w:val="28"/>
        </w:rPr>
        <w:t>, на</w:t>
      </w:r>
      <w:r w:rsidRPr="00666C3A">
        <w:rPr>
          <w:rStyle w:val="hps"/>
          <w:sz w:val="28"/>
          <w:szCs w:val="28"/>
        </w:rPr>
        <w:t>звану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рівнянням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="00CD0C3E" w:rsidRPr="00666C3A">
        <w:rPr>
          <w:rStyle w:val="hps"/>
          <w:sz w:val="28"/>
          <w:szCs w:val="28"/>
        </w:rPr>
        <w:t xml:space="preserve"> – </w:t>
      </w:r>
      <w:proofErr w:type="spellStart"/>
      <w:r w:rsidRPr="00666C3A">
        <w:rPr>
          <w:sz w:val="28"/>
          <w:szCs w:val="28"/>
        </w:rPr>
        <w:t>Дюгема</w:t>
      </w:r>
      <w:proofErr w:type="spellEnd"/>
      <w:r w:rsidRPr="00666C3A">
        <w:rPr>
          <w:sz w:val="28"/>
          <w:szCs w:val="28"/>
        </w:rPr>
        <w:t xml:space="preserve">, </w:t>
      </w:r>
    </w:p>
    <w:p w:rsidR="00C003C4" w:rsidRPr="00666C3A" w:rsidRDefault="00C003C4" w:rsidP="00C003C4">
      <w:pPr>
        <w:jc w:val="both"/>
        <w:rPr>
          <w:sz w:val="28"/>
          <w:szCs w:val="28"/>
        </w:rPr>
      </w:pPr>
    </w:p>
    <w:p w:rsidR="00C003C4" w:rsidRPr="00666C3A" w:rsidRDefault="00310BDD" w:rsidP="00C003C4">
      <w:pPr>
        <w:tabs>
          <w:tab w:val="left" w:pos="8363"/>
        </w:tabs>
        <w:ind w:left="3060"/>
        <w:rPr>
          <w:position w:val="-28"/>
          <w:sz w:val="28"/>
          <w:szCs w:val="28"/>
        </w:rPr>
      </w:pPr>
      <w:r w:rsidRPr="00310BD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8" type="#_x0000_t202" style="position:absolute;left:0;text-align:left;margin-left:423pt;margin-top:10.2pt;width:36pt;height:21.05pt;z-index:6" filled="f" stroked="f">
            <v:textbox inset="0,0,0,0">
              <w:txbxContent>
                <w:p w:rsidR="00D660EC" w:rsidRDefault="00D660EC" w:rsidP="00C003C4">
                  <w:r w:rsidRPr="004E5CE8">
                    <w:rPr>
                      <w:position w:val="-28"/>
                      <w:sz w:val="28"/>
                      <w:szCs w:val="28"/>
                    </w:rPr>
                    <w:t>(2.</w:t>
                  </w:r>
                  <w:r>
                    <w:rPr>
                      <w:position w:val="-28"/>
                      <w:sz w:val="28"/>
                      <w:szCs w:val="28"/>
                    </w:rPr>
                    <w:t>20</w:t>
                  </w:r>
                  <w:r w:rsidRPr="004E5CE8">
                    <w:rPr>
                      <w:position w:val="-28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C003C4" w:rsidRPr="00666C3A">
        <w:rPr>
          <w:position w:val="-28"/>
          <w:sz w:val="28"/>
          <w:szCs w:val="28"/>
        </w:rPr>
        <w:object w:dxaOrig="2480" w:dyaOrig="680">
          <v:shape id="_x0000_i1300" type="#_x0000_t75" style="width:158.5pt;height:44.05pt" o:ole="">
            <v:imagedata r:id="rId561" o:title=""/>
          </v:shape>
          <o:OLEObject Type="Embed" ProgID="Equation.3" ShapeID="_x0000_i1300" DrawAspect="Content" ObjectID="_1600241371" r:id="rId562"/>
        </w:objec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FA4589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У цьому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диференціала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стоять 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 однакові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умовами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той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720" w:dyaOrig="360">
          <v:shape id="_x0000_i1301" type="#_x0000_t75" style="width:45.65pt;height:23.1pt" o:ole="">
            <v:imagedata r:id="rId563" o:title=""/>
          </v:shape>
          <o:OLEObject Type="Embed" ProgID="Equation.3" ShapeID="_x0000_i1301" DrawAspect="Content" ObjectID="_1600241372" r:id="rId564"/>
        </w:object>
      </w:r>
      <w:r w:rsidRPr="00666C3A">
        <w:rPr>
          <w:sz w:val="28"/>
          <w:szCs w:val="28"/>
        </w:rPr>
        <w:t xml:space="preserve"> є </w:t>
      </w:r>
      <w:r w:rsidRPr="00666C3A">
        <w:rPr>
          <w:rStyle w:val="hps"/>
          <w:sz w:val="28"/>
          <w:szCs w:val="28"/>
        </w:rPr>
        <w:t>різними 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(вони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однаковими 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 випадково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рахунок накладення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особливих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atn"/>
          <w:sz w:val="28"/>
          <w:szCs w:val="28"/>
        </w:rPr>
        <w:t>Рівняння (</w:t>
      </w:r>
      <w:r w:rsidRPr="00666C3A">
        <w:rPr>
          <w:sz w:val="28"/>
          <w:szCs w:val="28"/>
        </w:rPr>
        <w:t xml:space="preserve">2.20) називається </w:t>
      </w:r>
      <w:r w:rsidRPr="00666C3A">
        <w:rPr>
          <w:rStyle w:val="hps"/>
          <w:sz w:val="28"/>
          <w:szCs w:val="28"/>
        </w:rPr>
        <w:t>також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Воно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демонструє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–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p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1600" w:dyaOrig="360">
          <v:shape id="_x0000_i1302" type="#_x0000_t75" style="width:102.65pt;height:23.1pt" o:ole="">
            <v:imagedata r:id="rId565" o:title=""/>
          </v:shape>
          <o:OLEObject Type="Embed" ProgID="Equation.3" ShapeID="_x0000_i1302" DrawAspect="Content" ObjectID="_1600241373" r:id="rId566"/>
        </w:object>
      </w:r>
      <w:r w:rsidRPr="00666C3A">
        <w:rPr>
          <w:rStyle w:val="hps"/>
          <w:sz w:val="28"/>
          <w:szCs w:val="28"/>
        </w:rPr>
        <w:t>є залежними,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показує зв’язок 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ними.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Отже</w:t>
      </w:r>
      <w:r w:rsidRPr="00666C3A">
        <w:rPr>
          <w:rStyle w:val="atn"/>
          <w:sz w:val="28"/>
          <w:szCs w:val="28"/>
        </w:rPr>
        <w:t>, з (</w:t>
      </w:r>
      <w:r w:rsidRPr="00666C3A">
        <w:rPr>
          <w:i/>
          <w:sz w:val="28"/>
          <w:szCs w:val="28"/>
        </w:rPr>
        <w:t>K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2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інтенсивних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використані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характеристики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</w:t>
      </w:r>
      <w:r w:rsidRPr="00666C3A">
        <w:rPr>
          <w:rStyle w:val="hps"/>
          <w:i/>
          <w:sz w:val="28"/>
          <w:szCs w:val="28"/>
        </w:rPr>
        <w:t>K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) можуть </w:t>
      </w:r>
      <w:r w:rsidRPr="00666C3A">
        <w:rPr>
          <w:rStyle w:val="hps"/>
          <w:sz w:val="28"/>
          <w:szCs w:val="28"/>
        </w:rPr>
        <w:t>варіюватися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незалежно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фаза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має (</w:t>
      </w:r>
      <w:r w:rsidRPr="00666C3A">
        <w:rPr>
          <w:i/>
          <w:sz w:val="28"/>
          <w:szCs w:val="28"/>
        </w:rPr>
        <w:t>K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) ступенів </w:t>
      </w:r>
      <w:r w:rsidRPr="00666C3A">
        <w:rPr>
          <w:rStyle w:val="hps"/>
          <w:sz w:val="28"/>
          <w:szCs w:val="28"/>
        </w:rPr>
        <w:t>вільності</w:t>
      </w:r>
      <w:r w:rsidRPr="00666C3A">
        <w:rPr>
          <w:sz w:val="28"/>
          <w:szCs w:val="28"/>
        </w:rPr>
        <w:t xml:space="preserve">. </w:t>
      </w:r>
    </w:p>
    <w:p w:rsidR="00332E2C" w:rsidRPr="00FA4589" w:rsidRDefault="00332E2C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27"/>
      </w:pPr>
      <w:bookmarkStart w:id="28" w:name="_Toc440261068"/>
      <w:r w:rsidRPr="00666C3A">
        <w:rPr>
          <w:rStyle w:val="hps"/>
        </w:rPr>
        <w:t>2.5</w:t>
      </w:r>
      <w:r w:rsidRPr="00666C3A">
        <w:t xml:space="preserve">. </w:t>
      </w:r>
      <w:r w:rsidRPr="00666C3A">
        <w:rPr>
          <w:rStyle w:val="hps"/>
        </w:rPr>
        <w:t>Ступені</w:t>
      </w:r>
      <w:r w:rsidRPr="00666C3A">
        <w:t xml:space="preserve"> </w:t>
      </w:r>
      <w:r w:rsidRPr="00666C3A">
        <w:rPr>
          <w:rStyle w:val="hps"/>
        </w:rPr>
        <w:t>вільності</w:t>
      </w:r>
      <w:r w:rsidRPr="00666C3A">
        <w:t xml:space="preserve"> </w:t>
      </w:r>
      <w:r w:rsidRPr="00666C3A">
        <w:rPr>
          <w:rStyle w:val="hps"/>
        </w:rPr>
        <w:t>рівноважної</w:t>
      </w:r>
      <w:r w:rsidRPr="00666C3A">
        <w:t xml:space="preserve"> </w:t>
      </w:r>
      <w:r w:rsidRPr="00666C3A">
        <w:rPr>
          <w:rStyle w:val="hps"/>
        </w:rPr>
        <w:t>термодинамічної системи</w:t>
      </w:r>
      <w:bookmarkEnd w:id="28"/>
      <w:r w:rsidRPr="00666C3A">
        <w:t xml:space="preserve">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Число різних фаз у термодинамічній системі позначимо буквою </w:t>
      </w:r>
      <w:r w:rsidRPr="00666C3A">
        <w:rPr>
          <w:b/>
          <w:position w:val="-4"/>
          <w:sz w:val="28"/>
          <w:szCs w:val="28"/>
        </w:rPr>
        <w:object w:dxaOrig="279" w:dyaOrig="279">
          <v:shape id="_x0000_i1303" type="#_x0000_t75" style="width:13.95pt;height:13.95pt" o:ole="">
            <v:imagedata r:id="rId567" o:title=""/>
          </v:shape>
          <o:OLEObject Type="Embed" ProgID="Equation.3" ShapeID="_x0000_i1303" DrawAspect="Content" ObjectID="_1600241374" r:id="rId568"/>
        </w:object>
      </w:r>
      <w:r w:rsidRPr="00666C3A">
        <w:rPr>
          <w:sz w:val="28"/>
          <w:szCs w:val="28"/>
        </w:rPr>
        <w:t xml:space="preserve">. Числом незалежних компонентів </w:t>
      </w:r>
      <w:r w:rsidRPr="00666C3A">
        <w:rPr>
          <w:position w:val="-4"/>
          <w:sz w:val="28"/>
          <w:szCs w:val="28"/>
        </w:rPr>
        <w:object w:dxaOrig="300" w:dyaOrig="279">
          <v:shape id="_x0000_i1304" type="#_x0000_t75" style="width:15.05pt;height:13.95pt" o:ole="">
            <v:imagedata r:id="rId569" o:title=""/>
          </v:shape>
          <o:OLEObject Type="Embed" ProgID="Equation.3" ShapeID="_x0000_i1304" DrawAspect="Content" ObjectID="_1600241375" r:id="rId570"/>
        </w:object>
      </w:r>
      <w:r w:rsidRPr="00666C3A">
        <w:rPr>
          <w:sz w:val="28"/>
          <w:szCs w:val="28"/>
        </w:rPr>
        <w:t xml:space="preserve"> будемо називати найменше число речовин, за допомогою яких можна однозначно визначити склад кожної окремої фази. Це число можна одержати, якщо взяти число всіх хімічних речовин, що входять у систему, і відняти від нього число рівнянь, які зв’язують концентрації різних речовин (рівняння стану, хімічних реакцій, початкові умови та умови </w:t>
      </w:r>
      <w:proofErr w:type="spellStart"/>
      <w:r w:rsidRPr="00666C3A">
        <w:rPr>
          <w:sz w:val="28"/>
          <w:szCs w:val="28"/>
        </w:rPr>
        <w:t>електронейтральності</w:t>
      </w:r>
      <w:proofErr w:type="spellEnd"/>
      <w:r w:rsidRPr="00666C3A">
        <w:rPr>
          <w:sz w:val="28"/>
          <w:szCs w:val="28"/>
        </w:rPr>
        <w:t>).</w:t>
      </w:r>
    </w:p>
    <w:p w:rsidR="00C003C4" w:rsidRPr="00666C3A" w:rsidRDefault="00C003C4" w:rsidP="00C003C4">
      <w:pPr>
        <w:ind w:firstLine="709"/>
        <w:jc w:val="both"/>
        <w:rPr>
          <w:bCs/>
          <w:sz w:val="28"/>
          <w:szCs w:val="28"/>
        </w:rPr>
      </w:pPr>
      <w:r w:rsidRPr="00666C3A">
        <w:rPr>
          <w:sz w:val="28"/>
          <w:szCs w:val="28"/>
        </w:rPr>
        <w:t xml:space="preserve">Числом ступенів вільності </w:t>
      </w:r>
      <w:r w:rsidRPr="00666C3A">
        <w:rPr>
          <w:i/>
          <w:sz w:val="28"/>
          <w:szCs w:val="28"/>
        </w:rPr>
        <w:t>В</w:t>
      </w:r>
      <w:r w:rsidRPr="00666C3A">
        <w:rPr>
          <w:sz w:val="28"/>
          <w:szCs w:val="28"/>
        </w:rPr>
        <w:t xml:space="preserve"> називають найменше число незалежних змінних (тиск, температура і концентрації речовин у різних фазах), які необхідно знати, щоб однозначно задати стан термодинамічної системи.</w:t>
      </w:r>
      <w:r w:rsidRPr="00666C3A">
        <w:rPr>
          <w:bCs/>
          <w:sz w:val="28"/>
          <w:szCs w:val="28"/>
        </w:rPr>
        <w:t xml:space="preserve"> </w:t>
      </w:r>
    </w:p>
    <w:p w:rsidR="00C003C4" w:rsidRPr="00666C3A" w:rsidRDefault="00C003C4" w:rsidP="00C003C4">
      <w:pPr>
        <w:ind w:firstLine="709"/>
        <w:jc w:val="both"/>
        <w:rPr>
          <w:bCs/>
          <w:sz w:val="28"/>
          <w:szCs w:val="28"/>
        </w:rPr>
      </w:pPr>
      <w:r w:rsidRPr="00666C3A">
        <w:rPr>
          <w:bCs/>
          <w:sz w:val="28"/>
          <w:szCs w:val="28"/>
        </w:rPr>
        <w:t xml:space="preserve">Правило фаз </w:t>
      </w:r>
      <w:proofErr w:type="spellStart"/>
      <w:r w:rsidRPr="00666C3A">
        <w:rPr>
          <w:bCs/>
          <w:sz w:val="28"/>
          <w:szCs w:val="28"/>
        </w:rPr>
        <w:t>Гіббса</w:t>
      </w:r>
      <w:proofErr w:type="spellEnd"/>
      <w:r w:rsidRPr="00666C3A">
        <w:rPr>
          <w:bCs/>
          <w:sz w:val="28"/>
          <w:szCs w:val="28"/>
        </w:rPr>
        <w:t xml:space="preserve">  встановлює математичну залежність між числом компонентів </w:t>
      </w:r>
      <w:r w:rsidRPr="00666C3A">
        <w:rPr>
          <w:bCs/>
          <w:i/>
          <w:sz w:val="28"/>
          <w:szCs w:val="28"/>
        </w:rPr>
        <w:t>К</w:t>
      </w:r>
      <w:r w:rsidRPr="00666C3A">
        <w:rPr>
          <w:bCs/>
          <w:sz w:val="28"/>
          <w:szCs w:val="28"/>
        </w:rPr>
        <w:t xml:space="preserve"> і фаз </w:t>
      </w:r>
      <w:r w:rsidRPr="00666C3A">
        <w:rPr>
          <w:bCs/>
          <w:i/>
          <w:sz w:val="28"/>
          <w:szCs w:val="28"/>
        </w:rPr>
        <w:t>Ф</w:t>
      </w:r>
      <w:r w:rsidRPr="00666C3A">
        <w:rPr>
          <w:bCs/>
          <w:sz w:val="28"/>
          <w:szCs w:val="28"/>
        </w:rPr>
        <w:t xml:space="preserve"> у рівноважній системі та числом ступенів вільності </w:t>
      </w:r>
      <w:r w:rsidRPr="00666C3A">
        <w:rPr>
          <w:bCs/>
          <w:i/>
          <w:sz w:val="28"/>
          <w:szCs w:val="28"/>
        </w:rPr>
        <w:t>В</w:t>
      </w:r>
      <w:r w:rsidRPr="00666C3A">
        <w:rPr>
          <w:bCs/>
          <w:sz w:val="28"/>
          <w:szCs w:val="28"/>
        </w:rPr>
        <w:t xml:space="preserve"> (свободи, варіантністю).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Воно встановлює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змінних, що визначають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системи, яка перебуває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рівновазі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Нехай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складається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кожний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 наявний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всіх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Ф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даної 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atn"/>
          <w:sz w:val="28"/>
          <w:szCs w:val="28"/>
        </w:rPr>
        <w:t>згідно з формулами (</w:t>
      </w:r>
      <w:r w:rsidRPr="00666C3A">
        <w:rPr>
          <w:sz w:val="28"/>
          <w:szCs w:val="28"/>
        </w:rPr>
        <w:t>2.6) </w:t>
      </w:r>
      <w:r w:rsidR="00CD0C3E" w:rsidRPr="00666C3A">
        <w:rPr>
          <w:rStyle w:val="hps"/>
          <w:sz w:val="28"/>
          <w:szCs w:val="28"/>
        </w:rPr>
        <w:t>–</w:t>
      </w:r>
      <w:r w:rsidR="00CD0C3E" w:rsidRPr="00666C3A">
        <w:rPr>
          <w:rStyle w:val="hpsatn"/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2.8), </w:t>
      </w:r>
      <w:r w:rsidRPr="00666C3A">
        <w:rPr>
          <w:rStyle w:val="hps"/>
          <w:sz w:val="28"/>
          <w:szCs w:val="28"/>
        </w:rPr>
        <w:t>характеризується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Ф</w:t>
      </w:r>
      <w:r w:rsidR="00CD0C3E" w:rsidRPr="00666C3A">
        <w:rPr>
          <w:i/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1) </w:t>
      </w:r>
      <w:r w:rsidRPr="00666C3A">
        <w:rPr>
          <w:rStyle w:val="hps"/>
          <w:sz w:val="28"/>
          <w:szCs w:val="28"/>
        </w:rPr>
        <w:t>попарних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Ф</w:t>
      </w:r>
      <w:r w:rsidR="00CD0C3E" w:rsidRPr="00666C3A">
        <w:rPr>
          <w:i/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1) </w:t>
      </w:r>
      <w:r w:rsidRPr="00666C3A">
        <w:rPr>
          <w:rStyle w:val="hps"/>
          <w:sz w:val="28"/>
          <w:szCs w:val="28"/>
        </w:rPr>
        <w:t>попарних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фазах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atn"/>
          <w:i/>
          <w:sz w:val="28"/>
          <w:szCs w:val="28"/>
        </w:rPr>
        <w:t>К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Ф</w:t>
      </w:r>
      <w:r w:rsidR="00CD0C3E" w:rsidRPr="00666C3A">
        <w:rPr>
          <w:i/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1) </w:t>
      </w:r>
      <w:r w:rsidRPr="00666C3A">
        <w:rPr>
          <w:rStyle w:val="hps"/>
          <w:sz w:val="28"/>
          <w:szCs w:val="28"/>
        </w:rPr>
        <w:t>попарних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Тому загальне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рівнянь буде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i/>
          <w:sz w:val="28"/>
          <w:szCs w:val="28"/>
        </w:rPr>
        <w:t>Ф </w: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rStyle w:val="atn"/>
          <w:sz w:val="28"/>
          <w:szCs w:val="28"/>
        </w:rPr>
        <w:t> </w:t>
      </w:r>
      <w:r w:rsidRPr="00666C3A">
        <w:rPr>
          <w:sz w:val="28"/>
          <w:szCs w:val="28"/>
        </w:rPr>
        <w:t>1)</w:t>
      </w:r>
      <w:r w:rsidRPr="00666C3A">
        <w:rPr>
          <w:rStyle w:val="hps"/>
          <w:sz w:val="28"/>
          <w:szCs w:val="28"/>
        </w:rPr>
        <w:t>(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2</w:t>
      </w:r>
      <w:r w:rsidRPr="00666C3A">
        <w:rPr>
          <w:sz w:val="28"/>
          <w:szCs w:val="28"/>
        </w:rPr>
        <w:t xml:space="preserve">).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виконується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="00CD0C3E" w:rsidRPr="00666C3A">
        <w:rPr>
          <w:rStyle w:val="hps"/>
          <w:sz w:val="28"/>
          <w:szCs w:val="28"/>
        </w:rPr>
        <w:t xml:space="preserve"> – </w:t>
      </w:r>
      <w:proofErr w:type="spellStart"/>
      <w:r w:rsidRPr="00666C3A">
        <w:rPr>
          <w:sz w:val="28"/>
          <w:szCs w:val="28"/>
        </w:rPr>
        <w:t>Дюгема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2.20). </w:t>
      </w:r>
      <w:r w:rsidRPr="00666C3A">
        <w:rPr>
          <w:rStyle w:val="hps"/>
          <w:sz w:val="28"/>
          <w:szCs w:val="28"/>
        </w:rPr>
        <w:t>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):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тиск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ступенів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вільності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визначається різницею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Ф</w:t>
      </w:r>
      <w:r w:rsidRPr="00666C3A">
        <w:rPr>
          <w:rStyle w:val="hps"/>
          <w:sz w:val="28"/>
          <w:szCs w:val="28"/>
        </w:rPr>
        <w:t>(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) і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рівнянь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характеризують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рівновагу</w:t>
      </w:r>
      <w:r w:rsidRPr="00666C3A">
        <w:rPr>
          <w:sz w:val="28"/>
          <w:szCs w:val="28"/>
        </w:rPr>
        <w:t>,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310BDD" w:rsidP="00C003C4">
      <w:pPr>
        <w:tabs>
          <w:tab w:val="left" w:pos="8363"/>
        </w:tabs>
        <w:ind w:left="-18"/>
        <w:jc w:val="center"/>
        <w:rPr>
          <w:position w:val="-28"/>
          <w:sz w:val="28"/>
          <w:szCs w:val="28"/>
        </w:rPr>
      </w:pPr>
      <w:r w:rsidRPr="00310BDD">
        <w:rPr>
          <w:noProof/>
          <w:sz w:val="28"/>
          <w:szCs w:val="28"/>
        </w:rPr>
        <w:pict>
          <v:shape id="_x0000_s1289" type="#_x0000_t202" style="position:absolute;left:0;text-align:left;margin-left:417.6pt;margin-top:.15pt;width:36pt;height:21.05pt;z-index:7" filled="f" stroked="f">
            <v:textbox inset="0,0,0,0">
              <w:txbxContent>
                <w:p w:rsidR="00D660EC" w:rsidRDefault="00D660EC" w:rsidP="00C003C4">
                  <w:r w:rsidRPr="004E5CE8">
                    <w:rPr>
                      <w:position w:val="-28"/>
                      <w:sz w:val="28"/>
                      <w:szCs w:val="28"/>
                    </w:rPr>
                    <w:t>(2.</w:t>
                  </w:r>
                  <w:r>
                    <w:rPr>
                      <w:position w:val="-28"/>
                      <w:sz w:val="28"/>
                      <w:szCs w:val="28"/>
                    </w:rPr>
                    <w:t>21</w:t>
                  </w:r>
                  <w:r w:rsidRPr="004E5CE8">
                    <w:rPr>
                      <w:position w:val="-28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C003C4" w:rsidRPr="00666C3A">
        <w:rPr>
          <w:position w:val="-10"/>
          <w:sz w:val="28"/>
          <w:szCs w:val="28"/>
        </w:rPr>
        <w:object w:dxaOrig="4040" w:dyaOrig="340">
          <v:shape id="_x0000_i1305" type="#_x0000_t75" style="width:259pt;height:22.05pt" o:ole="">
            <v:imagedata r:id="rId571" o:title=""/>
          </v:shape>
          <o:OLEObject Type="Embed" ProgID="Equation.3" ShapeID="_x0000_i1305" DrawAspect="Content" ObjectID="_1600241376" r:id="rId572"/>
        </w:objec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2.21) називають </w:t>
      </w:r>
      <w:r w:rsidRPr="00666C3A">
        <w:rPr>
          <w:rStyle w:val="hps"/>
          <w:sz w:val="28"/>
          <w:szCs w:val="28"/>
        </w:rPr>
        <w:t>правилом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Правило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основних питання</w:t>
      </w:r>
      <w:r w:rsidRPr="00666C3A">
        <w:rPr>
          <w:sz w:val="28"/>
          <w:szCs w:val="28"/>
        </w:rPr>
        <w:t xml:space="preserve">: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) яким є </w:t>
      </w:r>
      <w:r w:rsidRPr="00666C3A">
        <w:rPr>
          <w:rStyle w:val="hps"/>
          <w:sz w:val="28"/>
          <w:szCs w:val="28"/>
        </w:rPr>
        <w:t>максимально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можливе 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 заданим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>;</w:t>
      </w:r>
    </w:p>
    <w:p w:rsidR="00C003C4" w:rsidRPr="00666C3A" w:rsidRDefault="00C003C4" w:rsidP="00C003C4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2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яким є 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системи, котрі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потрібно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однозначного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встановлення значень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інших змінних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характеризують 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Відповідь на перше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питання така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максимальне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одночасно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+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2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нонваріантна</w:t>
      </w:r>
      <w:proofErr w:type="spellEnd"/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тобто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Зміна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будь-якої змінної, що визначає стан системи,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призведе до зникнення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однієї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Правило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 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максимально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можливе 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кількість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характеризують дану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за </w:t>
      </w:r>
      <w:r w:rsidRPr="00666C3A">
        <w:rPr>
          <w:rStyle w:val="hps"/>
          <w:sz w:val="28"/>
          <w:szCs w:val="28"/>
        </w:rPr>
        <w:lastRenderedPageBreak/>
        <w:t>різних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Слід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зазначити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при розрахунку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ступенів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вільності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мають на увазі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незалежні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змінні 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зазнавати зміни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лише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тих </w:t>
      </w:r>
      <w:r w:rsidRPr="00666C3A">
        <w:rPr>
          <w:rStyle w:val="hps"/>
          <w:sz w:val="28"/>
          <w:szCs w:val="28"/>
        </w:rPr>
        <w:t>межах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змінюється.</w:t>
      </w:r>
      <w:r w:rsidRPr="00666C3A">
        <w:rPr>
          <w:sz w:val="28"/>
          <w:szCs w:val="28"/>
        </w:rPr>
        <w:t xml:space="preserve">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="004D719A">
        <w:rPr>
          <w:rStyle w:val="hps"/>
          <w:sz w:val="28"/>
          <w:szCs w:val="28"/>
        </w:rPr>
        <w:t>розв’язанні</w:t>
      </w:r>
      <w:r w:rsidRPr="00666C3A">
        <w:rPr>
          <w:rStyle w:val="hps"/>
          <w:sz w:val="28"/>
          <w:szCs w:val="28"/>
        </w:rPr>
        <w:t xml:space="preserve"> багатьох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задач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розроблення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 експлуатації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родовищ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нафт</w:t>
      </w:r>
      <w:proofErr w:type="spellEnd"/>
      <w:r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потрібно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 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кількісне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співвідношення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фазами.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Отримаємо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, що </w:t>
      </w:r>
      <w:r w:rsidRPr="00666C3A">
        <w:rPr>
          <w:rStyle w:val="hps"/>
          <w:sz w:val="28"/>
          <w:szCs w:val="28"/>
        </w:rPr>
        <w:t>визначає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ступенів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вільності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="004D719A">
        <w:rPr>
          <w:rStyle w:val="hps"/>
          <w:sz w:val="28"/>
          <w:szCs w:val="28"/>
        </w:rPr>
        <w:t>розв’язанні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подібних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задач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раніше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вважаємо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складається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кожний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яких міститься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 усіх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Ф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згаданих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розгляді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першої задачі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компонентні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тиск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додатково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наявні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Ф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мольних часток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мольних часток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 складі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цілому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Таким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чином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740" w:dyaOrig="340">
          <v:shape id="_x0000_i1306" type="#_x0000_t75" style="width:111.75pt;height:22.05pt" o:ole="">
            <v:imagedata r:id="rId573" o:title=""/>
          </v:shape>
          <o:OLEObject Type="Embed" ProgID="Equation.3" ShapeID="_x0000_i1306" DrawAspect="Content" ObjectID="_1600241377" r:id="rId574"/>
        </w:object>
      </w:r>
      <w:r w:rsidRPr="00666C3A">
        <w:rPr>
          <w:rStyle w:val="hps"/>
          <w:sz w:val="28"/>
          <w:szCs w:val="28"/>
        </w:rPr>
        <w:t>До розглянутих вище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додаються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матеріального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балансу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записаних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Кожне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пов’язує 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цілому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Крім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того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додається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рівняння, яке враховує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сума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мольних часток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Отже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загальне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position w:val="-10"/>
          <w:sz w:val="28"/>
          <w:szCs w:val="28"/>
        </w:rPr>
        <w:object w:dxaOrig="2400" w:dyaOrig="340">
          <v:shape id="_x0000_i1307" type="#_x0000_t75" style="width:153.65pt;height:22.05pt" o:ole="">
            <v:imagedata r:id="rId575" o:title=""/>
          </v:shape>
          <o:OLEObject Type="Embed" ProgID="Equation.3" ShapeID="_x0000_i1307" DrawAspect="Content" ObjectID="_1600241378" r:id="rId576"/>
        </w:object>
      </w:r>
      <w:r w:rsidRPr="00666C3A">
        <w:rPr>
          <w:rStyle w:val="hps"/>
          <w:sz w:val="28"/>
          <w:szCs w:val="28"/>
        </w:rPr>
        <w:t>Тому</w:t>
      </w:r>
      <w:r w:rsidRPr="00666C3A">
        <w:rPr>
          <w:sz w:val="28"/>
          <w:szCs w:val="28"/>
        </w:rPr>
        <w:t xml:space="preserve"> 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310BDD" w:rsidP="00C003C4">
      <w:pPr>
        <w:tabs>
          <w:tab w:val="left" w:pos="8363"/>
        </w:tabs>
        <w:ind w:left="-6"/>
        <w:jc w:val="center"/>
        <w:rPr>
          <w:position w:val="-28"/>
          <w:sz w:val="28"/>
          <w:szCs w:val="28"/>
        </w:rPr>
      </w:pPr>
      <w:r w:rsidRPr="00310BDD">
        <w:rPr>
          <w:noProof/>
          <w:position w:val="-28"/>
          <w:sz w:val="28"/>
          <w:szCs w:val="28"/>
        </w:rPr>
        <w:pict>
          <v:shape id="_x0000_s1290" type="#_x0000_t202" style="position:absolute;left:0;text-align:left;margin-left:420pt;margin-top:.2pt;width:36pt;height:21.05pt;z-index:8" filled="f" stroked="f">
            <v:textbox inset="0,0,0,0">
              <w:txbxContent>
                <w:p w:rsidR="00D660EC" w:rsidRDefault="00D660EC" w:rsidP="00C003C4">
                  <w:r w:rsidRPr="004E5CE8">
                    <w:rPr>
                      <w:position w:val="-28"/>
                      <w:sz w:val="28"/>
                      <w:szCs w:val="28"/>
                    </w:rPr>
                    <w:t>(2.</w:t>
                  </w:r>
                  <w:r>
                    <w:rPr>
                      <w:position w:val="-28"/>
                      <w:sz w:val="28"/>
                      <w:szCs w:val="28"/>
                    </w:rPr>
                    <w:t>22</w:t>
                  </w:r>
                  <w:r w:rsidRPr="004E5CE8">
                    <w:rPr>
                      <w:position w:val="-28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C003C4" w:rsidRPr="00666C3A">
        <w:rPr>
          <w:position w:val="-10"/>
          <w:sz w:val="28"/>
          <w:szCs w:val="28"/>
        </w:rPr>
        <w:object w:dxaOrig="5360" w:dyaOrig="340">
          <v:shape id="_x0000_i1308" type="#_x0000_t75" style="width:343.35pt;height:22.05pt" o:ole="">
            <v:imagedata r:id="rId577" o:title=""/>
          </v:shape>
          <o:OLEObject Type="Embed" ProgID="Equation.3" ShapeID="_x0000_i1308" DrawAspect="Content" ObjectID="_1600241379" r:id="rId578"/>
        </w:objec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задача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розрахунку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К-</w:t>
      </w:r>
      <w:r w:rsidRPr="00666C3A">
        <w:rPr>
          <w:rStyle w:val="hps"/>
          <w:sz w:val="28"/>
          <w:szCs w:val="28"/>
        </w:rPr>
        <w:t>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визначеною, 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робочий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також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концентрації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</w:t>
      </w:r>
      <w:r w:rsidRPr="00666C3A">
        <w:rPr>
          <w:rStyle w:val="hps"/>
          <w:i/>
          <w:sz w:val="28"/>
          <w:szCs w:val="28"/>
        </w:rPr>
        <w:t>К </w: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i/>
          <w:sz w:val="28"/>
          <w:szCs w:val="28"/>
        </w:rPr>
        <w:t> </w:t>
      </w:r>
      <w:r w:rsidRPr="00666C3A">
        <w:rPr>
          <w:sz w:val="28"/>
          <w:szCs w:val="28"/>
        </w:rPr>
        <w:t xml:space="preserve">1)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результаті </w:t>
      </w:r>
      <w:r w:rsidR="00C03C56">
        <w:rPr>
          <w:rStyle w:val="hps"/>
          <w:sz w:val="28"/>
          <w:szCs w:val="28"/>
        </w:rPr>
        <w:t>розв’язання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цієї задачі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будуть визначені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розшаровується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та частка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кожної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них</w:t>
      </w:r>
      <w:r w:rsidRPr="00666C3A">
        <w:rPr>
          <w:sz w:val="28"/>
          <w:szCs w:val="28"/>
        </w:rPr>
        <w:t>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27"/>
      </w:pPr>
      <w:bookmarkStart w:id="29" w:name="_Toc440261069"/>
      <w:r w:rsidRPr="00666C3A">
        <w:rPr>
          <w:rStyle w:val="hps"/>
        </w:rPr>
        <w:t>2.6. Ідеальний</w:t>
      </w:r>
      <w:r w:rsidRPr="00666C3A">
        <w:t xml:space="preserve"> </w:t>
      </w:r>
      <w:r w:rsidRPr="00666C3A">
        <w:rPr>
          <w:rStyle w:val="hps"/>
        </w:rPr>
        <w:t>розчин. Закон</w:t>
      </w:r>
      <w:r w:rsidRPr="00666C3A">
        <w:t xml:space="preserve"> </w:t>
      </w:r>
      <w:proofErr w:type="spellStart"/>
      <w:r w:rsidRPr="00666C3A">
        <w:rPr>
          <w:rStyle w:val="hps"/>
        </w:rPr>
        <w:t>Рауля</w:t>
      </w:r>
      <w:bookmarkEnd w:id="29"/>
      <w:proofErr w:type="spellEnd"/>
      <w:r w:rsidRPr="00666C3A">
        <w:t xml:space="preserve"> </w:t>
      </w:r>
    </w:p>
    <w:p w:rsidR="00C003C4" w:rsidRPr="00666C3A" w:rsidRDefault="00C003C4" w:rsidP="00C003C4">
      <w:pPr>
        <w:ind w:firstLine="709"/>
        <w:jc w:val="both"/>
        <w:rPr>
          <w:b/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Ідеальний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</w:t>
      </w:r>
      <w:r w:rsidRPr="00666C3A">
        <w:rPr>
          <w:sz w:val="28"/>
          <w:szCs w:val="28"/>
        </w:rPr>
        <w:t xml:space="preserve"> (</w:t>
      </w:r>
      <w:r w:rsidRPr="00666C3A">
        <w:rPr>
          <w:rStyle w:val="hps"/>
          <w:sz w:val="28"/>
          <w:szCs w:val="28"/>
        </w:rPr>
        <w:t>газ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рідина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тіло)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якій виконується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рівність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3"/>
        </w:tabs>
        <w:ind w:left="3240"/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2360" w:dyaOrig="680">
          <v:shape id="_x0000_i1309" type="#_x0000_t75" style="width:118.2pt;height:34.95pt" o:ole="">
            <v:imagedata r:id="rId579" o:title=""/>
          </v:shape>
          <o:OLEObject Type="Embed" ProgID="Equation.3" ShapeID="_x0000_i1309" DrawAspect="Content" ObjectID="_1600241380" r:id="rId580"/>
        </w:object>
      </w:r>
      <w:r w:rsidR="00C03C56">
        <w:rPr>
          <w:sz w:val="28"/>
          <w:szCs w:val="28"/>
        </w:rPr>
        <w:t>.</w:t>
      </w:r>
      <w:r w:rsidRPr="00666C3A">
        <w:rPr>
          <w:sz w:val="28"/>
          <w:szCs w:val="28"/>
        </w:rPr>
        <w:tab/>
        <w:t>(2.23)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2.23) означає,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результаті змішування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 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займають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кожний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 і температурі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 xml:space="preserve">Тут </w:t>
      </w:r>
      <w:r w:rsidRPr="00666C3A">
        <w:rPr>
          <w:position w:val="-12"/>
          <w:sz w:val="28"/>
          <w:szCs w:val="28"/>
        </w:rPr>
        <w:object w:dxaOrig="800" w:dyaOrig="360">
          <v:shape id="_x0000_i1310" type="#_x0000_t75" style="width:43.5pt;height:19.9pt" o:ole="">
            <v:imagedata r:id="rId581" o:title=""/>
          </v:shape>
          <o:OLEObject Type="Embed" ProgID="Equation.3" ShapeID="_x0000_i1310" DrawAspect="Content" ObjectID="_1600241381" r:id="rId582"/>
        </w:object>
      </w:r>
      <w:r w:rsidRPr="00666C3A">
        <w:rPr>
          <w:rStyle w:val="hps"/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i</w:t>
      </w:r>
      <w:r w:rsidRPr="00666C3A">
        <w:rPr>
          <w:rStyle w:val="atn"/>
          <w:sz w:val="28"/>
          <w:szCs w:val="28"/>
        </w:rPr>
        <w:t>-</w:t>
      </w:r>
      <w:proofErr w:type="spellStart"/>
      <w:r w:rsidRPr="00666C3A">
        <w:rPr>
          <w:sz w:val="28"/>
          <w:szCs w:val="28"/>
        </w:rPr>
        <w:t>го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температурі </w:t>
      </w:r>
      <w:r w:rsidRPr="00666C3A">
        <w:rPr>
          <w:position w:val="-4"/>
          <w:sz w:val="28"/>
          <w:szCs w:val="28"/>
        </w:rPr>
        <w:object w:dxaOrig="220" w:dyaOrig="260">
          <v:shape id="_x0000_i1311" type="#_x0000_t75" style="width:13.95pt;height:16.65pt" o:ole="">
            <v:imagedata r:id="rId583" o:title=""/>
          </v:shape>
          <o:OLEObject Type="Embed" ProgID="Equation.3" ShapeID="_x0000_i1311" DrawAspect="Content" ObjectID="_1600241382" r:id="rId584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і тиску </w:t>
      </w:r>
      <w:r w:rsidRPr="00666C3A">
        <w:rPr>
          <w:position w:val="-10"/>
          <w:sz w:val="28"/>
          <w:szCs w:val="28"/>
        </w:rPr>
        <w:object w:dxaOrig="240" w:dyaOrig="260">
          <v:shape id="_x0000_i1312" type="#_x0000_t75" style="width:15.6pt;height:16.65pt" o:ole="">
            <v:imagedata r:id="rId585" o:title=""/>
          </v:shape>
          <o:OLEObject Type="Embed" ProgID="Equation.3" ShapeID="_x0000_i1312" DrawAspect="Content" ObjectID="_1600241383" r:id="rId586"/>
        </w:object>
      </w:r>
      <w:r w:rsidR="001E5B3F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240" w:dyaOrig="360">
          <v:shape id="_x0000_i1313" type="#_x0000_t75" style="width:15.6pt;height:23.65pt" o:ole="">
            <v:imagedata r:id="rId587" o:title=""/>
          </v:shape>
          <o:OLEObject Type="Embed" ProgID="Equation.3" ShapeID="_x0000_i1313" DrawAspect="Content" ObjectID="_1600241384" r:id="rId588"/>
        </w:objec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lastRenderedPageBreak/>
        <w:t>кількість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i</w:t>
      </w:r>
      <w:r w:rsidRPr="00666C3A">
        <w:rPr>
          <w:rStyle w:val="atn"/>
          <w:sz w:val="28"/>
          <w:szCs w:val="28"/>
        </w:rPr>
        <w:t>-</w:t>
      </w:r>
      <w:proofErr w:type="spellStart"/>
      <w:r w:rsidRPr="00666C3A">
        <w:rPr>
          <w:sz w:val="28"/>
          <w:szCs w:val="28"/>
        </w:rPr>
        <w:t>го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ідеальних газах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відсутня будь-яка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взаємодія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різнорідних та однакових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молекул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у рідких чи твердих розчинах однаковими є взаємодії всіх </w:t>
      </w:r>
      <w:r w:rsidRPr="00666C3A">
        <w:rPr>
          <w:rStyle w:val="hps"/>
          <w:sz w:val="28"/>
          <w:szCs w:val="28"/>
        </w:rPr>
        <w:t>частинок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розчину.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(у 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газах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парціальні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величинам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начебто вони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перебувають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вигляді.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ідеальних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парціальний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i</w:t>
      </w:r>
      <w:r w:rsidRPr="00666C3A">
        <w:rPr>
          <w:rStyle w:val="atn"/>
          <w:sz w:val="28"/>
          <w:szCs w:val="28"/>
        </w:rPr>
        <w:t>-</w:t>
      </w:r>
      <w:proofErr w:type="spellStart"/>
      <w:r w:rsidRPr="00666C3A">
        <w:rPr>
          <w:sz w:val="28"/>
          <w:szCs w:val="28"/>
        </w:rPr>
        <w:t>го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об’єму цієї ж 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tabs>
          <w:tab w:val="left" w:pos="8363"/>
        </w:tabs>
        <w:ind w:left="3780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280" w:dyaOrig="360">
          <v:shape id="_x0000_i1314" type="#_x0000_t75" style="width:63.95pt;height:18.25pt" o:ole="">
            <v:imagedata r:id="rId589" o:title=""/>
          </v:shape>
          <o:OLEObject Type="Embed" ProgID="Equation.3" ShapeID="_x0000_i1314" DrawAspect="Content" ObjectID="_1600241385" r:id="rId590"/>
        </w:object>
      </w:r>
      <w:r w:rsidRPr="00666C3A">
        <w:rPr>
          <w:sz w:val="28"/>
          <w:szCs w:val="28"/>
        </w:rPr>
        <w:tab/>
        <w:t>(2.24)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  <w:highlight w:val="yellow"/>
        </w:rPr>
      </w:pP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  <w:r w:rsidRPr="00666C3A">
        <w:rPr>
          <w:szCs w:val="28"/>
        </w:rPr>
        <w:t xml:space="preserve">При розчиненні тиск насиченої пари розчинника над розчином знижується. У найпростішому випадку (двокомпонентна система) зниження тиску насиченої пари над розчином </w:t>
      </w:r>
      <w:r w:rsidRPr="00666C3A">
        <w:rPr>
          <w:position w:val="-12"/>
          <w:szCs w:val="28"/>
        </w:rPr>
        <w:object w:dxaOrig="1219" w:dyaOrig="360">
          <v:shape id="_x0000_i1315" type="#_x0000_t75" style="width:60.7pt;height:18.25pt" o:ole="">
            <v:imagedata r:id="rId591" o:title=""/>
          </v:shape>
          <o:OLEObject Type="Embed" ProgID="Equation.3" ShapeID="_x0000_i1315" DrawAspect="Content" ObjectID="_1600241386" r:id="rId592"/>
        </w:object>
      </w:r>
      <w:r w:rsidRPr="00666C3A">
        <w:rPr>
          <w:szCs w:val="28"/>
        </w:rPr>
        <w:t xml:space="preserve"> пропорційне молярній частці розчиненої речовини</w:t>
      </w: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</w:p>
    <w:p w:rsidR="00C003C4" w:rsidRPr="00666C3A" w:rsidRDefault="00C003C4" w:rsidP="00C003C4">
      <w:pPr>
        <w:pStyle w:val="12"/>
        <w:ind w:left="0"/>
        <w:jc w:val="center"/>
        <w:rPr>
          <w:szCs w:val="28"/>
        </w:rPr>
      </w:pPr>
      <w:r w:rsidRPr="00666C3A">
        <w:rPr>
          <w:position w:val="-12"/>
          <w:szCs w:val="28"/>
        </w:rPr>
        <w:object w:dxaOrig="1040" w:dyaOrig="360">
          <v:shape id="_x0000_i1316" type="#_x0000_t75" style="width:52.1pt;height:18.25pt" o:ole="">
            <v:imagedata r:id="rId593" o:title=""/>
          </v:shape>
          <o:OLEObject Type="Embed" ProgID="Equation.3" ShapeID="_x0000_i1316" DrawAspect="Content" ObjectID="_1600241387" r:id="rId594"/>
        </w:object>
      </w:r>
      <w:r w:rsidRPr="00666C3A">
        <w:rPr>
          <w:szCs w:val="28"/>
        </w:rPr>
        <w:t xml:space="preserve">,  або  </w:t>
      </w:r>
      <w:r w:rsidRPr="00666C3A">
        <w:rPr>
          <w:position w:val="-24"/>
          <w:szCs w:val="28"/>
        </w:rPr>
        <w:object w:dxaOrig="1460" w:dyaOrig="620">
          <v:shape id="_x0000_i1317" type="#_x0000_t75" style="width:73.05pt;height:31.15pt" o:ole="">
            <v:imagedata r:id="rId595" o:title=""/>
          </v:shape>
          <o:OLEObject Type="Embed" ProgID="Equation.3" ShapeID="_x0000_i1317" DrawAspect="Content" ObjectID="_1600241388" r:id="rId596"/>
        </w:object>
      </w:r>
      <w:r w:rsidRPr="00666C3A">
        <w:rPr>
          <w:szCs w:val="28"/>
        </w:rPr>
        <w:t>,</w:t>
      </w: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  <w:r w:rsidRPr="00666C3A">
        <w:rPr>
          <w:szCs w:val="28"/>
        </w:rPr>
        <w:t xml:space="preserve">де </w:t>
      </w:r>
      <w:r w:rsidRPr="00666C3A">
        <w:rPr>
          <w:position w:val="-12"/>
          <w:szCs w:val="28"/>
        </w:rPr>
        <w:object w:dxaOrig="360" w:dyaOrig="380">
          <v:shape id="_x0000_i1318" type="#_x0000_t75" style="width:18.25pt;height:18.8pt" o:ole="">
            <v:imagedata r:id="rId597" o:title=""/>
          </v:shape>
          <o:OLEObject Type="Embed" ProgID="Equation.3" ShapeID="_x0000_i1318" DrawAspect="Content" ObjectID="_1600241389" r:id="rId598"/>
        </w:object>
      </w:r>
      <w:r w:rsidRPr="00666C3A">
        <w:rPr>
          <w:szCs w:val="28"/>
        </w:rPr>
        <w:t xml:space="preserve"> – тиск пари над чистим розчинником; </w:t>
      </w:r>
      <w:r w:rsidRPr="00666C3A">
        <w:rPr>
          <w:position w:val="-12"/>
          <w:szCs w:val="28"/>
        </w:rPr>
        <w:object w:dxaOrig="260" w:dyaOrig="300">
          <v:shape id="_x0000_i1319" type="#_x0000_t75" style="width:12.9pt;height:15.05pt" o:ole="">
            <v:imagedata r:id="rId599" o:title=""/>
          </v:shape>
          <o:OLEObject Type="Embed" ProgID="Equation.3" ShapeID="_x0000_i1319" DrawAspect="Content" ObjectID="_1600241390" r:id="rId600"/>
        </w:object>
      </w:r>
      <w:r w:rsidRPr="00666C3A">
        <w:rPr>
          <w:szCs w:val="28"/>
        </w:rPr>
        <w:t xml:space="preserve"> – тиск пари над розчином; </w:t>
      </w:r>
      <w:r w:rsidRPr="00666C3A">
        <w:rPr>
          <w:position w:val="-6"/>
          <w:szCs w:val="28"/>
        </w:rPr>
        <w:object w:dxaOrig="220" w:dyaOrig="240">
          <v:shape id="_x0000_i1320" type="#_x0000_t75" style="width:10.75pt;height:11.8pt" o:ole="">
            <v:imagedata r:id="rId601" o:title=""/>
          </v:shape>
          <o:OLEObject Type="Embed" ProgID="Equation.3" ShapeID="_x0000_i1320" DrawAspect="Content" ObjectID="_1600241391" r:id="rId602"/>
        </w:object>
      </w:r>
      <w:r w:rsidRPr="00666C3A">
        <w:rPr>
          <w:szCs w:val="28"/>
        </w:rPr>
        <w:t xml:space="preserve"> – число молів розчиненої речовини; </w:t>
      </w:r>
      <w:r w:rsidRPr="00666C3A">
        <w:rPr>
          <w:position w:val="-6"/>
          <w:szCs w:val="28"/>
        </w:rPr>
        <w:object w:dxaOrig="300" w:dyaOrig="300">
          <v:shape id="_x0000_i1321" type="#_x0000_t75" style="width:15.05pt;height:15.05pt" o:ole="">
            <v:imagedata r:id="rId603" o:title=""/>
          </v:shape>
          <o:OLEObject Type="Embed" ProgID="Equation.3" ShapeID="_x0000_i1321" DrawAspect="Content" ObjectID="_1600241392" r:id="rId604"/>
        </w:object>
      </w:r>
      <w:r w:rsidRPr="00666C3A">
        <w:rPr>
          <w:szCs w:val="28"/>
        </w:rPr>
        <w:t xml:space="preserve"> – число молів розчинника</w:t>
      </w:r>
      <w:r w:rsidR="0049434F">
        <w:rPr>
          <w:szCs w:val="28"/>
        </w:rPr>
        <w:t>;</w:t>
      </w:r>
      <w:r w:rsidRPr="00666C3A">
        <w:rPr>
          <w:szCs w:val="28"/>
        </w:rPr>
        <w:t xml:space="preserve"> </w:t>
      </w:r>
      <w:r w:rsidRPr="00666C3A">
        <w:rPr>
          <w:position w:val="-12"/>
          <w:szCs w:val="28"/>
        </w:rPr>
        <w:object w:dxaOrig="400" w:dyaOrig="360">
          <v:shape id="_x0000_i1322" type="#_x0000_t75" style="width:19.9pt;height:18.25pt" o:ole="">
            <v:imagedata r:id="rId605" o:title=""/>
          </v:shape>
          <o:OLEObject Type="Embed" ProgID="Equation.3" ShapeID="_x0000_i1322" DrawAspect="Content" ObjectID="_1600241393" r:id="rId606"/>
        </w:object>
      </w:r>
      <w:r w:rsidRPr="00666C3A">
        <w:rPr>
          <w:szCs w:val="28"/>
        </w:rPr>
        <w:t xml:space="preserve"> </w:t>
      </w:r>
      <w:r w:rsidR="00CD0C3E" w:rsidRPr="00666C3A">
        <w:rPr>
          <w:rStyle w:val="hps"/>
          <w:szCs w:val="28"/>
        </w:rPr>
        <w:t>–</w:t>
      </w:r>
      <w:r w:rsidRPr="00666C3A">
        <w:rPr>
          <w:szCs w:val="28"/>
        </w:rPr>
        <w:t xml:space="preserve"> зниження тиску; </w:t>
      </w:r>
      <w:r w:rsidRPr="00666C3A">
        <w:rPr>
          <w:position w:val="-12"/>
          <w:szCs w:val="28"/>
        </w:rPr>
        <w:object w:dxaOrig="1440" w:dyaOrig="360">
          <v:shape id="_x0000_i1323" type="#_x0000_t75" style="width:1in;height:18.25pt" o:ole="">
            <v:imagedata r:id="rId607" o:title=""/>
          </v:shape>
          <o:OLEObject Type="Embed" ProgID="Equation.3" ShapeID="_x0000_i1323" DrawAspect="Content" ObjectID="_1600241394" r:id="rId608"/>
        </w:object>
      </w:r>
      <w:r w:rsidRPr="00666C3A">
        <w:rPr>
          <w:szCs w:val="28"/>
        </w:rPr>
        <w:t xml:space="preserve"> </w:t>
      </w:r>
      <w:r w:rsidR="00CD0C3E" w:rsidRPr="00666C3A">
        <w:rPr>
          <w:rStyle w:val="hps"/>
          <w:szCs w:val="28"/>
        </w:rPr>
        <w:t>–</w:t>
      </w:r>
      <w:r w:rsidRPr="00666C3A">
        <w:rPr>
          <w:szCs w:val="28"/>
        </w:rPr>
        <w:t xml:space="preserve"> молярна частка розчиненої речовини. </w:t>
      </w: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  <w:r w:rsidRPr="00666C3A">
        <w:rPr>
          <w:szCs w:val="28"/>
        </w:rPr>
        <w:t xml:space="preserve">Тиск насиченої пари розчинника над розчином є пропорційним концентрації розчинника </w:t>
      </w:r>
      <w:r w:rsidRPr="00666C3A">
        <w:rPr>
          <w:position w:val="-12"/>
          <w:szCs w:val="28"/>
        </w:rPr>
        <w:object w:dxaOrig="1140" w:dyaOrig="380">
          <v:shape id="_x0000_i1324" type="#_x0000_t75" style="width:56.95pt;height:18.8pt" o:ole="">
            <v:imagedata r:id="rId609" o:title=""/>
          </v:shape>
          <o:OLEObject Type="Embed" ProgID="Equation.3" ShapeID="_x0000_i1324" DrawAspect="Content" ObjectID="_1600241395" r:id="rId610"/>
        </w:object>
      </w:r>
      <w:r w:rsidRPr="00666C3A">
        <w:rPr>
          <w:szCs w:val="28"/>
        </w:rPr>
        <w:t xml:space="preserve">. Це випливає з першого співвідношення </w:t>
      </w:r>
      <w:r w:rsidRPr="00666C3A">
        <w:rPr>
          <w:position w:val="-12"/>
          <w:szCs w:val="28"/>
        </w:rPr>
        <w:object w:dxaOrig="2280" w:dyaOrig="380">
          <v:shape id="_x0000_i1325" type="#_x0000_t75" style="width:113.9pt;height:18.8pt" o:ole="">
            <v:imagedata r:id="rId611" o:title=""/>
          </v:shape>
          <o:OLEObject Type="Embed" ProgID="Equation.3" ShapeID="_x0000_i1325" DrawAspect="Content" ObjectID="_1600241396" r:id="rId612"/>
        </w:object>
      </w:r>
      <w:r w:rsidRPr="00666C3A">
        <w:rPr>
          <w:szCs w:val="28"/>
        </w:rPr>
        <w:t xml:space="preserve">, адже </w:t>
      </w:r>
      <w:r w:rsidRPr="00666C3A">
        <w:rPr>
          <w:position w:val="-12"/>
          <w:szCs w:val="28"/>
        </w:rPr>
        <w:object w:dxaOrig="1260" w:dyaOrig="380">
          <v:shape id="_x0000_i1326" type="#_x0000_t75" style="width:62.85pt;height:18.8pt" o:ole="">
            <v:imagedata r:id="rId613" o:title=""/>
          </v:shape>
          <o:OLEObject Type="Embed" ProgID="Equation.3" ShapeID="_x0000_i1326" DrawAspect="Content" ObjectID="_1600241397" r:id="rId614"/>
        </w:object>
      </w:r>
      <w:r w:rsidRPr="00666C3A">
        <w:rPr>
          <w:szCs w:val="28"/>
        </w:rPr>
        <w:t>.</w:t>
      </w: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  <w:r w:rsidRPr="00666C3A">
        <w:rPr>
          <w:szCs w:val="28"/>
        </w:rPr>
        <w:t>Можна записати</w:t>
      </w: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</w:p>
    <w:p w:rsidR="00C003C4" w:rsidRPr="00666C3A" w:rsidRDefault="00C003C4" w:rsidP="00C003C4">
      <w:pPr>
        <w:pStyle w:val="12"/>
        <w:ind w:left="0"/>
        <w:jc w:val="center"/>
        <w:rPr>
          <w:szCs w:val="28"/>
        </w:rPr>
      </w:pPr>
      <w:r w:rsidRPr="00666C3A">
        <w:rPr>
          <w:position w:val="-30"/>
          <w:szCs w:val="28"/>
        </w:rPr>
        <w:object w:dxaOrig="1160" w:dyaOrig="680">
          <v:shape id="_x0000_i1327" type="#_x0000_t75" style="width:58.05pt;height:33.85pt" o:ole="">
            <v:imagedata r:id="rId615" o:title=""/>
          </v:shape>
          <o:OLEObject Type="Embed" ProgID="Equation.3" ShapeID="_x0000_i1327" DrawAspect="Content" ObjectID="_1600241398" r:id="rId616"/>
        </w:object>
      </w:r>
      <w:r w:rsidRPr="00666C3A">
        <w:rPr>
          <w:szCs w:val="28"/>
        </w:rPr>
        <w:t xml:space="preserve">,     </w:t>
      </w:r>
      <w:r w:rsidRPr="00666C3A">
        <w:rPr>
          <w:position w:val="-28"/>
          <w:szCs w:val="28"/>
        </w:rPr>
        <w:object w:dxaOrig="1579" w:dyaOrig="660">
          <v:shape id="_x0000_i1328" type="#_x0000_t75" style="width:79pt;height:32.8pt" o:ole="">
            <v:imagedata r:id="rId617" o:title=""/>
          </v:shape>
          <o:OLEObject Type="Embed" ProgID="Equation.3" ShapeID="_x0000_i1328" DrawAspect="Content" ObjectID="_1600241399" r:id="rId618"/>
        </w:object>
      </w:r>
      <w:r w:rsidRPr="00666C3A">
        <w:rPr>
          <w:szCs w:val="28"/>
        </w:rPr>
        <w:t xml:space="preserve">,    </w:t>
      </w:r>
      <w:r w:rsidRPr="00666C3A">
        <w:rPr>
          <w:position w:val="-28"/>
          <w:szCs w:val="28"/>
        </w:rPr>
        <w:object w:dxaOrig="880" w:dyaOrig="660">
          <v:shape id="_x0000_i1329" type="#_x0000_t75" style="width:44.05pt;height:32.8pt" o:ole="">
            <v:imagedata r:id="rId619" o:title=""/>
          </v:shape>
          <o:OLEObject Type="Embed" ProgID="Equation.3" ShapeID="_x0000_i1329" DrawAspect="Content" ObjectID="_1600241400" r:id="rId620"/>
        </w:object>
      </w:r>
      <w:r w:rsidRPr="00666C3A">
        <w:rPr>
          <w:szCs w:val="28"/>
        </w:rPr>
        <w:t>.</w:t>
      </w: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</w:p>
    <w:p w:rsidR="00C003C4" w:rsidRPr="00666C3A" w:rsidRDefault="00C003C4" w:rsidP="00C003C4">
      <w:pPr>
        <w:pStyle w:val="12"/>
        <w:ind w:left="0" w:firstLine="709"/>
        <w:rPr>
          <w:szCs w:val="28"/>
        </w:rPr>
      </w:pPr>
      <w:r w:rsidRPr="00666C3A">
        <w:rPr>
          <w:szCs w:val="28"/>
        </w:rPr>
        <w:t>Відношення зниження тиску насиченої пари над розчином до тиску пари розчинника над розчином пропорційне числу молів розчиненої речовини й обернено пропорційне числу молів розчинника.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Для ідеальних бінарних розчинів молярні частки компонентів у парі й у рідкій фазі</w:t>
      </w:r>
      <w:r w:rsidR="0049434F">
        <w:rPr>
          <w:sz w:val="28"/>
          <w:szCs w:val="28"/>
        </w:rPr>
        <w:t xml:space="preserve"> зв’язані рівняннями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jc w:val="center"/>
        <w:rPr>
          <w:b/>
          <w:bCs/>
          <w:sz w:val="28"/>
          <w:szCs w:val="28"/>
        </w:rPr>
      </w:pPr>
      <w:r w:rsidRPr="00666C3A">
        <w:rPr>
          <w:b/>
          <w:bCs/>
          <w:position w:val="-30"/>
          <w:sz w:val="28"/>
          <w:szCs w:val="28"/>
        </w:rPr>
        <w:object w:dxaOrig="1140" w:dyaOrig="720">
          <v:shape id="_x0000_i1330" type="#_x0000_t75" style="width:69.3pt;height:40.85pt" o:ole="">
            <v:imagedata r:id="rId621" o:title=""/>
          </v:shape>
          <o:OLEObject Type="Embed" ProgID="Equation.3" ShapeID="_x0000_i1330" DrawAspect="Content" ObjectID="_1600241401" r:id="rId622"/>
        </w:object>
      </w:r>
      <w:r w:rsidRPr="00666C3A">
        <w:rPr>
          <w:b/>
          <w:bCs/>
          <w:sz w:val="28"/>
          <w:szCs w:val="28"/>
        </w:rPr>
        <w:t xml:space="preserve">;     </w:t>
      </w:r>
      <w:r w:rsidRPr="00666C3A">
        <w:rPr>
          <w:b/>
          <w:bCs/>
          <w:position w:val="-30"/>
          <w:sz w:val="28"/>
          <w:szCs w:val="28"/>
        </w:rPr>
        <w:object w:dxaOrig="1140" w:dyaOrig="720">
          <v:shape id="_x0000_i1331" type="#_x0000_t75" style="width:69.3pt;height:40.85pt" o:ole="">
            <v:imagedata r:id="rId623" o:title=""/>
          </v:shape>
          <o:OLEObject Type="Embed" ProgID="Equation.3" ShapeID="_x0000_i1331" DrawAspect="Content" ObjectID="_1600241402" r:id="rId624"/>
        </w:object>
      </w:r>
      <w:r w:rsidRPr="00666C3A">
        <w:rPr>
          <w:bCs/>
          <w:sz w:val="28"/>
          <w:szCs w:val="28"/>
        </w:rPr>
        <w:t>,</w:t>
      </w:r>
    </w:p>
    <w:p w:rsidR="00C003C4" w:rsidRPr="00666C3A" w:rsidRDefault="00C003C4" w:rsidP="00C003C4">
      <w:pPr>
        <w:ind w:firstLine="709"/>
        <w:jc w:val="both"/>
        <w:rPr>
          <w:b/>
          <w:bCs/>
          <w:sz w:val="28"/>
          <w:szCs w:val="28"/>
        </w:rPr>
      </w:pPr>
    </w:p>
    <w:p w:rsidR="00C003C4" w:rsidRPr="00170245" w:rsidRDefault="00C003C4" w:rsidP="00C003C4">
      <w:pPr>
        <w:ind w:firstLine="709"/>
        <w:jc w:val="both"/>
        <w:rPr>
          <w:sz w:val="28"/>
          <w:szCs w:val="28"/>
        </w:rPr>
      </w:pPr>
      <w:r w:rsidRPr="00170245">
        <w:rPr>
          <w:sz w:val="28"/>
          <w:szCs w:val="28"/>
        </w:rPr>
        <w:t>де</w:t>
      </w:r>
      <w:r w:rsidRPr="00170245">
        <w:rPr>
          <w:bCs/>
          <w:sz w:val="28"/>
          <w:szCs w:val="28"/>
        </w:rPr>
        <w:t xml:space="preserve"> </w:t>
      </w:r>
      <w:r w:rsidRPr="00170245">
        <w:rPr>
          <w:bCs/>
          <w:position w:val="-10"/>
          <w:sz w:val="28"/>
          <w:szCs w:val="28"/>
        </w:rPr>
        <w:object w:dxaOrig="300" w:dyaOrig="360">
          <v:shape id="_x0000_i1332" type="#_x0000_t75" style="width:15.05pt;height:18.25pt" o:ole="">
            <v:imagedata r:id="rId625" o:title=""/>
          </v:shape>
          <o:OLEObject Type="Embed" ProgID="Equation.3" ShapeID="_x0000_i1332" DrawAspect="Content" ObjectID="_1600241403" r:id="rId626"/>
        </w:object>
      </w:r>
      <w:r w:rsidRPr="00170245">
        <w:rPr>
          <w:bCs/>
          <w:sz w:val="28"/>
          <w:szCs w:val="28"/>
        </w:rPr>
        <w:t xml:space="preserve">, </w:t>
      </w:r>
      <w:r w:rsidRPr="00170245">
        <w:rPr>
          <w:bCs/>
          <w:position w:val="-10"/>
          <w:sz w:val="28"/>
          <w:szCs w:val="28"/>
        </w:rPr>
        <w:object w:dxaOrig="300" w:dyaOrig="360">
          <v:shape id="_x0000_i1333" type="#_x0000_t75" style="width:15.05pt;height:18.25pt" o:ole="">
            <v:imagedata r:id="rId627" o:title=""/>
          </v:shape>
          <o:OLEObject Type="Embed" ProgID="Equation.3" ShapeID="_x0000_i1333" DrawAspect="Content" ObjectID="_1600241404" r:id="rId628"/>
        </w:object>
      </w:r>
      <w:r w:rsidRPr="00170245">
        <w:rPr>
          <w:bCs/>
          <w:sz w:val="28"/>
          <w:szCs w:val="28"/>
        </w:rPr>
        <w:t xml:space="preserve"> </w:t>
      </w:r>
      <w:r w:rsidR="00CD0C3E" w:rsidRPr="00170245">
        <w:rPr>
          <w:rStyle w:val="hps"/>
          <w:sz w:val="28"/>
          <w:szCs w:val="28"/>
        </w:rPr>
        <w:t>–</w:t>
      </w:r>
      <w:r w:rsidRPr="00170245">
        <w:rPr>
          <w:bCs/>
          <w:sz w:val="28"/>
          <w:szCs w:val="28"/>
        </w:rPr>
        <w:t xml:space="preserve"> </w:t>
      </w:r>
      <w:r w:rsidRPr="00170245">
        <w:rPr>
          <w:sz w:val="28"/>
          <w:szCs w:val="28"/>
        </w:rPr>
        <w:t xml:space="preserve">молярні частки компонентів </w:t>
      </w:r>
      <w:r w:rsidRPr="00170245">
        <w:rPr>
          <w:i/>
          <w:iCs/>
          <w:sz w:val="28"/>
          <w:szCs w:val="28"/>
        </w:rPr>
        <w:t>А</w:t>
      </w:r>
      <w:r w:rsidRPr="00170245">
        <w:rPr>
          <w:sz w:val="28"/>
          <w:szCs w:val="28"/>
        </w:rPr>
        <w:t xml:space="preserve"> і </w:t>
      </w:r>
      <w:r w:rsidRPr="00170245">
        <w:rPr>
          <w:i/>
          <w:iCs/>
          <w:sz w:val="28"/>
          <w:szCs w:val="28"/>
        </w:rPr>
        <w:t>В</w:t>
      </w:r>
      <w:r w:rsidRPr="00170245">
        <w:rPr>
          <w:sz w:val="28"/>
          <w:szCs w:val="28"/>
        </w:rPr>
        <w:t xml:space="preserve"> у парі над розчином;</w:t>
      </w:r>
    </w:p>
    <w:p w:rsidR="00C003C4" w:rsidRPr="00170245" w:rsidRDefault="00C003C4" w:rsidP="00C003C4">
      <w:pPr>
        <w:ind w:left="709"/>
        <w:jc w:val="both"/>
        <w:rPr>
          <w:sz w:val="28"/>
          <w:szCs w:val="28"/>
        </w:rPr>
      </w:pPr>
      <w:r w:rsidRPr="00170245">
        <w:rPr>
          <w:bCs/>
          <w:sz w:val="28"/>
          <w:szCs w:val="28"/>
        </w:rPr>
        <w:t xml:space="preserve">     </w:t>
      </w:r>
      <w:r w:rsidRPr="00170245">
        <w:rPr>
          <w:bCs/>
          <w:position w:val="-14"/>
          <w:sz w:val="28"/>
          <w:szCs w:val="28"/>
        </w:rPr>
        <w:object w:dxaOrig="360" w:dyaOrig="480">
          <v:shape id="_x0000_i1334" type="#_x0000_t75" style="width:18.25pt;height:24.2pt" o:ole="">
            <v:imagedata r:id="rId629" o:title=""/>
          </v:shape>
          <o:OLEObject Type="Embed" ProgID="Equation.3" ShapeID="_x0000_i1334" DrawAspect="Content" ObjectID="_1600241405" r:id="rId630"/>
        </w:object>
      </w:r>
      <w:r w:rsidR="00170245">
        <w:rPr>
          <w:bCs/>
          <w:sz w:val="28"/>
          <w:szCs w:val="28"/>
        </w:rPr>
        <w:t>,</w:t>
      </w:r>
      <w:r w:rsidRPr="00170245">
        <w:rPr>
          <w:bCs/>
          <w:sz w:val="28"/>
          <w:szCs w:val="28"/>
        </w:rPr>
        <w:t xml:space="preserve"> </w:t>
      </w:r>
      <w:r w:rsidRPr="00170245">
        <w:rPr>
          <w:bCs/>
          <w:position w:val="-12"/>
          <w:sz w:val="28"/>
          <w:szCs w:val="28"/>
        </w:rPr>
        <w:object w:dxaOrig="360" w:dyaOrig="460">
          <v:shape id="_x0000_i1335" type="#_x0000_t75" style="width:18.25pt;height:23.1pt" o:ole="">
            <v:imagedata r:id="rId631" o:title=""/>
          </v:shape>
          <o:OLEObject Type="Embed" ProgID="Equation.3" ShapeID="_x0000_i1335" DrawAspect="Content" ObjectID="_1600241406" r:id="rId632"/>
        </w:object>
      </w:r>
      <w:r w:rsidRPr="00170245">
        <w:rPr>
          <w:bCs/>
          <w:sz w:val="28"/>
          <w:szCs w:val="28"/>
        </w:rPr>
        <w:t xml:space="preserve"> </w:t>
      </w:r>
      <w:r w:rsidR="00CD0C3E" w:rsidRPr="00170245">
        <w:rPr>
          <w:rStyle w:val="hps"/>
          <w:sz w:val="28"/>
          <w:szCs w:val="28"/>
        </w:rPr>
        <w:t>–</w:t>
      </w:r>
      <w:r w:rsidRPr="00170245">
        <w:rPr>
          <w:bCs/>
          <w:sz w:val="28"/>
          <w:szCs w:val="28"/>
        </w:rPr>
        <w:t xml:space="preserve"> </w:t>
      </w:r>
      <w:r w:rsidRPr="00170245">
        <w:rPr>
          <w:sz w:val="28"/>
          <w:szCs w:val="28"/>
        </w:rPr>
        <w:t xml:space="preserve">молярні частки компонентів </w:t>
      </w:r>
      <w:r w:rsidRPr="00170245">
        <w:rPr>
          <w:i/>
          <w:iCs/>
          <w:sz w:val="28"/>
          <w:szCs w:val="28"/>
        </w:rPr>
        <w:t>А</w:t>
      </w:r>
      <w:r w:rsidRPr="00170245">
        <w:rPr>
          <w:sz w:val="28"/>
          <w:szCs w:val="28"/>
        </w:rPr>
        <w:t xml:space="preserve"> та </w:t>
      </w:r>
      <w:r w:rsidRPr="00170245">
        <w:rPr>
          <w:i/>
          <w:iCs/>
          <w:sz w:val="28"/>
          <w:szCs w:val="28"/>
        </w:rPr>
        <w:t>В</w:t>
      </w:r>
      <w:r w:rsidRPr="00170245">
        <w:rPr>
          <w:sz w:val="28"/>
          <w:szCs w:val="28"/>
        </w:rPr>
        <w:t xml:space="preserve"> у рідкій фазі;</w:t>
      </w:r>
    </w:p>
    <w:p w:rsidR="00C003C4" w:rsidRPr="00170245" w:rsidRDefault="00C003C4" w:rsidP="00C003C4">
      <w:pPr>
        <w:ind w:firstLine="709"/>
        <w:jc w:val="both"/>
        <w:rPr>
          <w:sz w:val="28"/>
          <w:szCs w:val="28"/>
        </w:rPr>
      </w:pPr>
      <w:r w:rsidRPr="00170245">
        <w:rPr>
          <w:bCs/>
          <w:sz w:val="28"/>
          <w:szCs w:val="28"/>
        </w:rPr>
        <w:t xml:space="preserve">     </w:t>
      </w:r>
      <w:r w:rsidRPr="00170245">
        <w:rPr>
          <w:bCs/>
          <w:position w:val="-12"/>
          <w:sz w:val="28"/>
          <w:szCs w:val="28"/>
        </w:rPr>
        <w:object w:dxaOrig="400" w:dyaOrig="440">
          <v:shape id="_x0000_i1336" type="#_x0000_t75" style="width:19.9pt;height:22.05pt" o:ole="">
            <v:imagedata r:id="rId633" o:title=""/>
          </v:shape>
          <o:OLEObject Type="Embed" ProgID="Equation.3" ShapeID="_x0000_i1336" DrawAspect="Content" ObjectID="_1600241407" r:id="rId634"/>
        </w:object>
      </w:r>
      <w:r w:rsidRPr="00170245">
        <w:rPr>
          <w:bCs/>
          <w:sz w:val="28"/>
          <w:szCs w:val="28"/>
        </w:rPr>
        <w:t xml:space="preserve">, </w:t>
      </w:r>
      <w:r w:rsidRPr="00170245">
        <w:rPr>
          <w:bCs/>
          <w:position w:val="-12"/>
          <w:sz w:val="28"/>
          <w:szCs w:val="28"/>
        </w:rPr>
        <w:object w:dxaOrig="400" w:dyaOrig="440">
          <v:shape id="_x0000_i1337" type="#_x0000_t75" style="width:19.9pt;height:22.05pt" o:ole="">
            <v:imagedata r:id="rId635" o:title=""/>
          </v:shape>
          <o:OLEObject Type="Embed" ProgID="Equation.3" ShapeID="_x0000_i1337" DrawAspect="Content" ObjectID="_1600241408" r:id="rId636"/>
        </w:object>
      </w:r>
      <w:r w:rsidRPr="00170245">
        <w:rPr>
          <w:bCs/>
          <w:sz w:val="28"/>
          <w:szCs w:val="28"/>
        </w:rPr>
        <w:t xml:space="preserve"> </w:t>
      </w:r>
      <w:r w:rsidR="00CD0C3E" w:rsidRPr="00170245">
        <w:rPr>
          <w:rStyle w:val="hps"/>
          <w:sz w:val="28"/>
          <w:szCs w:val="28"/>
        </w:rPr>
        <w:t>–</w:t>
      </w:r>
      <w:r w:rsidRPr="00170245">
        <w:rPr>
          <w:bCs/>
          <w:sz w:val="28"/>
          <w:szCs w:val="28"/>
        </w:rPr>
        <w:t xml:space="preserve"> </w:t>
      </w:r>
      <w:r w:rsidRPr="00170245">
        <w:rPr>
          <w:sz w:val="28"/>
          <w:szCs w:val="28"/>
        </w:rPr>
        <w:t xml:space="preserve">тиски насиченої пари над чистими компонентами </w:t>
      </w:r>
      <w:r w:rsidRPr="00170245">
        <w:rPr>
          <w:i/>
          <w:iCs/>
          <w:sz w:val="28"/>
          <w:szCs w:val="28"/>
        </w:rPr>
        <w:t>А</w:t>
      </w:r>
      <w:r w:rsidRPr="00170245">
        <w:rPr>
          <w:sz w:val="28"/>
          <w:szCs w:val="28"/>
        </w:rPr>
        <w:t xml:space="preserve"> і </w:t>
      </w:r>
      <w:r w:rsidRPr="00170245">
        <w:rPr>
          <w:i/>
          <w:iCs/>
          <w:sz w:val="28"/>
          <w:szCs w:val="28"/>
        </w:rPr>
        <w:t>В</w:t>
      </w:r>
      <w:r w:rsidRPr="00170245">
        <w:rPr>
          <w:sz w:val="28"/>
          <w:szCs w:val="28"/>
        </w:rPr>
        <w:t xml:space="preserve">; </w:t>
      </w:r>
    </w:p>
    <w:p w:rsidR="00C003C4" w:rsidRPr="00170245" w:rsidRDefault="00C003C4" w:rsidP="00C003C4">
      <w:pPr>
        <w:ind w:firstLine="709"/>
        <w:jc w:val="both"/>
        <w:rPr>
          <w:sz w:val="28"/>
          <w:szCs w:val="28"/>
        </w:rPr>
      </w:pPr>
      <w:r w:rsidRPr="00170245">
        <w:rPr>
          <w:i/>
          <w:iCs/>
          <w:sz w:val="28"/>
          <w:szCs w:val="28"/>
        </w:rPr>
        <w:t xml:space="preserve">     р</w:t>
      </w:r>
      <w:r w:rsidRPr="00170245">
        <w:rPr>
          <w:bCs/>
          <w:sz w:val="28"/>
          <w:szCs w:val="28"/>
        </w:rPr>
        <w:t xml:space="preserve"> </w:t>
      </w:r>
      <w:r w:rsidR="00CD0C3E" w:rsidRPr="00170245">
        <w:rPr>
          <w:rStyle w:val="hps"/>
          <w:sz w:val="28"/>
          <w:szCs w:val="28"/>
        </w:rPr>
        <w:t>–</w:t>
      </w:r>
      <w:r w:rsidRPr="00170245">
        <w:rPr>
          <w:bCs/>
          <w:sz w:val="28"/>
          <w:szCs w:val="28"/>
        </w:rPr>
        <w:t xml:space="preserve"> </w:t>
      </w:r>
      <w:r w:rsidRPr="00170245">
        <w:rPr>
          <w:sz w:val="28"/>
          <w:szCs w:val="28"/>
        </w:rPr>
        <w:t>загальний тиск над розчином.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C003C4">
      <w:pPr>
        <w:pStyle w:val="27"/>
      </w:pPr>
      <w:bookmarkStart w:id="30" w:name="_Toc440261070"/>
      <w:r w:rsidRPr="00666C3A">
        <w:t>Контрольні запитання</w:t>
      </w:r>
      <w:bookmarkEnd w:id="30"/>
    </w:p>
    <w:p w:rsidR="00C003C4" w:rsidRPr="00666C3A" w:rsidRDefault="00C003C4" w:rsidP="00C003C4">
      <w:pPr>
        <w:ind w:firstLine="709"/>
        <w:jc w:val="both"/>
        <w:rPr>
          <w:b/>
          <w:sz w:val="28"/>
          <w:szCs w:val="28"/>
        </w:rPr>
      </w:pP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Сформулюйте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поняття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потенціалу</w:t>
      </w:r>
      <w:r w:rsidRPr="00666C3A">
        <w:rPr>
          <w:sz w:val="28"/>
          <w:szCs w:val="28"/>
        </w:rPr>
        <w:t>.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Що характеризує приріст термодинамічної функції при зміні кількості деякої речовини за умови незмінності інших параметрів системи?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Від чого залежить хімічний потенціал компонента суміші?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Що є рушійною силою при здійсненні обміну речовиною між фазами </w:t>
      </w:r>
      <w:proofErr w:type="spellStart"/>
      <w:r w:rsidRPr="00666C3A">
        <w:rPr>
          <w:sz w:val="28"/>
          <w:szCs w:val="28"/>
        </w:rPr>
        <w:t>нерівноважної</w:t>
      </w:r>
      <w:proofErr w:type="spellEnd"/>
      <w:r w:rsidRPr="00666C3A">
        <w:rPr>
          <w:sz w:val="28"/>
          <w:szCs w:val="28"/>
        </w:rPr>
        <w:t xml:space="preserve"> системи? За яких умов процес припиняється?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Чи існують відмінності при виконанні роботи у рівноважних і </w:t>
      </w:r>
      <w:proofErr w:type="spellStart"/>
      <w:r w:rsidRPr="00666C3A">
        <w:rPr>
          <w:sz w:val="28"/>
          <w:szCs w:val="28"/>
        </w:rPr>
        <w:t>нерівноважних</w:t>
      </w:r>
      <w:proofErr w:type="spellEnd"/>
      <w:r w:rsidRPr="00666C3A">
        <w:rPr>
          <w:sz w:val="28"/>
          <w:szCs w:val="28"/>
        </w:rPr>
        <w:t xml:space="preserve"> процесах? Поясніть чому.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Чому енергію </w:t>
      </w:r>
      <w:proofErr w:type="spellStart"/>
      <w:r w:rsidRPr="00666C3A">
        <w:rPr>
          <w:sz w:val="28"/>
          <w:szCs w:val="28"/>
        </w:rPr>
        <w:t>Гельмгольца</w:t>
      </w:r>
      <w:proofErr w:type="spellEnd"/>
      <w:r w:rsidRPr="00666C3A">
        <w:rPr>
          <w:sz w:val="28"/>
          <w:szCs w:val="28"/>
        </w:rPr>
        <w:t xml:space="preserve"> називають ізохорно-ізотермічним потенціалом? Що ви знаєте про зв’язану енергію та фактор її ємності?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Чим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різняться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роботи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ізохорно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ізоентропійному </w:t>
      </w:r>
      <w:r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ізохорно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 xml:space="preserve">ізотермічному </w:t>
      </w:r>
      <w:r w:rsidRPr="00666C3A">
        <w:rPr>
          <w:rStyle w:val="hps"/>
          <w:sz w:val="28"/>
          <w:szCs w:val="28"/>
        </w:rPr>
        <w:t>процесах</w:t>
      </w:r>
      <w:r w:rsidRPr="00666C3A">
        <w:rPr>
          <w:sz w:val="28"/>
          <w:szCs w:val="28"/>
        </w:rPr>
        <w:t>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Напишіть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рівняння зміни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енергії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якій відбувається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хімічна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реакція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=</w:t>
      </w:r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const</w:t>
      </w:r>
      <w:proofErr w:type="spellEnd"/>
      <w:r w:rsidRPr="00666C3A">
        <w:rPr>
          <w:rStyle w:val="hps"/>
          <w:i/>
          <w:sz w:val="28"/>
          <w:szCs w:val="28"/>
        </w:rPr>
        <w:t>,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p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=</w:t>
      </w:r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const</w:t>
      </w:r>
      <w:proofErr w:type="spellEnd"/>
      <w:r w:rsidRPr="00666C3A">
        <w:rPr>
          <w:sz w:val="28"/>
          <w:szCs w:val="28"/>
        </w:rPr>
        <w:t>.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Що характерно для енергій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і </w:t>
      </w:r>
      <w:proofErr w:type="spellStart"/>
      <w:r w:rsidRPr="00666C3A">
        <w:rPr>
          <w:sz w:val="28"/>
          <w:szCs w:val="28"/>
        </w:rPr>
        <w:t>Гельмгольца</w:t>
      </w:r>
      <w:proofErr w:type="spellEnd"/>
      <w:r w:rsidRPr="00666C3A">
        <w:rPr>
          <w:sz w:val="28"/>
          <w:szCs w:val="28"/>
        </w:rPr>
        <w:t xml:space="preserve"> та ентропії при наближенні системи до стану рівноваги?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яких умов, що накладаються на систему, можна використовувати функцію </w:t>
      </w:r>
      <w:proofErr w:type="spellStart"/>
      <w:r w:rsidRPr="00666C3A">
        <w:rPr>
          <w:sz w:val="28"/>
          <w:szCs w:val="28"/>
        </w:rPr>
        <w:t>Гельмгольца</w:t>
      </w:r>
      <w:proofErr w:type="spellEnd"/>
      <w:r w:rsidRPr="00666C3A">
        <w:rPr>
          <w:sz w:val="28"/>
          <w:szCs w:val="28"/>
        </w:rPr>
        <w:t xml:space="preserve"> для її аналізу? 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Чому функцію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зручно використовувати для аналізу процесів, що відбуваються в газовій фазі? 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Яка докорінна відмінність між енергією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й енергією </w:t>
      </w:r>
      <w:proofErr w:type="spellStart"/>
      <w:r w:rsidRPr="00666C3A">
        <w:rPr>
          <w:sz w:val="28"/>
          <w:szCs w:val="28"/>
        </w:rPr>
        <w:t>Гельмгольца</w:t>
      </w:r>
      <w:proofErr w:type="spellEnd"/>
      <w:r w:rsidRPr="00666C3A">
        <w:rPr>
          <w:sz w:val="28"/>
          <w:szCs w:val="28"/>
        </w:rPr>
        <w:t xml:space="preserve">? 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Схарактеризуйте та покажіть графічно взаємозв’язки між термодинамічними функціями і термодинамічними параметрами. 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Запишіть диференціали відомих вам термодинамічних функцій та вкажіть, від яких змінних ці функції залежать. 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Через які термодинамічні функції можна виразити хімічний потенціал компонента суміші та як це зробити?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Поясніть, як обчислюється хімічний потенціал ідеального газу й компонента суміші ідеальних газів.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За яких умов у реакційній системі встановлюється рівновага? В чому це проявляється? Як при цьому змінюються термодинамічні функції?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Як виразити константу рівноваги через концентрації й тиски </w:t>
      </w:r>
      <w:proofErr w:type="spellStart"/>
      <w:r w:rsidRPr="00666C3A">
        <w:rPr>
          <w:sz w:val="28"/>
          <w:szCs w:val="28"/>
        </w:rPr>
        <w:t>реактантів</w:t>
      </w:r>
      <w:proofErr w:type="spellEnd"/>
      <w:r w:rsidRPr="00666C3A">
        <w:rPr>
          <w:sz w:val="28"/>
          <w:szCs w:val="28"/>
        </w:rPr>
        <w:t>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Функціями яких параметрів є </w:t>
      </w:r>
      <w:proofErr w:type="spellStart"/>
      <w:r w:rsidRPr="00666C3A">
        <w:rPr>
          <w:sz w:val="28"/>
          <w:szCs w:val="28"/>
        </w:rPr>
        <w:t>фугітивність</w:t>
      </w:r>
      <w:proofErr w:type="spellEnd"/>
      <w:r w:rsidRPr="00666C3A">
        <w:rPr>
          <w:sz w:val="28"/>
          <w:szCs w:val="28"/>
        </w:rPr>
        <w:t xml:space="preserve"> та активність?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 якою метою вводяться поняття </w:t>
      </w:r>
      <w:proofErr w:type="spellStart"/>
      <w:r w:rsidRPr="00666C3A">
        <w:rPr>
          <w:sz w:val="28"/>
          <w:szCs w:val="28"/>
        </w:rPr>
        <w:t>фугітивності</w:t>
      </w:r>
      <w:proofErr w:type="spellEnd"/>
      <w:r w:rsidRPr="00666C3A">
        <w:rPr>
          <w:sz w:val="28"/>
          <w:szCs w:val="28"/>
        </w:rPr>
        <w:t xml:space="preserve"> й активності? Які це дає переваги при розрахунку поведінки реальних газів чи розчинів порівняно з використанням рівнянь стану?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Розрахуйте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використанням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довідкових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коефіцієнт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активності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 600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rStyle w:val="hps"/>
          <w:sz w:val="28"/>
          <w:szCs w:val="28"/>
        </w:rPr>
        <w:t xml:space="preserve"> і 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20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атм</w:t>
      </w:r>
      <w:proofErr w:type="spellEnd"/>
      <w:r w:rsidRPr="00666C3A">
        <w:rPr>
          <w:sz w:val="28"/>
          <w:szCs w:val="28"/>
        </w:rPr>
        <w:t>.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Сформулюйте й наведіть приклади використання принципу </w:t>
      </w:r>
      <w:proofErr w:type="spellStart"/>
      <w:r w:rsidR="00147DE4" w:rsidRPr="00666C3A">
        <w:rPr>
          <w:sz w:val="28"/>
          <w:szCs w:val="28"/>
        </w:rPr>
        <w:t>ле</w:t>
      </w:r>
      <w:proofErr w:type="spellEnd"/>
      <w:r w:rsidR="00147DE4"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Шательє</w:t>
      </w:r>
      <w:proofErr w:type="spellEnd"/>
      <w:r w:rsidR="00CD0C3E" w:rsidRPr="00666C3A">
        <w:rPr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Брауна.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У чому полягає суть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Pr="00666C3A">
        <w:rPr>
          <w:sz w:val="28"/>
          <w:szCs w:val="28"/>
        </w:rPr>
        <w:t xml:space="preserve"> про рівновагу фаз?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Чим відрізняється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="00CD0C3E" w:rsidRPr="00666C3A">
        <w:rPr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Клапейрона від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Pr="00666C3A">
        <w:rPr>
          <w:sz w:val="28"/>
          <w:szCs w:val="28"/>
        </w:rPr>
        <w:t>? Чому воно виявилося дуже корисним для практичного застосування?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У яких координатах інтегральна форма запису рівняння </w:t>
      </w:r>
      <w:proofErr w:type="spellStart"/>
      <w:r w:rsidRPr="00666C3A">
        <w:rPr>
          <w:sz w:val="28"/>
          <w:szCs w:val="28"/>
        </w:rPr>
        <w:t>Клузіуса</w:t>
      </w:r>
      <w:proofErr w:type="spellEnd"/>
      <w:r w:rsidR="00CD0C3E" w:rsidRPr="00666C3A">
        <w:rPr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Клапейрона дає пряму лінію? 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Що потрібно знати, щоб</w:t>
      </w:r>
      <w:r w:rsidR="00147DE4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використовуючи рівняння </w:t>
      </w:r>
      <w:proofErr w:type="spellStart"/>
      <w:r w:rsidRPr="00666C3A">
        <w:rPr>
          <w:sz w:val="28"/>
          <w:szCs w:val="28"/>
        </w:rPr>
        <w:t>Клаузіуса</w:t>
      </w:r>
      <w:proofErr w:type="spellEnd"/>
      <w:r w:rsidR="00CD0C3E" w:rsidRPr="00666C3A">
        <w:rPr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Клапейрона, експериментально визначити теплоту фазового переходу?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Що визначає наявність рівноваги в гетерогенній системі?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Що дає рівняння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="00CD0C3E" w:rsidRPr="00666C3A">
        <w:rPr>
          <w:sz w:val="28"/>
          <w:szCs w:val="28"/>
        </w:rPr>
        <w:t xml:space="preserve"> </w:t>
      </w:r>
      <w:r w:rsidR="00CD0C3E" w:rsidRPr="00666C3A">
        <w:rPr>
          <w:rStyle w:val="hps"/>
          <w:sz w:val="28"/>
          <w:szCs w:val="28"/>
        </w:rPr>
        <w:t xml:space="preserve">– </w:t>
      </w:r>
      <w:proofErr w:type="spellStart"/>
      <w:r w:rsidRPr="00666C3A">
        <w:rPr>
          <w:sz w:val="28"/>
          <w:szCs w:val="28"/>
        </w:rPr>
        <w:t>Дюгема</w:t>
      </w:r>
      <w:proofErr w:type="spellEnd"/>
      <w:r w:rsidRPr="00666C3A">
        <w:rPr>
          <w:sz w:val="28"/>
          <w:szCs w:val="28"/>
        </w:rPr>
        <w:t>? Чому його називають рівнянням фази?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Що визначають ступені вільності рівноважної термодинамічної системи? Запишіть рівняння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>. На які основні питання воно дає відповідь?</w:t>
      </w:r>
    </w:p>
    <w:p w:rsidR="00C003C4" w:rsidRPr="00666C3A" w:rsidRDefault="00C003C4" w:rsidP="00491D9B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Які розчини є ідеальними? У чому полягає суть першого закону </w:t>
      </w:r>
      <w:proofErr w:type="spellStart"/>
      <w:r w:rsidRPr="00666C3A">
        <w:rPr>
          <w:sz w:val="28"/>
          <w:szCs w:val="28"/>
        </w:rPr>
        <w:t>Рауля</w:t>
      </w:r>
      <w:proofErr w:type="spellEnd"/>
      <w:r w:rsidRPr="00666C3A">
        <w:rPr>
          <w:sz w:val="28"/>
          <w:szCs w:val="28"/>
        </w:rPr>
        <w:t>?</w:t>
      </w:r>
    </w:p>
    <w:p w:rsidR="00C003C4" w:rsidRPr="00666C3A" w:rsidRDefault="00C003C4" w:rsidP="00C003C4">
      <w:pPr>
        <w:pStyle w:val="12"/>
        <w:ind w:left="0" w:firstLine="709"/>
        <w:rPr>
          <w:szCs w:val="28"/>
          <w:highlight w:val="yellow"/>
        </w:rPr>
      </w:pPr>
    </w:p>
    <w:p w:rsidR="00C003C4" w:rsidRPr="00666C3A" w:rsidRDefault="00C003C4" w:rsidP="00C003C4">
      <w:pPr>
        <w:pStyle w:val="12"/>
        <w:ind w:left="0" w:firstLine="709"/>
        <w:rPr>
          <w:szCs w:val="28"/>
          <w:highlight w:val="yellow"/>
        </w:rPr>
      </w:pPr>
    </w:p>
    <w:p w:rsidR="00C003C4" w:rsidRPr="00666C3A" w:rsidRDefault="00C003C4" w:rsidP="00C003C4">
      <w:pPr>
        <w:pStyle w:val="27"/>
      </w:pPr>
      <w:bookmarkStart w:id="31" w:name="_Toc440261071"/>
      <w:r w:rsidRPr="00666C3A">
        <w:t>Література до розділу 2</w:t>
      </w:r>
      <w:bookmarkEnd w:id="31"/>
    </w:p>
    <w:p w:rsidR="00C003C4" w:rsidRPr="00666C3A" w:rsidRDefault="00C003C4" w:rsidP="00C003C4">
      <w:pPr>
        <w:pStyle w:val="27"/>
      </w:pP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1. </w:t>
      </w:r>
      <w:proofErr w:type="spellStart"/>
      <w:r w:rsidRPr="00666C3A">
        <w:rPr>
          <w:color w:val="000000"/>
          <w:sz w:val="28"/>
          <w:szCs w:val="28"/>
        </w:rPr>
        <w:t>Кириллин</w:t>
      </w:r>
      <w:proofErr w:type="spellEnd"/>
      <w:r w:rsidRPr="00666C3A">
        <w:rPr>
          <w:color w:val="000000"/>
          <w:sz w:val="28"/>
          <w:szCs w:val="28"/>
        </w:rPr>
        <w:t xml:space="preserve"> В.А. </w:t>
      </w:r>
      <w:proofErr w:type="spellStart"/>
      <w:r w:rsidRPr="00666C3A">
        <w:rPr>
          <w:color w:val="000000"/>
          <w:sz w:val="28"/>
          <w:szCs w:val="28"/>
        </w:rPr>
        <w:t>Термодинамика</w:t>
      </w:r>
      <w:proofErr w:type="spellEnd"/>
      <w:r w:rsidRPr="00666C3A">
        <w:rPr>
          <w:color w:val="000000"/>
          <w:sz w:val="28"/>
          <w:szCs w:val="28"/>
        </w:rPr>
        <w:t xml:space="preserve"> </w:t>
      </w:r>
      <w:proofErr w:type="spellStart"/>
      <w:r w:rsidRPr="00666C3A">
        <w:rPr>
          <w:color w:val="000000"/>
          <w:sz w:val="28"/>
          <w:szCs w:val="28"/>
        </w:rPr>
        <w:t>растворов</w:t>
      </w:r>
      <w:proofErr w:type="spellEnd"/>
      <w:r w:rsidRPr="00666C3A">
        <w:rPr>
          <w:color w:val="000000"/>
          <w:sz w:val="28"/>
          <w:szCs w:val="28"/>
        </w:rPr>
        <w:t xml:space="preserve"> / В.А. </w:t>
      </w:r>
      <w:proofErr w:type="spellStart"/>
      <w:r w:rsidRPr="00666C3A">
        <w:rPr>
          <w:color w:val="000000"/>
          <w:sz w:val="28"/>
          <w:szCs w:val="28"/>
        </w:rPr>
        <w:t>Кириллин</w:t>
      </w:r>
      <w:proofErr w:type="spellEnd"/>
      <w:r w:rsidRPr="00666C3A">
        <w:rPr>
          <w:color w:val="000000"/>
          <w:sz w:val="28"/>
          <w:szCs w:val="28"/>
        </w:rPr>
        <w:t>, А.Е.</w:t>
      </w:r>
      <w:r w:rsidR="00147DE4">
        <w:rPr>
          <w:color w:val="000000"/>
          <w:sz w:val="28"/>
          <w:szCs w:val="28"/>
        </w:rPr>
        <w:t> </w:t>
      </w:r>
      <w:proofErr w:type="spellStart"/>
      <w:r w:rsidRPr="00666C3A">
        <w:rPr>
          <w:color w:val="000000"/>
          <w:sz w:val="28"/>
          <w:szCs w:val="28"/>
        </w:rPr>
        <w:t>Шейндлин</w:t>
      </w:r>
      <w:proofErr w:type="spellEnd"/>
      <w:r w:rsidRPr="00666C3A">
        <w:rPr>
          <w:color w:val="000000"/>
          <w:sz w:val="28"/>
          <w:szCs w:val="28"/>
        </w:rPr>
        <w:t xml:space="preserve">, Э.Э. </w:t>
      </w:r>
      <w:proofErr w:type="spellStart"/>
      <w:r w:rsidRPr="00666C3A">
        <w:rPr>
          <w:color w:val="000000"/>
          <w:sz w:val="28"/>
          <w:szCs w:val="28"/>
        </w:rPr>
        <w:t>Шпильрайн</w:t>
      </w:r>
      <w:proofErr w:type="spellEnd"/>
      <w:r w:rsidRPr="00666C3A">
        <w:rPr>
          <w:color w:val="000000"/>
          <w:sz w:val="28"/>
          <w:szCs w:val="28"/>
        </w:rPr>
        <w:t xml:space="preserve">. </w:t>
      </w:r>
      <w:r w:rsidR="00CD0C3E" w:rsidRPr="00666C3A">
        <w:rPr>
          <w:rStyle w:val="hps"/>
          <w:sz w:val="28"/>
          <w:szCs w:val="28"/>
        </w:rPr>
        <w:t>–</w:t>
      </w:r>
      <w:r w:rsidRPr="00666C3A">
        <w:rPr>
          <w:color w:val="000000"/>
          <w:sz w:val="28"/>
          <w:szCs w:val="28"/>
        </w:rPr>
        <w:t xml:space="preserve"> 2-е </w:t>
      </w:r>
      <w:proofErr w:type="spellStart"/>
      <w:r w:rsidRPr="00666C3A">
        <w:rPr>
          <w:color w:val="000000"/>
          <w:sz w:val="28"/>
          <w:szCs w:val="28"/>
        </w:rPr>
        <w:t>изд</w:t>
      </w:r>
      <w:proofErr w:type="spellEnd"/>
      <w:r w:rsidRPr="00666C3A">
        <w:rPr>
          <w:color w:val="000000"/>
          <w:sz w:val="28"/>
          <w:szCs w:val="28"/>
        </w:rPr>
        <w:t xml:space="preserve">. </w:t>
      </w:r>
      <w:r w:rsidRPr="00666C3A">
        <w:rPr>
          <w:color w:val="000000"/>
          <w:sz w:val="28"/>
          <w:szCs w:val="28"/>
        </w:rPr>
        <w:noBreakHyphen/>
        <w:t xml:space="preserve"> М. : </w:t>
      </w:r>
      <w:proofErr w:type="spellStart"/>
      <w:r w:rsidRPr="00666C3A">
        <w:rPr>
          <w:color w:val="000000"/>
          <w:sz w:val="28"/>
          <w:szCs w:val="28"/>
        </w:rPr>
        <w:t>Энергия</w:t>
      </w:r>
      <w:proofErr w:type="spellEnd"/>
      <w:r w:rsidRPr="00666C3A">
        <w:rPr>
          <w:color w:val="000000"/>
          <w:sz w:val="28"/>
          <w:szCs w:val="28"/>
        </w:rPr>
        <w:t xml:space="preserve">, 1980. </w:t>
      </w:r>
      <w:r w:rsidRPr="00666C3A">
        <w:rPr>
          <w:color w:val="000000"/>
          <w:sz w:val="28"/>
          <w:szCs w:val="28"/>
        </w:rPr>
        <w:noBreakHyphen/>
        <w:t xml:space="preserve"> 287 с.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2. </w:t>
      </w:r>
      <w:proofErr w:type="spellStart"/>
      <w:r w:rsidRPr="00666C3A">
        <w:rPr>
          <w:sz w:val="28"/>
          <w:szCs w:val="28"/>
        </w:rPr>
        <w:t>Карапетьянц</w:t>
      </w:r>
      <w:proofErr w:type="spellEnd"/>
      <w:r w:rsidRPr="00666C3A">
        <w:rPr>
          <w:sz w:val="28"/>
          <w:szCs w:val="28"/>
        </w:rPr>
        <w:t xml:space="preserve"> М.Х. </w:t>
      </w:r>
      <w:proofErr w:type="spellStart"/>
      <w:r w:rsidRPr="00666C3A">
        <w:rPr>
          <w:sz w:val="28"/>
          <w:szCs w:val="28"/>
        </w:rPr>
        <w:t>Химическая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термодинам</w:t>
      </w:r>
      <w:r w:rsidR="00147DE4">
        <w:rPr>
          <w:sz w:val="28"/>
          <w:szCs w:val="28"/>
        </w:rPr>
        <w:t>и</w:t>
      </w:r>
      <w:r w:rsidRPr="00666C3A">
        <w:rPr>
          <w:sz w:val="28"/>
          <w:szCs w:val="28"/>
        </w:rPr>
        <w:t>ка</w:t>
      </w:r>
      <w:proofErr w:type="spellEnd"/>
      <w:r w:rsidRPr="00666C3A">
        <w:rPr>
          <w:sz w:val="28"/>
          <w:szCs w:val="28"/>
        </w:rPr>
        <w:t xml:space="preserve"> / М.Х.</w:t>
      </w:r>
      <w:r w:rsidR="00147DE4">
        <w:rPr>
          <w:sz w:val="28"/>
          <w:szCs w:val="28"/>
        </w:rPr>
        <w:t> </w:t>
      </w:r>
      <w:proofErr w:type="spellStart"/>
      <w:r w:rsidRPr="00666C3A">
        <w:rPr>
          <w:sz w:val="28"/>
          <w:szCs w:val="28"/>
        </w:rPr>
        <w:t>Карапетьянц</w:t>
      </w:r>
      <w:proofErr w:type="spellEnd"/>
      <w:r w:rsidRPr="00666C3A">
        <w:rPr>
          <w:sz w:val="28"/>
          <w:szCs w:val="28"/>
        </w:rPr>
        <w:t xml:space="preserve">. – М. : </w:t>
      </w:r>
      <w:proofErr w:type="spellStart"/>
      <w:r w:rsidRPr="00666C3A">
        <w:rPr>
          <w:sz w:val="28"/>
          <w:szCs w:val="28"/>
        </w:rPr>
        <w:t>Химия</w:t>
      </w:r>
      <w:proofErr w:type="spellEnd"/>
      <w:r w:rsidRPr="00666C3A">
        <w:rPr>
          <w:sz w:val="28"/>
          <w:szCs w:val="28"/>
        </w:rPr>
        <w:t>, 1975. – 584 с.</w:t>
      </w:r>
    </w:p>
    <w:p w:rsidR="00C003C4" w:rsidRPr="00666C3A" w:rsidRDefault="00C003C4" w:rsidP="00C003C4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3. </w:t>
      </w:r>
      <w:proofErr w:type="spellStart"/>
      <w:r w:rsidRPr="00666C3A">
        <w:rPr>
          <w:sz w:val="28"/>
          <w:szCs w:val="28"/>
        </w:rPr>
        <w:t>Брусиловский</w:t>
      </w:r>
      <w:proofErr w:type="spellEnd"/>
      <w:r w:rsidRPr="00666C3A">
        <w:rPr>
          <w:sz w:val="28"/>
          <w:szCs w:val="28"/>
        </w:rPr>
        <w:t xml:space="preserve"> А.И. </w:t>
      </w:r>
      <w:proofErr w:type="spellStart"/>
      <w:r w:rsidRPr="00666C3A">
        <w:rPr>
          <w:sz w:val="28"/>
          <w:szCs w:val="28"/>
        </w:rPr>
        <w:t>Фазовые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превращения</w:t>
      </w:r>
      <w:proofErr w:type="spellEnd"/>
      <w:r w:rsidRPr="00666C3A">
        <w:rPr>
          <w:sz w:val="28"/>
          <w:szCs w:val="28"/>
        </w:rPr>
        <w:t xml:space="preserve"> при </w:t>
      </w:r>
      <w:proofErr w:type="spellStart"/>
      <w:r w:rsidRPr="00666C3A">
        <w:rPr>
          <w:sz w:val="28"/>
          <w:szCs w:val="28"/>
        </w:rPr>
        <w:t>разработке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месторождений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нефти</w:t>
      </w:r>
      <w:proofErr w:type="spellEnd"/>
      <w:r w:rsidRPr="00666C3A">
        <w:rPr>
          <w:sz w:val="28"/>
          <w:szCs w:val="28"/>
        </w:rPr>
        <w:t xml:space="preserve"> и </w:t>
      </w:r>
      <w:proofErr w:type="spellStart"/>
      <w:r w:rsidRPr="00666C3A">
        <w:rPr>
          <w:sz w:val="28"/>
          <w:szCs w:val="28"/>
        </w:rPr>
        <w:t>газа</w:t>
      </w:r>
      <w:proofErr w:type="spellEnd"/>
      <w:r w:rsidRPr="00666C3A">
        <w:rPr>
          <w:sz w:val="28"/>
          <w:szCs w:val="28"/>
        </w:rPr>
        <w:t xml:space="preserve"> / А.И. </w:t>
      </w:r>
      <w:proofErr w:type="spellStart"/>
      <w:r w:rsidRPr="00666C3A">
        <w:rPr>
          <w:sz w:val="28"/>
          <w:szCs w:val="28"/>
        </w:rPr>
        <w:t>Брусиловский</w:t>
      </w:r>
      <w:proofErr w:type="spellEnd"/>
      <w:r w:rsidRPr="00666C3A">
        <w:rPr>
          <w:sz w:val="28"/>
          <w:szCs w:val="28"/>
        </w:rPr>
        <w:t xml:space="preserve">. – М. : </w:t>
      </w:r>
      <w:proofErr w:type="spellStart"/>
      <w:r w:rsidRPr="00666C3A">
        <w:rPr>
          <w:sz w:val="28"/>
          <w:szCs w:val="28"/>
        </w:rPr>
        <w:t>Грааль</w:t>
      </w:r>
      <w:proofErr w:type="spellEnd"/>
      <w:r w:rsidRPr="00666C3A">
        <w:rPr>
          <w:sz w:val="28"/>
          <w:szCs w:val="28"/>
        </w:rPr>
        <w:t>, 2002. – 579 с.</w:t>
      </w:r>
    </w:p>
    <w:p w:rsidR="00273B55" w:rsidRPr="00666C3A" w:rsidRDefault="00273B55" w:rsidP="008818B8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8818B8">
      <w:pPr>
        <w:ind w:firstLine="709"/>
        <w:jc w:val="both"/>
        <w:rPr>
          <w:sz w:val="28"/>
          <w:szCs w:val="28"/>
        </w:rPr>
      </w:pPr>
    </w:p>
    <w:p w:rsidR="00C003C4" w:rsidRPr="00666C3A" w:rsidRDefault="00C003C4" w:rsidP="008818B8">
      <w:pPr>
        <w:ind w:firstLine="709"/>
        <w:jc w:val="both"/>
        <w:rPr>
          <w:sz w:val="28"/>
          <w:szCs w:val="28"/>
        </w:rPr>
      </w:pPr>
    </w:p>
    <w:p w:rsidR="0054650D" w:rsidRPr="00666C3A" w:rsidRDefault="0054650D" w:rsidP="008818B8">
      <w:pPr>
        <w:ind w:firstLine="709"/>
        <w:jc w:val="both"/>
        <w:rPr>
          <w:sz w:val="28"/>
          <w:szCs w:val="28"/>
        </w:rPr>
        <w:sectPr w:rsidR="0054650D" w:rsidRPr="00666C3A" w:rsidSect="0032241F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8818B8" w:rsidRPr="00666C3A" w:rsidRDefault="008818B8" w:rsidP="00113873">
      <w:pPr>
        <w:pStyle w:val="15"/>
      </w:pPr>
      <w:bookmarkStart w:id="32" w:name="_Toc440261072"/>
      <w:r w:rsidRPr="00666C3A">
        <w:lastRenderedPageBreak/>
        <w:t>3. ПАРОРІДИННІ РІВНОВАГИ</w:t>
      </w:r>
      <w:bookmarkEnd w:id="32"/>
      <w:r w:rsidRPr="00666C3A">
        <w:t xml:space="preserve"> 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926FA3" w:rsidRPr="00666C3A" w:rsidRDefault="00926FA3" w:rsidP="008818B8">
      <w:pPr>
        <w:jc w:val="both"/>
        <w:rPr>
          <w:sz w:val="28"/>
          <w:szCs w:val="28"/>
        </w:rPr>
      </w:pPr>
    </w:p>
    <w:p w:rsidR="00926FA3" w:rsidRPr="00666C3A" w:rsidRDefault="008818B8" w:rsidP="00113873">
      <w:pPr>
        <w:pStyle w:val="27"/>
      </w:pPr>
      <w:bookmarkStart w:id="33" w:name="_Toc440261073"/>
      <w:r w:rsidRPr="00666C3A">
        <w:t>3.1. Поняття фазової діаграми</w:t>
      </w:r>
      <w:bookmarkEnd w:id="33"/>
      <w:r w:rsidRPr="00666C3A">
        <w:t xml:space="preserve"> </w:t>
      </w:r>
    </w:p>
    <w:p w:rsidR="00926FA3" w:rsidRPr="00666C3A" w:rsidRDefault="00926FA3" w:rsidP="008818B8">
      <w:pPr>
        <w:ind w:firstLine="708"/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координат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відкладаються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функцій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випадку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також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координат</w:t>
      </w:r>
      <w:r w:rsidRPr="00666C3A">
        <w:rPr>
          <w:sz w:val="28"/>
          <w:szCs w:val="28"/>
        </w:rPr>
        <w:t xml:space="preserve"> </w:t>
      </w:r>
      <w:r w:rsidR="0035759D" w:rsidRPr="00666C3A">
        <w:rPr>
          <w:rStyle w:val="hps"/>
          <w:sz w:val="28"/>
          <w:szCs w:val="28"/>
        </w:rPr>
        <w:t>котр</w:t>
      </w:r>
      <w:r w:rsidRPr="00666C3A">
        <w:rPr>
          <w:rStyle w:val="hps"/>
          <w:sz w:val="28"/>
          <w:szCs w:val="28"/>
        </w:rPr>
        <w:t>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відкладаються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склад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Термодинамічні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, </w:t>
      </w:r>
      <w:r w:rsidR="0035759D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координат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відкладаються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молярний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 </w:t>
      </w:r>
      <w:r w:rsidR="0035759D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наносяться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координат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відкладатися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склад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Кривою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діаграмі</w:t>
      </w:r>
      <w:r w:rsidRPr="00666C3A">
        <w:rPr>
          <w:sz w:val="28"/>
          <w:szCs w:val="28"/>
        </w:rPr>
        <w:t xml:space="preserve">, проведена </w:t>
      </w:r>
      <w:r w:rsidRPr="00666C3A">
        <w:rPr>
          <w:rStyle w:val="hps"/>
          <w:sz w:val="28"/>
          <w:szCs w:val="28"/>
        </w:rPr>
        <w:t>відповідно</w:t>
      </w:r>
      <w:r w:rsidRPr="00666C3A">
        <w:rPr>
          <w:sz w:val="28"/>
          <w:szCs w:val="28"/>
        </w:rPr>
        <w:t xml:space="preserve"> </w:t>
      </w:r>
      <w:r w:rsidR="0035759D" w:rsidRPr="00666C3A">
        <w:rPr>
          <w:sz w:val="28"/>
          <w:szCs w:val="28"/>
        </w:rPr>
        <w:t xml:space="preserve">до </w:t>
      </w:r>
      <w:r w:rsidRPr="00666C3A">
        <w:rPr>
          <w:rStyle w:val="hps"/>
          <w:sz w:val="28"/>
          <w:szCs w:val="28"/>
        </w:rPr>
        <w:t>стан</w:t>
      </w:r>
      <w:r w:rsidR="0035759D" w:rsidRPr="00666C3A">
        <w:rPr>
          <w:rStyle w:val="hps"/>
          <w:sz w:val="28"/>
          <w:szCs w:val="28"/>
        </w:rPr>
        <w:t>ів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рівноважно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Фазові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корисні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кращого розуміння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закономірностей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Існують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відмінності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особливостями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складаються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двох і більше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Найважливіша відмінність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полягає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 тому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рівновазі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вона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розшаровується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, </w:t>
      </w:r>
      <w:r w:rsidR="0035759D" w:rsidRPr="00666C3A">
        <w:rPr>
          <w:rStyle w:val="hps"/>
          <w:sz w:val="28"/>
          <w:szCs w:val="28"/>
        </w:rPr>
        <w:t>які</w:t>
      </w:r>
      <w:r w:rsidRPr="00666C3A">
        <w:rPr>
          <w:rStyle w:val="hps"/>
          <w:sz w:val="28"/>
          <w:szCs w:val="28"/>
        </w:rPr>
        <w:t xml:space="preserve"> складаються тільки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складається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двох і більше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загальному випадку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різними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обумовлює виникнення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фізичних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явищ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спостерігаються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="00BC42AA" w:rsidRPr="00666C3A">
        <w:rPr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="00BC42AA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</w:t>
      </w:r>
      <w:r w:rsidR="00BC42AA" w:rsidRPr="00666C3A">
        <w:rPr>
          <w:rStyle w:val="hps"/>
          <w:sz w:val="28"/>
          <w:szCs w:val="28"/>
        </w:rPr>
        <w:t>им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двох</w:t>
      </w:r>
      <w:r w:rsidR="00BC42AA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характерними є багато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фізичних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явищ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спостерігаються</w:t>
      </w:r>
      <w:r w:rsidRPr="00666C3A">
        <w:rPr>
          <w:sz w:val="28"/>
          <w:szCs w:val="28"/>
        </w:rPr>
        <w:t xml:space="preserve"> і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бінарних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системах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основі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бінарних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ілюструються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закономірності</w:t>
      </w:r>
      <w:r w:rsidRPr="00666C3A">
        <w:rPr>
          <w:sz w:val="28"/>
          <w:szCs w:val="28"/>
        </w:rPr>
        <w:t xml:space="preserve">, притаманні </w:t>
      </w:r>
      <w:proofErr w:type="spellStart"/>
      <w:r w:rsidRPr="00666C3A">
        <w:rPr>
          <w:rStyle w:val="hps"/>
          <w:sz w:val="28"/>
          <w:szCs w:val="28"/>
        </w:rPr>
        <w:t>парорідинній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рівновазі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Нагадаємо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правило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>2.</w:t>
      </w:r>
      <w:r w:rsidR="00C45680" w:rsidRPr="00666C3A">
        <w:rPr>
          <w:sz w:val="28"/>
          <w:szCs w:val="28"/>
        </w:rPr>
        <w:t>21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 термодинамічної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впливом двох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інтенсивних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="00BC42AA" w:rsidRPr="00666C3A">
        <w:rPr>
          <w:rStyle w:val="hps"/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="00BC42AA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тиску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Ф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незалежних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змінних, які характеризують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="00C663F9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буде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</w:p>
    <w:p w:rsidR="008818B8" w:rsidRPr="00666C3A" w:rsidRDefault="00C45680" w:rsidP="00C45680">
      <w:pPr>
        <w:tabs>
          <w:tab w:val="left" w:pos="8505"/>
        </w:tabs>
        <w:ind w:left="3780"/>
        <w:jc w:val="center"/>
        <w:rPr>
          <w:sz w:val="28"/>
          <w:szCs w:val="28"/>
        </w:rPr>
      </w:pPr>
      <w:r w:rsidRPr="00666C3A">
        <w:rPr>
          <w:position w:val="-4"/>
          <w:sz w:val="28"/>
          <w:szCs w:val="28"/>
        </w:rPr>
        <w:object w:dxaOrig="1440" w:dyaOrig="260">
          <v:shape id="_x0000_i1338" type="#_x0000_t75" style="width:85.95pt;height:15.6pt" o:ole="">
            <v:imagedata r:id="rId637" o:title=""/>
          </v:shape>
          <o:OLEObject Type="Embed" ProgID="Equation.3" ShapeID="_x0000_i1338" DrawAspect="Content" ObjectID="_1600241409" r:id="rId638"/>
        </w:object>
      </w:r>
      <w:r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</w:r>
      <w:r w:rsidR="008818B8" w:rsidRPr="00666C3A">
        <w:rPr>
          <w:sz w:val="28"/>
          <w:szCs w:val="28"/>
        </w:rPr>
        <w:t>(3.1)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Змінними, що характеризують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</w:t>
      </w:r>
      <w:r w:rsidR="00AC5857">
        <w:rPr>
          <w:rStyle w:val="hps"/>
          <w:sz w:val="28"/>
          <w:szCs w:val="28"/>
        </w:rPr>
        <w:t>ь</w:t>
      </w:r>
      <w:r w:rsidRPr="00666C3A">
        <w:rPr>
          <w:rStyle w:val="hps"/>
          <w:sz w:val="28"/>
          <w:szCs w:val="28"/>
        </w:rPr>
        <w:t>ні частки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фазах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тиск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Параметр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ступенів</w:t>
      </w:r>
      <w:r w:rsidRPr="00666C3A">
        <w:rPr>
          <w:sz w:val="28"/>
          <w:szCs w:val="28"/>
        </w:rPr>
        <w:t xml:space="preserve"> </w:t>
      </w:r>
      <w:r w:rsidR="00C12081" w:rsidRPr="00666C3A">
        <w:rPr>
          <w:rStyle w:val="hps"/>
          <w:sz w:val="28"/>
          <w:szCs w:val="28"/>
        </w:rPr>
        <w:t>вільності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Залежно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його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="00BC42AA" w:rsidRPr="00666C3A">
        <w:rPr>
          <w:sz w:val="28"/>
          <w:szCs w:val="28"/>
        </w:rPr>
        <w:t>по</w:t>
      </w:r>
      <w:r w:rsidRPr="00666C3A">
        <w:rPr>
          <w:rStyle w:val="hps"/>
          <w:sz w:val="28"/>
          <w:szCs w:val="28"/>
        </w:rPr>
        <w:t>діля</w:t>
      </w:r>
      <w:r w:rsidR="00BC42AA" w:rsidRPr="00666C3A">
        <w:rPr>
          <w:rStyle w:val="hps"/>
          <w:sz w:val="28"/>
          <w:szCs w:val="28"/>
        </w:rPr>
        <w:t>ю</w:t>
      </w:r>
      <w:r w:rsidRPr="00666C3A">
        <w:rPr>
          <w:rStyle w:val="hps"/>
          <w:sz w:val="28"/>
          <w:szCs w:val="28"/>
        </w:rPr>
        <w:t>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інваріантні </w:t>
      </w:r>
      <w:r w:rsidR="00BC42AA" w:rsidRPr="00666C3A">
        <w:rPr>
          <w:position w:val="-10"/>
          <w:sz w:val="28"/>
          <w:szCs w:val="28"/>
        </w:rPr>
        <w:object w:dxaOrig="859" w:dyaOrig="340">
          <v:shape id="_x0000_i1339" type="#_x0000_t75" style="width:34.95pt;height:18.8pt" o:ole="">
            <v:imagedata r:id="rId639" o:title=""/>
          </v:shape>
          <o:OLEObject Type="Embed" ProgID="Equation.3" ShapeID="_x0000_i1339" DrawAspect="Content" ObjectID="_1600241410" r:id="rId640"/>
        </w:objec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одноваріантні</w:t>
      </w:r>
      <w:proofErr w:type="spellEnd"/>
      <w:r w:rsidRPr="00666C3A">
        <w:rPr>
          <w:rStyle w:val="hps"/>
          <w:sz w:val="28"/>
          <w:szCs w:val="28"/>
        </w:rPr>
        <w:t xml:space="preserve"> </w:t>
      </w:r>
      <w:r w:rsidR="00BC42AA" w:rsidRPr="00666C3A">
        <w:rPr>
          <w:position w:val="-10"/>
          <w:sz w:val="28"/>
          <w:szCs w:val="28"/>
        </w:rPr>
        <w:object w:dxaOrig="680" w:dyaOrig="340">
          <v:shape id="_x0000_i1340" type="#_x0000_t75" style="width:38.7pt;height:19.9pt" o:ole="">
            <v:imagedata r:id="rId641" o:title=""/>
          </v:shape>
          <o:OLEObject Type="Embed" ProgID="Equation.3" ShapeID="_x0000_i1340" DrawAspect="Content" ObjectID="_1600241411" r:id="rId642"/>
        </w:objec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rStyle w:val="hps"/>
          <w:sz w:val="28"/>
          <w:szCs w:val="28"/>
        </w:rPr>
        <w:t>двоваріантні</w:t>
      </w:r>
      <w:proofErr w:type="spellEnd"/>
      <w:r w:rsidRPr="00666C3A">
        <w:rPr>
          <w:sz w:val="28"/>
          <w:szCs w:val="28"/>
        </w:rPr>
        <w:t xml:space="preserve"> </w:t>
      </w:r>
      <w:r w:rsidR="00BC42AA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т.д.</w:t>
      </w:r>
      <w:r w:rsidRPr="00666C3A">
        <w:rPr>
          <w:sz w:val="28"/>
          <w:szCs w:val="28"/>
        </w:rPr>
        <w:t xml:space="preserve">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Мінімальне 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фаз </w:t>
      </w:r>
      <w:r w:rsidR="00C94088" w:rsidRPr="00C94088">
        <w:rPr>
          <w:position w:val="-10"/>
          <w:sz w:val="28"/>
          <w:szCs w:val="28"/>
        </w:rPr>
        <w:object w:dxaOrig="820" w:dyaOrig="340">
          <v:shape id="_x0000_i1341" type="#_x0000_t75" style="width:47.8pt;height:19.9pt" o:ole="">
            <v:imagedata r:id="rId643" o:title=""/>
          </v:shape>
          <o:OLEObject Type="Embed" ProgID="Equation.3" ShapeID="_x0000_i1341" DrawAspect="Content" ObjectID="_1600241412" r:id="rId644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тому максимальне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ступенів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свободи</w:t>
      </w:r>
      <w:r w:rsidRPr="00666C3A">
        <w:rPr>
          <w:sz w:val="28"/>
          <w:szCs w:val="28"/>
        </w:rPr>
        <w:t xml:space="preserve">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</w:p>
    <w:p w:rsidR="008818B8" w:rsidRPr="00666C3A" w:rsidRDefault="00AC5857" w:rsidP="00E51A08">
      <w:pPr>
        <w:tabs>
          <w:tab w:val="left" w:pos="8505"/>
        </w:tabs>
        <w:ind w:left="3780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219" w:dyaOrig="360">
          <v:shape id="_x0000_i1342" type="#_x0000_t75" style="width:68.8pt;height:20.95pt" o:ole="">
            <v:imagedata r:id="rId645" o:title=""/>
          </v:shape>
          <o:OLEObject Type="Embed" ProgID="Equation.3" ShapeID="_x0000_i1342" DrawAspect="Content" ObjectID="_1600241413" r:id="rId646"/>
        </w:object>
      </w:r>
      <w:r w:rsidR="00BC42AA" w:rsidRPr="00666C3A">
        <w:rPr>
          <w:sz w:val="28"/>
          <w:szCs w:val="28"/>
        </w:rPr>
        <w:t>.</w:t>
      </w:r>
      <w:r w:rsidR="008818B8" w:rsidRPr="00666C3A">
        <w:rPr>
          <w:sz w:val="28"/>
          <w:szCs w:val="28"/>
        </w:rPr>
        <w:tab/>
        <w:t>(3.2)</w:t>
      </w:r>
    </w:p>
    <w:p w:rsidR="008818B8" w:rsidRPr="00666C3A" w:rsidRDefault="008818B8" w:rsidP="008818B8">
      <w:pPr>
        <w:ind w:firstLine="680"/>
        <w:jc w:val="both"/>
        <w:rPr>
          <w:sz w:val="28"/>
          <w:szCs w:val="28"/>
        </w:rPr>
      </w:pPr>
    </w:p>
    <w:p w:rsidR="008818B8" w:rsidRPr="00666C3A" w:rsidRDefault="008818B8" w:rsidP="00C663F9">
      <w:pPr>
        <w:ind w:firstLine="68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Рівність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(3.2</w:t>
      </w:r>
      <w:r w:rsidRPr="00666C3A">
        <w:rPr>
          <w:sz w:val="28"/>
          <w:szCs w:val="28"/>
        </w:rPr>
        <w:t xml:space="preserve">) </w:t>
      </w:r>
      <w:r w:rsidRPr="00666C3A">
        <w:rPr>
          <w:rStyle w:val="hps"/>
          <w:sz w:val="28"/>
          <w:szCs w:val="28"/>
        </w:rPr>
        <w:t>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розмірність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простору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необхідного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створення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position w:val="-12"/>
          <w:sz w:val="28"/>
          <w:szCs w:val="28"/>
        </w:rPr>
        <w:object w:dxaOrig="960" w:dyaOrig="360">
          <v:shape id="_x0000_i1343" type="#_x0000_t75" style="width:45.15pt;height:20.4pt" o:ole="">
            <v:imagedata r:id="rId647" o:title=""/>
          </v:shape>
          <o:OLEObject Type="Embed" ProgID="Equation.3" ShapeID="_x0000_i1343" DrawAspect="Content" ObjectID="_1600241414" r:id="rId648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Фазовий 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такої 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представити</w:t>
      </w:r>
      <w:r w:rsidRPr="00666C3A">
        <w:rPr>
          <w:sz w:val="28"/>
          <w:szCs w:val="28"/>
        </w:rPr>
        <w:t xml:space="preserve"> </w:t>
      </w:r>
      <w:r w:rsidR="00BC42AA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двовимірній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площині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р,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Т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="00172658">
        <w:rPr>
          <w:sz w:val="28"/>
          <w:szCs w:val="28"/>
        </w:rPr>
        <w:t>двокомпонентної системи</w:t>
      </w:r>
      <w:r w:rsidR="00172658" w:rsidRPr="00172658">
        <w:rPr>
          <w:position w:val="-4"/>
          <w:sz w:val="28"/>
          <w:szCs w:val="28"/>
        </w:rPr>
        <w:object w:dxaOrig="620" w:dyaOrig="260">
          <v:shape id="_x0000_i1344" type="#_x0000_t75" style="width:34.4pt;height:14.5pt" o:ole="">
            <v:imagedata r:id="rId649" o:title=""/>
          </v:shape>
          <o:OLEObject Type="Embed" ProgID="Equation.3" ShapeID="_x0000_i1344" DrawAspect="Content" ObjectID="_1600241415" r:id="rId650"/>
        </w:object>
      </w:r>
      <w:r w:rsidR="00172658">
        <w:rPr>
          <w:sz w:val="28"/>
          <w:szCs w:val="28"/>
        </w:rPr>
        <w:t>. Отже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 опису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бінарної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необхідн</w:t>
      </w:r>
      <w:r w:rsidR="00BC42AA" w:rsidRPr="00666C3A">
        <w:rPr>
          <w:rStyle w:val="hps"/>
          <w:sz w:val="28"/>
          <w:szCs w:val="28"/>
        </w:rPr>
        <w:t>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тривимірний простір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720" w:dyaOrig="320">
          <v:shape id="_x0000_i1345" type="#_x0000_t75" style="width:46.2pt;height:20.95pt" o:ole="">
            <v:imagedata r:id="rId651" o:title=""/>
          </v:shape>
          <o:OLEObject Type="Embed" ProgID="Equation.3" ShapeID="_x0000_i1345" DrawAspect="Content" ObjectID="_1600241416" r:id="rId652"/>
        </w:object>
      </w:r>
      <w:r w:rsidRPr="00666C3A">
        <w:rPr>
          <w:rStyle w:val="hpsatn"/>
          <w:sz w:val="28"/>
          <w:szCs w:val="28"/>
        </w:rPr>
        <w:t xml:space="preserve"> (</w:t>
      </w:r>
      <w:r w:rsidRPr="00666C3A">
        <w:rPr>
          <w:position w:val="-10"/>
          <w:sz w:val="28"/>
          <w:szCs w:val="28"/>
        </w:rPr>
        <w:object w:dxaOrig="400" w:dyaOrig="260">
          <v:shape id="_x0000_i1346" type="#_x0000_t75" style="width:12.9pt;height:16.65pt" o:ole="">
            <v:imagedata r:id="rId653" o:title=""/>
          </v:shape>
          <o:OLEObject Type="Embed" ProgID="Equation.3" ShapeID="_x0000_i1346" DrawAspect="Content" ObjectID="_1600241417" r:id="rId654"/>
        </w:object>
      </w:r>
      <w:r w:rsidR="00592E21" w:rsidRPr="00666C3A">
        <w:rPr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мольна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одного з компонентів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потрійної системи</w:t>
      </w:r>
      <w:r w:rsidRPr="00666C3A">
        <w:rPr>
          <w:sz w:val="28"/>
          <w:szCs w:val="28"/>
        </w:rPr>
        <w:t xml:space="preserve"> </w:t>
      </w:r>
      <w:r w:rsidR="00C12081" w:rsidRPr="00666C3A">
        <w:rPr>
          <w:rStyle w:val="hps"/>
          <w:sz w:val="28"/>
          <w:szCs w:val="28"/>
        </w:rPr>
        <w:t>потрібна наявність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чотири</w:t>
      </w:r>
      <w:r w:rsidRPr="00666C3A">
        <w:rPr>
          <w:rStyle w:val="atn"/>
          <w:sz w:val="28"/>
          <w:szCs w:val="28"/>
        </w:rPr>
        <w:t>ви</w:t>
      </w:r>
      <w:r w:rsidRPr="00666C3A">
        <w:rPr>
          <w:sz w:val="28"/>
          <w:szCs w:val="28"/>
        </w:rPr>
        <w:t>мірн</w:t>
      </w:r>
      <w:r w:rsidR="00C12081" w:rsidRPr="00666C3A">
        <w:rPr>
          <w:sz w:val="28"/>
          <w:szCs w:val="28"/>
        </w:rPr>
        <w:t>ого</w:t>
      </w:r>
      <w:r w:rsidRPr="00666C3A">
        <w:rPr>
          <w:sz w:val="28"/>
          <w:szCs w:val="28"/>
        </w:rPr>
        <w:t xml:space="preserve"> прост</w:t>
      </w:r>
      <w:r w:rsidR="00C12081" w:rsidRPr="00666C3A">
        <w:rPr>
          <w:sz w:val="28"/>
          <w:szCs w:val="28"/>
        </w:rPr>
        <w:t>ору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1180" w:dyaOrig="360">
          <v:shape id="_x0000_i1347" type="#_x0000_t75" style="width:75.75pt;height:23.65pt" o:ole="">
            <v:imagedata r:id="rId655" o:title=""/>
          </v:shape>
          <o:OLEObject Type="Embed" ProgID="Equation.3" ShapeID="_x0000_i1347" DrawAspect="Content" ObjectID="_1600241418" r:id="rId656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</w:t>
      </w:r>
      <w:r w:rsidRPr="00666C3A">
        <w:rPr>
          <w:sz w:val="28"/>
          <w:szCs w:val="28"/>
        </w:rPr>
        <w:t xml:space="preserve">. д. </w:t>
      </w:r>
    </w:p>
    <w:p w:rsidR="008818B8" w:rsidRPr="00666C3A" w:rsidRDefault="008818B8" w:rsidP="008818B8">
      <w:pPr>
        <w:ind w:firstLine="680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мінімальне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180" w:dyaOrig="340">
          <v:shape id="_x0000_i1348" type="#_x0000_t75" style="width:70.4pt;height:20.4pt" o:ole="">
            <v:imagedata r:id="rId657" o:title=""/>
          </v:shape>
          <o:OLEObject Type="Embed" ProgID="Equation.3" ShapeID="_x0000_i1348" DrawAspect="Content" ObjectID="_1600241419" r:id="rId658"/>
        </w:objec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рівності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(3.1</w:t>
      </w:r>
      <w:r w:rsidRPr="00666C3A">
        <w:rPr>
          <w:sz w:val="28"/>
          <w:szCs w:val="28"/>
        </w:rPr>
        <w:t xml:space="preserve">) випливає, </w:t>
      </w:r>
      <w:r w:rsidRPr="00666C3A">
        <w:rPr>
          <w:rStyle w:val="hps"/>
          <w:sz w:val="28"/>
          <w:szCs w:val="28"/>
        </w:rPr>
        <w:t>що максимальне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К</w:t>
      </w:r>
      <w:r w:rsidR="00C12081" w:rsidRPr="00666C3A">
        <w:rPr>
          <w:rStyle w:val="hps"/>
          <w:sz w:val="28"/>
          <w:szCs w:val="28"/>
        </w:rPr>
        <w:t> </w:t>
      </w:r>
      <w:r w:rsidR="00113C0D" w:rsidRPr="00666C3A">
        <w:rPr>
          <w:rStyle w:val="hps"/>
          <w:sz w:val="28"/>
          <w:szCs w:val="28"/>
        </w:rPr>
        <w:t>–</w:t>
      </w:r>
      <w:r w:rsidRPr="00666C3A">
        <w:rPr>
          <w:rStyle w:val="hps"/>
          <w:sz w:val="28"/>
          <w:szCs w:val="28"/>
        </w:rPr>
        <w:t> компонентній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="00C12081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буде </w:t>
      </w:r>
    </w:p>
    <w:p w:rsidR="008818B8" w:rsidRPr="00666C3A" w:rsidRDefault="008818B8" w:rsidP="008818B8">
      <w:pPr>
        <w:ind w:firstLine="680"/>
        <w:jc w:val="both"/>
        <w:rPr>
          <w:sz w:val="28"/>
          <w:szCs w:val="28"/>
        </w:rPr>
      </w:pPr>
    </w:p>
    <w:p w:rsidR="008818B8" w:rsidRPr="00666C3A" w:rsidRDefault="006902E6" w:rsidP="00E51A08">
      <w:pPr>
        <w:tabs>
          <w:tab w:val="left" w:pos="8505"/>
        </w:tabs>
        <w:ind w:left="3780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340" w:dyaOrig="360">
          <v:shape id="_x0000_i1349" type="#_x0000_t75" style="width:58.05pt;height:21.5pt" o:ole="">
            <v:imagedata r:id="rId659" o:title=""/>
          </v:shape>
          <o:OLEObject Type="Embed" ProgID="Equation.3" ShapeID="_x0000_i1349" DrawAspect="Content" ObjectID="_1600241420" r:id="rId660"/>
        </w:object>
      </w:r>
      <w:r w:rsidR="00C12081" w:rsidRPr="00666C3A">
        <w:rPr>
          <w:sz w:val="28"/>
          <w:szCs w:val="28"/>
        </w:rPr>
        <w:t>.</w:t>
      </w:r>
      <w:r w:rsidR="00E51A08" w:rsidRPr="00666C3A">
        <w:rPr>
          <w:sz w:val="28"/>
          <w:szCs w:val="28"/>
        </w:rPr>
        <w:tab/>
      </w:r>
      <w:r w:rsidR="008818B8" w:rsidRPr="00666C3A">
        <w:rPr>
          <w:sz w:val="28"/>
          <w:szCs w:val="28"/>
        </w:rPr>
        <w:t>(3.3)</w:t>
      </w:r>
    </w:p>
    <w:p w:rsidR="008818B8" w:rsidRPr="00666C3A" w:rsidRDefault="008818B8" w:rsidP="008818B8">
      <w:pPr>
        <w:ind w:firstLine="680"/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Розглянемо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випадки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двофазної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760" w:dyaOrig="340">
          <v:shape id="_x0000_i1350" type="#_x0000_t75" style="width:44.6pt;height:19.9pt" o:ole="">
            <v:imagedata r:id="rId661" o:title=""/>
          </v:shape>
          <o:OLEObject Type="Embed" ProgID="Equation.3" ShapeID="_x0000_i1350" DrawAspect="Content" ObjectID="_1600241421" r:id="rId662"/>
        </w:objec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різним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однокомпонентній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чиста речовина) </w:t>
      </w:r>
      <w:r w:rsidRPr="00666C3A">
        <w:rPr>
          <w:rStyle w:val="hps"/>
          <w:i/>
          <w:sz w:val="28"/>
          <w:szCs w:val="28"/>
        </w:rPr>
        <w:t>В </w:t>
      </w:r>
      <w:r w:rsidRPr="00666C3A">
        <w:rPr>
          <w:rStyle w:val="hps"/>
          <w:sz w:val="28"/>
          <w:szCs w:val="28"/>
        </w:rPr>
        <w:t>= 1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означає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існує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взаємооднозначна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відповідність 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тиском</w:t>
      </w:r>
      <w:r w:rsidRPr="00666C3A">
        <w:rPr>
          <w:sz w:val="28"/>
          <w:szCs w:val="28"/>
        </w:rPr>
        <w:t xml:space="preserve">, </w:t>
      </w:r>
      <w:r w:rsidR="001F2815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Такий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 пари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 тиском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 пари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зображується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координатах «</w:t>
      </w:r>
      <w:r w:rsidRPr="00666C3A">
        <w:rPr>
          <w:sz w:val="28"/>
          <w:szCs w:val="28"/>
        </w:rPr>
        <w:t>тиск</w:t>
      </w:r>
      <w:r w:rsidR="00C12081" w:rsidRPr="00666C3A">
        <w:rPr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».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2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Значить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="001F2815">
        <w:rPr>
          <w:rStyle w:val="hps"/>
          <w:sz w:val="28"/>
          <w:szCs w:val="28"/>
        </w:rPr>
        <w:t>ідом</w:t>
      </w:r>
      <w:r w:rsidRPr="00666C3A">
        <w:rPr>
          <w:rStyle w:val="hps"/>
          <w:sz w:val="28"/>
          <w:szCs w:val="28"/>
        </w:rPr>
        <w:t>о 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співіснуючих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Отже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заданого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зобразити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координатах «</w:t>
      </w:r>
      <w:r w:rsidRPr="00666C3A">
        <w:rPr>
          <w:sz w:val="28"/>
          <w:szCs w:val="28"/>
        </w:rPr>
        <w:t>тиск</w:t>
      </w:r>
      <w:r w:rsidR="00C12081" w:rsidRPr="00666C3A">
        <w:rPr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="00C12081"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».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 задано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координатах «</w:t>
      </w:r>
      <w:r w:rsidRPr="00666C3A">
        <w:rPr>
          <w:sz w:val="28"/>
          <w:szCs w:val="28"/>
        </w:rPr>
        <w:t>тиск</w:t>
      </w:r>
      <w:r w:rsidR="00C12081" w:rsidRPr="00666C3A">
        <w:rPr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rStyle w:val="atn"/>
          <w:sz w:val="28"/>
          <w:szCs w:val="28"/>
        </w:rPr>
        <w:t xml:space="preserve">» </w:t>
      </w:r>
      <w:r w:rsidR="00C12081" w:rsidRPr="00666C3A">
        <w:rPr>
          <w:rStyle w:val="atn"/>
          <w:sz w:val="28"/>
          <w:szCs w:val="28"/>
        </w:rPr>
        <w:t>чи</w:t>
      </w:r>
      <w:r w:rsidRPr="00666C3A">
        <w:rPr>
          <w:rStyle w:val="atn"/>
          <w:sz w:val="28"/>
          <w:szCs w:val="28"/>
        </w:rPr>
        <w:t xml:space="preserve"> «</w:t>
      </w:r>
      <w:r w:rsidRPr="00666C3A">
        <w:rPr>
          <w:sz w:val="28"/>
          <w:szCs w:val="28"/>
        </w:rPr>
        <w:t>тиск</w:t>
      </w:r>
      <w:r w:rsidR="00C12081" w:rsidRPr="00666C3A">
        <w:rPr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="00C12081"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питомий об’єм</w:t>
      </w:r>
      <w:r w:rsidRPr="00666C3A">
        <w:rPr>
          <w:sz w:val="28"/>
          <w:szCs w:val="28"/>
        </w:rPr>
        <w:t xml:space="preserve">»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відобразити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 складу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В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3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Отже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фіксованій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залежність «</w:t>
      </w:r>
      <w:r w:rsidRPr="00666C3A">
        <w:rPr>
          <w:sz w:val="28"/>
          <w:szCs w:val="28"/>
        </w:rPr>
        <w:t>тиск 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склад</w:t>
      </w:r>
      <w:r w:rsidR="00375684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» </w:t>
      </w:r>
      <w:r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двопараметричною</w:t>
      </w:r>
      <w:proofErr w:type="spellEnd"/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 вже буде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площині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поверхня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тривимірному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просторі.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Об’ємними</w:t>
      </w:r>
      <w:r w:rsidR="00C12081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користуються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дуже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 практиці 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побудові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фіксують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тиск</w:t>
      </w:r>
      <w:r w:rsidRPr="00666C3A">
        <w:rPr>
          <w:sz w:val="28"/>
          <w:szCs w:val="28"/>
        </w:rPr>
        <w:t>. Д</w:t>
      </w:r>
      <w:r w:rsidRPr="00666C3A">
        <w:rPr>
          <w:rStyle w:val="hps"/>
          <w:sz w:val="28"/>
          <w:szCs w:val="28"/>
        </w:rPr>
        <w:t>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плоскі зображення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парової</w:t>
      </w:r>
      <w:r w:rsidRPr="00666C3A">
        <w:rPr>
          <w:sz w:val="28"/>
          <w:szCs w:val="28"/>
        </w:rPr>
        <w:t xml:space="preserve"> </w:t>
      </w:r>
      <w:r w:rsidR="00C12081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(тобто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перерізи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фігур</w:t>
      </w:r>
      <w:r w:rsidRPr="00666C3A">
        <w:rPr>
          <w:sz w:val="28"/>
          <w:szCs w:val="28"/>
        </w:rPr>
        <w:t xml:space="preserve">).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більше трьох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інженерній практиці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використовуються</w:t>
      </w:r>
      <w:r w:rsidRPr="00666C3A">
        <w:rPr>
          <w:sz w:val="28"/>
          <w:szCs w:val="28"/>
        </w:rPr>
        <w:t xml:space="preserve"> переважно </w:t>
      </w:r>
      <w:r w:rsidRPr="00666C3A">
        <w:rPr>
          <w:rStyle w:val="hps"/>
          <w:sz w:val="28"/>
          <w:szCs w:val="28"/>
        </w:rPr>
        <w:t>тільки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 xml:space="preserve">тиск –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»,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площині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зобразити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 з будь-яким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926FA3" w:rsidRPr="00666C3A" w:rsidRDefault="00926FA3" w:rsidP="008818B8">
      <w:pPr>
        <w:jc w:val="both"/>
        <w:rPr>
          <w:sz w:val="28"/>
          <w:szCs w:val="28"/>
        </w:rPr>
      </w:pPr>
    </w:p>
    <w:p w:rsidR="008818B8" w:rsidRPr="00666C3A" w:rsidRDefault="008818B8" w:rsidP="00113873">
      <w:pPr>
        <w:pStyle w:val="27"/>
      </w:pPr>
      <w:bookmarkStart w:id="34" w:name="_Toc440261074"/>
      <w:r w:rsidRPr="00666C3A">
        <w:t xml:space="preserve">3.2. Фазові діаграми </w:t>
      </w:r>
      <w:r w:rsidR="00592E21" w:rsidRPr="00666C3A">
        <w:t>«</w:t>
      </w:r>
      <w:r w:rsidRPr="00666C3A">
        <w:t>пара</w:t>
      </w:r>
      <w:r w:rsidR="00592E21" w:rsidRPr="00666C3A">
        <w:t xml:space="preserve"> </w:t>
      </w:r>
      <w:r w:rsidR="00592E21" w:rsidRPr="00666C3A">
        <w:rPr>
          <w:rStyle w:val="hps"/>
        </w:rPr>
        <w:t xml:space="preserve">– </w:t>
      </w:r>
      <w:r w:rsidRPr="00666C3A">
        <w:t>рідина</w:t>
      </w:r>
      <w:bookmarkStart w:id="35" w:name="_Toc227657938"/>
      <w:bookmarkStart w:id="36" w:name="_Toc254375227"/>
      <w:r w:rsidR="00592E21" w:rsidRPr="00666C3A">
        <w:t>»</w:t>
      </w:r>
      <w:r w:rsidRPr="00666C3A">
        <w:t xml:space="preserve"> в однокомпонентних системах</w:t>
      </w:r>
      <w:bookmarkEnd w:id="34"/>
    </w:p>
    <w:p w:rsidR="00926FA3" w:rsidRPr="00666C3A" w:rsidRDefault="00926FA3" w:rsidP="008818B8">
      <w:pPr>
        <w:ind w:firstLine="709"/>
        <w:jc w:val="both"/>
        <w:rPr>
          <w:b/>
          <w:sz w:val="28"/>
          <w:szCs w:val="28"/>
        </w:rPr>
      </w:pPr>
    </w:p>
    <w:p w:rsidR="008818B8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Залежність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 пари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чистої 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починається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потрійній 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закінчується в критичній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i/>
          <w:sz w:val="28"/>
          <w:szCs w:val="28"/>
        </w:rPr>
        <w:t>K</w:t>
      </w:r>
      <w:r w:rsidRPr="00666C3A">
        <w:rPr>
          <w:rStyle w:val="hpsatn"/>
          <w:sz w:val="28"/>
          <w:szCs w:val="28"/>
        </w:rPr>
        <w:t xml:space="preserve"> (</w:t>
      </w:r>
      <w:r w:rsidRPr="00666C3A">
        <w:rPr>
          <w:sz w:val="28"/>
          <w:szCs w:val="28"/>
        </w:rPr>
        <w:t xml:space="preserve">рис. </w:t>
      </w:r>
      <w:r w:rsidRPr="00666C3A">
        <w:rPr>
          <w:rStyle w:val="hps"/>
          <w:sz w:val="28"/>
          <w:szCs w:val="28"/>
        </w:rPr>
        <w:t>3.1)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потрійною точкою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 вона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єдиним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даної 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 одночасно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перебувати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трифазній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рівновазі</w:t>
      </w:r>
      <w:r w:rsidRPr="00666C3A">
        <w:rPr>
          <w:sz w:val="28"/>
          <w:szCs w:val="28"/>
        </w:rPr>
        <w:t xml:space="preserve"> </w:t>
      </w:r>
      <w:r w:rsidR="002128EF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 xml:space="preserve">пара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рідина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тіло</w:t>
      </w:r>
      <w:r w:rsidR="002128EF">
        <w:rPr>
          <w:rStyle w:val="hps"/>
          <w:sz w:val="28"/>
          <w:szCs w:val="28"/>
        </w:rPr>
        <w:t>»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випливає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правила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m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термодинамічних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ступенів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свободи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F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=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</w:t>
      </w:r>
      <w:r w:rsidRPr="00666C3A">
        <w:rPr>
          <w:sz w:val="28"/>
          <w:szCs w:val="28"/>
        </w:rPr>
        <w:t xml:space="preserve">. </w:t>
      </w:r>
    </w:p>
    <w:p w:rsidR="00DD46AF" w:rsidRPr="00666C3A" w:rsidRDefault="00DD46AF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310BDD" w:rsidP="00DD46AF">
      <w:pPr>
        <w:jc w:val="center"/>
        <w:rPr>
          <w:sz w:val="28"/>
          <w:szCs w:val="28"/>
        </w:rPr>
      </w:pPr>
      <w:r>
        <w:pict>
          <v:shape id="_x0000_i1351" type="#_x0000_t75" style="width:279.4pt;height:187.5pt" o:allowoverlap="f">
            <v:imagedata r:id="rId663" o:title=""/>
          </v:shape>
        </w:pict>
      </w:r>
    </w:p>
    <w:p w:rsidR="00CB03EA" w:rsidRPr="00666C3A" w:rsidRDefault="00CB03EA" w:rsidP="00FE524B">
      <w:pPr>
        <w:jc w:val="center"/>
        <w:rPr>
          <w:sz w:val="28"/>
          <w:szCs w:val="28"/>
        </w:rPr>
      </w:pPr>
    </w:p>
    <w:p w:rsidR="002D5222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Рис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3.1.</w:t>
      </w:r>
      <w:r w:rsidRPr="00666C3A">
        <w:rPr>
          <w:sz w:val="28"/>
          <w:szCs w:val="28"/>
        </w:rPr>
        <w:t xml:space="preserve"> </w:t>
      </w:r>
      <w:r w:rsidR="005724F0" w:rsidRPr="00666C3A">
        <w:rPr>
          <w:sz w:val="28"/>
          <w:szCs w:val="28"/>
        </w:rPr>
        <w:t>Фрагмент ф</w:t>
      </w:r>
      <w:r w:rsidRPr="00666C3A">
        <w:rPr>
          <w:rStyle w:val="hps"/>
          <w:sz w:val="28"/>
          <w:szCs w:val="28"/>
        </w:rPr>
        <w:t>азов</w:t>
      </w:r>
      <w:r w:rsidR="005724F0" w:rsidRPr="00666C3A">
        <w:rPr>
          <w:rStyle w:val="hps"/>
          <w:sz w:val="28"/>
          <w:szCs w:val="28"/>
        </w:rPr>
        <w:t>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</w:t>
      </w:r>
      <w:r w:rsidR="005724F0" w:rsidRPr="00666C3A">
        <w:rPr>
          <w:rStyle w:val="hps"/>
          <w:sz w:val="28"/>
          <w:szCs w:val="28"/>
        </w:rPr>
        <w:t>и</w:t>
      </w:r>
      <w:r w:rsidRPr="00666C3A">
        <w:rPr>
          <w:sz w:val="28"/>
          <w:szCs w:val="28"/>
        </w:rPr>
        <w:t xml:space="preserve"> </w:t>
      </w:r>
      <w:r w:rsidR="00B4660F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тиск</w:t>
      </w:r>
      <w:r w:rsidR="00592E21"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температура</w:t>
      </w:r>
      <w:r w:rsidR="00B4660F" w:rsidRPr="00666C3A">
        <w:rPr>
          <w:sz w:val="28"/>
          <w:szCs w:val="28"/>
        </w:rPr>
        <w:t>»</w:t>
      </w:r>
    </w:p>
    <w:p w:rsidR="008818B8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чистої </w:t>
      </w:r>
      <w:r w:rsidRPr="00666C3A">
        <w:rPr>
          <w:rStyle w:val="hps"/>
          <w:sz w:val="28"/>
          <w:szCs w:val="28"/>
        </w:rPr>
        <w:t>речовини</w:t>
      </w:r>
      <w:r w:rsidR="005724F0" w:rsidRPr="00666C3A">
        <w:rPr>
          <w:rStyle w:val="hps"/>
          <w:sz w:val="28"/>
          <w:szCs w:val="28"/>
        </w:rPr>
        <w:t xml:space="preserve"> (</w:t>
      </w:r>
      <w:r w:rsidR="005724F0" w:rsidRPr="00666C3A">
        <w:rPr>
          <w:rStyle w:val="hps"/>
          <w:i/>
          <w:sz w:val="28"/>
          <w:szCs w:val="28"/>
        </w:rPr>
        <w:t>Н</w:t>
      </w:r>
      <w:r w:rsidR="005724F0" w:rsidRPr="00666C3A">
        <w:rPr>
          <w:rStyle w:val="hps"/>
          <w:i/>
          <w:sz w:val="28"/>
          <w:szCs w:val="28"/>
          <w:vertAlign w:val="subscript"/>
        </w:rPr>
        <w:t>2</w:t>
      </w:r>
      <w:r w:rsidR="005724F0" w:rsidRPr="00666C3A">
        <w:rPr>
          <w:rStyle w:val="hps"/>
          <w:i/>
          <w:sz w:val="28"/>
          <w:szCs w:val="28"/>
        </w:rPr>
        <w:t>О</w:t>
      </w:r>
      <w:r w:rsidR="006902E6">
        <w:rPr>
          <w:rStyle w:val="hps"/>
          <w:sz w:val="28"/>
          <w:szCs w:val="28"/>
        </w:rPr>
        <w:t>)</w:t>
      </w:r>
      <w:r w:rsidR="005724F0" w:rsidRPr="00666C3A">
        <w:rPr>
          <w:rStyle w:val="hps"/>
          <w:sz w:val="28"/>
          <w:szCs w:val="28"/>
        </w:rPr>
        <w:t xml:space="preserve"> </w:t>
      </w:r>
      <w:r w:rsidR="006902E6">
        <w:rPr>
          <w:rStyle w:val="hps"/>
          <w:sz w:val="28"/>
          <w:szCs w:val="28"/>
        </w:rPr>
        <w:t>(</w:t>
      </w:r>
      <w:r w:rsidR="006902E6" w:rsidRPr="00666C3A">
        <w:rPr>
          <w:rStyle w:val="hps"/>
          <w:sz w:val="28"/>
          <w:szCs w:val="28"/>
        </w:rPr>
        <w:t xml:space="preserve">шкалу </w:t>
      </w:r>
      <w:r w:rsidR="005724F0" w:rsidRPr="00666C3A">
        <w:rPr>
          <w:rStyle w:val="hps"/>
          <w:sz w:val="28"/>
          <w:szCs w:val="28"/>
        </w:rPr>
        <w:t>тисків подан</w:t>
      </w:r>
      <w:r w:rsidR="001F297B" w:rsidRPr="00666C3A">
        <w:rPr>
          <w:rStyle w:val="hps"/>
          <w:sz w:val="28"/>
          <w:szCs w:val="28"/>
        </w:rPr>
        <w:t>о</w:t>
      </w:r>
      <w:r w:rsidR="005724F0" w:rsidRPr="00666C3A">
        <w:rPr>
          <w:rStyle w:val="hps"/>
          <w:sz w:val="28"/>
          <w:szCs w:val="28"/>
        </w:rPr>
        <w:t xml:space="preserve"> в логарифмічному масштабі</w:t>
      </w:r>
      <w:r w:rsidR="006902E6">
        <w:rPr>
          <w:rStyle w:val="hps"/>
          <w:sz w:val="28"/>
          <w:szCs w:val="28"/>
        </w:rPr>
        <w:t>)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 </w:t>
      </w:r>
      <w:r w:rsidR="0007641B" w:rsidRPr="00666C3A">
        <w:rPr>
          <w:rStyle w:val="hps"/>
          <w:sz w:val="28"/>
          <w:szCs w:val="28"/>
        </w:rPr>
        <w:t>й</w:t>
      </w:r>
      <w:r w:rsidRPr="00666C3A">
        <w:rPr>
          <w:rStyle w:val="hps"/>
          <w:sz w:val="28"/>
          <w:szCs w:val="28"/>
        </w:rPr>
        <w:t xml:space="preserve"> тиск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зникає різниця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складах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властивостях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заданого складу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називаються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температурою</w:t>
      </w:r>
      <w:r w:rsidRPr="00666C3A">
        <w:rPr>
          <w:sz w:val="28"/>
          <w:szCs w:val="28"/>
        </w:rPr>
        <w:t xml:space="preserve"> </w:t>
      </w:r>
      <w:r w:rsidR="0007641B" w:rsidRPr="00666C3A">
        <w:rPr>
          <w:rStyle w:val="hps"/>
          <w:sz w:val="28"/>
          <w:szCs w:val="28"/>
        </w:rPr>
        <w:t>та</w:t>
      </w:r>
      <w:r w:rsidRPr="00666C3A">
        <w:rPr>
          <w:rStyle w:val="hps"/>
          <w:sz w:val="28"/>
          <w:szCs w:val="28"/>
        </w:rPr>
        <w:t xml:space="preserve"> тиском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сама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="0007641B" w:rsidRPr="00666C3A">
        <w:rPr>
          <w:rStyle w:val="hps"/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="0007641B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критичною точкою</w:t>
      </w:r>
      <w:r w:rsidRPr="00666C3A">
        <w:rPr>
          <w:sz w:val="28"/>
          <w:szCs w:val="28"/>
        </w:rPr>
        <w:t>.</w:t>
      </w:r>
      <w:r w:rsidRPr="00666C3A">
        <w:rPr>
          <w:rStyle w:val="hps"/>
          <w:sz w:val="28"/>
          <w:szCs w:val="28"/>
        </w:rPr>
        <w:t xml:space="preserve"> Критична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визначається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найвищими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значеннями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 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співіснувати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>.</w:t>
      </w:r>
    </w:p>
    <w:p w:rsidR="008818B8" w:rsidRPr="00666C3A" w:rsidRDefault="0007641B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області</w:t>
      </w:r>
      <w:r w:rsidR="008818B8" w:rsidRPr="00666C3A">
        <w:rPr>
          <w:sz w:val="28"/>
          <w:szCs w:val="28"/>
        </w:rPr>
        <w:t xml:space="preserve">, </w:t>
      </w:r>
      <w:r w:rsidR="008818B8" w:rsidRPr="00666C3A">
        <w:rPr>
          <w:rStyle w:val="hps"/>
          <w:sz w:val="28"/>
          <w:szCs w:val="28"/>
        </w:rPr>
        <w:t>обмеженій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зліва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лінією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рівноваги</w:t>
      </w:r>
      <w:r w:rsidR="008818B8" w:rsidRPr="00666C3A">
        <w:rPr>
          <w:sz w:val="28"/>
          <w:szCs w:val="28"/>
        </w:rPr>
        <w:t xml:space="preserve"> </w:t>
      </w:r>
      <w:r w:rsidR="002748E6">
        <w:rPr>
          <w:sz w:val="28"/>
          <w:szCs w:val="28"/>
        </w:rPr>
        <w:t>«</w:t>
      </w:r>
      <w:r w:rsidR="008818B8" w:rsidRPr="00666C3A">
        <w:rPr>
          <w:rStyle w:val="hps"/>
          <w:sz w:val="28"/>
          <w:szCs w:val="28"/>
        </w:rPr>
        <w:t>рідина</w:t>
      </w:r>
      <w:r w:rsidR="008818B8"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тверде тіло</w:t>
      </w:r>
      <w:r w:rsidR="002748E6">
        <w:rPr>
          <w:rStyle w:val="hps"/>
          <w:sz w:val="28"/>
          <w:szCs w:val="28"/>
        </w:rPr>
        <w:t>»</w:t>
      </w:r>
      <w:r w:rsidR="008818B8" w:rsidRPr="00666C3A">
        <w:rPr>
          <w:rStyle w:val="hps"/>
          <w:sz w:val="28"/>
          <w:szCs w:val="28"/>
        </w:rPr>
        <w:t xml:space="preserve"> (кривою плавлення), а знизу </w:t>
      </w:r>
      <w:r w:rsidR="00592E21" w:rsidRPr="00666C3A">
        <w:rPr>
          <w:rStyle w:val="hps"/>
          <w:sz w:val="28"/>
          <w:szCs w:val="28"/>
        </w:rPr>
        <w:t>–</w:t>
      </w:r>
      <w:r w:rsidR="008818B8" w:rsidRPr="00666C3A">
        <w:rPr>
          <w:rStyle w:val="hps"/>
          <w:sz w:val="28"/>
          <w:szCs w:val="28"/>
        </w:rPr>
        <w:t xml:space="preserve"> кривою </w:t>
      </w:r>
      <w:r w:rsidR="008818B8" w:rsidRPr="00666C3A">
        <w:rPr>
          <w:rStyle w:val="hps"/>
          <w:i/>
          <w:sz w:val="28"/>
          <w:szCs w:val="28"/>
        </w:rPr>
        <w:t>AK</w:t>
      </w:r>
      <w:r w:rsidR="008818B8" w:rsidRPr="00666C3A">
        <w:rPr>
          <w:rStyle w:val="hps"/>
          <w:sz w:val="28"/>
          <w:szCs w:val="28"/>
        </w:rPr>
        <w:t xml:space="preserve"> рівноваги </w:t>
      </w:r>
      <w:r w:rsidRPr="00666C3A">
        <w:rPr>
          <w:rStyle w:val="hps"/>
          <w:sz w:val="28"/>
          <w:szCs w:val="28"/>
        </w:rPr>
        <w:t>«</w:t>
      </w:r>
      <w:r w:rsidR="008818B8" w:rsidRPr="00666C3A">
        <w:rPr>
          <w:rStyle w:val="hps"/>
          <w:sz w:val="28"/>
          <w:szCs w:val="28"/>
        </w:rPr>
        <w:t xml:space="preserve">рідина </w:t>
      </w:r>
      <w:r w:rsidRPr="00666C3A">
        <w:rPr>
          <w:rStyle w:val="hps"/>
          <w:sz w:val="28"/>
          <w:szCs w:val="28"/>
        </w:rPr>
        <w:t>–</w:t>
      </w:r>
      <w:r w:rsidR="008818B8" w:rsidRPr="00666C3A">
        <w:rPr>
          <w:rStyle w:val="hps"/>
          <w:sz w:val="28"/>
          <w:szCs w:val="28"/>
        </w:rPr>
        <w:t xml:space="preserve"> пара</w:t>
      </w:r>
      <w:r w:rsidRPr="00666C3A">
        <w:rPr>
          <w:rStyle w:val="hps"/>
          <w:sz w:val="28"/>
          <w:szCs w:val="28"/>
        </w:rPr>
        <w:t>»</w:t>
      </w:r>
      <w:r w:rsidR="008818B8" w:rsidRPr="00666C3A">
        <w:rPr>
          <w:rStyle w:val="hps"/>
          <w:sz w:val="28"/>
          <w:szCs w:val="28"/>
        </w:rPr>
        <w:t xml:space="preserve"> (крива насиченої пари</w:t>
      </w:r>
      <w:r w:rsidR="008818B8" w:rsidRPr="00666C3A">
        <w:rPr>
          <w:sz w:val="28"/>
          <w:szCs w:val="28"/>
        </w:rPr>
        <w:t>)</w:t>
      </w:r>
      <w:r w:rsidR="002748E6">
        <w:rPr>
          <w:sz w:val="28"/>
          <w:szCs w:val="28"/>
        </w:rPr>
        <w:t>,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речовина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знаходиться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в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однофазному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рідкому</w:t>
      </w:r>
      <w:r w:rsidR="008818B8" w:rsidRPr="00666C3A">
        <w:rPr>
          <w:sz w:val="28"/>
          <w:szCs w:val="28"/>
        </w:rPr>
        <w:t xml:space="preserve"> </w:t>
      </w:r>
      <w:r w:rsidR="008818B8" w:rsidRPr="00666C3A">
        <w:rPr>
          <w:rStyle w:val="hps"/>
          <w:sz w:val="28"/>
          <w:szCs w:val="28"/>
        </w:rPr>
        <w:t>стані.</w:t>
      </w:r>
      <w:r w:rsidR="008818B8" w:rsidRPr="00666C3A">
        <w:rPr>
          <w:sz w:val="28"/>
          <w:szCs w:val="28"/>
        </w:rPr>
        <w:t xml:space="preserve">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Зліва внизу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потрійної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проходить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="0007641B" w:rsidRPr="00666C3A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газ</w:t>
      </w:r>
      <w:r w:rsidR="0007641B" w:rsidRPr="00666C3A">
        <w:rPr>
          <w:rStyle w:val="hps"/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="0007641B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тверде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тіло</w:t>
      </w:r>
      <w:r w:rsidR="0007641B" w:rsidRPr="00666C3A">
        <w:rPr>
          <w:rStyle w:val="hps"/>
          <w:sz w:val="28"/>
          <w:szCs w:val="28"/>
        </w:rPr>
        <w:t>»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 кривою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сублімації.</w:t>
      </w:r>
      <w:r w:rsidRPr="00666C3A">
        <w:rPr>
          <w:sz w:val="28"/>
          <w:szCs w:val="28"/>
        </w:rPr>
        <w:t xml:space="preserve"> </w:t>
      </w:r>
    </w:p>
    <w:p w:rsidR="008818B8" w:rsidRPr="00666C3A" w:rsidRDefault="008818B8" w:rsidP="008818B8">
      <w:pPr>
        <w:ind w:firstLine="708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За будь-яких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нижче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 пари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сублімації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 заданій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однофазному газовому стані.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Терміни «пара» і «газ» є синонімами. Слово «пара» найчастіше вживається для позначення газової фази, що знаходиться в рівновазі з рідкою фазою. 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будь-якій температурі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критичної</w:t>
      </w:r>
      <w:r w:rsidRPr="00666C3A">
        <w:rPr>
          <w:sz w:val="28"/>
          <w:szCs w:val="28"/>
        </w:rPr>
        <w:t xml:space="preserve"> </w:t>
      </w:r>
      <w:r w:rsidR="0007641B" w:rsidRPr="00666C3A">
        <w:rPr>
          <w:rStyle w:val="hps"/>
          <w:sz w:val="28"/>
          <w:szCs w:val="28"/>
        </w:rPr>
        <w:t>та</w:t>
      </w:r>
      <w:r w:rsidRPr="00666C3A">
        <w:rPr>
          <w:rStyle w:val="hps"/>
          <w:sz w:val="28"/>
          <w:szCs w:val="28"/>
        </w:rPr>
        <w:t xml:space="preserve"> будь-яких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тисках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999" w:dyaOrig="340">
          <v:shape id="_x0000_i1352" type="#_x0000_t75" style="width:54.8pt;height:18.8pt" o:ole="">
            <v:imagedata r:id="rId664" o:title=""/>
          </v:shape>
          <o:OLEObject Type="Embed" ProgID="Equation.3" ShapeID="_x0000_i1352" DrawAspect="Content" ObjectID="_1600241422" r:id="rId665"/>
        </w:object>
      </w:r>
      <w:r w:rsidRPr="00666C3A">
        <w:rPr>
          <w:rStyle w:val="hps"/>
          <w:sz w:val="28"/>
          <w:szCs w:val="28"/>
        </w:rPr>
        <w:t>речовина</w:t>
      </w:r>
      <w:r w:rsidRPr="00666C3A">
        <w:rPr>
          <w:sz w:val="28"/>
          <w:szCs w:val="28"/>
        </w:rPr>
        <w:t xml:space="preserve"> </w:t>
      </w:r>
      <w:r w:rsidR="0007641B" w:rsidRPr="00666C3A">
        <w:rPr>
          <w:rStyle w:val="hps"/>
          <w:sz w:val="28"/>
          <w:szCs w:val="28"/>
        </w:rPr>
        <w:t>перебуває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однофазному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критичного,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умовною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межею, що розділяє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 газовий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стани речовини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існує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поверхонь розділу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навпаки)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відбувається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неперервній зміні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означає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будь-яку речовину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перевести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газоподібного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 в рідкий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навпаки)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минаючи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двофазну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характеризується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="005C156B" w:rsidRPr="00666C3A">
        <w:rPr>
          <w:rStyle w:val="hps"/>
          <w:sz w:val="28"/>
          <w:szCs w:val="28"/>
        </w:rPr>
        <w:t>р</w:t>
      </w:r>
      <w:r w:rsidRPr="00666C3A">
        <w:rPr>
          <w:rStyle w:val="hps"/>
          <w:sz w:val="28"/>
          <w:szCs w:val="28"/>
        </w:rPr>
        <w:t>ис.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3.1)</w:t>
      </w:r>
      <w:r w:rsidRPr="00666C3A">
        <w:rPr>
          <w:sz w:val="28"/>
          <w:szCs w:val="28"/>
        </w:rPr>
        <w:t xml:space="preserve">, </w:t>
      </w:r>
      <w:r w:rsidR="005C156B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ізобаричного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нагрівання</w:t>
      </w:r>
      <w:r w:rsidRPr="00666C3A">
        <w:rPr>
          <w:sz w:val="28"/>
          <w:szCs w:val="28"/>
        </w:rPr>
        <w:t xml:space="preserve"> </w:t>
      </w:r>
      <w:r w:rsidR="005C156B" w:rsidRPr="00666C3A">
        <w:rPr>
          <w:rStyle w:val="hps"/>
          <w:sz w:val="28"/>
          <w:szCs w:val="28"/>
        </w:rPr>
        <w:t xml:space="preserve">можна </w:t>
      </w:r>
      <w:r w:rsidRPr="00666C3A">
        <w:rPr>
          <w:rStyle w:val="hps"/>
          <w:sz w:val="28"/>
          <w:szCs w:val="28"/>
        </w:rPr>
        <w:t>привести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стан, що 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b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потім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підвищивши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 вище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постійній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перевести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закритичний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d.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Далі</w:t>
      </w:r>
      <w:r w:rsidR="005C156B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ізобарично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зменшивши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нижче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критичної</w:t>
      </w:r>
      <w:r w:rsidR="005C156B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переводимо систему </w:t>
      </w:r>
      <w:r w:rsidRPr="00666C3A">
        <w:rPr>
          <w:rStyle w:val="hps"/>
          <w:sz w:val="28"/>
          <w:szCs w:val="28"/>
        </w:rPr>
        <w:t>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рідкого 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310BDD" w:rsidP="00FE524B">
      <w:pPr>
        <w:jc w:val="center"/>
        <w:rPr>
          <w:rStyle w:val="hps"/>
          <w:sz w:val="28"/>
          <w:szCs w:val="28"/>
        </w:rPr>
      </w:pPr>
      <w:r w:rsidRPr="00310BDD">
        <w:rPr>
          <w:sz w:val="28"/>
          <w:szCs w:val="28"/>
        </w:rPr>
        <w:pict>
          <v:shape id="_x0000_i1353" type="#_x0000_t75" style="width:282.1pt;height:199.35pt">
            <v:imagedata r:id="rId666" o:title="" croptop="12312f" cropbottom="5971f" cropleft="2032f" cropright="26141f"/>
          </v:shape>
        </w:pict>
      </w:r>
    </w:p>
    <w:p w:rsidR="008818B8" w:rsidRPr="00666C3A" w:rsidRDefault="008818B8" w:rsidP="008818B8">
      <w:pPr>
        <w:ind w:firstLine="708"/>
        <w:jc w:val="both"/>
        <w:rPr>
          <w:rStyle w:val="hps"/>
          <w:sz w:val="28"/>
          <w:szCs w:val="28"/>
        </w:rPr>
      </w:pPr>
    </w:p>
    <w:p w:rsidR="008818B8" w:rsidRPr="00666C3A" w:rsidRDefault="008818B8" w:rsidP="002C7FB3">
      <w:pPr>
        <w:jc w:val="center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Рис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3.2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i/>
          <w:sz w:val="28"/>
          <w:szCs w:val="28"/>
        </w:rPr>
        <w:t>P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T</w:t>
      </w:r>
      <w:r w:rsidR="005C156B" w:rsidRPr="00666C3A">
        <w:rPr>
          <w:rStyle w:val="hps"/>
          <w:sz w:val="28"/>
          <w:szCs w:val="28"/>
        </w:rPr>
        <w:t> </w:t>
      </w:r>
      <w:r w:rsidR="00592E21" w:rsidRPr="00666C3A">
        <w:rPr>
          <w:rStyle w:val="hps"/>
          <w:sz w:val="28"/>
          <w:szCs w:val="28"/>
        </w:rPr>
        <w:t>–</w:t>
      </w:r>
      <w:r w:rsidR="005C156B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діаграма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модифікаціями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 (льоду)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Позначення: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V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(газ</w:t>
      </w:r>
      <w:r w:rsidRPr="00666C3A">
        <w:rPr>
          <w:sz w:val="28"/>
          <w:szCs w:val="28"/>
        </w:rPr>
        <w:t xml:space="preserve">); </w:t>
      </w:r>
      <w:r w:rsidRPr="00666C3A">
        <w:rPr>
          <w:rStyle w:val="hps"/>
          <w:i/>
          <w:sz w:val="28"/>
          <w:szCs w:val="28"/>
        </w:rPr>
        <w:t>L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рідина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i/>
          <w:sz w:val="28"/>
          <w:szCs w:val="28"/>
        </w:rPr>
        <w:t>S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тіло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rStyle w:val="hps"/>
          <w:sz w:val="28"/>
          <w:szCs w:val="28"/>
        </w:rPr>
        <w:t>модифікації)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i/>
          <w:sz w:val="28"/>
          <w:szCs w:val="28"/>
        </w:rPr>
        <w:t>K</w:t>
      </w:r>
      <w:r w:rsidRPr="00666C3A">
        <w:rPr>
          <w:sz w:val="28"/>
          <w:szCs w:val="28"/>
        </w:rPr>
        <w:t xml:space="preserve"> </w:t>
      </w:r>
      <w:r w:rsidR="00592E21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</w:p>
    <w:p w:rsidR="008818B8" w:rsidRPr="00666C3A" w:rsidRDefault="008818B8" w:rsidP="008818B8">
      <w:pPr>
        <w:ind w:firstLine="708"/>
        <w:jc w:val="both"/>
        <w:rPr>
          <w:rStyle w:val="hps"/>
          <w:sz w:val="28"/>
          <w:szCs w:val="28"/>
        </w:rPr>
      </w:pPr>
    </w:p>
    <w:p w:rsidR="005C156B" w:rsidRPr="00666C3A" w:rsidRDefault="005C156B" w:rsidP="005C156B">
      <w:pPr>
        <w:ind w:firstLine="708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Зазначимо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деякі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 можуть,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перебуваючи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твердому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утворювати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одну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кілька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кристалічних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модифікацій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наприклад, </w:t>
      </w:r>
      <w:r w:rsidRPr="00666C3A">
        <w:rPr>
          <w:rStyle w:val="hps"/>
          <w:sz w:val="28"/>
          <w:szCs w:val="28"/>
        </w:rPr>
        <w:t>алотропні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модифікації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льоду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Кожна із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модифікацій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деякій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зміні 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модифікацію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рис. </w:t>
      </w:r>
      <w:r w:rsidRPr="00666C3A">
        <w:rPr>
          <w:rStyle w:val="hps"/>
          <w:sz w:val="28"/>
          <w:szCs w:val="28"/>
        </w:rPr>
        <w:t>3.2)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Кожна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модифікацій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являє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собою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фазу</w:t>
      </w:r>
      <w:r w:rsidR="001F2815">
        <w:rPr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="001F2815">
        <w:rPr>
          <w:sz w:val="28"/>
          <w:szCs w:val="28"/>
        </w:rPr>
        <w:lastRenderedPageBreak/>
        <w:t>П</w:t>
      </w:r>
      <w:r w:rsidRPr="00666C3A">
        <w:rPr>
          <w:rStyle w:val="hps"/>
          <w:sz w:val="28"/>
          <w:szCs w:val="28"/>
        </w:rPr>
        <w:t>ерехід з однієї</w:t>
      </w:r>
      <w:r w:rsidRPr="00666C3A">
        <w:rPr>
          <w:sz w:val="28"/>
          <w:szCs w:val="28"/>
        </w:rPr>
        <w:t xml:space="preserve"> твердої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супроводжується</w:t>
      </w:r>
      <w:r w:rsidRPr="00666C3A">
        <w:rPr>
          <w:sz w:val="28"/>
          <w:szCs w:val="28"/>
        </w:rPr>
        <w:t xml:space="preserve"> змінами кристалічн</w:t>
      </w:r>
      <w:r w:rsidR="001F2815">
        <w:rPr>
          <w:sz w:val="28"/>
          <w:szCs w:val="28"/>
        </w:rPr>
        <w:t>ої</w:t>
      </w:r>
      <w:r w:rsidRPr="00666C3A">
        <w:rPr>
          <w:sz w:val="28"/>
          <w:szCs w:val="28"/>
        </w:rPr>
        <w:t xml:space="preserve"> решіт</w:t>
      </w:r>
      <w:r w:rsidR="001F2815">
        <w:rPr>
          <w:sz w:val="28"/>
          <w:szCs w:val="28"/>
        </w:rPr>
        <w:t>ки</w:t>
      </w:r>
      <w:r w:rsidRPr="00666C3A">
        <w:rPr>
          <w:sz w:val="28"/>
          <w:szCs w:val="28"/>
        </w:rPr>
        <w:t xml:space="preserve"> </w:t>
      </w:r>
      <w:r w:rsidR="001F2815">
        <w:rPr>
          <w:rStyle w:val="hps"/>
          <w:sz w:val="28"/>
          <w:szCs w:val="28"/>
        </w:rPr>
        <w:t>та</w:t>
      </w:r>
      <w:r w:rsidRPr="00666C3A">
        <w:rPr>
          <w:rStyle w:val="hps"/>
          <w:sz w:val="28"/>
          <w:szCs w:val="28"/>
        </w:rPr>
        <w:t xml:space="preserve"> зміною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густини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речовини. У випадку фазових переходів першого роду відбувається виділення або поглинання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тепла.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Перші дослідження фазових перетворень рідких вуглеводневих систем дали уявлення про фазову поведінку </w:t>
      </w:r>
      <w:proofErr w:type="spellStart"/>
      <w:r w:rsidRPr="00666C3A">
        <w:rPr>
          <w:sz w:val="28"/>
          <w:szCs w:val="28"/>
        </w:rPr>
        <w:t>одно</w:t>
      </w:r>
      <w:r w:rsidR="00372608" w:rsidRPr="00666C3A">
        <w:rPr>
          <w:rStyle w:val="hps"/>
          <w:sz w:val="28"/>
          <w:szCs w:val="28"/>
        </w:rPr>
        <w:t>–</w:t>
      </w:r>
      <w:proofErr w:type="spellEnd"/>
      <w:r w:rsidR="00372608" w:rsidRPr="00666C3A">
        <w:rPr>
          <w:sz w:val="28"/>
          <w:szCs w:val="28"/>
        </w:rPr>
        <w:t xml:space="preserve">, </w:t>
      </w:r>
      <w:proofErr w:type="spellStart"/>
      <w:r w:rsidR="00372608" w:rsidRPr="00666C3A">
        <w:rPr>
          <w:sz w:val="28"/>
          <w:szCs w:val="28"/>
        </w:rPr>
        <w:t>дво</w:t>
      </w:r>
      <w:r w:rsidR="00372608" w:rsidRPr="00666C3A">
        <w:rPr>
          <w:rStyle w:val="hps"/>
          <w:sz w:val="28"/>
          <w:szCs w:val="28"/>
        </w:rPr>
        <w:t>–</w:t>
      </w:r>
      <w:proofErr w:type="spellEnd"/>
      <w:r w:rsidRPr="00666C3A">
        <w:rPr>
          <w:sz w:val="28"/>
          <w:szCs w:val="28"/>
        </w:rPr>
        <w:t xml:space="preserve"> </w:t>
      </w:r>
      <w:r w:rsidR="005C156B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багатокомпонентних флюїдів. Дослідження проводилися в основному при невисоких тисках і температурах. Поява у 1990-х рр. установок фазових </w:t>
      </w:r>
      <w:proofErr w:type="spellStart"/>
      <w:r w:rsidRPr="00666C3A">
        <w:rPr>
          <w:sz w:val="28"/>
          <w:szCs w:val="28"/>
        </w:rPr>
        <w:t>рівноваг</w:t>
      </w:r>
      <w:proofErr w:type="spellEnd"/>
      <w:r w:rsidRPr="00666C3A">
        <w:rPr>
          <w:sz w:val="28"/>
          <w:szCs w:val="28"/>
        </w:rPr>
        <w:t xml:space="preserve"> </w:t>
      </w:r>
      <w:r w:rsidR="005C156B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з широкими можливостями по тиску </w:t>
      </w:r>
      <w:r w:rsidR="005C156B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температурі (до 120,0 </w:t>
      </w:r>
      <w:proofErr w:type="spellStart"/>
      <w:r w:rsidRPr="00666C3A">
        <w:rPr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 і 200</w:t>
      </w:r>
      <w:r w:rsidR="00411922" w:rsidRPr="00411922">
        <w:rPr>
          <w:i/>
          <w:sz w:val="28"/>
          <w:szCs w:val="28"/>
        </w:rPr>
        <w:t>º</w:t>
      </w:r>
      <w:r w:rsidRPr="00411922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>) дозволил</w:t>
      </w:r>
      <w:r w:rsidR="005C156B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істотно скорегувати поняття про фазові перетворення вуглеводневих газорідинних систем. 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Розглянемо властивості фазових діаграм «тиск – об’єм» (рис. 3.3</w:t>
      </w:r>
      <w:r w:rsidR="005C15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) та «тиск – температура» (рис. 3.3</w:t>
      </w:r>
      <w:r w:rsidR="005C15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>). Як видно з рис. 3.3</w:t>
      </w:r>
      <w:r w:rsidR="005C15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а,</w:t>
      </w:r>
      <w:r w:rsidRPr="00666C3A">
        <w:rPr>
          <w:sz w:val="28"/>
          <w:szCs w:val="28"/>
        </w:rPr>
        <w:t xml:space="preserve"> при збільшенні об’єму на ділянці </w:t>
      </w:r>
      <w:r w:rsidRPr="00666C3A">
        <w:rPr>
          <w:i/>
          <w:sz w:val="28"/>
          <w:szCs w:val="28"/>
        </w:rPr>
        <w:t>а</w:t>
      </w:r>
      <w:r w:rsidR="00372608" w:rsidRPr="00666C3A">
        <w:rPr>
          <w:i/>
          <w:sz w:val="28"/>
          <w:szCs w:val="28"/>
        </w:rPr>
        <w:t xml:space="preserve"> </w:t>
      </w:r>
      <w:r w:rsidR="00372608" w:rsidRPr="00666C3A">
        <w:rPr>
          <w:rStyle w:val="hps"/>
          <w:sz w:val="28"/>
          <w:szCs w:val="28"/>
        </w:rPr>
        <w:t xml:space="preserve">–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 ізотерми </w:t>
      </w:r>
      <w:r w:rsidRPr="00666C3A">
        <w:rPr>
          <w:i/>
          <w:sz w:val="28"/>
          <w:szCs w:val="28"/>
        </w:rPr>
        <w:t>T</w:t>
      </w:r>
      <w:r w:rsidRPr="00666C3A">
        <w:rPr>
          <w:sz w:val="28"/>
          <w:szCs w:val="28"/>
          <w:vertAlign w:val="subscript"/>
        </w:rPr>
        <w:t>4</w:t>
      </w:r>
      <w:r w:rsidRPr="00666C3A">
        <w:rPr>
          <w:sz w:val="28"/>
          <w:szCs w:val="28"/>
        </w:rPr>
        <w:t xml:space="preserve"> випаровування рідини відбувається без зміни тиску з утворенням насиченої пари. При досягненні точки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 зникає остання крапля рідкої фази. Тиск у точці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 відповідає тиску початку конденсації (перетворення пари в рідину) при зменшенні об’єму. Конденсація при температурі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  <w:vertAlign w:val="subscript"/>
        </w:rPr>
        <w:t>4</w:t>
      </w:r>
      <w:r w:rsidRPr="00666C3A">
        <w:rPr>
          <w:sz w:val="28"/>
          <w:szCs w:val="28"/>
        </w:rPr>
        <w:t xml:space="preserve"> представлена рухом по ділянці ізотерми від точки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 до точки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. На рис. 3.3</w:t>
      </w:r>
      <w:r w:rsidR="0005518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> 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суцільною лінією виділено двофазну область. Вона утворена лініями кипіння і конденсації, що сходяться в критичній точці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. Двофазна область на </w:t>
      </w:r>
      <w:r w:rsidRPr="00666C3A">
        <w:rPr>
          <w:i/>
          <w:sz w:val="28"/>
          <w:szCs w:val="28"/>
        </w:rPr>
        <w:t>р</w:t>
      </w:r>
      <w:r w:rsidR="00372608" w:rsidRPr="00666C3A">
        <w:rPr>
          <w:i/>
          <w:sz w:val="28"/>
          <w:szCs w:val="28"/>
        </w:rPr>
        <w:t xml:space="preserve"> </w:t>
      </w:r>
      <w:r w:rsidR="00372608" w:rsidRPr="00666C3A">
        <w:rPr>
          <w:rStyle w:val="hps"/>
          <w:sz w:val="28"/>
          <w:szCs w:val="28"/>
        </w:rPr>
        <w:t xml:space="preserve">– </w:t>
      </w:r>
      <w:r w:rsidRPr="00666C3A">
        <w:rPr>
          <w:i/>
          <w:sz w:val="28"/>
          <w:szCs w:val="28"/>
        </w:rPr>
        <w:t>V</w:t>
      </w:r>
      <w:r w:rsidR="00372608" w:rsidRPr="00666C3A">
        <w:rPr>
          <w:i/>
          <w:sz w:val="28"/>
          <w:szCs w:val="28"/>
        </w:rPr>
        <w:t xml:space="preserve"> </w:t>
      </w:r>
      <w:r w:rsidR="00372608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діаграмі (рис. 3.3</w:t>
      </w:r>
      <w:r w:rsidR="0005518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) утворює купол. Точки кипіння речовини на ізотермах при різних температурах зліва від критичної утворюють лінію кипіння </w:t>
      </w:r>
      <w:proofErr w:type="spellStart"/>
      <w:r w:rsidRPr="00666C3A">
        <w:rPr>
          <w:i/>
          <w:sz w:val="28"/>
          <w:szCs w:val="28"/>
        </w:rPr>
        <w:t>AabK</w:t>
      </w:r>
      <w:proofErr w:type="spellEnd"/>
      <w:r w:rsidRPr="00666C3A">
        <w:rPr>
          <w:sz w:val="28"/>
          <w:szCs w:val="28"/>
        </w:rPr>
        <w:t xml:space="preserve">, а справа від неї розташовані точки початку конденсації газової фази при зменшенні об’єму. Вони утворюють лінію </w:t>
      </w:r>
      <w:proofErr w:type="spellStart"/>
      <w:r w:rsidRPr="00666C3A">
        <w:rPr>
          <w:i/>
          <w:sz w:val="28"/>
          <w:szCs w:val="28"/>
        </w:rPr>
        <w:t>BedK</w:t>
      </w:r>
      <w:proofErr w:type="spellEnd"/>
      <w:r w:rsidRPr="00666C3A">
        <w:rPr>
          <w:sz w:val="28"/>
          <w:szCs w:val="28"/>
        </w:rPr>
        <w:t xml:space="preserve"> точок роси (лінію конденсації).</w:t>
      </w:r>
    </w:p>
    <w:p w:rsidR="00A0183C" w:rsidRDefault="00310BDD" w:rsidP="002C7FB3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354" type="#_x0000_t75" style="width:369.65pt;height:239.65pt">
            <v:imagedata r:id="rId667" o:title="" croptop="24077f" cropbottom="5134f" cropleft="17162f" cropright="16753f"/>
          </v:shape>
        </w:pict>
      </w:r>
    </w:p>
    <w:p w:rsidR="00A0183C" w:rsidRDefault="00A0183C" w:rsidP="002C7FB3">
      <w:pPr>
        <w:jc w:val="center"/>
        <w:rPr>
          <w:sz w:val="28"/>
          <w:szCs w:val="28"/>
        </w:rPr>
      </w:pPr>
    </w:p>
    <w:p w:rsidR="002C7FB3" w:rsidRPr="00666C3A" w:rsidRDefault="00A0183C" w:rsidP="002C7F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3.3. </w:t>
      </w:r>
      <w:r w:rsidR="008818B8" w:rsidRPr="00666C3A">
        <w:rPr>
          <w:sz w:val="28"/>
          <w:szCs w:val="28"/>
        </w:rPr>
        <w:t xml:space="preserve">Фазові діаграми, побудовані для однокомпонентної </w:t>
      </w:r>
    </w:p>
    <w:p w:rsidR="008818B8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системи в координатах </w:t>
      </w:r>
      <w:r w:rsidRPr="00666C3A">
        <w:rPr>
          <w:i/>
          <w:sz w:val="28"/>
          <w:szCs w:val="28"/>
        </w:rPr>
        <w:t xml:space="preserve">p – V </w:t>
      </w:r>
      <w:r w:rsidRPr="00666C3A">
        <w:rPr>
          <w:sz w:val="28"/>
          <w:szCs w:val="28"/>
        </w:rPr>
        <w:t>(</w:t>
      </w:r>
      <w:r w:rsidRPr="00666C3A">
        <w:rPr>
          <w:i/>
          <w:sz w:val="28"/>
          <w:szCs w:val="28"/>
        </w:rPr>
        <w:t>a</w:t>
      </w:r>
      <w:r w:rsidRPr="00666C3A">
        <w:rPr>
          <w:sz w:val="28"/>
          <w:szCs w:val="28"/>
        </w:rPr>
        <w:t xml:space="preserve">) i </w:t>
      </w:r>
      <w:r w:rsidRPr="00666C3A">
        <w:rPr>
          <w:i/>
          <w:sz w:val="28"/>
          <w:szCs w:val="28"/>
        </w:rPr>
        <w:t xml:space="preserve">p – T </w:t>
      </w:r>
      <w:r w:rsidRPr="00666C3A">
        <w:rPr>
          <w:sz w:val="28"/>
          <w:szCs w:val="28"/>
        </w:rPr>
        <w:t>(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>)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Область діаграми, розташована вище лінії кипіння ліворуч від критичної точки </w:t>
      </w:r>
      <w:r w:rsidR="00055189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обмежена критичною ізотермою, є областю існування рідкої фази. При тисках</w:t>
      </w:r>
      <w:r w:rsidR="0005518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вищ</w:t>
      </w:r>
      <w:r w:rsidR="00055189" w:rsidRPr="00666C3A">
        <w:rPr>
          <w:sz w:val="28"/>
          <w:szCs w:val="28"/>
        </w:rPr>
        <w:t>их від</w:t>
      </w:r>
      <w:r w:rsidRPr="00666C3A">
        <w:rPr>
          <w:sz w:val="28"/>
          <w:szCs w:val="28"/>
        </w:rPr>
        <w:t xml:space="preserve"> критичного</w:t>
      </w:r>
      <w:r w:rsidR="0005518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вздовж критичної ізотерми рідка і газова фази при зміні об’єму плавно переходять одна в одну без розділення на співіснуючі рідку </w:t>
      </w:r>
      <w:r w:rsidR="00055189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газову фази. Діаграма </w:t>
      </w:r>
      <w:r w:rsidRPr="00666C3A">
        <w:rPr>
          <w:i/>
          <w:sz w:val="28"/>
          <w:szCs w:val="28"/>
        </w:rPr>
        <w:t>p </w:t>
      </w:r>
      <w:r w:rsidR="00372608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> T</w:t>
      </w:r>
      <w:r w:rsidRPr="00666C3A">
        <w:rPr>
          <w:sz w:val="28"/>
          <w:szCs w:val="28"/>
        </w:rPr>
        <w:t xml:space="preserve"> (рис. 3.3</w:t>
      </w:r>
      <w:r w:rsidR="0005518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), що відповідає діаграмі </w:t>
      </w:r>
      <w:r w:rsidR="00372608" w:rsidRPr="00666C3A">
        <w:rPr>
          <w:i/>
          <w:sz w:val="28"/>
          <w:szCs w:val="28"/>
        </w:rPr>
        <w:t>p </w:t>
      </w:r>
      <w:r w:rsidR="00372608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> V</w:t>
      </w:r>
      <w:r w:rsidRPr="00666C3A">
        <w:rPr>
          <w:sz w:val="28"/>
          <w:szCs w:val="28"/>
        </w:rPr>
        <w:t xml:space="preserve"> на рис. 3.3</w:t>
      </w:r>
      <w:r w:rsidR="0005518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, відображає фазовий стан чистого компонента. Як видно, основною особливістю діаграми</w:t>
      </w:r>
      <w:r w:rsidRPr="00666C3A">
        <w:rPr>
          <w:i/>
          <w:sz w:val="28"/>
          <w:szCs w:val="28"/>
        </w:rPr>
        <w:t xml:space="preserve"> p </w:t>
      </w:r>
      <w:r w:rsidR="00372608" w:rsidRPr="00666C3A">
        <w:rPr>
          <w:rStyle w:val="hps"/>
          <w:sz w:val="28"/>
          <w:szCs w:val="28"/>
        </w:rPr>
        <w:t xml:space="preserve">– </w:t>
      </w:r>
      <w:r w:rsidRPr="00666C3A">
        <w:rPr>
          <w:i/>
          <w:sz w:val="28"/>
          <w:szCs w:val="28"/>
        </w:rPr>
        <w:t>T</w:t>
      </w:r>
      <w:r w:rsidRPr="00666C3A">
        <w:rPr>
          <w:sz w:val="28"/>
          <w:szCs w:val="28"/>
        </w:rPr>
        <w:t xml:space="preserve"> є </w:t>
      </w:r>
      <w:r w:rsidR="00B62C3C" w:rsidRPr="00666C3A">
        <w:rPr>
          <w:sz w:val="28"/>
          <w:szCs w:val="28"/>
        </w:rPr>
        <w:t>збіг</w:t>
      </w:r>
      <w:r w:rsidRPr="00666C3A">
        <w:rPr>
          <w:sz w:val="28"/>
          <w:szCs w:val="28"/>
        </w:rPr>
        <w:t xml:space="preserve"> точок кипіння і конденсації для ізотерм</w:t>
      </w:r>
      <w:r w:rsidR="00B62C3C" w:rsidRPr="00666C3A">
        <w:rPr>
          <w:sz w:val="28"/>
          <w:szCs w:val="28"/>
        </w:rPr>
        <w:t>, які проходять через двофазну область</w:t>
      </w:r>
      <w:r w:rsidRPr="00666C3A">
        <w:rPr>
          <w:sz w:val="28"/>
          <w:szCs w:val="28"/>
        </w:rPr>
        <w:t xml:space="preserve">. </w:t>
      </w:r>
      <w:r w:rsidR="00B62C3C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результаті</w:t>
      </w:r>
      <w:r w:rsidR="008B7596" w:rsidRPr="00666C3A">
        <w:rPr>
          <w:sz w:val="28"/>
          <w:szCs w:val="28"/>
        </w:rPr>
        <w:t xml:space="preserve">, як видно з рис 3.3, </w:t>
      </w:r>
      <w:r w:rsidR="008B7596" w:rsidRPr="00666C3A">
        <w:rPr>
          <w:i/>
          <w:sz w:val="28"/>
          <w:szCs w:val="28"/>
        </w:rPr>
        <w:t>б</w:t>
      </w:r>
      <w:r w:rsidR="008B7596" w:rsidRPr="00666C3A">
        <w:rPr>
          <w:sz w:val="28"/>
          <w:szCs w:val="28"/>
        </w:rPr>
        <w:t xml:space="preserve">, у випаду однокомпонентної системи </w:t>
      </w:r>
      <w:r w:rsidRPr="00666C3A">
        <w:rPr>
          <w:sz w:val="28"/>
          <w:szCs w:val="28"/>
        </w:rPr>
        <w:t xml:space="preserve">лінія кипіння </w:t>
      </w:r>
      <w:r w:rsidR="008B7596" w:rsidRPr="00666C3A">
        <w:rPr>
          <w:sz w:val="28"/>
          <w:szCs w:val="28"/>
        </w:rPr>
        <w:t>завжди буде збігатися</w:t>
      </w:r>
      <w:r w:rsidRPr="00666C3A">
        <w:rPr>
          <w:sz w:val="28"/>
          <w:szCs w:val="28"/>
        </w:rPr>
        <w:t xml:space="preserve"> з лінією конденсації.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Фазова поведінка чистого вуглеводневого компонента, </w:t>
      </w:r>
      <w:r w:rsidR="00E82830" w:rsidRPr="00666C3A">
        <w:rPr>
          <w:sz w:val="28"/>
          <w:szCs w:val="28"/>
        </w:rPr>
        <w:t>навед</w:t>
      </w:r>
      <w:r w:rsidRPr="00666C3A">
        <w:rPr>
          <w:sz w:val="28"/>
          <w:szCs w:val="28"/>
        </w:rPr>
        <w:t xml:space="preserve">ена на рис. 3.4, теж містить кілька ізотерм. Кожна </w:t>
      </w:r>
      <w:r w:rsidR="00E82830" w:rsidRPr="00666C3A">
        <w:rPr>
          <w:sz w:val="28"/>
          <w:szCs w:val="28"/>
        </w:rPr>
        <w:t>з них</w:t>
      </w:r>
      <w:r w:rsidRPr="00666C3A">
        <w:rPr>
          <w:sz w:val="28"/>
          <w:szCs w:val="28"/>
        </w:rPr>
        <w:t xml:space="preserve"> характеризує залежність між тиском і об’ємом при фіксованих температурах, зазначених на рисунку.</w:t>
      </w:r>
    </w:p>
    <w:p w:rsidR="008818B8" w:rsidRPr="00666C3A" w:rsidRDefault="00310BDD" w:rsidP="00FE524B">
      <w:pPr>
        <w:jc w:val="center"/>
        <w:rPr>
          <w:bCs/>
          <w:sz w:val="28"/>
          <w:szCs w:val="28"/>
        </w:rPr>
      </w:pPr>
      <w:r w:rsidRPr="00310BDD">
        <w:rPr>
          <w:noProof/>
          <w:sz w:val="28"/>
          <w:szCs w:val="28"/>
        </w:rPr>
        <w:pict>
          <v:shape id="_x0000_s1285" type="#_x0000_t202" style="position:absolute;left:0;text-align:left;margin-left:81pt;margin-top:38.9pt;width:28.35pt;height:89.95pt;z-index:4" strokecolor="white">
            <v:textbox style="layout-flow:vertical;mso-layout-flow-alt:bottom-to-top;mso-next-textbox:#_x0000_s1285">
              <w:txbxContent>
                <w:p w:rsidR="00D660EC" w:rsidRDefault="00D660EC" w:rsidP="008818B8">
                  <w:r>
                    <w:t>Тиск  (</w:t>
                  </w:r>
                  <w:proofErr w:type="spellStart"/>
                  <w:r>
                    <w:t>атм</w:t>
                  </w:r>
                  <w:proofErr w:type="spellEnd"/>
                  <w:r>
                    <w:t>.)</w:t>
                  </w:r>
                </w:p>
              </w:txbxContent>
            </v:textbox>
          </v:shape>
        </w:pict>
      </w:r>
      <w:r w:rsidRPr="00310BDD">
        <w:rPr>
          <w:bCs/>
          <w:sz w:val="28"/>
          <w:szCs w:val="28"/>
        </w:rPr>
        <w:pict>
          <v:shape id="_x0000_i1355" type="#_x0000_t75" style="width:252pt;height:245.55pt">
            <v:imagedata r:id="rId668" o:title="C5H12" cropbottom="3768f" cropleft="3286f"/>
          </v:shape>
        </w:pict>
      </w:r>
    </w:p>
    <w:p w:rsidR="008818B8" w:rsidRPr="00666C3A" w:rsidRDefault="00310BDD" w:rsidP="00FE524B">
      <w:pPr>
        <w:jc w:val="both"/>
        <w:rPr>
          <w:bCs/>
          <w:sz w:val="28"/>
          <w:szCs w:val="28"/>
        </w:rPr>
      </w:pPr>
      <w:r w:rsidRPr="00310BDD">
        <w:rPr>
          <w:noProof/>
          <w:sz w:val="28"/>
          <w:szCs w:val="28"/>
        </w:rPr>
        <w:pict>
          <v:shape id="_x0000_s1286" type="#_x0000_t202" style="position:absolute;left:0;text-align:left;margin-left:222pt;margin-top:5.25pt;width:143.95pt;height:27.05pt;z-index:5" strokecolor="white">
            <v:textbox style="mso-next-textbox:#_x0000_s1286">
              <w:txbxContent>
                <w:p w:rsidR="00D660EC" w:rsidRPr="004E21AF" w:rsidRDefault="00D660EC" w:rsidP="008818B8">
                  <w:pPr>
                    <w:rPr>
                      <w:lang w:val="en-US"/>
                    </w:rPr>
                  </w:pPr>
                  <w:r>
                    <w:t>Молярний об</w:t>
                  </w:r>
                  <w:r>
                    <w:rPr>
                      <w:lang w:val="en-US"/>
                    </w:rPr>
                    <w:t>’</w:t>
                  </w:r>
                  <w:proofErr w:type="spellStart"/>
                  <w:r>
                    <w:t>єм</w:t>
                  </w:r>
                  <w:proofErr w:type="spellEnd"/>
                  <w:r>
                    <w:rPr>
                      <w:lang w:val="en-US"/>
                    </w:rPr>
                    <w:t xml:space="preserve"> (</w:t>
                  </w:r>
                  <w:r>
                    <w:t>л</w:t>
                  </w:r>
                  <w:r>
                    <w:rPr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2C7FB3" w:rsidRPr="00666C3A" w:rsidRDefault="002C7FB3" w:rsidP="002C7FB3">
      <w:pPr>
        <w:jc w:val="both"/>
        <w:rPr>
          <w:bCs/>
          <w:sz w:val="28"/>
          <w:szCs w:val="28"/>
        </w:rPr>
      </w:pPr>
    </w:p>
    <w:p w:rsidR="008818B8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Рис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3.4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Фазова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</w:t>
      </w:r>
      <w:r w:rsidRPr="00666C3A">
        <w:rPr>
          <w:sz w:val="28"/>
          <w:szCs w:val="28"/>
        </w:rPr>
        <w:t xml:space="preserve"> «тиск</w:t>
      </w:r>
      <w:r w:rsidR="00E82830" w:rsidRPr="00666C3A">
        <w:rPr>
          <w:rStyle w:val="atn"/>
          <w:sz w:val="28"/>
          <w:szCs w:val="28"/>
        </w:rPr>
        <w:t> </w:t>
      </w:r>
      <w:r w:rsidR="00372608" w:rsidRPr="00666C3A">
        <w:rPr>
          <w:rStyle w:val="hps"/>
          <w:sz w:val="28"/>
          <w:szCs w:val="28"/>
        </w:rPr>
        <w:t>–</w:t>
      </w:r>
      <w:r w:rsidR="00E82830" w:rsidRPr="00666C3A">
        <w:rPr>
          <w:rStyle w:val="atn"/>
          <w:sz w:val="28"/>
          <w:szCs w:val="28"/>
        </w:rPr>
        <w:t> </w:t>
      </w:r>
      <w:r w:rsidRPr="00666C3A">
        <w:rPr>
          <w:sz w:val="28"/>
          <w:szCs w:val="28"/>
        </w:rPr>
        <w:t xml:space="preserve">питомий </w:t>
      </w:r>
      <w:r w:rsidRPr="00666C3A">
        <w:rPr>
          <w:rStyle w:val="hps"/>
          <w:sz w:val="28"/>
          <w:szCs w:val="28"/>
        </w:rPr>
        <w:t>об’єм»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bCs/>
          <w:spacing w:val="-12"/>
          <w:sz w:val="28"/>
          <w:szCs w:val="28"/>
        </w:rPr>
        <w:t>ізопентану</w:t>
      </w:r>
      <w:proofErr w:type="spellEnd"/>
      <w:r w:rsidRPr="00666C3A">
        <w:rPr>
          <w:bCs/>
          <w:sz w:val="28"/>
          <w:szCs w:val="28"/>
        </w:rPr>
        <w:t xml:space="preserve"> </w:t>
      </w:r>
      <w:r w:rsidRPr="00666C3A">
        <w:rPr>
          <w:bCs/>
          <w:i/>
          <w:sz w:val="28"/>
          <w:szCs w:val="28"/>
        </w:rPr>
        <w:t>С</w:t>
      </w:r>
      <w:r w:rsidRPr="00666C3A">
        <w:rPr>
          <w:bCs/>
          <w:i/>
          <w:sz w:val="28"/>
          <w:szCs w:val="28"/>
          <w:vertAlign w:val="subscript"/>
        </w:rPr>
        <w:t>5</w:t>
      </w:r>
      <w:r w:rsidRPr="00666C3A">
        <w:rPr>
          <w:bCs/>
          <w:i/>
          <w:sz w:val="28"/>
          <w:szCs w:val="28"/>
        </w:rPr>
        <w:t>Н</w:t>
      </w:r>
      <w:r w:rsidRPr="00666C3A">
        <w:rPr>
          <w:bCs/>
          <w:i/>
          <w:sz w:val="28"/>
          <w:szCs w:val="28"/>
          <w:vertAlign w:val="subscript"/>
        </w:rPr>
        <w:t>12</w:t>
      </w:r>
      <w:r w:rsidRPr="00666C3A">
        <w:rPr>
          <w:bCs/>
          <w:i/>
          <w:sz w:val="28"/>
          <w:szCs w:val="28"/>
        </w:rPr>
        <w:t xml:space="preserve">. </w:t>
      </w:r>
      <w:r w:rsidRPr="00666C3A">
        <w:rPr>
          <w:sz w:val="28"/>
          <w:szCs w:val="28"/>
        </w:rPr>
        <w:t>На фазовій діаграмі для однокомпонентної системи показано ряд ізотерм, одержаних при критичній температурі (</w:t>
      </w:r>
      <w:r w:rsidRPr="00666C3A">
        <w:rPr>
          <w:i/>
          <w:sz w:val="28"/>
          <w:szCs w:val="28"/>
        </w:rPr>
        <w:t>T</w:t>
      </w:r>
      <w:r w:rsidRPr="00666C3A">
        <w:rPr>
          <w:i/>
          <w:sz w:val="28"/>
          <w:szCs w:val="28"/>
          <w:vertAlign w:val="subscript"/>
        </w:rPr>
        <w:t>К</w:t>
      </w:r>
      <w:r w:rsidRPr="00666C3A">
        <w:rPr>
          <w:sz w:val="28"/>
          <w:szCs w:val="28"/>
        </w:rPr>
        <w:t> = 187,8</w:t>
      </w:r>
      <w:r w:rsidR="00193400">
        <w:rPr>
          <w:sz w:val="28"/>
          <w:szCs w:val="28"/>
        </w:rPr>
        <w:t> </w:t>
      </w:r>
      <w:r w:rsidR="00193400" w:rsidRPr="00193400">
        <w:rPr>
          <w:i/>
          <w:sz w:val="28"/>
          <w:szCs w:val="28"/>
        </w:rPr>
        <w:t>º</w:t>
      </w:r>
      <w:r w:rsidRPr="00193400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) та при  </w:t>
      </w:r>
      <w:r w:rsidRPr="00666C3A">
        <w:rPr>
          <w:i/>
          <w:sz w:val="28"/>
          <w:szCs w:val="28"/>
        </w:rPr>
        <w:t>Т &gt; T</w:t>
      </w:r>
      <w:r w:rsidRPr="00666C3A">
        <w:rPr>
          <w:i/>
          <w:sz w:val="28"/>
          <w:szCs w:val="28"/>
          <w:vertAlign w:val="subscript"/>
        </w:rPr>
        <w:t>К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sz w:val="28"/>
          <w:szCs w:val="28"/>
        </w:rPr>
        <w:t>і</w:t>
      </w:r>
      <w:r w:rsidRPr="00666C3A">
        <w:rPr>
          <w:i/>
          <w:sz w:val="28"/>
          <w:szCs w:val="28"/>
        </w:rPr>
        <w:t xml:space="preserve"> T &lt; T</w:t>
      </w:r>
      <w:r w:rsidRPr="00666C3A">
        <w:rPr>
          <w:i/>
          <w:sz w:val="28"/>
          <w:szCs w:val="28"/>
          <w:vertAlign w:val="subscript"/>
        </w:rPr>
        <w:t>К</w:t>
      </w:r>
      <w:r w:rsidRPr="00666C3A">
        <w:rPr>
          <w:sz w:val="28"/>
          <w:szCs w:val="28"/>
        </w:rPr>
        <w:t xml:space="preserve"> (</w:t>
      </w:r>
      <w:r w:rsidR="00EA0832" w:rsidRPr="00193400">
        <w:rPr>
          <w:position w:val="-10"/>
          <w:sz w:val="28"/>
          <w:szCs w:val="28"/>
        </w:rPr>
        <w:object w:dxaOrig="1380" w:dyaOrig="340">
          <v:shape id="_x0000_i1356" type="#_x0000_t75" style="width:68.8pt;height:17.2pt" o:ole="">
            <v:imagedata r:id="rId669" o:title=""/>
          </v:shape>
          <o:OLEObject Type="Embed" ProgID="Equation.3" ShapeID="_x0000_i1356" DrawAspect="Content" ObjectID="_1600241423" r:id="rId670"/>
        </w:object>
      </w:r>
      <w:r w:rsidRPr="00666C3A">
        <w:rPr>
          <w:sz w:val="28"/>
          <w:szCs w:val="28"/>
        </w:rPr>
        <w:t xml:space="preserve">, </w:t>
      </w:r>
      <w:r w:rsidR="00E82830" w:rsidRPr="00666C3A">
        <w:rPr>
          <w:position w:val="-10"/>
          <w:sz w:val="28"/>
          <w:szCs w:val="28"/>
        </w:rPr>
        <w:object w:dxaOrig="1560" w:dyaOrig="340">
          <v:shape id="_x0000_i1357" type="#_x0000_t75" style="width:86.5pt;height:18.8pt" o:ole="">
            <v:imagedata r:id="rId671" o:title=""/>
          </v:shape>
          <o:OLEObject Type="Embed" ProgID="Equation.3" ShapeID="_x0000_i1357" DrawAspect="Content" ObjectID="_1600241424" r:id="rId672"/>
        </w:object>
      </w:r>
      <w:r w:rsidRPr="00666C3A">
        <w:rPr>
          <w:sz w:val="28"/>
          <w:szCs w:val="28"/>
        </w:rPr>
        <w:t xml:space="preserve">, </w:t>
      </w:r>
      <w:r w:rsidR="00E82830" w:rsidRPr="00666C3A">
        <w:rPr>
          <w:position w:val="-10"/>
          <w:sz w:val="28"/>
          <w:szCs w:val="28"/>
        </w:rPr>
        <w:object w:dxaOrig="1280" w:dyaOrig="340">
          <v:shape id="_x0000_i1358" type="#_x0000_t75" style="width:68.25pt;height:17.75pt" o:ole="">
            <v:imagedata r:id="rId673" o:title=""/>
          </v:shape>
          <o:OLEObject Type="Embed" ProgID="Equation.3" ShapeID="_x0000_i1358" DrawAspect="Content" ObjectID="_1600241425" r:id="rId674"/>
        </w:object>
      </w:r>
      <w:r w:rsidRPr="00666C3A">
        <w:rPr>
          <w:sz w:val="28"/>
          <w:szCs w:val="28"/>
        </w:rPr>
        <w:t xml:space="preserve">). На діаграмі </w:t>
      </w:r>
      <w:proofErr w:type="spellStart"/>
      <w:r w:rsidRPr="00666C3A">
        <w:rPr>
          <w:sz w:val="28"/>
          <w:szCs w:val="28"/>
        </w:rPr>
        <w:t>незаштрихована</w:t>
      </w:r>
      <w:proofErr w:type="spellEnd"/>
      <w:r w:rsidRPr="00666C3A">
        <w:rPr>
          <w:sz w:val="28"/>
          <w:szCs w:val="28"/>
        </w:rPr>
        <w:t xml:space="preserve"> область відповідає газовій фазі, густо заштрихована – рідкій. Область, виділена пунктирною лінією і слабкіше заштрихована</w:t>
      </w:r>
      <w:r w:rsidR="00E82830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 – це </w:t>
      </w:r>
      <w:r w:rsidR="00E82830" w:rsidRPr="00666C3A">
        <w:rPr>
          <w:sz w:val="28"/>
          <w:szCs w:val="28"/>
        </w:rPr>
        <w:t>зона</w:t>
      </w:r>
      <w:r w:rsidRPr="00666C3A">
        <w:rPr>
          <w:sz w:val="28"/>
          <w:szCs w:val="28"/>
        </w:rPr>
        <w:t xml:space="preserve"> гетерогенності</w:t>
      </w:r>
      <w:r w:rsidR="00E82830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у якій співіснують дві фази: рідина і газ. Горизонтальні ділянки ізотерм є ізобарами</w:t>
      </w:r>
      <w:r w:rsidR="00E82830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і вони означають, що </w:t>
      </w:r>
      <w:r w:rsidR="00193400">
        <w:rPr>
          <w:sz w:val="28"/>
          <w:szCs w:val="28"/>
        </w:rPr>
        <w:t>в</w:t>
      </w:r>
      <w:r w:rsidRPr="00666C3A">
        <w:rPr>
          <w:sz w:val="28"/>
          <w:szCs w:val="28"/>
        </w:rPr>
        <w:t xml:space="preserve"> області співіснування фаз тиск не залежить від об’єму </w:t>
      </w:r>
      <w:r w:rsidR="00E82830" w:rsidRPr="00666C3A">
        <w:rPr>
          <w:sz w:val="28"/>
          <w:szCs w:val="28"/>
        </w:rPr>
        <w:t>газової</w:t>
      </w:r>
      <w:r w:rsidRPr="00666C3A">
        <w:rPr>
          <w:sz w:val="28"/>
          <w:szCs w:val="28"/>
        </w:rPr>
        <w:t xml:space="preserve"> фаз</w:t>
      </w:r>
      <w:r w:rsidR="00E82830" w:rsidRPr="00666C3A">
        <w:rPr>
          <w:sz w:val="28"/>
          <w:szCs w:val="28"/>
        </w:rPr>
        <w:t>и</w:t>
      </w:r>
    </w:p>
    <w:p w:rsidR="008818B8" w:rsidRPr="00666C3A" w:rsidRDefault="008818B8" w:rsidP="008818B8">
      <w:pPr>
        <w:ind w:firstLine="708"/>
        <w:jc w:val="both"/>
        <w:rPr>
          <w:rStyle w:val="hps"/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нижча 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ділянки.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Розглянемо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="00372608" w:rsidRPr="00666C3A">
        <w:rPr>
          <w:rStyle w:val="hps"/>
          <w:i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=</w:t>
      </w:r>
      <w:r w:rsidR="00372608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170</w:t>
      </w:r>
      <w:r w:rsidR="00372608" w:rsidRPr="00666C3A">
        <w:rPr>
          <w:rStyle w:val="hps"/>
          <w:sz w:val="28"/>
          <w:szCs w:val="28"/>
        </w:rPr>
        <w:t> </w:t>
      </w:r>
      <w:r w:rsidR="00EA0832" w:rsidRPr="00EA0832">
        <w:rPr>
          <w:rStyle w:val="hps"/>
          <w:i/>
          <w:sz w:val="28"/>
          <w:szCs w:val="28"/>
        </w:rPr>
        <w:t>º</w:t>
      </w:r>
      <w:r w:rsidRPr="00EA0832">
        <w:rPr>
          <w:rStyle w:val="hps"/>
          <w:i/>
          <w:sz w:val="28"/>
          <w:szCs w:val="28"/>
        </w:rPr>
        <w:t>С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Нехай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 спочатку</w:t>
      </w:r>
      <w:r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lastRenderedPageBreak/>
        <w:t xml:space="preserve">є </w:t>
      </w:r>
      <w:r w:rsidRPr="00666C3A">
        <w:rPr>
          <w:rStyle w:val="hps"/>
          <w:sz w:val="28"/>
          <w:szCs w:val="28"/>
        </w:rPr>
        <w:t>нижчим</w:t>
      </w:r>
      <w:r w:rsidRPr="00666C3A">
        <w:rPr>
          <w:sz w:val="28"/>
          <w:szCs w:val="28"/>
        </w:rPr>
        <w:t xml:space="preserve"> за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 пари (газова фаза)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ізотермічному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стисненні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відбувається зростання</w:t>
      </w:r>
      <w:r w:rsidR="00E82830" w:rsidRPr="00666C3A">
        <w:rPr>
          <w:rStyle w:val="hps"/>
          <w:sz w:val="28"/>
          <w:szCs w:val="28"/>
        </w:rPr>
        <w:t xml:space="preserve"> густини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аж до</w:t>
      </w:r>
      <w:r w:rsidRPr="00666C3A">
        <w:rPr>
          <w:sz w:val="28"/>
          <w:szCs w:val="28"/>
        </w:rPr>
        <w:t xml:space="preserve"> </w:t>
      </w:r>
      <w:r w:rsidR="00D35F21" w:rsidRPr="00666C3A">
        <w:rPr>
          <w:sz w:val="28"/>
          <w:szCs w:val="28"/>
        </w:rPr>
        <w:t xml:space="preserve">досягнення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насиченої пари у точці </w:t>
      </w:r>
      <w:r w:rsidRPr="00666C3A">
        <w:rPr>
          <w:rStyle w:val="hps"/>
          <w:i/>
          <w:sz w:val="28"/>
          <w:szCs w:val="28"/>
        </w:rPr>
        <w:t>D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цьому питомий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  речовини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 питомому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об’єму 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Потім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подальшому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стисненні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починається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конденсації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залишається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постійним і</w:t>
      </w:r>
      <w:r w:rsidRPr="00666C3A">
        <w:rPr>
          <w:sz w:val="28"/>
          <w:szCs w:val="28"/>
        </w:rPr>
        <w:t xml:space="preserve"> </w:t>
      </w:r>
      <w:r w:rsidR="00D35F21" w:rsidRPr="00666C3A">
        <w:rPr>
          <w:rStyle w:val="hps"/>
          <w:sz w:val="28"/>
          <w:szCs w:val="28"/>
        </w:rPr>
        <w:t>таким, що дорівнює</w:t>
      </w:r>
      <w:r w:rsidRPr="00666C3A">
        <w:rPr>
          <w:rStyle w:val="hps"/>
          <w:sz w:val="28"/>
          <w:szCs w:val="28"/>
        </w:rPr>
        <w:t xml:space="preserve"> 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 пари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аж до моменту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 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перейде у рідину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Питомий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 двофазної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безперервно </w:t>
      </w:r>
      <w:proofErr w:type="spellStart"/>
      <w:r w:rsidRPr="00666C3A">
        <w:rPr>
          <w:rStyle w:val="hps"/>
          <w:sz w:val="28"/>
          <w:szCs w:val="28"/>
        </w:rPr>
        <w:t>ізобарично</w:t>
      </w:r>
      <w:proofErr w:type="spellEnd"/>
      <w:r w:rsidRPr="00666C3A">
        <w:rPr>
          <w:rStyle w:val="hps"/>
          <w:sz w:val="28"/>
          <w:szCs w:val="28"/>
        </w:rPr>
        <w:t xml:space="preserve"> зменшується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100% </w:t>
      </w:r>
      <w:r w:rsidRPr="00666C3A">
        <w:rPr>
          <w:rStyle w:val="hps"/>
          <w:sz w:val="28"/>
          <w:szCs w:val="28"/>
        </w:rPr>
        <w:t>насиченої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 xml:space="preserve">до </w:t>
      </w:r>
      <w:r w:rsidRPr="00666C3A">
        <w:rPr>
          <w:sz w:val="28"/>
          <w:szCs w:val="28"/>
        </w:rPr>
        <w:t xml:space="preserve">100% </w:t>
      </w:r>
      <w:r w:rsidRPr="00666C3A">
        <w:rPr>
          <w:rStyle w:val="hps"/>
          <w:sz w:val="28"/>
          <w:szCs w:val="28"/>
        </w:rPr>
        <w:t>насиченої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рідини у точці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подальшому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стисненні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 </w:t>
      </w:r>
      <w:r w:rsidR="00D35F21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різко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зростає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оскільки вся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переходить 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стану, а рідина дуже погано піддається стисненню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Очевидно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розширенні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відбувається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зворотний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процес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переходу речовини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через</w:t>
      </w:r>
      <w:r w:rsidRPr="00666C3A">
        <w:rPr>
          <w:sz w:val="28"/>
          <w:szCs w:val="28"/>
        </w:rPr>
        <w:t xml:space="preserve"> область </w:t>
      </w:r>
      <w:r w:rsidRPr="00666C3A">
        <w:rPr>
          <w:rStyle w:val="hps"/>
          <w:sz w:val="28"/>
          <w:szCs w:val="28"/>
        </w:rPr>
        <w:t>двофазної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парорідинної</w:t>
      </w:r>
      <w:proofErr w:type="spellEnd"/>
      <w:r w:rsidRPr="00666C3A">
        <w:rPr>
          <w:rStyle w:val="hps"/>
          <w:sz w:val="28"/>
          <w:szCs w:val="28"/>
        </w:rPr>
        <w:t xml:space="preserve"> рівноваги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Таким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чином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будь-яка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 xml:space="preserve">що </w:t>
      </w:r>
      <w:r w:rsidR="00D35F21" w:rsidRPr="00666C3A">
        <w:rPr>
          <w:rStyle w:val="hps"/>
          <w:sz w:val="28"/>
          <w:szCs w:val="28"/>
        </w:rPr>
        <w:t>стосується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</w:t>
      </w:r>
      <w:r w:rsidR="00D35F21" w:rsidRPr="00666C3A">
        <w:rPr>
          <w:rStyle w:val="hps"/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нижчих</w:t>
      </w:r>
      <w:r w:rsidR="00D35F21" w:rsidRPr="00666C3A">
        <w:rPr>
          <w:rStyle w:val="hps"/>
          <w:sz w:val="28"/>
          <w:szCs w:val="28"/>
        </w:rPr>
        <w:t xml:space="preserve">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критичної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має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залежності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питомого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речовини</w:t>
      </w:r>
      <w:r w:rsidRPr="00666C3A">
        <w:rPr>
          <w:sz w:val="28"/>
          <w:szCs w:val="28"/>
        </w:rPr>
        <w:t xml:space="preserve">: </w:t>
      </w:r>
      <w:r w:rsidRPr="00666C3A">
        <w:rPr>
          <w:rStyle w:val="hps"/>
          <w:sz w:val="28"/>
          <w:szCs w:val="28"/>
        </w:rPr>
        <w:t>речовина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газовому стані</w:t>
      </w:r>
      <w:r w:rsidRPr="00666C3A">
        <w:rPr>
          <w:sz w:val="28"/>
          <w:szCs w:val="28"/>
        </w:rPr>
        <w:t xml:space="preserve">, а </w:t>
      </w:r>
      <w:r w:rsidRPr="00666C3A">
        <w:rPr>
          <w:rStyle w:val="hps"/>
          <w:sz w:val="28"/>
          <w:szCs w:val="28"/>
        </w:rPr>
        <w:t>тиск</w:t>
      </w:r>
      <w:r w:rsidRPr="00666C3A">
        <w:rPr>
          <w:sz w:val="28"/>
          <w:szCs w:val="28"/>
        </w:rPr>
        <w:t xml:space="preserve"> є </w:t>
      </w:r>
      <w:r w:rsidRPr="00666C3A">
        <w:rPr>
          <w:rStyle w:val="hps"/>
          <w:sz w:val="28"/>
          <w:szCs w:val="28"/>
        </w:rPr>
        <w:t>меншим за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пари;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речовина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двофазному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парорідинному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 </w:t>
      </w:r>
      <w:r w:rsidR="00D35F21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 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пари; речовина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, а </w:t>
      </w:r>
      <w:r w:rsidRPr="00666C3A">
        <w:rPr>
          <w:rStyle w:val="hps"/>
          <w:sz w:val="28"/>
          <w:szCs w:val="28"/>
        </w:rPr>
        <w:t>тиск</w:t>
      </w:r>
      <w:r w:rsidR="00D35F21" w:rsidRPr="00666C3A">
        <w:rPr>
          <w:rStyle w:val="hps"/>
          <w:sz w:val="28"/>
          <w:szCs w:val="28"/>
        </w:rPr>
        <w:t xml:space="preserve">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вищи</w:t>
      </w:r>
      <w:r w:rsidR="00D35F21" w:rsidRPr="00666C3A">
        <w:rPr>
          <w:rStyle w:val="hps"/>
          <w:sz w:val="28"/>
          <w:szCs w:val="28"/>
        </w:rPr>
        <w:t>м</w:t>
      </w:r>
      <w:r w:rsidRPr="00666C3A">
        <w:rPr>
          <w:rStyle w:val="hps"/>
          <w:sz w:val="28"/>
          <w:szCs w:val="28"/>
        </w:rPr>
        <w:t xml:space="preserve"> за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пари.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наближенням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критичної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двофазна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звужується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питомі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об’єми</w:t>
      </w:r>
      <w:r w:rsidR="002A201D" w:rsidRPr="00666C3A">
        <w:rPr>
          <w:rStyle w:val="hps"/>
          <w:sz w:val="28"/>
          <w:szCs w:val="28"/>
        </w:rPr>
        <w:t xml:space="preserve"> та густини</w:t>
      </w:r>
      <w:r w:rsidRPr="00666C3A">
        <w:rPr>
          <w:rStyle w:val="hps"/>
          <w:sz w:val="28"/>
          <w:szCs w:val="28"/>
        </w:rPr>
        <w:t xml:space="preserve"> 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зближуються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температурі, що 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критичній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горизонтальна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ділянка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перетворюється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 точку, 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густини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парової</w:t>
      </w:r>
      <w:r w:rsidRPr="00666C3A">
        <w:rPr>
          <w:sz w:val="28"/>
          <w:szCs w:val="28"/>
        </w:rPr>
        <w:t xml:space="preserve"> </w:t>
      </w:r>
      <w:r w:rsidR="002A201D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однаковими</w:t>
      </w:r>
      <w:r w:rsidRPr="00666C3A">
        <w:rPr>
          <w:sz w:val="28"/>
          <w:szCs w:val="28"/>
        </w:rPr>
        <w:t xml:space="preserve">, а </w:t>
      </w:r>
      <w:r w:rsidRPr="00666C3A">
        <w:rPr>
          <w:rStyle w:val="hps"/>
          <w:sz w:val="28"/>
          <w:szCs w:val="28"/>
        </w:rPr>
        <w:t>поверхня розділу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зникає.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експеримент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у критичній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прямує до нуля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теплота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пароутворення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критичній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точці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має горизонтальну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дотичну</w:t>
      </w:r>
      <w:r w:rsidRPr="00666C3A">
        <w:rPr>
          <w:sz w:val="28"/>
          <w:szCs w:val="28"/>
        </w:rPr>
        <w:t xml:space="preserve"> </w:t>
      </w:r>
      <w:r w:rsidR="002A201D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перегин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тобто</w:t>
      </w:r>
      <w:r w:rsidRPr="00666C3A">
        <w:rPr>
          <w:sz w:val="28"/>
          <w:szCs w:val="28"/>
        </w:rPr>
        <w:t xml:space="preserve">  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</w:p>
    <w:p w:rsidR="008818B8" w:rsidRPr="00666C3A" w:rsidRDefault="00E51A08" w:rsidP="00E51A08">
      <w:pPr>
        <w:tabs>
          <w:tab w:val="left" w:pos="8505"/>
        </w:tabs>
        <w:ind w:left="2700"/>
        <w:jc w:val="center"/>
        <w:rPr>
          <w:sz w:val="28"/>
          <w:szCs w:val="28"/>
        </w:rPr>
      </w:pPr>
      <w:r w:rsidRPr="00666C3A">
        <w:rPr>
          <w:position w:val="-36"/>
          <w:sz w:val="28"/>
          <w:szCs w:val="28"/>
        </w:rPr>
        <w:object w:dxaOrig="3120" w:dyaOrig="800">
          <v:shape id="_x0000_i1359" type="#_x0000_t75" style="width:185.35pt;height:48.35pt" o:ole="">
            <v:imagedata r:id="rId675" o:title=""/>
          </v:shape>
          <o:OLEObject Type="Embed" ProgID="Equation.3" ShapeID="_x0000_i1359" DrawAspect="Content" ObjectID="_1600241426" r:id="rId676"/>
        </w:object>
      </w:r>
      <w:r w:rsidR="002A201D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ab/>
      </w:r>
      <w:r w:rsidR="008818B8" w:rsidRPr="00666C3A">
        <w:rPr>
          <w:sz w:val="28"/>
          <w:szCs w:val="28"/>
        </w:rPr>
        <w:t>(3.4)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666C3A" w:rsidRDefault="008818B8" w:rsidP="002A201D">
      <w:pPr>
        <w:ind w:firstLine="709"/>
        <w:jc w:val="both"/>
        <w:rPr>
          <w:sz w:val="28"/>
          <w:szCs w:val="28"/>
        </w:rPr>
      </w:pPr>
      <w:r w:rsidRPr="00C46423">
        <w:rPr>
          <w:rStyle w:val="hps"/>
          <w:sz w:val="28"/>
          <w:szCs w:val="28"/>
        </w:rPr>
        <w:t>На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рис. 3.4</w:t>
      </w:r>
      <w:r w:rsidR="00C04123">
        <w:rPr>
          <w:rStyle w:val="hps"/>
          <w:sz w:val="28"/>
          <w:szCs w:val="28"/>
        </w:rPr>
        <w:t>(а)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пунктирна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лінія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i/>
          <w:sz w:val="28"/>
          <w:szCs w:val="28"/>
        </w:rPr>
        <w:t>А</w:t>
      </w:r>
      <w:r w:rsidR="00C46423" w:rsidRPr="00C46423">
        <w:rPr>
          <w:rStyle w:val="hps"/>
          <w:i/>
          <w:sz w:val="28"/>
          <w:szCs w:val="28"/>
          <w:lang w:val="en-US"/>
        </w:rPr>
        <w:t>D</w:t>
      </w:r>
      <w:r w:rsidRPr="00C46423">
        <w:rPr>
          <w:rStyle w:val="hps"/>
          <w:i/>
          <w:sz w:val="28"/>
          <w:szCs w:val="28"/>
        </w:rPr>
        <w:t>С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проходить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через точки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роси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речовини.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Вони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відповідають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умовам</w:t>
      </w:r>
      <w:r w:rsidRPr="00C46423">
        <w:rPr>
          <w:sz w:val="28"/>
          <w:szCs w:val="28"/>
        </w:rPr>
        <w:t xml:space="preserve">, </w:t>
      </w:r>
      <w:r w:rsidRPr="00C46423">
        <w:rPr>
          <w:rStyle w:val="hps"/>
          <w:sz w:val="28"/>
          <w:szCs w:val="28"/>
        </w:rPr>
        <w:t>при яких з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пари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виділяється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перша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крапля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рідини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(початок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конденсації</w:t>
      </w:r>
      <w:r w:rsidRPr="00C46423">
        <w:rPr>
          <w:sz w:val="28"/>
          <w:szCs w:val="28"/>
        </w:rPr>
        <w:t xml:space="preserve">). </w:t>
      </w:r>
      <w:r w:rsidRPr="00C46423">
        <w:rPr>
          <w:rStyle w:val="hps"/>
          <w:sz w:val="28"/>
          <w:szCs w:val="28"/>
        </w:rPr>
        <w:t>Пунктирна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лінія</w:t>
      </w:r>
      <w:r w:rsidRPr="00C46423">
        <w:rPr>
          <w:sz w:val="28"/>
          <w:szCs w:val="28"/>
        </w:rPr>
        <w:t xml:space="preserve"> </w:t>
      </w:r>
      <w:r w:rsidR="00C46423" w:rsidRPr="00C46423">
        <w:rPr>
          <w:rStyle w:val="hps"/>
          <w:sz w:val="28"/>
          <w:szCs w:val="28"/>
          <w:lang w:val="en-US"/>
        </w:rPr>
        <w:t>AB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проходить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через точки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кипіння</w:t>
      </w:r>
      <w:r w:rsidRPr="00C46423">
        <w:rPr>
          <w:sz w:val="28"/>
          <w:szCs w:val="28"/>
        </w:rPr>
        <w:t xml:space="preserve">. </w:t>
      </w:r>
      <w:r w:rsidRPr="00C46423">
        <w:rPr>
          <w:rStyle w:val="hps"/>
          <w:sz w:val="28"/>
          <w:szCs w:val="28"/>
        </w:rPr>
        <w:t>Вони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відповідають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умовам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утворення першо</w:t>
      </w:r>
      <w:r w:rsidR="002A201D" w:rsidRPr="00C46423">
        <w:rPr>
          <w:rStyle w:val="hps"/>
          <w:sz w:val="28"/>
          <w:szCs w:val="28"/>
        </w:rPr>
        <w:t>ї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бульбашки пари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з рідкої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фази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(початок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пароутворення)</w:t>
      </w:r>
      <w:r w:rsidRPr="00C46423">
        <w:rPr>
          <w:sz w:val="28"/>
          <w:szCs w:val="28"/>
        </w:rPr>
        <w:t xml:space="preserve">. </w:t>
      </w:r>
      <w:r w:rsidRPr="00C46423">
        <w:rPr>
          <w:rStyle w:val="hps"/>
          <w:sz w:val="28"/>
          <w:szCs w:val="28"/>
        </w:rPr>
        <w:t>У критичній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точці</w:t>
      </w:r>
      <w:r w:rsidRPr="00C46423">
        <w:rPr>
          <w:sz w:val="28"/>
          <w:szCs w:val="28"/>
        </w:rPr>
        <w:t xml:space="preserve"> </w:t>
      </w:r>
      <w:r w:rsidR="00C46423" w:rsidRPr="00C46423">
        <w:rPr>
          <w:rStyle w:val="hps"/>
          <w:i/>
          <w:sz w:val="28"/>
          <w:szCs w:val="28"/>
          <w:lang w:val="en-US"/>
        </w:rPr>
        <w:t>A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криві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точок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роси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кипіння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сходяться</w:t>
      </w:r>
      <w:r w:rsidRPr="00C46423">
        <w:rPr>
          <w:sz w:val="28"/>
          <w:szCs w:val="28"/>
        </w:rPr>
        <w:t xml:space="preserve">, а </w:t>
      </w:r>
      <w:r w:rsidRPr="00C46423">
        <w:rPr>
          <w:rStyle w:val="hps"/>
          <w:sz w:val="28"/>
          <w:szCs w:val="28"/>
        </w:rPr>
        <w:t>співіснуючі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фази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стають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повністю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тотожними</w:t>
      </w:r>
      <w:r w:rsidRPr="00C46423">
        <w:rPr>
          <w:sz w:val="28"/>
          <w:szCs w:val="28"/>
        </w:rPr>
        <w:t xml:space="preserve">. </w:t>
      </w:r>
      <w:r w:rsidRPr="00C46423">
        <w:rPr>
          <w:rStyle w:val="hps"/>
          <w:sz w:val="28"/>
          <w:szCs w:val="28"/>
        </w:rPr>
        <w:t>Оскільки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при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фіксованій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температурі</w:t>
      </w:r>
      <w:r w:rsidRPr="00C46423">
        <w:rPr>
          <w:sz w:val="28"/>
          <w:szCs w:val="28"/>
        </w:rPr>
        <w:t xml:space="preserve"> </w:t>
      </w:r>
      <w:r w:rsidRPr="00C46423">
        <w:rPr>
          <w:position w:val="-10"/>
          <w:sz w:val="28"/>
          <w:szCs w:val="28"/>
        </w:rPr>
        <w:object w:dxaOrig="680" w:dyaOrig="340">
          <v:shape id="_x0000_i1360" type="#_x0000_t75" style="width:38.15pt;height:19.35pt" o:ole="">
            <v:imagedata r:id="rId677" o:title=""/>
          </v:shape>
          <o:OLEObject Type="Embed" ProgID="Equation.3" ShapeID="_x0000_i1360" DrawAspect="Content" ObjectID="_1600241427" r:id="rId678"/>
        </w:objec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тиски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точок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роси</w:t>
      </w:r>
      <w:r w:rsidRPr="00C46423">
        <w:rPr>
          <w:sz w:val="28"/>
          <w:szCs w:val="28"/>
        </w:rPr>
        <w:t xml:space="preserve"> </w:t>
      </w:r>
      <w:r w:rsidR="002A201D" w:rsidRPr="00C46423">
        <w:rPr>
          <w:sz w:val="28"/>
          <w:szCs w:val="28"/>
        </w:rPr>
        <w:t>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кипіння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однакові</w:t>
      </w:r>
      <w:r w:rsidRPr="00C46423">
        <w:rPr>
          <w:sz w:val="28"/>
          <w:szCs w:val="28"/>
        </w:rPr>
        <w:t xml:space="preserve">, </w:t>
      </w:r>
      <w:r w:rsidRPr="00C46423">
        <w:rPr>
          <w:rStyle w:val="hps"/>
          <w:sz w:val="28"/>
          <w:szCs w:val="28"/>
        </w:rPr>
        <w:t>то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на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діаграмі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atn"/>
          <w:sz w:val="28"/>
          <w:szCs w:val="28"/>
        </w:rPr>
        <w:t>«</w:t>
      </w:r>
      <w:r w:rsidRPr="00C46423">
        <w:rPr>
          <w:sz w:val="28"/>
          <w:szCs w:val="28"/>
        </w:rPr>
        <w:t>тиск – </w:t>
      </w:r>
      <w:r w:rsidRPr="00C46423">
        <w:rPr>
          <w:rStyle w:val="hps"/>
          <w:sz w:val="28"/>
          <w:szCs w:val="28"/>
        </w:rPr>
        <w:t>температура</w:t>
      </w:r>
      <w:r w:rsidRPr="00C46423">
        <w:rPr>
          <w:sz w:val="28"/>
          <w:szCs w:val="28"/>
        </w:rPr>
        <w:t xml:space="preserve">» </w:t>
      </w:r>
      <w:r w:rsidRPr="00C46423">
        <w:rPr>
          <w:rStyle w:val="hps"/>
          <w:sz w:val="28"/>
          <w:szCs w:val="28"/>
        </w:rPr>
        <w:t>криві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точок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роси</w:t>
      </w:r>
      <w:r w:rsidRPr="00C46423">
        <w:rPr>
          <w:sz w:val="28"/>
          <w:szCs w:val="28"/>
        </w:rPr>
        <w:t xml:space="preserve"> </w:t>
      </w:r>
      <w:r w:rsidR="002A201D" w:rsidRPr="00C46423">
        <w:rPr>
          <w:rStyle w:val="hps"/>
          <w:sz w:val="28"/>
          <w:szCs w:val="28"/>
        </w:rPr>
        <w:t>й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кипіння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не відрізняються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 xml:space="preserve">одна від одної </w:t>
      </w:r>
      <w:r w:rsidR="002A201D" w:rsidRPr="00C46423">
        <w:rPr>
          <w:rStyle w:val="hps"/>
          <w:sz w:val="28"/>
          <w:szCs w:val="28"/>
        </w:rPr>
        <w:t>та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збігаються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з кривою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насиченої пари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atn"/>
          <w:sz w:val="28"/>
          <w:szCs w:val="28"/>
        </w:rPr>
        <w:t>(</w:t>
      </w:r>
      <w:r w:rsidR="002A201D" w:rsidRPr="00C46423">
        <w:rPr>
          <w:rStyle w:val="hps"/>
          <w:sz w:val="28"/>
          <w:szCs w:val="28"/>
        </w:rPr>
        <w:t>р</w:t>
      </w:r>
      <w:r w:rsidRPr="00C46423">
        <w:rPr>
          <w:rStyle w:val="hps"/>
          <w:sz w:val="28"/>
          <w:szCs w:val="28"/>
        </w:rPr>
        <w:t>ис.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3.1)</w:t>
      </w:r>
      <w:r w:rsidRPr="00C46423">
        <w:rPr>
          <w:sz w:val="28"/>
          <w:szCs w:val="28"/>
        </w:rPr>
        <w:t xml:space="preserve">. </w:t>
      </w:r>
      <w:r w:rsidRPr="00C46423">
        <w:rPr>
          <w:rStyle w:val="hps"/>
          <w:sz w:val="28"/>
          <w:szCs w:val="28"/>
        </w:rPr>
        <w:t>Якщо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температура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вища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критичної</w:t>
      </w:r>
      <w:r w:rsidRPr="00C46423">
        <w:rPr>
          <w:sz w:val="28"/>
          <w:szCs w:val="28"/>
        </w:rPr>
        <w:t xml:space="preserve">, </w:t>
      </w:r>
      <w:r w:rsidRPr="00C46423">
        <w:rPr>
          <w:rStyle w:val="hps"/>
          <w:sz w:val="28"/>
          <w:szCs w:val="28"/>
        </w:rPr>
        <w:t>то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суміш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знаходиться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однофазному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стані</w:t>
      </w:r>
      <w:r w:rsidRPr="00C46423">
        <w:rPr>
          <w:sz w:val="28"/>
          <w:szCs w:val="28"/>
        </w:rPr>
        <w:t xml:space="preserve">, </w:t>
      </w:r>
      <w:r w:rsidRPr="00C46423">
        <w:rPr>
          <w:rStyle w:val="hps"/>
          <w:sz w:val="28"/>
          <w:szCs w:val="28"/>
        </w:rPr>
        <w:t>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при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стисканні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системи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підвищується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тиск.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 xml:space="preserve">Цьому </w:t>
      </w:r>
      <w:r w:rsidRPr="00C46423">
        <w:rPr>
          <w:rStyle w:val="hps"/>
          <w:sz w:val="28"/>
          <w:szCs w:val="28"/>
        </w:rPr>
        <w:lastRenderedPageBreak/>
        <w:t>випадку на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рис.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3.4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>відповідають</w:t>
      </w:r>
      <w:r w:rsidRPr="00C46423">
        <w:rPr>
          <w:sz w:val="28"/>
          <w:szCs w:val="28"/>
        </w:rPr>
        <w:t xml:space="preserve"> </w:t>
      </w:r>
      <w:r w:rsidRPr="00C46423">
        <w:rPr>
          <w:rStyle w:val="hps"/>
          <w:sz w:val="28"/>
          <w:szCs w:val="28"/>
        </w:rPr>
        <w:t xml:space="preserve">ізотерми </w:t>
      </w:r>
      <w:r w:rsidRPr="00C46423">
        <w:rPr>
          <w:position w:val="-12"/>
          <w:sz w:val="28"/>
          <w:szCs w:val="28"/>
        </w:rPr>
        <w:object w:dxaOrig="1920" w:dyaOrig="360">
          <v:shape id="_x0000_i1361" type="#_x0000_t75" style="width:109.05pt;height:20.95pt" o:ole="">
            <v:imagedata r:id="rId679" o:title=""/>
          </v:shape>
          <o:OLEObject Type="Embed" ProgID="Equation.3" ShapeID="_x0000_i1361" DrawAspect="Content" ObjectID="_1600241428" r:id="rId680"/>
        </w:object>
      </w:r>
      <w:r w:rsidRPr="00C46423">
        <w:rPr>
          <w:sz w:val="28"/>
          <w:szCs w:val="28"/>
        </w:rPr>
        <w:t>Надкритичні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 мають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горизонтальних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дотичних. 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усюди виконується нерівність </w:t>
      </w:r>
      <w:r w:rsidRPr="00666C3A">
        <w:rPr>
          <w:position w:val="-14"/>
          <w:sz w:val="28"/>
          <w:szCs w:val="28"/>
        </w:rPr>
        <w:object w:dxaOrig="1640" w:dyaOrig="380">
          <v:shape id="_x0000_i1362" type="#_x0000_t75" style="width:85.95pt;height:19.9pt" o:ole="">
            <v:imagedata r:id="rId681" o:title=""/>
          </v:shape>
          <o:OLEObject Type="Embed" ProgID="Equation.3" ShapeID="_x0000_i1362" DrawAspect="Content" ObjectID="_1600241429" r:id="rId682"/>
        </w:objec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jc w:val="both"/>
        <w:rPr>
          <w:rStyle w:val="hps"/>
          <w:sz w:val="28"/>
          <w:szCs w:val="28"/>
        </w:rPr>
      </w:pPr>
    </w:p>
    <w:p w:rsidR="00926FA3" w:rsidRPr="00666C3A" w:rsidRDefault="00926FA3" w:rsidP="008818B8">
      <w:pPr>
        <w:jc w:val="both"/>
        <w:rPr>
          <w:rStyle w:val="hps"/>
          <w:sz w:val="28"/>
          <w:szCs w:val="28"/>
        </w:rPr>
      </w:pPr>
    </w:p>
    <w:p w:rsidR="008818B8" w:rsidRPr="00666C3A" w:rsidRDefault="0051268F" w:rsidP="00113873">
      <w:pPr>
        <w:pStyle w:val="27"/>
      </w:pPr>
      <w:bookmarkStart w:id="37" w:name="_Toc440261075"/>
      <w:r w:rsidRPr="00666C3A">
        <w:t xml:space="preserve">3.3. </w:t>
      </w:r>
      <w:r w:rsidR="008818B8" w:rsidRPr="00666C3A">
        <w:t>Фазові діаграми сумішей</w:t>
      </w:r>
      <w:bookmarkEnd w:id="37"/>
    </w:p>
    <w:p w:rsidR="00926FA3" w:rsidRPr="00666C3A" w:rsidRDefault="00926FA3" w:rsidP="008818B8">
      <w:pPr>
        <w:jc w:val="both"/>
        <w:rPr>
          <w:b/>
          <w:sz w:val="28"/>
          <w:szCs w:val="28"/>
        </w:rPr>
      </w:pPr>
    </w:p>
    <w:p w:rsidR="001F2815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Термобаричні умови існування трифазного </w:t>
      </w:r>
      <w:proofErr w:type="spellStart"/>
      <w:r w:rsidRPr="00666C3A">
        <w:rPr>
          <w:sz w:val="28"/>
          <w:szCs w:val="28"/>
        </w:rPr>
        <w:t>парорідинного</w:t>
      </w:r>
      <w:proofErr w:type="spellEnd"/>
      <w:r w:rsidRPr="00666C3A">
        <w:rPr>
          <w:sz w:val="28"/>
          <w:szCs w:val="28"/>
        </w:rPr>
        <w:t xml:space="preserve"> стану сумішей фіксованого складу прийнято представляти на діаграмах </w:t>
      </w:r>
      <w:r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>тиск</w:t>
      </w:r>
      <w:r w:rsidR="00EA0832">
        <w:rPr>
          <w:rStyle w:val="atn"/>
          <w:sz w:val="28"/>
          <w:szCs w:val="28"/>
        </w:rPr>
        <w:t xml:space="preserve"> </w:t>
      </w:r>
      <w:r w:rsidR="00AC33E5" w:rsidRPr="00666C3A">
        <w:rPr>
          <w:rStyle w:val="hps"/>
          <w:sz w:val="28"/>
          <w:szCs w:val="28"/>
        </w:rPr>
        <w:t>–</w:t>
      </w:r>
      <w:r w:rsidR="00EA0832">
        <w:rPr>
          <w:rStyle w:val="atn"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питомий </w:t>
      </w:r>
      <w:r w:rsidRPr="00666C3A">
        <w:rPr>
          <w:rStyle w:val="hps"/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» та «тиск – температура». </w:t>
      </w:r>
      <w:r w:rsidRPr="00666C3A">
        <w:rPr>
          <w:rStyle w:val="hps"/>
          <w:sz w:val="28"/>
          <w:szCs w:val="28"/>
        </w:rPr>
        <w:t>Двокомпонентні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парорідинній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рівновазі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мають свої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особливості</w:t>
      </w:r>
      <w:r w:rsidRPr="00666C3A">
        <w:rPr>
          <w:sz w:val="28"/>
          <w:szCs w:val="28"/>
        </w:rPr>
        <w:t xml:space="preserve">, які </w:t>
      </w:r>
      <w:r w:rsidRPr="00666C3A">
        <w:rPr>
          <w:rStyle w:val="hps"/>
          <w:sz w:val="28"/>
          <w:szCs w:val="28"/>
        </w:rPr>
        <w:t>істотно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відрізняють такі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 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однокомпонентних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містять більше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використовується така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характеристика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 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термодинаміці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багатокомпонентних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застосовується поняття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мольної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відношенням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числа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загального числа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молів</w:t>
      </w:r>
      <w:r w:rsidRPr="00666C3A">
        <w:rPr>
          <w:sz w:val="28"/>
          <w:szCs w:val="28"/>
        </w:rPr>
        <w:t xml:space="preserve"> </w:t>
      </w:r>
      <w:r w:rsidR="002A201D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сіх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>.</w:t>
      </w:r>
    </w:p>
    <w:p w:rsidR="001F2815" w:rsidRDefault="001F2815" w:rsidP="008818B8">
      <w:pPr>
        <w:ind w:firstLine="708"/>
        <w:jc w:val="both"/>
        <w:rPr>
          <w:sz w:val="28"/>
          <w:szCs w:val="28"/>
        </w:rPr>
      </w:pPr>
    </w:p>
    <w:p w:rsidR="001F2815" w:rsidRDefault="00310BDD" w:rsidP="001F2815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363" type="#_x0000_t75" style="width:176.25pt;height:203.1pt">
            <v:imagedata r:id="rId683" o:title="!!!!!"/>
          </v:shape>
        </w:pic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</w:p>
    <w:p w:rsidR="001F2110" w:rsidRPr="00C04123" w:rsidRDefault="00C04123" w:rsidP="008818B8">
      <w:pPr>
        <w:pStyle w:val="ad"/>
        <w:ind w:firstLine="720"/>
        <w:rPr>
          <w:sz w:val="28"/>
          <w:szCs w:val="28"/>
        </w:rPr>
      </w:pPr>
      <w:r w:rsidRPr="00C04123">
        <w:rPr>
          <w:sz w:val="28"/>
          <w:szCs w:val="28"/>
        </w:rPr>
        <w:t>Рис.</w:t>
      </w:r>
      <w:r>
        <w:rPr>
          <w:sz w:val="28"/>
          <w:szCs w:val="28"/>
        </w:rPr>
        <w:t xml:space="preserve"> 3.4 (б). У бінарній суміші координати критичної точки залежать від складу цієї суміші. Якщо вміст обох компонентів приблизно однаковий, то критичний тиск досягає найвищого значення, а площа петлі буде максимальною.</w:t>
      </w:r>
    </w:p>
    <w:p w:rsidR="001F2110" w:rsidRDefault="001F2110" w:rsidP="008818B8">
      <w:pPr>
        <w:pStyle w:val="ad"/>
        <w:ind w:firstLine="720"/>
        <w:rPr>
          <w:sz w:val="28"/>
          <w:szCs w:val="28"/>
        </w:rPr>
      </w:pP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Діаграма </w:t>
      </w:r>
      <w:r w:rsidRPr="00666C3A">
        <w:rPr>
          <w:i/>
          <w:sz w:val="28"/>
          <w:szCs w:val="28"/>
        </w:rPr>
        <w:t>p </w:t>
      </w:r>
      <w:r w:rsidR="00AC33E5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> V</w:t>
      </w:r>
      <w:r w:rsidRPr="00666C3A">
        <w:rPr>
          <w:sz w:val="28"/>
          <w:szCs w:val="28"/>
        </w:rPr>
        <w:t xml:space="preserve"> (рис. 3.5</w:t>
      </w:r>
      <w:r w:rsidR="002A201D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) схематично відображає поведінку бінарної суміші, яка складається з двох гіпотетичних вуглеводневих компонентів</w:t>
      </w:r>
      <w:r w:rsidR="00CE7247">
        <w:rPr>
          <w:sz w:val="28"/>
          <w:szCs w:val="28"/>
        </w:rPr>
        <w:t xml:space="preserve"> </w:t>
      </w:r>
      <w:r w:rsidR="00AC33E5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більш летючого (</w:t>
      </w:r>
      <w:r w:rsidRPr="00666C3A">
        <w:rPr>
          <w:i/>
          <w:sz w:val="28"/>
          <w:szCs w:val="28"/>
        </w:rPr>
        <w:t>Y</w:t>
      </w:r>
      <w:r w:rsidRPr="00666C3A">
        <w:rPr>
          <w:sz w:val="28"/>
          <w:szCs w:val="28"/>
        </w:rPr>
        <w:t>) і менш летючого (</w:t>
      </w:r>
      <w:r w:rsidRPr="00666C3A">
        <w:rPr>
          <w:i/>
          <w:sz w:val="28"/>
          <w:szCs w:val="28"/>
        </w:rPr>
        <w:t>X</w:t>
      </w:r>
      <w:r w:rsidRPr="00666C3A">
        <w:rPr>
          <w:sz w:val="28"/>
          <w:szCs w:val="28"/>
        </w:rPr>
        <w:t xml:space="preserve">) (у загальному складі переважає важчий вуглеводневий компонент). Розглянемо ізотермічне зменшення питомого об’єму газу при температурі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</w:rPr>
        <w:t xml:space="preserve">. Спочатку тиск  у газовій фазі буде зростати. При деякому значенні тиску </w:t>
      </w:r>
      <w:proofErr w:type="spellStart"/>
      <w:r w:rsidRPr="00666C3A">
        <w:rPr>
          <w:i/>
          <w:sz w:val="28"/>
          <w:szCs w:val="28"/>
        </w:rPr>
        <w:t>р</w:t>
      </w:r>
      <w:r w:rsidRPr="00666C3A">
        <w:rPr>
          <w:i/>
          <w:sz w:val="28"/>
          <w:szCs w:val="28"/>
          <w:vertAlign w:val="subscript"/>
        </w:rPr>
        <w:t>а</w:t>
      </w:r>
      <w:proofErr w:type="spellEnd"/>
      <w:r w:rsidRPr="00666C3A">
        <w:rPr>
          <w:sz w:val="28"/>
          <w:szCs w:val="28"/>
        </w:rPr>
        <w:t xml:space="preserve">, що </w:t>
      </w:r>
      <w:r w:rsidRPr="00666C3A">
        <w:rPr>
          <w:sz w:val="28"/>
          <w:szCs w:val="28"/>
        </w:rPr>
        <w:lastRenderedPageBreak/>
        <w:t xml:space="preserve">відповідає точці на лінії конденсації, утвориться перша крапля рідкої фази. При досягненні тиску </w:t>
      </w:r>
      <w:proofErr w:type="spellStart"/>
      <w:r w:rsidRPr="00666C3A">
        <w:rPr>
          <w:i/>
          <w:sz w:val="28"/>
          <w:szCs w:val="28"/>
        </w:rPr>
        <w:t>р</w:t>
      </w:r>
      <w:r w:rsidRPr="00666C3A">
        <w:rPr>
          <w:i/>
          <w:sz w:val="28"/>
          <w:szCs w:val="28"/>
          <w:vertAlign w:val="subscript"/>
        </w:rPr>
        <w:t>g</w:t>
      </w:r>
      <w:proofErr w:type="spellEnd"/>
      <w:r w:rsidRPr="00666C3A">
        <w:rPr>
          <w:sz w:val="28"/>
          <w:szCs w:val="28"/>
        </w:rPr>
        <w:t xml:space="preserve">  на лінії кипіння зникає остання бульбашка рідкої фази (при розширенні виникає перша бульбашка). У точці </w:t>
      </w:r>
      <w:r w:rsidRPr="00666C3A">
        <w:rPr>
          <w:position w:val="-4"/>
          <w:sz w:val="28"/>
          <w:szCs w:val="28"/>
        </w:rPr>
        <w:object w:dxaOrig="260" w:dyaOrig="260">
          <v:shape id="_x0000_i1364" type="#_x0000_t75" style="width:12.9pt;height:12.9pt" o:ole="">
            <v:imagedata r:id="rId684" o:title=""/>
          </v:shape>
          <o:OLEObject Type="Embed" ProgID="Equation.3" ShapeID="_x0000_i1364" DrawAspect="Content" ObjectID="_1600241430" r:id="rId685"/>
        </w:object>
      </w:r>
      <w:r w:rsidRPr="00666C3A">
        <w:rPr>
          <w:sz w:val="28"/>
          <w:szCs w:val="28"/>
        </w:rPr>
        <w:t xml:space="preserve"> при температурі </w:t>
      </w:r>
      <w:r w:rsidRPr="00666C3A">
        <w:rPr>
          <w:position w:val="-10"/>
          <w:sz w:val="28"/>
          <w:szCs w:val="28"/>
        </w:rPr>
        <w:object w:dxaOrig="300" w:dyaOrig="340">
          <v:shape id="_x0000_i1365" type="#_x0000_t75" style="width:15.05pt;height:17.2pt" o:ole="">
            <v:imagedata r:id="rId686" o:title=""/>
          </v:shape>
          <o:OLEObject Type="Embed" ProgID="Equation.3" ShapeID="_x0000_i1365" DrawAspect="Content" ObjectID="_1600241431" r:id="rId687"/>
        </w:object>
      </w:r>
      <w:r w:rsidRPr="00666C3A">
        <w:rPr>
          <w:sz w:val="28"/>
          <w:szCs w:val="28"/>
        </w:rPr>
        <w:t xml:space="preserve"> </w:t>
      </w:r>
      <w:r w:rsidR="00072DEE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тиску </w:t>
      </w:r>
      <w:r w:rsidRPr="00666C3A">
        <w:rPr>
          <w:position w:val="-10"/>
          <w:sz w:val="28"/>
          <w:szCs w:val="28"/>
        </w:rPr>
        <w:object w:dxaOrig="340" w:dyaOrig="340">
          <v:shape id="_x0000_i1366" type="#_x0000_t75" style="width:17.2pt;height:17.2pt" o:ole="">
            <v:imagedata r:id="rId688" o:title=""/>
          </v:shape>
          <o:OLEObject Type="Embed" ProgID="Equation.3" ShapeID="_x0000_i1366" DrawAspect="Content" ObjectID="_1600241432" r:id="rId689"/>
        </w:object>
      </w:r>
      <w:r w:rsidRPr="00666C3A">
        <w:rPr>
          <w:sz w:val="28"/>
          <w:szCs w:val="28"/>
        </w:rPr>
        <w:t xml:space="preserve"> відмінності у складах і властивостях рідкої </w:t>
      </w:r>
      <w:r w:rsidR="00072DEE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газової фаз зникають. Точка </w:t>
      </w:r>
      <w:r w:rsidRPr="00666C3A">
        <w:rPr>
          <w:position w:val="-4"/>
          <w:sz w:val="28"/>
          <w:szCs w:val="28"/>
        </w:rPr>
        <w:object w:dxaOrig="260" w:dyaOrig="260">
          <v:shape id="_x0000_i1367" type="#_x0000_t75" style="width:12.9pt;height:12.9pt" o:ole="">
            <v:imagedata r:id="rId690" o:title=""/>
          </v:shape>
          <o:OLEObject Type="Embed" ProgID="Equation.3" ShapeID="_x0000_i1367" DrawAspect="Content" ObjectID="_1600241433" r:id="rId691"/>
        </w:object>
      </w:r>
      <w:r w:rsidRPr="00666C3A">
        <w:rPr>
          <w:sz w:val="28"/>
          <w:szCs w:val="28"/>
        </w:rPr>
        <w:t xml:space="preserve"> є критичною. Для будь-якої суміші заданого складу в області </w:t>
      </w:r>
      <w:proofErr w:type="spellStart"/>
      <w:r w:rsidRPr="00666C3A">
        <w:rPr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рівноваги існує лише одна критична точка.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Діаграма має кілька суттєвих відмінностей від діаграми чистого компонента (див. рис. 3.3</w:t>
      </w:r>
      <w:r w:rsidR="00072DE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):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на діаграмі </w:t>
      </w:r>
      <w:r w:rsidRPr="00666C3A">
        <w:rPr>
          <w:i/>
          <w:sz w:val="28"/>
          <w:szCs w:val="28"/>
        </w:rPr>
        <w:t>р – Т</w:t>
      </w:r>
      <w:r w:rsidRPr="00666C3A">
        <w:rPr>
          <w:sz w:val="28"/>
          <w:szCs w:val="28"/>
        </w:rPr>
        <w:t xml:space="preserve"> лінії кипіння </w:t>
      </w:r>
      <w:proofErr w:type="spellStart"/>
      <w:r w:rsidRPr="00666C3A">
        <w:rPr>
          <w:i/>
          <w:sz w:val="28"/>
          <w:szCs w:val="28"/>
        </w:rPr>
        <w:t>gGK</w:t>
      </w:r>
      <w:proofErr w:type="spellEnd"/>
      <w:r w:rsidRPr="00666C3A">
        <w:rPr>
          <w:sz w:val="28"/>
          <w:szCs w:val="28"/>
        </w:rPr>
        <w:t xml:space="preserve"> і конденсації </w:t>
      </w:r>
      <w:proofErr w:type="spellStart"/>
      <w:r w:rsidRPr="00666C3A">
        <w:rPr>
          <w:i/>
          <w:sz w:val="28"/>
          <w:szCs w:val="28"/>
        </w:rPr>
        <w:t>abcMK</w:t>
      </w:r>
      <w:proofErr w:type="spellEnd"/>
      <w:r w:rsidRPr="00666C3A">
        <w:rPr>
          <w:sz w:val="28"/>
          <w:szCs w:val="28"/>
        </w:rPr>
        <w:t xml:space="preserve">, сходячись у критичній точці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, утворюють петлю, в середині якої співіснують рідка і газова фази (рис. 3,5), а на діаграмі чистого компонента лінії кипіння </w:t>
      </w:r>
      <w:r w:rsidR="00072DEE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конденсації </w:t>
      </w:r>
      <w:r w:rsidR="00072DEE" w:rsidRPr="00666C3A">
        <w:rPr>
          <w:sz w:val="28"/>
          <w:szCs w:val="28"/>
        </w:rPr>
        <w:t>збігаються</w:t>
      </w:r>
      <w:r w:rsidRPr="00666C3A">
        <w:rPr>
          <w:sz w:val="28"/>
          <w:szCs w:val="28"/>
        </w:rPr>
        <w:t>;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</w:t>
      </w:r>
      <w:r w:rsidR="00072DEE" w:rsidRPr="00666C3A">
        <w:rPr>
          <w:sz w:val="28"/>
          <w:szCs w:val="28"/>
        </w:rPr>
        <w:t>п</w:t>
      </w:r>
      <w:r w:rsidRPr="00666C3A">
        <w:rPr>
          <w:sz w:val="28"/>
          <w:szCs w:val="28"/>
        </w:rPr>
        <w:t>ри збільшенні в складі суміші частки важчого компонента область двофазного існування зміщується вправо і розширюється. Її максимальні розміри зазвичай досягаються при приблизно рівних (</w:t>
      </w:r>
      <w:proofErr w:type="spellStart"/>
      <w:r w:rsidRPr="00666C3A">
        <w:rPr>
          <w:sz w:val="28"/>
          <w:szCs w:val="28"/>
        </w:rPr>
        <w:t>еквімолярних</w:t>
      </w:r>
      <w:proofErr w:type="spellEnd"/>
      <w:r w:rsidRPr="00666C3A">
        <w:rPr>
          <w:sz w:val="28"/>
          <w:szCs w:val="28"/>
        </w:rPr>
        <w:t xml:space="preserve">) </w:t>
      </w:r>
      <w:r w:rsidR="00072DE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містах компонентів </w:t>
      </w:r>
      <w:r w:rsidRPr="00666C3A">
        <w:rPr>
          <w:i/>
          <w:sz w:val="28"/>
          <w:szCs w:val="28"/>
        </w:rPr>
        <w:t>X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Y</w:t>
      </w:r>
      <w:r w:rsidR="00072DEE" w:rsidRPr="00666C3A">
        <w:rPr>
          <w:sz w:val="28"/>
          <w:szCs w:val="28"/>
        </w:rPr>
        <w:t>;</w:t>
      </w:r>
    </w:p>
    <w:p w:rsidR="008818B8" w:rsidRPr="00666C3A" w:rsidRDefault="008818B8" w:rsidP="008818B8">
      <w:pPr>
        <w:pStyle w:val="ad"/>
        <w:ind w:firstLine="708"/>
        <w:rPr>
          <w:sz w:val="28"/>
          <w:szCs w:val="28"/>
        </w:rPr>
      </w:pPr>
      <w:r w:rsidRPr="00666C3A">
        <w:rPr>
          <w:sz w:val="28"/>
          <w:szCs w:val="28"/>
        </w:rPr>
        <w:t xml:space="preserve">• </w:t>
      </w:r>
      <w:r w:rsidR="00072DEE" w:rsidRPr="00666C3A">
        <w:rPr>
          <w:sz w:val="28"/>
          <w:szCs w:val="28"/>
        </w:rPr>
        <w:t>д</w:t>
      </w:r>
      <w:r w:rsidRPr="00666C3A">
        <w:rPr>
          <w:sz w:val="28"/>
          <w:szCs w:val="28"/>
        </w:rPr>
        <w:t xml:space="preserve">ля будь-яких складів бінарної суміші ліворуч від критичної ізотерми вище лінії кипіння існує лише рідка фаза. </w:t>
      </w:r>
      <w:r w:rsidR="00072DE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>середині області, охопленої лініями кипіння і конденсації</w:t>
      </w:r>
      <w:r w:rsidR="00072DE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співіснують рідка </w:t>
      </w:r>
      <w:r w:rsidR="00072DEE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газова фази. </w:t>
      </w:r>
      <w:r w:rsidR="00072DE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се інше </w:t>
      </w:r>
      <w:r w:rsidR="00072DEE" w:rsidRPr="00666C3A">
        <w:rPr>
          <w:sz w:val="28"/>
          <w:szCs w:val="28"/>
        </w:rPr>
        <w:t>стосується</w:t>
      </w:r>
      <w:r w:rsidRPr="00666C3A">
        <w:rPr>
          <w:sz w:val="28"/>
          <w:szCs w:val="28"/>
        </w:rPr>
        <w:t xml:space="preserve"> газової фази, яка межує з лінією конденсації</w:t>
      </w:r>
      <w:r w:rsidR="00072DEE" w:rsidRPr="00666C3A">
        <w:rPr>
          <w:sz w:val="28"/>
          <w:szCs w:val="28"/>
        </w:rPr>
        <w:t>;</w:t>
      </w:r>
    </w:p>
    <w:p w:rsidR="008818B8" w:rsidRPr="00666C3A" w:rsidRDefault="008818B8" w:rsidP="008818B8">
      <w:pPr>
        <w:pStyle w:val="ad"/>
        <w:ind w:firstLine="708"/>
        <w:rPr>
          <w:sz w:val="28"/>
          <w:szCs w:val="28"/>
        </w:rPr>
      </w:pPr>
      <w:r w:rsidRPr="00666C3A">
        <w:rPr>
          <w:sz w:val="28"/>
          <w:szCs w:val="28"/>
        </w:rPr>
        <w:t xml:space="preserve">• для будь-якої суміші заданого складу в області </w:t>
      </w:r>
      <w:proofErr w:type="spellStart"/>
      <w:r w:rsidRPr="00666C3A">
        <w:rPr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рівноваги існує лише одна критична точка;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критичний тиск вже не є максимальним тиском існування двофазного стану. На діаграмі </w:t>
      </w:r>
      <w:r w:rsidRPr="00666C3A">
        <w:rPr>
          <w:i/>
          <w:sz w:val="28"/>
          <w:szCs w:val="28"/>
        </w:rPr>
        <w:t>р</w:t>
      </w:r>
      <w:r w:rsidR="00072DEE" w:rsidRPr="00666C3A">
        <w:rPr>
          <w:i/>
          <w:sz w:val="28"/>
          <w:szCs w:val="28"/>
        </w:rPr>
        <w:t> </w:t>
      </w:r>
      <w:r w:rsidR="00AC33E5" w:rsidRPr="00666C3A">
        <w:rPr>
          <w:rStyle w:val="hps"/>
          <w:sz w:val="28"/>
          <w:szCs w:val="28"/>
        </w:rPr>
        <w:t>–</w:t>
      </w:r>
      <w:r w:rsidR="00072DEE" w:rsidRPr="00666C3A">
        <w:rPr>
          <w:i/>
          <w:sz w:val="28"/>
          <w:szCs w:val="28"/>
        </w:rPr>
        <w:t> 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</w:rPr>
        <w:t xml:space="preserve"> (рис. 3.5</w:t>
      </w:r>
      <w:r w:rsidR="00072DE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) максимальний тиск, при якому ще можуть співіснувати рідка і газова фази, визначається ізобарою, дотичною у точці </w:t>
      </w:r>
      <w:r w:rsidRPr="00666C3A">
        <w:rPr>
          <w:i/>
          <w:sz w:val="28"/>
          <w:szCs w:val="28"/>
        </w:rPr>
        <w:t>G</w:t>
      </w:r>
      <w:r w:rsidRPr="00666C3A">
        <w:rPr>
          <w:sz w:val="28"/>
          <w:szCs w:val="28"/>
        </w:rPr>
        <w:t xml:space="preserve"> до петлі, що обмежує область гетерогенності. Ця ізобара називається </w:t>
      </w:r>
      <w:proofErr w:type="spellStart"/>
      <w:r w:rsidRPr="00666C3A">
        <w:rPr>
          <w:sz w:val="28"/>
          <w:szCs w:val="28"/>
        </w:rPr>
        <w:t>криконденбарою</w:t>
      </w:r>
      <w:proofErr w:type="spellEnd"/>
      <w:r w:rsidRPr="00666C3A">
        <w:rPr>
          <w:sz w:val="28"/>
          <w:szCs w:val="28"/>
        </w:rPr>
        <w:t>;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критична температура двокомпонентної системи не дорівнює максимальній температурі існування двофазного стану. Максимальна температура, при якій ще можуть співіснувати рідка і газова фази, визначається ізотермою, дотичною до петлі, що обмежує область гетерогенності у точці </w:t>
      </w:r>
      <w:r w:rsidRPr="00666C3A">
        <w:rPr>
          <w:i/>
          <w:sz w:val="28"/>
          <w:szCs w:val="28"/>
        </w:rPr>
        <w:t>М.</w:t>
      </w:r>
      <w:r w:rsidRPr="00666C3A">
        <w:rPr>
          <w:sz w:val="28"/>
          <w:szCs w:val="28"/>
        </w:rPr>
        <w:t xml:space="preserve"> Ця ізотерма називається </w:t>
      </w:r>
      <w:proofErr w:type="spellStart"/>
      <w:r w:rsidRPr="00666C3A">
        <w:rPr>
          <w:sz w:val="28"/>
          <w:szCs w:val="28"/>
        </w:rPr>
        <w:t>крикондентермою</w:t>
      </w:r>
      <w:proofErr w:type="spellEnd"/>
      <w:r w:rsidRPr="00666C3A">
        <w:rPr>
          <w:sz w:val="28"/>
          <w:szCs w:val="28"/>
        </w:rPr>
        <w:t>;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на діаграмі </w:t>
      </w:r>
      <w:r w:rsidRPr="00666C3A">
        <w:rPr>
          <w:i/>
          <w:sz w:val="28"/>
          <w:szCs w:val="28"/>
        </w:rPr>
        <w:t>p</w:t>
      </w:r>
      <w:r w:rsidR="00072DEE" w:rsidRPr="00666C3A">
        <w:rPr>
          <w:i/>
          <w:sz w:val="28"/>
          <w:szCs w:val="28"/>
        </w:rPr>
        <w:t> </w:t>
      </w:r>
      <w:r w:rsidR="00AC33E5" w:rsidRPr="00666C3A">
        <w:rPr>
          <w:rStyle w:val="hps"/>
          <w:sz w:val="28"/>
          <w:szCs w:val="28"/>
        </w:rPr>
        <w:t>–</w:t>
      </w:r>
      <w:r w:rsidR="00072DEE" w:rsidRPr="00666C3A">
        <w:rPr>
          <w:i/>
          <w:sz w:val="28"/>
          <w:szCs w:val="28"/>
        </w:rPr>
        <w:t> </w:t>
      </w:r>
      <w:r w:rsidRPr="00666C3A">
        <w:rPr>
          <w:i/>
          <w:sz w:val="28"/>
          <w:szCs w:val="28"/>
        </w:rPr>
        <w:t>V</w:t>
      </w:r>
      <w:r w:rsidRPr="00666C3A">
        <w:rPr>
          <w:sz w:val="28"/>
          <w:szCs w:val="28"/>
        </w:rPr>
        <w:t xml:space="preserve"> чистого компонента випаровування або конденсація представлені горизонтальною лінією (тиски, при яких починається і закінчується конденсація або кипіння</w:t>
      </w:r>
      <w:r w:rsidR="00072DE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є однаковими). </w:t>
      </w:r>
      <w:r w:rsidR="004C7E21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процесі стиснення при незмінній температурі двокомпонентної системи, в якій є рідка і газова фази (гетерогенна система), тиск монотонно зростає разом </w:t>
      </w:r>
      <w:r w:rsidR="00072DEE" w:rsidRPr="00666C3A">
        <w:rPr>
          <w:sz w:val="28"/>
          <w:szCs w:val="28"/>
        </w:rPr>
        <w:t>зі</w:t>
      </w:r>
      <w:r w:rsidRPr="00666C3A">
        <w:rPr>
          <w:sz w:val="28"/>
          <w:szCs w:val="28"/>
        </w:rPr>
        <w:t xml:space="preserve"> </w:t>
      </w:r>
      <w:r w:rsidR="00072DEE" w:rsidRPr="00666C3A">
        <w:rPr>
          <w:sz w:val="28"/>
          <w:szCs w:val="28"/>
        </w:rPr>
        <w:t>збільшенням</w:t>
      </w:r>
      <w:r w:rsidRPr="00666C3A">
        <w:rPr>
          <w:sz w:val="28"/>
          <w:szCs w:val="28"/>
        </w:rPr>
        <w:t xml:space="preserve"> кількості рідкої фази (конденсація починається при нижчому тиску, а закінчується при вищому). З фізичної точки зору це означає, що випаровування або конденсація бінарної суміші завжди супроводжуються зміною тиску; 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• на петлі </w:t>
      </w:r>
      <w:proofErr w:type="spellStart"/>
      <w:r w:rsidRPr="00666C3A">
        <w:rPr>
          <w:i/>
          <w:sz w:val="28"/>
          <w:szCs w:val="28"/>
        </w:rPr>
        <w:t>gGKMcba</w:t>
      </w:r>
      <w:proofErr w:type="spellEnd"/>
      <w:r w:rsidRPr="00666C3A">
        <w:rPr>
          <w:sz w:val="28"/>
          <w:szCs w:val="28"/>
        </w:rPr>
        <w:t xml:space="preserve"> (рис. 3.5</w:t>
      </w:r>
      <w:r w:rsidR="00072DE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) температура, що відповідає </w:t>
      </w:r>
      <w:proofErr w:type="spellStart"/>
      <w:r w:rsidRPr="00666C3A">
        <w:rPr>
          <w:sz w:val="28"/>
          <w:szCs w:val="28"/>
        </w:rPr>
        <w:t>криконденбарі</w:t>
      </w:r>
      <w:proofErr w:type="spellEnd"/>
      <w:r w:rsidRPr="00666C3A">
        <w:rPr>
          <w:sz w:val="28"/>
          <w:szCs w:val="28"/>
        </w:rPr>
        <w:t xml:space="preserve">, визначається точкою </w:t>
      </w:r>
      <w:r w:rsidRPr="00666C3A">
        <w:rPr>
          <w:i/>
          <w:sz w:val="28"/>
          <w:szCs w:val="28"/>
        </w:rPr>
        <w:t>G</w:t>
      </w:r>
      <w:r w:rsidRPr="00666C3A">
        <w:rPr>
          <w:sz w:val="28"/>
          <w:szCs w:val="28"/>
        </w:rPr>
        <w:t xml:space="preserve"> (ізотерма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  <w:vertAlign w:val="subscript"/>
        </w:rPr>
        <w:t>4</w:t>
      </w:r>
      <w:r w:rsidRPr="00666C3A">
        <w:rPr>
          <w:sz w:val="28"/>
          <w:szCs w:val="28"/>
        </w:rPr>
        <w:t>);</w:t>
      </w:r>
    </w:p>
    <w:p w:rsidR="008818B8" w:rsidRPr="00666C3A" w:rsidRDefault="008818B8" w:rsidP="008818B8">
      <w:pPr>
        <w:tabs>
          <w:tab w:val="left" w:pos="6090"/>
        </w:tabs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температура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  <w:vertAlign w:val="subscript"/>
        </w:rPr>
        <w:t>3</w:t>
      </w:r>
      <w:r w:rsidRPr="00666C3A">
        <w:rPr>
          <w:sz w:val="28"/>
          <w:szCs w:val="28"/>
        </w:rPr>
        <w:t xml:space="preserve"> відповідає критичній;</w:t>
      </w:r>
      <w:r w:rsidRPr="00666C3A">
        <w:rPr>
          <w:sz w:val="28"/>
          <w:szCs w:val="28"/>
        </w:rPr>
        <w:tab/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• при однакових температурах тиски точок </w:t>
      </w:r>
      <w:r w:rsidR="00AC33E5" w:rsidRPr="00666C3A">
        <w:rPr>
          <w:sz w:val="28"/>
          <w:szCs w:val="28"/>
        </w:rPr>
        <w:t xml:space="preserve">пароутворення (кипіння) для </w:t>
      </w:r>
      <w:proofErr w:type="spellStart"/>
      <w:r w:rsidR="00AC33E5" w:rsidRPr="00666C3A">
        <w:rPr>
          <w:sz w:val="28"/>
          <w:szCs w:val="28"/>
        </w:rPr>
        <w:t>дво</w:t>
      </w:r>
      <w:r w:rsidR="004C7E21">
        <w:rPr>
          <w:rStyle w:val="hps"/>
          <w:sz w:val="28"/>
          <w:szCs w:val="28"/>
        </w:rPr>
        <w:t>-</w:t>
      </w:r>
      <w:proofErr w:type="spellEnd"/>
      <w:r w:rsidRPr="00666C3A">
        <w:rPr>
          <w:sz w:val="28"/>
          <w:szCs w:val="28"/>
        </w:rPr>
        <w:t xml:space="preserve"> і багатокомпонентних систем </w:t>
      </w:r>
      <w:r w:rsidR="0056731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координатах </w:t>
      </w:r>
      <w:r w:rsidR="004C7E21">
        <w:rPr>
          <w:sz w:val="28"/>
          <w:szCs w:val="28"/>
        </w:rPr>
        <w:t>(</w:t>
      </w:r>
      <w:r w:rsidR="004C7E21" w:rsidRPr="00666C3A">
        <w:rPr>
          <w:i/>
          <w:sz w:val="28"/>
          <w:szCs w:val="28"/>
        </w:rPr>
        <w:t>p </w:t>
      </w:r>
      <w:r w:rsidR="004C7E21" w:rsidRPr="00666C3A">
        <w:rPr>
          <w:rStyle w:val="hps"/>
          <w:sz w:val="28"/>
          <w:szCs w:val="28"/>
        </w:rPr>
        <w:t>–</w:t>
      </w:r>
      <w:r w:rsidR="004C7E21" w:rsidRPr="00666C3A">
        <w:rPr>
          <w:i/>
          <w:sz w:val="28"/>
          <w:szCs w:val="28"/>
        </w:rPr>
        <w:t> V</w:t>
      </w:r>
      <w:r w:rsidR="004C7E21" w:rsidRPr="004C7E21">
        <w:rPr>
          <w:sz w:val="28"/>
          <w:szCs w:val="28"/>
        </w:rPr>
        <w:t>)</w:t>
      </w:r>
      <w:r w:rsidRPr="00666C3A">
        <w:rPr>
          <w:sz w:val="28"/>
          <w:szCs w:val="28"/>
        </w:rPr>
        <w:t xml:space="preserve"> розташовані вище точок конденсації. Отже, неоднаковими будуть склади рідкої </w:t>
      </w:r>
      <w:r w:rsidR="0056731E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газової фаз у цих точках.</w:t>
      </w:r>
    </w:p>
    <w:p w:rsidR="0082116A" w:rsidRPr="00666C3A" w:rsidRDefault="0082116A" w:rsidP="0082116A">
      <w:pPr>
        <w:ind w:firstLine="708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діаграмі</w:t>
      </w:r>
      <w:r w:rsidRPr="00666C3A">
        <w:rPr>
          <w:sz w:val="28"/>
          <w:szCs w:val="28"/>
        </w:rPr>
        <w:t xml:space="preserve"> </w:t>
      </w:r>
      <w:r w:rsidR="0056731E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тиск</w:t>
      </w:r>
      <w:r w:rsidR="0056731E" w:rsidRPr="00666C3A">
        <w:rPr>
          <w:rStyle w:val="atn"/>
          <w:sz w:val="28"/>
          <w:szCs w:val="28"/>
        </w:rPr>
        <w:t> </w:t>
      </w:r>
      <w:r w:rsidR="00AC33E5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питомий </w:t>
      </w:r>
      <w:r w:rsidRPr="00666C3A">
        <w:rPr>
          <w:rStyle w:val="hps"/>
          <w:sz w:val="28"/>
          <w:szCs w:val="28"/>
        </w:rPr>
        <w:t>об’єм</w:t>
      </w:r>
      <w:r w:rsidR="0056731E" w:rsidRPr="00666C3A">
        <w:rPr>
          <w:rStyle w:val="hps"/>
          <w:sz w:val="28"/>
          <w:szCs w:val="28"/>
        </w:rPr>
        <w:t>»</w:t>
      </w:r>
      <w:r w:rsidRPr="00666C3A">
        <w:rPr>
          <w:rStyle w:val="hps"/>
          <w:sz w:val="28"/>
          <w:szCs w:val="28"/>
        </w:rPr>
        <w:t xml:space="preserve"> (рис.</w:t>
      </w:r>
      <w:r w:rsidR="0056731E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3.5</w:t>
      </w:r>
      <w:r w:rsidRPr="00666C3A">
        <w:rPr>
          <w:sz w:val="28"/>
          <w:szCs w:val="28"/>
        </w:rPr>
        <w:t xml:space="preserve">, </w:t>
      </w:r>
      <w:r w:rsidRPr="00666C3A">
        <w:rPr>
          <w:i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>)</w:t>
      </w:r>
      <w:r w:rsidRPr="00666C3A">
        <w:rPr>
          <w:sz w:val="28"/>
          <w:szCs w:val="28"/>
        </w:rPr>
        <w:t xml:space="preserve"> в </w:t>
      </w:r>
      <w:r w:rsidRPr="00666C3A">
        <w:rPr>
          <w:rStyle w:val="hps"/>
          <w:sz w:val="28"/>
          <w:szCs w:val="28"/>
        </w:rPr>
        <w:t>області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примикає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критичної 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показано типові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ізотерми</w:t>
      </w:r>
      <w:r w:rsidRPr="00666C3A">
        <w:rPr>
          <w:sz w:val="28"/>
          <w:szCs w:val="28"/>
        </w:rPr>
        <w:t xml:space="preserve">, </w:t>
      </w:r>
      <w:r w:rsidR="0056731E" w:rsidRPr="00666C3A">
        <w:rPr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rStyle w:val="hps"/>
          <w:i/>
          <w:sz w:val="28"/>
          <w:szCs w:val="28"/>
          <w:vertAlign w:val="subscript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крикондентермі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rStyle w:val="hps"/>
          <w:i/>
          <w:sz w:val="28"/>
          <w:szCs w:val="28"/>
          <w:vertAlign w:val="subscript"/>
        </w:rPr>
        <w:t>M</w:t>
      </w:r>
      <w:r w:rsidRPr="00666C3A">
        <w:rPr>
          <w:rStyle w:val="hps"/>
          <w:sz w:val="28"/>
          <w:szCs w:val="28"/>
        </w:rPr>
        <w:t xml:space="preserve"> і </w:t>
      </w:r>
      <w:proofErr w:type="spellStart"/>
      <w:r w:rsidRPr="00666C3A">
        <w:rPr>
          <w:rStyle w:val="hps"/>
          <w:sz w:val="28"/>
          <w:szCs w:val="28"/>
        </w:rPr>
        <w:t>криконденбарі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rStyle w:val="hps"/>
          <w:i/>
          <w:sz w:val="28"/>
          <w:szCs w:val="28"/>
          <w:vertAlign w:val="subscript"/>
        </w:rPr>
        <w:t>G</w:t>
      </w:r>
      <w:r w:rsidRPr="00666C3A">
        <w:rPr>
          <w:rStyle w:val="hps"/>
          <w:sz w:val="28"/>
          <w:szCs w:val="28"/>
        </w:rPr>
        <w:t xml:space="preserve">. Розглянемо </w:t>
      </w:r>
      <w:r w:rsidRPr="00666C3A">
        <w:rPr>
          <w:sz w:val="28"/>
          <w:szCs w:val="28"/>
        </w:rPr>
        <w:t xml:space="preserve">ізотермічні зміни тиску в області </w:t>
      </w:r>
      <w:r w:rsidRPr="00666C3A">
        <w:rPr>
          <w:rStyle w:val="hps"/>
          <w:sz w:val="28"/>
          <w:szCs w:val="28"/>
        </w:rPr>
        <w:t>температур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перевищують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але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менших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крикондентерми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(тобто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rStyle w:val="hps"/>
          <w:i/>
          <w:sz w:val="28"/>
          <w:szCs w:val="28"/>
          <w:vertAlign w:val="subscript"/>
        </w:rPr>
        <w:t>К</w:t>
      </w:r>
      <w:r w:rsidRPr="00666C3A">
        <w:rPr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>&lt;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sz w:val="28"/>
          <w:szCs w:val="28"/>
        </w:rPr>
        <w:t> </w:t>
      </w:r>
      <w:r w:rsidRPr="00666C3A">
        <w:rPr>
          <w:rStyle w:val="hpsatn"/>
          <w:sz w:val="28"/>
          <w:szCs w:val="28"/>
        </w:rPr>
        <w:t>&lt;</w:t>
      </w:r>
      <w:r w:rsidRPr="00666C3A">
        <w:rPr>
          <w:rStyle w:val="hps"/>
          <w:i/>
          <w:sz w:val="28"/>
          <w:szCs w:val="28"/>
        </w:rPr>
        <w:t> T</w:t>
      </w:r>
      <w:r w:rsidRPr="00666C3A">
        <w:rPr>
          <w:rStyle w:val="hps"/>
          <w:i/>
          <w:sz w:val="28"/>
          <w:szCs w:val="28"/>
          <w:vertAlign w:val="subscript"/>
        </w:rPr>
        <w:t>M</w:t>
      </w:r>
      <w:r w:rsidRPr="00666C3A">
        <w:rPr>
          <w:sz w:val="28"/>
          <w:szCs w:val="28"/>
        </w:rPr>
        <w:t xml:space="preserve">). Як видно, за таких умов </w:t>
      </w:r>
      <w:r w:rsidR="0056731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>сі ізотерми лінію конденсації будуть перетинати двічі. Поза област</w:t>
      </w:r>
      <w:r w:rsidR="0056731E" w:rsidRPr="00666C3A">
        <w:rPr>
          <w:sz w:val="28"/>
          <w:szCs w:val="28"/>
        </w:rPr>
        <w:t>ю</w:t>
      </w:r>
      <w:r w:rsidRPr="00666C3A">
        <w:rPr>
          <w:sz w:val="28"/>
          <w:szCs w:val="28"/>
        </w:rPr>
        <w:t>, обмежено</w:t>
      </w:r>
      <w:r w:rsidR="0056731E" w:rsidRPr="00666C3A">
        <w:rPr>
          <w:sz w:val="28"/>
          <w:szCs w:val="28"/>
        </w:rPr>
        <w:t>ю</w:t>
      </w:r>
      <w:r w:rsidRPr="00666C3A">
        <w:rPr>
          <w:sz w:val="28"/>
          <w:szCs w:val="28"/>
        </w:rPr>
        <w:t xml:space="preserve"> лініями кипіння і конденсації, бінарна система завжди буде гомоге</w:t>
      </w:r>
      <w:r w:rsidR="0056731E" w:rsidRPr="00666C3A">
        <w:rPr>
          <w:sz w:val="28"/>
          <w:szCs w:val="28"/>
        </w:rPr>
        <w:t>нною (газова або рідка фази). У</w:t>
      </w:r>
      <w:r w:rsidRPr="00666C3A">
        <w:rPr>
          <w:sz w:val="28"/>
          <w:szCs w:val="28"/>
        </w:rPr>
        <w:t xml:space="preserve">середині цієї області система є гетерогенною (у рівновазі співіснують рідка і газова фази). При ізотермічній зміні тиску відбувається перехід із газової фази в область гетерогенності </w:t>
      </w:r>
      <w:r w:rsidR="0056731E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на лінії конденсації утворюється перша крапля рідкої фази. Далі кількість рідкої фази спочатку зростає, потім досягає максимуму і починає зменшуватися та зовсім зникає при повторному перетині лінії конденсації. Сказане означає, що при </w:t>
      </w:r>
      <w:proofErr w:type="spellStart"/>
      <w:r w:rsidRPr="00666C3A">
        <w:rPr>
          <w:rStyle w:val="hps"/>
          <w:sz w:val="28"/>
          <w:szCs w:val="28"/>
        </w:rPr>
        <w:t>однонаправленій</w:t>
      </w:r>
      <w:proofErr w:type="spellEnd"/>
      <w:r w:rsidRPr="00666C3A">
        <w:rPr>
          <w:rStyle w:val="hps"/>
          <w:sz w:val="28"/>
          <w:szCs w:val="28"/>
        </w:rPr>
        <w:t xml:space="preserve"> зміні тиску в указаному діапазоні температур </w:t>
      </w:r>
      <w:r w:rsidR="0056731E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 xml:space="preserve"> зоні гетерогенності має відбуватися зворотна (ретроградна) конденсація. Аналогічні процеси (ретроградне випаровування) відбуваються і при ізобаричній зміні температури в діапазоні тисків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р</w:t>
      </w:r>
      <w:r w:rsidRPr="00666C3A">
        <w:rPr>
          <w:rStyle w:val="hps"/>
          <w:i/>
          <w:sz w:val="28"/>
          <w:szCs w:val="28"/>
          <w:vertAlign w:val="subscript"/>
        </w:rPr>
        <w:t>К</w:t>
      </w:r>
      <w:proofErr w:type="spellEnd"/>
      <w:r w:rsidRPr="00666C3A">
        <w:rPr>
          <w:i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&lt; р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rStyle w:val="hpsatn"/>
          <w:i/>
          <w:sz w:val="28"/>
          <w:szCs w:val="28"/>
        </w:rPr>
        <w:t>&lt;</w:t>
      </w:r>
      <w:r w:rsidRPr="00666C3A">
        <w:rPr>
          <w:rStyle w:val="hps"/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р</w:t>
      </w:r>
      <w:r w:rsidRPr="00666C3A">
        <w:rPr>
          <w:rStyle w:val="hps"/>
          <w:i/>
          <w:sz w:val="28"/>
          <w:szCs w:val="28"/>
          <w:vertAlign w:val="subscript"/>
        </w:rPr>
        <w:t>G</w:t>
      </w:r>
      <w:proofErr w:type="spellEnd"/>
      <w:r w:rsidRPr="00666C3A">
        <w:rPr>
          <w:rStyle w:val="hps"/>
          <w:sz w:val="28"/>
          <w:szCs w:val="28"/>
        </w:rPr>
        <w:t xml:space="preserve"> (від крит</w:t>
      </w:r>
      <w:r w:rsidR="004571FA">
        <w:rPr>
          <w:rStyle w:val="hps"/>
          <w:sz w:val="28"/>
          <w:szCs w:val="28"/>
        </w:rPr>
        <w:t>и</w:t>
      </w:r>
      <w:r w:rsidRPr="00666C3A">
        <w:rPr>
          <w:rStyle w:val="hps"/>
          <w:sz w:val="28"/>
          <w:szCs w:val="28"/>
        </w:rPr>
        <w:t xml:space="preserve">чної температури до </w:t>
      </w:r>
      <w:proofErr w:type="spellStart"/>
      <w:r w:rsidRPr="00666C3A">
        <w:rPr>
          <w:rStyle w:val="hps"/>
          <w:sz w:val="28"/>
          <w:szCs w:val="28"/>
        </w:rPr>
        <w:t>крикоденбари</w:t>
      </w:r>
      <w:proofErr w:type="spellEnd"/>
      <w:r w:rsidRPr="00666C3A">
        <w:rPr>
          <w:rStyle w:val="hps"/>
          <w:sz w:val="28"/>
          <w:szCs w:val="28"/>
        </w:rPr>
        <w:t>).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4489"/>
        <w:gridCol w:w="3461"/>
      </w:tblGrid>
      <w:tr w:rsidR="008818B8" w:rsidRPr="00666C3A" w:rsidTr="00C04123">
        <w:trPr>
          <w:trHeight w:val="2286"/>
          <w:jc w:val="center"/>
        </w:trPr>
        <w:tc>
          <w:tcPr>
            <w:tcW w:w="7950" w:type="dxa"/>
            <w:gridSpan w:val="2"/>
          </w:tcPr>
          <w:p w:rsidR="008818B8" w:rsidRPr="00666C3A" w:rsidRDefault="00310BDD" w:rsidP="006839AA">
            <w:pPr>
              <w:jc w:val="center"/>
              <w:rPr>
                <w:sz w:val="28"/>
                <w:szCs w:val="28"/>
              </w:rPr>
            </w:pPr>
            <w:r w:rsidRPr="00310BDD">
              <w:rPr>
                <w:sz w:val="28"/>
                <w:szCs w:val="28"/>
              </w:rPr>
              <w:pict>
                <v:shape id="_x0000_i1368" type="#_x0000_t75" style="width:353.55pt;height:182.15pt">
                  <v:imagedata r:id="rId692" o:title="99"/>
                </v:shape>
              </w:pict>
            </w:r>
          </w:p>
        </w:tc>
      </w:tr>
      <w:tr w:rsidR="008818B8" w:rsidRPr="00666C3A" w:rsidTr="00C04123">
        <w:trPr>
          <w:trHeight w:val="193"/>
          <w:jc w:val="center"/>
        </w:trPr>
        <w:tc>
          <w:tcPr>
            <w:tcW w:w="4489" w:type="dxa"/>
          </w:tcPr>
          <w:p w:rsidR="008818B8" w:rsidRPr="00666C3A" w:rsidRDefault="00C04123" w:rsidP="0011387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     </w:t>
            </w:r>
            <w:r w:rsidR="009730E2">
              <w:rPr>
                <w:i/>
                <w:sz w:val="28"/>
                <w:szCs w:val="28"/>
                <w:lang w:val="en-US"/>
              </w:rPr>
              <w:t xml:space="preserve">   </w:t>
            </w:r>
            <w:r w:rsidR="008818B8" w:rsidRPr="00666C3A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3461" w:type="dxa"/>
          </w:tcPr>
          <w:p w:rsidR="008818B8" w:rsidRPr="00666C3A" w:rsidRDefault="008818B8" w:rsidP="00113873">
            <w:pPr>
              <w:jc w:val="center"/>
              <w:rPr>
                <w:i/>
                <w:sz w:val="28"/>
                <w:szCs w:val="28"/>
              </w:rPr>
            </w:pPr>
            <w:r w:rsidRPr="00666C3A">
              <w:rPr>
                <w:i/>
                <w:sz w:val="28"/>
                <w:szCs w:val="28"/>
              </w:rPr>
              <w:t>б</w:t>
            </w:r>
          </w:p>
        </w:tc>
      </w:tr>
    </w:tbl>
    <w:p w:rsidR="008818B8" w:rsidRPr="00666C3A" w:rsidRDefault="008818B8" w:rsidP="008818B8">
      <w:pPr>
        <w:jc w:val="both"/>
        <w:rPr>
          <w:sz w:val="28"/>
          <w:szCs w:val="28"/>
        </w:rPr>
      </w:pPr>
    </w:p>
    <w:p w:rsidR="002C7FB3" w:rsidRPr="00666C3A" w:rsidRDefault="008818B8" w:rsidP="002C7FB3">
      <w:pPr>
        <w:jc w:val="center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Рис. 3.5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«тиск – </w:t>
      </w:r>
      <w:r w:rsidRPr="00666C3A">
        <w:rPr>
          <w:rStyle w:val="hps"/>
          <w:sz w:val="28"/>
          <w:szCs w:val="28"/>
        </w:rPr>
        <w:t xml:space="preserve">питомий об’єм» </w:t>
      </w:r>
      <w:r w:rsidR="0073216B" w:rsidRPr="00666C3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«тиск – температура»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системи. На рисунках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показано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навколо</w:t>
      </w:r>
      <w:r w:rsidRPr="00666C3A">
        <w:rPr>
          <w:rStyle w:val="hps"/>
          <w:sz w:val="28"/>
          <w:szCs w:val="28"/>
        </w:rPr>
        <w:t>критичну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область, що включає критичну ізотерму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rStyle w:val="hps"/>
          <w:i/>
          <w:sz w:val="28"/>
          <w:szCs w:val="28"/>
          <w:vertAlign w:val="subscript"/>
        </w:rPr>
        <w:t>K</w:t>
      </w:r>
      <w:r w:rsidRPr="00666C3A">
        <w:rPr>
          <w:rStyle w:val="hps"/>
          <w:sz w:val="28"/>
          <w:szCs w:val="28"/>
        </w:rPr>
        <w:t xml:space="preserve"> та ізотерми</w:t>
      </w:r>
    </w:p>
    <w:p w:rsidR="008818B8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 xml:space="preserve"> </w:t>
      </w:r>
      <w:proofErr w:type="spellStart"/>
      <w:r w:rsidRPr="00666C3A">
        <w:rPr>
          <w:rStyle w:val="hps"/>
          <w:sz w:val="28"/>
          <w:szCs w:val="28"/>
        </w:rPr>
        <w:t>криконденбари</w:t>
      </w:r>
      <w:proofErr w:type="spellEnd"/>
      <w:r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T</w:t>
      </w:r>
      <w:r w:rsidRPr="00666C3A">
        <w:rPr>
          <w:rStyle w:val="hps"/>
          <w:i/>
          <w:sz w:val="28"/>
          <w:szCs w:val="28"/>
          <w:vertAlign w:val="subscript"/>
        </w:rPr>
        <w:t>G</w:t>
      </w:r>
      <w:r w:rsidRPr="00666C3A">
        <w:rPr>
          <w:rStyle w:val="hps"/>
          <w:i/>
          <w:sz w:val="28"/>
          <w:szCs w:val="28"/>
        </w:rPr>
        <w:t xml:space="preserve"> </w:t>
      </w:r>
      <w:r w:rsidR="004571FA">
        <w:rPr>
          <w:rStyle w:val="hps"/>
          <w:sz w:val="28"/>
          <w:szCs w:val="28"/>
        </w:rPr>
        <w:t>і</w:t>
      </w:r>
      <w:r w:rsidRPr="00666C3A">
        <w:rPr>
          <w:rStyle w:val="hps"/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крикондентерми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T</w:t>
      </w:r>
      <w:r w:rsidRPr="00666C3A">
        <w:rPr>
          <w:i/>
          <w:sz w:val="28"/>
          <w:szCs w:val="28"/>
          <w:vertAlign w:val="subscript"/>
        </w:rPr>
        <w:t>M</w:t>
      </w:r>
    </w:p>
    <w:p w:rsidR="008818B8" w:rsidRPr="00666C3A" w:rsidRDefault="008818B8" w:rsidP="008818B8">
      <w:pPr>
        <w:jc w:val="both"/>
        <w:rPr>
          <w:sz w:val="28"/>
          <w:szCs w:val="28"/>
          <w:highlight w:val="green"/>
        </w:rPr>
      </w:pP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На рис. 3.5</w:t>
      </w:r>
      <w:r w:rsidR="007321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 зображено діаграму </w:t>
      </w:r>
      <w:r w:rsidRPr="00666C3A">
        <w:rPr>
          <w:i/>
          <w:sz w:val="28"/>
          <w:szCs w:val="28"/>
        </w:rPr>
        <w:t>р </w:t>
      </w:r>
      <w:r w:rsidR="004571FA" w:rsidRPr="00666C3A">
        <w:rPr>
          <w:i/>
          <w:sz w:val="28"/>
          <w:szCs w:val="28"/>
        </w:rPr>
        <w:t>–</w:t>
      </w:r>
      <w:r w:rsidRPr="00666C3A">
        <w:rPr>
          <w:i/>
          <w:sz w:val="28"/>
          <w:szCs w:val="28"/>
        </w:rPr>
        <w:t> Т</w:t>
      </w:r>
      <w:r w:rsidRPr="00666C3A">
        <w:rPr>
          <w:sz w:val="28"/>
          <w:szCs w:val="28"/>
        </w:rPr>
        <w:t xml:space="preserve">, одержану з діаграми </w:t>
      </w:r>
      <w:r w:rsidRPr="00666C3A">
        <w:rPr>
          <w:i/>
          <w:sz w:val="28"/>
          <w:szCs w:val="28"/>
        </w:rPr>
        <w:t>р – V</w:t>
      </w:r>
      <w:r w:rsidRPr="00666C3A">
        <w:rPr>
          <w:sz w:val="28"/>
          <w:szCs w:val="28"/>
        </w:rPr>
        <w:t xml:space="preserve">  (рис. 3.5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) для бінарної суміші постійного загального складу. Діаграма </w:t>
      </w:r>
      <w:r w:rsidRPr="00666C3A">
        <w:rPr>
          <w:i/>
          <w:sz w:val="28"/>
          <w:szCs w:val="28"/>
        </w:rPr>
        <w:t>р</w:t>
      </w:r>
      <w:r w:rsidR="004571FA">
        <w:rPr>
          <w:i/>
          <w:sz w:val="28"/>
          <w:szCs w:val="28"/>
        </w:rPr>
        <w:t xml:space="preserve"> </w:t>
      </w:r>
      <w:r w:rsidR="00AC33E5" w:rsidRPr="00666C3A">
        <w:rPr>
          <w:rStyle w:val="hps"/>
          <w:sz w:val="28"/>
          <w:szCs w:val="28"/>
        </w:rPr>
        <w:t>–</w:t>
      </w:r>
      <w:r w:rsidR="004571FA">
        <w:rPr>
          <w:i/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</w:rPr>
        <w:t xml:space="preserve"> утворена лінією </w:t>
      </w:r>
      <w:proofErr w:type="spellStart"/>
      <w:r w:rsidRPr="00666C3A">
        <w:rPr>
          <w:sz w:val="28"/>
          <w:szCs w:val="28"/>
        </w:rPr>
        <w:t>петлеподібної</w:t>
      </w:r>
      <w:proofErr w:type="spellEnd"/>
      <w:r w:rsidRPr="00666C3A">
        <w:rPr>
          <w:sz w:val="28"/>
          <w:szCs w:val="28"/>
        </w:rPr>
        <w:t xml:space="preserve"> форми, яка є геометричним місцем точок з координатами, що визначаються тисками та температурами випаровування рідин і конденсації газів. Іншими словами, ця петля складається з лінії кипіння </w:t>
      </w:r>
      <w:proofErr w:type="spellStart"/>
      <w:r w:rsidRPr="00666C3A">
        <w:rPr>
          <w:i/>
          <w:sz w:val="28"/>
          <w:szCs w:val="28"/>
        </w:rPr>
        <w:t>hgfK</w:t>
      </w:r>
      <w:proofErr w:type="spellEnd"/>
      <w:r w:rsidRPr="00666C3A">
        <w:rPr>
          <w:i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та лінії конденсації </w:t>
      </w:r>
      <w:proofErr w:type="spellStart"/>
      <w:r w:rsidRPr="00666C3A">
        <w:rPr>
          <w:i/>
          <w:sz w:val="28"/>
          <w:szCs w:val="28"/>
        </w:rPr>
        <w:t>abcdK</w:t>
      </w:r>
      <w:proofErr w:type="spellEnd"/>
      <w:r w:rsidRPr="00666C3A">
        <w:rPr>
          <w:sz w:val="28"/>
          <w:szCs w:val="28"/>
        </w:rPr>
        <w:t xml:space="preserve">, які сходяться у критичній точці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. За межами петлі суміш знаходиться в однофазному (гомогенному) стані. </w:t>
      </w:r>
      <w:r w:rsidR="0073216B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середині петлі суміш є гетерогенною: там співіснують дві фази </w:t>
      </w:r>
      <w:r w:rsidR="00AC33E5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рідина і газ. Вище петлі лівіше критичної точки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знаходиться зона однофазного рідкого стану. Справа від критичної точки та нижче петлі розташована зона однофазного газового стану. Звернемо увагу на ситуацію, коли у загальному складі бінарної суміші переважає більш леткий вуглеводневий компонент </w:t>
      </w:r>
      <w:r w:rsidRPr="00666C3A">
        <w:rPr>
          <w:i/>
          <w:sz w:val="28"/>
          <w:szCs w:val="28"/>
        </w:rPr>
        <w:t>Y.</w:t>
      </w:r>
      <w:r w:rsidRPr="00666C3A">
        <w:rPr>
          <w:sz w:val="28"/>
          <w:szCs w:val="28"/>
        </w:rPr>
        <w:t xml:space="preserve"> На рис. 3.6</w:t>
      </w:r>
      <w:r w:rsidR="007321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показано діаграму </w:t>
      </w:r>
      <w:r w:rsidRPr="00666C3A">
        <w:rPr>
          <w:i/>
          <w:sz w:val="28"/>
          <w:szCs w:val="28"/>
        </w:rPr>
        <w:t>р </w:t>
      </w:r>
      <w:r w:rsidR="00AC33E5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> Т</w:t>
      </w:r>
      <w:r w:rsidRPr="00666C3A">
        <w:rPr>
          <w:sz w:val="28"/>
          <w:szCs w:val="28"/>
        </w:rPr>
        <w:t xml:space="preserve"> такої бінарної суміші, де зображено </w:t>
      </w:r>
      <w:proofErr w:type="spellStart"/>
      <w:r w:rsidRPr="00666C3A">
        <w:rPr>
          <w:sz w:val="28"/>
          <w:szCs w:val="28"/>
        </w:rPr>
        <w:t>ізоплери</w:t>
      </w:r>
      <w:proofErr w:type="spellEnd"/>
      <w:r w:rsidRPr="00666C3A">
        <w:rPr>
          <w:sz w:val="28"/>
          <w:szCs w:val="28"/>
        </w:rPr>
        <w:t xml:space="preserve"> постійного об’єму рідини (лінії однакового об’ємного вмісту рідкої фази у гетерогенній системі при зміні тиску). Як видно, при вибраній температурі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</w:rPr>
        <w:t xml:space="preserve"> максимальна кількість рідкої фази досягається при зміні тиску </w:t>
      </w:r>
      <w:r w:rsidR="0073216B" w:rsidRPr="00666C3A">
        <w:rPr>
          <w:sz w:val="28"/>
          <w:szCs w:val="28"/>
        </w:rPr>
        <w:t>в</w:t>
      </w:r>
      <w:r w:rsidRPr="00666C3A">
        <w:rPr>
          <w:sz w:val="28"/>
          <w:szCs w:val="28"/>
        </w:rPr>
        <w:t xml:space="preserve"> точці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 (20%). При ізотермічній зміні тиску лінія конденсації </w:t>
      </w:r>
      <w:proofErr w:type="spellStart"/>
      <w:r w:rsidRPr="00666C3A">
        <w:rPr>
          <w:i/>
          <w:sz w:val="28"/>
          <w:szCs w:val="28"/>
        </w:rPr>
        <w:t>Kae</w:t>
      </w:r>
      <w:proofErr w:type="spellEnd"/>
      <w:r w:rsidRPr="00666C3A">
        <w:rPr>
          <w:sz w:val="28"/>
          <w:szCs w:val="28"/>
        </w:rPr>
        <w:t xml:space="preserve"> перетинається двічі (точки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,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). </w:t>
      </w:r>
      <w:r w:rsidR="0073216B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>середині петлі, утвореної лініями конденсації і кипіння</w:t>
      </w:r>
      <w:r w:rsidR="007321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можна виділити область ретроградної конденсації бінарної суміші.</w:t>
      </w:r>
    </w:p>
    <w:tbl>
      <w:tblPr>
        <w:tblW w:w="0" w:type="auto"/>
        <w:tblLook w:val="01E0"/>
      </w:tblPr>
      <w:tblGrid>
        <w:gridCol w:w="5637"/>
        <w:gridCol w:w="3649"/>
      </w:tblGrid>
      <w:tr w:rsidR="008818B8" w:rsidRPr="00666C3A" w:rsidTr="006560C4">
        <w:tc>
          <w:tcPr>
            <w:tcW w:w="9286" w:type="dxa"/>
            <w:gridSpan w:val="2"/>
          </w:tcPr>
          <w:p w:rsidR="008818B8" w:rsidRPr="00666C3A" w:rsidRDefault="00310BDD" w:rsidP="00FE524B">
            <w:pPr>
              <w:jc w:val="center"/>
              <w:rPr>
                <w:sz w:val="28"/>
                <w:szCs w:val="28"/>
              </w:rPr>
            </w:pPr>
            <w:r w:rsidRPr="00310BDD">
              <w:rPr>
                <w:sz w:val="28"/>
                <w:szCs w:val="28"/>
              </w:rPr>
              <w:pict>
                <v:shape id="_x0000_i1369" type="#_x0000_t75" style="width:252pt;height:254.15pt">
                  <v:imagedata r:id="rId693" o:title="" croptop="15199f" cropbottom="12052f" cropleft="23063f" cropright="22244f"/>
                </v:shape>
              </w:pict>
            </w:r>
          </w:p>
        </w:tc>
      </w:tr>
      <w:tr w:rsidR="008818B8" w:rsidRPr="00666C3A" w:rsidTr="006560C4">
        <w:tc>
          <w:tcPr>
            <w:tcW w:w="5637" w:type="dxa"/>
          </w:tcPr>
          <w:p w:rsidR="008818B8" w:rsidRPr="00666C3A" w:rsidRDefault="008818B8" w:rsidP="008818B8">
            <w:pPr>
              <w:jc w:val="both"/>
              <w:rPr>
                <w:sz w:val="28"/>
                <w:szCs w:val="28"/>
              </w:rPr>
            </w:pPr>
            <w:r w:rsidRPr="00666C3A">
              <w:rPr>
                <w:sz w:val="28"/>
                <w:szCs w:val="28"/>
              </w:rPr>
              <w:t xml:space="preserve">               </w:t>
            </w:r>
            <w:r w:rsidR="00FE524B" w:rsidRPr="00666C3A">
              <w:rPr>
                <w:sz w:val="28"/>
                <w:szCs w:val="28"/>
              </w:rPr>
              <w:t xml:space="preserve">                 </w:t>
            </w:r>
            <w:r w:rsidR="006560C4">
              <w:rPr>
                <w:sz w:val="28"/>
                <w:szCs w:val="28"/>
              </w:rPr>
              <w:t xml:space="preserve">                  </w:t>
            </w:r>
            <w:r w:rsidRPr="00666C3A">
              <w:rPr>
                <w:sz w:val="28"/>
                <w:szCs w:val="28"/>
              </w:rPr>
              <w:t xml:space="preserve"> а</w:t>
            </w:r>
          </w:p>
        </w:tc>
        <w:tc>
          <w:tcPr>
            <w:tcW w:w="3649" w:type="dxa"/>
          </w:tcPr>
          <w:p w:rsidR="008818B8" w:rsidRPr="00666C3A" w:rsidRDefault="008818B8" w:rsidP="008818B8">
            <w:pPr>
              <w:jc w:val="both"/>
              <w:rPr>
                <w:sz w:val="28"/>
                <w:szCs w:val="28"/>
              </w:rPr>
            </w:pPr>
            <w:r w:rsidRPr="00666C3A">
              <w:rPr>
                <w:sz w:val="28"/>
                <w:szCs w:val="28"/>
              </w:rPr>
              <w:t xml:space="preserve">         б</w:t>
            </w:r>
          </w:p>
        </w:tc>
      </w:tr>
    </w:tbl>
    <w:p w:rsidR="002C7FB3" w:rsidRPr="00666C3A" w:rsidRDefault="002C7FB3" w:rsidP="002C7FB3">
      <w:pPr>
        <w:jc w:val="both"/>
        <w:rPr>
          <w:sz w:val="28"/>
          <w:szCs w:val="28"/>
        </w:rPr>
      </w:pPr>
    </w:p>
    <w:p w:rsidR="008818B8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Рис. 3.6. Діаграми «тиск </w:t>
      </w:r>
      <w:r w:rsidR="00AC33E5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> температура» (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) та «тиск – об’ємна частка рідкої фази» (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). При вибраній температурі </w:t>
      </w:r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</w:rPr>
        <w:t xml:space="preserve"> максимальній кількості рідкої фази на обох графіках відповідає точка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 (тиск </w:t>
      </w:r>
      <w:proofErr w:type="spellStart"/>
      <w:r w:rsidRPr="00666C3A">
        <w:rPr>
          <w:i/>
          <w:sz w:val="28"/>
          <w:szCs w:val="28"/>
        </w:rPr>
        <w:t>р</w:t>
      </w:r>
      <w:r w:rsidRPr="00666C3A">
        <w:rPr>
          <w:i/>
          <w:sz w:val="28"/>
          <w:szCs w:val="28"/>
          <w:vertAlign w:val="subscript"/>
        </w:rPr>
        <w:t>с</w:t>
      </w:r>
      <w:proofErr w:type="spellEnd"/>
      <w:r w:rsidRPr="00666C3A">
        <w:rPr>
          <w:sz w:val="28"/>
          <w:szCs w:val="28"/>
        </w:rPr>
        <w:t xml:space="preserve">). Зі зниженням </w:t>
      </w:r>
      <w:r w:rsidRPr="00666C3A">
        <w:rPr>
          <w:sz w:val="28"/>
          <w:szCs w:val="28"/>
        </w:rPr>
        <w:lastRenderedPageBreak/>
        <w:t xml:space="preserve">температури в зоні максимальної ретроградної конденсації зростає кількість рідкої фази та змінюються склади рідкої </w:t>
      </w:r>
      <w:r w:rsidR="0073216B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газової фаз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73216B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На діаграмі, </w:t>
      </w:r>
      <w:r w:rsidR="0073216B" w:rsidRPr="00666C3A">
        <w:rPr>
          <w:sz w:val="28"/>
          <w:szCs w:val="28"/>
        </w:rPr>
        <w:t>яка</w:t>
      </w:r>
      <w:r w:rsidRPr="00666C3A">
        <w:rPr>
          <w:sz w:val="28"/>
          <w:szCs w:val="28"/>
        </w:rPr>
        <w:t xml:space="preserve"> відображає залежність об’ємної частки рідкої фази від тиску (рис. 3.6</w:t>
      </w:r>
      <w:r w:rsidR="0073216B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>)</w:t>
      </w:r>
      <w:r w:rsidR="008F1100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показано, що при зниженні тиску об’ємний відсоток рідини</w:t>
      </w:r>
      <w:r w:rsidR="008F1100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починаючи від верхньої точки </w:t>
      </w:r>
      <w:r w:rsidRPr="00666C3A">
        <w:rPr>
          <w:i/>
          <w:sz w:val="28"/>
          <w:szCs w:val="28"/>
        </w:rPr>
        <w:t>а</w:t>
      </w:r>
      <w:r w:rsidR="008F1100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збільшується до тих пір, доки не досягне максимальних 20% (у точці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), а потім зменшується до досягнення тиску нижньої точки роси (точка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). Процес, що відбувається при зниженні тиску від точки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до точки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>, називається ретроградною конденсацією. Це явище є специфічною властивістю пластового газу і спостерігається при розроб</w:t>
      </w:r>
      <w:r w:rsidR="008F1100">
        <w:rPr>
          <w:sz w:val="28"/>
          <w:szCs w:val="28"/>
        </w:rPr>
        <w:t>ленні</w:t>
      </w:r>
      <w:r w:rsidRPr="00666C3A">
        <w:rPr>
          <w:sz w:val="28"/>
          <w:szCs w:val="28"/>
        </w:rPr>
        <w:t xml:space="preserve"> пласта, якщо температура у </w:t>
      </w:r>
      <w:proofErr w:type="spellStart"/>
      <w:r w:rsidRPr="00666C3A">
        <w:rPr>
          <w:sz w:val="28"/>
          <w:szCs w:val="28"/>
        </w:rPr>
        <w:t>призабійній</w:t>
      </w:r>
      <w:proofErr w:type="spellEnd"/>
      <w:r w:rsidRPr="00666C3A">
        <w:rPr>
          <w:sz w:val="28"/>
          <w:szCs w:val="28"/>
        </w:rPr>
        <w:t xml:space="preserve"> зоні є нижчою за </w:t>
      </w:r>
      <w:proofErr w:type="spellStart"/>
      <w:r w:rsidRPr="00666C3A">
        <w:rPr>
          <w:sz w:val="28"/>
          <w:szCs w:val="28"/>
        </w:rPr>
        <w:t>крикондентерму</w:t>
      </w:r>
      <w:proofErr w:type="spellEnd"/>
      <w:r w:rsidRPr="00666C3A">
        <w:rPr>
          <w:sz w:val="28"/>
          <w:szCs w:val="28"/>
        </w:rPr>
        <w:t>, але вищою за критичну.</w:t>
      </w: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Можливою є ситуація, коли критичний тиск буде дорівнювати </w:t>
      </w:r>
      <w:proofErr w:type="spellStart"/>
      <w:r w:rsidRPr="00666C3A">
        <w:rPr>
          <w:sz w:val="28"/>
          <w:szCs w:val="28"/>
        </w:rPr>
        <w:t>криконденбарі</w:t>
      </w:r>
      <w:proofErr w:type="spellEnd"/>
      <w:r w:rsidRPr="00666C3A">
        <w:rPr>
          <w:sz w:val="28"/>
          <w:szCs w:val="28"/>
        </w:rPr>
        <w:t xml:space="preserve">, але при цьому критична температура буде нижчою </w:t>
      </w:r>
      <w:proofErr w:type="spellStart"/>
      <w:r w:rsidRPr="00666C3A">
        <w:rPr>
          <w:sz w:val="28"/>
          <w:szCs w:val="28"/>
        </w:rPr>
        <w:t>крикондентерми</w:t>
      </w:r>
      <w:proofErr w:type="spellEnd"/>
      <w:r w:rsidRPr="00666C3A">
        <w:rPr>
          <w:sz w:val="28"/>
          <w:szCs w:val="28"/>
        </w:rPr>
        <w:t>. Зони ретроградних явищ різняться залежно від того, де на фазовій діаграмі знаходиться критична точка </w:t>
      </w:r>
      <w:r w:rsidR="00AC33E5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 ліворуч чи праворуч від точки </w:t>
      </w:r>
      <w:proofErr w:type="spellStart"/>
      <w:r w:rsidRPr="00666C3A">
        <w:rPr>
          <w:sz w:val="28"/>
          <w:szCs w:val="28"/>
        </w:rPr>
        <w:t>криконденбари</w:t>
      </w:r>
      <w:proofErr w:type="spellEnd"/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926FA3" w:rsidRPr="00666C3A" w:rsidRDefault="00926FA3" w:rsidP="008818B8">
      <w:pPr>
        <w:jc w:val="both"/>
        <w:rPr>
          <w:sz w:val="28"/>
          <w:szCs w:val="28"/>
        </w:rPr>
      </w:pPr>
    </w:p>
    <w:p w:rsidR="008818B8" w:rsidRPr="00666C3A" w:rsidRDefault="008818B8" w:rsidP="00113873">
      <w:pPr>
        <w:pStyle w:val="27"/>
      </w:pPr>
      <w:bookmarkStart w:id="38" w:name="_Toc440261076"/>
      <w:r w:rsidRPr="00666C3A">
        <w:t>3.</w:t>
      </w:r>
      <w:r w:rsidR="0051268F" w:rsidRPr="00666C3A">
        <w:t>4</w:t>
      </w:r>
      <w:r w:rsidRPr="00666C3A">
        <w:t xml:space="preserve">. Діаграма </w:t>
      </w:r>
      <w:r w:rsidR="00113873" w:rsidRPr="00666C3A">
        <w:t>«</w:t>
      </w:r>
      <w:r w:rsidRPr="00666C3A">
        <w:t xml:space="preserve">тиск </w:t>
      </w:r>
      <w:r w:rsidR="00113873" w:rsidRPr="00666C3A">
        <w:t>–</w:t>
      </w:r>
      <w:r w:rsidRPr="00666C3A">
        <w:t xml:space="preserve"> температура</w:t>
      </w:r>
      <w:r w:rsidR="00113873" w:rsidRPr="00666C3A">
        <w:t>»</w:t>
      </w:r>
      <w:bookmarkEnd w:id="38"/>
      <w:r w:rsidRPr="00666C3A">
        <w:t xml:space="preserve"> </w:t>
      </w:r>
    </w:p>
    <w:p w:rsidR="00926FA3" w:rsidRPr="00666C3A" w:rsidRDefault="00926FA3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Поняття «ретроградна конденсація» і «ретроградне випаровування» </w:t>
      </w:r>
      <w:r w:rsidR="003905CE" w:rsidRPr="00666C3A">
        <w:rPr>
          <w:sz w:val="28"/>
          <w:szCs w:val="28"/>
        </w:rPr>
        <w:t>в</w:t>
      </w:r>
      <w:r w:rsidRPr="00666C3A">
        <w:rPr>
          <w:sz w:val="28"/>
          <w:szCs w:val="28"/>
        </w:rPr>
        <w:t>вів І. </w:t>
      </w:r>
      <w:proofErr w:type="spellStart"/>
      <w:r w:rsidRPr="00666C3A">
        <w:rPr>
          <w:sz w:val="28"/>
          <w:szCs w:val="28"/>
        </w:rPr>
        <w:t>Куен</w:t>
      </w:r>
      <w:proofErr w:type="spellEnd"/>
      <w:r w:rsidRPr="00666C3A">
        <w:rPr>
          <w:sz w:val="28"/>
          <w:szCs w:val="28"/>
        </w:rPr>
        <w:t xml:space="preserve"> (1883 р.), який вивчав властивості сумішей вуглекислоти і хлористого етилу. Він виявив, що за певних термобаричних умов рідка фаза (хлористий етил) при підвищенні тиску може переходити в газову, тобто розчинятися в ньому. При зниженні тиску відбувається її конденсація, тобто процеси йдуть у напрямках, зворотних звичайному випаровуванню чи конденсації. </w:t>
      </w:r>
    </w:p>
    <w:p w:rsidR="008818B8" w:rsidRPr="00666C3A" w:rsidRDefault="008818B8" w:rsidP="003905CE">
      <w:pPr>
        <w:pStyle w:val="ad"/>
        <w:ind w:firstLine="737"/>
        <w:rPr>
          <w:sz w:val="28"/>
          <w:szCs w:val="28"/>
        </w:rPr>
      </w:pPr>
      <w:r w:rsidRPr="00666C3A">
        <w:rPr>
          <w:sz w:val="28"/>
          <w:szCs w:val="28"/>
        </w:rPr>
        <w:t xml:space="preserve">Критична температура бінарної суміші </w:t>
      </w:r>
      <w:r w:rsidRPr="00666C3A">
        <w:rPr>
          <w:position w:val="-10"/>
          <w:sz w:val="28"/>
          <w:szCs w:val="28"/>
        </w:rPr>
        <w:object w:dxaOrig="300" w:dyaOrig="340">
          <v:shape id="_x0000_i1370" type="#_x0000_t75" style="width:15.05pt;height:17.2pt" o:ole="">
            <v:imagedata r:id="rId694" o:title=""/>
          </v:shape>
          <o:OLEObject Type="Embed" ProgID="Equation.3" ShapeID="_x0000_i1370" DrawAspect="Content" ObjectID="_1600241434" r:id="rId695"/>
        </w:object>
      </w:r>
      <w:r w:rsidRPr="00666C3A">
        <w:rPr>
          <w:sz w:val="28"/>
          <w:szCs w:val="28"/>
        </w:rPr>
        <w:t xml:space="preserve"> знаходиться між критичними температурами компонентів </w:t>
      </w:r>
      <w:r w:rsidRPr="00666C3A">
        <w:rPr>
          <w:position w:val="-10"/>
          <w:sz w:val="28"/>
          <w:szCs w:val="28"/>
        </w:rPr>
        <w:object w:dxaOrig="1400" w:dyaOrig="340">
          <v:shape id="_x0000_i1371" type="#_x0000_t75" style="width:69.85pt;height:17.2pt" o:ole="">
            <v:imagedata r:id="rId696" o:title=""/>
          </v:shape>
          <o:OLEObject Type="Embed" ProgID="Equation.3" ShapeID="_x0000_i1371" DrawAspect="Content" ObjectID="_1600241435" r:id="rId697"/>
        </w:object>
      </w:r>
      <w:r w:rsidRPr="00666C3A">
        <w:rPr>
          <w:sz w:val="28"/>
          <w:szCs w:val="28"/>
        </w:rPr>
        <w:t>. Критичний тиск при збільшенні частки менш леткого компонент</w:t>
      </w:r>
      <w:r w:rsidR="003905CE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спочатку зростає, а потім падає: </w:t>
      </w:r>
      <w:r w:rsidR="003905CE" w:rsidRPr="00666C3A">
        <w:rPr>
          <w:position w:val="-10"/>
          <w:sz w:val="28"/>
          <w:szCs w:val="28"/>
        </w:rPr>
        <w:object w:dxaOrig="920" w:dyaOrig="340">
          <v:shape id="_x0000_i1372" type="#_x0000_t75" style="width:54.8pt;height:19.9pt" o:ole="">
            <v:imagedata r:id="rId698" o:title=""/>
          </v:shape>
          <o:OLEObject Type="Embed" ProgID="Equation.3" ShapeID="_x0000_i1372" DrawAspect="Content" ObjectID="_1600241436" r:id="rId699"/>
        </w:object>
      </w:r>
      <w:r w:rsidRPr="00666C3A">
        <w:rPr>
          <w:sz w:val="28"/>
          <w:szCs w:val="28"/>
        </w:rPr>
        <w:t xml:space="preserve"> і </w:t>
      </w:r>
      <w:r w:rsidR="003905CE" w:rsidRPr="00666C3A">
        <w:rPr>
          <w:position w:val="-10"/>
          <w:sz w:val="28"/>
          <w:szCs w:val="28"/>
        </w:rPr>
        <w:object w:dxaOrig="960" w:dyaOrig="340">
          <v:shape id="_x0000_i1373" type="#_x0000_t75" style="width:58.55pt;height:20.4pt" o:ole="">
            <v:imagedata r:id="rId700" o:title=""/>
          </v:shape>
          <o:OLEObject Type="Embed" ProgID="Equation.3" ShapeID="_x0000_i1373" DrawAspect="Content" ObjectID="_1600241437" r:id="rId701"/>
        </w:objec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Проаналізуємо перший випадок, коли критична точка </w:t>
      </w:r>
      <w:r w:rsidRPr="00666C3A">
        <w:rPr>
          <w:position w:val="-4"/>
          <w:sz w:val="28"/>
          <w:szCs w:val="28"/>
        </w:rPr>
        <w:object w:dxaOrig="260" w:dyaOrig="260">
          <v:shape id="_x0000_i1374" type="#_x0000_t75" style="width:12.9pt;height:12.9pt" o:ole="">
            <v:imagedata r:id="rId702" o:title=""/>
          </v:shape>
          <o:OLEObject Type="Embed" ProgID="Equation.3" ShapeID="_x0000_i1374" DrawAspect="Content" ObjectID="_1600241438" r:id="rId703"/>
        </w:object>
      </w:r>
      <w:r w:rsidRPr="00666C3A">
        <w:rPr>
          <w:sz w:val="28"/>
          <w:szCs w:val="28"/>
        </w:rPr>
        <w:t xml:space="preserve"> знаходиться зліва від точки </w:t>
      </w:r>
      <w:r w:rsidRPr="00666C3A">
        <w:rPr>
          <w:position w:val="-6"/>
          <w:sz w:val="28"/>
          <w:szCs w:val="28"/>
        </w:rPr>
        <w:object w:dxaOrig="260" w:dyaOrig="279">
          <v:shape id="_x0000_i1375" type="#_x0000_t75" style="width:12.9pt;height:13.95pt" o:ole="">
            <v:imagedata r:id="rId704" o:title=""/>
          </v:shape>
          <o:OLEObject Type="Embed" ProgID="Equation.3" ShapeID="_x0000_i1375" DrawAspect="Content" ObjectID="_1600241439" r:id="rId705"/>
        </w:object>
      </w:r>
      <w:r w:rsidRPr="00666C3A">
        <w:rPr>
          <w:sz w:val="28"/>
          <w:szCs w:val="28"/>
        </w:rPr>
        <w:t xml:space="preserve"> (рис. 3.7</w:t>
      </w:r>
      <w:r w:rsidR="003905C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). Розглянемо окремо такі два процеси: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а) ізобарична зміна температури в області тисків </w:t>
      </w:r>
      <w:r w:rsidRPr="00666C3A">
        <w:rPr>
          <w:position w:val="-12"/>
          <w:sz w:val="28"/>
          <w:szCs w:val="28"/>
        </w:rPr>
        <w:object w:dxaOrig="1260" w:dyaOrig="360">
          <v:shape id="_x0000_i1376" type="#_x0000_t75" style="width:62.85pt;height:17.75pt" o:ole="">
            <v:imagedata r:id="rId706" o:title=""/>
          </v:shape>
          <o:OLEObject Type="Embed" ProgID="Equation.3" ShapeID="_x0000_i1376" DrawAspect="Content" ObjectID="_1600241440" r:id="rId707"/>
        </w:object>
      </w:r>
      <w:r w:rsidRPr="00666C3A">
        <w:rPr>
          <w:sz w:val="28"/>
          <w:szCs w:val="28"/>
        </w:rPr>
        <w:t>;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б) ізотермічна зміна тиску при </w:t>
      </w:r>
      <w:r w:rsidRPr="00666C3A">
        <w:rPr>
          <w:position w:val="-10"/>
          <w:sz w:val="28"/>
          <w:szCs w:val="28"/>
        </w:rPr>
        <w:object w:dxaOrig="1200" w:dyaOrig="340">
          <v:shape id="_x0000_i1377" type="#_x0000_t75" style="width:60.2pt;height:17.2pt" o:ole="">
            <v:imagedata r:id="rId708" o:title=""/>
          </v:shape>
          <o:OLEObject Type="Embed" ProgID="Equation.3" ShapeID="_x0000_i1377" DrawAspect="Content" ObjectID="_1600241441" r:id="rId709"/>
        </w:objec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</w:p>
    <w:p w:rsidR="008818B8" w:rsidRPr="00666C3A" w:rsidRDefault="00310BDD" w:rsidP="00D03874">
      <w:pPr>
        <w:pStyle w:val="ad"/>
        <w:ind w:firstLine="0"/>
        <w:jc w:val="center"/>
        <w:rPr>
          <w:sz w:val="28"/>
          <w:szCs w:val="28"/>
        </w:rPr>
      </w:pPr>
      <w:r w:rsidRPr="00310BDD">
        <w:rPr>
          <w:sz w:val="28"/>
          <w:szCs w:val="28"/>
        </w:rPr>
        <w:lastRenderedPageBreak/>
        <w:pict>
          <v:shape id="_x0000_i1378" type="#_x0000_t75" style="width:452.95pt;height:207.95pt">
            <v:imagedata r:id="rId710" o:title="111"/>
          </v:shape>
        </w:pict>
      </w:r>
    </w:p>
    <w:p w:rsidR="008818B8" w:rsidRPr="00666C3A" w:rsidRDefault="008818B8" w:rsidP="008818B8">
      <w:pPr>
        <w:pStyle w:val="ad"/>
        <w:ind w:firstLine="0"/>
        <w:rPr>
          <w:sz w:val="28"/>
          <w:szCs w:val="28"/>
        </w:rPr>
      </w:pPr>
    </w:p>
    <w:p w:rsidR="008818B8" w:rsidRPr="00666C3A" w:rsidRDefault="008818B8" w:rsidP="002C7FB3">
      <w:pPr>
        <w:pStyle w:val="22"/>
        <w:spacing w:line="240" w:lineRule="auto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3.7. Фазова діаграма </w:t>
      </w:r>
      <w:r w:rsidR="003905CE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тиск</w:t>
      </w:r>
      <w:r w:rsidR="008F1100">
        <w:rPr>
          <w:sz w:val="28"/>
          <w:szCs w:val="28"/>
        </w:rPr>
        <w:t xml:space="preserve"> </w:t>
      </w:r>
      <w:r w:rsidR="008F1100" w:rsidRPr="008F1100">
        <w:rPr>
          <w:sz w:val="28"/>
          <w:szCs w:val="28"/>
        </w:rPr>
        <w:t xml:space="preserve">– </w:t>
      </w:r>
      <w:r w:rsidRPr="008F1100">
        <w:rPr>
          <w:sz w:val="28"/>
          <w:szCs w:val="28"/>
        </w:rPr>
        <w:t>т</w:t>
      </w:r>
      <w:r w:rsidRPr="00666C3A">
        <w:rPr>
          <w:sz w:val="28"/>
          <w:szCs w:val="28"/>
        </w:rPr>
        <w:t>емпература</w:t>
      </w:r>
      <w:r w:rsidR="003905CE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при розташуванні критичної точки лівіше (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) і правіше </w:t>
      </w:r>
      <w:proofErr w:type="spellStart"/>
      <w:r w:rsidRPr="00666C3A">
        <w:rPr>
          <w:sz w:val="28"/>
          <w:szCs w:val="28"/>
        </w:rPr>
        <w:t>криконденбари</w:t>
      </w:r>
      <w:proofErr w:type="spellEnd"/>
      <w:r w:rsidRPr="00666C3A">
        <w:rPr>
          <w:sz w:val="28"/>
          <w:szCs w:val="28"/>
        </w:rPr>
        <w:t xml:space="preserve"> (б)</w:t>
      </w:r>
    </w:p>
    <w:p w:rsidR="008818B8" w:rsidRPr="00666C3A" w:rsidRDefault="008818B8" w:rsidP="007E4A06">
      <w:pPr>
        <w:pStyle w:val="22"/>
        <w:spacing w:after="0" w:line="240" w:lineRule="auto"/>
        <w:ind w:left="0" w:firstLine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Проаналізуємо на фазовій діаграмі ізобаричний процес, що почина</w:t>
      </w:r>
      <w:r w:rsidRPr="00666C3A">
        <w:rPr>
          <w:bCs w:val="0"/>
          <w:sz w:val="28"/>
          <w:szCs w:val="28"/>
        </w:rPr>
        <w:t xml:space="preserve">ється з точки </w:t>
      </w:r>
      <w:r w:rsidRPr="00666C3A">
        <w:rPr>
          <w:bCs w:val="0"/>
          <w:i/>
          <w:sz w:val="28"/>
          <w:szCs w:val="28"/>
        </w:rPr>
        <w:t>A</w:t>
      </w:r>
      <w:r w:rsidRPr="00666C3A">
        <w:rPr>
          <w:bCs w:val="0"/>
          <w:sz w:val="28"/>
          <w:szCs w:val="28"/>
        </w:rPr>
        <w:t xml:space="preserve"> з координатами </w:t>
      </w:r>
      <w:r w:rsidR="00D95945" w:rsidRPr="00D95945">
        <w:rPr>
          <w:bCs w:val="0"/>
          <w:position w:val="-10"/>
          <w:sz w:val="28"/>
          <w:szCs w:val="28"/>
        </w:rPr>
        <w:object w:dxaOrig="740" w:dyaOrig="340">
          <v:shape id="_x0000_i1379" type="#_x0000_t75" style="width:45.65pt;height:20.4pt" o:ole="">
            <v:imagedata r:id="rId711" o:title=""/>
          </v:shape>
          <o:OLEObject Type="Embed" ProgID="Equation.3" ShapeID="_x0000_i1379" DrawAspect="Content" ObjectID="_1600241442" r:id="rId712"/>
        </w:object>
      </w:r>
      <w:r w:rsidRPr="00666C3A">
        <w:rPr>
          <w:bCs w:val="0"/>
          <w:sz w:val="28"/>
          <w:szCs w:val="28"/>
        </w:rPr>
        <w:t xml:space="preserve"> і </w:t>
      </w:r>
      <w:r w:rsidR="00D95945" w:rsidRPr="00D95945">
        <w:rPr>
          <w:bCs w:val="0"/>
          <w:position w:val="-10"/>
          <w:sz w:val="28"/>
          <w:szCs w:val="28"/>
        </w:rPr>
        <w:object w:dxaOrig="660" w:dyaOrig="340">
          <v:shape id="_x0000_i1380" type="#_x0000_t75" style="width:38.7pt;height:19.9pt" o:ole="">
            <v:imagedata r:id="rId713" o:title=""/>
          </v:shape>
          <o:OLEObject Type="Embed" ProgID="Equation.3" ShapeID="_x0000_i1380" DrawAspect="Content" ObjectID="_1600241443" r:id="rId714"/>
        </w:object>
      </w:r>
      <w:r w:rsidRPr="00666C3A">
        <w:rPr>
          <w:bCs w:val="0"/>
          <w:sz w:val="28"/>
          <w:szCs w:val="28"/>
        </w:rPr>
        <w:t xml:space="preserve">. У цій точці бінарна суміш </w:t>
      </w:r>
      <w:r w:rsidR="003905CE" w:rsidRPr="00666C3A">
        <w:rPr>
          <w:bCs w:val="0"/>
          <w:sz w:val="28"/>
          <w:szCs w:val="28"/>
        </w:rPr>
        <w:t>перебуває</w:t>
      </w:r>
      <w:r w:rsidRPr="00666C3A">
        <w:rPr>
          <w:bCs w:val="0"/>
          <w:sz w:val="28"/>
          <w:szCs w:val="28"/>
        </w:rPr>
        <w:t xml:space="preserve"> у рідкому стані. При зростанні температури до критичної суміш плавно, без утворення поверхонь розділу фаз</w:t>
      </w:r>
      <w:r w:rsidR="003905CE" w:rsidRPr="00666C3A">
        <w:rPr>
          <w:bCs w:val="0"/>
          <w:sz w:val="28"/>
          <w:szCs w:val="28"/>
        </w:rPr>
        <w:t>,</w:t>
      </w:r>
      <w:r w:rsidRPr="00666C3A">
        <w:rPr>
          <w:bCs w:val="0"/>
          <w:sz w:val="28"/>
          <w:szCs w:val="28"/>
        </w:rPr>
        <w:t xml:space="preserve"> перейде із рідкого стану в газовий. У точці</w:t>
      </w:r>
      <w:r w:rsidRPr="00666C3A">
        <w:rPr>
          <w:bCs w:val="0"/>
          <w:i/>
          <w:sz w:val="28"/>
          <w:szCs w:val="28"/>
        </w:rPr>
        <w:t xml:space="preserve"> D</w:t>
      </w:r>
      <w:r w:rsidRPr="00666C3A">
        <w:rPr>
          <w:bCs w:val="0"/>
          <w:sz w:val="28"/>
          <w:szCs w:val="28"/>
        </w:rPr>
        <w:t xml:space="preserve"> газова фаза стане насиченою, тобто з неї виділиться перша крапля рідини. При </w:t>
      </w:r>
      <w:r w:rsidR="003905CE" w:rsidRPr="00666C3A">
        <w:rPr>
          <w:bCs w:val="0"/>
          <w:sz w:val="28"/>
          <w:szCs w:val="28"/>
        </w:rPr>
        <w:t>по</w:t>
      </w:r>
      <w:r w:rsidRPr="00666C3A">
        <w:rPr>
          <w:bCs w:val="0"/>
          <w:sz w:val="28"/>
          <w:szCs w:val="28"/>
        </w:rPr>
        <w:t xml:space="preserve">дальшому зростанні температури здійснюється ретроградний процес. Конденсується рідка фаза, кількість якої стане максимальною у точці </w:t>
      </w:r>
      <w:r w:rsidRPr="00666C3A">
        <w:rPr>
          <w:bCs w:val="0"/>
          <w:i/>
          <w:sz w:val="28"/>
          <w:szCs w:val="28"/>
        </w:rPr>
        <w:t>E</w:t>
      </w:r>
      <w:r w:rsidRPr="00666C3A">
        <w:rPr>
          <w:bCs w:val="0"/>
          <w:sz w:val="28"/>
          <w:szCs w:val="28"/>
        </w:rPr>
        <w:t xml:space="preserve"> при температурі </w:t>
      </w:r>
      <w:r w:rsidRPr="00666C3A">
        <w:rPr>
          <w:bCs w:val="0"/>
          <w:i/>
          <w:sz w:val="28"/>
          <w:szCs w:val="28"/>
        </w:rPr>
        <w:t>T</w:t>
      </w:r>
      <w:r w:rsidRPr="00666C3A">
        <w:rPr>
          <w:bCs w:val="0"/>
          <w:i/>
          <w:sz w:val="28"/>
          <w:szCs w:val="28"/>
          <w:vertAlign w:val="subscript"/>
        </w:rPr>
        <w:t>E</w:t>
      </w:r>
      <w:r w:rsidRPr="00666C3A">
        <w:rPr>
          <w:bCs w:val="0"/>
          <w:sz w:val="28"/>
          <w:szCs w:val="28"/>
        </w:rPr>
        <w:t xml:space="preserve">. Отже, на відрізку </w:t>
      </w:r>
      <w:r w:rsidRPr="00666C3A">
        <w:rPr>
          <w:bCs w:val="0"/>
          <w:i/>
          <w:sz w:val="28"/>
          <w:szCs w:val="28"/>
        </w:rPr>
        <w:t>D</w:t>
      </w:r>
      <w:r w:rsidRPr="00666C3A">
        <w:rPr>
          <w:bCs w:val="0"/>
          <w:i/>
          <w:sz w:val="28"/>
          <w:szCs w:val="28"/>
          <w:vertAlign w:val="subscript"/>
        </w:rPr>
        <w:t>E</w:t>
      </w:r>
      <w:r w:rsidRPr="00666C3A">
        <w:rPr>
          <w:bCs w:val="0"/>
          <w:sz w:val="28"/>
          <w:szCs w:val="28"/>
        </w:rPr>
        <w:t xml:space="preserve"> при підвищенні температури відбувається процес ретроградної конденсації. При зниженні температури на цьому відрізку відбувається процес ретроградного випаровування рідкої фази. Чим ближч</w:t>
      </w:r>
      <w:r w:rsidR="00062759" w:rsidRPr="00666C3A">
        <w:rPr>
          <w:bCs w:val="0"/>
          <w:sz w:val="28"/>
          <w:szCs w:val="28"/>
        </w:rPr>
        <w:t>ий</w:t>
      </w:r>
      <w:r w:rsidRPr="00666C3A">
        <w:rPr>
          <w:bCs w:val="0"/>
          <w:sz w:val="28"/>
          <w:szCs w:val="28"/>
        </w:rPr>
        <w:t xml:space="preserve"> тиск до критичного або до </w:t>
      </w:r>
      <w:proofErr w:type="spellStart"/>
      <w:r w:rsidRPr="00666C3A">
        <w:rPr>
          <w:bCs w:val="0"/>
          <w:sz w:val="28"/>
          <w:szCs w:val="28"/>
        </w:rPr>
        <w:t>криконденбари</w:t>
      </w:r>
      <w:proofErr w:type="spellEnd"/>
      <w:r w:rsidRPr="00666C3A">
        <w:rPr>
          <w:bCs w:val="0"/>
          <w:sz w:val="28"/>
          <w:szCs w:val="28"/>
        </w:rPr>
        <w:t xml:space="preserve">, тим коротшим буде інтервал температур, на якому відбуваються ретроградні явища. Область ретроградних явищ при ізобаричній зміні температури знаходиться всередині замкнутої кривої </w:t>
      </w:r>
      <w:r w:rsidRPr="00666C3A">
        <w:rPr>
          <w:bCs w:val="0"/>
          <w:i/>
          <w:sz w:val="28"/>
          <w:szCs w:val="28"/>
        </w:rPr>
        <w:t>KEGDK</w:t>
      </w:r>
      <w:r w:rsidRPr="00666C3A">
        <w:rPr>
          <w:bCs w:val="0"/>
          <w:sz w:val="28"/>
          <w:szCs w:val="28"/>
        </w:rPr>
        <w:t xml:space="preserve">. Лінія </w:t>
      </w:r>
      <w:r w:rsidRPr="00666C3A">
        <w:rPr>
          <w:bCs w:val="0"/>
          <w:i/>
          <w:sz w:val="28"/>
          <w:szCs w:val="28"/>
        </w:rPr>
        <w:t>KEG</w:t>
      </w:r>
      <w:r w:rsidRPr="00666C3A">
        <w:rPr>
          <w:bCs w:val="0"/>
          <w:sz w:val="28"/>
          <w:szCs w:val="28"/>
        </w:rPr>
        <w:t xml:space="preserve"> є лінією максимальної кількості рідкої фази (максимальної конденсації). З </w:t>
      </w:r>
      <w:r w:rsidR="00062759" w:rsidRPr="00666C3A">
        <w:rPr>
          <w:bCs w:val="0"/>
          <w:sz w:val="28"/>
          <w:szCs w:val="28"/>
        </w:rPr>
        <w:t>підвищенням</w:t>
      </w:r>
      <w:r w:rsidRPr="00666C3A">
        <w:rPr>
          <w:bCs w:val="0"/>
          <w:sz w:val="28"/>
          <w:szCs w:val="28"/>
        </w:rPr>
        <w:t xml:space="preserve"> температури від точки </w:t>
      </w:r>
      <w:r w:rsidRPr="00666C3A">
        <w:rPr>
          <w:bCs w:val="0"/>
          <w:i/>
          <w:sz w:val="28"/>
          <w:szCs w:val="28"/>
        </w:rPr>
        <w:t>E</w:t>
      </w:r>
      <w:r w:rsidRPr="00666C3A">
        <w:rPr>
          <w:bCs w:val="0"/>
          <w:sz w:val="28"/>
          <w:szCs w:val="28"/>
        </w:rPr>
        <w:t xml:space="preserve"> процес стає прямим і кількість рідкої фази починає падати. У точці </w:t>
      </w:r>
      <w:r w:rsidRPr="00666C3A">
        <w:rPr>
          <w:bCs w:val="0"/>
          <w:i/>
          <w:sz w:val="28"/>
          <w:szCs w:val="28"/>
        </w:rPr>
        <w:t>F</w:t>
      </w:r>
      <w:r w:rsidRPr="00666C3A">
        <w:rPr>
          <w:bCs w:val="0"/>
          <w:sz w:val="28"/>
          <w:szCs w:val="28"/>
        </w:rPr>
        <w:t xml:space="preserve"> зникне остання крапля. Лінія </w:t>
      </w:r>
      <w:r w:rsidRPr="00666C3A">
        <w:rPr>
          <w:bCs w:val="0"/>
          <w:i/>
          <w:sz w:val="28"/>
          <w:szCs w:val="28"/>
        </w:rPr>
        <w:t>KDG</w:t>
      </w:r>
      <w:r w:rsidRPr="00666C3A">
        <w:rPr>
          <w:bCs w:val="0"/>
          <w:sz w:val="28"/>
          <w:szCs w:val="28"/>
        </w:rPr>
        <w:t xml:space="preserve"> є лінією ретроградного кипіння.</w:t>
      </w:r>
    </w:p>
    <w:p w:rsidR="008818B8" w:rsidRPr="00666C3A" w:rsidRDefault="008818B8" w:rsidP="007E4A06">
      <w:pPr>
        <w:pStyle w:val="ad"/>
        <w:ind w:firstLine="737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ізотермічну зміну тиску при сталій температурі </w:t>
      </w:r>
      <w:r w:rsidR="00F51DD4" w:rsidRPr="00666C3A">
        <w:rPr>
          <w:position w:val="-10"/>
          <w:sz w:val="28"/>
          <w:szCs w:val="28"/>
        </w:rPr>
        <w:object w:dxaOrig="700" w:dyaOrig="340">
          <v:shape id="_x0000_i1381" type="#_x0000_t75" style="width:39.75pt;height:19.35pt" o:ole="">
            <v:imagedata r:id="rId715" o:title=""/>
          </v:shape>
          <o:OLEObject Type="Embed" ProgID="Equation.3" ShapeID="_x0000_i1381" DrawAspect="Content" ObjectID="_1600241444" r:id="rId716"/>
        </w:object>
      </w:r>
      <w:r w:rsidRPr="00666C3A">
        <w:rPr>
          <w:sz w:val="28"/>
          <w:szCs w:val="28"/>
        </w:rPr>
        <w:t xml:space="preserve">. Процес (б) розпочнемо із точки </w:t>
      </w:r>
      <w:r w:rsidR="00062759" w:rsidRPr="00666C3A">
        <w:rPr>
          <w:i/>
          <w:sz w:val="28"/>
          <w:szCs w:val="28"/>
        </w:rPr>
        <w:t>Н</w:t>
      </w:r>
      <w:r w:rsidR="00062759" w:rsidRPr="00666C3A">
        <w:rPr>
          <w:sz w:val="28"/>
          <w:szCs w:val="28"/>
        </w:rPr>
        <w:t xml:space="preserve">. </w:t>
      </w:r>
      <w:r w:rsidRPr="00666C3A">
        <w:rPr>
          <w:sz w:val="28"/>
          <w:szCs w:val="28"/>
        </w:rPr>
        <w:t xml:space="preserve">У </w:t>
      </w:r>
      <w:r w:rsidR="00062759" w:rsidRPr="00666C3A">
        <w:rPr>
          <w:sz w:val="28"/>
          <w:szCs w:val="28"/>
        </w:rPr>
        <w:t xml:space="preserve">цій </w:t>
      </w:r>
      <w:r w:rsidRPr="00666C3A">
        <w:rPr>
          <w:sz w:val="28"/>
          <w:szCs w:val="28"/>
        </w:rPr>
        <w:t xml:space="preserve">точці  суміш перебуває у газовому стані. Будемо знижувати тиск. У точці </w:t>
      </w:r>
      <w:r w:rsidRPr="00666C3A">
        <w:rPr>
          <w:position w:val="-4"/>
          <w:sz w:val="28"/>
          <w:szCs w:val="28"/>
        </w:rPr>
        <w:object w:dxaOrig="220" w:dyaOrig="260">
          <v:shape id="_x0000_i1382" type="#_x0000_t75" style="width:10.75pt;height:12.9pt" o:ole="">
            <v:imagedata r:id="rId717" o:title=""/>
          </v:shape>
          <o:OLEObject Type="Embed" ProgID="Equation.3" ShapeID="_x0000_i1382" DrawAspect="Content" ObjectID="_1600241445" r:id="rId718"/>
        </w:object>
      </w:r>
      <w:r w:rsidRPr="00666C3A">
        <w:rPr>
          <w:sz w:val="28"/>
          <w:szCs w:val="28"/>
        </w:rPr>
        <w:t xml:space="preserve"> на лінії конденсації при тискові </w:t>
      </w:r>
      <w:r w:rsidRPr="00666C3A">
        <w:rPr>
          <w:position w:val="-10"/>
          <w:sz w:val="28"/>
          <w:szCs w:val="28"/>
        </w:rPr>
        <w:object w:dxaOrig="320" w:dyaOrig="340">
          <v:shape id="_x0000_i1383" type="#_x0000_t75" style="width:16.1pt;height:17.2pt" o:ole="">
            <v:imagedata r:id="rId719" o:title=""/>
          </v:shape>
          <o:OLEObject Type="Embed" ProgID="Equation.3" ShapeID="_x0000_i1383" DrawAspect="Content" ObjectID="_1600241446" r:id="rId720"/>
        </w:object>
      </w:r>
      <w:r w:rsidRPr="00666C3A">
        <w:rPr>
          <w:sz w:val="28"/>
          <w:szCs w:val="28"/>
        </w:rPr>
        <w:t xml:space="preserve"> пара стане насиченою (утворюється перша крапля). Якщо продовжувати знижувати тиск, то кількість рідини зростатиме (ретроградний процес). У точці </w:t>
      </w:r>
      <w:r w:rsidR="00F51DD4" w:rsidRPr="00666C3A">
        <w:rPr>
          <w:i/>
          <w:sz w:val="28"/>
          <w:szCs w:val="28"/>
        </w:rPr>
        <w:t>S</w:t>
      </w:r>
      <w:r w:rsidRPr="00666C3A">
        <w:rPr>
          <w:sz w:val="28"/>
          <w:szCs w:val="28"/>
        </w:rPr>
        <w:t xml:space="preserve"> кількість рідкої фази стане максимальною. При дальшому зниженні тиску процес стає прямим, маса </w:t>
      </w:r>
      <w:r w:rsidRPr="00666C3A">
        <w:rPr>
          <w:sz w:val="28"/>
          <w:szCs w:val="28"/>
        </w:rPr>
        <w:lastRenderedPageBreak/>
        <w:t xml:space="preserve">рідкої фази зменшуватиметься і у точці </w:t>
      </w:r>
      <w:r w:rsidRPr="00666C3A">
        <w:rPr>
          <w:position w:val="-6"/>
          <w:sz w:val="28"/>
          <w:szCs w:val="28"/>
        </w:rPr>
        <w:object w:dxaOrig="220" w:dyaOrig="279">
          <v:shape id="_x0000_i1384" type="#_x0000_t75" style="width:10.75pt;height:13.95pt" o:ole="">
            <v:imagedata r:id="rId721" o:title=""/>
          </v:shape>
          <o:OLEObject Type="Embed" ProgID="Equation.3" ShapeID="_x0000_i1384" DrawAspect="Content" ObjectID="_1600241447" r:id="rId722"/>
        </w:object>
      </w:r>
      <w:r w:rsidRPr="00666C3A">
        <w:rPr>
          <w:sz w:val="28"/>
          <w:szCs w:val="28"/>
        </w:rPr>
        <w:t xml:space="preserve"> на лінії конденсації зникне остання крапля рідини. При зниженні тиску процес ретроградної конденсації відбувається на відрізку </w:t>
      </w:r>
      <w:r w:rsidRPr="00666C3A">
        <w:rPr>
          <w:i/>
          <w:sz w:val="28"/>
          <w:szCs w:val="28"/>
        </w:rPr>
        <w:t>LS</w:t>
      </w:r>
      <w:r w:rsidRPr="00666C3A">
        <w:rPr>
          <w:sz w:val="28"/>
          <w:szCs w:val="28"/>
        </w:rPr>
        <w:t xml:space="preserve">. Чим ближча температура до критичної або до </w:t>
      </w:r>
      <w:proofErr w:type="spellStart"/>
      <w:r w:rsidRPr="00666C3A">
        <w:rPr>
          <w:sz w:val="28"/>
          <w:szCs w:val="28"/>
        </w:rPr>
        <w:t>крикондентерми</w:t>
      </w:r>
      <w:proofErr w:type="spellEnd"/>
      <w:r w:rsidRPr="00666C3A">
        <w:rPr>
          <w:sz w:val="28"/>
          <w:szCs w:val="28"/>
        </w:rPr>
        <w:t xml:space="preserve">, тим коротшим буде інтервал тисків, на якому відбуваються ретроградні явища. Область ретроградних явищ при ізотермічній зміні тиску обмежується замкненою кривою </w:t>
      </w:r>
      <w:r w:rsidRPr="00666C3A">
        <w:rPr>
          <w:position w:val="-6"/>
          <w:sz w:val="28"/>
          <w:szCs w:val="28"/>
        </w:rPr>
        <w:object w:dxaOrig="1380" w:dyaOrig="279">
          <v:shape id="_x0000_i1385" type="#_x0000_t75" style="width:68.8pt;height:13.95pt" o:ole="">
            <v:imagedata r:id="rId723" o:title=""/>
          </v:shape>
          <o:OLEObject Type="Embed" ProgID="Equation.3" ShapeID="_x0000_i1385" DrawAspect="Content" ObjectID="_1600241448" r:id="rId724"/>
        </w:object>
      </w:r>
      <w:r w:rsidRPr="00666C3A">
        <w:rPr>
          <w:sz w:val="28"/>
          <w:szCs w:val="28"/>
        </w:rPr>
        <w:t xml:space="preserve">. </w:t>
      </w:r>
      <w:r w:rsidR="009C4C0D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цьому процесі лінією максимальної конденсації стане крива </w:t>
      </w:r>
      <w:r w:rsidRPr="00666C3A">
        <w:rPr>
          <w:position w:val="-6"/>
          <w:sz w:val="28"/>
          <w:szCs w:val="28"/>
        </w:rPr>
        <w:object w:dxaOrig="600" w:dyaOrig="279">
          <v:shape id="_x0000_i1386" type="#_x0000_t75" style="width:30.1pt;height:13.95pt" o:ole="">
            <v:imagedata r:id="rId725" o:title=""/>
          </v:shape>
          <o:OLEObject Type="Embed" ProgID="Equation.3" ShapeID="_x0000_i1386" DrawAspect="Content" ObjectID="_1600241449" r:id="rId726"/>
        </w:object>
      </w:r>
      <w:r w:rsidRPr="00666C3A">
        <w:rPr>
          <w:sz w:val="28"/>
          <w:szCs w:val="28"/>
        </w:rPr>
        <w:t xml:space="preserve">. Лінія </w:t>
      </w:r>
      <w:r w:rsidRPr="00666C3A">
        <w:rPr>
          <w:i/>
          <w:sz w:val="28"/>
          <w:szCs w:val="28"/>
        </w:rPr>
        <w:t>КDGLFM</w:t>
      </w:r>
      <w:r w:rsidRPr="00666C3A">
        <w:rPr>
          <w:sz w:val="28"/>
          <w:szCs w:val="28"/>
        </w:rPr>
        <w:t xml:space="preserve"> називається лінією ретроградних точок роси. </w:t>
      </w:r>
    </w:p>
    <w:p w:rsidR="009C4C0D" w:rsidRDefault="008818B8" w:rsidP="002C7FB3">
      <w:pPr>
        <w:pStyle w:val="22"/>
        <w:spacing w:after="0" w:line="240" w:lineRule="auto"/>
        <w:ind w:left="0" w:firstLine="737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Рис. 3.7</w:t>
      </w:r>
      <w:r w:rsidR="0006275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 </w:t>
      </w:r>
      <w:r w:rsidR="00062759" w:rsidRPr="00666C3A">
        <w:rPr>
          <w:sz w:val="28"/>
          <w:szCs w:val="28"/>
        </w:rPr>
        <w:t>стосується</w:t>
      </w:r>
      <w:r w:rsidRPr="00666C3A">
        <w:rPr>
          <w:sz w:val="28"/>
          <w:szCs w:val="28"/>
        </w:rPr>
        <w:t xml:space="preserve"> випадку, коли критична точка знаходиться праворуч від точки </w:t>
      </w:r>
      <w:r w:rsidRPr="00666C3A">
        <w:rPr>
          <w:i/>
          <w:sz w:val="28"/>
          <w:szCs w:val="28"/>
        </w:rPr>
        <w:t>G</w:t>
      </w:r>
      <w:r w:rsidRPr="00666C3A">
        <w:rPr>
          <w:sz w:val="28"/>
          <w:szCs w:val="28"/>
        </w:rPr>
        <w:t>,</w:t>
      </w:r>
      <w:r w:rsidR="00062759" w:rsidRPr="00666C3A">
        <w:rPr>
          <w:sz w:val="28"/>
          <w:szCs w:val="28"/>
        </w:rPr>
        <w:t xml:space="preserve"> яка</w:t>
      </w:r>
      <w:r w:rsidRPr="00666C3A">
        <w:rPr>
          <w:sz w:val="28"/>
          <w:szCs w:val="28"/>
        </w:rPr>
        <w:t xml:space="preserve"> відповідає </w:t>
      </w:r>
      <w:proofErr w:type="spellStart"/>
      <w:r w:rsidRPr="00666C3A">
        <w:rPr>
          <w:sz w:val="28"/>
          <w:szCs w:val="28"/>
        </w:rPr>
        <w:t>криконденбарі</w:t>
      </w:r>
      <w:proofErr w:type="spellEnd"/>
      <w:r w:rsidRPr="00666C3A">
        <w:rPr>
          <w:sz w:val="28"/>
          <w:szCs w:val="28"/>
        </w:rPr>
        <w:t xml:space="preserve">. Як і в розглянутому вище випадку (див. </w:t>
      </w:r>
      <w:r w:rsidR="00062759" w:rsidRPr="00666C3A">
        <w:rPr>
          <w:sz w:val="28"/>
          <w:szCs w:val="28"/>
        </w:rPr>
        <w:t>р</w:t>
      </w:r>
      <w:r w:rsidRPr="00666C3A">
        <w:rPr>
          <w:sz w:val="28"/>
          <w:szCs w:val="28"/>
        </w:rPr>
        <w:t>ис. 3.7</w:t>
      </w:r>
      <w:r w:rsidR="0006275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), процеси ізобаричної зміни температури і ізотермічної зміни тиску при певних термобаричних умовах супроводжуються ретроградними явищами.</w:t>
      </w:r>
      <w:r w:rsidR="009C4C0D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Вони відбуваються відповідно в областях, обмежених замкнутими лініями </w:t>
      </w:r>
      <w:r w:rsidRPr="00666C3A">
        <w:rPr>
          <w:i/>
          <w:sz w:val="28"/>
          <w:szCs w:val="28"/>
        </w:rPr>
        <w:t>KEGFK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KLMSK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2C7FB3">
      <w:pPr>
        <w:pStyle w:val="22"/>
        <w:spacing w:after="0" w:line="240" w:lineRule="auto"/>
        <w:ind w:left="0" w:firstLine="737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Однак</w:t>
      </w:r>
      <w:r w:rsidR="0006275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на відміну від випадку, розглянутого на рис. 3.7</w:t>
      </w:r>
      <w:r w:rsidR="0006275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, в </w:t>
      </w:r>
      <w:r w:rsidR="00062759" w:rsidRPr="00666C3A">
        <w:rPr>
          <w:sz w:val="28"/>
          <w:szCs w:val="28"/>
        </w:rPr>
        <w:t>цьому</w:t>
      </w:r>
      <w:r w:rsidRPr="00666C3A">
        <w:rPr>
          <w:sz w:val="28"/>
          <w:szCs w:val="28"/>
        </w:rPr>
        <w:t xml:space="preserve"> випадку області ретроградних явищ мають тільки одну спільну точку</w:t>
      </w:r>
      <w:r w:rsidR="00062759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критичну точку </w:t>
      </w:r>
      <w:r w:rsidRPr="00666C3A">
        <w:rPr>
          <w:i/>
          <w:sz w:val="28"/>
          <w:szCs w:val="28"/>
        </w:rPr>
        <w:t>K</w:t>
      </w:r>
      <w:r w:rsidRPr="00666C3A">
        <w:rPr>
          <w:sz w:val="28"/>
          <w:szCs w:val="28"/>
        </w:rPr>
        <w:t xml:space="preserve"> і, крім того, при ізобаричній зміні температури в області </w:t>
      </w:r>
      <w:r w:rsidRPr="00666C3A">
        <w:rPr>
          <w:i/>
          <w:sz w:val="28"/>
          <w:szCs w:val="28"/>
        </w:rPr>
        <w:t>KEGFK</w:t>
      </w:r>
      <w:r w:rsidRPr="00666C3A">
        <w:rPr>
          <w:sz w:val="28"/>
          <w:szCs w:val="28"/>
        </w:rPr>
        <w:t xml:space="preserve"> (див. </w:t>
      </w:r>
      <w:r w:rsidR="007A45D9">
        <w:rPr>
          <w:sz w:val="28"/>
          <w:szCs w:val="28"/>
        </w:rPr>
        <w:t>р</w:t>
      </w:r>
      <w:r w:rsidRPr="00666C3A">
        <w:rPr>
          <w:sz w:val="28"/>
          <w:szCs w:val="28"/>
        </w:rPr>
        <w:t>ис. 3.7</w:t>
      </w:r>
      <w:r w:rsidR="007A45D9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) відбуваються інші процеси, ніж в області </w:t>
      </w:r>
      <w:r w:rsidRPr="00666C3A">
        <w:rPr>
          <w:i/>
          <w:sz w:val="28"/>
          <w:szCs w:val="28"/>
        </w:rPr>
        <w:t>KDGEK</w:t>
      </w:r>
      <w:r w:rsidRPr="00666C3A">
        <w:rPr>
          <w:sz w:val="28"/>
          <w:szCs w:val="28"/>
        </w:rPr>
        <w:t xml:space="preserve"> на рис. 3.7</w:t>
      </w:r>
      <w:r w:rsidR="00062759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>.</w:t>
      </w:r>
    </w:p>
    <w:p w:rsidR="008818B8" w:rsidRPr="00666C3A" w:rsidRDefault="008818B8" w:rsidP="0092087B">
      <w:pPr>
        <w:pStyle w:val="22"/>
        <w:spacing w:after="0" w:line="240" w:lineRule="auto"/>
        <w:ind w:left="0" w:firstLine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процес ізобаричної зміни температури в області тисків </w:t>
      </w:r>
      <w:r w:rsidRPr="00666C3A">
        <w:rPr>
          <w:position w:val="-12"/>
          <w:sz w:val="28"/>
          <w:szCs w:val="28"/>
        </w:rPr>
        <w:object w:dxaOrig="1260" w:dyaOrig="360">
          <v:shape id="_x0000_i1387" type="#_x0000_t75" style="width:62.85pt;height:17.75pt" o:ole="">
            <v:imagedata r:id="rId706" o:title=""/>
          </v:shape>
          <o:OLEObject Type="Embed" ProgID="Equation.3" ShapeID="_x0000_i1387" DrawAspect="Content" ObjectID="_1600241450" r:id="rId727"/>
        </w:object>
      </w:r>
      <w:r w:rsidR="007A45D9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починаючи з точки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р</w:t>
      </w:r>
      <w:r w:rsidRPr="00666C3A">
        <w:rPr>
          <w:i/>
          <w:sz w:val="28"/>
          <w:szCs w:val="28"/>
          <w:vertAlign w:val="subscript"/>
        </w:rPr>
        <w:t>А</w:t>
      </w:r>
      <w:proofErr w:type="spellEnd"/>
      <w:r w:rsidRPr="00666C3A">
        <w:rPr>
          <w:i/>
          <w:sz w:val="28"/>
          <w:szCs w:val="28"/>
        </w:rPr>
        <w:t>, Т</w:t>
      </w:r>
      <w:r w:rsidRPr="00666C3A">
        <w:rPr>
          <w:i/>
          <w:sz w:val="28"/>
          <w:szCs w:val="28"/>
          <w:vertAlign w:val="subscript"/>
        </w:rPr>
        <w:t>А</w:t>
      </w:r>
      <w:r w:rsidRPr="00666C3A">
        <w:rPr>
          <w:sz w:val="28"/>
          <w:szCs w:val="28"/>
        </w:rPr>
        <w:t xml:space="preserve">). Ця суміш знаходиться в рідкому стані. При підвищенні температури у точці </w:t>
      </w:r>
      <w:r w:rsidRPr="00666C3A">
        <w:rPr>
          <w:i/>
          <w:sz w:val="28"/>
          <w:szCs w:val="28"/>
        </w:rPr>
        <w:t>D</w:t>
      </w:r>
      <w:r w:rsidRPr="00666C3A">
        <w:rPr>
          <w:sz w:val="28"/>
          <w:szCs w:val="28"/>
        </w:rPr>
        <w:t xml:space="preserve"> суміш стає насиченою рідкою фазою, тобто з неї виділяється перша бульбашка пари (починається кипіння). При підвищенні температури </w:t>
      </w:r>
      <w:r w:rsidR="007E4A06">
        <w:rPr>
          <w:sz w:val="28"/>
          <w:szCs w:val="28"/>
        </w:rPr>
        <w:t xml:space="preserve">спочатку </w:t>
      </w:r>
      <w:r w:rsidRPr="00666C3A">
        <w:rPr>
          <w:sz w:val="28"/>
          <w:szCs w:val="28"/>
        </w:rPr>
        <w:t xml:space="preserve">протікає прямий процес утворення парової фази (кипіння). У точці </w:t>
      </w:r>
      <w:r w:rsidRPr="00666C3A">
        <w:rPr>
          <w:i/>
          <w:sz w:val="28"/>
          <w:szCs w:val="28"/>
        </w:rPr>
        <w:t>Е</w:t>
      </w:r>
      <w:r w:rsidRPr="00666C3A">
        <w:rPr>
          <w:sz w:val="28"/>
          <w:szCs w:val="28"/>
        </w:rPr>
        <w:t xml:space="preserve"> частка парової фази досягає максимуму. Далі з </w:t>
      </w:r>
      <w:r w:rsidR="00062759" w:rsidRPr="00666C3A">
        <w:rPr>
          <w:sz w:val="28"/>
          <w:szCs w:val="28"/>
        </w:rPr>
        <w:t>підвищенням</w:t>
      </w:r>
      <w:r w:rsidRPr="00666C3A">
        <w:rPr>
          <w:sz w:val="28"/>
          <w:szCs w:val="28"/>
        </w:rPr>
        <w:t xml:space="preserve"> температури процес стає ретроградним, тобто з</w:t>
      </w:r>
      <w:r w:rsidR="00062759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="00062759" w:rsidRPr="00666C3A">
        <w:rPr>
          <w:sz w:val="28"/>
          <w:szCs w:val="28"/>
        </w:rPr>
        <w:t>збільшенням</w:t>
      </w:r>
      <w:r w:rsidRPr="00666C3A">
        <w:rPr>
          <w:sz w:val="28"/>
          <w:szCs w:val="28"/>
        </w:rPr>
        <w:t xml:space="preserve"> температури кількість пари зменшується. У точці </w:t>
      </w:r>
      <w:r w:rsidRPr="00666C3A">
        <w:rPr>
          <w:i/>
          <w:sz w:val="28"/>
          <w:szCs w:val="28"/>
        </w:rPr>
        <w:t>F</w:t>
      </w:r>
      <w:r w:rsidRPr="00666C3A">
        <w:rPr>
          <w:sz w:val="28"/>
          <w:szCs w:val="28"/>
        </w:rPr>
        <w:t xml:space="preserve"> парова фаза зникає, вся суміш знову (як і в точці </w:t>
      </w:r>
      <w:r w:rsidRPr="00666C3A">
        <w:rPr>
          <w:i/>
          <w:sz w:val="28"/>
          <w:szCs w:val="28"/>
        </w:rPr>
        <w:t>D</w:t>
      </w:r>
      <w:r w:rsidRPr="00666C3A">
        <w:rPr>
          <w:sz w:val="28"/>
          <w:szCs w:val="28"/>
        </w:rPr>
        <w:t xml:space="preserve">) стає рідкою фазою. </w:t>
      </w:r>
      <w:proofErr w:type="spellStart"/>
      <w:r w:rsidR="007E4A06">
        <w:rPr>
          <w:sz w:val="28"/>
          <w:szCs w:val="28"/>
          <w:lang w:val="ru-RU"/>
        </w:rPr>
        <w:t>Далі</w:t>
      </w:r>
      <w:proofErr w:type="spellEnd"/>
      <w:r w:rsidRPr="00666C3A">
        <w:rPr>
          <w:sz w:val="28"/>
          <w:szCs w:val="28"/>
        </w:rPr>
        <w:t xml:space="preserve"> нагрів призводить до того, що при критичній температурі </w:t>
      </w:r>
      <w:r w:rsidRPr="00666C3A">
        <w:rPr>
          <w:i/>
          <w:sz w:val="28"/>
          <w:szCs w:val="28"/>
        </w:rPr>
        <w:t>T</w:t>
      </w:r>
      <w:r w:rsidRPr="00666C3A">
        <w:rPr>
          <w:i/>
          <w:sz w:val="28"/>
          <w:szCs w:val="28"/>
          <w:vertAlign w:val="subscript"/>
        </w:rPr>
        <w:t>К</w:t>
      </w:r>
      <w:r w:rsidRPr="00666C3A">
        <w:rPr>
          <w:sz w:val="28"/>
          <w:szCs w:val="28"/>
        </w:rPr>
        <w:t xml:space="preserve"> суміш плавно пере</w:t>
      </w:r>
      <w:r w:rsidR="00D95945">
        <w:rPr>
          <w:sz w:val="28"/>
          <w:szCs w:val="28"/>
        </w:rPr>
        <w:t>йде</w:t>
      </w:r>
      <w:r w:rsidRPr="00666C3A">
        <w:rPr>
          <w:sz w:val="28"/>
          <w:szCs w:val="28"/>
        </w:rPr>
        <w:t xml:space="preserve"> від рідкого стану до газового без утворення поверхонь розділу. Отже, на відрізку </w:t>
      </w:r>
      <w:r w:rsidRPr="00666C3A">
        <w:rPr>
          <w:i/>
          <w:sz w:val="28"/>
          <w:szCs w:val="28"/>
        </w:rPr>
        <w:t>EF</w:t>
      </w:r>
      <w:r w:rsidRPr="00666C3A">
        <w:rPr>
          <w:sz w:val="28"/>
          <w:szCs w:val="28"/>
        </w:rPr>
        <w:t xml:space="preserve"> при підвищенні температури відбувається ретроградна конденсація, а при зниженні температури</w:t>
      </w:r>
      <w:r w:rsidR="00B06466" w:rsidRPr="00666C3A">
        <w:rPr>
          <w:sz w:val="28"/>
          <w:szCs w:val="28"/>
        </w:rPr>
        <w:t> </w:t>
      </w:r>
      <w:r w:rsidR="007A45D9" w:rsidRPr="007A45D9">
        <w:rPr>
          <w:sz w:val="28"/>
          <w:szCs w:val="28"/>
        </w:rPr>
        <w:t>–</w:t>
      </w:r>
      <w:r w:rsidR="00B06466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 xml:space="preserve">ретроградне випаровування. В області </w:t>
      </w:r>
      <w:r w:rsidRPr="00666C3A">
        <w:rPr>
          <w:i/>
          <w:sz w:val="28"/>
          <w:szCs w:val="28"/>
        </w:rPr>
        <w:t>КLMSК</w:t>
      </w:r>
      <w:r w:rsidRPr="00666C3A">
        <w:rPr>
          <w:sz w:val="28"/>
          <w:szCs w:val="28"/>
        </w:rPr>
        <w:t xml:space="preserve"> при ізотермічній зміні тиску відбуваються ретроградні процеси, аналогічні описаним вище в області </w:t>
      </w:r>
      <w:r w:rsidRPr="00666C3A">
        <w:rPr>
          <w:i/>
          <w:sz w:val="28"/>
          <w:szCs w:val="28"/>
        </w:rPr>
        <w:t>КDGLFMSК</w:t>
      </w:r>
      <w:r w:rsidRPr="00666C3A">
        <w:rPr>
          <w:sz w:val="28"/>
          <w:szCs w:val="28"/>
        </w:rPr>
        <w:t xml:space="preserve"> (див. </w:t>
      </w:r>
      <w:r w:rsidR="007A45D9">
        <w:rPr>
          <w:sz w:val="28"/>
          <w:szCs w:val="28"/>
        </w:rPr>
        <w:t>р</w:t>
      </w:r>
      <w:r w:rsidRPr="00666C3A">
        <w:rPr>
          <w:sz w:val="28"/>
          <w:szCs w:val="28"/>
        </w:rPr>
        <w:t>ис.3.7</w:t>
      </w:r>
      <w:r w:rsidR="00D95945">
        <w:rPr>
          <w:sz w:val="28"/>
          <w:szCs w:val="28"/>
        </w:rPr>
        <w:t>,а</w:t>
      </w:r>
      <w:r w:rsidRPr="00666C3A">
        <w:rPr>
          <w:sz w:val="28"/>
          <w:szCs w:val="28"/>
        </w:rPr>
        <w:t xml:space="preserve">). Ізотермічне зменшення тиску супроводжується процесом ретроградної конденсації, а збільшення тиску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 xml:space="preserve">ретроградним випаровуванням. Лінія </w:t>
      </w:r>
      <w:r w:rsidRPr="00666C3A">
        <w:rPr>
          <w:i/>
          <w:sz w:val="28"/>
          <w:szCs w:val="28"/>
        </w:rPr>
        <w:t>MSК</w:t>
      </w:r>
      <w:r w:rsidRPr="00666C3A">
        <w:rPr>
          <w:sz w:val="28"/>
          <w:szCs w:val="28"/>
        </w:rPr>
        <w:t xml:space="preserve"> є кривою максимальної конденсації, а лінія </w:t>
      </w:r>
      <w:r w:rsidRPr="00666C3A">
        <w:rPr>
          <w:i/>
          <w:sz w:val="28"/>
          <w:szCs w:val="28"/>
        </w:rPr>
        <w:t>КLM</w:t>
      </w:r>
      <w:r w:rsidRPr="00666C3A">
        <w:rPr>
          <w:sz w:val="28"/>
          <w:szCs w:val="28"/>
        </w:rPr>
        <w:t xml:space="preserve"> буде лінією ретроградних точок роси. </w:t>
      </w:r>
    </w:p>
    <w:p w:rsidR="008818B8" w:rsidRPr="00666C3A" w:rsidRDefault="008818B8" w:rsidP="0092087B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Фазова поведінка багатокомпонентних сумішей, що містять три або більше компонентів, </w:t>
      </w:r>
      <w:r w:rsidR="00B06466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першому наближенні нагадує поведінку двокомпонентних сумішей. Діаграми </w:t>
      </w:r>
      <w:r w:rsidRPr="00666C3A">
        <w:rPr>
          <w:i/>
          <w:sz w:val="28"/>
          <w:szCs w:val="28"/>
        </w:rPr>
        <w:t>p </w:t>
      </w:r>
      <w:r w:rsidR="00D94BBC" w:rsidRPr="00666C3A">
        <w:rPr>
          <w:rStyle w:val="hps"/>
          <w:sz w:val="28"/>
          <w:szCs w:val="28"/>
        </w:rPr>
        <w:t>–</w:t>
      </w:r>
      <w:r w:rsidR="007A45D9">
        <w:rPr>
          <w:rStyle w:val="hps"/>
          <w:sz w:val="28"/>
          <w:szCs w:val="28"/>
        </w:rPr>
        <w:t> </w:t>
      </w:r>
      <w:r w:rsidRPr="00666C3A">
        <w:rPr>
          <w:i/>
          <w:sz w:val="28"/>
          <w:szCs w:val="28"/>
        </w:rPr>
        <w:t>V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p 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> T</w:t>
      </w:r>
      <w:r w:rsidRPr="00666C3A">
        <w:rPr>
          <w:sz w:val="28"/>
          <w:szCs w:val="28"/>
        </w:rPr>
        <w:t xml:space="preserve"> у них є подібними. Однак безпосереднє використання загальних принципів опису фазових перетворень, характерних для гіпотетичних моделей двокомпонентних </w:t>
      </w:r>
      <w:r w:rsidRPr="00666C3A">
        <w:rPr>
          <w:sz w:val="28"/>
          <w:szCs w:val="28"/>
        </w:rPr>
        <w:lastRenderedPageBreak/>
        <w:t>сумішей, при описі фазової поведінки багатокомпонентних реальних пластових вуглеводневих газорідинних сумішей є не зовсім виправданим.</w:t>
      </w:r>
    </w:p>
    <w:p w:rsidR="005E2FA4" w:rsidRPr="00666C3A" w:rsidRDefault="005E2FA4" w:rsidP="0092087B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Розглянемо причини виникнення ретроградних процесів.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Діаграма </w:t>
      </w:r>
      <w:r w:rsidRPr="00666C3A">
        <w:rPr>
          <w:i/>
          <w:sz w:val="28"/>
          <w:szCs w:val="28"/>
        </w:rPr>
        <w:t>PVT</w:t>
      </w:r>
      <w:r w:rsidR="007A45D9">
        <w:rPr>
          <w:i/>
          <w:sz w:val="28"/>
          <w:szCs w:val="28"/>
        </w:rPr>
        <w:t>-</w:t>
      </w:r>
      <w:r w:rsidRPr="00666C3A">
        <w:rPr>
          <w:sz w:val="28"/>
          <w:szCs w:val="28"/>
        </w:rPr>
        <w:t>співвідношень (фазова діаграма) для багатокомпонентних вуглеводневих газорідинних сумішей (рис. 3.</w:t>
      </w:r>
      <w:r w:rsidR="00292B0C" w:rsidRPr="00666C3A">
        <w:rPr>
          <w:sz w:val="28"/>
          <w:szCs w:val="28"/>
        </w:rPr>
        <w:t>7</w:t>
      </w:r>
      <w:r w:rsidRPr="00666C3A">
        <w:rPr>
          <w:sz w:val="28"/>
          <w:szCs w:val="28"/>
        </w:rPr>
        <w:t xml:space="preserve">) передбачає перехід газорідинних систем у газоподібний або рідинний стани при зміні тиску і температури при постійному об’ємі. Основними характеристиками </w:t>
      </w:r>
      <w:r w:rsidR="00B06466" w:rsidRPr="00666C3A">
        <w:rPr>
          <w:sz w:val="28"/>
          <w:szCs w:val="28"/>
        </w:rPr>
        <w:t>такої</w:t>
      </w:r>
      <w:r w:rsidRPr="00666C3A">
        <w:rPr>
          <w:sz w:val="28"/>
          <w:szCs w:val="28"/>
        </w:rPr>
        <w:t xml:space="preserve"> діаграми є: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1) існування критичної точки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>, в якій зникає відмінність між рідкою і газовою фазами;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2) лінії кипіння і конденсації, сходячись у критичній точці, утворюють петлю. Наявність </w:t>
      </w:r>
      <w:proofErr w:type="spellStart"/>
      <w:r w:rsidRPr="00666C3A">
        <w:rPr>
          <w:sz w:val="28"/>
          <w:szCs w:val="28"/>
        </w:rPr>
        <w:t>криконденбари</w:t>
      </w:r>
      <w:proofErr w:type="spellEnd"/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Р</w:t>
      </w:r>
      <w:r w:rsidRPr="00666C3A">
        <w:rPr>
          <w:sz w:val="28"/>
          <w:szCs w:val="28"/>
          <w:vertAlign w:val="subscript"/>
        </w:rPr>
        <w:t>к</w:t>
      </w:r>
      <w:proofErr w:type="spellEnd"/>
      <w:r w:rsidRPr="00666C3A">
        <w:rPr>
          <w:sz w:val="28"/>
          <w:szCs w:val="28"/>
        </w:rPr>
        <w:t xml:space="preserve">) і </w:t>
      </w:r>
      <w:proofErr w:type="spellStart"/>
      <w:r w:rsidRPr="00666C3A">
        <w:rPr>
          <w:sz w:val="28"/>
          <w:szCs w:val="28"/>
        </w:rPr>
        <w:t>крикондентерми</w:t>
      </w:r>
      <w:proofErr w:type="spellEnd"/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Т</w:t>
      </w:r>
      <w:r w:rsidRPr="00666C3A">
        <w:rPr>
          <w:sz w:val="28"/>
          <w:szCs w:val="28"/>
          <w:vertAlign w:val="subscript"/>
        </w:rPr>
        <w:t>к</w:t>
      </w:r>
      <w:proofErr w:type="spellEnd"/>
      <w:r w:rsidRPr="00666C3A">
        <w:rPr>
          <w:sz w:val="28"/>
          <w:szCs w:val="28"/>
        </w:rPr>
        <w:t>) означає існування областей ретроградних явищ;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3) наявність області повного випаровування рідини, розташованої нижче точок роси.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Теоретично ретроградні явища пояснюються існуванням сил взаємодії між молекулами. У разі неполярних речовин, таких як вуглеводні, ці сили є чисто </w:t>
      </w:r>
      <w:proofErr w:type="spellStart"/>
      <w:r w:rsidRPr="00666C3A">
        <w:rPr>
          <w:sz w:val="28"/>
          <w:szCs w:val="28"/>
        </w:rPr>
        <w:t>ван</w:t>
      </w:r>
      <w:r w:rsidR="00466DFF">
        <w:rPr>
          <w:rStyle w:val="hps"/>
          <w:sz w:val="28"/>
          <w:szCs w:val="28"/>
        </w:rPr>
        <w:t>-</w:t>
      </w:r>
      <w:r w:rsidRPr="00666C3A">
        <w:rPr>
          <w:sz w:val="28"/>
          <w:szCs w:val="28"/>
        </w:rPr>
        <w:t>дер</w:t>
      </w:r>
      <w:r w:rsidR="00466DFF">
        <w:rPr>
          <w:rStyle w:val="hps"/>
          <w:sz w:val="28"/>
          <w:szCs w:val="28"/>
        </w:rPr>
        <w:t>-</w:t>
      </w:r>
      <w:r w:rsidRPr="00666C3A">
        <w:rPr>
          <w:sz w:val="28"/>
          <w:szCs w:val="28"/>
        </w:rPr>
        <w:t>ваальсівськими</w:t>
      </w:r>
      <w:proofErr w:type="spellEnd"/>
      <w:r w:rsidRPr="00666C3A">
        <w:rPr>
          <w:sz w:val="28"/>
          <w:szCs w:val="28"/>
        </w:rPr>
        <w:t xml:space="preserve"> </w:t>
      </w:r>
      <w:r w:rsidR="005E2FA4" w:rsidRPr="00666C3A">
        <w:rPr>
          <w:sz w:val="28"/>
          <w:szCs w:val="28"/>
        </w:rPr>
        <w:t>(хімічні зв’язки між молекулами не утворюються). Сили фізичної взаємодії</w:t>
      </w:r>
      <w:r w:rsidRPr="00666C3A">
        <w:rPr>
          <w:sz w:val="28"/>
          <w:szCs w:val="28"/>
        </w:rPr>
        <w:t xml:space="preserve"> визначаються членом </w:t>
      </w:r>
      <w:r w:rsidRPr="00666C3A">
        <w:rPr>
          <w:i/>
          <w:sz w:val="28"/>
          <w:szCs w:val="28"/>
        </w:rPr>
        <w:t xml:space="preserve">а/V </w:t>
      </w:r>
      <w:r w:rsidRPr="00666C3A">
        <w:rPr>
          <w:sz w:val="28"/>
          <w:szCs w:val="28"/>
          <w:vertAlign w:val="superscript"/>
        </w:rPr>
        <w:t>2</w:t>
      </w:r>
      <w:r w:rsidRPr="00666C3A">
        <w:rPr>
          <w:sz w:val="28"/>
          <w:szCs w:val="28"/>
        </w:rPr>
        <w:t>, що вход</w:t>
      </w:r>
      <w:r w:rsidR="00B06466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 xml:space="preserve">ть </w:t>
      </w:r>
      <w:r w:rsidR="00B06466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рівняння стану </w:t>
      </w:r>
      <w:proofErr w:type="spellStart"/>
      <w:r w:rsidR="00B600BE" w:rsidRPr="00666C3A">
        <w:rPr>
          <w:sz w:val="28"/>
          <w:szCs w:val="28"/>
        </w:rPr>
        <w:t>Ван</w:t>
      </w:r>
      <w:r w:rsidR="000B2260">
        <w:rPr>
          <w:rStyle w:val="hps"/>
          <w:sz w:val="28"/>
          <w:szCs w:val="28"/>
        </w:rPr>
        <w:t>-</w:t>
      </w:r>
      <w:r w:rsidRPr="00666C3A">
        <w:rPr>
          <w:sz w:val="28"/>
          <w:szCs w:val="28"/>
        </w:rPr>
        <w:t>дер</w:t>
      </w:r>
      <w:r w:rsidR="000B2260">
        <w:rPr>
          <w:rStyle w:val="hps"/>
          <w:sz w:val="28"/>
          <w:szCs w:val="28"/>
        </w:rPr>
        <w:t>-</w:t>
      </w:r>
      <w:r w:rsidRPr="00666C3A">
        <w:rPr>
          <w:sz w:val="28"/>
          <w:szCs w:val="28"/>
        </w:rPr>
        <w:t>Ваальса</w:t>
      </w:r>
      <w:proofErr w:type="spellEnd"/>
      <w:r w:rsidR="00B06466" w:rsidRPr="00666C3A">
        <w:rPr>
          <w:sz w:val="28"/>
          <w:szCs w:val="28"/>
        </w:rPr>
        <w:t>,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51268F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(</w:t>
      </w:r>
      <w:r w:rsidRPr="00666C3A">
        <w:rPr>
          <w:i/>
          <w:sz w:val="28"/>
          <w:szCs w:val="28"/>
        </w:rPr>
        <w:t xml:space="preserve">р + a/V </w:t>
      </w:r>
      <w:r w:rsidRPr="00666C3A">
        <w:rPr>
          <w:sz w:val="28"/>
          <w:szCs w:val="28"/>
          <w:vertAlign w:val="superscript"/>
        </w:rPr>
        <w:t>2</w:t>
      </w:r>
      <w:r w:rsidRPr="00666C3A">
        <w:rPr>
          <w:sz w:val="28"/>
          <w:szCs w:val="28"/>
        </w:rPr>
        <w:t>) (</w:t>
      </w:r>
      <w:r w:rsidRPr="00666C3A">
        <w:rPr>
          <w:i/>
          <w:sz w:val="28"/>
          <w:szCs w:val="28"/>
        </w:rPr>
        <w:t>V</w:t>
      </w:r>
      <w:r w:rsidR="00D94BBC" w:rsidRPr="00666C3A">
        <w:rPr>
          <w:i/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 xml:space="preserve"> b</w:t>
      </w:r>
      <w:r w:rsidRPr="00666C3A">
        <w:rPr>
          <w:sz w:val="28"/>
          <w:szCs w:val="28"/>
        </w:rPr>
        <w:t xml:space="preserve">) = </w:t>
      </w:r>
      <w:r w:rsidRPr="00666C3A">
        <w:rPr>
          <w:i/>
          <w:sz w:val="28"/>
          <w:szCs w:val="28"/>
        </w:rPr>
        <w:t>RT</w:t>
      </w:r>
      <w:r w:rsidRPr="00666C3A">
        <w:rPr>
          <w:sz w:val="28"/>
          <w:szCs w:val="28"/>
        </w:rPr>
        <w:t>,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B06466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i/>
          <w:sz w:val="28"/>
          <w:szCs w:val="28"/>
        </w:rPr>
        <w:t>b</w:t>
      </w:r>
      <w:r w:rsidR="000B2260">
        <w:rPr>
          <w:i/>
          <w:sz w:val="28"/>
          <w:szCs w:val="28"/>
        </w:rPr>
        <w:t xml:space="preserve"> </w:t>
      </w:r>
      <w:r w:rsidR="000B2260" w:rsidRPr="00666C3A">
        <w:rPr>
          <w:i/>
          <w:sz w:val="28"/>
          <w:szCs w:val="28"/>
        </w:rPr>
        <w:t>–</w:t>
      </w:r>
      <w:r w:rsidRPr="00666C3A">
        <w:rPr>
          <w:sz w:val="28"/>
          <w:szCs w:val="28"/>
        </w:rPr>
        <w:t xml:space="preserve"> величина, що віднімається від молярного об’єму </w:t>
      </w:r>
      <w:r w:rsidRPr="00666C3A">
        <w:rPr>
          <w:i/>
          <w:sz w:val="28"/>
          <w:szCs w:val="28"/>
        </w:rPr>
        <w:t>V</w:t>
      </w:r>
      <w:r w:rsidRPr="00666C3A">
        <w:rPr>
          <w:sz w:val="28"/>
          <w:szCs w:val="28"/>
        </w:rPr>
        <w:t>; (</w:t>
      </w:r>
      <w:r w:rsidRPr="00666C3A">
        <w:rPr>
          <w:i/>
          <w:sz w:val="28"/>
          <w:szCs w:val="28"/>
        </w:rPr>
        <w:t xml:space="preserve">V 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i/>
          <w:sz w:val="28"/>
          <w:szCs w:val="28"/>
        </w:rPr>
        <w:t xml:space="preserve"> b</w:t>
      </w:r>
      <w:r w:rsidR="00B06466" w:rsidRPr="00666C3A">
        <w:rPr>
          <w:i/>
          <w:sz w:val="28"/>
          <w:szCs w:val="28"/>
        </w:rPr>
        <w:t>)</w:t>
      </w:r>
      <w:r w:rsidR="00B06466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чистий простір, у якому рухаються молекули; </w:t>
      </w:r>
      <w:r w:rsidRPr="00666C3A">
        <w:rPr>
          <w:i/>
          <w:sz w:val="28"/>
          <w:szCs w:val="28"/>
        </w:rPr>
        <w:t>а/V </w:t>
      </w:r>
      <w:r w:rsidRPr="00666C3A">
        <w:rPr>
          <w:i/>
          <w:sz w:val="28"/>
          <w:szCs w:val="28"/>
          <w:vertAlign w:val="superscript"/>
        </w:rPr>
        <w:t>2</w:t>
      </w:r>
      <w:r w:rsidR="00B06466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величина, яку часто називають внутрішнім тиском. Ця поправка додається до зовнішнього тиску (</w:t>
      </w:r>
      <w:r w:rsidRPr="00666C3A">
        <w:rPr>
          <w:i/>
          <w:sz w:val="28"/>
          <w:szCs w:val="28"/>
        </w:rPr>
        <w:t>р</w:t>
      </w:r>
      <w:r w:rsidRPr="00666C3A">
        <w:rPr>
          <w:sz w:val="28"/>
          <w:szCs w:val="28"/>
        </w:rPr>
        <w:t xml:space="preserve">). Вона викликана взаємним притяганням молекул одна до одної. Якщо температура перевищує критичну, сили притягання не в змозі забезпечити збереження рідкої фази внаслідок </w:t>
      </w:r>
      <w:r w:rsidR="00B06466" w:rsidRPr="00666C3A">
        <w:rPr>
          <w:sz w:val="28"/>
          <w:szCs w:val="28"/>
        </w:rPr>
        <w:t>вели</w:t>
      </w:r>
      <w:r w:rsidRPr="00666C3A">
        <w:rPr>
          <w:sz w:val="28"/>
          <w:szCs w:val="28"/>
        </w:rPr>
        <w:t>кої кінетичної енергії молекул, пов’язаної з високою температурою. При тиску</w:t>
      </w:r>
      <w:r w:rsidR="00B06466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нижч</w:t>
      </w:r>
      <w:r w:rsidR="00B06466" w:rsidRPr="00666C3A">
        <w:rPr>
          <w:sz w:val="28"/>
          <w:szCs w:val="28"/>
        </w:rPr>
        <w:t>ому ніж</w:t>
      </w:r>
      <w:r w:rsidRPr="00666C3A">
        <w:rPr>
          <w:sz w:val="28"/>
          <w:szCs w:val="28"/>
        </w:rPr>
        <w:t xml:space="preserve"> тиск насиченої пари рідини</w:t>
      </w:r>
      <w:r w:rsidR="00B06466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сили притягання зменшуються внаслідок великих відстаней між молекулами, і тому рідка фаза не може існувати. Сили взаємного притягання змушують одні речовини розчинятися в інших і визначають розподіл молекул між фазами. Чим меншим буде міжмолекулярне притягання і чим менш</w:t>
      </w:r>
      <w:r w:rsidR="00B06466" w:rsidRPr="00666C3A">
        <w:rPr>
          <w:sz w:val="28"/>
          <w:szCs w:val="28"/>
        </w:rPr>
        <w:t>ою</w:t>
      </w:r>
      <w:r w:rsidRPr="00666C3A">
        <w:rPr>
          <w:sz w:val="28"/>
          <w:szCs w:val="28"/>
        </w:rPr>
        <w:t xml:space="preserve"> постійна, тим більш летючою є речовина. У той час як звичайні процеси випаровування та конденсації є, головним чином, наслідком взаємного притягання</w:t>
      </w:r>
      <w:r w:rsidR="00140F33" w:rsidRPr="00666C3A">
        <w:rPr>
          <w:sz w:val="28"/>
          <w:szCs w:val="28"/>
        </w:rPr>
        <w:t xml:space="preserve"> між</w:t>
      </w:r>
      <w:r w:rsidRPr="00666C3A">
        <w:rPr>
          <w:sz w:val="28"/>
          <w:szCs w:val="28"/>
        </w:rPr>
        <w:t xml:space="preserve"> важки</w:t>
      </w:r>
      <w:r w:rsidR="00140F33" w:rsidRPr="00666C3A">
        <w:rPr>
          <w:sz w:val="28"/>
          <w:szCs w:val="28"/>
        </w:rPr>
        <w:t>ми</w:t>
      </w:r>
      <w:r w:rsidRPr="00666C3A">
        <w:rPr>
          <w:sz w:val="28"/>
          <w:szCs w:val="28"/>
        </w:rPr>
        <w:t xml:space="preserve"> молекул</w:t>
      </w:r>
      <w:r w:rsidR="00140F33" w:rsidRPr="00666C3A">
        <w:rPr>
          <w:sz w:val="28"/>
          <w:szCs w:val="28"/>
        </w:rPr>
        <w:t>ами</w:t>
      </w:r>
      <w:r w:rsidRPr="00666C3A">
        <w:rPr>
          <w:sz w:val="28"/>
          <w:szCs w:val="28"/>
        </w:rPr>
        <w:t>, ретроградні пов’язані  з притяганням між легкими і важкими молекулами. Притягання першого типу сприяє втягуванню молекул у рідку фазу, тоді як притягання другого</w:t>
      </w:r>
      <w:r w:rsidR="002D4BC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втягуванню важчих молекул у газову фазу. Ретроградна конденсація (випаровування) першого типу буде відбуватися при зміні тиску в області, розташованій з правого боку від критичної точки (див. рис. </w:t>
      </w:r>
      <w:r w:rsidR="00FE78CD" w:rsidRPr="00666C3A">
        <w:rPr>
          <w:sz w:val="28"/>
          <w:szCs w:val="28"/>
        </w:rPr>
        <w:t>3.7</w:t>
      </w:r>
      <w:r w:rsidRPr="00666C3A">
        <w:rPr>
          <w:sz w:val="28"/>
          <w:szCs w:val="28"/>
        </w:rPr>
        <w:t xml:space="preserve">). </w:t>
      </w:r>
      <w:r w:rsidR="00FE78CD" w:rsidRPr="00666C3A">
        <w:rPr>
          <w:sz w:val="28"/>
          <w:szCs w:val="28"/>
        </w:rPr>
        <w:t xml:space="preserve">За межами петлі, утвореної лінією </w:t>
      </w:r>
      <w:r w:rsidR="00FE78CD" w:rsidRPr="00666C3A">
        <w:rPr>
          <w:sz w:val="28"/>
          <w:szCs w:val="28"/>
        </w:rPr>
        <w:lastRenderedPageBreak/>
        <w:t>конденсації (точок роси)</w:t>
      </w:r>
      <w:r w:rsidR="00F51DD4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газорідинна система знаходиться в газоподібному стані. З підвищенням тиску газ наближається до стану насичення і при перетинанні кривої точок роси стає гранично насиченим. Подальше підвищення тиску супроводжується утворенням рідкої фази, кількість якої у міру підвищення тиску збільшується і досягає максимуму</w:t>
      </w:r>
      <w:r w:rsidR="00FE78CD" w:rsidRPr="00666C3A">
        <w:rPr>
          <w:sz w:val="28"/>
          <w:szCs w:val="28"/>
        </w:rPr>
        <w:t xml:space="preserve"> </w:t>
      </w:r>
      <w:r w:rsidR="00F51DD4" w:rsidRPr="00666C3A">
        <w:rPr>
          <w:sz w:val="28"/>
          <w:szCs w:val="28"/>
        </w:rPr>
        <w:t>в</w:t>
      </w:r>
      <w:r w:rsidR="00FE78CD" w:rsidRPr="00666C3A">
        <w:rPr>
          <w:sz w:val="28"/>
          <w:szCs w:val="28"/>
        </w:rPr>
        <w:t xml:space="preserve"> точці на лінії максимальної конденсації</w:t>
      </w:r>
      <w:r w:rsidRPr="00666C3A">
        <w:rPr>
          <w:sz w:val="28"/>
          <w:szCs w:val="28"/>
        </w:rPr>
        <w:t>. Далі збільшення тиску призводить до зменшення кількості рідкої фази, і при вторинному перетині кривої точок роси вся суміш переходить у газоподібний стан, який зберігається</w:t>
      </w:r>
      <w:r w:rsidR="00F51DD4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незважаючи на подальше підвищення тиску. Випаровування суміші, викликане підвищенням тиску, отримало назву зворотного</w:t>
      </w:r>
      <w:r w:rsidR="00F51DD4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або ретроградного</w:t>
      </w:r>
      <w:r w:rsidR="002D4BC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випаровування. При ізотермічному зниженні тиску теж маємо оборотний процес, при якому можна спостерігати зворотну або ретроградну конденсацію. Як видно з рис. </w:t>
      </w:r>
      <w:r w:rsidR="00FE78CD" w:rsidRPr="00666C3A">
        <w:rPr>
          <w:sz w:val="28"/>
          <w:szCs w:val="28"/>
        </w:rPr>
        <w:t>3.7</w:t>
      </w:r>
      <w:r w:rsidRPr="00666C3A">
        <w:rPr>
          <w:sz w:val="28"/>
          <w:szCs w:val="28"/>
        </w:rPr>
        <w:t xml:space="preserve">, максимальна кількість рідини збільшується зі зниженням температури. Зворотний (ретроградний) вплив температури спостерігається між точками </w:t>
      </w:r>
      <w:r w:rsidR="00FE78CD"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і </w:t>
      </w:r>
      <w:proofErr w:type="spellStart"/>
      <w:r w:rsidRPr="00666C3A">
        <w:rPr>
          <w:i/>
          <w:sz w:val="28"/>
          <w:szCs w:val="28"/>
        </w:rPr>
        <w:t>Р</w:t>
      </w:r>
      <w:r w:rsidRPr="00666C3A">
        <w:rPr>
          <w:sz w:val="28"/>
          <w:szCs w:val="28"/>
          <w:vertAlign w:val="subscript"/>
        </w:rPr>
        <w:t>к</w:t>
      </w:r>
      <w:proofErr w:type="spellEnd"/>
      <w:r w:rsidRPr="00666C3A">
        <w:rPr>
          <w:sz w:val="28"/>
          <w:szCs w:val="28"/>
        </w:rPr>
        <w:t>. У цій області ізобарична зміна температури в одному напрямку призводить до того, що рідка суміш через двофазний стан знову повертається до рідкого стану. Виходячи з раніше наведених фазових діаграм</w:t>
      </w:r>
      <w:r w:rsidR="00D97191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можна припустити, що триваюче зменшення тиску до рівня</w:t>
      </w:r>
      <w:r w:rsidR="00F51DD4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нижч</w:t>
      </w:r>
      <w:r w:rsidR="00F51DD4" w:rsidRPr="00666C3A">
        <w:rPr>
          <w:sz w:val="28"/>
          <w:szCs w:val="28"/>
        </w:rPr>
        <w:t>ого від</w:t>
      </w:r>
      <w:r w:rsidRPr="00666C3A">
        <w:rPr>
          <w:sz w:val="28"/>
          <w:szCs w:val="28"/>
        </w:rPr>
        <w:t xml:space="preserve"> точки роси</w:t>
      </w:r>
      <w:r w:rsidR="00F51DD4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призведе до повного випаровування конденсату.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Однак результати експериментальних досліджень показали, що подібний вид фазової діаграми слід вважати «гіпотетичним». Пластовий газ може містити значну кількість рідких вуглеводневих компонентів, починаючи з легких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  <w:vertAlign w:val="subscript"/>
        </w:rPr>
        <w:t>5+</w:t>
      </w:r>
      <w:r w:rsidRPr="00666C3A">
        <w:rPr>
          <w:sz w:val="28"/>
          <w:szCs w:val="28"/>
        </w:rPr>
        <w:t xml:space="preserve"> до важких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  <w:vertAlign w:val="subscript"/>
        </w:rPr>
        <w:t>40</w:t>
      </w:r>
      <w:r w:rsidRPr="00666C3A">
        <w:rPr>
          <w:sz w:val="28"/>
          <w:szCs w:val="28"/>
        </w:rPr>
        <w:t xml:space="preserve"> і більше. Тому повного випаровування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  <w:vertAlign w:val="subscript"/>
        </w:rPr>
        <w:t>5+</w:t>
      </w:r>
      <w:r w:rsidRPr="00666C3A">
        <w:rPr>
          <w:sz w:val="28"/>
          <w:szCs w:val="28"/>
        </w:rPr>
        <w:t xml:space="preserve"> не відбувається, оскільки після зменшення тиску нижче </w:t>
      </w:r>
      <w:r w:rsidR="00D97191" w:rsidRPr="00666C3A">
        <w:rPr>
          <w:sz w:val="28"/>
          <w:szCs w:val="28"/>
        </w:rPr>
        <w:t>лінії конденсації</w:t>
      </w:r>
      <w:r w:rsidRPr="00666C3A">
        <w:rPr>
          <w:sz w:val="28"/>
          <w:szCs w:val="28"/>
        </w:rPr>
        <w:t xml:space="preserve"> сумарна молекулярна маса вуглеводнів, які залишилися в пласті, збільшується за рахунок важких вуглеводнів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  <w:vertAlign w:val="subscript"/>
        </w:rPr>
        <w:t>5+</w:t>
      </w:r>
      <w:r w:rsidR="00D97191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="00D97191" w:rsidRPr="00666C3A">
        <w:rPr>
          <w:sz w:val="28"/>
          <w:szCs w:val="28"/>
        </w:rPr>
        <w:t>Вони</w:t>
      </w:r>
      <w:r w:rsidRPr="00666C3A">
        <w:rPr>
          <w:sz w:val="28"/>
          <w:szCs w:val="28"/>
        </w:rPr>
        <w:t xml:space="preserve"> випадають першими внаслідок ретроградної конденсації. У зв’язку  </w:t>
      </w:r>
      <w:r w:rsidR="00F51DD4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з цим лінії, що обмежують двофазну область для суміші пластових флюїдів, повинні зміщуватися вправо-вниз, що перешкоджає випаровуванню. </w:t>
      </w:r>
    </w:p>
    <w:p w:rsidR="008818B8" w:rsidRPr="00666C3A" w:rsidRDefault="008818B8" w:rsidP="00113873">
      <w:pPr>
        <w:pStyle w:val="22"/>
        <w:spacing w:line="240" w:lineRule="auto"/>
        <w:ind w:left="0" w:firstLine="72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На рис.</w:t>
      </w:r>
      <w:r w:rsidR="00F51DD4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3.8 показано результати експериментального дослідження фазової рівноваги бінарної системи </w:t>
      </w:r>
      <w:r w:rsidR="00F51DD4" w:rsidRPr="00666C3A">
        <w:rPr>
          <w:sz w:val="28"/>
          <w:szCs w:val="28"/>
        </w:rPr>
        <w:t>«метан 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sz w:val="28"/>
          <w:szCs w:val="28"/>
        </w:rPr>
        <w:t> </w:t>
      </w:r>
      <w:proofErr w:type="spellStart"/>
      <w:r w:rsidR="007C45FE">
        <w:rPr>
          <w:sz w:val="28"/>
          <w:szCs w:val="28"/>
        </w:rPr>
        <w:t>діоксид</w:t>
      </w:r>
      <w:proofErr w:type="spellEnd"/>
      <w:r w:rsidRPr="00666C3A">
        <w:rPr>
          <w:sz w:val="28"/>
          <w:szCs w:val="28"/>
        </w:rPr>
        <w:t xml:space="preserve"> вуглецю</w:t>
      </w:r>
      <w:r w:rsidR="00F51DD4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(мольна частка </w:t>
      </w:r>
      <w:r w:rsidRPr="00666C3A">
        <w:rPr>
          <w:i/>
          <w:sz w:val="28"/>
          <w:szCs w:val="28"/>
        </w:rPr>
        <w:t>СН</w:t>
      </w:r>
      <w:r w:rsidRPr="00666C3A">
        <w:rPr>
          <w:sz w:val="28"/>
          <w:szCs w:val="28"/>
          <w:vertAlign w:val="subscript"/>
        </w:rPr>
        <w:t>4</w:t>
      </w:r>
      <w:r w:rsidR="00F51DD4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 xml:space="preserve">29,5%, </w:t>
      </w:r>
      <w:proofErr w:type="spellStart"/>
      <w:r w:rsidRPr="00666C3A">
        <w:rPr>
          <w:i/>
          <w:sz w:val="28"/>
          <w:szCs w:val="28"/>
        </w:rPr>
        <w:t>СО</w:t>
      </w:r>
      <w:r w:rsidRPr="00666C3A">
        <w:rPr>
          <w:sz w:val="28"/>
          <w:szCs w:val="28"/>
          <w:vertAlign w:val="subscript"/>
        </w:rPr>
        <w:t>2</w:t>
      </w:r>
      <w:proofErr w:type="spellEnd"/>
      <w:r w:rsidR="00F51DD4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 xml:space="preserve">70,5%). Склад суміші відповідає випадку, коли критична точка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знаходиться праворуч від точки </w:t>
      </w:r>
      <w:r w:rsidRPr="00666C3A">
        <w:rPr>
          <w:i/>
          <w:sz w:val="28"/>
          <w:szCs w:val="28"/>
        </w:rPr>
        <w:t>G</w:t>
      </w:r>
      <w:r w:rsidRPr="00666C3A">
        <w:rPr>
          <w:sz w:val="28"/>
          <w:szCs w:val="28"/>
        </w:rPr>
        <w:t xml:space="preserve">, яка визначає </w:t>
      </w:r>
      <w:proofErr w:type="spellStart"/>
      <w:r w:rsidRPr="00666C3A">
        <w:rPr>
          <w:sz w:val="28"/>
          <w:szCs w:val="28"/>
        </w:rPr>
        <w:t>криконденбару</w:t>
      </w:r>
      <w:proofErr w:type="spellEnd"/>
      <w:r w:rsidRPr="00666C3A">
        <w:rPr>
          <w:sz w:val="28"/>
          <w:szCs w:val="28"/>
        </w:rPr>
        <w:t xml:space="preserve">. Точка </w:t>
      </w:r>
      <w:r w:rsidRPr="00666C3A">
        <w:rPr>
          <w:i/>
          <w:sz w:val="28"/>
          <w:szCs w:val="28"/>
        </w:rPr>
        <w:t>М</w:t>
      </w:r>
      <w:r w:rsidRPr="00666C3A">
        <w:rPr>
          <w:sz w:val="28"/>
          <w:szCs w:val="28"/>
        </w:rPr>
        <w:t xml:space="preserve"> відповідає </w:t>
      </w:r>
      <w:proofErr w:type="spellStart"/>
      <w:r w:rsidRPr="00666C3A">
        <w:rPr>
          <w:sz w:val="28"/>
          <w:szCs w:val="28"/>
        </w:rPr>
        <w:t>крикондентермі</w:t>
      </w:r>
      <w:proofErr w:type="spellEnd"/>
      <w:r w:rsidRPr="00666C3A">
        <w:rPr>
          <w:sz w:val="28"/>
          <w:szCs w:val="28"/>
        </w:rPr>
        <w:t xml:space="preserve">. Усередині двофазної області проведені лінії, що проходять через точки однакового об’ємного вмісту рідини. Ці лінії сходяться в критичній точці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>. При температурах</w:t>
      </w:r>
      <w:r w:rsidR="00F51DD4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вище критичної до кожної з них може бути проведена дотична ізотерма. Через точки торкання проведена пунктирна лінія. Вона починається в критичній точці </w:t>
      </w:r>
      <w:r w:rsidRPr="00666C3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і закінчується в точці </w:t>
      </w:r>
      <w:r w:rsidRPr="00666C3A">
        <w:rPr>
          <w:i/>
          <w:sz w:val="28"/>
          <w:szCs w:val="28"/>
        </w:rPr>
        <w:t>М</w:t>
      </w:r>
      <w:r w:rsidRPr="00666C3A">
        <w:rPr>
          <w:sz w:val="28"/>
          <w:szCs w:val="28"/>
        </w:rPr>
        <w:t xml:space="preserve">. Лінія </w:t>
      </w:r>
      <w:proofErr w:type="spellStart"/>
      <w:r w:rsidRPr="00666C3A">
        <w:rPr>
          <w:i/>
          <w:sz w:val="28"/>
          <w:szCs w:val="28"/>
        </w:rPr>
        <w:t>КM</w:t>
      </w:r>
      <w:proofErr w:type="spellEnd"/>
      <w:r w:rsidR="00F51DD4" w:rsidRPr="00666C3A">
        <w:rPr>
          <w:i/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i/>
          <w:sz w:val="28"/>
          <w:szCs w:val="28"/>
        </w:rPr>
        <w:t> </w:t>
      </w:r>
      <w:r w:rsidRPr="00666C3A">
        <w:rPr>
          <w:sz w:val="28"/>
          <w:szCs w:val="28"/>
        </w:rPr>
        <w:t xml:space="preserve">це крива максимальної конденсації. </w:t>
      </w:r>
    </w:p>
    <w:tbl>
      <w:tblPr>
        <w:tblW w:w="0" w:type="auto"/>
        <w:jc w:val="center"/>
        <w:tblInd w:w="3254" w:type="dxa"/>
        <w:tblLook w:val="04A0"/>
      </w:tblPr>
      <w:tblGrid>
        <w:gridCol w:w="2408"/>
        <w:gridCol w:w="3182"/>
      </w:tblGrid>
      <w:tr w:rsidR="00EF6F07" w:rsidRPr="00E55086" w:rsidTr="00E55086">
        <w:trPr>
          <w:trHeight w:val="3843"/>
          <w:jc w:val="center"/>
        </w:trPr>
        <w:tc>
          <w:tcPr>
            <w:tcW w:w="5415" w:type="dxa"/>
            <w:gridSpan w:val="2"/>
            <w:vAlign w:val="center"/>
          </w:tcPr>
          <w:p w:rsidR="00EF6F07" w:rsidRPr="00E55086" w:rsidRDefault="00310BDD" w:rsidP="00E55086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10BDD">
              <w:rPr>
                <w:sz w:val="28"/>
                <w:szCs w:val="28"/>
              </w:rPr>
              <w:lastRenderedPageBreak/>
              <w:pict>
                <v:shape id="_x0000_i1388" type="#_x0000_t75" style="width:268.65pt;height:194.5pt">
                  <v:imagedata r:id="rId728" o:title="55" cropleft="3499f"/>
                </v:shape>
              </w:pict>
            </w:r>
          </w:p>
        </w:tc>
      </w:tr>
      <w:tr w:rsidR="00EF6F07" w:rsidRPr="00E55086" w:rsidTr="00E55086">
        <w:trPr>
          <w:trHeight w:val="400"/>
          <w:jc w:val="center"/>
        </w:trPr>
        <w:tc>
          <w:tcPr>
            <w:tcW w:w="2289" w:type="dxa"/>
            <w:vAlign w:val="center"/>
          </w:tcPr>
          <w:p w:rsidR="00EF6F07" w:rsidRPr="00E55086" w:rsidRDefault="00EF6F07" w:rsidP="00E55086">
            <w:pPr>
              <w:pStyle w:val="2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E55086">
              <w:rPr>
                <w:sz w:val="28"/>
                <w:szCs w:val="28"/>
              </w:rPr>
              <w:t>а</w:t>
            </w:r>
          </w:p>
        </w:tc>
        <w:tc>
          <w:tcPr>
            <w:tcW w:w="3126" w:type="dxa"/>
            <w:vAlign w:val="center"/>
          </w:tcPr>
          <w:p w:rsidR="00EF6F07" w:rsidRPr="00E55086" w:rsidRDefault="00EF6F07" w:rsidP="00E55086">
            <w:pPr>
              <w:pStyle w:val="2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E55086">
              <w:rPr>
                <w:sz w:val="28"/>
                <w:szCs w:val="28"/>
              </w:rPr>
              <w:t>б</w:t>
            </w:r>
          </w:p>
        </w:tc>
      </w:tr>
    </w:tbl>
    <w:p w:rsidR="008818B8" w:rsidRPr="00666C3A" w:rsidRDefault="008818B8" w:rsidP="00100BB4">
      <w:pPr>
        <w:pStyle w:val="22"/>
        <w:spacing w:after="0" w:line="240" w:lineRule="auto"/>
        <w:ind w:left="284" w:firstLine="720"/>
        <w:jc w:val="both"/>
        <w:rPr>
          <w:sz w:val="28"/>
          <w:szCs w:val="28"/>
        </w:rPr>
      </w:pPr>
    </w:p>
    <w:p w:rsidR="002C7FB3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3.8. Ізотерми і фрагмент фазової діаграми </w:t>
      </w:r>
      <w:r w:rsidR="00F51DD4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тиск</w:t>
      </w:r>
      <w:r w:rsidR="00F51DD4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>температура</w:t>
      </w:r>
      <w:r w:rsidR="00F51DD4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</w:p>
    <w:p w:rsidR="008818B8" w:rsidRPr="00666C3A" w:rsidRDefault="008818B8" w:rsidP="002C7FB3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бінарної системи </w:t>
      </w:r>
      <w:r w:rsidR="00F51DD4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метан</w:t>
      </w:r>
      <w:r w:rsidR="00F51DD4"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="00F51DD4" w:rsidRPr="00666C3A">
        <w:rPr>
          <w:sz w:val="28"/>
          <w:szCs w:val="28"/>
        </w:rPr>
        <w:t> </w:t>
      </w:r>
      <w:proofErr w:type="spellStart"/>
      <w:r w:rsidR="007C45FE">
        <w:rPr>
          <w:sz w:val="28"/>
          <w:szCs w:val="28"/>
        </w:rPr>
        <w:t>діоксид</w:t>
      </w:r>
      <w:proofErr w:type="spellEnd"/>
      <w:r w:rsidRPr="00666C3A">
        <w:rPr>
          <w:sz w:val="28"/>
          <w:szCs w:val="28"/>
        </w:rPr>
        <w:t xml:space="preserve"> вуглецю</w:t>
      </w:r>
      <w:r w:rsidR="00F51DD4" w:rsidRPr="00666C3A">
        <w:rPr>
          <w:sz w:val="28"/>
          <w:szCs w:val="28"/>
        </w:rPr>
        <w:t>»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23618D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На рис.</w:t>
      </w:r>
      <w:r w:rsidR="00FD567E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3.8</w:t>
      </w:r>
      <w:r w:rsidR="00951386">
        <w:rPr>
          <w:sz w:val="28"/>
          <w:szCs w:val="28"/>
          <w:lang w:val="ru-RU"/>
        </w:rPr>
        <w:t xml:space="preserve">, </w:t>
      </w:r>
      <w:r w:rsidR="00951386" w:rsidRPr="00951386">
        <w:rPr>
          <w:i/>
          <w:sz w:val="28"/>
          <w:szCs w:val="28"/>
          <w:lang w:val="ru-RU"/>
        </w:rPr>
        <w:t>а</w:t>
      </w:r>
      <w:r w:rsidRPr="00666C3A">
        <w:rPr>
          <w:sz w:val="28"/>
          <w:szCs w:val="28"/>
        </w:rPr>
        <w:t xml:space="preserve"> зображено чотири ізотерми. На осі абсцис відкладено об’ємну частку рідкої фази в системі. З </w:t>
      </w:r>
      <w:r w:rsidR="00100BB4">
        <w:rPr>
          <w:sz w:val="28"/>
          <w:szCs w:val="28"/>
        </w:rPr>
        <w:t xml:space="preserve">рис. 3.8, </w:t>
      </w:r>
      <w:r w:rsidR="00100BB4" w:rsidRPr="00100BB4">
        <w:rPr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 випливає, що критична тем</w:t>
      </w:r>
      <w:r w:rsidR="007D1554" w:rsidRPr="00666C3A">
        <w:rPr>
          <w:sz w:val="28"/>
          <w:szCs w:val="28"/>
        </w:rPr>
        <w:t>пература приблизно дорівнює</w:t>
      </w:r>
      <w:r w:rsidR="00C15660" w:rsidRPr="00C15660">
        <w:rPr>
          <w:sz w:val="28"/>
          <w:szCs w:val="28"/>
        </w:rPr>
        <w:t xml:space="preserve"> </w:t>
      </w:r>
      <w:r w:rsidR="007D1554" w:rsidRPr="00666C3A">
        <w:rPr>
          <w:sz w:val="28"/>
          <w:szCs w:val="28"/>
        </w:rPr>
        <w:t>0,7</w:t>
      </w:r>
      <w:r w:rsidRPr="00427486">
        <w:rPr>
          <w:sz w:val="28"/>
          <w:szCs w:val="28"/>
        </w:rPr>
        <w:t>º</w:t>
      </w:r>
      <w:r w:rsidRPr="00C55605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>. Тому ізотерми, що відповідають меншим зна</w:t>
      </w:r>
      <w:r w:rsidR="007D1554" w:rsidRPr="00666C3A">
        <w:rPr>
          <w:sz w:val="28"/>
          <w:szCs w:val="28"/>
        </w:rPr>
        <w:t>ченням температури (</w:t>
      </w:r>
      <w:r w:rsidR="00D94BBC" w:rsidRPr="00666C3A">
        <w:rPr>
          <w:rStyle w:val="hps"/>
          <w:sz w:val="28"/>
          <w:szCs w:val="28"/>
        </w:rPr>
        <w:t>–</w:t>
      </w:r>
      <w:r w:rsidR="007D1554" w:rsidRPr="00666C3A">
        <w:rPr>
          <w:sz w:val="28"/>
          <w:szCs w:val="28"/>
        </w:rPr>
        <w:t xml:space="preserve">2,5 і </w:t>
      </w:r>
      <w:r w:rsidR="00D94BBC" w:rsidRPr="00666C3A">
        <w:rPr>
          <w:rStyle w:val="hps"/>
          <w:sz w:val="28"/>
          <w:szCs w:val="28"/>
        </w:rPr>
        <w:t>–</w:t>
      </w:r>
      <w:r w:rsidR="007D1554" w:rsidRPr="00666C3A">
        <w:rPr>
          <w:sz w:val="28"/>
          <w:szCs w:val="28"/>
        </w:rPr>
        <w:t>8,9</w:t>
      </w:r>
      <w:r w:rsidRPr="00427486">
        <w:rPr>
          <w:sz w:val="28"/>
          <w:szCs w:val="28"/>
        </w:rPr>
        <w:t>º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>), характеризуються тільки прямим процесом у двофазній області: монотонним збільшенням частки рідкої фази від 0</w:t>
      </w:r>
      <w:r w:rsidR="00D94BBC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 xml:space="preserve">% </w:t>
      </w:r>
      <w:r w:rsidR="003A416D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прямій точці роси до 100</w:t>
      </w:r>
      <w:r w:rsidR="00D94BBC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>% в точці кипіння. Ізотерми, що відповідають температурам понад критичну (1,4 і 4,7</w:t>
      </w:r>
      <w:r w:rsidR="00D94BBC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>º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), </w:t>
      </w:r>
      <w:r w:rsidR="007D1554" w:rsidRPr="00666C3A">
        <w:rPr>
          <w:sz w:val="28"/>
          <w:szCs w:val="28"/>
        </w:rPr>
        <w:t xml:space="preserve">але нижчих за </w:t>
      </w:r>
      <w:proofErr w:type="spellStart"/>
      <w:r w:rsidR="007D1554" w:rsidRPr="00666C3A">
        <w:rPr>
          <w:sz w:val="28"/>
          <w:szCs w:val="28"/>
        </w:rPr>
        <w:t>крикондентерму</w:t>
      </w:r>
      <w:proofErr w:type="spellEnd"/>
      <w:r w:rsidR="007D1554" w:rsidRPr="00666C3A">
        <w:rPr>
          <w:sz w:val="28"/>
          <w:szCs w:val="28"/>
        </w:rPr>
        <w:t xml:space="preserve">, </w:t>
      </w:r>
      <w:r w:rsidRPr="00666C3A">
        <w:rPr>
          <w:sz w:val="28"/>
          <w:szCs w:val="28"/>
        </w:rPr>
        <w:t xml:space="preserve">характеризують прямі </w:t>
      </w:r>
      <w:r w:rsidR="007D1554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ретроградні явища. Якщо розглядати процес збільшення тиску, то рідка фаза виникає у прямій точці роси, її частка досягає максимуму при тиску максимальної конденсації, а потім знижується і повністю зникає при тиску, </w:t>
      </w:r>
      <w:r w:rsidR="007D1554" w:rsidRPr="00666C3A">
        <w:rPr>
          <w:sz w:val="28"/>
          <w:szCs w:val="28"/>
        </w:rPr>
        <w:t xml:space="preserve">що </w:t>
      </w:r>
      <w:r w:rsidRPr="00666C3A">
        <w:rPr>
          <w:sz w:val="28"/>
          <w:szCs w:val="28"/>
        </w:rPr>
        <w:t>відповід</w:t>
      </w:r>
      <w:r w:rsidR="007D1554" w:rsidRPr="00666C3A">
        <w:rPr>
          <w:sz w:val="28"/>
          <w:szCs w:val="28"/>
        </w:rPr>
        <w:t>ає ретроградній точці роси</w:t>
      </w:r>
      <w:r w:rsidRPr="00666C3A">
        <w:rPr>
          <w:sz w:val="28"/>
          <w:szCs w:val="28"/>
        </w:rPr>
        <w:t xml:space="preserve">. 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Якщо температура нижча за критичну, то при невеликому зниженні тиску в </w:t>
      </w:r>
      <w:proofErr w:type="spellStart"/>
      <w:r w:rsidRPr="00666C3A">
        <w:rPr>
          <w:sz w:val="28"/>
          <w:szCs w:val="28"/>
        </w:rPr>
        <w:t>навколокритичній</w:t>
      </w:r>
      <w:proofErr w:type="spellEnd"/>
      <w:r w:rsidRPr="00666C3A">
        <w:rPr>
          <w:sz w:val="28"/>
          <w:szCs w:val="28"/>
        </w:rPr>
        <w:t xml:space="preserve"> області нижче тиску початку кипіння різко зростає частка парової фази (наприклад, при 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>2,5</w:t>
      </w:r>
      <w:r w:rsidR="00C15660" w:rsidRPr="00427486">
        <w:rPr>
          <w:sz w:val="28"/>
          <w:szCs w:val="28"/>
        </w:rPr>
        <w:t>º</w:t>
      </w:r>
      <w:r w:rsidR="00C15660">
        <w:rPr>
          <w:i/>
          <w:sz w:val="28"/>
          <w:szCs w:val="28"/>
          <w:lang w:val="ru-RU"/>
        </w:rPr>
        <w:t xml:space="preserve"> </w:t>
      </w:r>
      <w:r w:rsidRPr="003A416D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 зниження тиску нижче тиску початку кипіння на 0,1 </w:t>
      </w:r>
      <w:proofErr w:type="spellStart"/>
      <w:r w:rsidRPr="00666C3A">
        <w:rPr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 призводить до зростання об’ємної частки парової фази з 0 майже до 50</w:t>
      </w:r>
      <w:r w:rsidR="003A416D">
        <w:rPr>
          <w:sz w:val="28"/>
          <w:szCs w:val="28"/>
        </w:rPr>
        <w:t> </w:t>
      </w:r>
      <w:r w:rsidRPr="00666C3A">
        <w:rPr>
          <w:sz w:val="28"/>
          <w:szCs w:val="28"/>
        </w:rPr>
        <w:t xml:space="preserve">%). Якщо температура вища за критичну, то при незначному зниженні тиску в </w:t>
      </w:r>
      <w:proofErr w:type="spellStart"/>
      <w:r w:rsidRPr="00666C3A">
        <w:rPr>
          <w:sz w:val="28"/>
          <w:szCs w:val="28"/>
        </w:rPr>
        <w:t>навколокритичній</w:t>
      </w:r>
      <w:proofErr w:type="spellEnd"/>
      <w:r w:rsidRPr="00666C3A">
        <w:rPr>
          <w:sz w:val="28"/>
          <w:szCs w:val="28"/>
        </w:rPr>
        <w:t xml:space="preserve"> області нижче тиску п</w:t>
      </w:r>
      <w:r w:rsidR="003A416D">
        <w:rPr>
          <w:sz w:val="28"/>
          <w:szCs w:val="28"/>
        </w:rPr>
        <w:t>очатку ретроградної конденсації</w:t>
      </w:r>
      <w:r w:rsidRPr="00666C3A">
        <w:rPr>
          <w:sz w:val="28"/>
          <w:szCs w:val="28"/>
        </w:rPr>
        <w:t xml:space="preserve"> різко зростає частка рідкої фази. Так, при температурі 1,4</w:t>
      </w:r>
      <w:r w:rsidR="00C15660" w:rsidRPr="00427486">
        <w:rPr>
          <w:sz w:val="28"/>
          <w:szCs w:val="28"/>
        </w:rPr>
        <w:t>º</w:t>
      </w:r>
      <w:r w:rsidR="003A416D" w:rsidRPr="00427486">
        <w:rPr>
          <w:sz w:val="28"/>
          <w:szCs w:val="28"/>
        </w:rPr>
        <w:t> </w:t>
      </w:r>
      <w:r w:rsidRPr="003A416D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 зниження тиску нижче ретроградної точки роси менш ніж на 0,1 </w:t>
      </w:r>
      <w:proofErr w:type="spellStart"/>
      <w:r w:rsidRPr="00666C3A">
        <w:rPr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 призводить до зростання об’ємної частки рідкої фази з 0 до більш ніж 30</w:t>
      </w:r>
      <w:r w:rsidR="00D94BBC" w:rsidRPr="00666C3A">
        <w:t> </w:t>
      </w:r>
      <w:r w:rsidRPr="00666C3A">
        <w:rPr>
          <w:sz w:val="28"/>
          <w:szCs w:val="28"/>
        </w:rPr>
        <w:t>%. Чим ближче температура до критичної, тим більше рідкої фази випадає в результаті ретроградної конденсації.</w:t>
      </w:r>
    </w:p>
    <w:p w:rsidR="008349FB" w:rsidRPr="00666C3A" w:rsidRDefault="008349FB" w:rsidP="008818B8">
      <w:pPr>
        <w:ind w:firstLine="709"/>
        <w:jc w:val="both"/>
        <w:rPr>
          <w:sz w:val="28"/>
          <w:szCs w:val="28"/>
        </w:rPr>
      </w:pPr>
    </w:p>
    <w:p w:rsidR="008349FB" w:rsidRPr="00666C3A" w:rsidRDefault="008349FB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51268F" w:rsidP="00113873">
      <w:pPr>
        <w:pStyle w:val="27"/>
      </w:pPr>
      <w:bookmarkStart w:id="39" w:name="_Toc440261077"/>
      <w:bookmarkEnd w:id="35"/>
      <w:bookmarkEnd w:id="36"/>
      <w:r w:rsidRPr="00666C3A">
        <w:lastRenderedPageBreak/>
        <w:t xml:space="preserve">3.5. </w:t>
      </w:r>
      <w:r w:rsidR="008818B8" w:rsidRPr="00666C3A">
        <w:t>Д</w:t>
      </w:r>
      <w:r w:rsidRPr="00666C3A">
        <w:t xml:space="preserve">іаграма </w:t>
      </w:r>
      <w:r w:rsidR="0023618D" w:rsidRPr="00666C3A">
        <w:t>«</w:t>
      </w:r>
      <w:r w:rsidRPr="00666C3A">
        <w:t>склад </w:t>
      </w:r>
      <w:r w:rsidR="0023618D" w:rsidRPr="00666C3A">
        <w:t>–</w:t>
      </w:r>
      <w:r w:rsidRPr="00666C3A">
        <w:t> температура</w:t>
      </w:r>
      <w:r w:rsidR="0023618D" w:rsidRPr="00666C3A">
        <w:t>»</w:t>
      </w:r>
      <w:r w:rsidRPr="00666C3A">
        <w:t xml:space="preserve"> у двокомпонентній (бінарній) системі</w:t>
      </w:r>
      <w:r w:rsidR="008818B8" w:rsidRPr="00666C3A">
        <w:t xml:space="preserve"> (</w:t>
      </w:r>
      <w:r w:rsidR="0023618D" w:rsidRPr="00666C3A">
        <w:rPr>
          <w:position w:val="-6"/>
        </w:rPr>
        <w:object w:dxaOrig="999" w:dyaOrig="279">
          <v:shape id="_x0000_i1389" type="#_x0000_t75" style="width:67.7pt;height:18.25pt" o:ole="">
            <v:imagedata r:id="rId729" o:title=""/>
          </v:shape>
          <o:OLEObject Type="Embed" ProgID="Equation.3" ShapeID="_x0000_i1389" DrawAspect="Content" ObjectID="_1600241451" r:id="rId730"/>
        </w:object>
      </w:r>
      <w:r w:rsidR="008818B8" w:rsidRPr="00666C3A">
        <w:t xml:space="preserve">, </w:t>
      </w:r>
      <w:r w:rsidR="0023618D" w:rsidRPr="00666C3A">
        <w:rPr>
          <w:position w:val="-10"/>
        </w:rPr>
        <w:object w:dxaOrig="980" w:dyaOrig="279">
          <v:shape id="_x0000_i1390" type="#_x0000_t75" style="width:64.5pt;height:18.25pt" o:ole="">
            <v:imagedata r:id="rId731" o:title=""/>
          </v:shape>
          <o:OLEObject Type="Embed" ProgID="Equation.3" ShapeID="_x0000_i1390" DrawAspect="Content" ObjectID="_1600241452" r:id="rId732"/>
        </w:object>
      </w:r>
      <w:r w:rsidR="008818B8" w:rsidRPr="00666C3A">
        <w:t>)</w:t>
      </w:r>
      <w:bookmarkEnd w:id="39"/>
    </w:p>
    <w:p w:rsidR="0051268F" w:rsidRPr="00666C3A" w:rsidRDefault="0051268F" w:rsidP="0051268F">
      <w:pPr>
        <w:pStyle w:val="ad"/>
        <w:ind w:firstLine="737"/>
        <w:rPr>
          <w:sz w:val="28"/>
          <w:szCs w:val="28"/>
        </w:rPr>
      </w:pPr>
    </w:p>
    <w:p w:rsidR="008818B8" w:rsidRPr="00666C3A" w:rsidRDefault="008818B8" w:rsidP="00C1565A">
      <w:pPr>
        <w:pStyle w:val="ad"/>
        <w:ind w:firstLine="737"/>
        <w:rPr>
          <w:sz w:val="28"/>
          <w:szCs w:val="28"/>
        </w:rPr>
      </w:pPr>
      <w:r w:rsidRPr="00666C3A">
        <w:rPr>
          <w:sz w:val="28"/>
          <w:szCs w:val="28"/>
        </w:rPr>
        <w:t xml:space="preserve">По горизонталі відкладаємо склад системи (масова або молярна частки).  По вертикалі – температуру. На діаграмі </w:t>
      </w:r>
      <w:r w:rsidR="00227A42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склад</w:t>
      </w:r>
      <w:r w:rsidR="00227A42" w:rsidRPr="00666C3A">
        <w:rPr>
          <w:sz w:val="28"/>
          <w:szCs w:val="28"/>
        </w:rPr>
        <w:t> – </w:t>
      </w:r>
      <w:r w:rsidRPr="00666C3A">
        <w:rPr>
          <w:sz w:val="28"/>
          <w:szCs w:val="28"/>
        </w:rPr>
        <w:t>температура</w:t>
      </w:r>
      <w:r w:rsidR="00227A42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(рис. </w:t>
      </w:r>
      <w:r w:rsidR="008349FB" w:rsidRPr="00666C3A">
        <w:rPr>
          <w:sz w:val="28"/>
          <w:szCs w:val="28"/>
        </w:rPr>
        <w:t>3.9</w:t>
      </w:r>
      <w:r w:rsidRPr="00666C3A">
        <w:rPr>
          <w:sz w:val="28"/>
          <w:szCs w:val="28"/>
        </w:rPr>
        <w:t>) нижня лінія є лінією кипіння, а верхня – лінією конденсації (точок роси). Точки на лінії кипіння мають координати, що вказують</w:t>
      </w:r>
      <w:r w:rsidR="00D81AD7">
        <w:rPr>
          <w:sz w:val="28"/>
          <w:szCs w:val="28"/>
        </w:rPr>
        <w:t xml:space="preserve"> на</w:t>
      </w:r>
      <w:r w:rsidR="007D5704">
        <w:rPr>
          <w:sz w:val="28"/>
          <w:szCs w:val="28"/>
        </w:rPr>
        <w:t xml:space="preserve">  </w:t>
      </w:r>
      <w:r w:rsidRPr="00666C3A">
        <w:rPr>
          <w:sz w:val="28"/>
          <w:szCs w:val="28"/>
        </w:rPr>
        <w:t xml:space="preserve"> склад бінарної суміші (вісь абсцис) і температуру, при якій ця суміш починає кипіти (вісь ординат). Область фазової діаграми нижче лінії кипіння є гомогенною рідкою фазою (розчин двох речовин). Вище лінії конденсації може існувати лише газ такого ж складу, як і відповідна рідка фаза. Між цими лініями знаходиться область гетерогенності. Тут у стані рівноваги співіснують рідка і газова фази. Умовою рівноваги є однаковість температур рідкої і газової фаз. Точки, що визначають склади цих фаз, знаходяться на кінцях відрізка ізотерми, які лежать на лініях конденсації </w:t>
      </w:r>
      <w:r w:rsidR="00227A42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кипіння. Відрізок, який з’єднує ці точки</w:t>
      </w:r>
      <w:r w:rsidR="00227A42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називається </w:t>
      </w:r>
      <w:proofErr w:type="spellStart"/>
      <w:r w:rsidRPr="00666C3A">
        <w:rPr>
          <w:sz w:val="28"/>
          <w:szCs w:val="28"/>
        </w:rPr>
        <w:t>нодою</w:t>
      </w:r>
      <w:proofErr w:type="spellEnd"/>
      <w:r w:rsidRPr="00666C3A">
        <w:rPr>
          <w:sz w:val="28"/>
          <w:szCs w:val="28"/>
        </w:rPr>
        <w:t xml:space="preserve">. Як видно, склади рівноважних рідкої і газової фаз будуть однаковими лише в точках, що відповідають чистим речовинам </w:t>
      </w:r>
      <w:r w:rsidRPr="00666C3A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="00227A42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 xml:space="preserve">В. </w:t>
      </w:r>
      <w:r w:rsidRPr="00666C3A">
        <w:rPr>
          <w:sz w:val="28"/>
          <w:szCs w:val="28"/>
        </w:rPr>
        <w:t xml:space="preserve">Температури кипіння чистих речовин відповідно дорівнюють </w:t>
      </w:r>
      <w:r w:rsidRPr="00666C3A">
        <w:rPr>
          <w:i/>
          <w:sz w:val="28"/>
          <w:szCs w:val="28"/>
        </w:rPr>
        <w:t>Т</w:t>
      </w:r>
      <w:r w:rsidRPr="00666C3A">
        <w:rPr>
          <w:i/>
          <w:sz w:val="28"/>
          <w:szCs w:val="28"/>
          <w:vertAlign w:val="subscript"/>
        </w:rPr>
        <w:t>А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Т</w:t>
      </w:r>
      <w:r w:rsidRPr="00666C3A">
        <w:rPr>
          <w:i/>
          <w:sz w:val="28"/>
          <w:szCs w:val="28"/>
          <w:vertAlign w:val="subscript"/>
        </w:rPr>
        <w:t>В</w:t>
      </w:r>
      <w:r w:rsidRPr="00666C3A">
        <w:rPr>
          <w:sz w:val="28"/>
          <w:szCs w:val="28"/>
        </w:rPr>
        <w:t xml:space="preserve">. У цих точках сходяться лінії кипіння і конденсації. Іноді при змішуванні двох речовин </w:t>
      </w:r>
      <w:r w:rsidR="00EA2056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певному співвідношенні між компонентами утворюються такі суміші, у яких склади рівноважних газової </w:t>
      </w:r>
      <w:r w:rsidR="00EA2056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рідкої фаз будуть однаковими. Такі суміші називають азеотропними. Точки на фазовій діаграмі, що відповідають азеотропним сумішам</w:t>
      </w:r>
      <w:r w:rsidR="007D5704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характерні тим, що в них сходяться лінії кипіння </w:t>
      </w:r>
      <w:r w:rsidR="00EA2056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конденсації, як і для чистих речовин.</w:t>
      </w:r>
    </w:p>
    <w:p w:rsidR="008818B8" w:rsidRPr="00666C3A" w:rsidRDefault="008818B8" w:rsidP="008818B8">
      <w:pPr>
        <w:pStyle w:val="ad"/>
        <w:ind w:firstLine="0"/>
        <w:rPr>
          <w:sz w:val="28"/>
          <w:szCs w:val="28"/>
        </w:rPr>
      </w:pPr>
    </w:p>
    <w:p w:rsidR="008818B8" w:rsidRPr="00666C3A" w:rsidRDefault="00310BDD" w:rsidP="00FE524B">
      <w:pPr>
        <w:jc w:val="center"/>
        <w:rPr>
          <w:sz w:val="28"/>
          <w:szCs w:val="28"/>
        </w:rPr>
      </w:pPr>
      <w:r>
        <w:pict>
          <v:shape id="_x0000_i1391" type="#_x0000_t75" style="width:274.55pt;height:247.15pt" o:allowoverlap="f">
            <v:imagedata r:id="rId733" o:title=""/>
          </v:shape>
        </w:pict>
      </w:r>
    </w:p>
    <w:p w:rsidR="002C7FB3" w:rsidRPr="00666C3A" w:rsidRDefault="002C7FB3" w:rsidP="002C7FB3">
      <w:pPr>
        <w:pStyle w:val="ad"/>
        <w:ind w:firstLine="0"/>
        <w:jc w:val="center"/>
        <w:rPr>
          <w:sz w:val="28"/>
          <w:szCs w:val="28"/>
        </w:rPr>
      </w:pPr>
    </w:p>
    <w:p w:rsidR="002C7FB3" w:rsidRPr="00666C3A" w:rsidRDefault="008818B8" w:rsidP="002C7FB3">
      <w:pPr>
        <w:pStyle w:val="ad"/>
        <w:ind w:firstLine="0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Рис. </w:t>
      </w:r>
      <w:r w:rsidR="002C7FB3" w:rsidRPr="00666C3A">
        <w:rPr>
          <w:sz w:val="28"/>
          <w:szCs w:val="28"/>
        </w:rPr>
        <w:t>3.9</w:t>
      </w:r>
      <w:r w:rsidRPr="00666C3A">
        <w:rPr>
          <w:sz w:val="28"/>
          <w:szCs w:val="28"/>
        </w:rPr>
        <w:t>. Діа</w:t>
      </w:r>
      <w:r w:rsidR="004C1448" w:rsidRPr="00666C3A">
        <w:rPr>
          <w:sz w:val="28"/>
          <w:szCs w:val="28"/>
        </w:rPr>
        <w:t>грама «температура – склад» для</w:t>
      </w:r>
      <w:r w:rsidRPr="00666C3A">
        <w:rPr>
          <w:sz w:val="28"/>
          <w:szCs w:val="28"/>
        </w:rPr>
        <w:t xml:space="preserve"> бінарн</w:t>
      </w:r>
      <w:r w:rsidR="00EA2056" w:rsidRPr="00666C3A">
        <w:rPr>
          <w:sz w:val="28"/>
          <w:szCs w:val="28"/>
        </w:rPr>
        <w:t>ої</w:t>
      </w:r>
    </w:p>
    <w:p w:rsidR="008818B8" w:rsidRPr="00666C3A" w:rsidRDefault="008818B8" w:rsidP="002C7FB3">
      <w:pPr>
        <w:pStyle w:val="ad"/>
        <w:ind w:firstLine="0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систем</w:t>
      </w:r>
      <w:r w:rsidR="00EA2056" w:rsidRPr="00666C3A">
        <w:rPr>
          <w:sz w:val="28"/>
          <w:szCs w:val="28"/>
        </w:rPr>
        <w:t>и</w:t>
      </w:r>
      <w:r w:rsidRPr="00666C3A">
        <w:rPr>
          <w:b/>
          <w:sz w:val="28"/>
          <w:szCs w:val="28"/>
        </w:rPr>
        <w:t xml:space="preserve"> (</w:t>
      </w:r>
      <w:r w:rsidR="002C7FB3" w:rsidRPr="00666C3A">
        <w:rPr>
          <w:b/>
          <w:position w:val="-10"/>
          <w:sz w:val="28"/>
          <w:szCs w:val="28"/>
        </w:rPr>
        <w:object w:dxaOrig="999" w:dyaOrig="279">
          <v:shape id="_x0000_i1392" type="#_x0000_t75" style="width:66.1pt;height:18.25pt" o:ole="">
            <v:imagedata r:id="rId734" o:title=""/>
          </v:shape>
          <o:OLEObject Type="Embed" ProgID="Equation.3" ShapeID="_x0000_i1392" DrawAspect="Content" ObjectID="_1600241453" r:id="rId735"/>
        </w:object>
      </w:r>
      <w:r w:rsidRPr="00666C3A">
        <w:rPr>
          <w:sz w:val="28"/>
          <w:szCs w:val="28"/>
        </w:rPr>
        <w:t>,</w:t>
      </w:r>
      <w:r w:rsidRPr="00666C3A">
        <w:rPr>
          <w:b/>
          <w:sz w:val="28"/>
          <w:szCs w:val="28"/>
        </w:rPr>
        <w:t xml:space="preserve"> </w:t>
      </w:r>
      <w:r w:rsidR="002C7FB3" w:rsidRPr="00666C3A">
        <w:rPr>
          <w:b/>
          <w:position w:val="-6"/>
          <w:sz w:val="28"/>
          <w:szCs w:val="28"/>
        </w:rPr>
        <w:object w:dxaOrig="999" w:dyaOrig="279">
          <v:shape id="_x0000_i1393" type="#_x0000_t75" style="width:54.8pt;height:15.05pt" o:ole="">
            <v:imagedata r:id="rId736" o:title=""/>
          </v:shape>
          <o:OLEObject Type="Embed" ProgID="Equation.3" ShapeID="_x0000_i1393" DrawAspect="Content" ObjectID="_1600241454" r:id="rId737"/>
        </w:object>
      </w:r>
      <w:r w:rsidRPr="00666C3A">
        <w:rPr>
          <w:sz w:val="28"/>
          <w:szCs w:val="28"/>
        </w:rPr>
        <w:t>)</w:t>
      </w:r>
    </w:p>
    <w:p w:rsidR="008818B8" w:rsidRPr="00666C3A" w:rsidRDefault="008818B8" w:rsidP="008818B8">
      <w:pPr>
        <w:pStyle w:val="ad"/>
        <w:ind w:firstLine="0"/>
        <w:rPr>
          <w:sz w:val="28"/>
          <w:szCs w:val="28"/>
        </w:rPr>
      </w:pPr>
    </w:p>
    <w:p w:rsidR="00877DE1" w:rsidRPr="00666C3A" w:rsidRDefault="00877DE1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зміну </w:t>
      </w:r>
      <w:r w:rsidR="00B32D45" w:rsidRPr="00666C3A">
        <w:rPr>
          <w:sz w:val="28"/>
          <w:szCs w:val="28"/>
        </w:rPr>
        <w:t>фазового стану бінарної системи при ізотермічній зміні її складу (</w:t>
      </w:r>
      <w:r w:rsidR="00B32D45" w:rsidRPr="00666C3A">
        <w:rPr>
          <w:i/>
          <w:sz w:val="28"/>
          <w:szCs w:val="28"/>
        </w:rPr>
        <w:t>Т</w:t>
      </w:r>
      <w:r w:rsidR="009C31FB" w:rsidRPr="00666C3A">
        <w:rPr>
          <w:i/>
          <w:sz w:val="28"/>
          <w:szCs w:val="28"/>
        </w:rPr>
        <w:t xml:space="preserve"> </w:t>
      </w:r>
      <w:r w:rsidR="00B32D45" w:rsidRPr="00666C3A">
        <w:rPr>
          <w:i/>
          <w:sz w:val="28"/>
          <w:szCs w:val="28"/>
        </w:rPr>
        <w:t>= Т</w:t>
      </w:r>
      <w:r w:rsidR="00B32D45" w:rsidRPr="00666C3A">
        <w:rPr>
          <w:i/>
          <w:sz w:val="28"/>
          <w:szCs w:val="28"/>
          <w:vertAlign w:val="subscript"/>
        </w:rPr>
        <w:t>1</w:t>
      </w:r>
      <w:r w:rsidR="00B32D45" w:rsidRPr="00666C3A">
        <w:rPr>
          <w:sz w:val="28"/>
          <w:szCs w:val="28"/>
        </w:rPr>
        <w:t xml:space="preserve">). Склади рівноважних рідкої і газової фаз визначаються абсцисами точок </w:t>
      </w:r>
      <w:r w:rsidR="00B32D45" w:rsidRPr="00666C3A">
        <w:rPr>
          <w:i/>
          <w:sz w:val="28"/>
          <w:szCs w:val="28"/>
        </w:rPr>
        <w:t>Е</w:t>
      </w:r>
      <w:r w:rsidR="00B32D45" w:rsidRPr="00666C3A">
        <w:rPr>
          <w:sz w:val="28"/>
          <w:szCs w:val="28"/>
        </w:rPr>
        <w:t xml:space="preserve"> і </w:t>
      </w:r>
      <w:r w:rsidR="00B32D45" w:rsidRPr="00666C3A">
        <w:rPr>
          <w:i/>
          <w:sz w:val="28"/>
          <w:szCs w:val="28"/>
        </w:rPr>
        <w:t>F</w:t>
      </w:r>
      <w:r w:rsidR="00B32D45" w:rsidRPr="00666C3A">
        <w:rPr>
          <w:sz w:val="28"/>
          <w:szCs w:val="28"/>
        </w:rPr>
        <w:t xml:space="preserve">. Зліва від точки </w:t>
      </w:r>
      <w:r w:rsidR="00B32D45" w:rsidRPr="00666C3A">
        <w:rPr>
          <w:i/>
          <w:sz w:val="28"/>
          <w:szCs w:val="28"/>
        </w:rPr>
        <w:t>F</w:t>
      </w:r>
      <w:r w:rsidR="00B32D45" w:rsidRPr="00666C3A">
        <w:rPr>
          <w:sz w:val="28"/>
          <w:szCs w:val="28"/>
        </w:rPr>
        <w:t xml:space="preserve"> існує лише газ. При зростанні вмісту речовини </w:t>
      </w:r>
      <w:r w:rsidR="00B32D45" w:rsidRPr="00666C3A">
        <w:rPr>
          <w:i/>
          <w:sz w:val="28"/>
          <w:szCs w:val="28"/>
        </w:rPr>
        <w:t>А</w:t>
      </w:r>
      <w:r w:rsidR="00B32D45" w:rsidRPr="00666C3A">
        <w:rPr>
          <w:sz w:val="28"/>
          <w:szCs w:val="28"/>
        </w:rPr>
        <w:t xml:space="preserve"> у точці </w:t>
      </w:r>
      <w:r w:rsidR="00B32D45" w:rsidRPr="00666C3A">
        <w:rPr>
          <w:i/>
          <w:sz w:val="28"/>
          <w:szCs w:val="28"/>
        </w:rPr>
        <w:t>F</w:t>
      </w:r>
      <w:r w:rsidR="009C31FB" w:rsidRPr="00666C3A">
        <w:rPr>
          <w:sz w:val="28"/>
          <w:szCs w:val="28"/>
        </w:rPr>
        <w:t xml:space="preserve"> утворюється перша крапля рідкої фази. Далі на відрізку </w:t>
      </w:r>
      <w:r w:rsidR="009C31FB" w:rsidRPr="00666C3A">
        <w:rPr>
          <w:i/>
          <w:sz w:val="28"/>
          <w:szCs w:val="28"/>
        </w:rPr>
        <w:t>FЕ</w:t>
      </w:r>
      <w:r w:rsidR="009C31FB" w:rsidRPr="00666C3A">
        <w:rPr>
          <w:sz w:val="28"/>
          <w:szCs w:val="28"/>
        </w:rPr>
        <w:t xml:space="preserve"> зі збільшенням вмісту речовини </w:t>
      </w:r>
      <w:r w:rsidR="009C31FB" w:rsidRPr="00666C3A">
        <w:rPr>
          <w:i/>
          <w:sz w:val="28"/>
          <w:szCs w:val="28"/>
        </w:rPr>
        <w:t>А</w:t>
      </w:r>
      <w:r w:rsidR="009C31FB" w:rsidRPr="00666C3A">
        <w:rPr>
          <w:sz w:val="28"/>
          <w:szCs w:val="28"/>
        </w:rPr>
        <w:t xml:space="preserve"> склади рідкої і газової фаз не змінюються, але постійно зростає кількість рідкої фази, а маса газової зменшується. У точці </w:t>
      </w:r>
      <w:r w:rsidR="007D5704">
        <w:rPr>
          <w:i/>
          <w:sz w:val="28"/>
          <w:szCs w:val="28"/>
        </w:rPr>
        <w:t>Е</w:t>
      </w:r>
      <w:r w:rsidR="009C31FB" w:rsidRPr="00666C3A">
        <w:rPr>
          <w:sz w:val="28"/>
          <w:szCs w:val="28"/>
        </w:rPr>
        <w:t xml:space="preserve"> зникає остання бульбашка газової фази.</w:t>
      </w:r>
    </w:p>
    <w:p w:rsidR="009C31FB" w:rsidRPr="00A2638B" w:rsidRDefault="009C31FB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Тепер розглянемо </w:t>
      </w:r>
      <w:proofErr w:type="spellStart"/>
      <w:r w:rsidRPr="00666C3A">
        <w:rPr>
          <w:sz w:val="28"/>
          <w:szCs w:val="28"/>
        </w:rPr>
        <w:t>ізоконцентраційну</w:t>
      </w:r>
      <w:proofErr w:type="spellEnd"/>
      <w:r w:rsidRPr="00666C3A">
        <w:rPr>
          <w:sz w:val="28"/>
          <w:szCs w:val="28"/>
        </w:rPr>
        <w:t xml:space="preserve"> зміну температури бінарної системи складу </w:t>
      </w:r>
      <w:proofErr w:type="spellStart"/>
      <w:r w:rsidRPr="00666C3A">
        <w:rPr>
          <w:i/>
          <w:sz w:val="28"/>
          <w:szCs w:val="28"/>
        </w:rPr>
        <w:t>х</w:t>
      </w:r>
      <w:r w:rsidRPr="00666C3A">
        <w:rPr>
          <w:i/>
          <w:sz w:val="28"/>
          <w:szCs w:val="28"/>
          <w:vertAlign w:val="subscript"/>
        </w:rPr>
        <w:t>А</w:t>
      </w:r>
      <w:proofErr w:type="spellEnd"/>
      <w:r w:rsidRPr="00666C3A">
        <w:rPr>
          <w:i/>
          <w:sz w:val="28"/>
          <w:szCs w:val="28"/>
        </w:rPr>
        <w:t xml:space="preserve"> = 0,5</w:t>
      </w:r>
      <w:r w:rsidRPr="00666C3A">
        <w:rPr>
          <w:sz w:val="28"/>
          <w:szCs w:val="28"/>
        </w:rPr>
        <w:t xml:space="preserve">, починаючи від точки </w:t>
      </w:r>
      <w:r w:rsidRPr="00666C3A">
        <w:rPr>
          <w:i/>
          <w:sz w:val="28"/>
          <w:szCs w:val="28"/>
        </w:rPr>
        <w:t>D</w:t>
      </w:r>
      <w:r w:rsidRPr="00666C3A">
        <w:rPr>
          <w:sz w:val="28"/>
          <w:szCs w:val="28"/>
        </w:rPr>
        <w:t xml:space="preserve">. </w:t>
      </w:r>
      <w:r w:rsidR="007F30CD" w:rsidRPr="00666C3A">
        <w:rPr>
          <w:sz w:val="28"/>
          <w:szCs w:val="28"/>
        </w:rPr>
        <w:t>З ростом температури (</w:t>
      </w:r>
      <w:r w:rsidR="007F30CD" w:rsidRPr="00666C3A">
        <w:rPr>
          <w:i/>
          <w:sz w:val="28"/>
          <w:szCs w:val="28"/>
        </w:rPr>
        <w:t>Т &gt; Т</w:t>
      </w:r>
      <w:r w:rsidR="007F30CD" w:rsidRPr="00666C3A">
        <w:rPr>
          <w:i/>
          <w:sz w:val="28"/>
          <w:szCs w:val="28"/>
          <w:vertAlign w:val="subscript"/>
        </w:rPr>
        <w:t>1</w:t>
      </w:r>
      <w:r w:rsidR="007F30CD" w:rsidRPr="00666C3A">
        <w:rPr>
          <w:sz w:val="28"/>
          <w:szCs w:val="28"/>
        </w:rPr>
        <w:t>) кількість рідкої фази зменшується</w:t>
      </w:r>
      <w:r w:rsidR="00935605" w:rsidRPr="00666C3A">
        <w:rPr>
          <w:sz w:val="28"/>
          <w:szCs w:val="28"/>
        </w:rPr>
        <w:t>,</w:t>
      </w:r>
      <w:r w:rsidR="007F30CD" w:rsidRPr="00666C3A">
        <w:rPr>
          <w:sz w:val="28"/>
          <w:szCs w:val="28"/>
        </w:rPr>
        <w:t xml:space="preserve"> і в точці </w:t>
      </w:r>
      <w:r w:rsidR="007F30CD" w:rsidRPr="00666C3A">
        <w:rPr>
          <w:i/>
          <w:sz w:val="28"/>
          <w:szCs w:val="28"/>
        </w:rPr>
        <w:t>L</w:t>
      </w:r>
      <w:r w:rsidR="007F30CD" w:rsidRPr="00666C3A">
        <w:rPr>
          <w:sz w:val="28"/>
          <w:szCs w:val="28"/>
        </w:rPr>
        <w:t xml:space="preserve"> </w:t>
      </w:r>
      <w:r w:rsidR="00935605" w:rsidRPr="00666C3A">
        <w:rPr>
          <w:sz w:val="28"/>
          <w:szCs w:val="28"/>
        </w:rPr>
        <w:t xml:space="preserve">зникає остання крапля. Її склад визначається координатою </w:t>
      </w:r>
      <w:proofErr w:type="spellStart"/>
      <w:r w:rsidR="00935605" w:rsidRPr="00666C3A">
        <w:rPr>
          <w:i/>
          <w:sz w:val="28"/>
          <w:szCs w:val="28"/>
        </w:rPr>
        <w:t>х</w:t>
      </w:r>
      <w:r w:rsidR="00935605" w:rsidRPr="00666C3A">
        <w:rPr>
          <w:i/>
          <w:sz w:val="28"/>
          <w:szCs w:val="28"/>
          <w:vertAlign w:val="subscript"/>
        </w:rPr>
        <w:t>l</w:t>
      </w:r>
      <w:proofErr w:type="spellEnd"/>
      <w:r w:rsidR="00935605" w:rsidRPr="00666C3A">
        <w:rPr>
          <w:sz w:val="28"/>
          <w:szCs w:val="28"/>
        </w:rPr>
        <w:t xml:space="preserve">. При зменшенні температури буде зменшуватися кількість газової фази. У точці </w:t>
      </w:r>
      <w:r w:rsidR="00935605" w:rsidRPr="00666C3A">
        <w:rPr>
          <w:i/>
          <w:sz w:val="28"/>
          <w:szCs w:val="28"/>
        </w:rPr>
        <w:t>N</w:t>
      </w:r>
      <w:r w:rsidR="00935605" w:rsidRPr="00666C3A">
        <w:rPr>
          <w:sz w:val="28"/>
          <w:szCs w:val="28"/>
        </w:rPr>
        <w:t xml:space="preserve"> зникає остання бульбашка</w:t>
      </w:r>
      <w:r w:rsidR="00935605" w:rsidRPr="00A2638B">
        <w:rPr>
          <w:sz w:val="28"/>
          <w:szCs w:val="28"/>
        </w:rPr>
        <w:t xml:space="preserve">. </w:t>
      </w:r>
      <w:r w:rsidR="00A05809" w:rsidRPr="00A2638B">
        <w:rPr>
          <w:sz w:val="28"/>
          <w:szCs w:val="28"/>
        </w:rPr>
        <w:t>Склад</w:t>
      </w:r>
      <w:r w:rsidR="00A2638B" w:rsidRPr="00A2638B">
        <w:rPr>
          <w:sz w:val="28"/>
          <w:szCs w:val="28"/>
        </w:rPr>
        <w:t xml:space="preserve"> </w:t>
      </w:r>
      <w:r w:rsidR="00A2638B" w:rsidRPr="009C3627">
        <w:rPr>
          <w:sz w:val="28"/>
          <w:szCs w:val="28"/>
        </w:rPr>
        <w:t>газової фази</w:t>
      </w:r>
      <w:r w:rsidR="00A2638B" w:rsidRPr="00A2638B">
        <w:rPr>
          <w:sz w:val="28"/>
          <w:szCs w:val="28"/>
        </w:rPr>
        <w:t xml:space="preserve"> </w:t>
      </w:r>
      <w:r w:rsidR="00935605" w:rsidRPr="00A2638B">
        <w:rPr>
          <w:sz w:val="28"/>
          <w:szCs w:val="28"/>
        </w:rPr>
        <w:t xml:space="preserve">визначається абсцисою точки </w:t>
      </w:r>
      <w:r w:rsidR="00935605" w:rsidRPr="00A2638B">
        <w:rPr>
          <w:i/>
          <w:sz w:val="28"/>
          <w:szCs w:val="28"/>
        </w:rPr>
        <w:t>n</w:t>
      </w:r>
      <w:r w:rsidR="00935605" w:rsidRPr="00A2638B">
        <w:rPr>
          <w:sz w:val="28"/>
          <w:szCs w:val="28"/>
        </w:rPr>
        <w:t xml:space="preserve">. </w:t>
      </w:r>
    </w:p>
    <w:p w:rsidR="00935605" w:rsidRPr="00666C3A" w:rsidRDefault="00935605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Для визначення кількостей співіснуючих рідкої і газової фаз застосовують </w:t>
      </w:r>
      <w:r w:rsidRPr="00666C3A">
        <w:rPr>
          <w:i/>
          <w:sz w:val="28"/>
          <w:szCs w:val="28"/>
        </w:rPr>
        <w:t>правило важеля</w:t>
      </w:r>
      <w:r w:rsidRPr="00666C3A">
        <w:rPr>
          <w:sz w:val="28"/>
          <w:szCs w:val="28"/>
        </w:rPr>
        <w:t xml:space="preserve">. Якщо </w:t>
      </w:r>
      <w:proofErr w:type="spellStart"/>
      <w:r w:rsidRPr="00666C3A">
        <w:rPr>
          <w:i/>
          <w:sz w:val="28"/>
          <w:szCs w:val="28"/>
        </w:rPr>
        <w:t>m</w:t>
      </w:r>
      <w:r w:rsidRPr="00666C3A">
        <w:rPr>
          <w:i/>
          <w:sz w:val="28"/>
          <w:szCs w:val="28"/>
          <w:vertAlign w:val="subscript"/>
        </w:rPr>
        <w:t>г</w:t>
      </w:r>
      <w:proofErr w:type="spellEnd"/>
      <w:r w:rsidRPr="00666C3A">
        <w:rPr>
          <w:sz w:val="28"/>
          <w:szCs w:val="28"/>
        </w:rPr>
        <w:t xml:space="preserve"> – кількість газової фази, а </w:t>
      </w:r>
      <w:proofErr w:type="spellStart"/>
      <w:r w:rsidRPr="00666C3A">
        <w:rPr>
          <w:i/>
          <w:sz w:val="28"/>
          <w:szCs w:val="28"/>
        </w:rPr>
        <w:t>m</w:t>
      </w:r>
      <w:r w:rsidRPr="00666C3A">
        <w:rPr>
          <w:i/>
          <w:sz w:val="28"/>
          <w:szCs w:val="28"/>
          <w:vertAlign w:val="subscript"/>
        </w:rPr>
        <w:t>р</w:t>
      </w:r>
      <w:proofErr w:type="spellEnd"/>
      <w:r w:rsidRPr="00666C3A">
        <w:rPr>
          <w:sz w:val="28"/>
          <w:szCs w:val="28"/>
        </w:rPr>
        <w:t xml:space="preserve"> – рідкої, то </w:t>
      </w:r>
      <w:proofErr w:type="spellStart"/>
      <w:r w:rsidRPr="00666C3A">
        <w:rPr>
          <w:i/>
          <w:sz w:val="28"/>
          <w:szCs w:val="28"/>
        </w:rPr>
        <w:t>m</w:t>
      </w:r>
      <w:r w:rsidRPr="00666C3A">
        <w:rPr>
          <w:i/>
          <w:sz w:val="28"/>
          <w:szCs w:val="28"/>
          <w:vertAlign w:val="subscript"/>
        </w:rPr>
        <w:t>г</w:t>
      </w:r>
      <w:proofErr w:type="spellEnd"/>
      <w:r w:rsidRPr="00666C3A">
        <w:rPr>
          <w:i/>
          <w:sz w:val="28"/>
          <w:szCs w:val="28"/>
        </w:rPr>
        <w:t xml:space="preserve"> + </w:t>
      </w:r>
      <w:proofErr w:type="spellStart"/>
      <w:r w:rsidRPr="00666C3A">
        <w:rPr>
          <w:i/>
          <w:sz w:val="28"/>
          <w:szCs w:val="28"/>
        </w:rPr>
        <w:t>m</w:t>
      </w:r>
      <w:r w:rsidRPr="00666C3A">
        <w:rPr>
          <w:i/>
          <w:sz w:val="28"/>
          <w:szCs w:val="28"/>
          <w:vertAlign w:val="subscript"/>
        </w:rPr>
        <w:t>р</w:t>
      </w:r>
      <w:proofErr w:type="spellEnd"/>
      <w:r w:rsidRPr="00666C3A">
        <w:rPr>
          <w:i/>
          <w:sz w:val="28"/>
          <w:szCs w:val="28"/>
        </w:rPr>
        <w:t xml:space="preserve"> = m </w:t>
      </w:r>
      <w:r w:rsidRPr="00666C3A">
        <w:rPr>
          <w:sz w:val="28"/>
          <w:szCs w:val="28"/>
        </w:rPr>
        <w:t>– загальна кількість речовини у співіснуючих фазах. Існують прості залежності між кількостями речовини у співіснуючих фазах і відповідними відрізками</w:t>
      </w:r>
      <w:r w:rsidR="00262E75" w:rsidRPr="00666C3A">
        <w:rPr>
          <w:sz w:val="28"/>
          <w:szCs w:val="28"/>
        </w:rPr>
        <w:t xml:space="preserve"> </w:t>
      </w:r>
      <w:proofErr w:type="spellStart"/>
      <w:r w:rsidR="00262E75" w:rsidRPr="00666C3A">
        <w:rPr>
          <w:sz w:val="28"/>
          <w:szCs w:val="28"/>
        </w:rPr>
        <w:t>ноди</w:t>
      </w:r>
      <w:proofErr w:type="spellEnd"/>
      <w:r w:rsidR="00DD4127" w:rsidRPr="00666C3A">
        <w:rPr>
          <w:sz w:val="28"/>
          <w:szCs w:val="28"/>
        </w:rPr>
        <w:t>, а саме</w:t>
      </w:r>
      <w:r w:rsidR="00262E75" w:rsidRPr="00666C3A">
        <w:rPr>
          <w:sz w:val="28"/>
          <w:szCs w:val="28"/>
        </w:rPr>
        <w:t>:</w:t>
      </w:r>
      <w:r w:rsidR="00DD4127" w:rsidRPr="00666C3A">
        <w:rPr>
          <w:sz w:val="28"/>
          <w:szCs w:val="28"/>
        </w:rPr>
        <w:t xml:space="preserve"> </w:t>
      </w:r>
      <w:r w:rsidR="0068430C" w:rsidRPr="0068430C">
        <w:rPr>
          <w:position w:val="-10"/>
          <w:sz w:val="28"/>
          <w:szCs w:val="28"/>
        </w:rPr>
        <w:object w:dxaOrig="1660" w:dyaOrig="340">
          <v:shape id="_x0000_i1394" type="#_x0000_t75" style="width:82.75pt;height:17.2pt" o:ole="">
            <v:imagedata r:id="rId738" o:title=""/>
          </v:shape>
          <o:OLEObject Type="Embed" ProgID="Equation.3" ShapeID="_x0000_i1394" DrawAspect="Content" ObjectID="_1600241455" r:id="rId739"/>
        </w:object>
      </w:r>
      <w:r w:rsidR="00DD4127" w:rsidRPr="00666C3A">
        <w:rPr>
          <w:sz w:val="28"/>
          <w:szCs w:val="28"/>
        </w:rPr>
        <w:t xml:space="preserve"> або </w:t>
      </w:r>
      <w:r w:rsidR="00DD4127" w:rsidRPr="00666C3A">
        <w:rPr>
          <w:position w:val="-14"/>
          <w:sz w:val="28"/>
          <w:szCs w:val="28"/>
        </w:rPr>
        <w:object w:dxaOrig="1680" w:dyaOrig="380">
          <v:shape id="_x0000_i1395" type="#_x0000_t75" style="width:84.35pt;height:19.35pt" o:ole="">
            <v:imagedata r:id="rId740" o:title=""/>
          </v:shape>
          <o:OLEObject Type="Embed" ProgID="Equation.3" ShapeID="_x0000_i1395" DrawAspect="Content" ObjectID="_1600241456" r:id="rId741"/>
        </w:object>
      </w:r>
      <w:r w:rsidR="00DD4127" w:rsidRPr="00666C3A">
        <w:rPr>
          <w:sz w:val="28"/>
          <w:szCs w:val="28"/>
        </w:rPr>
        <w:t xml:space="preserve">. Знаючи загальну масу або кількість молів речовини в обох фазах та довжини відповідних відрізків </w:t>
      </w:r>
      <w:proofErr w:type="spellStart"/>
      <w:r w:rsidR="00DD4127" w:rsidRPr="00666C3A">
        <w:rPr>
          <w:sz w:val="28"/>
          <w:szCs w:val="28"/>
        </w:rPr>
        <w:t>ноди</w:t>
      </w:r>
      <w:proofErr w:type="spellEnd"/>
      <w:r w:rsidR="00DD4127" w:rsidRPr="00666C3A">
        <w:rPr>
          <w:sz w:val="28"/>
          <w:szCs w:val="28"/>
        </w:rPr>
        <w:t>, можна легко знайти маси рідкої і газової фаз.</w:t>
      </w:r>
    </w:p>
    <w:p w:rsidR="007D5704" w:rsidRDefault="007D5704" w:rsidP="008818B8">
      <w:pPr>
        <w:ind w:firstLine="709"/>
        <w:jc w:val="both"/>
        <w:rPr>
          <w:sz w:val="28"/>
          <w:szCs w:val="28"/>
        </w:rPr>
      </w:pPr>
    </w:p>
    <w:p w:rsidR="007D5704" w:rsidRDefault="007D5704" w:rsidP="008818B8">
      <w:pPr>
        <w:ind w:firstLine="709"/>
        <w:jc w:val="both"/>
        <w:rPr>
          <w:sz w:val="28"/>
          <w:szCs w:val="28"/>
        </w:rPr>
      </w:pPr>
    </w:p>
    <w:p w:rsidR="007D5704" w:rsidRPr="00666C3A" w:rsidRDefault="007D5704" w:rsidP="007D5704">
      <w:pPr>
        <w:pStyle w:val="27"/>
      </w:pPr>
      <w:bookmarkStart w:id="40" w:name="_Toc440261078"/>
      <w:r w:rsidRPr="00666C3A">
        <w:t>3.6. Діаграми «тиск </w:t>
      </w:r>
      <w:r w:rsidRPr="00666C3A">
        <w:rPr>
          <w:rStyle w:val="hps"/>
        </w:rPr>
        <w:t>–</w:t>
      </w:r>
      <w:r w:rsidRPr="00666C3A">
        <w:t xml:space="preserve"> склад» (Т = </w:t>
      </w:r>
      <w:proofErr w:type="spellStart"/>
      <w:r w:rsidRPr="00666C3A">
        <w:t>const</w:t>
      </w:r>
      <w:proofErr w:type="spellEnd"/>
      <w:r w:rsidRPr="00666C3A">
        <w:t>)</w:t>
      </w:r>
      <w:bookmarkEnd w:id="40"/>
    </w:p>
    <w:p w:rsidR="007D5704" w:rsidRDefault="007D5704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Діаграми </w:t>
      </w:r>
      <w:r w:rsidR="00EA2056" w:rsidRPr="00666C3A">
        <w:rPr>
          <w:sz w:val="28"/>
          <w:szCs w:val="28"/>
        </w:rPr>
        <w:t>цього</w:t>
      </w:r>
      <w:r w:rsidRPr="00666C3A">
        <w:rPr>
          <w:sz w:val="28"/>
          <w:szCs w:val="28"/>
        </w:rPr>
        <w:t xml:space="preserve"> виду дозволяють графічно проілюструвати залежності від тиску складів рівноважних парової та рідкої фаз бінарних систем при постійній температурі. Розглянемо таку систему. Типові діаграми </w:t>
      </w:r>
      <w:r w:rsidR="00EA2056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 xml:space="preserve">тиск </w:t>
      </w:r>
      <w:r w:rsidR="00EA2056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склад</w:t>
      </w:r>
      <w:r w:rsidR="00EA2056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двокомпонентних систем зображено на рис.</w:t>
      </w:r>
      <w:r w:rsidR="00EA2056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3.10 і 3.1</w:t>
      </w:r>
      <w:r w:rsidR="00826176" w:rsidRPr="00666C3A">
        <w:rPr>
          <w:sz w:val="28"/>
          <w:szCs w:val="28"/>
        </w:rPr>
        <w:t>2</w:t>
      </w:r>
      <w:r w:rsidRPr="00666C3A">
        <w:rPr>
          <w:sz w:val="28"/>
          <w:szCs w:val="28"/>
        </w:rPr>
        <w:t>. Оскільки сума мольних часток 1 і 2-го компонентів фази дорівнює 1, то на осі абсцис відкладається мольна частка одного з двох компонентів.</w:t>
      </w:r>
    </w:p>
    <w:p w:rsidR="008818B8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Компонентом з концентрацією </w:t>
      </w:r>
      <w:r w:rsidR="000F718E" w:rsidRPr="00666C3A">
        <w:rPr>
          <w:position w:val="-10"/>
          <w:sz w:val="28"/>
          <w:szCs w:val="28"/>
        </w:rPr>
        <w:object w:dxaOrig="240" w:dyaOrig="340">
          <v:shape id="_x0000_i1396" type="#_x0000_t75" style="width:12.35pt;height:17.2pt" o:ole="">
            <v:imagedata r:id="rId742" o:title=""/>
          </v:shape>
          <o:OLEObject Type="Embed" ProgID="Equation.3" ShapeID="_x0000_i1396" DrawAspect="Content" ObjectID="_1600241457" r:id="rId743"/>
        </w:object>
      </w:r>
      <w:r w:rsidRPr="00666C3A">
        <w:rPr>
          <w:sz w:val="28"/>
          <w:szCs w:val="28"/>
        </w:rPr>
        <w:t xml:space="preserve"> виберемо речовину з меншою критичною температурою (</w:t>
      </w:r>
      <w:r w:rsidRPr="00666C3A">
        <w:rPr>
          <w:position w:val="-10"/>
          <w:sz w:val="28"/>
          <w:szCs w:val="28"/>
        </w:rPr>
        <w:object w:dxaOrig="920" w:dyaOrig="340">
          <v:shape id="_x0000_i1397" type="#_x0000_t75" style="width:45.65pt;height:17.2pt" o:ole="">
            <v:imagedata r:id="rId744" o:title=""/>
          </v:shape>
          <o:OLEObject Type="Embed" ProgID="Equation.3" ShapeID="_x0000_i1397" DrawAspect="Content" ObjectID="_1600241458" r:id="rId745"/>
        </w:object>
      </w:r>
      <w:r w:rsidRPr="00666C3A">
        <w:rPr>
          <w:sz w:val="28"/>
          <w:szCs w:val="28"/>
        </w:rPr>
        <w:t xml:space="preserve">), тобто компонент 1 більш летючий, ніж компонент 2. На рис. 3.10 показано графік, побудований </w:t>
      </w:r>
      <w:r w:rsidR="00EA2056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координатах </w:t>
      </w:r>
      <w:r w:rsidR="000F718E" w:rsidRPr="00666C3A">
        <w:rPr>
          <w:position w:val="-10"/>
          <w:sz w:val="28"/>
          <w:szCs w:val="28"/>
        </w:rPr>
        <w:object w:dxaOrig="600" w:dyaOrig="320">
          <v:shape id="_x0000_i1398" type="#_x0000_t75" style="width:30.1pt;height:16.1pt" o:ole="">
            <v:imagedata r:id="rId746" o:title=""/>
          </v:shape>
          <o:OLEObject Type="Embed" ProgID="Equation.3" ShapeID="_x0000_i1398" DrawAspect="Content" ObjectID="_1600241459" r:id="rId747"/>
        </w:object>
      </w:r>
      <w:r w:rsidRPr="00666C3A">
        <w:rPr>
          <w:sz w:val="28"/>
          <w:szCs w:val="28"/>
        </w:rPr>
        <w:t xml:space="preserve"> за умови, що </w:t>
      </w:r>
      <w:r w:rsidRPr="00666C3A">
        <w:rPr>
          <w:position w:val="-6"/>
          <w:sz w:val="28"/>
          <w:szCs w:val="28"/>
        </w:rPr>
        <w:object w:dxaOrig="980" w:dyaOrig="279">
          <v:shape id="_x0000_i1399" type="#_x0000_t75" style="width:48.9pt;height:13.95pt" o:ole="">
            <v:imagedata r:id="rId748" o:title=""/>
          </v:shape>
          <o:OLEObject Type="Embed" ProgID="Equation.3" ShapeID="_x0000_i1399" DrawAspect="Content" ObjectID="_1600241460" r:id="rId749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position w:val="-6"/>
          <w:sz w:val="28"/>
          <w:szCs w:val="28"/>
        </w:rPr>
        <w:object w:dxaOrig="999" w:dyaOrig="279">
          <v:shape id="_x0000_i1400" type="#_x0000_t75" style="width:49.95pt;height:13.95pt" o:ole="">
            <v:imagedata r:id="rId750" o:title=""/>
          </v:shape>
          <o:OLEObject Type="Embed" ProgID="Equation.3" ShapeID="_x0000_i1400" DrawAspect="Content" ObjectID="_1600241461" r:id="rId751"/>
        </w:object>
      </w:r>
      <w:r w:rsidRPr="00666C3A">
        <w:rPr>
          <w:sz w:val="28"/>
          <w:szCs w:val="28"/>
        </w:rPr>
        <w:t xml:space="preserve"> при температурі</w:t>
      </w:r>
      <w:r w:rsidR="00EA2056" w:rsidRPr="00666C3A">
        <w:rPr>
          <w:sz w:val="28"/>
          <w:szCs w:val="28"/>
        </w:rPr>
        <w:t>,</w:t>
      </w:r>
      <w:r w:rsidR="00A05809">
        <w:rPr>
          <w:sz w:val="28"/>
          <w:szCs w:val="28"/>
        </w:rPr>
        <w:t xml:space="preserve"> нижчій</w:t>
      </w:r>
      <w:r w:rsidRPr="00666C3A">
        <w:rPr>
          <w:sz w:val="28"/>
          <w:szCs w:val="28"/>
        </w:rPr>
        <w:t xml:space="preserve"> ніж критичні температури обох компонентів (</w:t>
      </w:r>
      <w:r w:rsidRPr="00666C3A">
        <w:rPr>
          <w:position w:val="-10"/>
          <w:sz w:val="28"/>
          <w:szCs w:val="28"/>
        </w:rPr>
        <w:object w:dxaOrig="1300" w:dyaOrig="340">
          <v:shape id="_x0000_i1401" type="#_x0000_t75" style="width:65pt;height:17.2pt" o:ole="">
            <v:imagedata r:id="rId752" o:title=""/>
          </v:shape>
          <o:OLEObject Type="Embed" ProgID="Equation.3" ShapeID="_x0000_i1401" DrawAspect="Content" ObjectID="_1600241462" r:id="rId753"/>
        </w:object>
      </w:r>
      <w:r w:rsidRPr="00666C3A">
        <w:rPr>
          <w:sz w:val="28"/>
          <w:szCs w:val="28"/>
        </w:rPr>
        <w:t xml:space="preserve">). Крива </w:t>
      </w:r>
      <w:r w:rsidRPr="00666C3A">
        <w:rPr>
          <w:position w:val="-10"/>
          <w:sz w:val="28"/>
          <w:szCs w:val="28"/>
        </w:rPr>
        <w:object w:dxaOrig="999" w:dyaOrig="340">
          <v:shape id="_x0000_i1402" type="#_x0000_t75" style="width:49.95pt;height:17.2pt" o:ole="">
            <v:imagedata r:id="rId754" o:title=""/>
          </v:shape>
          <o:OLEObject Type="Embed" ProgID="Equation.3" ShapeID="_x0000_i1402" DrawAspect="Content" ObjectID="_1600241463" r:id="rId755"/>
        </w:object>
      </w:r>
      <w:r w:rsidRPr="00666C3A">
        <w:rPr>
          <w:sz w:val="28"/>
          <w:szCs w:val="28"/>
        </w:rPr>
        <w:t xml:space="preserve"> є лінією кипіння (пароутворення), а крива </w:t>
      </w:r>
      <w:r w:rsidRPr="00666C3A">
        <w:rPr>
          <w:position w:val="-10"/>
          <w:sz w:val="28"/>
          <w:szCs w:val="28"/>
        </w:rPr>
        <w:object w:dxaOrig="800" w:dyaOrig="340">
          <v:shape id="_x0000_i1403" type="#_x0000_t75" style="width:40.3pt;height:17.2pt" o:ole="">
            <v:imagedata r:id="rId756" o:title=""/>
          </v:shape>
          <o:OLEObject Type="Embed" ProgID="Equation.3" ShapeID="_x0000_i1403" DrawAspect="Content" ObjectID="_1600241464" r:id="rId757"/>
        </w:object>
      </w:r>
      <w:r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 лінією конденсації (лінією точок роси). На фазовій діаграмі вище лінії </w:t>
      </w:r>
      <w:r w:rsidRPr="00666C3A">
        <w:rPr>
          <w:position w:val="-10"/>
          <w:sz w:val="28"/>
          <w:szCs w:val="28"/>
        </w:rPr>
        <w:object w:dxaOrig="999" w:dyaOrig="340">
          <v:shape id="_x0000_i1404" type="#_x0000_t75" style="width:49.95pt;height:17.2pt" o:ole="">
            <v:imagedata r:id="rId758" o:title=""/>
          </v:shape>
          <o:OLEObject Type="Embed" ProgID="Equation.3" ShapeID="_x0000_i1404" DrawAspect="Content" ObjectID="_1600241465" r:id="rId759"/>
        </w:object>
      </w:r>
      <w:r w:rsidRPr="00666C3A">
        <w:rPr>
          <w:sz w:val="28"/>
          <w:szCs w:val="28"/>
        </w:rPr>
        <w:t xml:space="preserve"> існує лише рідка фаза, </w:t>
      </w:r>
      <w:r w:rsidRPr="00666C3A">
        <w:rPr>
          <w:sz w:val="28"/>
          <w:szCs w:val="28"/>
        </w:rPr>
        <w:lastRenderedPageBreak/>
        <w:t xml:space="preserve">а нижче лінії </w:t>
      </w:r>
      <w:r w:rsidRPr="00666C3A">
        <w:rPr>
          <w:position w:val="-10"/>
          <w:sz w:val="28"/>
          <w:szCs w:val="28"/>
        </w:rPr>
        <w:object w:dxaOrig="800" w:dyaOrig="340">
          <v:shape id="_x0000_i1405" type="#_x0000_t75" style="width:40.3pt;height:17.2pt" o:ole="">
            <v:imagedata r:id="rId760" o:title=""/>
          </v:shape>
          <o:OLEObject Type="Embed" ProgID="Equation.3" ShapeID="_x0000_i1405" DrawAspect="Content" ObjectID="_1600241466" r:id="rId761"/>
        </w:object>
      </w:r>
      <w:r w:rsidRPr="00666C3A">
        <w:rPr>
          <w:sz w:val="28"/>
          <w:szCs w:val="28"/>
        </w:rPr>
        <w:t> </w:t>
      </w:r>
      <w:r w:rsidR="00D94BBC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 лише газова. Криві </w:t>
      </w:r>
      <w:r w:rsidR="00EA2056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рідина</w:t>
      </w:r>
      <w:r w:rsidR="00EA2056" w:rsidRPr="00666C3A">
        <w:rPr>
          <w:sz w:val="28"/>
          <w:szCs w:val="28"/>
        </w:rPr>
        <w:t> – </w:t>
      </w:r>
      <w:r w:rsidRPr="00666C3A">
        <w:rPr>
          <w:sz w:val="28"/>
          <w:szCs w:val="28"/>
        </w:rPr>
        <w:t>газ</w:t>
      </w:r>
      <w:r w:rsidR="00EA2056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змикаються у точках, що відповідають тискам насиченої пари першого компонента </w:t>
      </w:r>
      <w:r w:rsidRPr="00666C3A">
        <w:rPr>
          <w:position w:val="-10"/>
          <w:sz w:val="28"/>
          <w:szCs w:val="28"/>
        </w:rPr>
        <w:object w:dxaOrig="279" w:dyaOrig="340">
          <v:shape id="_x0000_i1406" type="#_x0000_t75" style="width:13.95pt;height:17.2pt" o:ole="">
            <v:imagedata r:id="rId762" o:title=""/>
          </v:shape>
          <o:OLEObject Type="Embed" ProgID="Equation.3" ShapeID="_x0000_i1406" DrawAspect="Content" ObjectID="_1600241467" r:id="rId763"/>
        </w:object>
      </w:r>
      <w:r w:rsidRPr="00666C3A">
        <w:rPr>
          <w:sz w:val="28"/>
          <w:szCs w:val="28"/>
        </w:rPr>
        <w:t xml:space="preserve"> (молярна частка </w:t>
      </w:r>
      <w:r w:rsidR="000F718E" w:rsidRPr="00666C3A">
        <w:rPr>
          <w:position w:val="-10"/>
          <w:sz w:val="28"/>
          <w:szCs w:val="28"/>
        </w:rPr>
        <w:object w:dxaOrig="580" w:dyaOrig="340">
          <v:shape id="_x0000_i1407" type="#_x0000_t75" style="width:29pt;height:17.2pt" o:ole="">
            <v:imagedata r:id="rId764" o:title=""/>
          </v:shape>
          <o:OLEObject Type="Embed" ProgID="Equation.3" ShapeID="_x0000_i1407" DrawAspect="Content" ObjectID="_1600241468" r:id="rId765"/>
        </w:object>
      </w:r>
      <w:r w:rsidRPr="00666C3A">
        <w:rPr>
          <w:sz w:val="28"/>
          <w:szCs w:val="28"/>
        </w:rPr>
        <w:t xml:space="preserve">) і другого компонента </w:t>
      </w:r>
      <w:r w:rsidRPr="00666C3A">
        <w:rPr>
          <w:position w:val="-10"/>
          <w:sz w:val="28"/>
          <w:szCs w:val="28"/>
        </w:rPr>
        <w:object w:dxaOrig="300" w:dyaOrig="340">
          <v:shape id="_x0000_i1408" type="#_x0000_t75" style="width:15.05pt;height:17.2pt" o:ole="">
            <v:imagedata r:id="rId766" o:title=""/>
          </v:shape>
          <o:OLEObject Type="Embed" ProgID="Equation.3" ShapeID="_x0000_i1408" DrawAspect="Content" ObjectID="_1600241469" r:id="rId767"/>
        </w:object>
      </w:r>
      <w:r w:rsidRPr="00666C3A">
        <w:rPr>
          <w:sz w:val="28"/>
          <w:szCs w:val="28"/>
        </w:rPr>
        <w:t xml:space="preserve"> (</w:t>
      </w:r>
      <w:r w:rsidR="000F718E" w:rsidRPr="00666C3A">
        <w:rPr>
          <w:position w:val="-10"/>
          <w:sz w:val="28"/>
          <w:szCs w:val="28"/>
        </w:rPr>
        <w:object w:dxaOrig="620" w:dyaOrig="340">
          <v:shape id="_x0000_i1409" type="#_x0000_t75" style="width:31.15pt;height:17.2pt" o:ole="">
            <v:imagedata r:id="rId768" o:title=""/>
          </v:shape>
          <o:OLEObject Type="Embed" ProgID="Equation.3" ShapeID="_x0000_i1409" DrawAspect="Content" ObjectID="_1600241470" r:id="rId769"/>
        </w:object>
      </w:r>
      <w:r w:rsidRPr="00666C3A">
        <w:rPr>
          <w:sz w:val="28"/>
          <w:szCs w:val="28"/>
        </w:rPr>
        <w:t>).</w:t>
      </w:r>
    </w:p>
    <w:p w:rsidR="00A05809" w:rsidRDefault="00A05809" w:rsidP="00A05809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Розглянемо ізотермічне зростання тиску в бінарній системі, де молярна частка першого компонента дорівнюватиме </w:t>
      </w:r>
      <w:r w:rsidR="000F718E" w:rsidRPr="00666C3A">
        <w:rPr>
          <w:position w:val="-10"/>
          <w:sz w:val="28"/>
          <w:szCs w:val="28"/>
        </w:rPr>
        <w:object w:dxaOrig="279" w:dyaOrig="340">
          <v:shape id="_x0000_i1410" type="#_x0000_t75" style="width:13.95pt;height:17.2pt" o:ole="">
            <v:imagedata r:id="rId770" o:title=""/>
          </v:shape>
          <o:OLEObject Type="Embed" ProgID="Equation.3" ShapeID="_x0000_i1410" DrawAspect="Content" ObjectID="_1600241471" r:id="rId771"/>
        </w:object>
      </w:r>
      <w:r w:rsidRPr="00666C3A">
        <w:rPr>
          <w:sz w:val="28"/>
          <w:szCs w:val="28"/>
        </w:rPr>
        <w:t xml:space="preserve">. При тисках у системі, менших ніж </w:t>
      </w:r>
      <w:r w:rsidRPr="00666C3A">
        <w:rPr>
          <w:position w:val="-10"/>
          <w:sz w:val="28"/>
          <w:szCs w:val="28"/>
        </w:rPr>
        <w:object w:dxaOrig="320" w:dyaOrig="340">
          <v:shape id="_x0000_i1411" type="#_x0000_t75" style="width:16.1pt;height:17.2pt" o:ole="">
            <v:imagedata r:id="rId772" o:title=""/>
          </v:shape>
          <o:OLEObject Type="Embed" ProgID="Equation.3" ShapeID="_x0000_i1411" DrawAspect="Content" ObjectID="_1600241472" r:id="rId773"/>
        </w:object>
      </w:r>
      <w:r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суміш знаходиться у газовому стані. При тискові </w:t>
      </w:r>
      <w:r w:rsidRPr="00666C3A">
        <w:rPr>
          <w:position w:val="-10"/>
          <w:sz w:val="28"/>
          <w:szCs w:val="28"/>
        </w:rPr>
        <w:object w:dxaOrig="320" w:dyaOrig="340">
          <v:shape id="_x0000_i1412" type="#_x0000_t75" style="width:16.1pt;height:17.2pt" o:ole="">
            <v:imagedata r:id="rId774" o:title=""/>
          </v:shape>
          <o:OLEObject Type="Embed" ProgID="Equation.3" ShapeID="_x0000_i1412" DrawAspect="Content" ObjectID="_1600241473" r:id="rId775"/>
        </w:object>
      </w:r>
      <w:r w:rsidRPr="00666C3A">
        <w:rPr>
          <w:sz w:val="28"/>
          <w:szCs w:val="28"/>
        </w:rPr>
        <w:t xml:space="preserve"> із суміші виділиться перша крапля рідини. Склад цієї краплі буде </w:t>
      </w:r>
      <w:r w:rsidR="000F718E" w:rsidRPr="00666C3A">
        <w:rPr>
          <w:position w:val="-10"/>
          <w:sz w:val="28"/>
          <w:szCs w:val="28"/>
        </w:rPr>
        <w:object w:dxaOrig="279" w:dyaOrig="340">
          <v:shape id="_x0000_i1413" type="#_x0000_t75" style="width:13.95pt;height:17.2pt" o:ole="">
            <v:imagedata r:id="rId776" o:title=""/>
          </v:shape>
          <o:OLEObject Type="Embed" ProgID="Equation.3" ShapeID="_x0000_i1413" DrawAspect="Content" ObjectID="_1600241474" r:id="rId777"/>
        </w:object>
      </w:r>
      <w:r w:rsidRPr="00666C3A">
        <w:rPr>
          <w:sz w:val="28"/>
          <w:szCs w:val="28"/>
        </w:rPr>
        <w:t xml:space="preserve">. При подальшому стисненні (зростанні тиску) відбувається збільшення частки рідкої фази. </w:t>
      </w:r>
      <w:proofErr w:type="spellStart"/>
      <w:r w:rsidRPr="00666C3A">
        <w:rPr>
          <w:sz w:val="28"/>
          <w:szCs w:val="28"/>
        </w:rPr>
        <w:t>Неперервно</w:t>
      </w:r>
      <w:proofErr w:type="spellEnd"/>
      <w:r w:rsidRPr="00666C3A">
        <w:rPr>
          <w:sz w:val="28"/>
          <w:szCs w:val="28"/>
        </w:rPr>
        <w:t xml:space="preserve"> змінюватимуться рівноважні склади рідкої та газової фаз. При тискові </w:t>
      </w:r>
      <w:r w:rsidRPr="00666C3A">
        <w:rPr>
          <w:position w:val="-12"/>
          <w:sz w:val="28"/>
          <w:szCs w:val="28"/>
        </w:rPr>
        <w:object w:dxaOrig="360" w:dyaOrig="360">
          <v:shape id="_x0000_i1414" type="#_x0000_t75" style="width:17.75pt;height:17.75pt" o:ole="">
            <v:imagedata r:id="rId778" o:title=""/>
          </v:shape>
          <o:OLEObject Type="Embed" ProgID="Equation.3" ShapeID="_x0000_i1414" DrawAspect="Content" ObjectID="_1600241475" r:id="rId779"/>
        </w:object>
      </w:r>
      <w:r w:rsidRPr="00666C3A">
        <w:rPr>
          <w:sz w:val="28"/>
          <w:szCs w:val="28"/>
        </w:rPr>
        <w:t xml:space="preserve"> вся система переходить до стану рідини, склад якої збігається зі складом вихідної газової суміші. При більш високих тисках </w:t>
      </w:r>
      <w:r w:rsidRPr="00666C3A">
        <w:rPr>
          <w:position w:val="-12"/>
          <w:sz w:val="28"/>
          <w:szCs w:val="28"/>
        </w:rPr>
        <w:object w:dxaOrig="760" w:dyaOrig="360">
          <v:shape id="_x0000_i1415" type="#_x0000_t75" style="width:38.15pt;height:17.75pt" o:ole="">
            <v:imagedata r:id="rId780" o:title=""/>
          </v:shape>
          <o:OLEObject Type="Embed" ProgID="Equation.3" ShapeID="_x0000_i1415" DrawAspect="Content" ObjectID="_1600241476" r:id="rId781"/>
        </w:object>
      </w:r>
      <w:r w:rsidRPr="00666C3A">
        <w:rPr>
          <w:sz w:val="28"/>
          <w:szCs w:val="28"/>
        </w:rPr>
        <w:t xml:space="preserve"> суміш, що відповідає складу </w:t>
      </w:r>
      <w:r w:rsidR="000F718E" w:rsidRPr="00666C3A">
        <w:rPr>
          <w:position w:val="-10"/>
          <w:sz w:val="28"/>
          <w:szCs w:val="28"/>
        </w:rPr>
        <w:object w:dxaOrig="279" w:dyaOrig="340">
          <v:shape id="_x0000_i1416" type="#_x0000_t75" style="width:13.95pt;height:17.2pt" o:ole="">
            <v:imagedata r:id="rId782" o:title=""/>
          </v:shape>
          <o:OLEObject Type="Embed" ProgID="Equation.3" ShapeID="_x0000_i1416" DrawAspect="Content" ObjectID="_1600241477" r:id="rId783"/>
        </w:object>
      </w:r>
      <w:r w:rsidRPr="00666C3A">
        <w:rPr>
          <w:sz w:val="28"/>
          <w:szCs w:val="28"/>
        </w:rPr>
        <w:t xml:space="preserve">, знаходиться у рідкому стані. Якщо взяти бінарну суміш складу </w:t>
      </w:r>
      <w:r w:rsidR="000F718E" w:rsidRPr="00666C3A">
        <w:rPr>
          <w:position w:val="-10"/>
          <w:sz w:val="28"/>
          <w:szCs w:val="28"/>
        </w:rPr>
        <w:object w:dxaOrig="279" w:dyaOrig="340">
          <v:shape id="_x0000_i1417" type="#_x0000_t75" style="width:13.95pt;height:17.2pt" o:ole="">
            <v:imagedata r:id="rId784" o:title=""/>
          </v:shape>
          <o:OLEObject Type="Embed" ProgID="Equation.3" ShapeID="_x0000_i1417" DrawAspect="Content" ObjectID="_1600241478" r:id="rId785"/>
        </w:object>
      </w:r>
      <w:r w:rsidRPr="00666C3A">
        <w:rPr>
          <w:sz w:val="28"/>
          <w:szCs w:val="28"/>
        </w:rPr>
        <w:t xml:space="preserve"> при тискові </w:t>
      </w:r>
      <w:r w:rsidRPr="00666C3A">
        <w:rPr>
          <w:position w:val="-12"/>
          <w:sz w:val="28"/>
          <w:szCs w:val="28"/>
        </w:rPr>
        <w:object w:dxaOrig="340" w:dyaOrig="360">
          <v:shape id="_x0000_i1418" type="#_x0000_t75" style="width:17.2pt;height:17.75pt" o:ole="">
            <v:imagedata r:id="rId786" o:title=""/>
          </v:shape>
          <o:OLEObject Type="Embed" ProgID="Equation.3" ShapeID="_x0000_i1418" DrawAspect="Content" ObjectID="_1600241479" r:id="rId787"/>
        </w:object>
      </w:r>
      <w:r w:rsidRPr="00666C3A">
        <w:rPr>
          <w:sz w:val="28"/>
          <w:szCs w:val="28"/>
        </w:rPr>
        <w:t xml:space="preserve">, то матимемо рідку фазу. Якщо збільшувати вміст більш леткого компонента, то перша бульбашка газу (пари бінарної суміші) виділиться при концентрації </w:t>
      </w:r>
      <w:r w:rsidR="000F718E" w:rsidRPr="00666C3A">
        <w:rPr>
          <w:position w:val="-12"/>
          <w:sz w:val="28"/>
          <w:szCs w:val="28"/>
        </w:rPr>
        <w:object w:dxaOrig="300" w:dyaOrig="360">
          <v:shape id="_x0000_i1419" type="#_x0000_t75" style="width:15.05pt;height:17.75pt" o:ole="">
            <v:imagedata r:id="rId788" o:title=""/>
          </v:shape>
          <o:OLEObject Type="Embed" ProgID="Equation.3" ShapeID="_x0000_i1419" DrawAspect="Content" ObjectID="_1600241480" r:id="rId789"/>
        </w:object>
      </w:r>
      <w:r w:rsidRPr="00666C3A">
        <w:rPr>
          <w:sz w:val="28"/>
          <w:szCs w:val="28"/>
        </w:rPr>
        <w:t xml:space="preserve">. Далі аж до досягнення концентрації </w:t>
      </w:r>
      <w:r w:rsidR="000F718E" w:rsidRPr="00666C3A">
        <w:rPr>
          <w:position w:val="-10"/>
          <w:sz w:val="28"/>
          <w:szCs w:val="28"/>
        </w:rPr>
        <w:object w:dxaOrig="300" w:dyaOrig="340">
          <v:shape id="_x0000_i1420" type="#_x0000_t75" style="width:15.05pt;height:17.2pt" o:ole="">
            <v:imagedata r:id="rId790" o:title=""/>
          </v:shape>
          <o:OLEObject Type="Embed" ProgID="Equation.3" ShapeID="_x0000_i1420" DrawAspect="Content" ObjectID="_1600241481" r:id="rId791"/>
        </w:object>
      </w:r>
      <w:r w:rsidRPr="00666C3A">
        <w:rPr>
          <w:sz w:val="28"/>
          <w:szCs w:val="28"/>
        </w:rPr>
        <w:t xml:space="preserve"> співіснують рідка і газова фази, але кількість рідкої фази зменшуватиметься. Склад останньої краплі рідкої фази буде дорівнювати </w:t>
      </w:r>
      <w:r w:rsidR="000F718E" w:rsidRPr="00666C3A">
        <w:rPr>
          <w:position w:val="-10"/>
          <w:sz w:val="28"/>
          <w:szCs w:val="28"/>
        </w:rPr>
        <w:object w:dxaOrig="300" w:dyaOrig="340">
          <v:shape id="_x0000_i1421" type="#_x0000_t75" style="width:15.05pt;height:17.2pt" o:ole="">
            <v:imagedata r:id="rId792" o:title=""/>
          </v:shape>
          <o:OLEObject Type="Embed" ProgID="Equation.3" ShapeID="_x0000_i1421" DrawAspect="Content" ObjectID="_1600241482" r:id="rId793"/>
        </w:object>
      </w:r>
      <w:r w:rsidRPr="00666C3A">
        <w:rPr>
          <w:sz w:val="28"/>
          <w:szCs w:val="28"/>
        </w:rPr>
        <w:t>.</w:t>
      </w:r>
    </w:p>
    <w:p w:rsidR="006839AA" w:rsidRPr="00666C3A" w:rsidRDefault="006839AA" w:rsidP="006839AA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>У розглянутому випадку (</w:t>
      </w:r>
      <w:r w:rsidRPr="00666C3A">
        <w:rPr>
          <w:i/>
          <w:sz w:val="28"/>
          <w:szCs w:val="28"/>
        </w:rPr>
        <w:t>T &lt; T</w:t>
      </w:r>
      <w:r>
        <w:rPr>
          <w:i/>
          <w:sz w:val="28"/>
          <w:szCs w:val="28"/>
          <w:vertAlign w:val="subscript"/>
          <w:lang w:val="en-US"/>
        </w:rPr>
        <w:t>K</w:t>
      </w:r>
      <w:r w:rsidRPr="00666C3A">
        <w:rPr>
          <w:i/>
          <w:sz w:val="28"/>
          <w:szCs w:val="28"/>
          <w:vertAlign w:val="subscript"/>
        </w:rPr>
        <w:t>1</w:t>
      </w:r>
      <w:r w:rsidRPr="00666C3A">
        <w:rPr>
          <w:i/>
          <w:sz w:val="28"/>
          <w:szCs w:val="28"/>
        </w:rPr>
        <w:t xml:space="preserve"> &lt;T</w:t>
      </w:r>
      <w:r>
        <w:rPr>
          <w:i/>
          <w:sz w:val="28"/>
          <w:szCs w:val="28"/>
          <w:vertAlign w:val="subscript"/>
          <w:lang w:val="en-US"/>
        </w:rPr>
        <w:t>K</w:t>
      </w:r>
      <w:r w:rsidRPr="00666C3A">
        <w:rPr>
          <w:i/>
          <w:sz w:val="28"/>
          <w:szCs w:val="28"/>
          <w:vertAlign w:val="subscript"/>
        </w:rPr>
        <w:t>2</w:t>
      </w:r>
      <w:r w:rsidRPr="00666C3A">
        <w:rPr>
          <w:sz w:val="28"/>
          <w:szCs w:val="28"/>
        </w:rPr>
        <w:t xml:space="preserve">) при будь-якому тиску в інтервалі </w:t>
      </w:r>
      <w:r w:rsidRPr="00666C3A">
        <w:rPr>
          <w:i/>
          <w:sz w:val="28"/>
          <w:szCs w:val="28"/>
        </w:rPr>
        <w:t>P</w:t>
      </w:r>
      <w:r w:rsidRPr="00666C3A">
        <w:rPr>
          <w:i/>
          <w:sz w:val="28"/>
          <w:szCs w:val="28"/>
          <w:vertAlign w:val="subscript"/>
        </w:rPr>
        <w:t>S2</w:t>
      </w:r>
      <w:r w:rsidRPr="00666C3A">
        <w:rPr>
          <w:i/>
          <w:sz w:val="28"/>
          <w:szCs w:val="28"/>
        </w:rPr>
        <w:t xml:space="preserve"> &lt; P &lt;P</w:t>
      </w:r>
      <w:r w:rsidRPr="00666C3A">
        <w:rPr>
          <w:i/>
          <w:sz w:val="28"/>
          <w:szCs w:val="28"/>
          <w:vertAlign w:val="subscript"/>
        </w:rPr>
        <w:t>S1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парорідинний</w:t>
      </w:r>
      <w:proofErr w:type="spellEnd"/>
      <w:r w:rsidRPr="00666C3A">
        <w:rPr>
          <w:sz w:val="28"/>
          <w:szCs w:val="28"/>
        </w:rPr>
        <w:t xml:space="preserve"> стан рівноваги характеризується тим, що мольна частка більш летючого компонента в паровій фазі буде більшою за його мольну частку в рівноважній рідкій фазі.</w:t>
      </w:r>
    </w:p>
    <w:p w:rsidR="006839AA" w:rsidRPr="00666C3A" w:rsidRDefault="006839AA" w:rsidP="00A05809">
      <w:pPr>
        <w:pStyle w:val="ad"/>
        <w:ind w:firstLine="720"/>
        <w:rPr>
          <w:sz w:val="28"/>
          <w:szCs w:val="28"/>
        </w:rPr>
      </w:pPr>
    </w:p>
    <w:p w:rsidR="00A05809" w:rsidRPr="00666C3A" w:rsidRDefault="00A05809" w:rsidP="008818B8">
      <w:pPr>
        <w:pStyle w:val="ad"/>
        <w:ind w:firstLine="720"/>
        <w:rPr>
          <w:sz w:val="28"/>
          <w:szCs w:val="28"/>
        </w:rPr>
      </w:pPr>
    </w:p>
    <w:p w:rsidR="008818B8" w:rsidRPr="00666C3A" w:rsidRDefault="00310BDD" w:rsidP="00FE524B">
      <w:pPr>
        <w:pStyle w:val="ad"/>
        <w:ind w:firstLine="0"/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422" type="#_x0000_t75" style="width:248.8pt;height:221.9pt">
            <v:imagedata r:id="rId794" o:title="1"/>
          </v:shape>
        </w:pict>
      </w:r>
    </w:p>
    <w:p w:rsidR="008818B8" w:rsidRPr="00666C3A" w:rsidRDefault="008818B8" w:rsidP="00EE7488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3.10. Фазова діаграма </w:t>
      </w:r>
      <w:r w:rsidR="00F254E1" w:rsidRPr="00666C3A">
        <w:rPr>
          <w:sz w:val="28"/>
          <w:szCs w:val="28"/>
        </w:rPr>
        <w:t>«тиск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склад</w:t>
      </w:r>
      <w:r w:rsidR="00F254E1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бінарної системи при </w:t>
      </w:r>
      <w:r w:rsidR="000F718E" w:rsidRPr="000F718E">
        <w:rPr>
          <w:b/>
          <w:i/>
          <w:position w:val="-10"/>
          <w:sz w:val="28"/>
          <w:szCs w:val="28"/>
        </w:rPr>
        <w:object w:dxaOrig="1300" w:dyaOrig="340">
          <v:shape id="_x0000_i1423" type="#_x0000_t75" style="width:65pt;height:17.2pt" o:ole="">
            <v:imagedata r:id="rId795" o:title=""/>
          </v:shape>
          <o:OLEObject Type="Embed" ProgID="Equation.3" ShapeID="_x0000_i1423" DrawAspect="Content" ObjectID="_1600241483" r:id="rId796"/>
        </w:objec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</w:p>
    <w:p w:rsidR="0045494E" w:rsidRPr="00666C3A" w:rsidRDefault="0045494E" w:rsidP="0045494E">
      <w:pPr>
        <w:pStyle w:val="ad"/>
        <w:ind w:firstLine="708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На рис. 3.11 показано діаграми типу </w:t>
      </w:r>
      <w:r w:rsidR="00F254E1" w:rsidRPr="00666C3A">
        <w:rPr>
          <w:sz w:val="28"/>
          <w:szCs w:val="28"/>
        </w:rPr>
        <w:t>«склад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тиск</w:t>
      </w:r>
      <w:r w:rsidR="00F254E1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при </w:t>
      </w:r>
      <w:r w:rsidRPr="00666C3A">
        <w:rPr>
          <w:b/>
          <w:i/>
          <w:position w:val="-10"/>
          <w:sz w:val="28"/>
          <w:szCs w:val="28"/>
        </w:rPr>
        <w:object w:dxaOrig="1320" w:dyaOrig="340">
          <v:shape id="_x0000_i1424" type="#_x0000_t75" style="width:66.1pt;height:17.2pt" o:ole="">
            <v:imagedata r:id="rId797" o:title=""/>
          </v:shape>
          <o:OLEObject Type="Embed" ProgID="Equation.3" ShapeID="_x0000_i1424" DrawAspect="Content" ObjectID="_1600241484" r:id="rId798"/>
        </w:object>
      </w:r>
      <w:r w:rsidRPr="00666C3A">
        <w:rPr>
          <w:b/>
          <w:i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для бінарної системи </w:t>
      </w:r>
      <w:r w:rsidR="00F254E1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етан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пропан</w:t>
      </w:r>
      <w:r w:rsidR="00F254E1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при різних температурах. Нижні лінії є лініями конденсації, а верхні – лініями кипіння. Як видно, з </w:t>
      </w:r>
      <w:r w:rsidR="00F254E1" w:rsidRPr="00666C3A">
        <w:rPr>
          <w:sz w:val="28"/>
          <w:szCs w:val="28"/>
        </w:rPr>
        <w:t>підвищенням</w:t>
      </w:r>
      <w:r w:rsidRPr="00666C3A">
        <w:rPr>
          <w:sz w:val="28"/>
          <w:szCs w:val="28"/>
        </w:rPr>
        <w:t xml:space="preserve"> температури площі областей гетерогенності зменшуються.</w: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310BDD" w:rsidP="0045494E">
      <w:pPr>
        <w:jc w:val="center"/>
        <w:rPr>
          <w:sz w:val="28"/>
          <w:szCs w:val="28"/>
        </w:rPr>
      </w:pPr>
      <w:bookmarkStart w:id="41" w:name="_Toc9842418"/>
      <w:r w:rsidRPr="00310BDD">
        <w:rPr>
          <w:sz w:val="28"/>
          <w:szCs w:val="28"/>
        </w:rPr>
        <w:pict>
          <v:shape id="_x0000_i1425" type="#_x0000_t75" style="width:161.75pt;height:193.45pt">
            <v:imagedata r:id="rId799" o:title="11"/>
          </v:shape>
        </w:pict>
      </w:r>
    </w:p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</w:p>
    <w:p w:rsidR="008818B8" w:rsidRPr="00666C3A" w:rsidRDefault="008818B8" w:rsidP="00EE7488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3.11. Фазова діаграма </w:t>
      </w:r>
      <w:r w:rsidR="00F254E1" w:rsidRPr="00666C3A">
        <w:rPr>
          <w:sz w:val="28"/>
          <w:szCs w:val="28"/>
        </w:rPr>
        <w:t>«тиск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склад</w:t>
      </w:r>
      <w:r w:rsidR="00F254E1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бінарної системи</w:t>
      </w:r>
      <w:r w:rsidR="00F254E1" w:rsidRPr="00666C3A">
        <w:rPr>
          <w:sz w:val="28"/>
          <w:szCs w:val="28"/>
        </w:rPr>
        <w:t xml:space="preserve"> </w:t>
      </w:r>
      <w:r w:rsidR="00A05809">
        <w:rPr>
          <w:sz w:val="28"/>
          <w:szCs w:val="28"/>
        </w:rPr>
        <w:t xml:space="preserve">«етан </w:t>
      </w:r>
      <w:r w:rsidR="00A05809" w:rsidRPr="00666C3A">
        <w:rPr>
          <w:rStyle w:val="hps"/>
          <w:sz w:val="28"/>
          <w:szCs w:val="28"/>
        </w:rPr>
        <w:t>–</w:t>
      </w:r>
      <w:r w:rsidR="00A05809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пропан</w:t>
      </w:r>
      <w:r w:rsidR="00A05809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при температурах</w:t>
      </w:r>
      <w:r w:rsidR="00F254E1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нижч</w:t>
      </w:r>
      <w:r w:rsidR="00A05809">
        <w:rPr>
          <w:sz w:val="28"/>
          <w:szCs w:val="28"/>
        </w:rPr>
        <w:t>их</w:t>
      </w:r>
      <w:r w:rsidR="00F254E1" w:rsidRPr="00666C3A">
        <w:rPr>
          <w:sz w:val="28"/>
          <w:szCs w:val="28"/>
        </w:rPr>
        <w:t xml:space="preserve"> ніж</w:t>
      </w:r>
      <w:r w:rsidRPr="00666C3A">
        <w:rPr>
          <w:sz w:val="28"/>
          <w:szCs w:val="28"/>
        </w:rPr>
        <w:t xml:space="preserve"> критичн</w:t>
      </w:r>
      <w:r w:rsidR="00F254E1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температур</w:t>
      </w:r>
      <w:r w:rsidR="00F254E1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етану</w:t>
      </w:r>
    </w:p>
    <w:bookmarkEnd w:id="41"/>
    <w:p w:rsidR="008818B8" w:rsidRPr="00666C3A" w:rsidRDefault="008818B8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Розглянемо випадок, коли температура перевищує критичну температуру більш летючого компонент</w:t>
      </w:r>
      <w:r w:rsidR="001D469E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>, але нижча</w:t>
      </w:r>
      <w:r w:rsidR="001D469E" w:rsidRPr="00666C3A">
        <w:rPr>
          <w:sz w:val="28"/>
          <w:szCs w:val="28"/>
        </w:rPr>
        <w:t xml:space="preserve"> від</w:t>
      </w:r>
      <w:r w:rsidRPr="00666C3A">
        <w:rPr>
          <w:sz w:val="28"/>
          <w:szCs w:val="28"/>
        </w:rPr>
        <w:t xml:space="preserve"> критичної температури менш летючого компонент</w:t>
      </w:r>
      <w:r w:rsidR="001D469E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(</w:t>
      </w:r>
      <w:r w:rsidRPr="00666C3A">
        <w:rPr>
          <w:position w:val="-10"/>
          <w:sz w:val="28"/>
          <w:szCs w:val="28"/>
        </w:rPr>
        <w:object w:dxaOrig="1300" w:dyaOrig="340">
          <v:shape id="_x0000_i1426" type="#_x0000_t75" style="width:65pt;height:17.2pt" o:ole="">
            <v:imagedata r:id="rId800" o:title=""/>
          </v:shape>
          <o:OLEObject Type="Embed" ProgID="Equation.3" ShapeID="_x0000_i1426" DrawAspect="Content" ObjectID="_1600241485" r:id="rId801"/>
        </w:object>
      </w:r>
      <w:r w:rsidRPr="00666C3A">
        <w:rPr>
          <w:sz w:val="28"/>
          <w:szCs w:val="28"/>
        </w:rPr>
        <w:t xml:space="preserve">). Цей варіант схематично зображено на рис. 3.12. На відміну від попереднього випадку, область двофазного </w:t>
      </w:r>
      <w:proofErr w:type="spellStart"/>
      <w:r w:rsidRPr="00666C3A">
        <w:rPr>
          <w:sz w:val="28"/>
          <w:szCs w:val="28"/>
        </w:rPr>
        <w:t>парорідинного</w:t>
      </w:r>
      <w:proofErr w:type="spellEnd"/>
      <w:r w:rsidRPr="00666C3A">
        <w:rPr>
          <w:sz w:val="28"/>
          <w:szCs w:val="28"/>
        </w:rPr>
        <w:t xml:space="preserve"> стану суміші обмежується </w:t>
      </w:r>
      <w:proofErr w:type="spellStart"/>
      <w:r w:rsidRPr="00666C3A">
        <w:rPr>
          <w:sz w:val="28"/>
          <w:szCs w:val="28"/>
        </w:rPr>
        <w:t>петлеподібною</w:t>
      </w:r>
      <w:proofErr w:type="spellEnd"/>
      <w:r w:rsidRPr="00666C3A">
        <w:rPr>
          <w:sz w:val="28"/>
          <w:szCs w:val="28"/>
        </w:rPr>
        <w:t xml:space="preserve"> кривою, яка має три характерні точки </w:t>
      </w:r>
      <w:r w:rsidRPr="00666C3A">
        <w:rPr>
          <w:i/>
          <w:sz w:val="28"/>
          <w:szCs w:val="28"/>
        </w:rPr>
        <w:t xml:space="preserve">А, В, </w:t>
      </w:r>
      <w:r w:rsidR="00F60B2A">
        <w:rPr>
          <w:i/>
          <w:sz w:val="28"/>
          <w:szCs w:val="28"/>
        </w:rPr>
        <w:t>К</w: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</w:p>
    <w:p w:rsidR="008818B8" w:rsidRPr="00666C3A" w:rsidRDefault="00310BDD" w:rsidP="00FE524B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427" type="#_x0000_t75" style="width:260.05pt;height:203.1pt">
            <v:imagedata r:id="rId802" o:title="88"/>
          </v:shape>
        </w:pic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666C3A" w:rsidRDefault="008818B8" w:rsidP="00EE7488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Рис. 3.12. Фазова діаграма </w:t>
      </w:r>
      <w:r w:rsidR="00642B6B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тиск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склад</w:t>
      </w:r>
      <w:r w:rsidR="00642B6B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бінарної системи при </w:t>
      </w:r>
      <w:r w:rsidRPr="00666C3A">
        <w:rPr>
          <w:position w:val="-10"/>
          <w:sz w:val="28"/>
          <w:szCs w:val="28"/>
        </w:rPr>
        <w:object w:dxaOrig="1300" w:dyaOrig="340">
          <v:shape id="_x0000_i1428" type="#_x0000_t75" style="width:65pt;height:17.2pt" o:ole="">
            <v:imagedata r:id="rId800" o:title=""/>
          </v:shape>
          <o:OLEObject Type="Embed" ProgID="Equation.3" ShapeID="_x0000_i1428" DrawAspect="Content" ObjectID="_1600241486" r:id="rId803"/>
        </w:objec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B61A07" w:rsidRDefault="008818B8" w:rsidP="008818B8">
      <w:pPr>
        <w:pStyle w:val="ad"/>
        <w:ind w:firstLine="720"/>
        <w:rPr>
          <w:sz w:val="28"/>
          <w:szCs w:val="28"/>
          <w:lang w:val="ru-RU"/>
        </w:rPr>
      </w:pPr>
      <w:r w:rsidRPr="00666C3A">
        <w:rPr>
          <w:sz w:val="28"/>
          <w:szCs w:val="28"/>
        </w:rPr>
        <w:lastRenderedPageBreak/>
        <w:t xml:space="preserve">Точка </w:t>
      </w:r>
      <w:r w:rsidRPr="00666C3A">
        <w:rPr>
          <w:position w:val="-10"/>
          <w:sz w:val="28"/>
          <w:szCs w:val="28"/>
        </w:rPr>
        <w:object w:dxaOrig="300" w:dyaOrig="340">
          <v:shape id="_x0000_i1429" type="#_x0000_t75" style="width:15.05pt;height:17.2pt" o:ole="">
            <v:imagedata r:id="rId804" o:title=""/>
          </v:shape>
          <o:OLEObject Type="Embed" ProgID="Equation.3" ShapeID="_x0000_i1429" DrawAspect="Content" ObjectID="_1600241487" r:id="rId805"/>
        </w:object>
      </w:r>
      <w:r w:rsidRPr="00666C3A">
        <w:rPr>
          <w:sz w:val="28"/>
          <w:szCs w:val="28"/>
        </w:rPr>
        <w:t xml:space="preserve"> відповідає пружності (тиску) пари чистого компонента 2, який завжди </w:t>
      </w:r>
      <w:r w:rsidR="006E2BC9">
        <w:rPr>
          <w:sz w:val="28"/>
          <w:szCs w:val="28"/>
        </w:rPr>
        <w:t>перебуває</w:t>
      </w:r>
      <w:r w:rsidRPr="00666C3A">
        <w:rPr>
          <w:sz w:val="28"/>
          <w:szCs w:val="28"/>
        </w:rPr>
        <w:t xml:space="preserve"> у рідкому стані при тисках </w:t>
      </w:r>
      <w:r w:rsidRPr="00666C3A">
        <w:rPr>
          <w:position w:val="-10"/>
          <w:sz w:val="28"/>
          <w:szCs w:val="28"/>
        </w:rPr>
        <w:object w:dxaOrig="700" w:dyaOrig="340">
          <v:shape id="_x0000_i1430" type="#_x0000_t75" style="width:34.95pt;height:17.2pt" o:ole="">
            <v:imagedata r:id="rId806" o:title=""/>
          </v:shape>
          <o:OLEObject Type="Embed" ProgID="Equation.3" ShapeID="_x0000_i1430" DrawAspect="Content" ObjectID="_1600241488" r:id="rId807"/>
        </w:object>
      </w:r>
      <w:r w:rsidRPr="00666C3A">
        <w:rPr>
          <w:sz w:val="28"/>
          <w:szCs w:val="28"/>
        </w:rPr>
        <w:t xml:space="preserve">. Компонент 1 може </w:t>
      </w:r>
      <w:r w:rsidR="00CA624B">
        <w:rPr>
          <w:sz w:val="28"/>
          <w:szCs w:val="28"/>
        </w:rPr>
        <w:t>знаходитися</w:t>
      </w:r>
      <w:r w:rsidRPr="00666C3A">
        <w:rPr>
          <w:sz w:val="28"/>
          <w:szCs w:val="28"/>
        </w:rPr>
        <w:t xml:space="preserve"> лише у газовій фазі, адже за умовою </w:t>
      </w:r>
      <w:r w:rsidRPr="00666C3A">
        <w:rPr>
          <w:position w:val="-10"/>
          <w:sz w:val="28"/>
          <w:szCs w:val="28"/>
        </w:rPr>
        <w:object w:dxaOrig="760" w:dyaOrig="340">
          <v:shape id="_x0000_i1431" type="#_x0000_t75" style="width:38.15pt;height:17.2pt" o:ole="">
            <v:imagedata r:id="rId808" o:title=""/>
          </v:shape>
          <o:OLEObject Type="Embed" ProgID="Equation.3" ShapeID="_x0000_i1431" DrawAspect="Content" ObjectID="_1600241489" r:id="rId809"/>
        </w:object>
      </w:r>
      <w:r w:rsidRPr="00666C3A">
        <w:rPr>
          <w:sz w:val="28"/>
          <w:szCs w:val="28"/>
        </w:rPr>
        <w:t>. Якщо</w:t>
      </w:r>
      <w:r w:rsidR="00F61732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починаючи від нуля</w:t>
      </w:r>
      <w:r w:rsidR="00F61732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збільшувати у газовій фазі вміст компонента 1, то двофазна область (</w:t>
      </w:r>
      <w:r w:rsidR="00857956" w:rsidRPr="00666C3A">
        <w:rPr>
          <w:sz w:val="28"/>
          <w:szCs w:val="28"/>
        </w:rPr>
        <w:t>«</w:t>
      </w:r>
      <w:r w:rsidRPr="00666C3A">
        <w:rPr>
          <w:sz w:val="28"/>
          <w:szCs w:val="28"/>
        </w:rPr>
        <w:t>рідина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газ</w:t>
      </w:r>
      <w:r w:rsidR="00857956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) може існувати лише до досягнення деякої максимальної концентрації першого компонента </w:t>
      </w:r>
      <w:r w:rsidR="00CA624B" w:rsidRPr="00666C3A">
        <w:rPr>
          <w:position w:val="-12"/>
          <w:sz w:val="28"/>
          <w:szCs w:val="28"/>
        </w:rPr>
        <w:object w:dxaOrig="499" w:dyaOrig="360">
          <v:shape id="_x0000_i1432" type="#_x0000_t75" style="width:27.95pt;height:19.9pt" o:ole="">
            <v:imagedata r:id="rId810" o:title=""/>
          </v:shape>
          <o:OLEObject Type="Embed" ProgID="Equation.3" ShapeID="_x0000_i1432" DrawAspect="Content" ObjectID="_1600241490" r:id="rId811"/>
        </w:object>
      </w:r>
      <w:r w:rsidRPr="00666C3A">
        <w:rPr>
          <w:sz w:val="28"/>
          <w:szCs w:val="28"/>
        </w:rPr>
        <w:t xml:space="preserve">. При концентраціях </w:t>
      </w:r>
      <w:r w:rsidR="00CA624B" w:rsidRPr="00666C3A">
        <w:rPr>
          <w:position w:val="-12"/>
          <w:sz w:val="28"/>
          <w:szCs w:val="28"/>
        </w:rPr>
        <w:object w:dxaOrig="940" w:dyaOrig="360">
          <v:shape id="_x0000_i1433" type="#_x0000_t75" style="width:47.3pt;height:17.75pt" o:ole="">
            <v:imagedata r:id="rId812" o:title=""/>
          </v:shape>
          <o:OLEObject Type="Embed" ProgID="Equation.3" ShapeID="_x0000_i1433" DrawAspect="Content" ObjectID="_1600241491" r:id="rId813"/>
        </w:object>
      </w:r>
      <w:r w:rsidRPr="00666C3A">
        <w:rPr>
          <w:sz w:val="28"/>
          <w:szCs w:val="28"/>
        </w:rPr>
        <w:t xml:space="preserve"> </w:t>
      </w:r>
      <w:r w:rsidR="00857956" w:rsidRPr="00666C3A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будь-яких тисках система буде однофазною</w:t>
      </w:r>
      <w:r w:rsidR="00CA624B">
        <w:rPr>
          <w:sz w:val="28"/>
          <w:szCs w:val="28"/>
        </w:rPr>
        <w:t xml:space="preserve"> (газова фаза)</w:t>
      </w:r>
      <w:r w:rsidRPr="00666C3A">
        <w:rPr>
          <w:sz w:val="28"/>
          <w:szCs w:val="28"/>
        </w:rPr>
        <w:t xml:space="preserve">. Якщо </w:t>
      </w:r>
      <w:r w:rsidR="00CA624B" w:rsidRPr="00666C3A">
        <w:rPr>
          <w:position w:val="-12"/>
          <w:sz w:val="28"/>
          <w:szCs w:val="28"/>
        </w:rPr>
        <w:object w:dxaOrig="940" w:dyaOrig="360">
          <v:shape id="_x0000_i1434" type="#_x0000_t75" style="width:47.3pt;height:17.75pt" o:ole="">
            <v:imagedata r:id="rId814" o:title=""/>
          </v:shape>
          <o:OLEObject Type="Embed" ProgID="Equation.3" ShapeID="_x0000_i1434" DrawAspect="Content" ObjectID="_1600241492" r:id="rId815"/>
        </w:object>
      </w:r>
      <w:r w:rsidRPr="00666C3A">
        <w:rPr>
          <w:sz w:val="28"/>
          <w:szCs w:val="28"/>
        </w:rPr>
        <w:t xml:space="preserve">, то фазова рівновага двох фаз можлива лише при одному значенні тиску </w:t>
      </w:r>
      <w:r w:rsidRPr="00666C3A">
        <w:rPr>
          <w:position w:val="-10"/>
          <w:sz w:val="28"/>
          <w:szCs w:val="28"/>
        </w:rPr>
        <w:object w:dxaOrig="320" w:dyaOrig="340">
          <v:shape id="_x0000_i1435" type="#_x0000_t75" style="width:16.1pt;height:17.2pt" o:ole="">
            <v:imagedata r:id="rId816" o:title=""/>
          </v:shape>
          <o:OLEObject Type="Embed" ProgID="Equation.3" ShapeID="_x0000_i1435" DrawAspect="Content" ObjectID="_1600241493" r:id="rId817"/>
        </w:object>
      </w:r>
      <w:r w:rsidRPr="00666C3A">
        <w:rPr>
          <w:sz w:val="28"/>
          <w:szCs w:val="28"/>
        </w:rPr>
        <w:t xml:space="preserve">. Це буде суміш, що перебуває у газовій фазі у рівновазі з однією краплею рідини складу </w:t>
      </w:r>
      <w:r w:rsidR="00CA624B" w:rsidRPr="00666C3A">
        <w:rPr>
          <w:position w:val="-12"/>
          <w:sz w:val="28"/>
          <w:szCs w:val="28"/>
        </w:rPr>
        <w:object w:dxaOrig="499" w:dyaOrig="360">
          <v:shape id="_x0000_i1436" type="#_x0000_t75" style="width:24.7pt;height:17.75pt" o:ole="">
            <v:imagedata r:id="rId818" o:title=""/>
          </v:shape>
          <o:OLEObject Type="Embed" ProgID="Equation.3" ShapeID="_x0000_i1436" DrawAspect="Content" ObjectID="_1600241494" r:id="rId819"/>
        </w:objec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Максимальний тиск </w:t>
      </w:r>
      <w:r w:rsidRPr="00666C3A">
        <w:rPr>
          <w:position w:val="-10"/>
          <w:sz w:val="28"/>
          <w:szCs w:val="28"/>
        </w:rPr>
        <w:object w:dxaOrig="340" w:dyaOrig="340">
          <v:shape id="_x0000_i1437" type="#_x0000_t75" style="width:17.2pt;height:17.2pt" o:ole="">
            <v:imagedata r:id="rId820" o:title=""/>
          </v:shape>
          <o:OLEObject Type="Embed" ProgID="Equation.3" ShapeID="_x0000_i1437" DrawAspect="Content" ObjectID="_1600241495" r:id="rId821"/>
        </w:object>
      </w:r>
      <w:r w:rsidRPr="00666C3A">
        <w:rPr>
          <w:sz w:val="28"/>
          <w:szCs w:val="28"/>
        </w:rPr>
        <w:t>, при якому ще можлив</w:t>
      </w:r>
      <w:r w:rsidR="00857956" w:rsidRPr="00666C3A">
        <w:rPr>
          <w:sz w:val="28"/>
          <w:szCs w:val="28"/>
        </w:rPr>
        <w:t>е</w:t>
      </w:r>
      <w:r w:rsidRPr="00666C3A">
        <w:rPr>
          <w:sz w:val="28"/>
          <w:szCs w:val="28"/>
        </w:rPr>
        <w:t xml:space="preserve"> існування </w:t>
      </w:r>
      <w:proofErr w:type="spellStart"/>
      <w:r w:rsidRPr="00666C3A">
        <w:rPr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рівноваги суміші компонентів 1 і 2</w:t>
      </w:r>
      <w:r w:rsidR="00857956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є критичним. У точці </w:t>
      </w:r>
      <w:r w:rsidRPr="00666C3A">
        <w:rPr>
          <w:position w:val="-4"/>
          <w:sz w:val="28"/>
          <w:szCs w:val="28"/>
        </w:rPr>
        <w:object w:dxaOrig="260" w:dyaOrig="260">
          <v:shape id="_x0000_i1438" type="#_x0000_t75" style="width:12.9pt;height:12.9pt" o:ole="">
            <v:imagedata r:id="rId822" o:title=""/>
          </v:shape>
          <o:OLEObject Type="Embed" ProgID="Equation.3" ShapeID="_x0000_i1438" DrawAspect="Content" ObjectID="_1600241496" r:id="rId823"/>
        </w:object>
      </w:r>
      <w:r w:rsidRPr="00666C3A">
        <w:rPr>
          <w:sz w:val="28"/>
          <w:szCs w:val="28"/>
        </w:rPr>
        <w:t xml:space="preserve"> сходяться криві кипіння (пароутворення) </w:t>
      </w:r>
      <w:r w:rsidR="00CA624B" w:rsidRPr="00666C3A">
        <w:rPr>
          <w:position w:val="-4"/>
          <w:sz w:val="28"/>
          <w:szCs w:val="28"/>
        </w:rPr>
        <w:object w:dxaOrig="920" w:dyaOrig="260">
          <v:shape id="_x0000_i1439" type="#_x0000_t75" style="width:45.65pt;height:12.9pt" o:ole="">
            <v:imagedata r:id="rId824" o:title=""/>
          </v:shape>
          <o:OLEObject Type="Embed" ProgID="Equation.3" ShapeID="_x0000_i1439" DrawAspect="Content" ObjectID="_1600241497" r:id="rId825"/>
        </w:object>
      </w:r>
      <w:r w:rsidRPr="00666C3A">
        <w:rPr>
          <w:sz w:val="28"/>
          <w:szCs w:val="28"/>
        </w:rPr>
        <w:t xml:space="preserve"> та конденсації (точок роси) </w:t>
      </w:r>
      <w:r w:rsidR="00CA624B" w:rsidRPr="00CA624B">
        <w:rPr>
          <w:position w:val="-10"/>
          <w:sz w:val="28"/>
          <w:szCs w:val="28"/>
        </w:rPr>
        <w:object w:dxaOrig="1120" w:dyaOrig="320">
          <v:shape id="_x0000_i1440" type="#_x0000_t75" style="width:55.9pt;height:16.1pt" o:ole="">
            <v:imagedata r:id="rId826" o:title=""/>
          </v:shape>
          <o:OLEObject Type="Embed" ProgID="Equation.3" ShapeID="_x0000_i1440" DrawAspect="Content" ObjectID="_1600241498" r:id="rId827"/>
        </w:object>
      </w:r>
      <w:r w:rsidRPr="00666C3A">
        <w:rPr>
          <w:sz w:val="28"/>
          <w:szCs w:val="28"/>
        </w:rPr>
        <w:t xml:space="preserve">. Тут склади рідини </w:t>
      </w:r>
      <w:r w:rsidR="00857956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пари будуть однаковими і дорівнюватимуть </w:t>
      </w:r>
      <w:r w:rsidR="00CA624B" w:rsidRPr="00666C3A">
        <w:rPr>
          <w:position w:val="-10"/>
          <w:sz w:val="28"/>
          <w:szCs w:val="28"/>
        </w:rPr>
        <w:object w:dxaOrig="360" w:dyaOrig="340">
          <v:shape id="_x0000_i1441" type="#_x0000_t75" style="width:17.75pt;height:17.2pt" o:ole="">
            <v:imagedata r:id="rId828" o:title=""/>
          </v:shape>
          <o:OLEObject Type="Embed" ProgID="Equation.3" ShapeID="_x0000_i1441" DrawAspect="Content" ObjectID="_1600241499" r:id="rId829"/>
        </w:object>
      </w:r>
      <w:r w:rsidRPr="00666C3A">
        <w:rPr>
          <w:sz w:val="28"/>
          <w:szCs w:val="28"/>
        </w:rPr>
        <w:t xml:space="preserve">. Цей склад суміші при температурі </w:t>
      </w:r>
      <w:r w:rsidRPr="00666C3A">
        <w:rPr>
          <w:position w:val="-10"/>
          <w:sz w:val="28"/>
          <w:szCs w:val="28"/>
        </w:rPr>
        <w:object w:dxaOrig="300" w:dyaOrig="340">
          <v:shape id="_x0000_i1442" type="#_x0000_t75" style="width:15.05pt;height:17.2pt" o:ole="">
            <v:imagedata r:id="rId830" o:title=""/>
          </v:shape>
          <o:OLEObject Type="Embed" ProgID="Equation.3" ShapeID="_x0000_i1442" DrawAspect="Content" ObjectID="_1600241500" r:id="rId831"/>
        </w:object>
      </w:r>
      <w:r w:rsidRPr="00666C3A">
        <w:rPr>
          <w:sz w:val="28"/>
          <w:szCs w:val="28"/>
        </w:rPr>
        <w:t xml:space="preserve"> буде критичним.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>Якщо молярна частка першого компонент</w:t>
      </w:r>
      <w:r w:rsidR="006E2BC9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буде меншою</w:t>
      </w:r>
      <w:r w:rsidR="006E2BC9">
        <w:rPr>
          <w:sz w:val="28"/>
          <w:szCs w:val="28"/>
        </w:rPr>
        <w:t xml:space="preserve"> за</w:t>
      </w:r>
      <w:r w:rsidRPr="00666C3A">
        <w:rPr>
          <w:sz w:val="28"/>
          <w:szCs w:val="28"/>
        </w:rPr>
        <w:t xml:space="preserve"> критичн</w:t>
      </w:r>
      <w:r w:rsidR="006E2BC9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(</w:t>
      </w:r>
      <w:r w:rsidR="007E4BC9" w:rsidRPr="00666C3A">
        <w:rPr>
          <w:position w:val="-10"/>
          <w:sz w:val="28"/>
          <w:szCs w:val="28"/>
        </w:rPr>
        <w:object w:dxaOrig="780" w:dyaOrig="340">
          <v:shape id="_x0000_i1443" type="#_x0000_t75" style="width:38.7pt;height:17.2pt" o:ole="">
            <v:imagedata r:id="rId832" o:title=""/>
          </v:shape>
          <o:OLEObject Type="Embed" ProgID="Equation.3" ShapeID="_x0000_i1443" DrawAspect="Content" ObjectID="_1600241501" r:id="rId833"/>
        </w:object>
      </w:r>
      <w:r w:rsidRPr="00666C3A">
        <w:rPr>
          <w:sz w:val="28"/>
          <w:szCs w:val="28"/>
        </w:rPr>
        <w:t>), то в системі відбуватимуться лише прямі фізичні процеси.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Візьмемо бінарну суміш з концентрацією </w:t>
      </w:r>
      <w:r w:rsidR="00B61A07" w:rsidRPr="00B61A07">
        <w:rPr>
          <w:position w:val="-12"/>
          <w:sz w:val="28"/>
          <w:szCs w:val="28"/>
        </w:rPr>
        <w:object w:dxaOrig="340" w:dyaOrig="360">
          <v:shape id="_x0000_i1444" type="#_x0000_t75" style="width:19.9pt;height:21.5pt" o:ole="">
            <v:imagedata r:id="rId834" o:title=""/>
          </v:shape>
          <o:OLEObject Type="Embed" ProgID="Equation.3" ShapeID="_x0000_i1444" DrawAspect="Content" ObjectID="_1600241502" r:id="rId835"/>
        </w:object>
      </w:r>
      <w:r w:rsidRPr="00666C3A">
        <w:rPr>
          <w:sz w:val="28"/>
          <w:szCs w:val="28"/>
        </w:rPr>
        <w:t xml:space="preserve">. При тисках </w:t>
      </w:r>
      <w:r w:rsidR="00B61A07" w:rsidRPr="00666C3A">
        <w:rPr>
          <w:position w:val="-12"/>
          <w:sz w:val="28"/>
          <w:szCs w:val="28"/>
        </w:rPr>
        <w:object w:dxaOrig="720" w:dyaOrig="360">
          <v:shape id="_x0000_i1445" type="#_x0000_t75" style="width:38.7pt;height:19.9pt" o:ole="">
            <v:imagedata r:id="rId836" o:title=""/>
          </v:shape>
          <o:OLEObject Type="Embed" ProgID="Equation.3" ShapeID="_x0000_i1445" DrawAspect="Content" ObjectID="_1600241503" r:id="rId837"/>
        </w:object>
      </w:r>
      <w:r w:rsidRPr="00666C3A">
        <w:rPr>
          <w:sz w:val="28"/>
          <w:szCs w:val="28"/>
          <w:vertAlign w:val="subscript"/>
        </w:rPr>
        <w:t xml:space="preserve"> </w:t>
      </w:r>
      <w:r w:rsidRPr="00666C3A">
        <w:rPr>
          <w:sz w:val="28"/>
          <w:szCs w:val="28"/>
        </w:rPr>
        <w:t xml:space="preserve">суміш перебуватиме в газовому стані. Початку конденсації відповідає тиск </w:t>
      </w:r>
      <w:r w:rsidRPr="00666C3A">
        <w:rPr>
          <w:position w:val="-12"/>
          <w:sz w:val="28"/>
          <w:szCs w:val="28"/>
        </w:rPr>
        <w:object w:dxaOrig="320" w:dyaOrig="360">
          <v:shape id="_x0000_i1446" type="#_x0000_t75" style="width:16.1pt;height:17.75pt" o:ole="">
            <v:imagedata r:id="rId838" o:title=""/>
          </v:shape>
          <o:OLEObject Type="Embed" ProgID="Equation.3" ShapeID="_x0000_i1446" DrawAspect="Content" ObjectID="_1600241504" r:id="rId839"/>
        </w:object>
      </w:r>
      <w:r w:rsidRPr="00666C3A">
        <w:rPr>
          <w:sz w:val="28"/>
          <w:szCs w:val="28"/>
        </w:rPr>
        <w:t xml:space="preserve">. Склад першої краплі буде </w:t>
      </w:r>
      <w:r w:rsidR="00B61A07" w:rsidRPr="00B61A07">
        <w:rPr>
          <w:position w:val="-10"/>
          <w:sz w:val="28"/>
          <w:szCs w:val="28"/>
        </w:rPr>
        <w:object w:dxaOrig="360" w:dyaOrig="360">
          <v:shape id="_x0000_i1447" type="#_x0000_t75" style="width:19.9pt;height:19.9pt" o:ole="">
            <v:imagedata r:id="rId840" o:title=""/>
          </v:shape>
          <o:OLEObject Type="Embed" ProgID="Equation.3" ShapeID="_x0000_i1447" DrawAspect="Content" ObjectID="_1600241505" r:id="rId841"/>
        </w:object>
      </w:r>
      <w:r w:rsidRPr="00666C3A">
        <w:rPr>
          <w:sz w:val="28"/>
          <w:szCs w:val="28"/>
        </w:rPr>
        <w:t xml:space="preserve">. Зростання тиску супроводжується збагаченням рідкої і газової фаз компонентом 1 та неперервним зростанням кількості рідкої фази за рахунок зменшення кількості газової. При тискові </w:t>
      </w:r>
      <w:r w:rsidR="006B7883" w:rsidRPr="00666C3A">
        <w:rPr>
          <w:position w:val="-10"/>
          <w:sz w:val="28"/>
          <w:szCs w:val="28"/>
        </w:rPr>
        <w:object w:dxaOrig="760" w:dyaOrig="340">
          <v:shape id="_x0000_i1448" type="#_x0000_t75" style="width:38.15pt;height:17.2pt" o:ole="">
            <v:imagedata r:id="rId842" o:title=""/>
          </v:shape>
          <o:OLEObject Type="Embed" ProgID="Equation.3" ShapeID="_x0000_i1448" DrawAspect="Content" ObjectID="_1600241506" r:id="rId843"/>
        </w:object>
      </w:r>
      <w:r w:rsidRPr="00666C3A">
        <w:rPr>
          <w:sz w:val="28"/>
          <w:szCs w:val="28"/>
        </w:rPr>
        <w:t xml:space="preserve"> залишит</w:t>
      </w:r>
      <w:r w:rsidR="00857956" w:rsidRPr="00666C3A">
        <w:rPr>
          <w:sz w:val="28"/>
          <w:szCs w:val="28"/>
        </w:rPr>
        <w:t>ься одна бульбашка газової фази</w:t>
      </w:r>
      <w:r w:rsidR="006B7883" w:rsidRPr="006B7883">
        <w:rPr>
          <w:sz w:val="28"/>
          <w:szCs w:val="28"/>
          <w:lang w:val="ru-RU"/>
        </w:rPr>
        <w:t xml:space="preserve"> </w:t>
      </w:r>
      <w:r w:rsidR="006B7883">
        <w:rPr>
          <w:sz w:val="28"/>
          <w:szCs w:val="28"/>
        </w:rPr>
        <w:t xml:space="preserve">складу </w:t>
      </w:r>
      <w:r w:rsidR="006B7883" w:rsidRPr="00B61A07">
        <w:rPr>
          <w:position w:val="-10"/>
          <w:sz w:val="28"/>
          <w:szCs w:val="28"/>
        </w:rPr>
        <w:object w:dxaOrig="340" w:dyaOrig="360">
          <v:shape id="_x0000_i1449" type="#_x0000_t75" style="width:18.8pt;height:19.9pt" o:ole="">
            <v:imagedata r:id="rId844" o:title=""/>
          </v:shape>
          <o:OLEObject Type="Embed" ProgID="Equation.3" ShapeID="_x0000_i1449" DrawAspect="Content" ObjectID="_1600241507" r:id="rId845"/>
        </w:object>
      </w:r>
      <w:r w:rsidR="00857956" w:rsidRPr="00666C3A">
        <w:rPr>
          <w:sz w:val="28"/>
          <w:szCs w:val="28"/>
        </w:rPr>
        <w:t>, с</w:t>
      </w:r>
      <w:r w:rsidRPr="00666C3A">
        <w:rPr>
          <w:sz w:val="28"/>
          <w:szCs w:val="28"/>
        </w:rPr>
        <w:t xml:space="preserve">клад рідкої буде </w:t>
      </w:r>
      <w:r w:rsidR="006B7883" w:rsidRPr="00B61A07">
        <w:rPr>
          <w:position w:val="-12"/>
          <w:sz w:val="28"/>
          <w:szCs w:val="28"/>
        </w:rPr>
        <w:object w:dxaOrig="900" w:dyaOrig="360">
          <v:shape id="_x0000_i1450" type="#_x0000_t75" style="width:51.05pt;height:19.9pt" o:ole="">
            <v:imagedata r:id="rId846" o:title=""/>
          </v:shape>
          <o:OLEObject Type="Embed" ProgID="Equation.3" ShapeID="_x0000_i1450" DrawAspect="Content" ObjectID="_1600241508" r:id="rId847"/>
        </w:object>
      </w:r>
      <w:r w:rsidRPr="00666C3A">
        <w:rPr>
          <w:sz w:val="28"/>
          <w:szCs w:val="28"/>
        </w:rPr>
        <w:t xml:space="preserve">. Якщо тиск знижувати від </w:t>
      </w:r>
      <w:r w:rsidR="006B7883" w:rsidRPr="00666C3A">
        <w:rPr>
          <w:position w:val="-10"/>
          <w:sz w:val="28"/>
          <w:szCs w:val="28"/>
        </w:rPr>
        <w:object w:dxaOrig="760" w:dyaOrig="340">
          <v:shape id="_x0000_i1451" type="#_x0000_t75" style="width:38.15pt;height:17.2pt" o:ole="">
            <v:imagedata r:id="rId848" o:title=""/>
          </v:shape>
          <o:OLEObject Type="Embed" ProgID="Equation.3" ShapeID="_x0000_i1451" DrawAspect="Content" ObjectID="_1600241509" r:id="rId849"/>
        </w:object>
      </w:r>
      <w:r w:rsidRPr="00666C3A">
        <w:rPr>
          <w:sz w:val="28"/>
          <w:szCs w:val="28"/>
        </w:rPr>
        <w:t xml:space="preserve">, то при </w:t>
      </w:r>
      <w:r w:rsidR="006B7883" w:rsidRPr="00666C3A">
        <w:rPr>
          <w:position w:val="-10"/>
          <w:sz w:val="28"/>
          <w:szCs w:val="28"/>
        </w:rPr>
        <w:object w:dxaOrig="360" w:dyaOrig="340">
          <v:shape id="_x0000_i1452" type="#_x0000_t75" style="width:17.75pt;height:17.2pt" o:ole="">
            <v:imagedata r:id="rId850" o:title=""/>
          </v:shape>
          <o:OLEObject Type="Embed" ProgID="Equation.3" ShapeID="_x0000_i1452" DrawAspect="Content" ObjectID="_1600241510" r:id="rId851"/>
        </w:object>
      </w:r>
      <w:r w:rsidRPr="00666C3A">
        <w:rPr>
          <w:sz w:val="28"/>
          <w:szCs w:val="28"/>
        </w:rPr>
        <w:t xml:space="preserve"> виділиться перша бульбашка газу складу </w:t>
      </w:r>
      <w:r w:rsidR="0067221D" w:rsidRPr="00666C3A">
        <w:rPr>
          <w:position w:val="-10"/>
          <w:sz w:val="28"/>
          <w:szCs w:val="28"/>
        </w:rPr>
        <w:object w:dxaOrig="340" w:dyaOrig="340">
          <v:shape id="_x0000_i1453" type="#_x0000_t75" style="width:17.2pt;height:17.2pt" o:ole="">
            <v:imagedata r:id="rId852" o:title=""/>
          </v:shape>
          <o:OLEObject Type="Embed" ProgID="Equation.3" ShapeID="_x0000_i1453" DrawAspect="Content" ObjectID="_1600241511" r:id="rId853"/>
        </w:object>
      </w:r>
      <w:r w:rsidRPr="00666C3A">
        <w:rPr>
          <w:sz w:val="28"/>
          <w:szCs w:val="28"/>
        </w:rPr>
        <w:t xml:space="preserve">. Отже, для бінарної рідини складу </w:t>
      </w:r>
      <w:r w:rsidR="00131BEC" w:rsidRPr="00666C3A">
        <w:rPr>
          <w:position w:val="-10"/>
          <w:sz w:val="28"/>
          <w:szCs w:val="28"/>
        </w:rPr>
        <w:object w:dxaOrig="380" w:dyaOrig="340">
          <v:shape id="_x0000_i1454" type="#_x0000_t75" style="width:19.35pt;height:17.2pt" o:ole="">
            <v:imagedata r:id="rId854" o:title=""/>
          </v:shape>
          <o:OLEObject Type="Embed" ProgID="Equation.3" ShapeID="_x0000_i1454" DrawAspect="Content" ObjectID="_1600241512" r:id="rId855"/>
        </w:object>
      </w:r>
      <w:r w:rsidRPr="00666C3A">
        <w:rPr>
          <w:sz w:val="28"/>
          <w:szCs w:val="28"/>
        </w:rPr>
        <w:t xml:space="preserve"> тиск </w:t>
      </w:r>
      <w:r w:rsidR="00131BEC" w:rsidRPr="00666C3A">
        <w:rPr>
          <w:position w:val="-10"/>
          <w:sz w:val="28"/>
          <w:szCs w:val="28"/>
        </w:rPr>
        <w:object w:dxaOrig="360" w:dyaOrig="340">
          <v:shape id="_x0000_i1455" type="#_x0000_t75" style="width:17.75pt;height:17.2pt" o:ole="">
            <v:imagedata r:id="rId856" o:title=""/>
          </v:shape>
          <o:OLEObject Type="Embed" ProgID="Equation.3" ShapeID="_x0000_i1455" DrawAspect="Content" ObjectID="_1600241513" r:id="rId857"/>
        </w:object>
      </w:r>
      <w:r w:rsidRPr="00666C3A">
        <w:rPr>
          <w:sz w:val="28"/>
          <w:szCs w:val="28"/>
        </w:rPr>
        <w:t xml:space="preserve"> відповідає початку кипіння системи.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>Підкреслимо, що в процесі збільшення тиску від початку конденсації (виникнення першої краплі рідини) частка компонент</w:t>
      </w:r>
      <w:r w:rsidR="00857956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1 у газовій фазі спочатку зростає. При тиску </w:t>
      </w:r>
      <w:r w:rsidRPr="00666C3A">
        <w:rPr>
          <w:position w:val="-10"/>
          <w:sz w:val="28"/>
          <w:szCs w:val="28"/>
        </w:rPr>
        <w:object w:dxaOrig="320" w:dyaOrig="340">
          <v:shape id="_x0000_i1456" type="#_x0000_t75" style="width:16.1pt;height:17.2pt" o:ole="">
            <v:imagedata r:id="rId858" o:title=""/>
          </v:shape>
          <o:OLEObject Type="Embed" ProgID="Equation.3" ShapeID="_x0000_i1456" DrawAspect="Content" ObjectID="_1600241514" r:id="rId859"/>
        </w:object>
      </w:r>
      <w:r w:rsidRPr="00666C3A">
        <w:rPr>
          <w:sz w:val="28"/>
          <w:szCs w:val="28"/>
        </w:rPr>
        <w:t xml:space="preserve"> </w:t>
      </w:r>
      <w:r w:rsidR="00857956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міст речовини 1 досягає максимального значення </w:t>
      </w:r>
      <w:r w:rsidR="005E189B" w:rsidRPr="00666C3A">
        <w:rPr>
          <w:position w:val="-12"/>
          <w:sz w:val="28"/>
          <w:szCs w:val="28"/>
        </w:rPr>
        <w:object w:dxaOrig="940" w:dyaOrig="360">
          <v:shape id="_x0000_i1457" type="#_x0000_t75" style="width:47.3pt;height:17.75pt" o:ole="">
            <v:imagedata r:id="rId860" o:title=""/>
          </v:shape>
          <o:OLEObject Type="Embed" ProgID="Equation.3" ShapeID="_x0000_i1457" DrawAspect="Content" ObjectID="_1600241515" r:id="rId861"/>
        </w:object>
      </w:r>
      <w:r w:rsidRPr="00666C3A">
        <w:rPr>
          <w:sz w:val="28"/>
          <w:szCs w:val="28"/>
        </w:rPr>
        <w:t xml:space="preserve">. При </w:t>
      </w:r>
      <w:r w:rsidR="00857956" w:rsidRPr="00666C3A">
        <w:rPr>
          <w:sz w:val="28"/>
          <w:szCs w:val="28"/>
        </w:rPr>
        <w:t>по</w:t>
      </w:r>
      <w:r w:rsidRPr="00666C3A">
        <w:rPr>
          <w:sz w:val="28"/>
          <w:szCs w:val="28"/>
        </w:rPr>
        <w:t>дальшому зростанні тиску вміст компонента 1 у газовій фазі бінарної суміші падає.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>Розглянемо бінарну систему з молярною часткою більш леткого компонент</w:t>
      </w:r>
      <w:r w:rsidR="00857956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="00855D47" w:rsidRPr="00E52723">
        <w:rPr>
          <w:position w:val="-14"/>
          <w:sz w:val="28"/>
          <w:szCs w:val="28"/>
        </w:rPr>
        <w:object w:dxaOrig="360" w:dyaOrig="380">
          <v:shape id="_x0000_i1458" type="#_x0000_t75" style="width:21.5pt;height:22.05pt" o:ole="">
            <v:imagedata r:id="rId862" o:title=""/>
          </v:shape>
          <o:OLEObject Type="Embed" ProgID="Equation.3" ShapeID="_x0000_i1458" DrawAspect="Content" ObjectID="_1600241516" r:id="rId863"/>
        </w:object>
      </w:r>
      <w:r w:rsidRPr="00666C3A">
        <w:rPr>
          <w:sz w:val="28"/>
          <w:szCs w:val="28"/>
        </w:rPr>
        <w:t xml:space="preserve"> за умови, що </w:t>
      </w:r>
      <w:r w:rsidR="00855D47" w:rsidRPr="00E52723">
        <w:rPr>
          <w:position w:val="-14"/>
          <w:sz w:val="28"/>
          <w:szCs w:val="28"/>
        </w:rPr>
        <w:object w:dxaOrig="1560" w:dyaOrig="380">
          <v:shape id="_x0000_i1459" type="#_x0000_t75" style="width:92.95pt;height:22.55pt" o:ole="">
            <v:imagedata r:id="rId864" o:title=""/>
          </v:shape>
          <o:OLEObject Type="Embed" ProgID="Equation.3" ShapeID="_x0000_i1459" DrawAspect="Content" ObjectID="_1600241517" r:id="rId865"/>
        </w:object>
      </w:r>
      <w:r w:rsidRPr="00666C3A">
        <w:rPr>
          <w:sz w:val="28"/>
          <w:szCs w:val="28"/>
        </w:rPr>
        <w:t xml:space="preserve">. Зростання тиску </w:t>
      </w:r>
      <w:r w:rsidR="00E52723">
        <w:rPr>
          <w:sz w:val="28"/>
          <w:szCs w:val="28"/>
        </w:rPr>
        <w:t xml:space="preserve">до </w:t>
      </w:r>
      <w:r w:rsidR="00855D47">
        <w:rPr>
          <w:sz w:val="28"/>
          <w:szCs w:val="28"/>
        </w:rPr>
        <w:t xml:space="preserve">значення </w:t>
      </w:r>
      <w:r w:rsidR="00855D47" w:rsidRPr="00E52723">
        <w:rPr>
          <w:position w:val="-14"/>
          <w:sz w:val="28"/>
          <w:szCs w:val="28"/>
        </w:rPr>
        <w:object w:dxaOrig="740" w:dyaOrig="380">
          <v:shape id="_x0000_i1460" type="#_x0000_t75" style="width:39.75pt;height:20.4pt" o:ole="">
            <v:imagedata r:id="rId866" o:title=""/>
          </v:shape>
          <o:OLEObject Type="Embed" ProgID="Equation.3" ShapeID="_x0000_i1460" DrawAspect="Content" ObjectID="_1600241518" r:id="rId867"/>
        </w:object>
      </w:r>
      <w:r w:rsidR="00E52723">
        <w:rPr>
          <w:sz w:val="28"/>
          <w:szCs w:val="28"/>
        </w:rPr>
        <w:t xml:space="preserve"> </w:t>
      </w:r>
      <w:r w:rsidR="00855D47">
        <w:rPr>
          <w:sz w:val="28"/>
          <w:szCs w:val="28"/>
        </w:rPr>
        <w:t>викличе</w:t>
      </w:r>
      <w:r w:rsidR="00E52723">
        <w:rPr>
          <w:sz w:val="28"/>
          <w:szCs w:val="28"/>
        </w:rPr>
        <w:t xml:space="preserve"> виділення першої краплі</w:t>
      </w:r>
      <w:r w:rsidR="00855D47">
        <w:rPr>
          <w:sz w:val="28"/>
          <w:szCs w:val="28"/>
        </w:rPr>
        <w:t xml:space="preserve"> рідини складу </w:t>
      </w:r>
      <w:r w:rsidR="00855D47" w:rsidRPr="00B61A07">
        <w:rPr>
          <w:position w:val="-10"/>
          <w:sz w:val="28"/>
          <w:szCs w:val="28"/>
        </w:rPr>
        <w:object w:dxaOrig="360" w:dyaOrig="360">
          <v:shape id="_x0000_i1461" type="#_x0000_t75" style="width:19.9pt;height:19.9pt" o:ole="">
            <v:imagedata r:id="rId868" o:title=""/>
          </v:shape>
          <o:OLEObject Type="Embed" ProgID="Equation.3" ShapeID="_x0000_i1461" DrawAspect="Content" ObjectID="_1600241519" r:id="rId869"/>
        </w:object>
      </w:r>
      <w:r w:rsidR="00855D47">
        <w:rPr>
          <w:sz w:val="28"/>
          <w:szCs w:val="28"/>
        </w:rPr>
        <w:t xml:space="preserve">. З ростом тиску </w:t>
      </w:r>
      <w:r w:rsidRPr="00666C3A">
        <w:rPr>
          <w:sz w:val="28"/>
          <w:szCs w:val="28"/>
        </w:rPr>
        <w:t xml:space="preserve">до значення </w:t>
      </w:r>
      <w:r w:rsidRPr="00666C3A">
        <w:rPr>
          <w:position w:val="-12"/>
          <w:sz w:val="28"/>
          <w:szCs w:val="28"/>
        </w:rPr>
        <w:object w:dxaOrig="340" w:dyaOrig="360">
          <v:shape id="_x0000_i1462" type="#_x0000_t75" style="width:17.2pt;height:17.75pt" o:ole="">
            <v:imagedata r:id="rId870" o:title=""/>
          </v:shape>
          <o:OLEObject Type="Embed" ProgID="Equation.3" ShapeID="_x0000_i1462" DrawAspect="Content" ObjectID="_1600241520" r:id="rId871"/>
        </w:object>
      </w:r>
      <w:r w:rsidRPr="00666C3A">
        <w:rPr>
          <w:sz w:val="28"/>
          <w:szCs w:val="28"/>
        </w:rPr>
        <w:t xml:space="preserve"> </w:t>
      </w:r>
      <w:r w:rsidR="00855D47">
        <w:rPr>
          <w:sz w:val="28"/>
          <w:szCs w:val="28"/>
        </w:rPr>
        <w:t xml:space="preserve">процес </w:t>
      </w:r>
      <w:r w:rsidRPr="00666C3A">
        <w:rPr>
          <w:sz w:val="28"/>
          <w:szCs w:val="28"/>
        </w:rPr>
        <w:t xml:space="preserve">буде </w:t>
      </w:r>
      <w:r w:rsidR="00855D47">
        <w:rPr>
          <w:sz w:val="28"/>
          <w:szCs w:val="28"/>
        </w:rPr>
        <w:t xml:space="preserve">прямим і </w:t>
      </w:r>
      <w:r w:rsidRPr="00666C3A">
        <w:rPr>
          <w:sz w:val="28"/>
          <w:szCs w:val="28"/>
        </w:rPr>
        <w:t>протікати</w:t>
      </w:r>
      <w:r w:rsidR="00855D47">
        <w:rPr>
          <w:sz w:val="28"/>
          <w:szCs w:val="28"/>
        </w:rPr>
        <w:t>ме</w:t>
      </w:r>
      <w:r w:rsidRPr="00666C3A">
        <w:rPr>
          <w:sz w:val="28"/>
          <w:szCs w:val="28"/>
        </w:rPr>
        <w:t xml:space="preserve"> аналогічно описаному вище. </w:t>
      </w:r>
      <w:r w:rsidR="00855D47">
        <w:rPr>
          <w:sz w:val="28"/>
          <w:szCs w:val="28"/>
        </w:rPr>
        <w:t>П</w:t>
      </w:r>
      <w:r w:rsidRPr="00666C3A">
        <w:rPr>
          <w:sz w:val="28"/>
          <w:szCs w:val="28"/>
        </w:rPr>
        <w:t xml:space="preserve">ри </w:t>
      </w:r>
      <w:r w:rsidR="00855D47" w:rsidRPr="00666C3A">
        <w:rPr>
          <w:position w:val="-12"/>
          <w:sz w:val="28"/>
          <w:szCs w:val="28"/>
        </w:rPr>
        <w:object w:dxaOrig="740" w:dyaOrig="360">
          <v:shape id="_x0000_i1463" type="#_x0000_t75" style="width:37.05pt;height:17.75pt" o:ole="">
            <v:imagedata r:id="rId872" o:title=""/>
          </v:shape>
          <o:OLEObject Type="Embed" ProgID="Equation.3" ShapeID="_x0000_i1463" DrawAspect="Content" ObjectID="_1600241521" r:id="rId873"/>
        </w:object>
      </w:r>
      <w:r w:rsidR="00855D47">
        <w:rPr>
          <w:sz w:val="28"/>
          <w:szCs w:val="28"/>
        </w:rPr>
        <w:t xml:space="preserve"> кількість рідкої фази досягне максимуму, а далі</w:t>
      </w:r>
      <w:r w:rsidRPr="00666C3A">
        <w:rPr>
          <w:sz w:val="28"/>
          <w:szCs w:val="28"/>
        </w:rPr>
        <w:t xml:space="preserve"> </w:t>
      </w:r>
      <w:r w:rsidR="00857956" w:rsidRPr="00666C3A">
        <w:rPr>
          <w:sz w:val="28"/>
          <w:szCs w:val="28"/>
        </w:rPr>
        <w:lastRenderedPageBreak/>
        <w:t>збільшення</w:t>
      </w:r>
      <w:r w:rsidRPr="00666C3A">
        <w:rPr>
          <w:sz w:val="28"/>
          <w:szCs w:val="28"/>
        </w:rPr>
        <w:t xml:space="preserve"> тиску буде супроводжуватися зменшенням кількості рідкої фази, тобто здійсню</w:t>
      </w:r>
      <w:r w:rsidR="00E87BA1">
        <w:rPr>
          <w:sz w:val="28"/>
          <w:szCs w:val="28"/>
        </w:rPr>
        <w:t>ватиметься</w:t>
      </w:r>
      <w:r w:rsidRPr="00666C3A">
        <w:rPr>
          <w:sz w:val="28"/>
          <w:szCs w:val="28"/>
        </w:rPr>
        <w:t xml:space="preserve"> зворотний</w:t>
      </w:r>
      <w:r w:rsidR="00855D47">
        <w:rPr>
          <w:sz w:val="28"/>
          <w:szCs w:val="28"/>
        </w:rPr>
        <w:t xml:space="preserve"> (ретроградний)</w:t>
      </w:r>
      <w:r w:rsidRPr="00666C3A">
        <w:rPr>
          <w:sz w:val="28"/>
          <w:szCs w:val="28"/>
        </w:rPr>
        <w:t xml:space="preserve"> процес. </w:t>
      </w:r>
      <w:r w:rsidR="00855D47">
        <w:rPr>
          <w:sz w:val="28"/>
          <w:szCs w:val="28"/>
        </w:rPr>
        <w:t>Якщо тиск досягне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320" w:dyaOrig="360">
          <v:shape id="_x0000_i1464" type="#_x0000_t75" style="width:16.1pt;height:17.75pt" o:ole="">
            <v:imagedata r:id="rId874" o:title=""/>
          </v:shape>
          <o:OLEObject Type="Embed" ProgID="Equation.3" ShapeID="_x0000_i1464" DrawAspect="Content" ObjectID="_1600241522" r:id="rId875"/>
        </w:object>
      </w:r>
      <w:r w:rsidR="0075220E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="0075220E">
        <w:rPr>
          <w:sz w:val="28"/>
          <w:szCs w:val="28"/>
        </w:rPr>
        <w:t>то зникне остання крапля рідкої фази</w:t>
      </w:r>
      <w:r w:rsidR="00855D47">
        <w:rPr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Отже, </w:t>
      </w:r>
      <w:r w:rsidR="0075220E">
        <w:rPr>
          <w:sz w:val="28"/>
          <w:szCs w:val="28"/>
        </w:rPr>
        <w:t xml:space="preserve">в області концентрацій </w:t>
      </w:r>
      <w:r w:rsidR="000147E8" w:rsidRPr="000147E8">
        <w:rPr>
          <w:position w:val="-12"/>
          <w:sz w:val="28"/>
          <w:szCs w:val="28"/>
        </w:rPr>
        <w:object w:dxaOrig="1500" w:dyaOrig="360">
          <v:shape id="_x0000_i1465" type="#_x0000_t75" style="width:89.2pt;height:21.5pt" o:ole="">
            <v:imagedata r:id="rId876" o:title=""/>
          </v:shape>
          <o:OLEObject Type="Embed" ProgID="Equation.3" ShapeID="_x0000_i1465" DrawAspect="Content" ObjectID="_1600241523" r:id="rId877"/>
        </w:object>
      </w:r>
      <w:r w:rsidR="0075220E">
        <w:rPr>
          <w:sz w:val="28"/>
          <w:szCs w:val="28"/>
        </w:rPr>
        <w:t xml:space="preserve"> </w:t>
      </w:r>
      <w:r w:rsidR="000147E8">
        <w:rPr>
          <w:sz w:val="28"/>
          <w:szCs w:val="28"/>
        </w:rPr>
        <w:t xml:space="preserve">для кожного </w:t>
      </w:r>
      <w:r w:rsidR="000147E8" w:rsidRPr="00B61A07">
        <w:rPr>
          <w:position w:val="-10"/>
          <w:sz w:val="28"/>
          <w:szCs w:val="28"/>
        </w:rPr>
        <w:object w:dxaOrig="279" w:dyaOrig="360">
          <v:shape id="_x0000_i1466" type="#_x0000_t75" style="width:15.6pt;height:19.9pt" o:ole="">
            <v:imagedata r:id="rId878" o:title=""/>
          </v:shape>
          <o:OLEObject Type="Embed" ProgID="Equation.3" ShapeID="_x0000_i1466" DrawAspect="Content" ObjectID="_1600241524" r:id="rId879"/>
        </w:object>
      </w:r>
      <w:r w:rsidR="000147E8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існують дві точки початку конденсації. </w:t>
      </w:r>
      <w:r w:rsidR="000147E8">
        <w:rPr>
          <w:sz w:val="28"/>
          <w:szCs w:val="28"/>
        </w:rPr>
        <w:t>Одна точка лежить на лінії</w:t>
      </w:r>
      <w:r w:rsidRPr="00666C3A">
        <w:rPr>
          <w:sz w:val="28"/>
          <w:szCs w:val="28"/>
        </w:rPr>
        <w:t xml:space="preserve"> прямих явищ </w:t>
      </w:r>
      <w:r w:rsidR="000147E8" w:rsidRPr="00666C3A">
        <w:rPr>
          <w:position w:val="-6"/>
          <w:sz w:val="28"/>
          <w:szCs w:val="28"/>
        </w:rPr>
        <w:object w:dxaOrig="760" w:dyaOrig="279">
          <v:shape id="_x0000_i1467" type="#_x0000_t75" style="width:38.15pt;height:13.95pt" o:ole="">
            <v:imagedata r:id="rId880" o:title=""/>
          </v:shape>
          <o:OLEObject Type="Embed" ProgID="Equation.3" ShapeID="_x0000_i1467" DrawAspect="Content" ObjectID="_1600241525" r:id="rId881"/>
        </w:object>
      </w:r>
      <w:r w:rsidR="000147E8">
        <w:rPr>
          <w:sz w:val="28"/>
          <w:szCs w:val="28"/>
        </w:rPr>
        <w:t>, а друга</w:t>
      </w:r>
      <w:r w:rsidRPr="00666C3A">
        <w:rPr>
          <w:sz w:val="28"/>
          <w:szCs w:val="28"/>
        </w:rPr>
        <w:t xml:space="preserve"> – </w:t>
      </w:r>
      <w:r w:rsidR="00B91B31">
        <w:rPr>
          <w:sz w:val="28"/>
          <w:szCs w:val="28"/>
        </w:rPr>
        <w:t xml:space="preserve">на </w:t>
      </w:r>
      <w:r w:rsidRPr="00666C3A">
        <w:rPr>
          <w:sz w:val="28"/>
          <w:szCs w:val="28"/>
        </w:rPr>
        <w:t>крив</w:t>
      </w:r>
      <w:r w:rsidR="00B91B31">
        <w:rPr>
          <w:sz w:val="28"/>
          <w:szCs w:val="28"/>
        </w:rPr>
        <w:t>ій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6"/>
          <w:sz w:val="28"/>
          <w:szCs w:val="28"/>
        </w:rPr>
        <w:object w:dxaOrig="680" w:dyaOrig="279">
          <v:shape id="_x0000_i1468" type="#_x0000_t75" style="width:33.85pt;height:13.95pt" o:ole="">
            <v:imagedata r:id="rId882" o:title=""/>
          </v:shape>
          <o:OLEObject Type="Embed" ProgID="Equation.3" ShapeID="_x0000_i1468" DrawAspect="Content" ObjectID="_1600241526" r:id="rId883"/>
        </w:object>
      </w:r>
      <w:r w:rsidR="00857956" w:rsidRPr="00666C3A">
        <w:rPr>
          <w:sz w:val="28"/>
          <w:szCs w:val="28"/>
        </w:rPr>
        <w:t>, котру</w:t>
      </w:r>
      <w:r w:rsidRPr="00666C3A">
        <w:rPr>
          <w:sz w:val="28"/>
          <w:szCs w:val="28"/>
        </w:rPr>
        <w:t xml:space="preserve"> ще називають кривою ретроградних явищ. У діапазоні тисків </w:t>
      </w:r>
      <w:r w:rsidRPr="00666C3A">
        <w:rPr>
          <w:position w:val="-10"/>
          <w:sz w:val="28"/>
          <w:szCs w:val="28"/>
        </w:rPr>
        <w:object w:dxaOrig="1240" w:dyaOrig="340">
          <v:shape id="_x0000_i1469" type="#_x0000_t75" style="width:61.8pt;height:17.2pt" o:ole="">
            <v:imagedata r:id="rId884" o:title=""/>
          </v:shape>
          <o:OLEObject Type="Embed" ProgID="Equation.3" ShapeID="_x0000_i1469" DrawAspect="Content" ObjectID="_1600241527" r:id="rId885"/>
        </w:object>
      </w:r>
      <w:r w:rsidRPr="00666C3A">
        <w:rPr>
          <w:sz w:val="28"/>
          <w:szCs w:val="28"/>
        </w:rPr>
        <w:t xml:space="preserve"> </w:t>
      </w:r>
      <w:r w:rsidR="00B91B31">
        <w:rPr>
          <w:sz w:val="28"/>
          <w:szCs w:val="28"/>
        </w:rPr>
        <w:t xml:space="preserve">і концентрацій </w:t>
      </w:r>
      <w:r w:rsidR="00B91B31" w:rsidRPr="000147E8">
        <w:rPr>
          <w:position w:val="-12"/>
          <w:sz w:val="28"/>
          <w:szCs w:val="28"/>
        </w:rPr>
        <w:object w:dxaOrig="1500" w:dyaOrig="360">
          <v:shape id="_x0000_i1470" type="#_x0000_t75" style="width:89.2pt;height:21.5pt" o:ole="">
            <v:imagedata r:id="rId876" o:title=""/>
          </v:shape>
          <o:OLEObject Type="Embed" ProgID="Equation.3" ShapeID="_x0000_i1470" DrawAspect="Content" ObjectID="_1600241528" r:id="rId886"/>
        </w:object>
      </w:r>
      <w:r w:rsidR="00B91B31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знаходяться </w:t>
      </w:r>
      <w:r w:rsidR="00B91B31">
        <w:rPr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, </w:t>
      </w:r>
      <w:r w:rsidR="00B91B31">
        <w:rPr>
          <w:sz w:val="28"/>
          <w:szCs w:val="28"/>
        </w:rPr>
        <w:t xml:space="preserve">в </w:t>
      </w:r>
      <w:r w:rsidRPr="00666C3A">
        <w:rPr>
          <w:sz w:val="28"/>
          <w:szCs w:val="28"/>
        </w:rPr>
        <w:t>яких кількість рідини в системі буде максимальною. Їх називають тисками максимальн</w:t>
      </w:r>
      <w:r w:rsidR="00B91B31">
        <w:rPr>
          <w:sz w:val="28"/>
          <w:szCs w:val="28"/>
        </w:rPr>
        <w:t>ої</w:t>
      </w:r>
      <w:r w:rsidRPr="00666C3A">
        <w:rPr>
          <w:sz w:val="28"/>
          <w:szCs w:val="28"/>
        </w:rPr>
        <w:t xml:space="preserve"> кон</w:t>
      </w:r>
      <w:r w:rsidR="00B91B31">
        <w:rPr>
          <w:sz w:val="28"/>
          <w:szCs w:val="28"/>
        </w:rPr>
        <w:t>денса</w:t>
      </w:r>
      <w:r w:rsidRPr="00666C3A">
        <w:rPr>
          <w:sz w:val="28"/>
          <w:szCs w:val="28"/>
        </w:rPr>
        <w:t>ці</w:t>
      </w:r>
      <w:r w:rsidR="00B91B31">
        <w:rPr>
          <w:sz w:val="28"/>
          <w:szCs w:val="28"/>
        </w:rPr>
        <w:t xml:space="preserve">ї (крива </w:t>
      </w:r>
      <w:r w:rsidR="00B91B31" w:rsidRPr="00B91B31">
        <w:rPr>
          <w:i/>
          <w:sz w:val="28"/>
          <w:szCs w:val="28"/>
          <w:lang w:val="en-US"/>
        </w:rPr>
        <w:t>KGB</w:t>
      </w:r>
      <w:r w:rsidR="00B91B31">
        <w:rPr>
          <w:sz w:val="28"/>
          <w:szCs w:val="28"/>
        </w:rPr>
        <w:t>)</w:t>
      </w:r>
      <w:r w:rsidRPr="00666C3A">
        <w:rPr>
          <w:sz w:val="28"/>
          <w:szCs w:val="28"/>
        </w:rPr>
        <w:t xml:space="preserve">. Область </w:t>
      </w:r>
      <w:r w:rsidR="00857956" w:rsidRPr="00666C3A">
        <w:rPr>
          <w:i/>
          <w:sz w:val="28"/>
          <w:szCs w:val="28"/>
        </w:rPr>
        <w:t>KGBESK</w:t>
      </w:r>
      <w:r w:rsidRPr="00666C3A">
        <w:rPr>
          <w:sz w:val="28"/>
          <w:szCs w:val="28"/>
        </w:rPr>
        <w:t xml:space="preserve">, у </w:t>
      </w:r>
      <w:r w:rsidR="00857956" w:rsidRPr="00666C3A">
        <w:rPr>
          <w:sz w:val="28"/>
          <w:szCs w:val="28"/>
        </w:rPr>
        <w:t xml:space="preserve">котрій протікають </w:t>
      </w:r>
      <w:r w:rsidRPr="00666C3A">
        <w:rPr>
          <w:sz w:val="28"/>
          <w:szCs w:val="28"/>
        </w:rPr>
        <w:t>процеси</w:t>
      </w:r>
      <w:r w:rsidR="00857956" w:rsidRPr="00666C3A">
        <w:rPr>
          <w:sz w:val="28"/>
          <w:szCs w:val="28"/>
        </w:rPr>
        <w:t xml:space="preserve"> зворотної конденсації</w:t>
      </w:r>
      <w:r w:rsidRPr="00666C3A">
        <w:rPr>
          <w:sz w:val="28"/>
          <w:szCs w:val="28"/>
        </w:rPr>
        <w:t>, називають ретрогра</w:t>
      </w:r>
      <w:r w:rsidR="00857956" w:rsidRPr="00666C3A">
        <w:rPr>
          <w:sz w:val="28"/>
          <w:szCs w:val="28"/>
        </w:rPr>
        <w:t>дною</w:t>
      </w:r>
      <w:r w:rsidRPr="00666C3A">
        <w:rPr>
          <w:sz w:val="28"/>
          <w:szCs w:val="28"/>
        </w:rPr>
        <w:t>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 xml:space="preserve">Поза областю </w:t>
      </w:r>
      <w:r w:rsidR="00B61A07" w:rsidRPr="00B61A07">
        <w:rPr>
          <w:position w:val="-10"/>
          <w:sz w:val="28"/>
          <w:szCs w:val="28"/>
        </w:rPr>
        <w:object w:dxaOrig="1560" w:dyaOrig="320">
          <v:shape id="_x0000_i1471" type="#_x0000_t75" style="width:91.9pt;height:19.35pt" o:ole="">
            <v:imagedata r:id="rId887" o:title=""/>
          </v:shape>
          <o:OLEObject Type="Embed" ProgID="Equation.3" ShapeID="_x0000_i1471" DrawAspect="Content" ObjectID="_1600241529" r:id="rId888"/>
        </w:object>
      </w:r>
      <w:r w:rsidRPr="00666C3A">
        <w:rPr>
          <w:sz w:val="28"/>
          <w:szCs w:val="28"/>
        </w:rPr>
        <w:t xml:space="preserve"> бінарна система перебуває лише в однофазному стані. </w:t>
      </w:r>
      <w:r w:rsidR="00CC166A">
        <w:rPr>
          <w:sz w:val="28"/>
          <w:szCs w:val="28"/>
        </w:rPr>
        <w:t>Вище</w:t>
      </w:r>
      <w:r w:rsidRPr="00666C3A">
        <w:rPr>
          <w:sz w:val="28"/>
          <w:szCs w:val="28"/>
        </w:rPr>
        <w:t xml:space="preserve"> критичної точки не існує чіткого розмежування між рідкою і газовою фазами за їхніми властивостями. Вважають, що при тисках</w:t>
      </w:r>
      <w:r w:rsidR="00106668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вищих</w:t>
      </w:r>
      <w:r w:rsidR="00106668" w:rsidRPr="00666C3A">
        <w:rPr>
          <w:sz w:val="28"/>
          <w:szCs w:val="28"/>
        </w:rPr>
        <w:t xml:space="preserve"> від</w:t>
      </w:r>
      <w:r w:rsidRPr="00666C3A">
        <w:rPr>
          <w:sz w:val="28"/>
          <w:szCs w:val="28"/>
        </w:rPr>
        <w:t xml:space="preserve"> критичного</w:t>
      </w:r>
      <w:r w:rsidR="00106668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ця границя проходить через критичний склад суміші (вертикальна лінія вгору від точки </w:t>
      </w:r>
      <w:r w:rsidRPr="00666C3A">
        <w:rPr>
          <w:position w:val="-4"/>
          <w:sz w:val="28"/>
          <w:szCs w:val="28"/>
        </w:rPr>
        <w:object w:dxaOrig="260" w:dyaOrig="260">
          <v:shape id="_x0000_i1472" type="#_x0000_t75" style="width:12.9pt;height:12.9pt" o:ole="">
            <v:imagedata r:id="rId889" o:title=""/>
          </v:shape>
          <o:OLEObject Type="Embed" ProgID="Equation.3" ShapeID="_x0000_i1472" DrawAspect="Content" ObjectID="_1600241530" r:id="rId890"/>
        </w:object>
      </w:r>
      <w:r w:rsidRPr="00666C3A">
        <w:rPr>
          <w:sz w:val="28"/>
          <w:szCs w:val="28"/>
        </w:rPr>
        <w:t xml:space="preserve">). Якщо склад бінарної системи </w:t>
      </w:r>
      <w:r w:rsidR="00FD75DF" w:rsidRPr="00666C3A">
        <w:rPr>
          <w:position w:val="-10"/>
          <w:sz w:val="28"/>
          <w:szCs w:val="28"/>
        </w:rPr>
        <w:object w:dxaOrig="740" w:dyaOrig="340">
          <v:shape id="_x0000_i1473" type="#_x0000_t75" style="width:37.05pt;height:17.2pt" o:ole="">
            <v:imagedata r:id="rId891" o:title=""/>
          </v:shape>
          <o:OLEObject Type="Embed" ProgID="Equation.3" ShapeID="_x0000_i1473" DrawAspect="Content" ObjectID="_1600241531" r:id="rId892"/>
        </w:object>
      </w:r>
      <w:r w:rsidRPr="00666C3A">
        <w:rPr>
          <w:sz w:val="28"/>
          <w:szCs w:val="28"/>
        </w:rPr>
        <w:t xml:space="preserve">, то </w:t>
      </w:r>
      <w:r w:rsidR="00FD75DF">
        <w:rPr>
          <w:sz w:val="28"/>
          <w:szCs w:val="28"/>
        </w:rPr>
        <w:t xml:space="preserve">вище лінії кипіння </w:t>
      </w:r>
      <w:r w:rsidRPr="00666C3A">
        <w:rPr>
          <w:sz w:val="28"/>
          <w:szCs w:val="28"/>
        </w:rPr>
        <w:t>суміш перебуватиме в рідкому стані. При збільшенні вмісту компонент</w:t>
      </w:r>
      <w:r w:rsidR="00106668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1 </w:t>
      </w:r>
      <w:r w:rsidR="00106668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сталому тиску </w:t>
      </w:r>
      <w:r w:rsidRPr="00666C3A">
        <w:rPr>
          <w:position w:val="-10"/>
          <w:sz w:val="28"/>
          <w:szCs w:val="28"/>
        </w:rPr>
        <w:object w:dxaOrig="740" w:dyaOrig="340">
          <v:shape id="_x0000_i1474" type="#_x0000_t75" style="width:37.05pt;height:17.2pt" o:ole="">
            <v:imagedata r:id="rId893" o:title=""/>
          </v:shape>
          <o:OLEObject Type="Embed" ProgID="Equation.3" ShapeID="_x0000_i1474" DrawAspect="Content" ObjectID="_1600241532" r:id="rId894"/>
        </w:object>
      </w:r>
      <w:r w:rsidRPr="00666C3A">
        <w:rPr>
          <w:sz w:val="28"/>
          <w:szCs w:val="28"/>
        </w:rPr>
        <w:t xml:space="preserve"> після переходу через концентрацію </w:t>
      </w:r>
      <w:r w:rsidR="00FD75DF" w:rsidRPr="00666C3A">
        <w:rPr>
          <w:position w:val="-10"/>
          <w:sz w:val="28"/>
          <w:szCs w:val="28"/>
        </w:rPr>
        <w:object w:dxaOrig="300" w:dyaOrig="340">
          <v:shape id="_x0000_i1475" type="#_x0000_t75" style="width:15.05pt;height:17.2pt" o:ole="">
            <v:imagedata r:id="rId895" o:title=""/>
          </v:shape>
          <o:OLEObject Type="Embed" ProgID="Equation.3" ShapeID="_x0000_i1475" DrawAspect="Content" ObjectID="_1600241533" r:id="rId896"/>
        </w:object>
      </w:r>
      <w:r w:rsidRPr="00666C3A">
        <w:rPr>
          <w:sz w:val="28"/>
          <w:szCs w:val="28"/>
        </w:rPr>
        <w:t xml:space="preserve"> система перебуватиме в газовій фазі. </w:t>
      </w:r>
      <w:r w:rsidR="00FD75DF">
        <w:rPr>
          <w:sz w:val="28"/>
          <w:szCs w:val="28"/>
        </w:rPr>
        <w:t>Ц</w:t>
      </w:r>
      <w:r w:rsidRPr="00666C3A">
        <w:rPr>
          <w:sz w:val="28"/>
          <w:szCs w:val="28"/>
        </w:rPr>
        <w:t>ей перехід відбудеться плавно, без утворення границі розділу між фазами.</w:t>
      </w:r>
      <w:r w:rsidR="005A2279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Якщо </w:t>
      </w:r>
      <w:r w:rsidR="005A2279" w:rsidRPr="00666C3A">
        <w:rPr>
          <w:position w:val="-12"/>
          <w:sz w:val="28"/>
          <w:szCs w:val="28"/>
        </w:rPr>
        <w:object w:dxaOrig="940" w:dyaOrig="360">
          <v:shape id="_x0000_i1476" type="#_x0000_t75" style="width:47.3pt;height:17.75pt" o:ole="">
            <v:imagedata r:id="rId897" o:title=""/>
          </v:shape>
          <o:OLEObject Type="Embed" ProgID="Equation.3" ShapeID="_x0000_i1476" DrawAspect="Content" ObjectID="_1600241534" r:id="rId898"/>
        </w:object>
      </w:r>
      <w:r w:rsidRPr="00666C3A">
        <w:rPr>
          <w:sz w:val="28"/>
          <w:szCs w:val="28"/>
        </w:rPr>
        <w:t>, то зниженням тиску рідку фазу виділити неможливо.</w:t>
      </w:r>
    </w:p>
    <w:p w:rsidR="008818B8" w:rsidRPr="00666C3A" w:rsidRDefault="008818B8" w:rsidP="008818B8">
      <w:pPr>
        <w:pStyle w:val="ad"/>
        <w:ind w:firstLine="720"/>
        <w:rPr>
          <w:sz w:val="28"/>
          <w:szCs w:val="28"/>
        </w:rPr>
      </w:pPr>
      <w:r w:rsidRPr="00666C3A">
        <w:rPr>
          <w:sz w:val="28"/>
          <w:szCs w:val="28"/>
        </w:rPr>
        <w:t>З підвищенням температури область двофазного існування суміші зменшується і зникає повністю при температурі</w:t>
      </w:r>
      <w:r w:rsidR="00106668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вищій</w:t>
      </w:r>
      <w:r w:rsidR="00106668" w:rsidRPr="00666C3A">
        <w:rPr>
          <w:sz w:val="28"/>
          <w:szCs w:val="28"/>
        </w:rPr>
        <w:t xml:space="preserve"> ніж</w:t>
      </w:r>
      <w:r w:rsidRPr="00666C3A">
        <w:rPr>
          <w:sz w:val="28"/>
          <w:szCs w:val="28"/>
        </w:rPr>
        <w:t xml:space="preserve"> критичн</w:t>
      </w:r>
      <w:r w:rsidR="00106668" w:rsidRPr="00666C3A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="007724E1">
        <w:rPr>
          <w:sz w:val="28"/>
          <w:szCs w:val="28"/>
        </w:rPr>
        <w:t>у важчого компонента (</w:t>
      </w:r>
      <w:r w:rsidR="003C1898" w:rsidRPr="00666C3A">
        <w:rPr>
          <w:position w:val="-10"/>
          <w:sz w:val="28"/>
          <w:szCs w:val="28"/>
        </w:rPr>
        <w:object w:dxaOrig="380" w:dyaOrig="340">
          <v:shape id="_x0000_i1477" type="#_x0000_t75" style="width:19.35pt;height:17.2pt" o:ole="">
            <v:imagedata r:id="rId899" o:title=""/>
          </v:shape>
          <o:OLEObject Type="Embed" ProgID="Equation.3" ShapeID="_x0000_i1477" DrawAspect="Content" ObjectID="_1600241535" r:id="rId900"/>
        </w:object>
      </w:r>
      <w:r w:rsidR="007724E1">
        <w:rPr>
          <w:sz w:val="28"/>
          <w:szCs w:val="28"/>
        </w:rPr>
        <w:t>)</w:t>
      </w:r>
      <w:r w:rsidR="00E65DC6">
        <w:rPr>
          <w:sz w:val="28"/>
          <w:szCs w:val="28"/>
        </w:rPr>
        <w:t>.</w:t>
      </w:r>
      <w:r w:rsidR="00F21C2A">
        <w:rPr>
          <w:sz w:val="28"/>
          <w:szCs w:val="28"/>
        </w:rPr>
        <w:t xml:space="preserve"> </w:t>
      </w:r>
      <w:r w:rsidR="00E65DC6">
        <w:rPr>
          <w:sz w:val="28"/>
          <w:szCs w:val="28"/>
        </w:rPr>
        <w:t xml:space="preserve">Як </w:t>
      </w:r>
      <w:r w:rsidRPr="00666C3A">
        <w:rPr>
          <w:sz w:val="28"/>
          <w:szCs w:val="28"/>
        </w:rPr>
        <w:t>приклад</w:t>
      </w:r>
      <w:r w:rsidR="00E65DC6">
        <w:rPr>
          <w:sz w:val="28"/>
          <w:szCs w:val="28"/>
        </w:rPr>
        <w:t xml:space="preserve"> </w:t>
      </w:r>
      <w:r w:rsidR="003C1898">
        <w:rPr>
          <w:sz w:val="28"/>
          <w:szCs w:val="28"/>
        </w:rPr>
        <w:t>приведемо</w:t>
      </w:r>
      <w:r w:rsidRPr="00666C3A">
        <w:rPr>
          <w:sz w:val="28"/>
          <w:szCs w:val="28"/>
        </w:rPr>
        <w:t xml:space="preserve"> діаграм</w:t>
      </w:r>
      <w:r w:rsidR="00E65DC6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="007627CE" w:rsidRPr="00666C3A">
        <w:rPr>
          <w:sz w:val="28"/>
          <w:szCs w:val="28"/>
        </w:rPr>
        <w:t>«метан</w:t>
      </w:r>
      <w:r w:rsidR="007627CE">
        <w:rPr>
          <w:sz w:val="28"/>
          <w:szCs w:val="28"/>
        </w:rPr>
        <w:t xml:space="preserve"> </w:t>
      </w:r>
      <w:r w:rsidR="007627CE" w:rsidRPr="00666C3A">
        <w:rPr>
          <w:rStyle w:val="hps"/>
          <w:sz w:val="28"/>
          <w:szCs w:val="28"/>
        </w:rPr>
        <w:t>–</w:t>
      </w:r>
      <w:r w:rsidR="007627CE">
        <w:rPr>
          <w:sz w:val="28"/>
          <w:szCs w:val="28"/>
        </w:rPr>
        <w:t xml:space="preserve"> </w:t>
      </w:r>
      <w:proofErr w:type="spellStart"/>
      <w:r w:rsidR="007627CE">
        <w:rPr>
          <w:sz w:val="28"/>
          <w:szCs w:val="28"/>
        </w:rPr>
        <w:t>діоксид</w:t>
      </w:r>
      <w:proofErr w:type="spellEnd"/>
      <w:r w:rsidR="007627CE" w:rsidRPr="00666C3A">
        <w:rPr>
          <w:sz w:val="28"/>
          <w:szCs w:val="28"/>
        </w:rPr>
        <w:t xml:space="preserve"> вуглецю» </w:t>
      </w:r>
      <w:r w:rsidR="00E65DC6">
        <w:rPr>
          <w:sz w:val="28"/>
          <w:szCs w:val="28"/>
        </w:rPr>
        <w:t>(</w:t>
      </w:r>
      <w:r w:rsidR="00E65DC6" w:rsidRPr="00666C3A">
        <w:rPr>
          <w:sz w:val="28"/>
          <w:szCs w:val="28"/>
        </w:rPr>
        <w:t>рис. 3.13</w:t>
      </w:r>
      <w:r w:rsidR="00E65DC6">
        <w:rPr>
          <w:sz w:val="28"/>
          <w:szCs w:val="28"/>
        </w:rPr>
        <w:t>)</w:t>
      </w:r>
      <w:r w:rsidR="007627CE">
        <w:rPr>
          <w:sz w:val="28"/>
          <w:szCs w:val="28"/>
        </w:rPr>
        <w:t>, де</w:t>
      </w:r>
      <w:r w:rsidRPr="00666C3A">
        <w:rPr>
          <w:sz w:val="28"/>
          <w:szCs w:val="28"/>
        </w:rPr>
        <w:t xml:space="preserve"> для </w:t>
      </w:r>
      <w:r w:rsidR="007627CE">
        <w:rPr>
          <w:sz w:val="28"/>
          <w:szCs w:val="28"/>
        </w:rPr>
        <w:t xml:space="preserve">цієї </w:t>
      </w:r>
      <w:r w:rsidRPr="00666C3A">
        <w:rPr>
          <w:sz w:val="28"/>
          <w:szCs w:val="28"/>
        </w:rPr>
        <w:t xml:space="preserve">бінарної системи показано </w:t>
      </w:r>
      <w:r w:rsidR="007627CE">
        <w:rPr>
          <w:sz w:val="28"/>
          <w:szCs w:val="28"/>
        </w:rPr>
        <w:t>області гетерогенності при трьох</w:t>
      </w:r>
      <w:r w:rsidRPr="00666C3A">
        <w:rPr>
          <w:sz w:val="28"/>
          <w:szCs w:val="28"/>
        </w:rPr>
        <w:t xml:space="preserve"> температур</w:t>
      </w:r>
      <w:r w:rsidR="007627CE">
        <w:rPr>
          <w:sz w:val="28"/>
          <w:szCs w:val="28"/>
        </w:rPr>
        <w:t>ах: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1060" w:dyaOrig="340">
          <v:shape id="_x0000_i1478" type="#_x0000_t75" style="width:52.65pt;height:17.2pt" o:ole="">
            <v:imagedata r:id="rId901" o:title=""/>
          </v:shape>
          <o:OLEObject Type="Embed" ProgID="Equation.3" ShapeID="_x0000_i1478" DrawAspect="Content" ObjectID="_1600241536" r:id="rId902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position w:val="-10"/>
          <w:sz w:val="28"/>
          <w:szCs w:val="28"/>
        </w:rPr>
        <w:object w:dxaOrig="1080" w:dyaOrig="340">
          <v:shape id="_x0000_i1479" type="#_x0000_t75" style="width:54.25pt;height:17.2pt" o:ole="">
            <v:imagedata r:id="rId903" o:title=""/>
          </v:shape>
          <o:OLEObject Type="Embed" ProgID="Equation.3" ShapeID="_x0000_i1479" DrawAspect="Content" ObjectID="_1600241537" r:id="rId904"/>
        </w:object>
      </w:r>
      <w:r w:rsidRPr="00666C3A">
        <w:rPr>
          <w:sz w:val="28"/>
          <w:szCs w:val="28"/>
        </w:rPr>
        <w:t xml:space="preserve">, </w:t>
      </w:r>
      <w:r w:rsidRPr="00666C3A">
        <w:rPr>
          <w:position w:val="-12"/>
          <w:sz w:val="28"/>
          <w:szCs w:val="28"/>
        </w:rPr>
        <w:object w:dxaOrig="1060" w:dyaOrig="360">
          <v:shape id="_x0000_i1480" type="#_x0000_t75" style="width:52.65pt;height:17.75pt" o:ole="">
            <v:imagedata r:id="rId905" o:title=""/>
          </v:shape>
          <o:OLEObject Type="Embed" ProgID="Equation.3" ShapeID="_x0000_i1480" DrawAspect="Content" ObjectID="_1600241538" r:id="rId906"/>
        </w:object>
      </w:r>
      <w:r w:rsidRPr="00666C3A">
        <w:rPr>
          <w:sz w:val="28"/>
          <w:szCs w:val="28"/>
        </w:rPr>
        <w:t>.</w:t>
      </w:r>
    </w:p>
    <w:p w:rsidR="008818B8" w:rsidRPr="00666C3A" w:rsidRDefault="00310BDD" w:rsidP="00FE524B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lastRenderedPageBreak/>
        <w:pict>
          <v:shape id="_x0000_i1481" type="#_x0000_t75" style="width:169.25pt;height:324.55pt">
            <v:imagedata r:id="rId907" o:title="22"/>
          </v:shape>
        </w:pict>
      </w:r>
    </w:p>
    <w:p w:rsidR="008818B8" w:rsidRPr="00F21C2A" w:rsidRDefault="008818B8" w:rsidP="00E65DC6">
      <w:pPr>
        <w:jc w:val="center"/>
        <w:rPr>
          <w:sz w:val="28"/>
          <w:szCs w:val="28"/>
        </w:rPr>
      </w:pPr>
      <w:bookmarkStart w:id="42" w:name="_Toc9842420"/>
      <w:r w:rsidRPr="00666C3A">
        <w:rPr>
          <w:sz w:val="28"/>
          <w:szCs w:val="28"/>
        </w:rPr>
        <w:t xml:space="preserve">Рис. 3.13. Фазова діаграма </w:t>
      </w:r>
      <w:r w:rsidR="00B40F24" w:rsidRPr="00666C3A">
        <w:rPr>
          <w:sz w:val="28"/>
          <w:szCs w:val="28"/>
        </w:rPr>
        <w:t>«тиск</w:t>
      </w:r>
      <w:r w:rsidR="00D94BBC" w:rsidRPr="00666C3A">
        <w:rPr>
          <w:sz w:val="28"/>
          <w:szCs w:val="28"/>
        </w:rPr>
        <w:t xml:space="preserve"> </w:t>
      </w:r>
      <w:r w:rsidR="00B40F24" w:rsidRPr="00666C3A">
        <w:rPr>
          <w:sz w:val="28"/>
          <w:szCs w:val="28"/>
        </w:rPr>
        <w:t>–</w:t>
      </w:r>
      <w:r w:rsidR="00D94BBC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склад</w:t>
      </w:r>
      <w:r w:rsidR="00B40F24" w:rsidRPr="00666C3A">
        <w:rPr>
          <w:sz w:val="28"/>
          <w:szCs w:val="28"/>
        </w:rPr>
        <w:t>»</w:t>
      </w:r>
      <w:r w:rsidR="00D93CBC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бінарної системи</w:t>
      </w:r>
      <w:r w:rsidR="00B40F24" w:rsidRPr="00666C3A">
        <w:rPr>
          <w:sz w:val="28"/>
          <w:szCs w:val="28"/>
        </w:rPr>
        <w:t xml:space="preserve"> «</w:t>
      </w:r>
      <w:r w:rsidRPr="00666C3A">
        <w:rPr>
          <w:sz w:val="28"/>
          <w:szCs w:val="28"/>
        </w:rPr>
        <w:t>метан</w:t>
      </w:r>
      <w:r w:rsidR="00D94BBC" w:rsidRPr="00666C3A">
        <w:rPr>
          <w:sz w:val="28"/>
          <w:szCs w:val="28"/>
        </w:rPr>
        <w:t xml:space="preserve"> </w:t>
      </w:r>
      <w:r w:rsidR="00D94BBC" w:rsidRPr="00666C3A">
        <w:rPr>
          <w:rStyle w:val="hps"/>
          <w:sz w:val="28"/>
          <w:szCs w:val="28"/>
        </w:rPr>
        <w:t xml:space="preserve">– </w:t>
      </w:r>
      <w:proofErr w:type="spellStart"/>
      <w:r w:rsidR="007C45FE">
        <w:rPr>
          <w:sz w:val="28"/>
          <w:szCs w:val="28"/>
        </w:rPr>
        <w:t>діоксид</w:t>
      </w:r>
      <w:proofErr w:type="spellEnd"/>
      <w:r w:rsidRPr="00666C3A">
        <w:rPr>
          <w:sz w:val="28"/>
          <w:szCs w:val="28"/>
        </w:rPr>
        <w:t xml:space="preserve"> вуглецю</w:t>
      </w:r>
      <w:r w:rsidR="00B40F24" w:rsidRPr="00666C3A">
        <w:rPr>
          <w:sz w:val="28"/>
          <w:szCs w:val="28"/>
        </w:rPr>
        <w:t>»</w:t>
      </w:r>
      <w:r w:rsidR="00D93CBC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при температурах</w:t>
      </w:r>
      <w:r w:rsidR="00D4213C">
        <w:rPr>
          <w:sz w:val="28"/>
          <w:szCs w:val="28"/>
        </w:rPr>
        <w:t>: 1</w:t>
      </w:r>
      <w:r w:rsidR="006E2BC9">
        <w:rPr>
          <w:sz w:val="28"/>
          <w:szCs w:val="28"/>
        </w:rPr>
        <w:t xml:space="preserve"> </w:t>
      </w:r>
      <w:r w:rsidR="006E2BC9" w:rsidRPr="00666C3A">
        <w:rPr>
          <w:rStyle w:val="hps"/>
          <w:sz w:val="28"/>
          <w:szCs w:val="28"/>
        </w:rPr>
        <w:t>–</w:t>
      </w:r>
      <w:r w:rsidR="006E2BC9">
        <w:rPr>
          <w:rStyle w:val="hps"/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270</w:t>
      </w:r>
      <w:r w:rsidR="00464242" w:rsidRPr="00666C3A">
        <w:rPr>
          <w:i/>
          <w:sz w:val="28"/>
          <w:szCs w:val="28"/>
        </w:rPr>
        <w:t> </w:t>
      </w:r>
      <w:r w:rsidRPr="00666C3A">
        <w:rPr>
          <w:i/>
          <w:sz w:val="28"/>
          <w:szCs w:val="28"/>
        </w:rPr>
        <w:t>К</w:t>
      </w:r>
      <w:r w:rsidR="00D4213C">
        <w:rPr>
          <w:i/>
          <w:sz w:val="28"/>
          <w:szCs w:val="28"/>
        </w:rPr>
        <w:t>;</w:t>
      </w:r>
      <w:r w:rsidRPr="00666C3A">
        <w:rPr>
          <w:i/>
          <w:sz w:val="28"/>
          <w:szCs w:val="28"/>
        </w:rPr>
        <w:t xml:space="preserve"> </w:t>
      </w:r>
      <w:r w:rsidR="00D4213C">
        <w:rPr>
          <w:i/>
          <w:sz w:val="28"/>
          <w:szCs w:val="28"/>
        </w:rPr>
        <w:t>2</w:t>
      </w:r>
      <w:r w:rsidR="006E2BC9">
        <w:rPr>
          <w:i/>
          <w:sz w:val="28"/>
          <w:szCs w:val="28"/>
        </w:rPr>
        <w:t xml:space="preserve"> </w:t>
      </w:r>
      <w:r w:rsidR="006E2BC9" w:rsidRPr="00666C3A">
        <w:rPr>
          <w:rStyle w:val="hps"/>
          <w:sz w:val="28"/>
          <w:szCs w:val="28"/>
        </w:rPr>
        <w:t>–</w:t>
      </w:r>
      <w:r w:rsidR="006E2BC9">
        <w:rPr>
          <w:rStyle w:val="hps"/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250</w:t>
      </w:r>
      <w:r w:rsidR="00464242" w:rsidRPr="00666C3A">
        <w:rPr>
          <w:i/>
          <w:sz w:val="28"/>
          <w:szCs w:val="28"/>
        </w:rPr>
        <w:t> </w:t>
      </w:r>
      <w:r w:rsidRPr="00666C3A">
        <w:rPr>
          <w:i/>
          <w:sz w:val="28"/>
          <w:szCs w:val="28"/>
        </w:rPr>
        <w:t>К</w:t>
      </w:r>
      <w:r w:rsidR="00D4213C">
        <w:rPr>
          <w:i/>
          <w:sz w:val="28"/>
          <w:szCs w:val="28"/>
        </w:rPr>
        <w:t>;</w:t>
      </w:r>
      <w:r w:rsidRPr="00666C3A">
        <w:rPr>
          <w:i/>
          <w:sz w:val="28"/>
          <w:szCs w:val="28"/>
        </w:rPr>
        <w:t xml:space="preserve"> </w:t>
      </w:r>
      <w:r w:rsidR="006E2BC9">
        <w:rPr>
          <w:i/>
          <w:sz w:val="28"/>
          <w:szCs w:val="28"/>
        </w:rPr>
        <w:t xml:space="preserve">3 </w:t>
      </w:r>
      <w:r w:rsidR="006E2BC9" w:rsidRPr="00666C3A">
        <w:rPr>
          <w:rStyle w:val="hps"/>
          <w:sz w:val="28"/>
          <w:szCs w:val="28"/>
        </w:rPr>
        <w:t>–</w:t>
      </w:r>
      <w:r w:rsidR="006E2BC9">
        <w:rPr>
          <w:rStyle w:val="hps"/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230</w:t>
      </w:r>
      <w:bookmarkEnd w:id="42"/>
      <w:r w:rsidR="00464242" w:rsidRPr="00666C3A">
        <w:rPr>
          <w:i/>
          <w:sz w:val="28"/>
          <w:szCs w:val="28"/>
        </w:rPr>
        <w:t> </w:t>
      </w:r>
      <w:r w:rsidRPr="00666C3A">
        <w:rPr>
          <w:i/>
          <w:sz w:val="28"/>
          <w:szCs w:val="28"/>
        </w:rPr>
        <w:t>К</w:t>
      </w:r>
    </w:p>
    <w:p w:rsidR="00E65DC6" w:rsidRDefault="00F21C2A" w:rsidP="00E65DC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(критичні температури  метану та </w:t>
      </w:r>
      <w:proofErr w:type="spellStart"/>
      <w:r>
        <w:rPr>
          <w:sz w:val="28"/>
          <w:szCs w:val="28"/>
        </w:rPr>
        <w:t>діоксиду</w:t>
      </w:r>
      <w:proofErr w:type="spellEnd"/>
      <w:r>
        <w:rPr>
          <w:sz w:val="28"/>
          <w:szCs w:val="28"/>
        </w:rPr>
        <w:t xml:space="preserve"> вуглецю</w:t>
      </w:r>
    </w:p>
    <w:p w:rsidR="008818B8" w:rsidRPr="00F21C2A" w:rsidRDefault="00F21C2A" w:rsidP="00E65DC6">
      <w:pPr>
        <w:jc w:val="center"/>
        <w:rPr>
          <w:sz w:val="28"/>
          <w:szCs w:val="28"/>
        </w:rPr>
      </w:pPr>
      <w:r>
        <w:rPr>
          <w:sz w:val="28"/>
          <w:szCs w:val="28"/>
        </w:rPr>
        <w:t>відповідно дорівнюють 190,564</w:t>
      </w:r>
      <w:r w:rsidR="004E15ED">
        <w:rPr>
          <w:sz w:val="28"/>
          <w:szCs w:val="28"/>
        </w:rPr>
        <w:t> </w:t>
      </w:r>
      <w:r w:rsidRPr="00F21C2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і 304,2</w:t>
      </w:r>
      <w:r w:rsidR="004E15ED">
        <w:rPr>
          <w:sz w:val="28"/>
          <w:szCs w:val="28"/>
        </w:rPr>
        <w:t> </w:t>
      </w:r>
      <w:r w:rsidRPr="00F21C2A">
        <w:rPr>
          <w:i/>
          <w:sz w:val="28"/>
          <w:szCs w:val="28"/>
        </w:rPr>
        <w:t>К</w:t>
      </w:r>
      <w:r>
        <w:rPr>
          <w:sz w:val="28"/>
          <w:szCs w:val="28"/>
        </w:rPr>
        <w:t xml:space="preserve"> )</w:t>
      </w:r>
    </w:p>
    <w:p w:rsidR="00F21C2A" w:rsidRPr="00666C3A" w:rsidRDefault="00F21C2A" w:rsidP="008818B8">
      <w:pPr>
        <w:jc w:val="both"/>
        <w:rPr>
          <w:i/>
          <w:sz w:val="28"/>
          <w:szCs w:val="28"/>
        </w:rPr>
      </w:pPr>
    </w:p>
    <w:p w:rsidR="008818B8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Основні закономірності фазових </w:t>
      </w:r>
      <w:proofErr w:type="spellStart"/>
      <w:r w:rsidRPr="00666C3A">
        <w:rPr>
          <w:sz w:val="28"/>
          <w:szCs w:val="28"/>
        </w:rPr>
        <w:t>рівноваг</w:t>
      </w:r>
      <w:proofErr w:type="spellEnd"/>
      <w:r w:rsidRPr="00666C3A">
        <w:rPr>
          <w:sz w:val="28"/>
          <w:szCs w:val="28"/>
        </w:rPr>
        <w:t xml:space="preserve"> бінарних сумішей метану з вуглеводнями різної будови показано на рис.</w:t>
      </w:r>
      <w:r w:rsidR="000F327D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3.1</w:t>
      </w:r>
      <w:r w:rsidR="00C916C6" w:rsidRPr="00C916C6">
        <w:rPr>
          <w:sz w:val="28"/>
          <w:szCs w:val="28"/>
          <w:lang w:val="ru-RU"/>
        </w:rPr>
        <w:t>4</w:t>
      </w:r>
      <w:r w:rsidRPr="00666C3A">
        <w:rPr>
          <w:sz w:val="28"/>
          <w:szCs w:val="28"/>
        </w:rPr>
        <w:t xml:space="preserve">. Це суміші метану з вуглеводнями нормального парафінового ряду при температурі, вищій </w:t>
      </w:r>
      <w:r w:rsidR="000F327D" w:rsidRPr="00666C3A">
        <w:rPr>
          <w:sz w:val="28"/>
          <w:szCs w:val="28"/>
        </w:rPr>
        <w:t>ніж критична температура</w:t>
      </w:r>
      <w:r w:rsidRPr="00666C3A">
        <w:rPr>
          <w:sz w:val="28"/>
          <w:szCs w:val="28"/>
        </w:rPr>
        <w:t xml:space="preserve"> метану. Чим важчий вуглеводень, тим більша область двофазного існування бінарної системи.</w:t>
      </w:r>
    </w:p>
    <w:p w:rsidR="00E65DC6" w:rsidRPr="00666C3A" w:rsidRDefault="00E65DC6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Із сукупності діаграм сумішей різного складу метану з вуглевод</w:t>
      </w:r>
      <w:r w:rsidR="009579E8">
        <w:rPr>
          <w:sz w:val="28"/>
          <w:szCs w:val="28"/>
        </w:rPr>
        <w:t>ня</w:t>
      </w:r>
      <w:r w:rsidRPr="00666C3A">
        <w:rPr>
          <w:sz w:val="28"/>
          <w:szCs w:val="28"/>
        </w:rPr>
        <w:t xml:space="preserve">ми нормального парафінового ряду випливає, що </w:t>
      </w:r>
      <w:r w:rsidR="009579E8">
        <w:rPr>
          <w:sz w:val="28"/>
          <w:szCs w:val="28"/>
        </w:rPr>
        <w:t>з</w:t>
      </w:r>
      <w:r w:rsidRPr="00666C3A">
        <w:rPr>
          <w:sz w:val="28"/>
          <w:szCs w:val="28"/>
        </w:rPr>
        <w:t>і збільшенням молекулярної маси вуглеводню його розчинність у метані зменшується. Отже, чим важчий вуглеводень, тим вищі тиски, необхідні для його повного розчинення у метані.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666C3A" w:rsidRDefault="00310BDD" w:rsidP="00FE524B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lastRenderedPageBreak/>
        <w:pict>
          <v:shape id="_x0000_i1482" type="#_x0000_t75" style="width:124.65pt;height:327.2pt">
            <v:imagedata r:id="rId908" o:title="77"/>
          </v:shape>
        </w:pict>
      </w:r>
    </w:p>
    <w:p w:rsidR="00EE7488" w:rsidRPr="00C916C6" w:rsidRDefault="008818B8" w:rsidP="00EE7488">
      <w:pPr>
        <w:jc w:val="center"/>
        <w:rPr>
          <w:sz w:val="28"/>
          <w:szCs w:val="28"/>
        </w:rPr>
      </w:pPr>
      <w:bookmarkStart w:id="43" w:name="_Toc9842422"/>
      <w:r w:rsidRPr="00C916C6">
        <w:rPr>
          <w:sz w:val="28"/>
          <w:szCs w:val="28"/>
        </w:rPr>
        <w:t xml:space="preserve">Рис. 3.14. Фазові діаграми </w:t>
      </w:r>
      <w:r w:rsidR="00D93CBC" w:rsidRPr="00C916C6">
        <w:rPr>
          <w:sz w:val="28"/>
          <w:szCs w:val="28"/>
        </w:rPr>
        <w:t>«</w:t>
      </w:r>
      <w:r w:rsidRPr="00C916C6">
        <w:rPr>
          <w:sz w:val="28"/>
          <w:szCs w:val="28"/>
        </w:rPr>
        <w:t xml:space="preserve">тиск </w:t>
      </w:r>
      <w:r w:rsidR="00BD071D" w:rsidRPr="00C916C6">
        <w:rPr>
          <w:sz w:val="28"/>
          <w:szCs w:val="28"/>
        </w:rPr>
        <w:t>–</w:t>
      </w:r>
      <w:r w:rsidRPr="00C916C6">
        <w:rPr>
          <w:sz w:val="28"/>
          <w:szCs w:val="28"/>
        </w:rPr>
        <w:t xml:space="preserve"> склад</w:t>
      </w:r>
      <w:r w:rsidR="00D93CBC" w:rsidRPr="00C916C6">
        <w:rPr>
          <w:sz w:val="28"/>
          <w:szCs w:val="28"/>
        </w:rPr>
        <w:t>»</w:t>
      </w:r>
      <w:r w:rsidR="00AB5219" w:rsidRPr="00C916C6">
        <w:rPr>
          <w:sz w:val="28"/>
          <w:szCs w:val="28"/>
        </w:rPr>
        <w:t xml:space="preserve"> </w:t>
      </w:r>
      <w:r w:rsidRPr="00C916C6">
        <w:rPr>
          <w:sz w:val="28"/>
          <w:szCs w:val="28"/>
        </w:rPr>
        <w:t xml:space="preserve"> бінарних систем</w:t>
      </w:r>
    </w:p>
    <w:p w:rsidR="008818B8" w:rsidRPr="00C916C6" w:rsidRDefault="006E3FA3" w:rsidP="00EE7488">
      <w:pPr>
        <w:jc w:val="center"/>
        <w:rPr>
          <w:sz w:val="28"/>
          <w:szCs w:val="28"/>
        </w:rPr>
      </w:pPr>
      <w:r w:rsidRPr="00C916C6">
        <w:rPr>
          <w:sz w:val="28"/>
          <w:szCs w:val="28"/>
        </w:rPr>
        <w:t>«</w:t>
      </w:r>
      <w:r w:rsidR="008818B8" w:rsidRPr="00C916C6">
        <w:rPr>
          <w:sz w:val="28"/>
          <w:szCs w:val="28"/>
        </w:rPr>
        <w:t>ме</w:t>
      </w:r>
      <w:r w:rsidRPr="00C916C6">
        <w:rPr>
          <w:sz w:val="28"/>
          <w:szCs w:val="28"/>
        </w:rPr>
        <w:t>тан</w:t>
      </w:r>
      <w:r w:rsidR="00BD071D" w:rsidRPr="00C916C6">
        <w:rPr>
          <w:sz w:val="28"/>
          <w:szCs w:val="28"/>
        </w:rPr>
        <w:t xml:space="preserve"> – </w:t>
      </w:r>
      <w:r w:rsidR="008818B8" w:rsidRPr="00C916C6">
        <w:rPr>
          <w:sz w:val="28"/>
          <w:szCs w:val="28"/>
        </w:rPr>
        <w:t>вуглеводні нормального парафінового ряду</w:t>
      </w:r>
      <w:r w:rsidRPr="00C916C6">
        <w:rPr>
          <w:sz w:val="28"/>
          <w:szCs w:val="28"/>
        </w:rPr>
        <w:t>»</w:t>
      </w:r>
      <w:r w:rsidR="008818B8" w:rsidRPr="00C916C6">
        <w:rPr>
          <w:sz w:val="28"/>
          <w:szCs w:val="28"/>
        </w:rPr>
        <w:t xml:space="preserve"> при 60 </w:t>
      </w:r>
      <w:r w:rsidR="008818B8" w:rsidRPr="00C916C6">
        <w:rPr>
          <w:sz w:val="28"/>
          <w:szCs w:val="28"/>
        </w:rPr>
        <w:sym w:font="Symbol" w:char="F0B0"/>
      </w:r>
      <w:r w:rsidR="008818B8" w:rsidRPr="00C916C6">
        <w:rPr>
          <w:i/>
          <w:sz w:val="28"/>
          <w:szCs w:val="28"/>
        </w:rPr>
        <w:t>С</w:t>
      </w:r>
      <w:r w:rsidR="008818B8" w:rsidRPr="00C916C6">
        <w:rPr>
          <w:sz w:val="28"/>
          <w:szCs w:val="28"/>
        </w:rPr>
        <w:t>:</w:t>
      </w:r>
    </w:p>
    <w:p w:rsidR="008818B8" w:rsidRPr="00C916C6" w:rsidRDefault="008818B8" w:rsidP="00EE7488">
      <w:pPr>
        <w:jc w:val="center"/>
        <w:rPr>
          <w:sz w:val="28"/>
          <w:szCs w:val="28"/>
        </w:rPr>
      </w:pPr>
      <w:r w:rsidRPr="00C916C6">
        <w:rPr>
          <w:sz w:val="28"/>
          <w:szCs w:val="28"/>
        </w:rPr>
        <w:t xml:space="preserve">1 </w:t>
      </w:r>
      <w:r w:rsidR="00BD071D" w:rsidRPr="00C916C6">
        <w:rPr>
          <w:sz w:val="28"/>
          <w:szCs w:val="28"/>
        </w:rPr>
        <w:t>–</w:t>
      </w:r>
      <w:r w:rsidRPr="00C916C6">
        <w:rPr>
          <w:sz w:val="28"/>
          <w:szCs w:val="28"/>
        </w:rPr>
        <w:t xml:space="preserve"> </w:t>
      </w:r>
      <w:r w:rsidRPr="00C916C6">
        <w:rPr>
          <w:i/>
          <w:sz w:val="28"/>
          <w:szCs w:val="28"/>
        </w:rPr>
        <w:t>n</w:t>
      </w:r>
      <w:r w:rsidRPr="00C916C6">
        <w:rPr>
          <w:sz w:val="28"/>
          <w:szCs w:val="28"/>
        </w:rPr>
        <w:t>-</w:t>
      </w:r>
      <w:r w:rsidRPr="00C916C6">
        <w:rPr>
          <w:i/>
          <w:sz w:val="28"/>
          <w:szCs w:val="28"/>
        </w:rPr>
        <w:t>C</w:t>
      </w:r>
      <w:r w:rsidRPr="00C916C6">
        <w:rPr>
          <w:sz w:val="28"/>
          <w:szCs w:val="28"/>
          <w:vertAlign w:val="subscript"/>
        </w:rPr>
        <w:t>3</w:t>
      </w:r>
      <w:r w:rsidRPr="00C916C6">
        <w:rPr>
          <w:i/>
          <w:sz w:val="28"/>
          <w:szCs w:val="28"/>
        </w:rPr>
        <w:t>H</w:t>
      </w:r>
      <w:r w:rsidRPr="00C916C6">
        <w:rPr>
          <w:sz w:val="28"/>
          <w:szCs w:val="28"/>
          <w:vertAlign w:val="subscript"/>
        </w:rPr>
        <w:t>8</w:t>
      </w:r>
      <w:r w:rsidRPr="00C916C6">
        <w:rPr>
          <w:sz w:val="28"/>
          <w:szCs w:val="28"/>
        </w:rPr>
        <w:t xml:space="preserve">; 2 </w:t>
      </w:r>
      <w:r w:rsidR="00BD071D" w:rsidRPr="00C916C6">
        <w:rPr>
          <w:sz w:val="28"/>
          <w:szCs w:val="28"/>
        </w:rPr>
        <w:t>–</w:t>
      </w:r>
      <w:r w:rsidRPr="00C916C6">
        <w:rPr>
          <w:sz w:val="28"/>
          <w:szCs w:val="28"/>
        </w:rPr>
        <w:t xml:space="preserve">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4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10</w:t>
      </w:r>
      <w:r w:rsidRPr="00C916C6">
        <w:rPr>
          <w:sz w:val="28"/>
          <w:szCs w:val="28"/>
        </w:rPr>
        <w:t xml:space="preserve">; 3 </w:t>
      </w:r>
      <w:r w:rsidR="00BD071D" w:rsidRPr="00C916C6">
        <w:rPr>
          <w:sz w:val="28"/>
          <w:szCs w:val="28"/>
        </w:rPr>
        <w:t>–</w:t>
      </w:r>
      <w:r w:rsidRPr="00C916C6">
        <w:rPr>
          <w:sz w:val="28"/>
          <w:szCs w:val="28"/>
        </w:rPr>
        <w:t xml:space="preserve">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5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12</w:t>
      </w:r>
      <w:r w:rsidRPr="00C916C6">
        <w:rPr>
          <w:sz w:val="28"/>
          <w:szCs w:val="28"/>
        </w:rPr>
        <w:t xml:space="preserve">; 4 </w:t>
      </w:r>
      <w:r w:rsidR="00BD071D" w:rsidRPr="00C916C6">
        <w:rPr>
          <w:sz w:val="28"/>
          <w:szCs w:val="28"/>
        </w:rPr>
        <w:t>–</w:t>
      </w:r>
      <w:r w:rsidRPr="00C916C6">
        <w:rPr>
          <w:sz w:val="28"/>
          <w:szCs w:val="28"/>
        </w:rPr>
        <w:t xml:space="preserve">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6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14</w:t>
      </w:r>
      <w:r w:rsidRPr="00C916C6">
        <w:rPr>
          <w:sz w:val="28"/>
          <w:szCs w:val="28"/>
        </w:rPr>
        <w:t xml:space="preserve">; 5 –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7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16</w:t>
      </w:r>
      <w:r w:rsidRPr="00C916C6">
        <w:rPr>
          <w:sz w:val="28"/>
          <w:szCs w:val="28"/>
        </w:rPr>
        <w:t xml:space="preserve">; 6 –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8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18</w:t>
      </w:r>
      <w:r w:rsidRPr="00C916C6">
        <w:rPr>
          <w:sz w:val="28"/>
          <w:szCs w:val="28"/>
        </w:rPr>
        <w:t>;</w:t>
      </w:r>
    </w:p>
    <w:p w:rsidR="008818B8" w:rsidRPr="00C5109A" w:rsidRDefault="008818B8" w:rsidP="00EE7488">
      <w:pPr>
        <w:jc w:val="center"/>
        <w:rPr>
          <w:sz w:val="28"/>
          <w:szCs w:val="28"/>
        </w:rPr>
      </w:pPr>
      <w:r w:rsidRPr="00C916C6">
        <w:rPr>
          <w:sz w:val="28"/>
          <w:szCs w:val="28"/>
        </w:rPr>
        <w:t xml:space="preserve">7 –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9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20</w:t>
      </w:r>
      <w:r w:rsidRPr="00C916C6">
        <w:rPr>
          <w:sz w:val="28"/>
          <w:szCs w:val="28"/>
        </w:rPr>
        <w:t xml:space="preserve">; 8 –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10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22</w:t>
      </w:r>
      <w:r w:rsidRPr="00C916C6">
        <w:rPr>
          <w:sz w:val="28"/>
          <w:szCs w:val="28"/>
        </w:rPr>
        <w:t xml:space="preserve">; 9 – </w:t>
      </w:r>
      <w:r w:rsidRPr="00C916C6">
        <w:rPr>
          <w:i/>
          <w:sz w:val="28"/>
          <w:szCs w:val="28"/>
        </w:rPr>
        <w:t>n-C</w:t>
      </w:r>
      <w:r w:rsidRPr="00C916C6">
        <w:rPr>
          <w:i/>
          <w:sz w:val="28"/>
          <w:szCs w:val="28"/>
          <w:vertAlign w:val="subscript"/>
        </w:rPr>
        <w:t>16</w:t>
      </w:r>
      <w:r w:rsidRPr="00C916C6">
        <w:rPr>
          <w:i/>
          <w:sz w:val="28"/>
          <w:szCs w:val="28"/>
        </w:rPr>
        <w:t>H</w:t>
      </w:r>
      <w:r w:rsidRPr="00C916C6">
        <w:rPr>
          <w:i/>
          <w:sz w:val="28"/>
          <w:szCs w:val="28"/>
          <w:vertAlign w:val="subscript"/>
        </w:rPr>
        <w:t>34</w:t>
      </w:r>
      <w:bookmarkEnd w:id="43"/>
      <w:r w:rsidR="00C5109A">
        <w:rPr>
          <w:sz w:val="28"/>
          <w:szCs w:val="28"/>
        </w:rPr>
        <w:t>. Чорними дисками позначено критичні точки для кожної бінарної системи</w:t>
      </w:r>
    </w:p>
    <w:p w:rsidR="008818B8" w:rsidRPr="00666C3A" w:rsidRDefault="008818B8" w:rsidP="008818B8">
      <w:pPr>
        <w:jc w:val="both"/>
        <w:rPr>
          <w:sz w:val="28"/>
          <w:szCs w:val="28"/>
        </w:rPr>
      </w:pPr>
    </w:p>
    <w:p w:rsidR="008818B8" w:rsidRPr="00666C3A" w:rsidRDefault="008818B8" w:rsidP="008818B8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Це видно при зіставленні кривих точок роси при однакових термобаричних умовах. Криві точок кипіння різних сумішей перетинаються. Тому, якщо порівнювати розчинність метану </w:t>
      </w:r>
      <w:r w:rsidR="004C1448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двох рідких вуглеводнях, то при низьких тисках, близьких до пружності парів вуглеводнів, метан краще розчиняється у важчому вуглеводні. У точці перетину кривих кипіння розчинн</w:t>
      </w:r>
      <w:r w:rsidR="00912A19">
        <w:rPr>
          <w:sz w:val="28"/>
          <w:szCs w:val="28"/>
        </w:rPr>
        <w:t>ості</w:t>
      </w:r>
      <w:r w:rsidRPr="00666C3A">
        <w:rPr>
          <w:sz w:val="28"/>
          <w:szCs w:val="28"/>
        </w:rPr>
        <w:t xml:space="preserve"> метану в цих вуглеводнях вирівню</w:t>
      </w:r>
      <w:r w:rsidR="00912A19">
        <w:rPr>
          <w:sz w:val="28"/>
          <w:szCs w:val="28"/>
        </w:rPr>
        <w:t>ю</w:t>
      </w:r>
      <w:r w:rsidRPr="00666C3A">
        <w:rPr>
          <w:sz w:val="28"/>
          <w:szCs w:val="28"/>
        </w:rPr>
        <w:t>ться, а при більш високих значеннях тиску метан гірше розчиняється у важчому вуглеводні. Чим вищ</w:t>
      </w:r>
      <w:r w:rsidR="00912A19">
        <w:rPr>
          <w:sz w:val="28"/>
          <w:szCs w:val="28"/>
        </w:rPr>
        <w:t>ий</w:t>
      </w:r>
      <w:r w:rsidRPr="00666C3A">
        <w:rPr>
          <w:sz w:val="28"/>
          <w:szCs w:val="28"/>
        </w:rPr>
        <w:t xml:space="preserve"> тиск</w:t>
      </w:r>
      <w:r w:rsidR="00BB20C4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, тим кращою буде взаємна розчинність метану </w:t>
      </w:r>
      <w:r w:rsidR="004C1448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більш важкого вуглеводню. З наближенням до критичної області взаємна розчинність метану та вуглеводню різко підвищується. Метан значно г</w:t>
      </w:r>
      <w:r w:rsidR="004C1448" w:rsidRPr="00666C3A">
        <w:rPr>
          <w:sz w:val="28"/>
          <w:szCs w:val="28"/>
        </w:rPr>
        <w:t>ірше розчиняється в нафтенових порівняно</w:t>
      </w:r>
      <w:r w:rsidRPr="00666C3A">
        <w:rPr>
          <w:sz w:val="28"/>
          <w:szCs w:val="28"/>
        </w:rPr>
        <w:t xml:space="preserve"> з парафіновими і ще гірше в ароматичних вуглеводнях. </w:t>
      </w:r>
    </w:p>
    <w:p w:rsidR="008818B8" w:rsidRPr="00666C3A" w:rsidRDefault="008818B8" w:rsidP="008818B8">
      <w:pPr>
        <w:ind w:firstLine="709"/>
        <w:jc w:val="both"/>
        <w:rPr>
          <w:rStyle w:val="hps"/>
          <w:b/>
          <w:sz w:val="28"/>
          <w:szCs w:val="28"/>
        </w:rPr>
      </w:pPr>
    </w:p>
    <w:p w:rsidR="00EB720D" w:rsidRPr="00666C3A" w:rsidRDefault="0051268F" w:rsidP="00113873">
      <w:pPr>
        <w:pStyle w:val="27"/>
      </w:pPr>
      <w:bookmarkStart w:id="44" w:name="_Toc440261079"/>
      <w:r w:rsidRPr="00666C3A">
        <w:t>3.</w:t>
      </w:r>
      <w:r w:rsidR="006026B4" w:rsidRPr="00666C3A">
        <w:t>7</w:t>
      </w:r>
      <w:r w:rsidRPr="00666C3A">
        <w:t xml:space="preserve">. </w:t>
      </w:r>
      <w:r w:rsidR="00EB720D" w:rsidRPr="00666C3A">
        <w:t>Трикутна діаграма трикомпонентної суміші</w:t>
      </w:r>
      <w:bookmarkEnd w:id="44"/>
      <w:r w:rsidR="00EB720D" w:rsidRPr="00666C3A">
        <w:t xml:space="preserve"> </w:t>
      </w:r>
    </w:p>
    <w:p w:rsidR="00113873" w:rsidRPr="00666C3A" w:rsidRDefault="00113873" w:rsidP="008818B8">
      <w:pPr>
        <w:ind w:firstLine="709"/>
        <w:jc w:val="both"/>
        <w:rPr>
          <w:rStyle w:val="hps"/>
          <w:sz w:val="28"/>
          <w:szCs w:val="28"/>
        </w:rPr>
      </w:pPr>
    </w:p>
    <w:p w:rsidR="00F87137" w:rsidRDefault="00EB720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В інженерній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практиці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ілюстрації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</w:t>
      </w:r>
      <w:r w:rsidR="006523A2" w:rsidRPr="00666C3A">
        <w:rPr>
          <w:rStyle w:val="hps"/>
          <w:sz w:val="28"/>
          <w:szCs w:val="28"/>
        </w:rPr>
        <w:t>рідинної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площині</w:t>
      </w:r>
      <w:r w:rsidRPr="00666C3A">
        <w:rPr>
          <w:sz w:val="28"/>
          <w:szCs w:val="28"/>
        </w:rPr>
        <w:t xml:space="preserve"> </w:t>
      </w:r>
      <w:r w:rsidR="006523A2" w:rsidRPr="00666C3A">
        <w:rPr>
          <w:sz w:val="28"/>
          <w:szCs w:val="28"/>
        </w:rPr>
        <w:t xml:space="preserve">найчастіше </w:t>
      </w:r>
      <w:r w:rsidRPr="00666C3A">
        <w:rPr>
          <w:rStyle w:val="hps"/>
          <w:sz w:val="28"/>
          <w:szCs w:val="28"/>
        </w:rPr>
        <w:t>використовують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lastRenderedPageBreak/>
        <w:t>двох видів.</w:t>
      </w:r>
      <w:r w:rsidR="00653C9C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першого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будують</w:t>
      </w:r>
      <w:r w:rsidRPr="00666C3A">
        <w:rPr>
          <w:sz w:val="28"/>
          <w:szCs w:val="28"/>
        </w:rPr>
        <w:t xml:space="preserve"> </w:t>
      </w:r>
      <w:r w:rsidR="00AB0F33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 xml:space="preserve">координатах </w:t>
      </w:r>
      <w:r w:rsidR="001845CC"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 xml:space="preserve">тиск </w:t>
      </w:r>
      <w:r w:rsidR="001845CC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температура</w:t>
      </w:r>
      <w:r w:rsidR="001845CC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Їх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застосовують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того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щоб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показати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за 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</w:t>
      </w:r>
      <w:r w:rsidR="006523A2" w:rsidRPr="00666C3A">
        <w:rPr>
          <w:rStyle w:val="hps"/>
          <w:sz w:val="28"/>
          <w:szCs w:val="28"/>
        </w:rPr>
        <w:t>н</w:t>
      </w:r>
      <w:r w:rsidRPr="00666C3A">
        <w:rPr>
          <w:rStyle w:val="hps"/>
          <w:sz w:val="28"/>
          <w:szCs w:val="28"/>
        </w:rPr>
        <w:t>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заданого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складу 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 </w:t>
      </w:r>
      <w:proofErr w:type="spellStart"/>
      <w:r w:rsidR="006523A2" w:rsidRPr="00666C3A">
        <w:rPr>
          <w:rStyle w:val="hps"/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Фазові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="00AB0F33" w:rsidRPr="00666C3A">
        <w:rPr>
          <w:rStyle w:val="hps"/>
          <w:sz w:val="28"/>
          <w:szCs w:val="28"/>
        </w:rPr>
        <w:t>цього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детально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проаналізован</w:t>
      </w:r>
      <w:r w:rsidR="006523A2" w:rsidRPr="00666C3A">
        <w:rPr>
          <w:rStyle w:val="hps"/>
          <w:sz w:val="28"/>
          <w:szCs w:val="28"/>
        </w:rPr>
        <w:t>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вище.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другого виду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будують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фіксованих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значень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інші змінні</w:t>
      </w:r>
      <w:r w:rsidR="00066FE3" w:rsidRPr="00666C3A">
        <w:rPr>
          <w:sz w:val="28"/>
          <w:szCs w:val="28"/>
        </w:rPr>
        <w:t xml:space="preserve"> –</w:t>
      </w:r>
      <w:r w:rsidRPr="00666C3A">
        <w:rPr>
          <w:rStyle w:val="hps"/>
          <w:sz w:val="28"/>
          <w:szCs w:val="28"/>
        </w:rPr>
        <w:t xml:space="preserve"> 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</w:t>
      </w:r>
      <w:r w:rsidRPr="00666C3A">
        <w:rPr>
          <w:sz w:val="28"/>
          <w:szCs w:val="28"/>
        </w:rPr>
        <w:t xml:space="preserve"> </w:t>
      </w:r>
      <w:r w:rsidR="00AB0F33" w:rsidRPr="00666C3A">
        <w:rPr>
          <w:rStyle w:val="hps"/>
          <w:sz w:val="28"/>
          <w:szCs w:val="28"/>
        </w:rPr>
        <w:t>такого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всі можливі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парової</w:t>
      </w:r>
      <w:r w:rsidRPr="00666C3A">
        <w:rPr>
          <w:sz w:val="28"/>
          <w:szCs w:val="28"/>
        </w:rPr>
        <w:t xml:space="preserve"> </w:t>
      </w:r>
      <w:r w:rsidR="00AB0F33"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 заданих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термобаричних умов</w:t>
      </w:r>
      <w:r w:rsidR="006523A2" w:rsidRPr="00666C3A">
        <w:rPr>
          <w:rStyle w:val="hps"/>
          <w:sz w:val="28"/>
          <w:szCs w:val="28"/>
        </w:rPr>
        <w:t>ах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побудови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</w:t>
      </w:r>
      <w:r w:rsidRPr="00666C3A">
        <w:rPr>
          <w:sz w:val="28"/>
          <w:szCs w:val="28"/>
        </w:rPr>
        <w:t xml:space="preserve"> </w:t>
      </w:r>
      <w:r w:rsidR="00FA0AAD" w:rsidRPr="00666C3A">
        <w:rPr>
          <w:rStyle w:val="hps"/>
          <w:sz w:val="28"/>
          <w:szCs w:val="28"/>
        </w:rPr>
        <w:t>цього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використовують або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рівнобедрений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прямокутний</w:t>
      </w:r>
      <w:r w:rsidRPr="00666C3A">
        <w:rPr>
          <w:sz w:val="28"/>
          <w:szCs w:val="28"/>
        </w:rPr>
        <w:t xml:space="preserve">, або </w:t>
      </w:r>
      <w:r w:rsidRPr="00666C3A">
        <w:rPr>
          <w:rStyle w:val="hps"/>
          <w:sz w:val="28"/>
          <w:szCs w:val="28"/>
        </w:rPr>
        <w:t>рівносторонній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</w:t>
      </w:r>
      <w:r w:rsidR="00510309">
        <w:rPr>
          <w:rStyle w:val="hps"/>
          <w:sz w:val="28"/>
          <w:szCs w:val="28"/>
        </w:rPr>
        <w:t xml:space="preserve"> (</w:t>
      </w:r>
      <w:r w:rsidR="00510309">
        <w:rPr>
          <w:sz w:val="28"/>
          <w:szCs w:val="28"/>
        </w:rPr>
        <w:t>р</w:t>
      </w:r>
      <w:r w:rsidR="00510309" w:rsidRPr="00666C3A">
        <w:rPr>
          <w:sz w:val="28"/>
          <w:szCs w:val="28"/>
        </w:rPr>
        <w:t>ис. 3.15</w:t>
      </w:r>
      <w:r w:rsidR="00510309">
        <w:rPr>
          <w:sz w:val="28"/>
          <w:szCs w:val="28"/>
        </w:rPr>
        <w:t>)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Тому</w:t>
      </w:r>
      <w:r w:rsidRPr="00666C3A">
        <w:rPr>
          <w:sz w:val="28"/>
          <w:szCs w:val="28"/>
        </w:rPr>
        <w:t xml:space="preserve"> </w:t>
      </w:r>
      <w:r w:rsidR="00FA0AAD" w:rsidRPr="00666C3A">
        <w:rPr>
          <w:sz w:val="28"/>
          <w:szCs w:val="28"/>
        </w:rPr>
        <w:t xml:space="preserve">такі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називають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застосовується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рівнобедрений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прямокутний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довжина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кожного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катетів</w:t>
      </w:r>
      <w:r w:rsidRPr="00666C3A">
        <w:rPr>
          <w:sz w:val="28"/>
          <w:szCs w:val="28"/>
        </w:rPr>
        <w:t xml:space="preserve"> </w:t>
      </w:r>
      <w:r w:rsidR="006E2BC9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важається</w:t>
      </w:r>
      <w:r w:rsidR="00FA0AAD" w:rsidRPr="00666C3A">
        <w:rPr>
          <w:rStyle w:val="hps"/>
          <w:sz w:val="28"/>
          <w:szCs w:val="28"/>
        </w:rPr>
        <w:t xml:space="preserve"> такою, що дорівнює</w:t>
      </w:r>
      <w:r w:rsidRPr="00666C3A">
        <w:rPr>
          <w:rStyle w:val="hps"/>
          <w:sz w:val="28"/>
          <w:szCs w:val="28"/>
        </w:rPr>
        <w:t xml:space="preserve"> 1.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Вони використовуються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координатні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кожна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яких 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складі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одного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трикомпонентної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системи</w:t>
      </w:r>
      <w:r w:rsidRPr="00666C3A">
        <w:rPr>
          <w:sz w:val="28"/>
          <w:szCs w:val="28"/>
        </w:rPr>
        <w:t xml:space="preserve">. </w:t>
      </w:r>
    </w:p>
    <w:p w:rsidR="00653C9C" w:rsidRPr="00666C3A" w:rsidRDefault="00EB720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визначається місцем розташування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всередині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 xml:space="preserve">координати </w:t>
      </w:r>
      <w:r w:rsidR="00FA0AAD" w:rsidRPr="00666C3A">
        <w:rPr>
          <w:rStyle w:val="hps"/>
          <w:sz w:val="28"/>
          <w:szCs w:val="28"/>
        </w:rPr>
        <w:t>котрої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дорівнюють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сума часток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трьох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складі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її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досить знати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. </w:t>
      </w:r>
      <w:r w:rsidR="005E4833" w:rsidRPr="00666C3A">
        <w:rPr>
          <w:rStyle w:val="hps"/>
          <w:sz w:val="28"/>
          <w:szCs w:val="28"/>
        </w:rPr>
        <w:t>Частіше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побудови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застосовується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рівносторонній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</w:t>
      </w:r>
      <w:r w:rsidRPr="00666C3A">
        <w:rPr>
          <w:sz w:val="28"/>
          <w:szCs w:val="28"/>
        </w:rPr>
        <w:t xml:space="preserve">. </w:t>
      </w:r>
      <w:r w:rsidR="001A18FE" w:rsidRPr="00666C3A">
        <w:rPr>
          <w:rStyle w:val="hps"/>
          <w:sz w:val="28"/>
          <w:szCs w:val="28"/>
        </w:rPr>
        <w:t>Використовується</w:t>
      </w:r>
      <w:r w:rsidRPr="00666C3A">
        <w:rPr>
          <w:rStyle w:val="hps"/>
          <w:sz w:val="28"/>
          <w:szCs w:val="28"/>
        </w:rPr>
        <w:t xml:space="preserve"> </w:t>
      </w:r>
      <w:r w:rsidR="00703030" w:rsidRPr="00666C3A">
        <w:rPr>
          <w:rStyle w:val="hps"/>
          <w:sz w:val="28"/>
          <w:szCs w:val="28"/>
        </w:rPr>
        <w:t>та обставина, що</w:t>
      </w:r>
      <w:r w:rsidRPr="00666C3A">
        <w:rPr>
          <w:sz w:val="28"/>
          <w:szCs w:val="28"/>
        </w:rPr>
        <w:t xml:space="preserve"> сума </w:t>
      </w:r>
      <w:r w:rsidRPr="00666C3A">
        <w:rPr>
          <w:rStyle w:val="hps"/>
          <w:sz w:val="28"/>
          <w:szCs w:val="28"/>
        </w:rPr>
        <w:t>довжин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перпендикулярів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опущених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будь-якої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його </w:t>
      </w:r>
      <w:r w:rsidR="00EF145C">
        <w:rPr>
          <w:rStyle w:val="hps"/>
          <w:sz w:val="28"/>
          <w:szCs w:val="28"/>
        </w:rPr>
        <w:t>сторони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дорівнює висоті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Приймемо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висоту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 </w:t>
      </w:r>
      <w:r w:rsidR="00FA0AAD" w:rsidRPr="00666C3A">
        <w:rPr>
          <w:rStyle w:val="hps"/>
          <w:sz w:val="28"/>
          <w:szCs w:val="28"/>
        </w:rPr>
        <w:t>такою, що 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От</w:t>
      </w:r>
      <w:r w:rsidR="003544D5" w:rsidRPr="00666C3A">
        <w:rPr>
          <w:rStyle w:val="hps"/>
          <w:sz w:val="28"/>
          <w:szCs w:val="28"/>
        </w:rPr>
        <w:t>же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сума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довжин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перпендикулярів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опущених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 будь-якої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його </w:t>
      </w:r>
      <w:r w:rsidR="003544D5" w:rsidRPr="00666C3A">
        <w:rPr>
          <w:rStyle w:val="hps"/>
          <w:sz w:val="28"/>
          <w:szCs w:val="28"/>
        </w:rPr>
        <w:t>сторони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дорівнює 1</w:t>
      </w:r>
      <w:r w:rsidR="00FA0AAD"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Залежно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 розташування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всередині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довжини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перпендикулярів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змінюватися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 до 1</w:t>
      </w:r>
      <w:r w:rsidR="00FA0AAD"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Оскільки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сума часток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складі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частка кожного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приймати значення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 до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будь-який склад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зобразити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всередині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кожним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закріп</w:t>
      </w:r>
      <w:r w:rsidR="001A18FE" w:rsidRPr="00666C3A">
        <w:rPr>
          <w:sz w:val="28"/>
          <w:szCs w:val="28"/>
        </w:rPr>
        <w:t>люється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</w:t>
      </w:r>
      <w:r w:rsidR="001A18FE" w:rsidRPr="00666C3A">
        <w:rPr>
          <w:rStyle w:val="hps"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 xml:space="preserve">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вершин</w:t>
      </w:r>
      <w:r w:rsidR="001A18FE"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="001A18FE" w:rsidRPr="00666C3A">
        <w:rPr>
          <w:rStyle w:val="hps"/>
          <w:sz w:val="28"/>
          <w:szCs w:val="28"/>
        </w:rPr>
        <w:t>П</w:t>
      </w:r>
      <w:r w:rsidRPr="00666C3A">
        <w:rPr>
          <w:rStyle w:val="hps"/>
          <w:sz w:val="28"/>
          <w:szCs w:val="28"/>
        </w:rPr>
        <w:t>рийм</w:t>
      </w:r>
      <w:r w:rsidR="001A18FE" w:rsidRPr="00666C3A">
        <w:rPr>
          <w:rStyle w:val="hps"/>
          <w:sz w:val="28"/>
          <w:szCs w:val="28"/>
        </w:rPr>
        <w:t>ається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 складу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тому випадку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коли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кожного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трьох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довжина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перпендикуляра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опущеного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сторону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протилежну</w:t>
      </w:r>
      <w:r w:rsidRPr="00666C3A">
        <w:rPr>
          <w:sz w:val="28"/>
          <w:szCs w:val="28"/>
        </w:rPr>
        <w:t xml:space="preserve"> </w:t>
      </w:r>
      <w:r w:rsidR="003544D5" w:rsidRPr="00666C3A">
        <w:rPr>
          <w:sz w:val="28"/>
          <w:szCs w:val="28"/>
        </w:rPr>
        <w:t xml:space="preserve">до </w:t>
      </w:r>
      <w:r w:rsidR="00FA0AAD" w:rsidRPr="00666C3A">
        <w:rPr>
          <w:rStyle w:val="hpsatn"/>
          <w:sz w:val="28"/>
          <w:szCs w:val="28"/>
        </w:rPr>
        <w:t>«</w:t>
      </w:r>
      <w:r w:rsidRPr="00666C3A">
        <w:rPr>
          <w:sz w:val="28"/>
          <w:szCs w:val="28"/>
        </w:rPr>
        <w:t>закріпленої</w:t>
      </w:r>
      <w:r w:rsidR="00FA0AAD" w:rsidRPr="00666C3A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за </w:t>
      </w:r>
      <w:r w:rsidRPr="00666C3A">
        <w:rPr>
          <w:rStyle w:val="hps"/>
          <w:sz w:val="28"/>
          <w:szCs w:val="28"/>
        </w:rPr>
        <w:t>компонентом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вершин</w:t>
      </w:r>
      <w:r w:rsidR="003544D5" w:rsidRPr="00666C3A">
        <w:rPr>
          <w:rStyle w:val="hps"/>
          <w:sz w:val="28"/>
          <w:szCs w:val="28"/>
        </w:rPr>
        <w:t>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дорівнює молярн</w:t>
      </w:r>
      <w:r w:rsidR="001A18FE" w:rsidRPr="00666C3A">
        <w:rPr>
          <w:rStyle w:val="hps"/>
          <w:sz w:val="28"/>
          <w:szCs w:val="28"/>
        </w:rPr>
        <w:t>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частці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 фазі</w:t>
      </w:r>
      <w:r w:rsidRPr="00666C3A">
        <w:rPr>
          <w:sz w:val="28"/>
          <w:szCs w:val="28"/>
        </w:rPr>
        <w:t>. </w:t>
      </w:r>
    </w:p>
    <w:p w:rsidR="009508C0" w:rsidRPr="00666C3A" w:rsidRDefault="009508C0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К</w:t>
      </w:r>
      <w:r w:rsidR="00EB720D" w:rsidRPr="00666C3A">
        <w:rPr>
          <w:rStyle w:val="hps"/>
          <w:sz w:val="28"/>
          <w:szCs w:val="28"/>
        </w:rPr>
        <w:t>ожн</w:t>
      </w:r>
      <w:r w:rsidR="001A18FE" w:rsidRPr="00666C3A">
        <w:rPr>
          <w:rStyle w:val="hps"/>
          <w:sz w:val="28"/>
          <w:szCs w:val="28"/>
        </w:rPr>
        <w:t>а</w:t>
      </w:r>
      <w:r w:rsidR="00EB720D" w:rsidRPr="00666C3A">
        <w:rPr>
          <w:rStyle w:val="hps"/>
          <w:sz w:val="28"/>
          <w:szCs w:val="28"/>
        </w:rPr>
        <w:t xml:space="preserve"> з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вершин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трикутника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відповідає</w:t>
      </w:r>
      <w:r w:rsidR="00EB720D" w:rsidRPr="00666C3A">
        <w:rPr>
          <w:sz w:val="28"/>
          <w:szCs w:val="28"/>
        </w:rPr>
        <w:t xml:space="preserve"> </w:t>
      </w:r>
      <w:r w:rsidR="00FA0AAD" w:rsidRPr="00666C3A">
        <w:rPr>
          <w:rStyle w:val="hps"/>
          <w:sz w:val="28"/>
          <w:szCs w:val="28"/>
        </w:rPr>
        <w:t>100</w:t>
      </w:r>
      <w:r w:rsidR="006E2BC9">
        <w:rPr>
          <w:rStyle w:val="hps"/>
          <w:sz w:val="28"/>
          <w:szCs w:val="28"/>
        </w:rPr>
        <w:t>-</w:t>
      </w:r>
      <w:r w:rsidR="00FA0AAD" w:rsidRPr="00666C3A">
        <w:rPr>
          <w:rStyle w:val="hps"/>
          <w:sz w:val="28"/>
          <w:szCs w:val="28"/>
        </w:rPr>
        <w:t>відсотковому</w:t>
      </w:r>
      <w:r w:rsidR="00EB720D" w:rsidRPr="00666C3A">
        <w:rPr>
          <w:sz w:val="28"/>
          <w:szCs w:val="28"/>
        </w:rPr>
        <w:t xml:space="preserve"> вмісту </w:t>
      </w:r>
      <w:r w:rsidR="00EB720D" w:rsidRPr="00666C3A">
        <w:rPr>
          <w:rStyle w:val="hps"/>
          <w:sz w:val="28"/>
          <w:szCs w:val="28"/>
        </w:rPr>
        <w:t>одного з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компонентів</w:t>
      </w:r>
      <w:r w:rsidRPr="00666C3A">
        <w:rPr>
          <w:rStyle w:val="hps"/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А, В, С.</w:t>
      </w:r>
      <w:r w:rsidRPr="00666C3A">
        <w:rPr>
          <w:sz w:val="28"/>
          <w:szCs w:val="28"/>
        </w:rPr>
        <w:t xml:space="preserve"> Сторони трикутника характеризують склади двокомпонентних систем </w:t>
      </w:r>
      <w:r w:rsidRPr="00666C3A">
        <w:rPr>
          <w:i/>
          <w:sz w:val="28"/>
          <w:szCs w:val="28"/>
        </w:rPr>
        <w:t>А+В, В+С, С+А</w:t>
      </w:r>
      <w:r w:rsidRPr="00666C3A">
        <w:rPr>
          <w:sz w:val="28"/>
          <w:szCs w:val="28"/>
        </w:rPr>
        <w:t xml:space="preserve">. </w:t>
      </w:r>
      <w:r w:rsidR="00EB720D" w:rsidRPr="00666C3A">
        <w:rPr>
          <w:rStyle w:val="hps"/>
          <w:sz w:val="28"/>
          <w:szCs w:val="28"/>
        </w:rPr>
        <w:t>Якщо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точка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розташована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на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стороні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трикутника</w:t>
      </w:r>
      <w:r w:rsidR="00EB720D" w:rsidRPr="00666C3A">
        <w:rPr>
          <w:sz w:val="28"/>
          <w:szCs w:val="28"/>
        </w:rPr>
        <w:t xml:space="preserve">, </w:t>
      </w:r>
      <w:r w:rsidR="00EB720D" w:rsidRPr="00666C3A">
        <w:rPr>
          <w:rStyle w:val="hps"/>
          <w:sz w:val="28"/>
          <w:szCs w:val="28"/>
        </w:rPr>
        <w:t>то</w:t>
      </w:r>
      <w:r w:rsidR="00EB720D" w:rsidRPr="00666C3A">
        <w:rPr>
          <w:sz w:val="28"/>
          <w:szCs w:val="28"/>
        </w:rPr>
        <w:t xml:space="preserve"> </w:t>
      </w:r>
      <w:r w:rsidR="003544D5" w:rsidRPr="00666C3A">
        <w:rPr>
          <w:rStyle w:val="hps"/>
          <w:sz w:val="28"/>
          <w:szCs w:val="28"/>
        </w:rPr>
        <w:t>в</w:t>
      </w:r>
      <w:r w:rsidR="00EB720D" w:rsidRPr="00666C3A">
        <w:rPr>
          <w:rStyle w:val="hps"/>
          <w:sz w:val="28"/>
          <w:szCs w:val="28"/>
        </w:rPr>
        <w:t>міст одного з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компонентів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дорівнює 0</w:t>
      </w:r>
      <w:r w:rsidRPr="00666C3A">
        <w:rPr>
          <w:rStyle w:val="hps"/>
          <w:sz w:val="28"/>
          <w:szCs w:val="28"/>
        </w:rPr>
        <w:t>.</w:t>
      </w:r>
    </w:p>
    <w:p w:rsidR="003544D5" w:rsidRPr="00666C3A" w:rsidRDefault="00310BDD" w:rsidP="008818B8">
      <w:pPr>
        <w:ind w:firstLine="709"/>
        <w:jc w:val="both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483" type="#_x0000_t75" style="width:3.2pt;height:2.15pt">
            <v:imagedata r:id="rId909" o:title=""/>
          </v:shape>
        </w:pict>
      </w:r>
      <w:r w:rsidRPr="00310BDD">
        <w:rPr>
          <w:sz w:val="28"/>
          <w:szCs w:val="28"/>
        </w:rPr>
        <w:pict>
          <v:shape id="_x0000_i1484" type="#_x0000_t75" style="width:3.2pt;height:2.15pt">
            <v:imagedata r:id="rId909" o:title=""/>
          </v:shape>
        </w:pict>
      </w:r>
    </w:p>
    <w:bookmarkStart w:id="45" w:name="_Toc9842429"/>
    <w:p w:rsidR="00EE7488" w:rsidRDefault="00310BDD" w:rsidP="00EE7488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</w:r>
      <w:r>
        <w:rPr>
          <w:sz w:val="28"/>
          <w:szCs w:val="28"/>
        </w:rPr>
        <w:pict>
          <v:group id="_x0000_s1998" style="width:456.25pt;height:206.65pt;mso-position-horizontal-relative:char;mso-position-vertical-relative:line" coordorigin="1908,7064" coordsize="9125,4133">
            <v:shape id="_x0000_s1999" type="#_x0000_t75" style="position:absolute;left:1908;top:7064;width:9125;height:4133">
              <v:imagedata r:id="rId910" o:title="" cropbottom="8113f" cropleft="2531f"/>
            </v:shape>
            <v:shape id="_x0000_s2000" type="#_x0000_t75" style="position:absolute;left:5620;top:9415;width:216;height:224;rotation:60">
              <v:imagedata r:id="rId910" o:title="" croptop="1814f" cropbottom="60611f" cropleft="17104f" cropright="46937f"/>
            </v:shape>
            <v:shape id="_x0000_s2001" type="#_x0000_t75" style="position:absolute;left:10260;top:9355;width:216;height:224;rotation:60">
              <v:imagedata r:id="rId910" o:title="" croptop="1814f" cropbottom="60611f" cropleft="17104f" cropright="46937f"/>
            </v:shape>
            <w10:wrap type="none"/>
            <w10:anchorlock/>
          </v:group>
        </w:pict>
      </w:r>
    </w:p>
    <w:p w:rsidR="00EF145C" w:rsidRPr="00666C3A" w:rsidRDefault="00EF145C" w:rsidP="00EE7488">
      <w:pPr>
        <w:jc w:val="center"/>
        <w:rPr>
          <w:sz w:val="28"/>
          <w:szCs w:val="28"/>
        </w:rPr>
      </w:pPr>
    </w:p>
    <w:p w:rsidR="003544D5" w:rsidRPr="00666C3A" w:rsidRDefault="003544D5" w:rsidP="00EE7488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Рис. 3.1</w:t>
      </w:r>
      <w:r w:rsidR="00EE7488" w:rsidRPr="00666C3A">
        <w:rPr>
          <w:sz w:val="28"/>
          <w:szCs w:val="28"/>
        </w:rPr>
        <w:t>5</w:t>
      </w:r>
      <w:r w:rsidRPr="00666C3A">
        <w:rPr>
          <w:sz w:val="28"/>
          <w:szCs w:val="28"/>
        </w:rPr>
        <w:t>. Трикутна фазова діаграма для визначення складу трикомпонентної системи за метод</w:t>
      </w:r>
      <w:r w:rsidR="00FA0AAD" w:rsidRPr="00666C3A">
        <w:rPr>
          <w:sz w:val="28"/>
          <w:szCs w:val="28"/>
        </w:rPr>
        <w:t>ами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Гіббса</w:t>
      </w:r>
      <w:proofErr w:type="spellEnd"/>
      <w:r w:rsidRPr="00666C3A">
        <w:rPr>
          <w:sz w:val="28"/>
          <w:szCs w:val="28"/>
        </w:rPr>
        <w:t xml:space="preserve"> (</w:t>
      </w:r>
      <w:r w:rsidRPr="00867F99">
        <w:rPr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) і </w:t>
      </w:r>
      <w:proofErr w:type="spellStart"/>
      <w:r w:rsidRPr="00666C3A">
        <w:rPr>
          <w:sz w:val="28"/>
          <w:szCs w:val="28"/>
        </w:rPr>
        <w:t>Розебома</w:t>
      </w:r>
      <w:proofErr w:type="spellEnd"/>
      <w:r w:rsidRPr="00666C3A">
        <w:rPr>
          <w:sz w:val="28"/>
          <w:szCs w:val="28"/>
        </w:rPr>
        <w:t xml:space="preserve"> (</w:t>
      </w:r>
      <w:r w:rsidRPr="00867F99">
        <w:rPr>
          <w:i/>
          <w:sz w:val="28"/>
          <w:szCs w:val="28"/>
        </w:rPr>
        <w:t>b</w:t>
      </w:r>
      <w:r w:rsidRPr="00666C3A">
        <w:rPr>
          <w:sz w:val="28"/>
          <w:szCs w:val="28"/>
        </w:rPr>
        <w:t>)</w:t>
      </w:r>
      <w:bookmarkEnd w:id="45"/>
    </w:p>
    <w:p w:rsidR="00781603" w:rsidRPr="00666C3A" w:rsidRDefault="00781603" w:rsidP="00EE7488">
      <w:pPr>
        <w:jc w:val="center"/>
        <w:rPr>
          <w:sz w:val="28"/>
          <w:szCs w:val="28"/>
        </w:rPr>
      </w:pPr>
    </w:p>
    <w:p w:rsidR="00EF145C" w:rsidRPr="00666C3A" w:rsidRDefault="00EF145C" w:rsidP="00EF145C">
      <w:pPr>
        <w:pStyle w:val="ad"/>
        <w:ind w:firstLine="709"/>
        <w:rPr>
          <w:sz w:val="28"/>
          <w:szCs w:val="28"/>
        </w:rPr>
      </w:pPr>
      <w:proofErr w:type="spellStart"/>
      <w:r w:rsidRPr="00666C3A">
        <w:rPr>
          <w:sz w:val="28"/>
          <w:szCs w:val="28"/>
        </w:rPr>
        <w:t>Розебом</w:t>
      </w:r>
      <w:proofErr w:type="spellEnd"/>
      <w:r w:rsidRPr="00666C3A">
        <w:rPr>
          <w:sz w:val="28"/>
          <w:szCs w:val="28"/>
        </w:rPr>
        <w:t xml:space="preserve"> запропонував для визначення складу системи використовувати відрізки трьох прямих, паралельних сторонам трикутника, які проходять від цієї точки до перетину з кожною стороною</w:t>
      </w:r>
      <w:r>
        <w:rPr>
          <w:sz w:val="28"/>
          <w:szCs w:val="28"/>
        </w:rPr>
        <w:t xml:space="preserve"> (рис 3.15, </w:t>
      </w:r>
      <w:r w:rsidRPr="00EF145C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 w:rsidRPr="00666C3A">
        <w:rPr>
          <w:sz w:val="28"/>
          <w:szCs w:val="28"/>
        </w:rPr>
        <w:t xml:space="preserve">. Він використав властивість трикутника, згідно з якою сума відрізків, проведених паралельно сторонам трикутника з будь якої-точки, взятої всередині трикутника, дорівнює довжині його сторони </w:t>
      </w:r>
      <w:r w:rsidRPr="00666C3A">
        <w:rPr>
          <w:i/>
          <w:sz w:val="28"/>
          <w:szCs w:val="28"/>
        </w:rPr>
        <w:t>l=ka+kb+kc</w:t>
      </w:r>
      <w:r w:rsidRPr="00666C3A">
        <w:rPr>
          <w:sz w:val="28"/>
          <w:szCs w:val="28"/>
        </w:rPr>
        <w:t>=100%.</w:t>
      </w:r>
    </w:p>
    <w:p w:rsidR="00EF145C" w:rsidRPr="00666C3A" w:rsidRDefault="00EF145C" w:rsidP="00EF145C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Р</w:t>
      </w:r>
      <w:r w:rsidRPr="00666C3A">
        <w:rPr>
          <w:sz w:val="28"/>
          <w:szCs w:val="28"/>
        </w:rPr>
        <w:t xml:space="preserve">озташування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k</w:t>
      </w:r>
      <w:r w:rsidRPr="00666C3A">
        <w:rPr>
          <w:sz w:val="28"/>
          <w:szCs w:val="28"/>
        </w:rPr>
        <w:t xml:space="preserve"> на графік</w:t>
      </w:r>
      <w:r>
        <w:rPr>
          <w:sz w:val="28"/>
          <w:szCs w:val="28"/>
        </w:rPr>
        <w:t>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 такій суміші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молярні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частки 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A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B</w:t>
      </w:r>
      <w:r w:rsidRPr="00666C3A">
        <w:rPr>
          <w:i/>
          <w:sz w:val="28"/>
          <w:szCs w:val="28"/>
        </w:rPr>
        <w:t xml:space="preserve">, </w:t>
      </w:r>
      <w:r w:rsidRPr="00666C3A">
        <w:rPr>
          <w:rStyle w:val="hps"/>
          <w:i/>
          <w:sz w:val="28"/>
          <w:szCs w:val="28"/>
        </w:rPr>
        <w:t>C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становлять відповідно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0,5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0,2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0,3.</w:t>
      </w:r>
    </w:p>
    <w:p w:rsidR="00781603" w:rsidRPr="00666C3A" w:rsidRDefault="00B1329B" w:rsidP="00EF14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р</w:t>
      </w:r>
      <w:r w:rsidRPr="00666C3A">
        <w:rPr>
          <w:rStyle w:val="hps"/>
          <w:sz w:val="28"/>
          <w:szCs w:val="28"/>
        </w:rPr>
        <w:t xml:space="preserve">ис. 3.16. </w:t>
      </w:r>
      <w:r>
        <w:rPr>
          <w:rStyle w:val="hps"/>
          <w:sz w:val="28"/>
          <w:szCs w:val="28"/>
        </w:rPr>
        <w:t>проілюстровано важливі в</w:t>
      </w:r>
      <w:r w:rsidRPr="00666C3A">
        <w:rPr>
          <w:rStyle w:val="hps"/>
          <w:sz w:val="28"/>
          <w:szCs w:val="28"/>
        </w:rPr>
        <w:t xml:space="preserve">ластивості </w:t>
      </w:r>
      <w:r w:rsidRPr="00666C3A">
        <w:rPr>
          <w:sz w:val="28"/>
          <w:szCs w:val="28"/>
        </w:rPr>
        <w:t>трикутної фазової діаграми.</w:t>
      </w:r>
    </w:p>
    <w:p w:rsidR="00653C9C" w:rsidRDefault="00310BDD" w:rsidP="00DB3C99">
      <w:pPr>
        <w:jc w:val="center"/>
        <w:rPr>
          <w:sz w:val="28"/>
          <w:szCs w:val="28"/>
          <w:lang w:val="en-US"/>
        </w:rPr>
      </w:pPr>
      <w:r w:rsidRPr="00310BDD"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2004" style="width:335.05pt;height:191.6pt;mso-position-horizontal-relative:char;mso-position-vertical-relative:line" coordorigin="1418,1424" coordsize="6701,3832">
            <v:shape id="_x0000_s2003" type="#_x0000_t75" style="position:absolute;left:1418;top:1424;width:6701;height:3832">
              <v:imagedata r:id="rId911" o:title="" croptop="-1279f" cropbottom="-2558f" cropleft="7874f" cropright="9779f"/>
            </v:shape>
            <v:shape id="_x0000_s2002" type="#_x0000_t75" style="position:absolute;left:4344;top:2780;width:216;height:224;rotation:60">
              <v:imagedata r:id="rId910" o:title="" croptop="1814f" cropbottom="60611f" cropleft="17104f" cropright="46937f"/>
            </v:shape>
            <w10:wrap type="none"/>
            <w10:anchorlock/>
          </v:group>
        </w:pict>
      </w:r>
    </w:p>
    <w:p w:rsidR="004F3677" w:rsidRPr="004F3677" w:rsidRDefault="004F3677" w:rsidP="00DB3C99">
      <w:pPr>
        <w:jc w:val="center"/>
        <w:rPr>
          <w:sz w:val="28"/>
          <w:szCs w:val="28"/>
          <w:lang w:val="en-US"/>
        </w:rPr>
      </w:pPr>
    </w:p>
    <w:p w:rsidR="00DB3C99" w:rsidRPr="00666C3A" w:rsidRDefault="00DB3C99" w:rsidP="00867FAA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 xml:space="preserve">Рис. </w:t>
      </w:r>
      <w:r w:rsidR="00FA0AAD" w:rsidRPr="00666C3A">
        <w:rPr>
          <w:rStyle w:val="hps"/>
          <w:sz w:val="28"/>
          <w:szCs w:val="28"/>
        </w:rPr>
        <w:t>3.</w:t>
      </w:r>
      <w:r w:rsidRPr="00666C3A">
        <w:rPr>
          <w:rStyle w:val="hps"/>
          <w:sz w:val="28"/>
          <w:szCs w:val="28"/>
        </w:rPr>
        <w:t xml:space="preserve">16. </w:t>
      </w:r>
      <w:r w:rsidR="00867FAA" w:rsidRPr="00666C3A">
        <w:rPr>
          <w:rStyle w:val="hps"/>
          <w:sz w:val="28"/>
          <w:szCs w:val="28"/>
        </w:rPr>
        <w:t xml:space="preserve">Властивості </w:t>
      </w:r>
      <w:r w:rsidR="00867FAA" w:rsidRPr="00666C3A">
        <w:rPr>
          <w:sz w:val="28"/>
          <w:szCs w:val="28"/>
        </w:rPr>
        <w:t xml:space="preserve">трикутної фазової діаграми. У табличці справа </w:t>
      </w:r>
      <w:r w:rsidR="00FA0AAD" w:rsidRPr="00666C3A">
        <w:rPr>
          <w:sz w:val="28"/>
          <w:szCs w:val="28"/>
        </w:rPr>
        <w:t>на</w:t>
      </w:r>
      <w:r w:rsidR="00867FAA" w:rsidRPr="00666C3A">
        <w:rPr>
          <w:sz w:val="28"/>
          <w:szCs w:val="28"/>
        </w:rPr>
        <w:t xml:space="preserve">ведено координати вказаних на діаграмі точок </w:t>
      </w:r>
      <w:r w:rsidR="00867FAA" w:rsidRPr="00867F99">
        <w:rPr>
          <w:i/>
          <w:sz w:val="28"/>
          <w:szCs w:val="28"/>
        </w:rPr>
        <w:t>B</w:t>
      </w:r>
      <w:r w:rsidR="00867FAA" w:rsidRPr="00666C3A">
        <w:rPr>
          <w:sz w:val="28"/>
          <w:szCs w:val="28"/>
        </w:rPr>
        <w:t xml:space="preserve">, </w:t>
      </w:r>
      <w:r w:rsidR="00867FAA" w:rsidRPr="00867F99">
        <w:rPr>
          <w:i/>
          <w:sz w:val="28"/>
          <w:szCs w:val="28"/>
        </w:rPr>
        <w:t>L</w:t>
      </w:r>
      <w:r w:rsidR="00867FAA" w:rsidRPr="00666C3A">
        <w:rPr>
          <w:sz w:val="28"/>
          <w:szCs w:val="28"/>
        </w:rPr>
        <w:t xml:space="preserve">, </w:t>
      </w:r>
      <w:r w:rsidR="00867FAA" w:rsidRPr="00867F99">
        <w:rPr>
          <w:i/>
          <w:sz w:val="28"/>
          <w:szCs w:val="28"/>
        </w:rPr>
        <w:t>M</w:t>
      </w:r>
      <w:r w:rsidR="00867FAA" w:rsidRPr="00666C3A">
        <w:rPr>
          <w:sz w:val="28"/>
          <w:szCs w:val="28"/>
        </w:rPr>
        <w:t xml:space="preserve">, </w:t>
      </w:r>
      <w:r w:rsidR="00867FAA" w:rsidRPr="00867F99">
        <w:rPr>
          <w:i/>
          <w:sz w:val="28"/>
          <w:szCs w:val="28"/>
        </w:rPr>
        <w:t>N</w:t>
      </w:r>
      <w:r w:rsidR="00867FAA" w:rsidRPr="00666C3A">
        <w:rPr>
          <w:sz w:val="28"/>
          <w:szCs w:val="28"/>
        </w:rPr>
        <w:t xml:space="preserve">, </w:t>
      </w:r>
      <w:r w:rsidR="00867FAA" w:rsidRPr="00867F99">
        <w:rPr>
          <w:i/>
          <w:sz w:val="28"/>
          <w:szCs w:val="28"/>
        </w:rPr>
        <w:t>P</w:t>
      </w:r>
    </w:p>
    <w:p w:rsidR="000E509B" w:rsidRDefault="000E509B" w:rsidP="008818B8">
      <w:pPr>
        <w:ind w:firstLine="709"/>
        <w:jc w:val="both"/>
        <w:rPr>
          <w:rStyle w:val="hps"/>
          <w:sz w:val="28"/>
          <w:szCs w:val="28"/>
        </w:rPr>
      </w:pPr>
    </w:p>
    <w:p w:rsidR="00E00AEB" w:rsidRPr="00E00AEB" w:rsidRDefault="00E00AEB" w:rsidP="008818B8">
      <w:pPr>
        <w:ind w:firstLine="709"/>
        <w:jc w:val="both"/>
        <w:rPr>
          <w:rStyle w:val="hps"/>
          <w:sz w:val="28"/>
          <w:szCs w:val="28"/>
        </w:rPr>
      </w:pPr>
    </w:p>
    <w:p w:rsidR="00A564C1" w:rsidRPr="00666C3A" w:rsidRDefault="00051C2D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 xml:space="preserve">Промінь, що виходить з якоїсь вершини трикутника (наприклад, з точки </w:t>
      </w:r>
      <w:r w:rsidRPr="00666C3A">
        <w:rPr>
          <w:rStyle w:val="hps"/>
          <w:i/>
          <w:sz w:val="28"/>
          <w:szCs w:val="28"/>
        </w:rPr>
        <w:t>А</w:t>
      </w:r>
      <w:r w:rsidRPr="00666C3A">
        <w:rPr>
          <w:rStyle w:val="hps"/>
          <w:sz w:val="28"/>
          <w:szCs w:val="28"/>
        </w:rPr>
        <w:t>)</w:t>
      </w:r>
      <w:r w:rsidR="005B5E53" w:rsidRPr="00666C3A">
        <w:rPr>
          <w:rStyle w:val="hps"/>
          <w:sz w:val="28"/>
          <w:szCs w:val="28"/>
        </w:rPr>
        <w:t>,</w:t>
      </w:r>
      <w:r w:rsidRPr="00666C3A">
        <w:rPr>
          <w:rStyle w:val="hps"/>
          <w:sz w:val="28"/>
          <w:szCs w:val="28"/>
        </w:rPr>
        <w:t xml:space="preserve"> є лінією однакового співвідношення концентрацій двох інших компонентів. Будь-яка точка на промені </w:t>
      </w:r>
      <w:proofErr w:type="spellStart"/>
      <w:r w:rsidRPr="00666C3A">
        <w:rPr>
          <w:rStyle w:val="hps"/>
          <w:i/>
          <w:sz w:val="28"/>
          <w:szCs w:val="28"/>
        </w:rPr>
        <w:t>Al</w:t>
      </w:r>
      <w:r w:rsidR="001271C3" w:rsidRPr="00666C3A">
        <w:rPr>
          <w:rStyle w:val="hps"/>
          <w:i/>
          <w:sz w:val="28"/>
          <w:szCs w:val="28"/>
        </w:rPr>
        <w:t>'</w:t>
      </w:r>
      <w:proofErr w:type="spellEnd"/>
      <w:r w:rsidRPr="00666C3A">
        <w:rPr>
          <w:rStyle w:val="hps"/>
          <w:sz w:val="28"/>
          <w:szCs w:val="28"/>
        </w:rPr>
        <w:t xml:space="preserve"> </w:t>
      </w:r>
      <w:r w:rsidR="005B5E53" w:rsidRPr="00666C3A">
        <w:rPr>
          <w:rStyle w:val="hps"/>
          <w:sz w:val="28"/>
          <w:szCs w:val="28"/>
        </w:rPr>
        <w:t>відповідає співвідношенн</w:t>
      </w:r>
      <w:r w:rsidRPr="00666C3A">
        <w:rPr>
          <w:rStyle w:val="hps"/>
          <w:sz w:val="28"/>
          <w:szCs w:val="28"/>
        </w:rPr>
        <w:t xml:space="preserve">ю компонентів </w:t>
      </w:r>
      <w:r w:rsidRPr="00666C3A">
        <w:rPr>
          <w:rStyle w:val="hps"/>
          <w:i/>
          <w:sz w:val="28"/>
          <w:szCs w:val="28"/>
        </w:rPr>
        <w:t>В</w:t>
      </w:r>
      <w:r w:rsidRPr="00666C3A">
        <w:rPr>
          <w:rStyle w:val="hps"/>
          <w:sz w:val="28"/>
          <w:szCs w:val="28"/>
        </w:rPr>
        <w:t xml:space="preserve"> і </w:t>
      </w:r>
      <w:r w:rsidRPr="00666C3A">
        <w:rPr>
          <w:rStyle w:val="hps"/>
          <w:i/>
          <w:sz w:val="28"/>
          <w:szCs w:val="28"/>
        </w:rPr>
        <w:t>С</w:t>
      </w:r>
      <w:r w:rsidRPr="00666C3A">
        <w:rPr>
          <w:rStyle w:val="hps"/>
          <w:sz w:val="28"/>
          <w:szCs w:val="28"/>
        </w:rPr>
        <w:t xml:space="preserve"> </w:t>
      </w:r>
      <w:r w:rsidR="00EF0683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 xml:space="preserve"> системі 1:1, а на промені </w:t>
      </w:r>
      <w:proofErr w:type="spellStart"/>
      <w:r w:rsidRPr="00666C3A">
        <w:rPr>
          <w:rStyle w:val="hps"/>
          <w:i/>
          <w:sz w:val="28"/>
          <w:szCs w:val="28"/>
        </w:rPr>
        <w:t>Al</w:t>
      </w:r>
      <w:proofErr w:type="spellEnd"/>
      <w:r w:rsidR="004728BF" w:rsidRPr="00666C3A">
        <w:rPr>
          <w:rStyle w:val="hps"/>
          <w:i/>
          <w:sz w:val="28"/>
          <w:szCs w:val="28"/>
        </w:rPr>
        <w:t>"</w:t>
      </w:r>
      <w:r w:rsidR="005B5E53" w:rsidRPr="00666C3A">
        <w:rPr>
          <w:rStyle w:val="hps"/>
          <w:i/>
          <w:sz w:val="28"/>
          <w:szCs w:val="28"/>
        </w:rPr>
        <w:t> </w:t>
      </w:r>
      <w:r w:rsidR="005B5E53" w:rsidRPr="00666C3A">
        <w:rPr>
          <w:sz w:val="28"/>
          <w:szCs w:val="28"/>
        </w:rPr>
        <w:t>–</w:t>
      </w:r>
      <w:r w:rsidR="008B3014" w:rsidRPr="00666C3A">
        <w:rPr>
          <w:rStyle w:val="hps"/>
          <w:i/>
          <w:sz w:val="28"/>
          <w:szCs w:val="28"/>
        </w:rPr>
        <w:t> </w:t>
      </w:r>
      <w:r w:rsidR="008B3014" w:rsidRPr="00666C3A">
        <w:rPr>
          <w:rStyle w:val="hps"/>
          <w:sz w:val="28"/>
          <w:szCs w:val="28"/>
        </w:rPr>
        <w:t>7:3.</w:t>
      </w:r>
    </w:p>
    <w:p w:rsidR="00A564C1" w:rsidRPr="00666C3A" w:rsidRDefault="008B3014" w:rsidP="008818B8">
      <w:pPr>
        <w:ind w:firstLine="709"/>
        <w:jc w:val="both"/>
        <w:rPr>
          <w:rStyle w:val="hps"/>
          <w:sz w:val="28"/>
          <w:szCs w:val="28"/>
        </w:rPr>
      </w:pPr>
      <w:r w:rsidRPr="00666C3A">
        <w:rPr>
          <w:rStyle w:val="hps"/>
          <w:sz w:val="28"/>
          <w:szCs w:val="28"/>
        </w:rPr>
        <w:t>Пряма, проведена всере</w:t>
      </w:r>
      <w:r w:rsidR="005B5E53" w:rsidRPr="00666C3A">
        <w:rPr>
          <w:rStyle w:val="hps"/>
          <w:sz w:val="28"/>
          <w:szCs w:val="28"/>
        </w:rPr>
        <w:t>дині трикутника парал</w:t>
      </w:r>
      <w:r w:rsidRPr="00666C3A">
        <w:rPr>
          <w:rStyle w:val="hps"/>
          <w:sz w:val="28"/>
          <w:szCs w:val="28"/>
        </w:rPr>
        <w:t>ельно одній з його сторін</w:t>
      </w:r>
      <w:r w:rsidR="005B5E53" w:rsidRPr="00666C3A">
        <w:rPr>
          <w:rStyle w:val="hps"/>
          <w:sz w:val="28"/>
          <w:szCs w:val="28"/>
        </w:rPr>
        <w:t>,</w:t>
      </w:r>
      <w:r w:rsidRPr="00666C3A">
        <w:rPr>
          <w:rStyle w:val="hps"/>
          <w:sz w:val="28"/>
          <w:szCs w:val="28"/>
        </w:rPr>
        <w:t xml:space="preserve"> </w:t>
      </w:r>
      <w:r w:rsidR="005B5E53" w:rsidRPr="00666C3A">
        <w:rPr>
          <w:rStyle w:val="hps"/>
          <w:sz w:val="28"/>
          <w:szCs w:val="28"/>
        </w:rPr>
        <w:t xml:space="preserve">є лінією сталого вмісту одного </w:t>
      </w:r>
      <w:r w:rsidRPr="00666C3A">
        <w:rPr>
          <w:rStyle w:val="hps"/>
          <w:sz w:val="28"/>
          <w:szCs w:val="28"/>
        </w:rPr>
        <w:t>з компонентів, 100</w:t>
      </w:r>
      <w:r w:rsidR="009B3555" w:rsidRPr="00666C3A">
        <w:rPr>
          <w:rStyle w:val="hps"/>
          <w:sz w:val="28"/>
          <w:szCs w:val="28"/>
        </w:rPr>
        <w:t> </w:t>
      </w:r>
      <w:r w:rsidRPr="00666C3A">
        <w:rPr>
          <w:rStyle w:val="hps"/>
          <w:sz w:val="28"/>
          <w:szCs w:val="28"/>
        </w:rPr>
        <w:t xml:space="preserve">% якого відповідає вершина трикутника напроти цієї сторони. Наприклад, кожна точка на прямій </w:t>
      </w:r>
      <w:proofErr w:type="spellStart"/>
      <w:r w:rsidRPr="00666C3A">
        <w:rPr>
          <w:rStyle w:val="hps"/>
          <w:i/>
          <w:sz w:val="28"/>
          <w:szCs w:val="28"/>
        </w:rPr>
        <w:t>m</w:t>
      </w:r>
      <w:r w:rsidR="004728BF" w:rsidRPr="00666C3A">
        <w:rPr>
          <w:rStyle w:val="hps"/>
          <w:i/>
          <w:sz w:val="28"/>
          <w:szCs w:val="28"/>
        </w:rPr>
        <w:t>'</w:t>
      </w:r>
      <w:r w:rsidRPr="00666C3A">
        <w:rPr>
          <w:rStyle w:val="hps"/>
          <w:i/>
          <w:sz w:val="28"/>
          <w:szCs w:val="28"/>
        </w:rPr>
        <w:t>l</w:t>
      </w:r>
      <w:r w:rsidR="004728BF" w:rsidRPr="00666C3A">
        <w:rPr>
          <w:rStyle w:val="hps"/>
          <w:i/>
          <w:sz w:val="28"/>
          <w:szCs w:val="28"/>
        </w:rPr>
        <w:t>'</w:t>
      </w:r>
      <w:proofErr w:type="spellEnd"/>
      <w:r w:rsidR="005B5E53" w:rsidRPr="00666C3A">
        <w:rPr>
          <w:rStyle w:val="hps"/>
          <w:i/>
          <w:sz w:val="28"/>
          <w:szCs w:val="28"/>
        </w:rPr>
        <w:t>,</w:t>
      </w:r>
      <w:r w:rsidRPr="00666C3A">
        <w:rPr>
          <w:rStyle w:val="hps"/>
          <w:sz w:val="28"/>
          <w:szCs w:val="28"/>
        </w:rPr>
        <w:t xml:space="preserve"> паралельній стороні </w:t>
      </w:r>
      <w:r w:rsidRPr="00666C3A">
        <w:rPr>
          <w:rStyle w:val="hps"/>
          <w:i/>
          <w:sz w:val="28"/>
          <w:szCs w:val="28"/>
        </w:rPr>
        <w:t>АВ</w:t>
      </w:r>
      <w:r w:rsidRPr="00666C3A">
        <w:rPr>
          <w:rStyle w:val="hps"/>
          <w:sz w:val="28"/>
          <w:szCs w:val="28"/>
        </w:rPr>
        <w:t>,</w:t>
      </w:r>
      <w:r w:rsidR="00005FB5" w:rsidRPr="00666C3A">
        <w:rPr>
          <w:rStyle w:val="hps"/>
          <w:sz w:val="28"/>
          <w:szCs w:val="28"/>
        </w:rPr>
        <w:t xml:space="preserve"> відповідає вмісту компонент</w:t>
      </w:r>
      <w:r w:rsidR="005B5E53" w:rsidRPr="00666C3A">
        <w:rPr>
          <w:rStyle w:val="hps"/>
          <w:sz w:val="28"/>
          <w:szCs w:val="28"/>
        </w:rPr>
        <w:t>а</w:t>
      </w:r>
      <w:r w:rsidR="00005FB5" w:rsidRPr="00666C3A">
        <w:rPr>
          <w:rStyle w:val="hps"/>
          <w:sz w:val="28"/>
          <w:szCs w:val="28"/>
        </w:rPr>
        <w:t xml:space="preserve"> </w:t>
      </w:r>
      <w:r w:rsidR="00005FB5" w:rsidRPr="00666C3A">
        <w:rPr>
          <w:rStyle w:val="hps"/>
          <w:i/>
          <w:sz w:val="28"/>
          <w:szCs w:val="28"/>
        </w:rPr>
        <w:t>С</w:t>
      </w:r>
      <w:r w:rsidR="00005FB5" w:rsidRPr="00666C3A">
        <w:rPr>
          <w:rStyle w:val="hps"/>
          <w:sz w:val="28"/>
          <w:szCs w:val="28"/>
        </w:rPr>
        <w:t xml:space="preserve">, </w:t>
      </w:r>
      <w:r w:rsidR="005B5E53" w:rsidRPr="00666C3A">
        <w:rPr>
          <w:rStyle w:val="hps"/>
          <w:sz w:val="28"/>
          <w:szCs w:val="28"/>
        </w:rPr>
        <w:t>що дорівнює</w:t>
      </w:r>
      <w:r w:rsidR="00005FB5" w:rsidRPr="00666C3A">
        <w:rPr>
          <w:rStyle w:val="hps"/>
          <w:sz w:val="28"/>
          <w:szCs w:val="28"/>
        </w:rPr>
        <w:t xml:space="preserve"> 50%.</w:t>
      </w:r>
    </w:p>
    <w:p w:rsidR="00653C9C" w:rsidRPr="00666C3A" w:rsidRDefault="00630AA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Розглянемо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потрійні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фазові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діаграми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системи</w:t>
      </w:r>
      <w:r w:rsidR="00EB720D" w:rsidRPr="00666C3A">
        <w:rPr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«</w:t>
      </w:r>
      <w:r w:rsidR="00EB720D" w:rsidRPr="00666C3A">
        <w:rPr>
          <w:rStyle w:val="hps"/>
          <w:sz w:val="28"/>
          <w:szCs w:val="28"/>
        </w:rPr>
        <w:t>метан</w:t>
      </w:r>
      <w:r w:rsidR="00EB720D" w:rsidRPr="00666C3A">
        <w:rPr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–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етан</w:t>
      </w:r>
      <w:r w:rsidR="00EB720D" w:rsidRPr="00666C3A">
        <w:rPr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–</w:t>
      </w:r>
      <w:r w:rsidR="00EB720D" w:rsidRPr="00666C3A">
        <w:rPr>
          <w:sz w:val="28"/>
          <w:szCs w:val="28"/>
        </w:rPr>
        <w:t xml:space="preserve"> </w:t>
      </w:r>
      <w:proofErr w:type="spellStart"/>
      <w:r w:rsidR="00EB720D" w:rsidRPr="00666C3A">
        <w:rPr>
          <w:rStyle w:val="hpsatn"/>
          <w:sz w:val="28"/>
          <w:szCs w:val="28"/>
        </w:rPr>
        <w:t>н-</w:t>
      </w:r>
      <w:r w:rsidR="00EB720D" w:rsidRPr="00666C3A">
        <w:rPr>
          <w:sz w:val="28"/>
          <w:szCs w:val="28"/>
        </w:rPr>
        <w:t>пентан</w:t>
      </w:r>
      <w:proofErr w:type="spellEnd"/>
      <w:r w:rsidR="005B5E53" w:rsidRPr="00666C3A">
        <w:rPr>
          <w:sz w:val="28"/>
          <w:szCs w:val="28"/>
        </w:rPr>
        <w:t>»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при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37,8</w:t>
      </w:r>
      <w:r w:rsidR="00EF0683">
        <w:rPr>
          <w:rStyle w:val="hps"/>
          <w:sz w:val="28"/>
          <w:szCs w:val="28"/>
        </w:rPr>
        <w:t> </w:t>
      </w:r>
      <w:r w:rsidR="00EF0683" w:rsidRPr="00EF0683">
        <w:rPr>
          <w:rStyle w:val="hps"/>
          <w:i/>
          <w:sz w:val="28"/>
          <w:szCs w:val="28"/>
        </w:rPr>
        <w:t>º</w:t>
      </w:r>
      <w:r w:rsidR="00EB720D" w:rsidRPr="00EF0683">
        <w:rPr>
          <w:rStyle w:val="hps"/>
          <w:i/>
          <w:sz w:val="28"/>
          <w:szCs w:val="28"/>
        </w:rPr>
        <w:t>С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і різних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"/>
          <w:sz w:val="28"/>
          <w:szCs w:val="28"/>
        </w:rPr>
        <w:t>тисках</w:t>
      </w:r>
      <w:r w:rsidR="00EB720D" w:rsidRPr="00666C3A">
        <w:rPr>
          <w:sz w:val="28"/>
          <w:szCs w:val="28"/>
        </w:rPr>
        <w:t xml:space="preserve"> </w:t>
      </w:r>
      <w:r w:rsidR="00EB720D" w:rsidRPr="00666C3A">
        <w:rPr>
          <w:rStyle w:val="hpsatn"/>
          <w:sz w:val="28"/>
          <w:szCs w:val="28"/>
        </w:rPr>
        <w:t>(</w:t>
      </w:r>
      <w:r w:rsidR="00EB720D" w:rsidRPr="00666C3A">
        <w:rPr>
          <w:sz w:val="28"/>
          <w:szCs w:val="28"/>
        </w:rPr>
        <w:t xml:space="preserve">рис. </w:t>
      </w:r>
      <w:r w:rsidR="00EB720D" w:rsidRPr="00666C3A">
        <w:rPr>
          <w:rStyle w:val="hps"/>
          <w:sz w:val="28"/>
          <w:szCs w:val="28"/>
        </w:rPr>
        <w:t>3.1</w:t>
      </w:r>
      <w:r w:rsidR="00867FAA" w:rsidRPr="00666C3A">
        <w:rPr>
          <w:rStyle w:val="hps"/>
          <w:sz w:val="28"/>
          <w:szCs w:val="28"/>
        </w:rPr>
        <w:t>7</w:t>
      </w:r>
      <w:r w:rsidR="00EB720D" w:rsidRPr="00666C3A">
        <w:rPr>
          <w:sz w:val="28"/>
          <w:szCs w:val="28"/>
        </w:rPr>
        <w:t xml:space="preserve">). </w:t>
      </w:r>
      <w:r w:rsidR="0094343B" w:rsidRPr="00666C3A">
        <w:rPr>
          <w:rStyle w:val="hps"/>
          <w:sz w:val="28"/>
          <w:szCs w:val="28"/>
        </w:rPr>
        <w:t>На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рис.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3.1</w:t>
      </w:r>
      <w:r w:rsidR="005B5E53" w:rsidRPr="00666C3A">
        <w:rPr>
          <w:rStyle w:val="hps"/>
          <w:sz w:val="28"/>
          <w:szCs w:val="28"/>
        </w:rPr>
        <w:t>, </w:t>
      </w:r>
      <w:r w:rsidR="0094343B" w:rsidRPr="00666C3A">
        <w:rPr>
          <w:rStyle w:val="hps"/>
          <w:i/>
          <w:sz w:val="28"/>
          <w:szCs w:val="28"/>
        </w:rPr>
        <w:t>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лінія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AD</w:t>
      </w:r>
      <w:r w:rsidR="0094343B" w:rsidRPr="00666C3A">
        <w:rPr>
          <w:i/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–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це крива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точок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роси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Точки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що належать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цій лінії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відповідають</w:t>
      </w:r>
      <w:r w:rsidR="0094343B" w:rsidRPr="00666C3A">
        <w:rPr>
          <w:sz w:val="28"/>
          <w:szCs w:val="28"/>
        </w:rPr>
        <w:t xml:space="preserve"> </w:t>
      </w:r>
      <w:r w:rsidR="005B5E53" w:rsidRPr="00666C3A">
        <w:rPr>
          <w:rStyle w:val="hps"/>
          <w:sz w:val="28"/>
          <w:szCs w:val="28"/>
        </w:rPr>
        <w:t>у</w:t>
      </w:r>
      <w:r w:rsidR="0094343B" w:rsidRPr="00666C3A">
        <w:rPr>
          <w:rStyle w:val="hps"/>
          <w:sz w:val="28"/>
          <w:szCs w:val="28"/>
        </w:rPr>
        <w:t>сім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можливим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складам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парової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Лінія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BE</w:t>
      </w:r>
      <w:r w:rsidR="0094343B" w:rsidRPr="00666C3A">
        <w:rPr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–</w:t>
      </w:r>
      <w:r w:rsidR="0094343B" w:rsidRPr="00666C3A">
        <w:rPr>
          <w:rStyle w:val="hps"/>
          <w:sz w:val="28"/>
          <w:szCs w:val="28"/>
        </w:rPr>
        <w:t xml:space="preserve"> крива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точок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кипіння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вона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відображає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всі можливі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рідкої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Кожному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складу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парової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відповідає єдиний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рідкої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Точки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які відображатимуть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рівноважних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з’єднуються прямими</w:t>
      </w:r>
      <w:r w:rsidR="0094343B" w:rsidRPr="00666C3A">
        <w:rPr>
          <w:sz w:val="28"/>
          <w:szCs w:val="28"/>
        </w:rPr>
        <w:t xml:space="preserve">, </w:t>
      </w:r>
      <w:r w:rsidR="005B5E53" w:rsidRPr="00666C3A">
        <w:rPr>
          <w:rStyle w:val="hps"/>
          <w:sz w:val="28"/>
          <w:szCs w:val="28"/>
        </w:rPr>
        <w:t>котрі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називаються</w:t>
      </w:r>
      <w:r w:rsidR="0094343B" w:rsidRPr="00666C3A">
        <w:rPr>
          <w:sz w:val="28"/>
          <w:szCs w:val="28"/>
        </w:rPr>
        <w:t xml:space="preserve"> </w:t>
      </w:r>
      <w:proofErr w:type="spellStart"/>
      <w:r w:rsidR="0094343B" w:rsidRPr="00666C3A">
        <w:rPr>
          <w:rStyle w:val="hps"/>
          <w:sz w:val="28"/>
          <w:szCs w:val="28"/>
        </w:rPr>
        <w:t>нодами</w:t>
      </w:r>
      <w:proofErr w:type="spellEnd"/>
      <w:r w:rsidR="0094343B" w:rsidRPr="00666C3A">
        <w:rPr>
          <w:sz w:val="28"/>
          <w:szCs w:val="28"/>
        </w:rPr>
        <w:t xml:space="preserve">. </w:t>
      </w:r>
      <w:proofErr w:type="spellStart"/>
      <w:r w:rsidR="0094343B" w:rsidRPr="00666C3A">
        <w:rPr>
          <w:rStyle w:val="hps"/>
          <w:sz w:val="28"/>
          <w:szCs w:val="28"/>
        </w:rPr>
        <w:t>Ноди</w:t>
      </w:r>
      <w:proofErr w:type="spellEnd"/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між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собою не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перетинаються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Пунктирними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лініями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на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рис.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3.17</w:t>
      </w:r>
      <w:r w:rsidR="005B5E53" w:rsidRPr="00666C3A">
        <w:rPr>
          <w:rStyle w:val="hps"/>
          <w:sz w:val="28"/>
          <w:szCs w:val="28"/>
        </w:rPr>
        <w:t>, </w:t>
      </w:r>
      <w:r w:rsidR="0094343B" w:rsidRPr="00666C3A">
        <w:rPr>
          <w:rStyle w:val="hps"/>
          <w:i/>
          <w:sz w:val="28"/>
          <w:szCs w:val="28"/>
        </w:rPr>
        <w:t>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показано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кілька</w:t>
      </w:r>
      <w:r w:rsidR="0094343B" w:rsidRPr="00666C3A">
        <w:rPr>
          <w:sz w:val="28"/>
          <w:szCs w:val="28"/>
        </w:rPr>
        <w:t xml:space="preserve"> </w:t>
      </w:r>
      <w:proofErr w:type="spellStart"/>
      <w:r w:rsidR="0094343B" w:rsidRPr="00666C3A">
        <w:rPr>
          <w:rStyle w:val="hps"/>
          <w:sz w:val="28"/>
          <w:szCs w:val="28"/>
        </w:rPr>
        <w:t>нод</w:t>
      </w:r>
      <w:proofErr w:type="spellEnd"/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Чим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ближчими між собою є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рівноважних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тим меншими будуть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довжин</w:t>
      </w:r>
      <w:r w:rsidR="005B5E53" w:rsidRPr="00666C3A">
        <w:rPr>
          <w:rStyle w:val="hps"/>
          <w:sz w:val="28"/>
          <w:szCs w:val="28"/>
        </w:rPr>
        <w:t>и</w:t>
      </w:r>
      <w:r w:rsidR="0094343B" w:rsidRPr="00666C3A">
        <w:rPr>
          <w:sz w:val="28"/>
          <w:szCs w:val="28"/>
        </w:rPr>
        <w:t xml:space="preserve"> </w:t>
      </w:r>
      <w:proofErr w:type="spellStart"/>
      <w:r w:rsidR="0094343B" w:rsidRPr="00666C3A">
        <w:rPr>
          <w:rStyle w:val="hps"/>
          <w:sz w:val="28"/>
          <w:szCs w:val="28"/>
        </w:rPr>
        <w:t>нод</w:t>
      </w:r>
      <w:proofErr w:type="spellEnd"/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Область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через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яку проходять</w:t>
      </w:r>
      <w:r w:rsidR="0094343B" w:rsidRPr="00666C3A">
        <w:rPr>
          <w:sz w:val="28"/>
          <w:szCs w:val="28"/>
        </w:rPr>
        <w:t xml:space="preserve"> </w:t>
      </w:r>
      <w:proofErr w:type="spellStart"/>
      <w:r w:rsidR="0094343B" w:rsidRPr="00666C3A">
        <w:rPr>
          <w:rStyle w:val="hps"/>
          <w:sz w:val="28"/>
          <w:szCs w:val="28"/>
        </w:rPr>
        <w:t>ноди</w:t>
      </w:r>
      <w:proofErr w:type="spellEnd"/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називається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областю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двофазного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існування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трикомпонентної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суміші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при</w:t>
      </w:r>
      <w:r w:rsidR="0094343B" w:rsidRPr="00666C3A">
        <w:rPr>
          <w:sz w:val="28"/>
          <w:szCs w:val="28"/>
        </w:rPr>
        <w:t xml:space="preserve"> </w:t>
      </w:r>
      <w:r w:rsidR="005B5E53" w:rsidRPr="00666C3A">
        <w:rPr>
          <w:rStyle w:val="hps"/>
          <w:sz w:val="28"/>
          <w:szCs w:val="28"/>
        </w:rPr>
        <w:t>цих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термобаричних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умовах (область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ADEB</w:t>
      </w:r>
      <w:r w:rsidR="0094343B" w:rsidRPr="00666C3A">
        <w:rPr>
          <w:rStyle w:val="hps"/>
          <w:sz w:val="28"/>
          <w:szCs w:val="28"/>
        </w:rPr>
        <w:t>)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Якщо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складу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суміші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відповідає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точка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всередині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двофазної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області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то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ця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суміш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знаходиться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</w:t>
      </w:r>
      <w:r w:rsidR="0094343B" w:rsidRPr="00666C3A">
        <w:rPr>
          <w:sz w:val="28"/>
          <w:szCs w:val="28"/>
        </w:rPr>
        <w:t xml:space="preserve"> </w:t>
      </w:r>
      <w:proofErr w:type="spellStart"/>
      <w:r w:rsidR="0094343B" w:rsidRPr="00666C3A">
        <w:rPr>
          <w:rStyle w:val="hps"/>
          <w:sz w:val="28"/>
          <w:szCs w:val="28"/>
        </w:rPr>
        <w:t>парорідинній</w:t>
      </w:r>
      <w:proofErr w:type="spellEnd"/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рівновазі</w:t>
      </w:r>
      <w:r w:rsidR="0094343B" w:rsidRPr="00666C3A">
        <w:rPr>
          <w:sz w:val="28"/>
          <w:szCs w:val="28"/>
        </w:rPr>
        <w:t xml:space="preserve">. </w:t>
      </w:r>
      <w:proofErr w:type="spellStart"/>
      <w:r w:rsidR="0094343B" w:rsidRPr="00666C3A">
        <w:rPr>
          <w:rStyle w:val="hps"/>
          <w:sz w:val="28"/>
          <w:szCs w:val="28"/>
        </w:rPr>
        <w:t>Нода</w:t>
      </w:r>
      <w:proofErr w:type="spellEnd"/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що проходить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через цю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точку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визначає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рівноважних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</w:t>
      </w:r>
      <w:r w:rsidR="0094343B" w:rsidRPr="00666C3A">
        <w:rPr>
          <w:sz w:val="28"/>
          <w:szCs w:val="28"/>
        </w:rPr>
        <w:t xml:space="preserve">. </w:t>
      </w:r>
      <w:r w:rsidR="0094343B" w:rsidRPr="00666C3A">
        <w:rPr>
          <w:rStyle w:val="hps"/>
          <w:sz w:val="28"/>
          <w:szCs w:val="28"/>
        </w:rPr>
        <w:t>Наприклад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на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рис.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3.17</w:t>
      </w:r>
      <w:r w:rsidR="005B5E53" w:rsidRPr="00666C3A">
        <w:rPr>
          <w:rStyle w:val="hps"/>
          <w:sz w:val="28"/>
          <w:szCs w:val="28"/>
        </w:rPr>
        <w:t>, </w:t>
      </w:r>
      <w:r w:rsidR="0094343B" w:rsidRPr="00666C3A">
        <w:rPr>
          <w:rStyle w:val="hps"/>
          <w:i/>
          <w:sz w:val="28"/>
          <w:szCs w:val="28"/>
        </w:rPr>
        <w:t>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суміш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G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знаходиться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</w:t>
      </w:r>
      <w:r w:rsidR="0094343B" w:rsidRPr="00666C3A">
        <w:rPr>
          <w:sz w:val="28"/>
          <w:szCs w:val="28"/>
        </w:rPr>
        <w:t xml:space="preserve"> </w:t>
      </w:r>
      <w:proofErr w:type="spellStart"/>
      <w:r w:rsidR="0094343B" w:rsidRPr="00666C3A">
        <w:rPr>
          <w:rStyle w:val="hps"/>
          <w:sz w:val="28"/>
          <w:szCs w:val="28"/>
        </w:rPr>
        <w:t>парорідинному</w:t>
      </w:r>
      <w:proofErr w:type="spellEnd"/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стані.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Складу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парової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відповідає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точка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F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рідкої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–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точка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Н</w:t>
      </w:r>
      <w:r w:rsidR="0094343B" w:rsidRPr="00666C3A">
        <w:rPr>
          <w:rStyle w:val="hps"/>
          <w:sz w:val="28"/>
          <w:szCs w:val="28"/>
        </w:rPr>
        <w:t>.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Мольна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частка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парової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фази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дорівнює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відношенню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довжин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sz w:val="28"/>
          <w:szCs w:val="28"/>
        </w:rPr>
        <w:t>відрізків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GH/FH</w:t>
      </w:r>
      <w:r w:rsidR="0094343B" w:rsidRPr="00666C3A">
        <w:rPr>
          <w:sz w:val="28"/>
          <w:szCs w:val="28"/>
        </w:rPr>
        <w:t xml:space="preserve">, </w:t>
      </w:r>
      <w:r w:rsidR="0094343B" w:rsidRPr="00666C3A">
        <w:rPr>
          <w:rStyle w:val="hps"/>
          <w:sz w:val="28"/>
          <w:szCs w:val="28"/>
        </w:rPr>
        <w:t>рідкої</w:t>
      </w:r>
      <w:r w:rsidR="0094343B" w:rsidRPr="00666C3A">
        <w:rPr>
          <w:sz w:val="28"/>
          <w:szCs w:val="28"/>
        </w:rPr>
        <w:t xml:space="preserve"> </w:t>
      </w:r>
      <w:r w:rsidR="005B5E53" w:rsidRPr="00666C3A">
        <w:rPr>
          <w:sz w:val="28"/>
          <w:szCs w:val="28"/>
        </w:rPr>
        <w:t>–</w:t>
      </w:r>
      <w:r w:rsidR="0094343B" w:rsidRPr="00666C3A">
        <w:rPr>
          <w:sz w:val="28"/>
          <w:szCs w:val="28"/>
        </w:rPr>
        <w:t xml:space="preserve"> </w:t>
      </w:r>
      <w:r w:rsidR="0094343B" w:rsidRPr="00666C3A">
        <w:rPr>
          <w:rStyle w:val="hps"/>
          <w:i/>
          <w:sz w:val="28"/>
          <w:szCs w:val="28"/>
        </w:rPr>
        <w:t>FG/FH</w:t>
      </w:r>
      <w:r w:rsidR="0094343B" w:rsidRPr="00666C3A">
        <w:rPr>
          <w:sz w:val="28"/>
          <w:szCs w:val="28"/>
        </w:rPr>
        <w:t>.</w:t>
      </w:r>
    </w:p>
    <w:p w:rsidR="001E1664" w:rsidRPr="00666C3A" w:rsidRDefault="00310BDD" w:rsidP="003D0CC3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lastRenderedPageBreak/>
        <w:pict>
          <v:shape id="_x0000_i1487" type="#_x0000_t75" style="width:404.6pt;height:355.15pt">
            <v:imagedata r:id="rId912" o:title="" croptop="6101f" cropbottom="7860f" cropleft="17307f" cropright="15190f"/>
          </v:shape>
        </w:pict>
      </w:r>
    </w:p>
    <w:p w:rsidR="00EE7488" w:rsidRPr="00666C3A" w:rsidRDefault="00EE7488" w:rsidP="00EE7488">
      <w:pPr>
        <w:jc w:val="both"/>
        <w:rPr>
          <w:sz w:val="28"/>
          <w:szCs w:val="28"/>
        </w:rPr>
      </w:pPr>
    </w:p>
    <w:p w:rsidR="00EE7488" w:rsidRPr="00666C3A" w:rsidRDefault="001E1664" w:rsidP="00EE7488">
      <w:pPr>
        <w:jc w:val="center"/>
        <w:rPr>
          <w:rStyle w:val="hpsatn"/>
          <w:sz w:val="28"/>
          <w:szCs w:val="28"/>
        </w:rPr>
      </w:pPr>
      <w:r w:rsidRPr="00666C3A">
        <w:rPr>
          <w:rStyle w:val="hps"/>
          <w:sz w:val="28"/>
          <w:szCs w:val="28"/>
        </w:rPr>
        <w:t>Рис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3.1</w:t>
      </w:r>
      <w:r w:rsidR="00867FAA" w:rsidRPr="00666C3A">
        <w:rPr>
          <w:rStyle w:val="hps"/>
          <w:sz w:val="28"/>
          <w:szCs w:val="28"/>
        </w:rPr>
        <w:t>7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Трикутна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фазова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EF0683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="00EF0683">
        <w:rPr>
          <w:rStyle w:val="hps"/>
          <w:sz w:val="28"/>
          <w:szCs w:val="28"/>
        </w:rPr>
        <w:t xml:space="preserve"> </w:t>
      </w:r>
      <w:r w:rsidR="0085363E" w:rsidRPr="00666C3A">
        <w:rPr>
          <w:sz w:val="28"/>
          <w:szCs w:val="28"/>
        </w:rPr>
        <w:t>–</w:t>
      </w:r>
      <w:r w:rsidR="00EF0683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етан</w:t>
      </w:r>
      <w:r w:rsidR="00EF0683">
        <w:rPr>
          <w:sz w:val="28"/>
          <w:szCs w:val="28"/>
        </w:rPr>
        <w:t xml:space="preserve"> </w:t>
      </w:r>
      <w:r w:rsidR="0085363E" w:rsidRPr="00666C3A">
        <w:rPr>
          <w:sz w:val="28"/>
          <w:szCs w:val="28"/>
        </w:rPr>
        <w:t>–</w:t>
      </w:r>
      <w:r w:rsidR="00EF0683">
        <w:rPr>
          <w:sz w:val="28"/>
          <w:szCs w:val="28"/>
        </w:rPr>
        <w:t xml:space="preserve"> </w:t>
      </w:r>
      <w:proofErr w:type="spellStart"/>
      <w:r w:rsidRPr="00666C3A">
        <w:rPr>
          <w:rStyle w:val="atn"/>
          <w:sz w:val="28"/>
          <w:szCs w:val="28"/>
        </w:rPr>
        <w:t>н</w:t>
      </w:r>
      <w:r w:rsidR="0085363E" w:rsidRPr="00666C3A">
        <w:rPr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EF0683">
        <w:rPr>
          <w:sz w:val="28"/>
          <w:szCs w:val="28"/>
        </w:rPr>
        <w:t>»</w:t>
      </w:r>
      <w:r w:rsidR="0085363E" w:rsidRPr="00666C3A">
        <w:rPr>
          <w:sz w:val="28"/>
          <w:szCs w:val="28"/>
        </w:rPr>
        <w:t>:</w:t>
      </w:r>
    </w:p>
    <w:p w:rsidR="001E1664" w:rsidRPr="00666C3A" w:rsidRDefault="001E1664" w:rsidP="00EE7488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>) 3</w:t>
      </w:r>
      <w:r w:rsidR="007B1668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3 </w:t>
      </w:r>
      <w:proofErr w:type="spellStart"/>
      <w:r w:rsidRPr="00666C3A">
        <w:rPr>
          <w:rStyle w:val="hps"/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б)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6,7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в)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10</w:t>
      </w:r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г)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13,3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i/>
          <w:sz w:val="28"/>
          <w:szCs w:val="28"/>
        </w:rPr>
        <w:t>МПа</w:t>
      </w:r>
      <w:proofErr w:type="spellEnd"/>
    </w:p>
    <w:p w:rsidR="00653C9C" w:rsidRPr="00666C3A" w:rsidRDefault="00653C9C" w:rsidP="008818B8">
      <w:pPr>
        <w:ind w:firstLine="709"/>
        <w:jc w:val="both"/>
        <w:rPr>
          <w:sz w:val="28"/>
          <w:szCs w:val="28"/>
        </w:rPr>
      </w:pPr>
    </w:p>
    <w:p w:rsidR="002E6AD3" w:rsidRPr="00666C3A" w:rsidRDefault="00EB720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="000E4B4F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означає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даних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</w:t>
      </w:r>
      <w:r w:rsidR="000E4B4F" w:rsidRPr="00666C3A">
        <w:rPr>
          <w:rStyle w:val="hps"/>
          <w:sz w:val="28"/>
          <w:szCs w:val="28"/>
        </w:rPr>
        <w:t>н</w:t>
      </w:r>
      <w:r w:rsidRPr="00666C3A">
        <w:rPr>
          <w:rStyle w:val="hps"/>
          <w:sz w:val="28"/>
          <w:szCs w:val="28"/>
        </w:rPr>
        <w:t>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паровому) стані, </w:t>
      </w:r>
      <w:r w:rsidR="000E4B4F" w:rsidRPr="00666C3A">
        <w:rPr>
          <w:sz w:val="28"/>
          <w:szCs w:val="28"/>
        </w:rPr>
        <w:t xml:space="preserve">а </w:t>
      </w:r>
      <w:r w:rsidRPr="00666C3A">
        <w:rPr>
          <w:rStyle w:val="hps"/>
          <w:sz w:val="28"/>
          <w:szCs w:val="28"/>
        </w:rPr>
        <w:t>робочий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тиском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початку конденсації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 газової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сконденсувалася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перша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крапля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рідини</w:t>
      </w:r>
      <w:r w:rsidRPr="00666C3A">
        <w:rPr>
          <w:sz w:val="28"/>
          <w:szCs w:val="28"/>
        </w:rPr>
        <w:t xml:space="preserve">, склад якої </w:t>
      </w:r>
      <w:r w:rsidRPr="00666C3A">
        <w:rPr>
          <w:rStyle w:val="hps"/>
          <w:sz w:val="28"/>
          <w:szCs w:val="28"/>
        </w:rPr>
        <w:t>визначається відповідною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нодою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="000E4B4F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кривій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кипіння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означає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 даних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</w:t>
      </w:r>
      <w:r w:rsidR="000E4B4F" w:rsidRPr="00666C3A">
        <w:rPr>
          <w:rStyle w:val="hps"/>
          <w:sz w:val="28"/>
          <w:szCs w:val="28"/>
        </w:rPr>
        <w:t>н</w:t>
      </w:r>
      <w:r w:rsidRPr="00666C3A">
        <w:rPr>
          <w:rStyle w:val="hps"/>
          <w:sz w:val="28"/>
          <w:szCs w:val="28"/>
        </w:rPr>
        <w:t>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насиченому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робочий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є тиском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початку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кипіння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З рідкої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виділи</w:t>
      </w:r>
      <w:r w:rsidR="000E4B4F" w:rsidRPr="00666C3A">
        <w:rPr>
          <w:rStyle w:val="hps"/>
          <w:sz w:val="28"/>
          <w:szCs w:val="28"/>
        </w:rPr>
        <w:t>ть</w:t>
      </w:r>
      <w:r w:rsidRPr="00666C3A">
        <w:rPr>
          <w:rStyle w:val="hps"/>
          <w:sz w:val="28"/>
          <w:szCs w:val="28"/>
        </w:rPr>
        <w:t>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перш</w:t>
      </w:r>
      <w:r w:rsidR="000E4B4F"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бульбашка пар</w:t>
      </w:r>
      <w:r w:rsidR="000E4B4F" w:rsidRPr="00666C3A">
        <w:rPr>
          <w:rStyle w:val="hps"/>
          <w:sz w:val="28"/>
          <w:szCs w:val="28"/>
        </w:rPr>
        <w:t>и</w:t>
      </w:r>
      <w:r w:rsidRPr="00666C3A">
        <w:rPr>
          <w:sz w:val="28"/>
          <w:szCs w:val="28"/>
        </w:rPr>
        <w:t>, склад яко</w:t>
      </w:r>
      <w:r w:rsidR="000E4B4F" w:rsidRPr="00666C3A">
        <w:rPr>
          <w:sz w:val="28"/>
          <w:szCs w:val="28"/>
        </w:rPr>
        <w:t>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визначається відповідною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нодою</w:t>
      </w:r>
      <w:proofErr w:type="spellEnd"/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="000E4B4F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</w:t>
      </w:r>
      <w:r w:rsidR="000E4B4F" w:rsidRPr="00666C3A">
        <w:rPr>
          <w:rStyle w:val="hps"/>
          <w:sz w:val="28"/>
          <w:szCs w:val="28"/>
        </w:rPr>
        <w:t>о</w:t>
      </w:r>
      <w:r w:rsidRPr="00666C3A">
        <w:rPr>
          <w:rStyle w:val="hps"/>
          <w:sz w:val="28"/>
          <w:szCs w:val="28"/>
        </w:rPr>
        <w:t>фазно</w:t>
      </w:r>
      <w:r w:rsidR="0085363E" w:rsidRPr="00666C3A">
        <w:rPr>
          <w:rStyle w:val="hps"/>
          <w:sz w:val="28"/>
          <w:szCs w:val="28"/>
        </w:rPr>
        <w:t>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</w:t>
      </w:r>
      <w:r w:rsidR="0085363E" w:rsidRPr="00666C3A">
        <w:rPr>
          <w:rStyle w:val="hps"/>
          <w:sz w:val="28"/>
          <w:szCs w:val="28"/>
        </w:rPr>
        <w:t>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однофазному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стані</w:t>
      </w:r>
      <w:r w:rsidRPr="00666C3A">
        <w:rPr>
          <w:sz w:val="28"/>
          <w:szCs w:val="28"/>
        </w:rPr>
        <w:t xml:space="preserve">. </w:t>
      </w:r>
      <w:r w:rsidR="0085363E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цьому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випадку говорять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</w:t>
      </w:r>
      <w:r w:rsidR="001349F5" w:rsidRPr="00666C3A">
        <w:rPr>
          <w:rStyle w:val="hps"/>
          <w:sz w:val="28"/>
          <w:szCs w:val="28"/>
        </w:rPr>
        <w:t>ю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Наприклад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</w:t>
      </w:r>
      <w:r w:rsidR="000E4B4F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i/>
          <w:sz w:val="28"/>
          <w:szCs w:val="28"/>
        </w:rPr>
        <w:t>Q</w:t>
      </w:r>
      <w:r w:rsidRPr="00666C3A">
        <w:rPr>
          <w:rStyle w:val="hpsatn"/>
          <w:sz w:val="28"/>
          <w:szCs w:val="28"/>
        </w:rPr>
        <w:t xml:space="preserve"> (</w:t>
      </w:r>
      <w:r w:rsidR="0085363E" w:rsidRPr="00666C3A">
        <w:rPr>
          <w:sz w:val="28"/>
          <w:szCs w:val="28"/>
        </w:rPr>
        <w:t>див</w:t>
      </w:r>
      <w:r w:rsidRPr="00666C3A">
        <w:rPr>
          <w:sz w:val="28"/>
          <w:szCs w:val="28"/>
        </w:rPr>
        <w:t xml:space="preserve">. </w:t>
      </w:r>
      <w:r w:rsidR="0085363E" w:rsidRPr="00666C3A">
        <w:rPr>
          <w:rStyle w:val="hps"/>
          <w:sz w:val="28"/>
          <w:szCs w:val="28"/>
        </w:rPr>
        <w:t>р</w:t>
      </w:r>
      <w:r w:rsidRPr="00666C3A">
        <w:rPr>
          <w:rStyle w:val="hps"/>
          <w:sz w:val="28"/>
          <w:szCs w:val="28"/>
        </w:rPr>
        <w:t>ис.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3.1</w:t>
      </w:r>
      <w:r w:rsidR="00867FAA" w:rsidRPr="00666C3A">
        <w:rPr>
          <w:rStyle w:val="hps"/>
          <w:sz w:val="28"/>
          <w:szCs w:val="28"/>
        </w:rPr>
        <w:t>7</w:t>
      </w:r>
      <w:r w:rsidR="0085363E" w:rsidRPr="00666C3A">
        <w:rPr>
          <w:rStyle w:val="hps"/>
          <w:sz w:val="28"/>
          <w:szCs w:val="28"/>
        </w:rPr>
        <w:t>, </w:t>
      </w:r>
      <w:r w:rsidRPr="00666C3A">
        <w:rPr>
          <w:rStyle w:val="hps"/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), </w:t>
      </w:r>
      <w:r w:rsidRPr="00666C3A">
        <w:rPr>
          <w:rStyle w:val="hps"/>
          <w:sz w:val="28"/>
          <w:szCs w:val="28"/>
        </w:rPr>
        <w:t>то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 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</w:t>
      </w:r>
      <w:r w:rsidR="001349F5" w:rsidRPr="00666C3A">
        <w:rPr>
          <w:rStyle w:val="hps"/>
          <w:sz w:val="28"/>
          <w:szCs w:val="28"/>
        </w:rPr>
        <w:t>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газовою фазою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якщо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R</w:t>
      </w:r>
      <w:r w:rsidRPr="00666C3A">
        <w:rPr>
          <w:rStyle w:val="hps"/>
          <w:sz w:val="28"/>
          <w:szCs w:val="28"/>
        </w:rPr>
        <w:t xml:space="preserve"> </w:t>
      </w:r>
      <w:r w:rsidR="001349F5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</w:t>
      </w:r>
      <w:r w:rsidR="001349F5" w:rsidRPr="00666C3A">
        <w:rPr>
          <w:rStyle w:val="hps"/>
          <w:sz w:val="28"/>
          <w:szCs w:val="28"/>
        </w:rPr>
        <w:t xml:space="preserve">ю </w:t>
      </w:r>
      <w:r w:rsidRPr="00666C3A">
        <w:rPr>
          <w:rStyle w:val="hps"/>
          <w:sz w:val="28"/>
          <w:szCs w:val="28"/>
        </w:rPr>
        <w:t>рідко</w:t>
      </w:r>
      <w:r w:rsidR="001349F5" w:rsidRPr="00666C3A">
        <w:rPr>
          <w:rStyle w:val="hps"/>
          <w:sz w:val="28"/>
          <w:szCs w:val="28"/>
        </w:rPr>
        <w:t>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фазою</w:t>
      </w:r>
      <w:r w:rsidRPr="00666C3A">
        <w:rPr>
          <w:sz w:val="28"/>
          <w:szCs w:val="28"/>
        </w:rPr>
        <w:t xml:space="preserve">. </w:t>
      </w:r>
      <w:r w:rsidR="0085363E" w:rsidRPr="00666C3A">
        <w:rPr>
          <w:rStyle w:val="hps"/>
          <w:sz w:val="28"/>
          <w:szCs w:val="28"/>
        </w:rPr>
        <w:t>У</w:t>
      </w:r>
      <w:r w:rsidRPr="00666C3A">
        <w:rPr>
          <w:rStyle w:val="hps"/>
          <w:sz w:val="28"/>
          <w:szCs w:val="28"/>
        </w:rPr>
        <w:t>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знаходиться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лівіше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AD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</w:t>
      </w:r>
      <w:r w:rsidR="002E6AD3" w:rsidRPr="00666C3A">
        <w:rPr>
          <w:rStyle w:val="hps"/>
          <w:sz w:val="28"/>
          <w:szCs w:val="28"/>
        </w:rPr>
        <w:t>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стан</w:t>
      </w:r>
      <w:r w:rsidR="002E6AD3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правіше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кипіння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BE</w:t>
      </w:r>
      <w:r w:rsidRPr="00666C3A">
        <w:rPr>
          <w:sz w:val="28"/>
          <w:szCs w:val="28"/>
        </w:rPr>
        <w:t xml:space="preserve"> </w:t>
      </w:r>
      <w:r w:rsidR="0085363E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</w:t>
      </w:r>
      <w:r w:rsidR="002E6AD3" w:rsidRPr="00666C3A">
        <w:rPr>
          <w:rStyle w:val="hps"/>
          <w:sz w:val="28"/>
          <w:szCs w:val="28"/>
        </w:rPr>
        <w:t>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рідкому стану</w:t>
      </w:r>
      <w:r w:rsidR="002E6AD3"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</w:p>
    <w:p w:rsidR="002E6AD3" w:rsidRPr="00666C3A" w:rsidRDefault="00EB720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Рис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3.1</w:t>
      </w:r>
      <w:r w:rsidR="00867FAA" w:rsidRPr="00666C3A">
        <w:rPr>
          <w:rStyle w:val="hps"/>
          <w:sz w:val="28"/>
          <w:szCs w:val="28"/>
        </w:rPr>
        <w:t>7</w:t>
      </w:r>
      <w:r w:rsidR="0085363E" w:rsidRPr="00666C3A">
        <w:rPr>
          <w:rStyle w:val="hps"/>
          <w:sz w:val="28"/>
          <w:szCs w:val="28"/>
        </w:rPr>
        <w:t>, </w:t>
      </w:r>
      <w:r w:rsidRPr="00666C3A">
        <w:rPr>
          <w:rStyle w:val="hps"/>
          <w:i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відповідає випадку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коли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менш</w:t>
      </w:r>
      <w:r w:rsidR="000E4B4F" w:rsidRPr="00666C3A">
        <w:rPr>
          <w:rStyle w:val="hps"/>
          <w:sz w:val="28"/>
          <w:szCs w:val="28"/>
        </w:rPr>
        <w:t>ий</w:t>
      </w:r>
      <w:r w:rsidR="0085363E" w:rsidRPr="00666C3A">
        <w:rPr>
          <w:rStyle w:val="hps"/>
          <w:sz w:val="28"/>
          <w:szCs w:val="28"/>
        </w:rPr>
        <w:t xml:space="preserve"> від</w:t>
      </w:r>
      <w:r w:rsidRPr="00666C3A">
        <w:rPr>
          <w:rStyle w:val="hps"/>
          <w:sz w:val="28"/>
          <w:szCs w:val="28"/>
        </w:rPr>
        <w:t xml:space="preserve"> критичного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="00D62CAB" w:rsidRPr="00666C3A">
        <w:rPr>
          <w:sz w:val="28"/>
          <w:szCs w:val="28"/>
        </w:rPr>
        <w:t xml:space="preserve">для </w:t>
      </w:r>
      <w:r w:rsidRPr="00666C3A">
        <w:rPr>
          <w:rStyle w:val="hps"/>
          <w:sz w:val="28"/>
          <w:szCs w:val="28"/>
        </w:rPr>
        <w:t>бінарних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 </w:t>
      </w:r>
      <w:r w:rsidR="00FC6C95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Pr="00666C3A">
        <w:rPr>
          <w:sz w:val="28"/>
          <w:szCs w:val="28"/>
        </w:rPr>
        <w:t xml:space="preserve"> </w:t>
      </w:r>
      <w:r w:rsidR="0085363E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FC6C95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і </w:t>
      </w:r>
      <w:r w:rsidR="00FC6C95">
        <w:rPr>
          <w:rStyle w:val="hps"/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етан</w:t>
      </w:r>
      <w:r w:rsidRPr="00666C3A">
        <w:rPr>
          <w:sz w:val="28"/>
          <w:szCs w:val="28"/>
        </w:rPr>
        <w:t xml:space="preserve"> </w:t>
      </w:r>
      <w:r w:rsidR="0085363E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FC6C95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температурі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37,8</w:t>
      </w:r>
      <w:r w:rsidR="0061039A" w:rsidRPr="00666C3A">
        <w:rPr>
          <w:rStyle w:val="hps"/>
          <w:sz w:val="28"/>
          <w:szCs w:val="28"/>
        </w:rPr>
        <w:t> </w:t>
      </w:r>
      <w:proofErr w:type="spellStart"/>
      <w:r w:rsidRPr="00666C3A">
        <w:rPr>
          <w:rStyle w:val="hps"/>
          <w:sz w:val="28"/>
          <w:szCs w:val="28"/>
          <w:vertAlign w:val="superscript"/>
        </w:rPr>
        <w:t>о</w:t>
      </w:r>
      <w:r w:rsidRPr="00C15660">
        <w:rPr>
          <w:rStyle w:val="hps"/>
          <w:i/>
          <w:sz w:val="28"/>
          <w:szCs w:val="28"/>
        </w:rPr>
        <w:t>С</w:t>
      </w:r>
      <w:proofErr w:type="spellEnd"/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Нода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AB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рівноважних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бінарної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9A6C43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="0061039A" w:rsidRPr="00666C3A">
        <w:rPr>
          <w:sz w:val="28"/>
          <w:szCs w:val="28"/>
        </w:rPr>
        <w:t> </w:t>
      </w:r>
      <w:r w:rsidR="0085363E" w:rsidRPr="00666C3A">
        <w:rPr>
          <w:sz w:val="28"/>
          <w:szCs w:val="28"/>
        </w:rPr>
        <w:t>–</w:t>
      </w:r>
      <w:r w:rsidR="0061039A" w:rsidRPr="00666C3A">
        <w:rPr>
          <w:sz w:val="28"/>
          <w:szCs w:val="28"/>
        </w:rPr>
        <w:t> 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9A6C43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мольна </w:t>
      </w:r>
      <w:r w:rsidRPr="00666C3A">
        <w:rPr>
          <w:rStyle w:val="hps"/>
          <w:sz w:val="28"/>
          <w:szCs w:val="28"/>
        </w:rPr>
        <w:t>частка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дорівнює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0</w:t>
      </w:r>
      <w:r w:rsidRPr="00666C3A">
        <w:rPr>
          <w:sz w:val="28"/>
          <w:szCs w:val="28"/>
        </w:rPr>
        <w:t xml:space="preserve">), </w:t>
      </w:r>
      <w:proofErr w:type="spellStart"/>
      <w:r w:rsidRPr="00666C3A">
        <w:rPr>
          <w:rStyle w:val="hps"/>
          <w:sz w:val="28"/>
          <w:szCs w:val="28"/>
        </w:rPr>
        <w:t>нода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i/>
          <w:sz w:val="28"/>
          <w:szCs w:val="28"/>
        </w:rPr>
        <w:t>DE</w:t>
      </w:r>
      <w:r w:rsidRPr="00666C3A">
        <w:rPr>
          <w:rStyle w:val="hps"/>
          <w:sz w:val="28"/>
          <w:szCs w:val="28"/>
        </w:rPr>
        <w:t xml:space="preserve"> </w:t>
      </w:r>
      <w:r w:rsidR="0061039A" w:rsidRPr="00666C3A">
        <w:rPr>
          <w:sz w:val="28"/>
          <w:szCs w:val="28"/>
        </w:rPr>
        <w:t>–</w:t>
      </w:r>
      <w:r w:rsidR="001349F5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9A6C43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етан</w:t>
      </w:r>
      <w:r w:rsidR="0061039A" w:rsidRPr="00666C3A">
        <w:rPr>
          <w:sz w:val="28"/>
          <w:szCs w:val="28"/>
        </w:rPr>
        <w:t> – 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9A6C43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Ці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ноди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лежать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сторонах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трикутника</w:t>
      </w:r>
      <w:r w:rsidRPr="00666C3A">
        <w:rPr>
          <w:sz w:val="28"/>
          <w:szCs w:val="28"/>
        </w:rPr>
        <w:t xml:space="preserve">, </w:t>
      </w:r>
      <w:r w:rsidR="0061039A" w:rsidRPr="00666C3A">
        <w:rPr>
          <w:sz w:val="28"/>
          <w:szCs w:val="28"/>
        </w:rPr>
        <w:t xml:space="preserve">що </w:t>
      </w:r>
      <w:r w:rsidRPr="00666C3A">
        <w:rPr>
          <w:rStyle w:val="hps"/>
          <w:sz w:val="28"/>
          <w:szCs w:val="28"/>
        </w:rPr>
        <w:t>відповід</w:t>
      </w:r>
      <w:r w:rsidR="0061039A" w:rsidRPr="00666C3A">
        <w:rPr>
          <w:rStyle w:val="hps"/>
          <w:sz w:val="28"/>
          <w:szCs w:val="28"/>
        </w:rPr>
        <w:t>ають</w:t>
      </w:r>
      <w:r w:rsidRPr="00666C3A">
        <w:rPr>
          <w:sz w:val="28"/>
          <w:szCs w:val="28"/>
        </w:rPr>
        <w:t xml:space="preserve"> </w:t>
      </w:r>
      <w:r w:rsidR="0061039A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першому </w:t>
      </w:r>
      <w:proofErr w:type="spellStart"/>
      <w:r w:rsidRPr="00666C3A">
        <w:rPr>
          <w:rStyle w:val="hps"/>
          <w:sz w:val="28"/>
          <w:szCs w:val="28"/>
        </w:rPr>
        <w:t>випадк</w:t>
      </w:r>
      <w:r w:rsidR="0061039A" w:rsidRPr="00666C3A">
        <w:rPr>
          <w:rStyle w:val="hps"/>
          <w:sz w:val="28"/>
          <w:szCs w:val="28"/>
        </w:rPr>
        <w:t>ві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нульово</w:t>
      </w:r>
      <w:r w:rsidR="00694EA9" w:rsidRPr="00666C3A">
        <w:rPr>
          <w:rStyle w:val="hps"/>
          <w:sz w:val="28"/>
          <w:szCs w:val="28"/>
        </w:rPr>
        <w:t>му</w:t>
      </w:r>
      <w:r w:rsidRPr="00666C3A">
        <w:rPr>
          <w:sz w:val="28"/>
          <w:szCs w:val="28"/>
        </w:rPr>
        <w:t xml:space="preserve"> </w:t>
      </w:r>
      <w:r w:rsidR="000E4B4F" w:rsidRPr="00666C3A">
        <w:rPr>
          <w:rStyle w:val="hps"/>
          <w:sz w:val="28"/>
          <w:szCs w:val="28"/>
        </w:rPr>
        <w:t>в</w:t>
      </w:r>
      <w:r w:rsidRPr="00666C3A">
        <w:rPr>
          <w:rStyle w:val="hps"/>
          <w:sz w:val="28"/>
          <w:szCs w:val="28"/>
        </w:rPr>
        <w:t>місту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етану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в другому </w:t>
      </w:r>
      <w:r w:rsidR="0061039A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нульово</w:t>
      </w:r>
      <w:r w:rsidR="00694EA9" w:rsidRPr="00666C3A">
        <w:rPr>
          <w:rStyle w:val="hps"/>
          <w:sz w:val="28"/>
          <w:szCs w:val="28"/>
        </w:rPr>
        <w:t>му</w:t>
      </w:r>
      <w:r w:rsidRPr="00666C3A">
        <w:rPr>
          <w:sz w:val="28"/>
          <w:szCs w:val="28"/>
        </w:rPr>
        <w:t xml:space="preserve"> </w:t>
      </w:r>
      <w:r w:rsidR="00694EA9" w:rsidRPr="00666C3A">
        <w:rPr>
          <w:rStyle w:val="hps"/>
          <w:sz w:val="28"/>
          <w:szCs w:val="28"/>
        </w:rPr>
        <w:t>в</w:t>
      </w:r>
      <w:r w:rsidRPr="00666C3A">
        <w:rPr>
          <w:rStyle w:val="hps"/>
          <w:sz w:val="28"/>
          <w:szCs w:val="28"/>
        </w:rPr>
        <w:t>місту метану</w:t>
      </w:r>
      <w:r w:rsidRPr="00666C3A">
        <w:rPr>
          <w:sz w:val="28"/>
          <w:szCs w:val="28"/>
        </w:rPr>
        <w:t xml:space="preserve">. </w:t>
      </w:r>
    </w:p>
    <w:p w:rsidR="002E6AD3" w:rsidRPr="00666C3A" w:rsidRDefault="00EB720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Рис.</w:t>
      </w:r>
      <w:r w:rsidR="0061039A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3.1</w:t>
      </w:r>
      <w:r w:rsidR="00867FAA" w:rsidRPr="00666C3A">
        <w:rPr>
          <w:rStyle w:val="hps"/>
          <w:sz w:val="28"/>
          <w:szCs w:val="28"/>
        </w:rPr>
        <w:t>7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наочно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демонстру</w:t>
      </w:r>
      <w:r w:rsidR="0061039A" w:rsidRPr="00666C3A">
        <w:rPr>
          <w:rStyle w:val="hps"/>
          <w:sz w:val="28"/>
          <w:szCs w:val="28"/>
        </w:rPr>
        <w:t>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зменшення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двофазного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потрійн</w:t>
      </w:r>
      <w:r w:rsidR="00551AB5" w:rsidRPr="00666C3A">
        <w:rPr>
          <w:rStyle w:val="hps"/>
          <w:sz w:val="28"/>
          <w:szCs w:val="28"/>
        </w:rPr>
        <w:t>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збільшенні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кипіння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вперше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змикаються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тиску, </w:t>
      </w:r>
      <w:r w:rsidR="0061039A" w:rsidRPr="00666C3A">
        <w:rPr>
          <w:rStyle w:val="hps"/>
          <w:sz w:val="28"/>
          <w:szCs w:val="28"/>
        </w:rPr>
        <w:t>який до</w:t>
      </w:r>
      <w:r w:rsidRPr="00666C3A">
        <w:rPr>
          <w:rStyle w:val="hps"/>
          <w:sz w:val="28"/>
          <w:szCs w:val="28"/>
        </w:rPr>
        <w:t>рівн</w:t>
      </w:r>
      <w:r w:rsidR="0061039A" w:rsidRPr="00666C3A">
        <w:rPr>
          <w:rStyle w:val="hps"/>
          <w:sz w:val="28"/>
          <w:szCs w:val="28"/>
        </w:rPr>
        <w:t>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критичному 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бінарної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FC6C95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етан</w:t>
      </w:r>
      <w:r w:rsidRPr="00666C3A">
        <w:rPr>
          <w:sz w:val="28"/>
          <w:szCs w:val="28"/>
        </w:rPr>
        <w:t xml:space="preserve"> </w:t>
      </w:r>
      <w:r w:rsidR="0061039A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FC6C95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</w:t>
      </w:r>
      <w:r w:rsidR="00A7512A" w:rsidRPr="00666C3A">
        <w:rPr>
          <w:rStyle w:val="hps"/>
          <w:sz w:val="28"/>
          <w:szCs w:val="28"/>
        </w:rPr>
        <w:t>о</w:t>
      </w:r>
      <w:r w:rsidRPr="00666C3A">
        <w:rPr>
          <w:rStyle w:val="hps"/>
          <w:sz w:val="28"/>
          <w:szCs w:val="28"/>
        </w:rPr>
        <w:t>фазного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повністю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зникне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тиску, </w:t>
      </w:r>
      <w:r w:rsidR="0061039A" w:rsidRPr="00666C3A">
        <w:rPr>
          <w:rStyle w:val="hps"/>
          <w:sz w:val="28"/>
          <w:szCs w:val="28"/>
        </w:rPr>
        <w:t>що до</w:t>
      </w:r>
      <w:r w:rsidRPr="00666C3A">
        <w:rPr>
          <w:rStyle w:val="hps"/>
          <w:sz w:val="28"/>
          <w:szCs w:val="28"/>
        </w:rPr>
        <w:t>рівн</w:t>
      </w:r>
      <w:r w:rsidR="0061039A" w:rsidRPr="00666C3A">
        <w:rPr>
          <w:rStyle w:val="hps"/>
          <w:sz w:val="28"/>
          <w:szCs w:val="28"/>
        </w:rPr>
        <w:t>ює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критичному 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="0061039A" w:rsidRPr="00666C3A">
        <w:rPr>
          <w:sz w:val="28"/>
          <w:szCs w:val="28"/>
        </w:rPr>
        <w:t xml:space="preserve"> </w:t>
      </w:r>
      <w:r w:rsidR="00FC6C95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="0061039A" w:rsidRPr="00666C3A">
        <w:rPr>
          <w:sz w:val="28"/>
          <w:szCs w:val="28"/>
        </w:rPr>
        <w:t> – </w:t>
      </w:r>
      <w:proofErr w:type="spellStart"/>
      <w:r w:rsidRPr="00666C3A">
        <w:rPr>
          <w:rStyle w:val="hpsatn"/>
          <w:sz w:val="28"/>
          <w:szCs w:val="28"/>
        </w:rPr>
        <w:t>н-</w:t>
      </w:r>
      <w:r w:rsidRPr="00666C3A">
        <w:rPr>
          <w:sz w:val="28"/>
          <w:szCs w:val="28"/>
        </w:rPr>
        <w:t>пентан</w:t>
      </w:r>
      <w:proofErr w:type="spellEnd"/>
      <w:r w:rsidR="00FC6C95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. </w:t>
      </w:r>
    </w:p>
    <w:p w:rsidR="002E6AD3" w:rsidRDefault="00EB720D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Рис.</w:t>
      </w:r>
      <w:r w:rsidR="0061039A" w:rsidRPr="00666C3A">
        <w:rPr>
          <w:rStyle w:val="hps"/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3.1</w:t>
      </w:r>
      <w:r w:rsidR="00867FAA" w:rsidRPr="00666C3A">
        <w:rPr>
          <w:rStyle w:val="hps"/>
          <w:sz w:val="28"/>
          <w:szCs w:val="28"/>
        </w:rPr>
        <w:t>7</w:t>
      </w:r>
      <w:r w:rsidR="008256F4" w:rsidRPr="00666C3A">
        <w:rPr>
          <w:sz w:val="28"/>
          <w:szCs w:val="28"/>
        </w:rPr>
        <w:t>, </w:t>
      </w:r>
      <w:r w:rsidRPr="00666C3A">
        <w:rPr>
          <w:rStyle w:val="hps"/>
          <w:i/>
          <w:sz w:val="28"/>
          <w:szCs w:val="28"/>
        </w:rPr>
        <w:t>б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ілюструє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випадок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коли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менш</w:t>
      </w:r>
      <w:r w:rsidR="00A7512A" w:rsidRPr="00666C3A">
        <w:rPr>
          <w:rStyle w:val="hps"/>
          <w:sz w:val="28"/>
          <w:szCs w:val="28"/>
        </w:rPr>
        <w:t>ий</w:t>
      </w:r>
      <w:r w:rsidR="008256F4" w:rsidRPr="00666C3A">
        <w:rPr>
          <w:rStyle w:val="hps"/>
          <w:sz w:val="28"/>
          <w:szCs w:val="28"/>
        </w:rPr>
        <w:t xml:space="preserve"> від</w:t>
      </w:r>
      <w:r w:rsidRPr="00666C3A">
        <w:rPr>
          <w:rStyle w:val="hps"/>
          <w:sz w:val="28"/>
          <w:szCs w:val="28"/>
        </w:rPr>
        <w:t xml:space="preserve"> критичного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бінарної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223AD1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="008256F4" w:rsidRPr="00666C3A">
        <w:rPr>
          <w:sz w:val="28"/>
          <w:szCs w:val="28"/>
        </w:rPr>
        <w:t> – 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пентан</w:t>
      </w:r>
      <w:proofErr w:type="spellEnd"/>
      <w:r w:rsidR="00223AD1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але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більш</w:t>
      </w:r>
      <w:r w:rsidR="00A7512A" w:rsidRPr="00666C3A">
        <w:rPr>
          <w:rStyle w:val="hps"/>
          <w:sz w:val="28"/>
          <w:szCs w:val="28"/>
        </w:rPr>
        <w:t>ий</w:t>
      </w:r>
      <w:r w:rsidR="008256F4" w:rsidRPr="00666C3A">
        <w:rPr>
          <w:rStyle w:val="hps"/>
          <w:sz w:val="28"/>
          <w:szCs w:val="28"/>
        </w:rPr>
        <w:t xml:space="preserve"> ніж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</w:t>
      </w:r>
      <w:r w:rsidR="008256F4" w:rsidRPr="00666C3A">
        <w:rPr>
          <w:rStyle w:val="hps"/>
          <w:sz w:val="28"/>
          <w:szCs w:val="28"/>
        </w:rPr>
        <w:t>ий</w:t>
      </w:r>
      <w:r w:rsidRPr="00666C3A">
        <w:rPr>
          <w:rStyle w:val="hps"/>
          <w:sz w:val="28"/>
          <w:szCs w:val="28"/>
        </w:rPr>
        <w:t xml:space="preserve">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="00223AD1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етан</w:t>
      </w:r>
      <w:r w:rsidR="008256F4" w:rsidRPr="00666C3A">
        <w:rPr>
          <w:sz w:val="28"/>
          <w:szCs w:val="28"/>
        </w:rPr>
        <w:t> </w:t>
      </w:r>
      <w:r w:rsidR="0061039A" w:rsidRPr="00666C3A">
        <w:rPr>
          <w:sz w:val="28"/>
          <w:szCs w:val="28"/>
        </w:rPr>
        <w:t>–</w:t>
      </w:r>
      <w:r w:rsidR="008256F4" w:rsidRPr="00666C3A">
        <w:rPr>
          <w:sz w:val="28"/>
          <w:szCs w:val="28"/>
        </w:rPr>
        <w:t> </w:t>
      </w:r>
      <w:proofErr w:type="spellStart"/>
      <w:r w:rsidRPr="00666C3A">
        <w:rPr>
          <w:rStyle w:val="hpsatn"/>
          <w:sz w:val="28"/>
          <w:szCs w:val="28"/>
        </w:rPr>
        <w:t>н-</w:t>
      </w:r>
      <w:r w:rsidRPr="00666C3A">
        <w:rPr>
          <w:sz w:val="28"/>
          <w:szCs w:val="28"/>
        </w:rPr>
        <w:t>пентан</w:t>
      </w:r>
      <w:proofErr w:type="spellEnd"/>
      <w:r w:rsidR="00223AD1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Криві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роси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кипіння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змикаються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 критичній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точці</w:t>
      </w:r>
      <w:r w:rsidRPr="00666C3A">
        <w:rPr>
          <w:sz w:val="28"/>
          <w:szCs w:val="28"/>
        </w:rPr>
        <w:t xml:space="preserve"> </w:t>
      </w:r>
      <w:r w:rsidR="001271C3" w:rsidRPr="00666C3A">
        <w:rPr>
          <w:rStyle w:val="hps"/>
          <w:i/>
          <w:sz w:val="28"/>
          <w:szCs w:val="28"/>
        </w:rPr>
        <w:t>К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наближенні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 критичної 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розрізняються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все менше</w:t>
      </w:r>
      <w:r w:rsidRPr="00666C3A">
        <w:rPr>
          <w:sz w:val="28"/>
          <w:szCs w:val="28"/>
        </w:rPr>
        <w:t xml:space="preserve">, </w:t>
      </w:r>
      <w:r w:rsidR="00A7512A"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довжини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нод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зменшуються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У точці</w:t>
      </w:r>
      <w:r w:rsidRPr="00666C3A">
        <w:rPr>
          <w:sz w:val="28"/>
          <w:szCs w:val="28"/>
        </w:rPr>
        <w:t xml:space="preserve"> </w:t>
      </w:r>
      <w:r w:rsidR="001271C3" w:rsidRPr="00666C3A">
        <w:rPr>
          <w:rStyle w:val="hps"/>
          <w:i/>
          <w:sz w:val="28"/>
          <w:szCs w:val="28"/>
        </w:rPr>
        <w:t>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склади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фаз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стають</w:t>
      </w:r>
      <w:r w:rsidRPr="00666C3A">
        <w:rPr>
          <w:sz w:val="28"/>
          <w:szCs w:val="28"/>
        </w:rPr>
        <w:t xml:space="preserve"> </w:t>
      </w:r>
      <w:r w:rsidR="00A7512A" w:rsidRPr="00666C3A">
        <w:rPr>
          <w:rStyle w:val="hps"/>
          <w:sz w:val="28"/>
          <w:szCs w:val="28"/>
        </w:rPr>
        <w:t>однаковими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Складам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які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перебувати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газовому стані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відповідає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лівіше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вище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роси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ненасиченому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рідкому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стані </w:t>
      </w:r>
      <w:r w:rsidR="008256F4" w:rsidRPr="00666C3A">
        <w:rPr>
          <w:sz w:val="28"/>
          <w:szCs w:val="28"/>
        </w:rPr>
        <w:t>–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 xml:space="preserve">правіше </w:t>
      </w:r>
      <w:r w:rsidR="008256F4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вище кривої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кипіння</w:t>
      </w:r>
      <w:r w:rsidRPr="00666C3A">
        <w:rPr>
          <w:sz w:val="28"/>
          <w:szCs w:val="28"/>
        </w:rPr>
        <w:t xml:space="preserve">. </w:t>
      </w:r>
    </w:p>
    <w:p w:rsidR="00867F99" w:rsidRDefault="00867F99" w:rsidP="008818B8">
      <w:pPr>
        <w:ind w:firstLine="709"/>
        <w:jc w:val="both"/>
        <w:rPr>
          <w:sz w:val="28"/>
          <w:szCs w:val="28"/>
        </w:rPr>
      </w:pPr>
    </w:p>
    <w:p w:rsidR="00E00AEB" w:rsidRDefault="00E00AEB" w:rsidP="008818B8">
      <w:pPr>
        <w:ind w:firstLine="709"/>
        <w:jc w:val="both"/>
        <w:rPr>
          <w:sz w:val="28"/>
          <w:szCs w:val="28"/>
        </w:rPr>
      </w:pPr>
    </w:p>
    <w:p w:rsidR="00E00AEB" w:rsidRDefault="00E00AEB" w:rsidP="008818B8">
      <w:pPr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643"/>
        <w:gridCol w:w="4643"/>
      </w:tblGrid>
      <w:tr w:rsidR="00FA11F2" w:rsidRPr="0039695C" w:rsidTr="0039695C">
        <w:trPr>
          <w:jc w:val="center"/>
        </w:trPr>
        <w:tc>
          <w:tcPr>
            <w:tcW w:w="4643" w:type="dxa"/>
            <w:vAlign w:val="center"/>
          </w:tcPr>
          <w:p w:rsidR="00FA11F2" w:rsidRPr="0039695C" w:rsidRDefault="00310BDD" w:rsidP="0039695C">
            <w:pPr>
              <w:jc w:val="center"/>
              <w:rPr>
                <w:sz w:val="28"/>
                <w:szCs w:val="28"/>
              </w:rPr>
            </w:pPr>
            <w:r w:rsidRPr="00310BDD">
              <w:rPr>
                <w:sz w:val="28"/>
                <w:szCs w:val="28"/>
              </w:rPr>
              <w:pict>
                <v:shape id="_x0000_i1488" type="#_x0000_t75" style="width:211.15pt;height:196.65pt">
                  <v:imagedata r:id="rId913" o:title="" croptop="12904f" cropbottom="11308f" cropleft="1658f" cropright="39052f"/>
                </v:shape>
              </w:pict>
            </w:r>
          </w:p>
        </w:tc>
        <w:tc>
          <w:tcPr>
            <w:tcW w:w="4643" w:type="dxa"/>
            <w:vAlign w:val="center"/>
          </w:tcPr>
          <w:p w:rsidR="00FA11F2" w:rsidRPr="0039695C" w:rsidRDefault="00310BDD" w:rsidP="0039695C">
            <w:pPr>
              <w:jc w:val="center"/>
              <w:rPr>
                <w:sz w:val="28"/>
                <w:szCs w:val="28"/>
              </w:rPr>
            </w:pPr>
            <w:r w:rsidRPr="00310BDD">
              <w:rPr>
                <w:rStyle w:val="hps"/>
                <w:sz w:val="28"/>
                <w:szCs w:val="28"/>
              </w:rPr>
              <w:pict>
                <v:shape id="_x0000_i1489" type="#_x0000_t75" style="width:212.25pt;height:188.05pt">
                  <v:imagedata r:id="rId913" o:title="" croptop="12594f" cropbottom="11138f" cropleft="31266f" cropright="7617f"/>
                </v:shape>
              </w:pict>
            </w:r>
          </w:p>
        </w:tc>
      </w:tr>
      <w:tr w:rsidR="00FA11F2" w:rsidRPr="0039695C" w:rsidTr="0039695C">
        <w:trPr>
          <w:jc w:val="center"/>
        </w:trPr>
        <w:tc>
          <w:tcPr>
            <w:tcW w:w="4643" w:type="dxa"/>
            <w:vAlign w:val="center"/>
          </w:tcPr>
          <w:p w:rsidR="00FA11F2" w:rsidRPr="0039695C" w:rsidRDefault="00FA11F2" w:rsidP="0039695C">
            <w:pPr>
              <w:jc w:val="center"/>
              <w:rPr>
                <w:sz w:val="28"/>
                <w:szCs w:val="28"/>
              </w:rPr>
            </w:pPr>
            <w:r w:rsidRPr="0039695C">
              <w:rPr>
                <w:sz w:val="28"/>
                <w:szCs w:val="28"/>
              </w:rPr>
              <w:t>а</w:t>
            </w:r>
          </w:p>
        </w:tc>
        <w:tc>
          <w:tcPr>
            <w:tcW w:w="4643" w:type="dxa"/>
            <w:vAlign w:val="center"/>
          </w:tcPr>
          <w:p w:rsidR="00FA11F2" w:rsidRPr="0039695C" w:rsidRDefault="00FA11F2" w:rsidP="0039695C">
            <w:pPr>
              <w:jc w:val="center"/>
              <w:rPr>
                <w:sz w:val="28"/>
                <w:szCs w:val="28"/>
              </w:rPr>
            </w:pPr>
            <w:r w:rsidRPr="0039695C">
              <w:rPr>
                <w:sz w:val="28"/>
                <w:szCs w:val="28"/>
              </w:rPr>
              <w:t>б</w:t>
            </w:r>
          </w:p>
        </w:tc>
      </w:tr>
    </w:tbl>
    <w:p w:rsidR="00FA11F2" w:rsidRPr="00666C3A" w:rsidRDefault="00FA11F2" w:rsidP="008818B8">
      <w:pPr>
        <w:ind w:firstLine="709"/>
        <w:jc w:val="both"/>
        <w:rPr>
          <w:rStyle w:val="hps"/>
          <w:sz w:val="28"/>
          <w:szCs w:val="28"/>
        </w:rPr>
      </w:pPr>
    </w:p>
    <w:p w:rsidR="008256F4" w:rsidRPr="00666C3A" w:rsidRDefault="00C86C77" w:rsidP="00EE7488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Рис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3.</w:t>
      </w:r>
      <w:r w:rsidR="00867FAA" w:rsidRPr="00666C3A">
        <w:rPr>
          <w:rStyle w:val="hps"/>
          <w:sz w:val="28"/>
          <w:szCs w:val="28"/>
        </w:rPr>
        <w:t>18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Фазові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трикомпонентних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тисках</w:t>
      </w:r>
      <w:r w:rsidRPr="00666C3A">
        <w:rPr>
          <w:sz w:val="28"/>
          <w:szCs w:val="28"/>
        </w:rPr>
        <w:t xml:space="preserve">: </w:t>
      </w:r>
    </w:p>
    <w:p w:rsidR="00C86C77" w:rsidRPr="00666C3A" w:rsidRDefault="00C86C77" w:rsidP="00EE7488">
      <w:pPr>
        <w:jc w:val="center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) </w:t>
      </w:r>
      <w:r w:rsidR="009A6C43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="008256F4" w:rsidRPr="00666C3A">
        <w:rPr>
          <w:rStyle w:val="hps"/>
          <w:sz w:val="28"/>
          <w:szCs w:val="28"/>
        </w:rPr>
        <w:t xml:space="preserve"> </w:t>
      </w:r>
      <w:r w:rsidR="008256F4" w:rsidRPr="00666C3A">
        <w:rPr>
          <w:sz w:val="28"/>
          <w:szCs w:val="28"/>
        </w:rPr>
        <w:t xml:space="preserve">– </w:t>
      </w:r>
      <w:proofErr w:type="spellStart"/>
      <w:r w:rsidRPr="00666C3A">
        <w:rPr>
          <w:rStyle w:val="atn"/>
          <w:sz w:val="28"/>
          <w:szCs w:val="28"/>
        </w:rPr>
        <w:t>н-</w:t>
      </w:r>
      <w:r w:rsidRPr="00666C3A">
        <w:rPr>
          <w:sz w:val="28"/>
          <w:szCs w:val="28"/>
        </w:rPr>
        <w:t>гексан</w:t>
      </w:r>
      <w:proofErr w:type="spellEnd"/>
      <w:r w:rsidR="008256F4" w:rsidRPr="00666C3A">
        <w:rPr>
          <w:sz w:val="28"/>
          <w:szCs w:val="28"/>
        </w:rPr>
        <w:t xml:space="preserve"> – </w:t>
      </w:r>
      <w:r w:rsidRPr="00666C3A">
        <w:rPr>
          <w:sz w:val="28"/>
          <w:szCs w:val="28"/>
        </w:rPr>
        <w:t>бензол</w:t>
      </w:r>
      <w:r w:rsidR="009A6C43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40</w:t>
      </w:r>
      <w:r w:rsidR="00DF1947">
        <w:rPr>
          <w:rStyle w:val="hps"/>
          <w:sz w:val="28"/>
          <w:szCs w:val="28"/>
        </w:rPr>
        <w:t> </w:t>
      </w:r>
      <w:r w:rsidR="00DF1947" w:rsidRPr="00DF1947">
        <w:rPr>
          <w:rStyle w:val="hps"/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; </w:t>
      </w:r>
      <w:r w:rsidRPr="00666C3A">
        <w:rPr>
          <w:rStyle w:val="hps"/>
          <w:sz w:val="28"/>
          <w:szCs w:val="28"/>
        </w:rPr>
        <w:t>б)</w:t>
      </w:r>
      <w:r w:rsidRPr="00666C3A">
        <w:rPr>
          <w:sz w:val="28"/>
          <w:szCs w:val="28"/>
        </w:rPr>
        <w:t xml:space="preserve"> </w:t>
      </w:r>
      <w:r w:rsidR="009A6C43">
        <w:rPr>
          <w:sz w:val="28"/>
          <w:szCs w:val="28"/>
        </w:rPr>
        <w:t>«</w:t>
      </w:r>
      <w:r w:rsidRPr="00666C3A">
        <w:rPr>
          <w:rStyle w:val="hps"/>
          <w:sz w:val="28"/>
          <w:szCs w:val="28"/>
        </w:rPr>
        <w:t>метан</w:t>
      </w:r>
      <w:r w:rsidR="008256F4" w:rsidRPr="00666C3A">
        <w:rPr>
          <w:rStyle w:val="hps"/>
          <w:sz w:val="28"/>
          <w:szCs w:val="28"/>
        </w:rPr>
        <w:t xml:space="preserve"> </w:t>
      </w:r>
      <w:r w:rsidR="008256F4" w:rsidRPr="00666C3A">
        <w:rPr>
          <w:sz w:val="28"/>
          <w:szCs w:val="28"/>
        </w:rPr>
        <w:t xml:space="preserve">– </w:t>
      </w:r>
      <w:proofErr w:type="spellStart"/>
      <w:r w:rsidRPr="00666C3A">
        <w:rPr>
          <w:rStyle w:val="atn"/>
          <w:i/>
          <w:sz w:val="28"/>
          <w:szCs w:val="28"/>
        </w:rPr>
        <w:t>н</w:t>
      </w:r>
      <w:r w:rsidRPr="00666C3A">
        <w:rPr>
          <w:rStyle w:val="atn"/>
          <w:sz w:val="28"/>
          <w:szCs w:val="28"/>
        </w:rPr>
        <w:t>-</w:t>
      </w:r>
      <w:r w:rsidRPr="00666C3A">
        <w:rPr>
          <w:sz w:val="28"/>
          <w:szCs w:val="28"/>
        </w:rPr>
        <w:t>бутан</w:t>
      </w:r>
      <w:proofErr w:type="spellEnd"/>
      <w:r w:rsidR="008256F4" w:rsidRPr="00666C3A">
        <w:rPr>
          <w:sz w:val="28"/>
          <w:szCs w:val="28"/>
        </w:rPr>
        <w:t xml:space="preserve"> – </w:t>
      </w:r>
      <w:proofErr w:type="spellStart"/>
      <w:r w:rsidRPr="00666C3A">
        <w:rPr>
          <w:rStyle w:val="hpsatn"/>
          <w:i/>
          <w:sz w:val="28"/>
          <w:szCs w:val="28"/>
        </w:rPr>
        <w:t>н</w:t>
      </w:r>
      <w:r w:rsidRPr="00666C3A">
        <w:rPr>
          <w:rStyle w:val="hpsatn"/>
          <w:sz w:val="28"/>
          <w:szCs w:val="28"/>
        </w:rPr>
        <w:t>-</w:t>
      </w:r>
      <w:r w:rsidRPr="00666C3A">
        <w:rPr>
          <w:sz w:val="28"/>
          <w:szCs w:val="28"/>
        </w:rPr>
        <w:t>декан</w:t>
      </w:r>
      <w:proofErr w:type="spellEnd"/>
      <w:r w:rsidR="009A6C43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137</w:t>
      </w:r>
      <w:r w:rsidR="00301A47" w:rsidRPr="00666C3A">
        <w:rPr>
          <w:rStyle w:val="hps"/>
          <w:sz w:val="28"/>
          <w:szCs w:val="28"/>
        </w:rPr>
        <w:t>,</w:t>
      </w:r>
      <w:r w:rsidRPr="00666C3A">
        <w:rPr>
          <w:rStyle w:val="hps"/>
          <w:sz w:val="28"/>
          <w:szCs w:val="28"/>
        </w:rPr>
        <w:t>8</w:t>
      </w:r>
      <w:r w:rsidR="00DF1947">
        <w:rPr>
          <w:rStyle w:val="hps"/>
          <w:sz w:val="28"/>
          <w:szCs w:val="28"/>
        </w:rPr>
        <w:t> </w:t>
      </w:r>
      <w:r w:rsidRPr="00DF1947">
        <w:rPr>
          <w:rStyle w:val="hps"/>
          <w:i/>
          <w:sz w:val="28"/>
          <w:szCs w:val="28"/>
        </w:rPr>
        <w:t>С</w:t>
      </w:r>
      <w:r w:rsidRPr="00666C3A">
        <w:rPr>
          <w:rStyle w:val="hps"/>
          <w:sz w:val="28"/>
          <w:szCs w:val="28"/>
        </w:rPr>
        <w:t>.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Пунктирною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лінією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позначено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лінії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точок</w:t>
      </w:r>
    </w:p>
    <w:p w:rsidR="00C86C77" w:rsidRPr="00666C3A" w:rsidRDefault="00C86C77" w:rsidP="00EE7488">
      <w:pPr>
        <w:ind w:firstLine="709"/>
        <w:jc w:val="center"/>
        <w:rPr>
          <w:sz w:val="28"/>
          <w:szCs w:val="28"/>
        </w:rPr>
      </w:pPr>
    </w:p>
    <w:p w:rsidR="0094343B" w:rsidRPr="00666C3A" w:rsidRDefault="0094343B" w:rsidP="0094343B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lastRenderedPageBreak/>
        <w:t>Розміри 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форма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області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двофазного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існування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нахили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нод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розташування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критичної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точки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можуть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бути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різноманітними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 повністю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визначаються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утворюючими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термобаричними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умовами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atn"/>
          <w:sz w:val="28"/>
          <w:szCs w:val="28"/>
        </w:rPr>
        <w:t>(</w:t>
      </w:r>
      <w:r w:rsidRPr="00666C3A">
        <w:rPr>
          <w:sz w:val="28"/>
          <w:szCs w:val="28"/>
        </w:rPr>
        <w:t xml:space="preserve">рис. </w:t>
      </w:r>
      <w:r w:rsidRPr="00666C3A">
        <w:rPr>
          <w:rStyle w:val="hps"/>
          <w:sz w:val="28"/>
          <w:szCs w:val="28"/>
        </w:rPr>
        <w:t>3.18</w:t>
      </w:r>
      <w:r w:rsidRPr="00666C3A">
        <w:rPr>
          <w:sz w:val="28"/>
          <w:szCs w:val="28"/>
        </w:rPr>
        <w:t xml:space="preserve">). </w:t>
      </w:r>
      <w:r w:rsidRPr="00666C3A">
        <w:rPr>
          <w:rStyle w:val="hps"/>
          <w:sz w:val="28"/>
          <w:szCs w:val="28"/>
        </w:rPr>
        <w:t>Однак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викладені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принципи побудови та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розуміння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потрійних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залишаються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силі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будь-яких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>.</w:t>
      </w:r>
    </w:p>
    <w:p w:rsidR="003523F5" w:rsidRPr="00666C3A" w:rsidRDefault="003523F5" w:rsidP="008818B8">
      <w:pPr>
        <w:ind w:firstLine="709"/>
        <w:jc w:val="both"/>
        <w:rPr>
          <w:sz w:val="28"/>
          <w:szCs w:val="28"/>
        </w:rPr>
      </w:pPr>
      <w:r w:rsidRPr="00666C3A">
        <w:rPr>
          <w:rStyle w:val="hps"/>
          <w:sz w:val="28"/>
          <w:szCs w:val="28"/>
        </w:rPr>
        <w:t>Потрійні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діаграми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використовуються, зокрема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для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аналізу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взаєморозчинних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компонентів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систем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природних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Дослідження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rStyle w:val="hps"/>
          <w:sz w:val="28"/>
          <w:szCs w:val="28"/>
        </w:rPr>
        <w:t>парорідинної</w:t>
      </w:r>
      <w:proofErr w:type="spellEnd"/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рівноваги</w:t>
      </w:r>
      <w:r w:rsidRPr="00666C3A">
        <w:rPr>
          <w:sz w:val="28"/>
          <w:szCs w:val="28"/>
        </w:rPr>
        <w:t xml:space="preserve"> у </w:t>
      </w:r>
      <w:r w:rsidRPr="00666C3A">
        <w:rPr>
          <w:rStyle w:val="hps"/>
          <w:sz w:val="28"/>
          <w:szCs w:val="28"/>
        </w:rPr>
        <w:t>трикомпонентних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вуглеводнями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різної будови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показали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властивості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вуглеводневих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що містять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нафтенові</w:t>
      </w:r>
      <w:r w:rsidRPr="00666C3A">
        <w:rPr>
          <w:sz w:val="28"/>
          <w:szCs w:val="28"/>
        </w:rPr>
        <w:t xml:space="preserve"> </w:t>
      </w:r>
      <w:r w:rsidR="00030B42" w:rsidRPr="00666C3A">
        <w:rPr>
          <w:rStyle w:val="hps"/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</w:t>
      </w:r>
      <w:r w:rsidRPr="00666C3A">
        <w:rPr>
          <w:sz w:val="28"/>
          <w:szCs w:val="28"/>
        </w:rPr>
        <w:t xml:space="preserve">, </w:t>
      </w:r>
      <w:r w:rsidR="00030B42" w:rsidRPr="00666C3A">
        <w:rPr>
          <w:rStyle w:val="hps"/>
          <w:sz w:val="28"/>
          <w:szCs w:val="28"/>
        </w:rPr>
        <w:t>дуже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відрізняються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від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властивостей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сумішей</w:t>
      </w:r>
      <w:r w:rsidRPr="00666C3A">
        <w:rPr>
          <w:sz w:val="28"/>
          <w:szCs w:val="28"/>
        </w:rPr>
        <w:t xml:space="preserve">, </w:t>
      </w:r>
      <w:r w:rsidR="00030B42" w:rsidRPr="00666C3A">
        <w:rPr>
          <w:rStyle w:val="hps"/>
          <w:sz w:val="28"/>
          <w:szCs w:val="28"/>
        </w:rPr>
        <w:t>які</w:t>
      </w:r>
      <w:r w:rsidRPr="00666C3A">
        <w:rPr>
          <w:rStyle w:val="hps"/>
          <w:sz w:val="28"/>
          <w:szCs w:val="28"/>
        </w:rPr>
        <w:t xml:space="preserve"> складаються лише з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парафінових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. </w:t>
      </w:r>
      <w:r w:rsidRPr="00666C3A">
        <w:rPr>
          <w:rStyle w:val="hps"/>
          <w:sz w:val="28"/>
          <w:szCs w:val="28"/>
        </w:rPr>
        <w:t>Із збільшенням</w:t>
      </w:r>
      <w:r w:rsidRPr="00666C3A">
        <w:rPr>
          <w:sz w:val="28"/>
          <w:szCs w:val="28"/>
        </w:rPr>
        <w:t xml:space="preserve"> </w:t>
      </w:r>
      <w:r w:rsidR="00030B42" w:rsidRPr="00666C3A">
        <w:rPr>
          <w:rStyle w:val="hps"/>
          <w:sz w:val="28"/>
          <w:szCs w:val="28"/>
        </w:rPr>
        <w:t>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суміші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частки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нафтенових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ароматичних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критичний тиск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зростає</w:t>
      </w:r>
      <w:r w:rsidRPr="00666C3A">
        <w:rPr>
          <w:sz w:val="28"/>
          <w:szCs w:val="28"/>
        </w:rPr>
        <w:t xml:space="preserve">, </w:t>
      </w:r>
      <w:r w:rsidRPr="00666C3A">
        <w:rPr>
          <w:rStyle w:val="hps"/>
          <w:sz w:val="28"/>
          <w:szCs w:val="28"/>
        </w:rPr>
        <w:t>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взаємна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розчинність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метану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рідких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вуглеводнів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при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однакових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термобаричних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параметрах</w:t>
      </w:r>
      <w:r w:rsidRPr="00666C3A">
        <w:rPr>
          <w:sz w:val="28"/>
          <w:szCs w:val="28"/>
        </w:rPr>
        <w:t xml:space="preserve"> </w:t>
      </w:r>
      <w:r w:rsidRPr="00666C3A">
        <w:rPr>
          <w:rStyle w:val="hps"/>
          <w:sz w:val="28"/>
          <w:szCs w:val="28"/>
        </w:rPr>
        <w:t>зменшується.</w:t>
      </w:r>
    </w:p>
    <w:p w:rsidR="00C86C77" w:rsidRPr="00666C3A" w:rsidRDefault="00C86C77" w:rsidP="008818B8">
      <w:pPr>
        <w:ind w:firstLine="709"/>
        <w:jc w:val="both"/>
        <w:rPr>
          <w:sz w:val="28"/>
          <w:szCs w:val="28"/>
        </w:rPr>
      </w:pPr>
    </w:p>
    <w:p w:rsidR="008F0835" w:rsidRPr="00666C3A" w:rsidRDefault="008F0835" w:rsidP="008818B8">
      <w:pPr>
        <w:ind w:firstLine="709"/>
        <w:jc w:val="both"/>
        <w:rPr>
          <w:sz w:val="28"/>
          <w:szCs w:val="28"/>
        </w:rPr>
      </w:pPr>
    </w:p>
    <w:p w:rsidR="008F0835" w:rsidRDefault="008F0835" w:rsidP="009653E1">
      <w:pPr>
        <w:pStyle w:val="27"/>
        <w:rPr>
          <w:lang w:val="en-US"/>
        </w:rPr>
      </w:pPr>
      <w:bookmarkStart w:id="46" w:name="_Toc440261080"/>
      <w:r w:rsidRPr="00666C3A">
        <w:t>Контрольні запитання</w:t>
      </w:r>
      <w:bookmarkEnd w:id="46"/>
    </w:p>
    <w:p w:rsidR="0068430C" w:rsidRPr="0068430C" w:rsidRDefault="0068430C" w:rsidP="009653E1">
      <w:pPr>
        <w:pStyle w:val="27"/>
        <w:rPr>
          <w:lang w:val="en-US"/>
        </w:rPr>
      </w:pPr>
    </w:p>
    <w:p w:rsidR="00BE7C6B" w:rsidRPr="00666C3A" w:rsidRDefault="00030B42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Для чого</w:t>
      </w:r>
      <w:r w:rsidR="00BE7C6B" w:rsidRPr="00666C3A">
        <w:rPr>
          <w:sz w:val="28"/>
          <w:szCs w:val="28"/>
          <w:lang w:val="uk-UA"/>
        </w:rPr>
        <w:t xml:space="preserve"> потрібні</w:t>
      </w:r>
      <w:r w:rsidRPr="00666C3A">
        <w:rPr>
          <w:sz w:val="28"/>
          <w:szCs w:val="28"/>
          <w:lang w:val="uk-UA"/>
        </w:rPr>
        <w:t xml:space="preserve"> фазові діаграми? Яку інформацію вони несуть?</w:t>
      </w:r>
    </w:p>
    <w:p w:rsidR="00BE7C6B" w:rsidRPr="00666C3A" w:rsidRDefault="00030B42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У</w:t>
      </w:r>
      <w:r w:rsidR="00BE7C6B" w:rsidRPr="00666C3A">
        <w:rPr>
          <w:sz w:val="28"/>
          <w:szCs w:val="28"/>
          <w:lang w:val="uk-UA"/>
        </w:rPr>
        <w:t xml:space="preserve"> чому полягають основні відмінності між фазовими діаграмами чистих речовин і багатокомпонентних сумішей?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Які ви знаєте типи фазових діаграм?</w:t>
      </w:r>
    </w:p>
    <w:p w:rsidR="00BE7C6B" w:rsidRPr="00666C3A" w:rsidRDefault="00030B42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Накресліть</w:t>
      </w:r>
      <w:r w:rsidR="00BE7C6B" w:rsidRPr="00666C3A">
        <w:rPr>
          <w:sz w:val="28"/>
          <w:szCs w:val="28"/>
          <w:lang w:val="uk-UA"/>
        </w:rPr>
        <w:t xml:space="preserve"> фазові діаграми для чистої речовини в координатах «тиск</w:t>
      </w:r>
      <w:r w:rsidRPr="00666C3A">
        <w:rPr>
          <w:sz w:val="28"/>
          <w:szCs w:val="28"/>
          <w:lang w:val="uk-UA"/>
        </w:rPr>
        <w:t xml:space="preserve"> – </w:t>
      </w:r>
      <w:r w:rsidR="00BE7C6B" w:rsidRPr="00666C3A">
        <w:rPr>
          <w:sz w:val="28"/>
          <w:szCs w:val="28"/>
          <w:lang w:val="uk-UA"/>
        </w:rPr>
        <w:t>температура» та «тиск</w:t>
      </w:r>
      <w:r w:rsidRPr="00666C3A">
        <w:rPr>
          <w:sz w:val="28"/>
          <w:szCs w:val="28"/>
          <w:lang w:val="uk-UA"/>
        </w:rPr>
        <w:t xml:space="preserve"> – </w:t>
      </w:r>
      <w:r w:rsidR="00BE7C6B" w:rsidRPr="00666C3A">
        <w:rPr>
          <w:sz w:val="28"/>
          <w:szCs w:val="28"/>
          <w:lang w:val="uk-UA"/>
        </w:rPr>
        <w:t>об’єм» і дайте повну характеристику цих діаграм. Що ви знаєте про потрійну і критичну точки на цих діаграмах?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Дайте повну характеристику ізотермам, що </w:t>
      </w:r>
      <w:r w:rsidR="00030B42" w:rsidRPr="00666C3A">
        <w:rPr>
          <w:sz w:val="28"/>
          <w:szCs w:val="28"/>
          <w:lang w:val="uk-UA"/>
        </w:rPr>
        <w:t>стосуються</w:t>
      </w:r>
      <w:r w:rsidRPr="00666C3A">
        <w:rPr>
          <w:sz w:val="28"/>
          <w:szCs w:val="28"/>
          <w:lang w:val="uk-UA"/>
        </w:rPr>
        <w:t xml:space="preserve"> до критичної температури та температур</w:t>
      </w:r>
      <w:r w:rsidR="00030B42" w:rsidRPr="00666C3A">
        <w:rPr>
          <w:sz w:val="28"/>
          <w:szCs w:val="28"/>
          <w:lang w:val="uk-UA"/>
        </w:rPr>
        <w:t>,</w:t>
      </w:r>
      <w:r w:rsidRPr="00666C3A">
        <w:rPr>
          <w:sz w:val="28"/>
          <w:szCs w:val="28"/>
          <w:lang w:val="uk-UA"/>
        </w:rPr>
        <w:t xml:space="preserve"> вищих і нижчих за критичну.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Дайте характеристику фазових діаграм сумішей. </w:t>
      </w:r>
      <w:r w:rsidR="00030B42" w:rsidRPr="00666C3A">
        <w:rPr>
          <w:sz w:val="28"/>
          <w:szCs w:val="28"/>
          <w:lang w:val="uk-UA"/>
        </w:rPr>
        <w:t>У</w:t>
      </w:r>
      <w:r w:rsidRPr="00666C3A">
        <w:rPr>
          <w:sz w:val="28"/>
          <w:szCs w:val="28"/>
          <w:lang w:val="uk-UA"/>
        </w:rPr>
        <w:t xml:space="preserve"> чому полягає принципова відмінність цих діаграм від аналогічних, але побудованих для чистих речовин?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Де знаходяться критичні точки на діаграмах «тиск</w:t>
      </w:r>
      <w:r w:rsidR="00030B42" w:rsidRPr="00666C3A">
        <w:rPr>
          <w:sz w:val="28"/>
          <w:szCs w:val="28"/>
          <w:lang w:val="uk-UA"/>
        </w:rPr>
        <w:t xml:space="preserve"> – </w:t>
      </w:r>
      <w:r w:rsidRPr="00666C3A">
        <w:rPr>
          <w:sz w:val="28"/>
          <w:szCs w:val="28"/>
          <w:lang w:val="uk-UA"/>
        </w:rPr>
        <w:t>температура» для бінарних сумішей у випадках, коли вміст леткого компонент</w:t>
      </w:r>
      <w:r w:rsidR="00030B42" w:rsidRPr="00666C3A">
        <w:rPr>
          <w:sz w:val="28"/>
          <w:szCs w:val="28"/>
          <w:lang w:val="uk-UA"/>
        </w:rPr>
        <w:t>а</w:t>
      </w:r>
      <w:r w:rsidRPr="00666C3A">
        <w:rPr>
          <w:sz w:val="28"/>
          <w:szCs w:val="28"/>
          <w:lang w:val="uk-UA"/>
        </w:rPr>
        <w:t xml:space="preserve"> перевищує вміст важкого і навпаки?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Які фізичні явища мають місце у точках на лініях конденсації (точок роси) </w:t>
      </w:r>
      <w:r w:rsidR="00030B42" w:rsidRPr="00666C3A">
        <w:rPr>
          <w:sz w:val="28"/>
          <w:szCs w:val="28"/>
          <w:lang w:val="uk-UA"/>
        </w:rPr>
        <w:t>й</w:t>
      </w:r>
      <w:r w:rsidRPr="00666C3A">
        <w:rPr>
          <w:sz w:val="28"/>
          <w:szCs w:val="28"/>
          <w:lang w:val="uk-UA"/>
        </w:rPr>
        <w:t xml:space="preserve"> кипіння (лінія насичення)?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Як на фазовій діаграмі визначити області співіснування фаз та області гомогенності?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За яких умов може відбуватися ретроградна конденсація?</w:t>
      </w:r>
    </w:p>
    <w:p w:rsidR="00BE7C6B" w:rsidRPr="00666C3A" w:rsidRDefault="00030B42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С</w:t>
      </w:r>
      <w:r w:rsidR="00BE7C6B" w:rsidRPr="00666C3A">
        <w:rPr>
          <w:sz w:val="28"/>
          <w:szCs w:val="28"/>
          <w:lang w:val="uk-UA"/>
        </w:rPr>
        <w:t>характеризуйте причини виникнення ретроградних процесів.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Що визначають критична точка, </w:t>
      </w:r>
      <w:proofErr w:type="spellStart"/>
      <w:r w:rsidRPr="00666C3A">
        <w:rPr>
          <w:sz w:val="28"/>
          <w:szCs w:val="28"/>
          <w:lang w:val="uk-UA"/>
        </w:rPr>
        <w:t>крикондентерма</w:t>
      </w:r>
      <w:proofErr w:type="spellEnd"/>
      <w:r w:rsidRPr="00666C3A">
        <w:rPr>
          <w:sz w:val="28"/>
          <w:szCs w:val="28"/>
          <w:lang w:val="uk-UA"/>
        </w:rPr>
        <w:t xml:space="preserve"> і </w:t>
      </w:r>
      <w:proofErr w:type="spellStart"/>
      <w:r w:rsidRPr="00666C3A">
        <w:rPr>
          <w:sz w:val="28"/>
          <w:szCs w:val="28"/>
          <w:lang w:val="uk-UA"/>
        </w:rPr>
        <w:t>криконденбара</w:t>
      </w:r>
      <w:proofErr w:type="spellEnd"/>
      <w:r w:rsidRPr="00666C3A">
        <w:rPr>
          <w:sz w:val="28"/>
          <w:szCs w:val="28"/>
          <w:lang w:val="uk-UA"/>
        </w:rPr>
        <w:t>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lastRenderedPageBreak/>
        <w:t>У яких областях термодинамічних параметрів можуть відбуватися ретроградні явища? Покажіть на фазових діаграмах у цих областях фазові перетворення в умовах ізобарної зміни температури та ізотермічної зміни тиску.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Дайте повну характеристику діаграми «температура</w:t>
      </w:r>
      <w:r w:rsidR="00030B42" w:rsidRPr="00666C3A">
        <w:rPr>
          <w:sz w:val="28"/>
          <w:szCs w:val="28"/>
          <w:lang w:val="uk-UA"/>
        </w:rPr>
        <w:t xml:space="preserve"> – </w:t>
      </w:r>
      <w:r w:rsidRPr="00666C3A">
        <w:rPr>
          <w:sz w:val="28"/>
          <w:szCs w:val="28"/>
          <w:lang w:val="uk-UA"/>
        </w:rPr>
        <w:t>склад бінарної системи». Які системи називають азеотропними?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Нарисуйте і проаналізуйте фазову діаграму «тиск</w:t>
      </w:r>
      <w:r w:rsidR="00030B42" w:rsidRPr="00666C3A">
        <w:rPr>
          <w:sz w:val="28"/>
          <w:szCs w:val="28"/>
          <w:lang w:val="uk-UA"/>
        </w:rPr>
        <w:t xml:space="preserve"> – </w:t>
      </w:r>
      <w:r w:rsidRPr="00666C3A">
        <w:rPr>
          <w:sz w:val="28"/>
          <w:szCs w:val="28"/>
          <w:lang w:val="uk-UA"/>
        </w:rPr>
        <w:t>склад бінарної системи» для температури, нижчої за критичну температуру кожного з компонентів.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Нарисуйте і проаналізуйте фазову діаграму бінарної системи при температурі, нижчій за критичну для важкого компонента, але вищій за критичну температуру більш леткого компонента.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Які ви знаєте методи побудови фазових діаграм трикомпонентних систем? Як визначається склад таких систем, що зображуються точками на фазовій діаграмі?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Які ви знаєте властивості трикутних фазових діаграм?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За яких умов на трикутних системах виділяються області гетерогенності? </w:t>
      </w:r>
      <w:r w:rsidR="00030B42" w:rsidRPr="00666C3A">
        <w:rPr>
          <w:sz w:val="28"/>
          <w:szCs w:val="28"/>
          <w:lang w:val="uk-UA"/>
        </w:rPr>
        <w:t>За яких умов</w:t>
      </w:r>
      <w:r w:rsidRPr="00666C3A">
        <w:rPr>
          <w:sz w:val="28"/>
          <w:szCs w:val="28"/>
          <w:lang w:val="uk-UA"/>
        </w:rPr>
        <w:t xml:space="preserve"> на таких діаграмах буде видно критичну точку?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Що </w:t>
      </w:r>
      <w:r w:rsidR="00E4183E">
        <w:rPr>
          <w:sz w:val="28"/>
          <w:szCs w:val="28"/>
          <w:lang w:val="uk-UA"/>
        </w:rPr>
        <w:t>називають</w:t>
      </w:r>
      <w:r w:rsidRPr="00666C3A">
        <w:rPr>
          <w:sz w:val="28"/>
          <w:szCs w:val="28"/>
          <w:lang w:val="uk-UA"/>
        </w:rPr>
        <w:t xml:space="preserve"> </w:t>
      </w:r>
      <w:proofErr w:type="spellStart"/>
      <w:r w:rsidRPr="00666C3A">
        <w:rPr>
          <w:sz w:val="28"/>
          <w:szCs w:val="28"/>
          <w:lang w:val="uk-UA"/>
        </w:rPr>
        <w:t>нод</w:t>
      </w:r>
      <w:r w:rsidR="00E4183E">
        <w:rPr>
          <w:sz w:val="28"/>
          <w:szCs w:val="28"/>
          <w:lang w:val="uk-UA"/>
        </w:rPr>
        <w:t>ам</w:t>
      </w:r>
      <w:r w:rsidRPr="00666C3A">
        <w:rPr>
          <w:sz w:val="28"/>
          <w:szCs w:val="28"/>
          <w:lang w:val="uk-UA"/>
        </w:rPr>
        <w:t>и</w:t>
      </w:r>
      <w:proofErr w:type="spellEnd"/>
      <w:r w:rsidRPr="00666C3A">
        <w:rPr>
          <w:sz w:val="28"/>
          <w:szCs w:val="28"/>
          <w:lang w:val="uk-UA"/>
        </w:rPr>
        <w:t xml:space="preserve"> і як за їх допомогою визначити кількість речовини у рівноважних фазах? Наведіть приклад застосування правила важеля.</w:t>
      </w:r>
    </w:p>
    <w:p w:rsidR="00BE7C6B" w:rsidRPr="00666C3A" w:rsidRDefault="00BE7C6B" w:rsidP="00491D9B">
      <w:pPr>
        <w:pStyle w:val="aff1"/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ind w:left="851" w:hanging="567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Для чого використовуються потрійні діаграми?</w:t>
      </w:r>
    </w:p>
    <w:p w:rsidR="00BE7C6B" w:rsidRDefault="00BE7C6B" w:rsidP="008818B8">
      <w:pPr>
        <w:ind w:firstLine="709"/>
        <w:jc w:val="both"/>
        <w:rPr>
          <w:sz w:val="28"/>
          <w:szCs w:val="28"/>
        </w:rPr>
      </w:pPr>
    </w:p>
    <w:p w:rsidR="00E00AEB" w:rsidRPr="00666C3A" w:rsidRDefault="00E00AEB" w:rsidP="008818B8">
      <w:pPr>
        <w:ind w:firstLine="709"/>
        <w:jc w:val="both"/>
        <w:rPr>
          <w:sz w:val="28"/>
          <w:szCs w:val="28"/>
        </w:rPr>
      </w:pPr>
    </w:p>
    <w:p w:rsidR="00601777" w:rsidRPr="00666C3A" w:rsidRDefault="00601777" w:rsidP="00113873">
      <w:pPr>
        <w:pStyle w:val="27"/>
      </w:pPr>
      <w:bookmarkStart w:id="47" w:name="_Toc227657944"/>
      <w:bookmarkStart w:id="48" w:name="_Toc254375233"/>
      <w:bookmarkStart w:id="49" w:name="_Toc440261081"/>
      <w:r w:rsidRPr="00666C3A">
        <w:t>Л</w:t>
      </w:r>
      <w:r w:rsidR="00CE47A7" w:rsidRPr="00666C3A">
        <w:t>і</w:t>
      </w:r>
      <w:r w:rsidRPr="00666C3A">
        <w:t xml:space="preserve">тература </w:t>
      </w:r>
      <w:r w:rsidR="00CE47A7" w:rsidRPr="00666C3A">
        <w:t>до</w:t>
      </w:r>
      <w:r w:rsidRPr="00666C3A">
        <w:t xml:space="preserve"> </w:t>
      </w:r>
      <w:r w:rsidR="00113873" w:rsidRPr="00666C3A">
        <w:t>розділу</w:t>
      </w:r>
      <w:r w:rsidRPr="00666C3A">
        <w:t xml:space="preserve"> 3</w:t>
      </w:r>
      <w:bookmarkEnd w:id="47"/>
      <w:bookmarkEnd w:id="48"/>
      <w:bookmarkEnd w:id="49"/>
    </w:p>
    <w:p w:rsidR="00601777" w:rsidRPr="00666C3A" w:rsidRDefault="00601777" w:rsidP="008818B8">
      <w:pPr>
        <w:ind w:firstLine="709"/>
        <w:jc w:val="both"/>
        <w:rPr>
          <w:sz w:val="28"/>
          <w:szCs w:val="28"/>
        </w:rPr>
      </w:pPr>
    </w:p>
    <w:p w:rsidR="00C76BAA" w:rsidRPr="00666C3A" w:rsidRDefault="00C76BAA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1. </w:t>
      </w:r>
      <w:proofErr w:type="spellStart"/>
      <w:r w:rsidRPr="00666C3A">
        <w:rPr>
          <w:iCs/>
          <w:sz w:val="28"/>
          <w:szCs w:val="28"/>
        </w:rPr>
        <w:t>Брусиловский</w:t>
      </w:r>
      <w:proofErr w:type="spellEnd"/>
      <w:r w:rsidRPr="00666C3A">
        <w:rPr>
          <w:iCs/>
          <w:sz w:val="28"/>
          <w:szCs w:val="28"/>
        </w:rPr>
        <w:t xml:space="preserve"> А.И.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Фазовые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превращения</w:t>
      </w:r>
      <w:proofErr w:type="spellEnd"/>
      <w:r w:rsidRPr="00666C3A">
        <w:rPr>
          <w:sz w:val="28"/>
          <w:szCs w:val="28"/>
        </w:rPr>
        <w:t xml:space="preserve"> при </w:t>
      </w:r>
      <w:proofErr w:type="spellStart"/>
      <w:r w:rsidRPr="00666C3A">
        <w:rPr>
          <w:sz w:val="28"/>
          <w:szCs w:val="28"/>
        </w:rPr>
        <w:t>разработке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месторождений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нефти</w:t>
      </w:r>
      <w:proofErr w:type="spellEnd"/>
      <w:r w:rsidRPr="00666C3A">
        <w:rPr>
          <w:sz w:val="28"/>
          <w:szCs w:val="28"/>
        </w:rPr>
        <w:t xml:space="preserve"> и </w:t>
      </w:r>
      <w:proofErr w:type="spellStart"/>
      <w:r w:rsidRPr="00666C3A">
        <w:rPr>
          <w:sz w:val="28"/>
          <w:szCs w:val="28"/>
        </w:rPr>
        <w:t>газа</w:t>
      </w:r>
      <w:proofErr w:type="spellEnd"/>
      <w:r w:rsidR="00122B5E" w:rsidRPr="00666C3A">
        <w:rPr>
          <w:sz w:val="28"/>
          <w:szCs w:val="28"/>
        </w:rPr>
        <w:t xml:space="preserve"> / </w:t>
      </w:r>
      <w:r w:rsidR="00122B5E" w:rsidRPr="00666C3A">
        <w:rPr>
          <w:iCs/>
          <w:sz w:val="28"/>
          <w:szCs w:val="28"/>
        </w:rPr>
        <w:t xml:space="preserve">А.И. </w:t>
      </w:r>
      <w:proofErr w:type="spellStart"/>
      <w:r w:rsidR="00122B5E" w:rsidRPr="00666C3A">
        <w:rPr>
          <w:iCs/>
          <w:sz w:val="28"/>
          <w:szCs w:val="28"/>
        </w:rPr>
        <w:t>Брусиловский</w:t>
      </w:r>
      <w:proofErr w:type="spellEnd"/>
      <w:r w:rsidRPr="00666C3A">
        <w:rPr>
          <w:sz w:val="28"/>
          <w:szCs w:val="28"/>
        </w:rPr>
        <w:t xml:space="preserve">. – М.: </w:t>
      </w:r>
      <w:proofErr w:type="spellStart"/>
      <w:r w:rsidRPr="00666C3A">
        <w:rPr>
          <w:sz w:val="28"/>
          <w:szCs w:val="28"/>
        </w:rPr>
        <w:t>Грааль</w:t>
      </w:r>
      <w:proofErr w:type="spellEnd"/>
      <w:r w:rsidRPr="00666C3A">
        <w:rPr>
          <w:sz w:val="28"/>
          <w:szCs w:val="28"/>
        </w:rPr>
        <w:t>, 2002. – 575</w:t>
      </w:r>
      <w:r w:rsidR="009B3555" w:rsidRPr="00666C3A">
        <w:rPr>
          <w:sz w:val="28"/>
          <w:szCs w:val="28"/>
        </w:rPr>
        <w:t> </w:t>
      </w:r>
      <w:r w:rsidRPr="00666C3A">
        <w:rPr>
          <w:sz w:val="28"/>
          <w:szCs w:val="28"/>
        </w:rPr>
        <w:t>с</w:t>
      </w:r>
      <w:r w:rsidR="00BC40A2" w:rsidRPr="00666C3A">
        <w:rPr>
          <w:sz w:val="28"/>
          <w:szCs w:val="28"/>
        </w:rPr>
        <w:t>.</w:t>
      </w:r>
    </w:p>
    <w:p w:rsidR="00601777" w:rsidRPr="00666C3A" w:rsidRDefault="00601777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2. </w:t>
      </w:r>
      <w:proofErr w:type="spellStart"/>
      <w:r w:rsidRPr="00666C3A">
        <w:rPr>
          <w:sz w:val="28"/>
          <w:szCs w:val="28"/>
        </w:rPr>
        <w:t>Термодинамика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равновесия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жидкость</w:t>
      </w:r>
      <w:proofErr w:type="spellEnd"/>
      <w:r w:rsidRPr="00666C3A">
        <w:rPr>
          <w:sz w:val="28"/>
          <w:szCs w:val="28"/>
        </w:rPr>
        <w:t xml:space="preserve"> – пар / А.Г. </w:t>
      </w:r>
      <w:proofErr w:type="spellStart"/>
      <w:r w:rsidRPr="00666C3A">
        <w:rPr>
          <w:sz w:val="28"/>
          <w:szCs w:val="28"/>
        </w:rPr>
        <w:t>Морачевский</w:t>
      </w:r>
      <w:proofErr w:type="spellEnd"/>
      <w:r w:rsidRPr="00666C3A">
        <w:rPr>
          <w:sz w:val="28"/>
          <w:szCs w:val="28"/>
        </w:rPr>
        <w:t xml:space="preserve">, Н.А. Смирнова, Е.М. </w:t>
      </w:r>
      <w:proofErr w:type="spellStart"/>
      <w:r w:rsidRPr="00666C3A">
        <w:rPr>
          <w:sz w:val="28"/>
          <w:szCs w:val="28"/>
        </w:rPr>
        <w:t>Пиотровская</w:t>
      </w:r>
      <w:proofErr w:type="spellEnd"/>
      <w:r w:rsidRPr="00666C3A">
        <w:rPr>
          <w:sz w:val="28"/>
          <w:szCs w:val="28"/>
        </w:rPr>
        <w:t xml:space="preserve"> и др.; </w:t>
      </w:r>
      <w:proofErr w:type="spellStart"/>
      <w:r w:rsidR="00122B5E" w:rsidRPr="00666C3A">
        <w:rPr>
          <w:sz w:val="28"/>
          <w:szCs w:val="28"/>
        </w:rPr>
        <w:t>п</w:t>
      </w:r>
      <w:r w:rsidRPr="00666C3A">
        <w:rPr>
          <w:sz w:val="28"/>
          <w:szCs w:val="28"/>
        </w:rPr>
        <w:t>од</w:t>
      </w:r>
      <w:proofErr w:type="spellEnd"/>
      <w:r w:rsidRPr="00666C3A">
        <w:rPr>
          <w:sz w:val="28"/>
          <w:szCs w:val="28"/>
        </w:rPr>
        <w:t xml:space="preserve"> ред. А.Г. </w:t>
      </w:r>
      <w:proofErr w:type="spellStart"/>
      <w:r w:rsidRPr="00666C3A">
        <w:rPr>
          <w:sz w:val="28"/>
          <w:szCs w:val="28"/>
        </w:rPr>
        <w:t>Морачевского</w:t>
      </w:r>
      <w:proofErr w:type="spellEnd"/>
      <w:r w:rsidRPr="00666C3A">
        <w:rPr>
          <w:sz w:val="28"/>
          <w:szCs w:val="28"/>
        </w:rPr>
        <w:t xml:space="preserve">. – Л.: </w:t>
      </w:r>
      <w:proofErr w:type="spellStart"/>
      <w:r w:rsidRPr="00666C3A">
        <w:rPr>
          <w:sz w:val="28"/>
          <w:szCs w:val="28"/>
        </w:rPr>
        <w:t>Химия</w:t>
      </w:r>
      <w:proofErr w:type="spellEnd"/>
      <w:r w:rsidRPr="00666C3A">
        <w:rPr>
          <w:sz w:val="28"/>
          <w:szCs w:val="28"/>
        </w:rPr>
        <w:t>, 1989.</w:t>
      </w:r>
      <w:r w:rsidR="003177E9" w:rsidRPr="00666C3A">
        <w:rPr>
          <w:sz w:val="28"/>
          <w:szCs w:val="28"/>
        </w:rPr>
        <w:t xml:space="preserve"> </w:t>
      </w:r>
      <w:r w:rsidR="003177E9" w:rsidRPr="00E4183E">
        <w:rPr>
          <w:sz w:val="28"/>
          <w:szCs w:val="28"/>
        </w:rPr>
        <w:t xml:space="preserve">– </w:t>
      </w:r>
      <w:r w:rsidR="00E4183E">
        <w:rPr>
          <w:sz w:val="28"/>
          <w:szCs w:val="28"/>
        </w:rPr>
        <w:t>344</w:t>
      </w:r>
      <w:r w:rsidR="003177E9" w:rsidRPr="00E4183E">
        <w:rPr>
          <w:sz w:val="28"/>
          <w:szCs w:val="28"/>
        </w:rPr>
        <w:t xml:space="preserve"> с.</w:t>
      </w:r>
    </w:p>
    <w:p w:rsidR="00601777" w:rsidRPr="00FA4589" w:rsidRDefault="00122B5E" w:rsidP="008818B8">
      <w:pPr>
        <w:ind w:firstLine="709"/>
        <w:jc w:val="both"/>
        <w:rPr>
          <w:sz w:val="28"/>
          <w:szCs w:val="28"/>
          <w:lang w:val="ru-RU"/>
        </w:rPr>
      </w:pPr>
      <w:r w:rsidRPr="00666C3A">
        <w:rPr>
          <w:sz w:val="28"/>
          <w:szCs w:val="28"/>
        </w:rPr>
        <w:t>3</w:t>
      </w:r>
      <w:r w:rsidR="00601777" w:rsidRPr="00666C3A">
        <w:rPr>
          <w:sz w:val="28"/>
          <w:szCs w:val="28"/>
        </w:rPr>
        <w:t xml:space="preserve">. Степанова Г.С. </w:t>
      </w:r>
      <w:proofErr w:type="spellStart"/>
      <w:r w:rsidR="00601777" w:rsidRPr="00666C3A">
        <w:rPr>
          <w:sz w:val="28"/>
          <w:szCs w:val="28"/>
        </w:rPr>
        <w:t>Фазовые</w:t>
      </w:r>
      <w:proofErr w:type="spellEnd"/>
      <w:r w:rsidR="00601777" w:rsidRPr="00666C3A">
        <w:rPr>
          <w:sz w:val="28"/>
          <w:szCs w:val="28"/>
        </w:rPr>
        <w:t xml:space="preserve"> </w:t>
      </w:r>
      <w:proofErr w:type="spellStart"/>
      <w:r w:rsidR="00601777" w:rsidRPr="00666C3A">
        <w:rPr>
          <w:sz w:val="28"/>
          <w:szCs w:val="28"/>
        </w:rPr>
        <w:t>превращения</w:t>
      </w:r>
      <w:proofErr w:type="spellEnd"/>
      <w:r w:rsidR="00601777" w:rsidRPr="00666C3A">
        <w:rPr>
          <w:sz w:val="28"/>
          <w:szCs w:val="28"/>
        </w:rPr>
        <w:t xml:space="preserve"> в </w:t>
      </w:r>
      <w:proofErr w:type="spellStart"/>
      <w:r w:rsidR="00601777" w:rsidRPr="00666C3A">
        <w:rPr>
          <w:sz w:val="28"/>
          <w:szCs w:val="28"/>
        </w:rPr>
        <w:t>месторождениях</w:t>
      </w:r>
      <w:proofErr w:type="spellEnd"/>
      <w:r w:rsidR="00601777" w:rsidRPr="00666C3A">
        <w:rPr>
          <w:sz w:val="28"/>
          <w:szCs w:val="28"/>
        </w:rPr>
        <w:t xml:space="preserve"> </w:t>
      </w:r>
      <w:proofErr w:type="spellStart"/>
      <w:r w:rsidR="00601777" w:rsidRPr="00666C3A">
        <w:rPr>
          <w:sz w:val="28"/>
          <w:szCs w:val="28"/>
        </w:rPr>
        <w:t>нефти</w:t>
      </w:r>
      <w:proofErr w:type="spellEnd"/>
      <w:r w:rsidR="00601777" w:rsidRPr="00666C3A">
        <w:rPr>
          <w:sz w:val="28"/>
          <w:szCs w:val="28"/>
        </w:rPr>
        <w:t xml:space="preserve"> и </w:t>
      </w:r>
      <w:proofErr w:type="spellStart"/>
      <w:r w:rsidR="00601777" w:rsidRPr="00666C3A">
        <w:rPr>
          <w:sz w:val="28"/>
          <w:szCs w:val="28"/>
        </w:rPr>
        <w:t>газа</w:t>
      </w:r>
      <w:proofErr w:type="spellEnd"/>
      <w:r w:rsidRPr="00666C3A">
        <w:rPr>
          <w:sz w:val="28"/>
          <w:szCs w:val="28"/>
        </w:rPr>
        <w:t xml:space="preserve"> / Г.С. Степанова</w:t>
      </w:r>
      <w:r w:rsidR="00601777" w:rsidRPr="00666C3A">
        <w:rPr>
          <w:sz w:val="28"/>
          <w:szCs w:val="28"/>
        </w:rPr>
        <w:t>.</w:t>
      </w:r>
      <w:r w:rsidRPr="00666C3A">
        <w:rPr>
          <w:sz w:val="28"/>
          <w:szCs w:val="28"/>
        </w:rPr>
        <w:t xml:space="preserve"> –</w:t>
      </w:r>
      <w:r w:rsidR="00601777" w:rsidRPr="00666C3A">
        <w:rPr>
          <w:sz w:val="28"/>
          <w:szCs w:val="28"/>
        </w:rPr>
        <w:t xml:space="preserve"> М.: </w:t>
      </w:r>
      <w:proofErr w:type="spellStart"/>
      <w:r w:rsidR="00601777" w:rsidRPr="00666C3A">
        <w:rPr>
          <w:sz w:val="28"/>
          <w:szCs w:val="28"/>
        </w:rPr>
        <w:t>Недра</w:t>
      </w:r>
      <w:proofErr w:type="spellEnd"/>
      <w:r w:rsidR="00601777" w:rsidRPr="00666C3A">
        <w:rPr>
          <w:sz w:val="28"/>
          <w:szCs w:val="28"/>
        </w:rPr>
        <w:t>, 1983.</w:t>
      </w:r>
      <w:r w:rsidR="003177E9" w:rsidRPr="00666C3A">
        <w:rPr>
          <w:sz w:val="28"/>
          <w:szCs w:val="28"/>
        </w:rPr>
        <w:t xml:space="preserve"> </w:t>
      </w:r>
      <w:r w:rsidR="003177E9" w:rsidRPr="00E4183E">
        <w:rPr>
          <w:sz w:val="28"/>
          <w:szCs w:val="28"/>
        </w:rPr>
        <w:t xml:space="preserve">– </w:t>
      </w:r>
      <w:r w:rsidR="00E4183E">
        <w:rPr>
          <w:sz w:val="28"/>
          <w:szCs w:val="28"/>
        </w:rPr>
        <w:t>141</w:t>
      </w:r>
      <w:r w:rsidR="003177E9" w:rsidRPr="00E4183E">
        <w:rPr>
          <w:sz w:val="28"/>
          <w:szCs w:val="28"/>
        </w:rPr>
        <w:t xml:space="preserve"> с.</w:t>
      </w:r>
    </w:p>
    <w:p w:rsidR="00956DBB" w:rsidRPr="00666C3A" w:rsidRDefault="00956DBB" w:rsidP="00956DBB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4. </w:t>
      </w:r>
      <w:proofErr w:type="spellStart"/>
      <w:r w:rsidRPr="00666C3A">
        <w:rPr>
          <w:iCs/>
          <w:sz w:val="28"/>
          <w:szCs w:val="28"/>
        </w:rPr>
        <w:t>McCain</w:t>
      </w:r>
      <w:proofErr w:type="spellEnd"/>
      <w:r w:rsidRPr="00666C3A">
        <w:rPr>
          <w:iCs/>
          <w:sz w:val="28"/>
          <w:szCs w:val="28"/>
        </w:rPr>
        <w:t xml:space="preserve"> W.D.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The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properties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of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petroleum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fluids</w:t>
      </w:r>
      <w:proofErr w:type="spellEnd"/>
      <w:r w:rsidRPr="00666C3A">
        <w:rPr>
          <w:sz w:val="28"/>
          <w:szCs w:val="28"/>
        </w:rPr>
        <w:t xml:space="preserve"> / </w:t>
      </w:r>
      <w:r w:rsidRPr="00666C3A">
        <w:rPr>
          <w:iCs/>
          <w:sz w:val="28"/>
          <w:szCs w:val="28"/>
        </w:rPr>
        <w:t xml:space="preserve">W.D. </w:t>
      </w:r>
      <w:proofErr w:type="spellStart"/>
      <w:r w:rsidRPr="00666C3A">
        <w:rPr>
          <w:iCs/>
          <w:sz w:val="28"/>
          <w:szCs w:val="28"/>
        </w:rPr>
        <w:t>McCain</w:t>
      </w:r>
      <w:proofErr w:type="spellEnd"/>
      <w:r w:rsidRPr="00666C3A">
        <w:rPr>
          <w:sz w:val="28"/>
          <w:szCs w:val="28"/>
        </w:rPr>
        <w:t xml:space="preserve">. – </w:t>
      </w:r>
      <w:proofErr w:type="spellStart"/>
      <w:r w:rsidRPr="00666C3A">
        <w:rPr>
          <w:sz w:val="28"/>
          <w:szCs w:val="28"/>
        </w:rPr>
        <w:t>PenWell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Publ</w:t>
      </w:r>
      <w:proofErr w:type="spellEnd"/>
      <w:r w:rsidRPr="00666C3A">
        <w:rPr>
          <w:sz w:val="28"/>
          <w:szCs w:val="28"/>
        </w:rPr>
        <w:t xml:space="preserve">. </w:t>
      </w:r>
      <w:proofErr w:type="spellStart"/>
      <w:r w:rsidRPr="00666C3A">
        <w:rPr>
          <w:sz w:val="28"/>
          <w:szCs w:val="28"/>
        </w:rPr>
        <w:t>Co</w:t>
      </w:r>
      <w:proofErr w:type="spellEnd"/>
      <w:r w:rsidRPr="00666C3A">
        <w:rPr>
          <w:sz w:val="28"/>
          <w:szCs w:val="28"/>
        </w:rPr>
        <w:t>., 1990. – 548 р.</w:t>
      </w:r>
    </w:p>
    <w:p w:rsidR="00956DBB" w:rsidRPr="00956DBB" w:rsidRDefault="00956DBB" w:rsidP="00956DBB">
      <w:pPr>
        <w:ind w:firstLine="709"/>
        <w:jc w:val="both"/>
        <w:rPr>
          <w:sz w:val="28"/>
          <w:szCs w:val="28"/>
          <w:lang w:val="en-US"/>
        </w:rPr>
      </w:pPr>
      <w:r w:rsidRPr="00666C3A">
        <w:rPr>
          <w:sz w:val="28"/>
          <w:szCs w:val="28"/>
        </w:rPr>
        <w:t xml:space="preserve">5. </w:t>
      </w:r>
      <w:proofErr w:type="spellStart"/>
      <w:r w:rsidRPr="00666C3A">
        <w:rPr>
          <w:iCs/>
          <w:sz w:val="28"/>
          <w:szCs w:val="28"/>
        </w:rPr>
        <w:t>Reid</w:t>
      </w:r>
      <w:proofErr w:type="spellEnd"/>
      <w:r w:rsidRPr="00666C3A">
        <w:rPr>
          <w:iCs/>
          <w:sz w:val="28"/>
          <w:szCs w:val="28"/>
        </w:rPr>
        <w:t xml:space="preserve"> R.C.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The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properties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of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gases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and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liquids</w:t>
      </w:r>
      <w:proofErr w:type="spellEnd"/>
      <w:r w:rsidRPr="00666C3A">
        <w:rPr>
          <w:sz w:val="28"/>
          <w:szCs w:val="28"/>
        </w:rPr>
        <w:t xml:space="preserve"> / </w:t>
      </w:r>
      <w:r w:rsidRPr="00666C3A">
        <w:rPr>
          <w:iCs/>
          <w:sz w:val="28"/>
          <w:szCs w:val="28"/>
        </w:rPr>
        <w:t xml:space="preserve">R.C. </w:t>
      </w:r>
      <w:proofErr w:type="spellStart"/>
      <w:r w:rsidRPr="00666C3A">
        <w:rPr>
          <w:iCs/>
          <w:sz w:val="28"/>
          <w:szCs w:val="28"/>
        </w:rPr>
        <w:t>Reid</w:t>
      </w:r>
      <w:proofErr w:type="spellEnd"/>
      <w:r w:rsidRPr="00666C3A">
        <w:rPr>
          <w:iCs/>
          <w:sz w:val="28"/>
          <w:szCs w:val="28"/>
        </w:rPr>
        <w:t>, J.M.</w:t>
      </w:r>
      <w:r>
        <w:rPr>
          <w:iCs/>
          <w:sz w:val="28"/>
          <w:szCs w:val="28"/>
        </w:rPr>
        <w:t> </w:t>
      </w:r>
      <w:proofErr w:type="spellStart"/>
      <w:r w:rsidRPr="00666C3A">
        <w:rPr>
          <w:iCs/>
          <w:sz w:val="28"/>
          <w:szCs w:val="28"/>
        </w:rPr>
        <w:t>Prausnitz</w:t>
      </w:r>
      <w:proofErr w:type="spellEnd"/>
      <w:r w:rsidRPr="00666C3A">
        <w:rPr>
          <w:iCs/>
          <w:sz w:val="28"/>
          <w:szCs w:val="28"/>
        </w:rPr>
        <w:t xml:space="preserve">, B.E. </w:t>
      </w:r>
      <w:proofErr w:type="spellStart"/>
      <w:r w:rsidRPr="00666C3A">
        <w:rPr>
          <w:iCs/>
          <w:sz w:val="28"/>
          <w:szCs w:val="28"/>
        </w:rPr>
        <w:t>Poling</w:t>
      </w:r>
      <w:proofErr w:type="spellEnd"/>
      <w:r w:rsidRPr="00666C3A">
        <w:rPr>
          <w:sz w:val="28"/>
          <w:szCs w:val="28"/>
        </w:rPr>
        <w:t xml:space="preserve">. – McGraw-Hill, </w:t>
      </w:r>
      <w:proofErr w:type="spellStart"/>
      <w:r w:rsidRPr="00666C3A">
        <w:rPr>
          <w:sz w:val="28"/>
          <w:szCs w:val="28"/>
        </w:rPr>
        <w:t>Inc</w:t>
      </w:r>
      <w:proofErr w:type="spellEnd"/>
      <w:r w:rsidRPr="00666C3A">
        <w:rPr>
          <w:sz w:val="28"/>
          <w:szCs w:val="28"/>
        </w:rPr>
        <w:t>., 1987. – 707 р.</w:t>
      </w:r>
    </w:p>
    <w:p w:rsidR="00601777" w:rsidRPr="00E4183E" w:rsidRDefault="00956DBB" w:rsidP="008818B8">
      <w:pPr>
        <w:ind w:firstLine="709"/>
        <w:jc w:val="both"/>
        <w:rPr>
          <w:sz w:val="28"/>
          <w:szCs w:val="28"/>
        </w:rPr>
      </w:pPr>
      <w:r w:rsidRPr="00956DBB">
        <w:rPr>
          <w:sz w:val="28"/>
          <w:szCs w:val="28"/>
          <w:lang w:val="ru-RU"/>
        </w:rPr>
        <w:t>6</w:t>
      </w:r>
      <w:r w:rsidR="00601777" w:rsidRPr="00666C3A">
        <w:rPr>
          <w:sz w:val="28"/>
          <w:szCs w:val="28"/>
        </w:rPr>
        <w:t xml:space="preserve">. </w:t>
      </w:r>
      <w:proofErr w:type="spellStart"/>
      <w:r w:rsidR="00601777" w:rsidRPr="00666C3A">
        <w:rPr>
          <w:sz w:val="28"/>
          <w:szCs w:val="28"/>
        </w:rPr>
        <w:t>Уэйлес</w:t>
      </w:r>
      <w:proofErr w:type="spellEnd"/>
      <w:r w:rsidR="00601777" w:rsidRPr="00666C3A">
        <w:rPr>
          <w:sz w:val="28"/>
          <w:szCs w:val="28"/>
        </w:rPr>
        <w:t xml:space="preserve"> С. </w:t>
      </w:r>
      <w:proofErr w:type="spellStart"/>
      <w:r w:rsidR="00601777" w:rsidRPr="00666C3A">
        <w:rPr>
          <w:sz w:val="28"/>
          <w:szCs w:val="28"/>
        </w:rPr>
        <w:t>Фазовые</w:t>
      </w:r>
      <w:proofErr w:type="spellEnd"/>
      <w:r w:rsidR="00601777" w:rsidRPr="00666C3A">
        <w:rPr>
          <w:sz w:val="28"/>
          <w:szCs w:val="28"/>
        </w:rPr>
        <w:t xml:space="preserve"> </w:t>
      </w:r>
      <w:proofErr w:type="spellStart"/>
      <w:r w:rsidR="00601777" w:rsidRPr="00666C3A">
        <w:rPr>
          <w:sz w:val="28"/>
          <w:szCs w:val="28"/>
        </w:rPr>
        <w:t>равновесия</w:t>
      </w:r>
      <w:proofErr w:type="spellEnd"/>
      <w:r w:rsidR="00601777" w:rsidRPr="00666C3A">
        <w:rPr>
          <w:sz w:val="28"/>
          <w:szCs w:val="28"/>
        </w:rPr>
        <w:t xml:space="preserve"> в </w:t>
      </w:r>
      <w:proofErr w:type="spellStart"/>
      <w:r w:rsidR="00601777" w:rsidRPr="00666C3A">
        <w:rPr>
          <w:sz w:val="28"/>
          <w:szCs w:val="28"/>
        </w:rPr>
        <w:t>химической</w:t>
      </w:r>
      <w:proofErr w:type="spellEnd"/>
      <w:r w:rsidR="00601777" w:rsidRPr="00666C3A">
        <w:rPr>
          <w:sz w:val="28"/>
          <w:szCs w:val="28"/>
        </w:rPr>
        <w:t xml:space="preserve"> </w:t>
      </w:r>
      <w:proofErr w:type="spellStart"/>
      <w:r w:rsidR="00601777" w:rsidRPr="00666C3A">
        <w:rPr>
          <w:sz w:val="28"/>
          <w:szCs w:val="28"/>
        </w:rPr>
        <w:t>технологии</w:t>
      </w:r>
      <w:proofErr w:type="spellEnd"/>
      <w:r w:rsidR="00601777" w:rsidRPr="00666C3A">
        <w:rPr>
          <w:sz w:val="28"/>
          <w:szCs w:val="28"/>
        </w:rPr>
        <w:t xml:space="preserve">: в 2-х ч. </w:t>
      </w:r>
      <w:r w:rsidR="00E4183E">
        <w:rPr>
          <w:sz w:val="28"/>
          <w:szCs w:val="28"/>
        </w:rPr>
        <w:t xml:space="preserve"> Ч. 1 </w:t>
      </w:r>
      <w:r w:rsidR="00BC40A2" w:rsidRPr="00666C3A">
        <w:rPr>
          <w:sz w:val="28"/>
          <w:szCs w:val="28"/>
        </w:rPr>
        <w:t>/</w:t>
      </w:r>
      <w:r w:rsidR="00E4183E">
        <w:rPr>
          <w:sz w:val="28"/>
          <w:szCs w:val="28"/>
        </w:rPr>
        <w:t xml:space="preserve"> Пер. </w:t>
      </w:r>
      <w:r w:rsidR="009A6C43">
        <w:rPr>
          <w:sz w:val="28"/>
          <w:szCs w:val="28"/>
        </w:rPr>
        <w:t>с</w:t>
      </w:r>
      <w:r w:rsidR="00E4183E">
        <w:rPr>
          <w:sz w:val="28"/>
          <w:szCs w:val="28"/>
        </w:rPr>
        <w:t xml:space="preserve"> англ.</w:t>
      </w:r>
      <w:r w:rsidR="00BC40A2" w:rsidRPr="00666C3A">
        <w:rPr>
          <w:sz w:val="28"/>
          <w:szCs w:val="28"/>
        </w:rPr>
        <w:t xml:space="preserve"> С. </w:t>
      </w:r>
      <w:proofErr w:type="spellStart"/>
      <w:r w:rsidR="00BC40A2" w:rsidRPr="00666C3A">
        <w:rPr>
          <w:sz w:val="28"/>
          <w:szCs w:val="28"/>
        </w:rPr>
        <w:t>Уэйлес</w:t>
      </w:r>
      <w:proofErr w:type="spellEnd"/>
      <w:r w:rsidR="00BC40A2" w:rsidRPr="00666C3A">
        <w:rPr>
          <w:sz w:val="28"/>
          <w:szCs w:val="28"/>
        </w:rPr>
        <w:t xml:space="preserve">. </w:t>
      </w:r>
      <w:r w:rsidR="00601777" w:rsidRPr="00666C3A">
        <w:rPr>
          <w:sz w:val="28"/>
          <w:szCs w:val="28"/>
        </w:rPr>
        <w:t>– М.: Мир, 1989.</w:t>
      </w:r>
      <w:r w:rsidR="003177E9" w:rsidRPr="00666C3A">
        <w:rPr>
          <w:sz w:val="28"/>
          <w:szCs w:val="28"/>
        </w:rPr>
        <w:t xml:space="preserve"> </w:t>
      </w:r>
      <w:r w:rsidR="003177E9" w:rsidRPr="00E4183E">
        <w:rPr>
          <w:sz w:val="28"/>
          <w:szCs w:val="28"/>
        </w:rPr>
        <w:t xml:space="preserve">– </w:t>
      </w:r>
      <w:r w:rsidR="00E4183E">
        <w:rPr>
          <w:sz w:val="28"/>
          <w:szCs w:val="28"/>
        </w:rPr>
        <w:t>304</w:t>
      </w:r>
      <w:r w:rsidR="003177E9" w:rsidRPr="00E4183E">
        <w:rPr>
          <w:sz w:val="28"/>
          <w:szCs w:val="28"/>
        </w:rPr>
        <w:t xml:space="preserve"> с.</w:t>
      </w:r>
    </w:p>
    <w:p w:rsidR="006369C8" w:rsidRPr="00E4183E" w:rsidRDefault="00956DBB" w:rsidP="006369C8">
      <w:pPr>
        <w:ind w:firstLine="709"/>
        <w:jc w:val="both"/>
        <w:rPr>
          <w:sz w:val="28"/>
          <w:szCs w:val="28"/>
        </w:rPr>
      </w:pPr>
      <w:r w:rsidRPr="00F36747">
        <w:rPr>
          <w:sz w:val="28"/>
          <w:szCs w:val="28"/>
          <w:lang w:val="ru-RU"/>
        </w:rPr>
        <w:t>7</w:t>
      </w:r>
      <w:r w:rsidR="00E4183E" w:rsidRPr="00E4183E">
        <w:rPr>
          <w:sz w:val="28"/>
          <w:szCs w:val="28"/>
        </w:rPr>
        <w:t xml:space="preserve">. </w:t>
      </w:r>
      <w:proofErr w:type="spellStart"/>
      <w:r w:rsidR="00E4183E" w:rsidRPr="00E4183E">
        <w:rPr>
          <w:sz w:val="28"/>
          <w:szCs w:val="28"/>
        </w:rPr>
        <w:t>Уэйлес</w:t>
      </w:r>
      <w:proofErr w:type="spellEnd"/>
      <w:r w:rsidR="00E4183E" w:rsidRPr="00E4183E">
        <w:rPr>
          <w:sz w:val="28"/>
          <w:szCs w:val="28"/>
        </w:rPr>
        <w:t xml:space="preserve"> С. </w:t>
      </w:r>
      <w:proofErr w:type="spellStart"/>
      <w:r w:rsidR="00E4183E" w:rsidRPr="00E4183E">
        <w:rPr>
          <w:sz w:val="28"/>
          <w:szCs w:val="28"/>
        </w:rPr>
        <w:t>Фазовые</w:t>
      </w:r>
      <w:proofErr w:type="spellEnd"/>
      <w:r w:rsidR="00E4183E" w:rsidRPr="00E4183E">
        <w:rPr>
          <w:sz w:val="28"/>
          <w:szCs w:val="28"/>
        </w:rPr>
        <w:t xml:space="preserve"> </w:t>
      </w:r>
      <w:proofErr w:type="spellStart"/>
      <w:r w:rsidR="00E4183E" w:rsidRPr="00E4183E">
        <w:rPr>
          <w:sz w:val="28"/>
          <w:szCs w:val="28"/>
        </w:rPr>
        <w:t>равновесия</w:t>
      </w:r>
      <w:proofErr w:type="spellEnd"/>
      <w:r w:rsidR="00E4183E" w:rsidRPr="00E4183E">
        <w:rPr>
          <w:sz w:val="28"/>
          <w:szCs w:val="28"/>
        </w:rPr>
        <w:t xml:space="preserve"> в </w:t>
      </w:r>
      <w:proofErr w:type="spellStart"/>
      <w:r w:rsidR="00E4183E" w:rsidRPr="00E4183E">
        <w:rPr>
          <w:sz w:val="28"/>
          <w:szCs w:val="28"/>
        </w:rPr>
        <w:t>химической</w:t>
      </w:r>
      <w:proofErr w:type="spellEnd"/>
      <w:r w:rsidR="00E4183E" w:rsidRPr="00E4183E">
        <w:rPr>
          <w:sz w:val="28"/>
          <w:szCs w:val="28"/>
        </w:rPr>
        <w:t xml:space="preserve"> </w:t>
      </w:r>
      <w:proofErr w:type="spellStart"/>
      <w:r w:rsidR="00E4183E" w:rsidRPr="00E4183E">
        <w:rPr>
          <w:sz w:val="28"/>
          <w:szCs w:val="28"/>
        </w:rPr>
        <w:t>технологии</w:t>
      </w:r>
      <w:proofErr w:type="spellEnd"/>
      <w:r w:rsidR="00E4183E" w:rsidRPr="00E4183E">
        <w:rPr>
          <w:sz w:val="28"/>
          <w:szCs w:val="28"/>
        </w:rPr>
        <w:t xml:space="preserve">: в 2-х ч.  Ч. 2 / </w:t>
      </w:r>
      <w:r w:rsidR="006369C8">
        <w:rPr>
          <w:sz w:val="28"/>
          <w:szCs w:val="28"/>
        </w:rPr>
        <w:t>Пер. с англ.</w:t>
      </w:r>
      <w:r w:rsidR="006369C8" w:rsidRPr="00666C3A">
        <w:rPr>
          <w:sz w:val="28"/>
          <w:szCs w:val="28"/>
        </w:rPr>
        <w:t xml:space="preserve"> С. </w:t>
      </w:r>
      <w:proofErr w:type="spellStart"/>
      <w:r w:rsidR="006369C8" w:rsidRPr="00666C3A">
        <w:rPr>
          <w:sz w:val="28"/>
          <w:szCs w:val="28"/>
        </w:rPr>
        <w:t>Уэйлес</w:t>
      </w:r>
      <w:proofErr w:type="spellEnd"/>
      <w:r w:rsidR="006369C8" w:rsidRPr="00666C3A">
        <w:rPr>
          <w:sz w:val="28"/>
          <w:szCs w:val="28"/>
        </w:rPr>
        <w:t xml:space="preserve">. – М.: Мир, 1989. </w:t>
      </w:r>
      <w:r w:rsidR="006369C8" w:rsidRPr="00E4183E">
        <w:rPr>
          <w:sz w:val="28"/>
          <w:szCs w:val="28"/>
        </w:rPr>
        <w:t xml:space="preserve">– </w:t>
      </w:r>
      <w:r w:rsidR="006369C8">
        <w:rPr>
          <w:sz w:val="28"/>
          <w:szCs w:val="28"/>
        </w:rPr>
        <w:t>360</w:t>
      </w:r>
      <w:r w:rsidR="006369C8" w:rsidRPr="00E4183E">
        <w:rPr>
          <w:sz w:val="28"/>
          <w:szCs w:val="28"/>
        </w:rPr>
        <w:t xml:space="preserve"> с.</w:t>
      </w:r>
    </w:p>
    <w:p w:rsidR="006369C8" w:rsidRDefault="006369C8" w:rsidP="00E00AEB">
      <w:pPr>
        <w:ind w:firstLine="709"/>
        <w:jc w:val="both"/>
        <w:rPr>
          <w:sz w:val="28"/>
          <w:szCs w:val="28"/>
        </w:rPr>
      </w:pPr>
    </w:p>
    <w:p w:rsidR="00E00AEB" w:rsidRPr="00666C3A" w:rsidRDefault="00E00AEB" w:rsidP="00E00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66C3A">
        <w:rPr>
          <w:sz w:val="28"/>
          <w:szCs w:val="28"/>
        </w:rPr>
        <w:t xml:space="preserve">. </w:t>
      </w:r>
      <w:proofErr w:type="spellStart"/>
      <w:r w:rsidRPr="00666C3A">
        <w:rPr>
          <w:iCs/>
          <w:sz w:val="28"/>
          <w:szCs w:val="28"/>
        </w:rPr>
        <w:t>McCain</w:t>
      </w:r>
      <w:proofErr w:type="spellEnd"/>
      <w:r w:rsidRPr="00666C3A">
        <w:rPr>
          <w:iCs/>
          <w:sz w:val="28"/>
          <w:szCs w:val="28"/>
        </w:rPr>
        <w:t xml:space="preserve"> W.D.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The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properties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of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petroleum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fluids</w:t>
      </w:r>
      <w:proofErr w:type="spellEnd"/>
      <w:r w:rsidRPr="00666C3A">
        <w:rPr>
          <w:sz w:val="28"/>
          <w:szCs w:val="28"/>
        </w:rPr>
        <w:t xml:space="preserve"> / </w:t>
      </w:r>
      <w:r w:rsidRPr="00666C3A">
        <w:rPr>
          <w:iCs/>
          <w:sz w:val="28"/>
          <w:szCs w:val="28"/>
        </w:rPr>
        <w:t xml:space="preserve">W.D. </w:t>
      </w:r>
      <w:proofErr w:type="spellStart"/>
      <w:r w:rsidRPr="00666C3A">
        <w:rPr>
          <w:iCs/>
          <w:sz w:val="28"/>
          <w:szCs w:val="28"/>
        </w:rPr>
        <w:t>McCain</w:t>
      </w:r>
      <w:proofErr w:type="spellEnd"/>
      <w:r w:rsidRPr="00666C3A">
        <w:rPr>
          <w:sz w:val="28"/>
          <w:szCs w:val="28"/>
        </w:rPr>
        <w:t xml:space="preserve">. – </w:t>
      </w:r>
      <w:proofErr w:type="spellStart"/>
      <w:r w:rsidRPr="00666C3A">
        <w:rPr>
          <w:sz w:val="28"/>
          <w:szCs w:val="28"/>
        </w:rPr>
        <w:t>PenWell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Publ</w:t>
      </w:r>
      <w:proofErr w:type="spellEnd"/>
      <w:r w:rsidRPr="00666C3A">
        <w:rPr>
          <w:sz w:val="28"/>
          <w:szCs w:val="28"/>
        </w:rPr>
        <w:t xml:space="preserve">. </w:t>
      </w:r>
      <w:proofErr w:type="spellStart"/>
      <w:r w:rsidRPr="00666C3A">
        <w:rPr>
          <w:sz w:val="28"/>
          <w:szCs w:val="28"/>
        </w:rPr>
        <w:t>Co</w:t>
      </w:r>
      <w:proofErr w:type="spellEnd"/>
      <w:r w:rsidRPr="00666C3A">
        <w:rPr>
          <w:sz w:val="28"/>
          <w:szCs w:val="28"/>
        </w:rPr>
        <w:t>., 1990. – 548 р.</w:t>
      </w:r>
    </w:p>
    <w:p w:rsidR="00761E4D" w:rsidRPr="00FA4589" w:rsidRDefault="00E00AEB" w:rsidP="00E00AEB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9</w:t>
      </w:r>
      <w:r w:rsidRPr="00666C3A">
        <w:rPr>
          <w:sz w:val="28"/>
          <w:szCs w:val="28"/>
        </w:rPr>
        <w:t xml:space="preserve">. </w:t>
      </w:r>
      <w:proofErr w:type="spellStart"/>
      <w:r w:rsidRPr="00666C3A">
        <w:rPr>
          <w:iCs/>
          <w:sz w:val="28"/>
          <w:szCs w:val="28"/>
        </w:rPr>
        <w:t>Reid</w:t>
      </w:r>
      <w:proofErr w:type="spellEnd"/>
      <w:r w:rsidRPr="00666C3A">
        <w:rPr>
          <w:iCs/>
          <w:sz w:val="28"/>
          <w:szCs w:val="28"/>
        </w:rPr>
        <w:t xml:space="preserve"> R.C.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The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properties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of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gases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and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liquids</w:t>
      </w:r>
      <w:proofErr w:type="spellEnd"/>
      <w:r w:rsidRPr="00666C3A">
        <w:rPr>
          <w:sz w:val="28"/>
          <w:szCs w:val="28"/>
        </w:rPr>
        <w:t xml:space="preserve"> / </w:t>
      </w:r>
      <w:r w:rsidRPr="00666C3A">
        <w:rPr>
          <w:iCs/>
          <w:sz w:val="28"/>
          <w:szCs w:val="28"/>
        </w:rPr>
        <w:t xml:space="preserve">R.C. </w:t>
      </w:r>
      <w:proofErr w:type="spellStart"/>
      <w:r w:rsidRPr="00666C3A">
        <w:rPr>
          <w:iCs/>
          <w:sz w:val="28"/>
          <w:szCs w:val="28"/>
        </w:rPr>
        <w:t>Reid</w:t>
      </w:r>
      <w:proofErr w:type="spellEnd"/>
      <w:r w:rsidRPr="00666C3A">
        <w:rPr>
          <w:iCs/>
          <w:sz w:val="28"/>
          <w:szCs w:val="28"/>
        </w:rPr>
        <w:t>, J.M.</w:t>
      </w:r>
      <w:r>
        <w:rPr>
          <w:iCs/>
          <w:sz w:val="28"/>
          <w:szCs w:val="28"/>
        </w:rPr>
        <w:t> </w:t>
      </w:r>
      <w:proofErr w:type="spellStart"/>
      <w:r w:rsidRPr="00666C3A">
        <w:rPr>
          <w:iCs/>
          <w:sz w:val="28"/>
          <w:szCs w:val="28"/>
        </w:rPr>
        <w:t>Prausnitz</w:t>
      </w:r>
      <w:proofErr w:type="spellEnd"/>
      <w:r w:rsidRPr="00666C3A">
        <w:rPr>
          <w:iCs/>
          <w:sz w:val="28"/>
          <w:szCs w:val="28"/>
        </w:rPr>
        <w:t xml:space="preserve">, B.E. </w:t>
      </w:r>
      <w:proofErr w:type="spellStart"/>
      <w:r w:rsidRPr="00666C3A">
        <w:rPr>
          <w:iCs/>
          <w:sz w:val="28"/>
          <w:szCs w:val="28"/>
        </w:rPr>
        <w:t>Poling</w:t>
      </w:r>
      <w:proofErr w:type="spellEnd"/>
      <w:r w:rsidRPr="00666C3A">
        <w:rPr>
          <w:sz w:val="28"/>
          <w:szCs w:val="28"/>
        </w:rPr>
        <w:t xml:space="preserve">. – McGraw-Hill, </w:t>
      </w:r>
      <w:proofErr w:type="spellStart"/>
      <w:r w:rsidRPr="00666C3A">
        <w:rPr>
          <w:sz w:val="28"/>
          <w:szCs w:val="28"/>
        </w:rPr>
        <w:t>Inc</w:t>
      </w:r>
      <w:proofErr w:type="spellEnd"/>
      <w:r w:rsidRPr="00666C3A">
        <w:rPr>
          <w:sz w:val="28"/>
          <w:szCs w:val="28"/>
        </w:rPr>
        <w:t>., 1987. – 707 р.</w:t>
      </w:r>
    </w:p>
    <w:p w:rsidR="00761E4D" w:rsidRPr="00FA4589" w:rsidRDefault="00761E4D" w:rsidP="00761E4D">
      <w:pPr>
        <w:ind w:firstLine="709"/>
        <w:jc w:val="both"/>
        <w:rPr>
          <w:iCs/>
          <w:sz w:val="28"/>
          <w:szCs w:val="28"/>
          <w:lang w:val="en-US"/>
        </w:rPr>
      </w:pPr>
      <w:r w:rsidRPr="00C37FFE">
        <w:rPr>
          <w:iCs/>
          <w:sz w:val="28"/>
          <w:szCs w:val="28"/>
        </w:rPr>
        <w:t>10.</w:t>
      </w:r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Whitson</w:t>
      </w:r>
      <w:proofErr w:type="spellEnd"/>
      <w:r w:rsidR="00C37FFE" w:rsidRPr="00C37FFE">
        <w:rPr>
          <w:iCs/>
          <w:sz w:val="28"/>
          <w:szCs w:val="28"/>
        </w:rPr>
        <w:t xml:space="preserve"> C</w:t>
      </w:r>
      <w:r w:rsidR="00C37FFE">
        <w:rPr>
          <w:iCs/>
          <w:sz w:val="28"/>
          <w:szCs w:val="28"/>
        </w:rPr>
        <w:t>.</w:t>
      </w:r>
      <w:r w:rsidR="00C37FFE" w:rsidRPr="00C37FFE">
        <w:rPr>
          <w:iCs/>
          <w:sz w:val="28"/>
          <w:szCs w:val="28"/>
        </w:rPr>
        <w:t>H.</w:t>
      </w:r>
      <w:r w:rsid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Courses</w:t>
      </w:r>
      <w:proofErr w:type="spellEnd"/>
      <w:r w:rsidR="00C37FFE">
        <w:rPr>
          <w:iCs/>
          <w:sz w:val="28"/>
          <w:szCs w:val="28"/>
        </w:rPr>
        <w:t xml:space="preserve"> </w:t>
      </w:r>
      <w:r w:rsidR="00C37FFE">
        <w:rPr>
          <w:iCs/>
          <w:sz w:val="28"/>
          <w:szCs w:val="28"/>
          <w:lang w:val="en-US"/>
        </w:rPr>
        <w:t>o</w:t>
      </w:r>
      <w:r w:rsidR="00C37FFE">
        <w:rPr>
          <w:iCs/>
          <w:sz w:val="28"/>
          <w:szCs w:val="28"/>
        </w:rPr>
        <w:t>f</w:t>
      </w:r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Professor</w:t>
      </w:r>
      <w:proofErr w:type="spellEnd"/>
      <w:r w:rsidR="00C37FFE">
        <w:rPr>
          <w:iCs/>
          <w:sz w:val="28"/>
          <w:szCs w:val="28"/>
          <w:lang w:val="en-US"/>
        </w:rPr>
        <w:t xml:space="preserve"> of</w:t>
      </w:r>
      <w:r w:rsid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Department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of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Petroleum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Engineering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and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Applied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Geophysics</w:t>
      </w:r>
      <w:proofErr w:type="spellEnd"/>
      <w:r w:rsid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Norwegian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University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of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Science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and</w:t>
      </w:r>
      <w:proofErr w:type="spellEnd"/>
      <w:r w:rsidR="00C37FFE" w:rsidRPr="00C37FFE">
        <w:rPr>
          <w:iCs/>
          <w:sz w:val="28"/>
          <w:szCs w:val="28"/>
        </w:rPr>
        <w:t xml:space="preserve"> </w:t>
      </w:r>
      <w:proofErr w:type="spellStart"/>
      <w:r w:rsidR="00C37FFE" w:rsidRPr="00C37FFE">
        <w:rPr>
          <w:iCs/>
          <w:sz w:val="28"/>
          <w:szCs w:val="28"/>
        </w:rPr>
        <w:t>Technology</w:t>
      </w:r>
      <w:proofErr w:type="spellEnd"/>
      <w:r w:rsidR="00C37FFE" w:rsidRPr="00C37FFE">
        <w:rPr>
          <w:iCs/>
          <w:sz w:val="28"/>
          <w:szCs w:val="28"/>
        </w:rPr>
        <w:t xml:space="preserve"> (NTNU)</w:t>
      </w:r>
      <w:r w:rsidR="00C40643">
        <w:rPr>
          <w:iCs/>
          <w:sz w:val="28"/>
          <w:szCs w:val="28"/>
        </w:rPr>
        <w:t xml:space="preserve"> </w:t>
      </w:r>
      <w:r w:rsidR="00C37FFE" w:rsidRPr="00D660EC">
        <w:rPr>
          <w:iCs/>
          <w:sz w:val="28"/>
          <w:szCs w:val="28"/>
        </w:rPr>
        <w:t>[</w:t>
      </w:r>
      <w:r w:rsidR="00C37FFE">
        <w:rPr>
          <w:iCs/>
          <w:sz w:val="28"/>
          <w:szCs w:val="28"/>
        </w:rPr>
        <w:t>Електронний ресурс</w:t>
      </w:r>
      <w:r w:rsidR="00C37FFE" w:rsidRPr="00D660EC">
        <w:rPr>
          <w:iCs/>
          <w:sz w:val="28"/>
          <w:szCs w:val="28"/>
        </w:rPr>
        <w:t>]</w:t>
      </w:r>
      <w:r w:rsidR="00C37FFE">
        <w:rPr>
          <w:iCs/>
          <w:sz w:val="28"/>
          <w:szCs w:val="28"/>
        </w:rPr>
        <w:t xml:space="preserve">. </w:t>
      </w:r>
      <w:r w:rsidR="00C37FFE" w:rsidRPr="00666C3A">
        <w:rPr>
          <w:sz w:val="28"/>
          <w:szCs w:val="28"/>
        </w:rPr>
        <w:t>–</w:t>
      </w:r>
      <w:r w:rsidR="00C37FFE">
        <w:rPr>
          <w:sz w:val="28"/>
          <w:szCs w:val="28"/>
        </w:rPr>
        <w:t xml:space="preserve"> Режим доступу: </w:t>
      </w:r>
      <w:hyperlink r:id="rId914" w:history="1">
        <w:r w:rsidRPr="00C37FFE">
          <w:rPr>
            <w:iCs/>
            <w:sz w:val="28"/>
            <w:szCs w:val="28"/>
          </w:rPr>
          <w:t>http://www.ipt.ntnu.no/~curtis/courses/PVT-Flow/2013-TPG4145/e-notes/PVT-Papers/SPEPBM-Ch2.pdf</w:t>
        </w:r>
      </w:hyperlink>
    </w:p>
    <w:p w:rsidR="000E4BEF" w:rsidRPr="00FA4589" w:rsidRDefault="000E4BEF" w:rsidP="00761E4D">
      <w:pPr>
        <w:ind w:firstLine="709"/>
        <w:jc w:val="both"/>
        <w:rPr>
          <w:iCs/>
          <w:sz w:val="28"/>
          <w:szCs w:val="28"/>
          <w:lang w:val="en-US"/>
        </w:rPr>
      </w:pPr>
    </w:p>
    <w:p w:rsidR="000E4BEF" w:rsidRPr="00FA4589" w:rsidRDefault="000E4BEF" w:rsidP="00761E4D">
      <w:pPr>
        <w:ind w:firstLine="709"/>
        <w:jc w:val="both"/>
        <w:rPr>
          <w:iCs/>
          <w:sz w:val="28"/>
          <w:szCs w:val="28"/>
          <w:lang w:val="en-US"/>
        </w:rPr>
      </w:pPr>
    </w:p>
    <w:p w:rsidR="00E00AEB" w:rsidRPr="00666C3A" w:rsidRDefault="00E00AEB" w:rsidP="00E00AEB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 </w:t>
      </w:r>
    </w:p>
    <w:p w:rsidR="00E00AEB" w:rsidRPr="00666C3A" w:rsidRDefault="00E00AEB" w:rsidP="00E00AEB">
      <w:pPr>
        <w:ind w:firstLine="709"/>
        <w:jc w:val="both"/>
        <w:rPr>
          <w:sz w:val="28"/>
          <w:szCs w:val="28"/>
        </w:rPr>
        <w:sectPr w:rsidR="00E00AEB" w:rsidRPr="00666C3A" w:rsidSect="0032241F">
          <w:headerReference w:type="even" r:id="rId915"/>
          <w:headerReference w:type="default" r:id="rId916"/>
          <w:footerReference w:type="even" r:id="rId917"/>
          <w:footerReference w:type="default" r:id="rId918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01777" w:rsidRPr="00666C3A" w:rsidRDefault="00601777" w:rsidP="00036701">
      <w:pPr>
        <w:pStyle w:val="15"/>
      </w:pPr>
      <w:bookmarkStart w:id="50" w:name="_Toc227657945"/>
      <w:bookmarkStart w:id="51" w:name="_Toc254375234"/>
      <w:bookmarkStart w:id="52" w:name="_Toc440261082"/>
      <w:r w:rsidRPr="00666C3A">
        <w:lastRenderedPageBreak/>
        <w:t>4. ТИП</w:t>
      </w:r>
      <w:r w:rsidR="003E18FE" w:rsidRPr="00666C3A">
        <w:t>И</w:t>
      </w:r>
      <w:r w:rsidRPr="00666C3A">
        <w:t xml:space="preserve"> ПЛАСТОВ</w:t>
      </w:r>
      <w:r w:rsidR="003E18FE" w:rsidRPr="00666C3A">
        <w:t>И</w:t>
      </w:r>
      <w:r w:rsidRPr="00666C3A">
        <w:t xml:space="preserve">Х </w:t>
      </w:r>
      <w:r w:rsidR="003E18FE" w:rsidRPr="00666C3A">
        <w:t>В</w:t>
      </w:r>
      <w:r w:rsidRPr="00666C3A">
        <w:t>УГЛЕВОД</w:t>
      </w:r>
      <w:r w:rsidR="003E18FE" w:rsidRPr="00666C3A">
        <w:t>НЕВИ</w:t>
      </w:r>
      <w:r w:rsidRPr="00666C3A">
        <w:t>Х С</w:t>
      </w:r>
      <w:r w:rsidR="003E18FE" w:rsidRPr="00666C3A">
        <w:t>УМІШ</w:t>
      </w:r>
      <w:r w:rsidRPr="00666C3A">
        <w:t>ЕЙ</w:t>
      </w:r>
      <w:bookmarkEnd w:id="50"/>
      <w:bookmarkEnd w:id="51"/>
      <w:bookmarkEnd w:id="52"/>
    </w:p>
    <w:p w:rsidR="003F4E3B" w:rsidRPr="00666C3A" w:rsidRDefault="003F4E3B" w:rsidP="008818B8">
      <w:pPr>
        <w:ind w:firstLine="709"/>
        <w:jc w:val="both"/>
        <w:rPr>
          <w:sz w:val="28"/>
          <w:szCs w:val="28"/>
          <w:highlight w:val="green"/>
        </w:rPr>
      </w:pP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У міжнародній інженерній практиці розрізняють </w:t>
      </w:r>
      <w:r w:rsidR="00294A0B" w:rsidRPr="00666C3A">
        <w:rPr>
          <w:sz w:val="28"/>
          <w:szCs w:val="28"/>
        </w:rPr>
        <w:t>п’ять</w:t>
      </w:r>
      <w:r w:rsidRPr="00666C3A">
        <w:rPr>
          <w:sz w:val="28"/>
          <w:szCs w:val="28"/>
        </w:rPr>
        <w:t xml:space="preserve"> типів пластових вуглеводневих флюїдів. Вони зазвичай називаються чорн</w:t>
      </w:r>
      <w:r w:rsidR="00294A0B" w:rsidRPr="00666C3A">
        <w:rPr>
          <w:sz w:val="28"/>
          <w:szCs w:val="28"/>
        </w:rPr>
        <w:t>ою</w:t>
      </w:r>
      <w:r w:rsidRPr="00666C3A">
        <w:rPr>
          <w:sz w:val="28"/>
          <w:szCs w:val="28"/>
        </w:rPr>
        <w:t xml:space="preserve"> нафт</w:t>
      </w:r>
      <w:r w:rsidR="00294A0B" w:rsidRPr="00666C3A">
        <w:rPr>
          <w:sz w:val="28"/>
          <w:szCs w:val="28"/>
        </w:rPr>
        <w:t>ою</w:t>
      </w:r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black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oil</w:t>
      </w:r>
      <w:proofErr w:type="spellEnd"/>
      <w:r w:rsidRPr="00666C3A">
        <w:rPr>
          <w:sz w:val="28"/>
          <w:szCs w:val="28"/>
        </w:rPr>
        <w:t xml:space="preserve"> або </w:t>
      </w:r>
      <w:proofErr w:type="spellStart"/>
      <w:r w:rsidRPr="00666C3A">
        <w:rPr>
          <w:i/>
          <w:sz w:val="28"/>
          <w:szCs w:val="28"/>
        </w:rPr>
        <w:t>ordinary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oil</w:t>
      </w:r>
      <w:proofErr w:type="spellEnd"/>
      <w:r w:rsidRPr="00666C3A">
        <w:rPr>
          <w:sz w:val="28"/>
          <w:szCs w:val="28"/>
        </w:rPr>
        <w:t>), летюч</w:t>
      </w:r>
      <w:r w:rsidR="00294A0B" w:rsidRPr="00666C3A">
        <w:rPr>
          <w:sz w:val="28"/>
          <w:szCs w:val="28"/>
        </w:rPr>
        <w:t>ою</w:t>
      </w:r>
      <w:r w:rsidRPr="00666C3A">
        <w:rPr>
          <w:sz w:val="28"/>
          <w:szCs w:val="28"/>
        </w:rPr>
        <w:t xml:space="preserve"> нафт</w:t>
      </w:r>
      <w:r w:rsidR="00294A0B" w:rsidRPr="00666C3A">
        <w:rPr>
          <w:sz w:val="28"/>
          <w:szCs w:val="28"/>
        </w:rPr>
        <w:t>ою</w:t>
      </w:r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volatile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oil</w:t>
      </w:r>
      <w:proofErr w:type="spellEnd"/>
      <w:r w:rsidRPr="00666C3A">
        <w:rPr>
          <w:sz w:val="28"/>
          <w:szCs w:val="28"/>
        </w:rPr>
        <w:t>), конденсаційни</w:t>
      </w:r>
      <w:r w:rsidR="00294A0B" w:rsidRPr="00666C3A">
        <w:rPr>
          <w:sz w:val="28"/>
          <w:szCs w:val="28"/>
        </w:rPr>
        <w:t>м</w:t>
      </w:r>
      <w:r w:rsidRPr="00666C3A">
        <w:rPr>
          <w:sz w:val="28"/>
          <w:szCs w:val="28"/>
        </w:rPr>
        <w:t xml:space="preserve"> газ</w:t>
      </w:r>
      <w:r w:rsidR="00294A0B" w:rsidRPr="00666C3A">
        <w:rPr>
          <w:sz w:val="28"/>
          <w:szCs w:val="28"/>
        </w:rPr>
        <w:t>ом</w:t>
      </w:r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gas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condensate</w:t>
      </w:r>
      <w:proofErr w:type="spellEnd"/>
      <w:r w:rsidRPr="00666C3A">
        <w:rPr>
          <w:i/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retrograde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gas</w:t>
      </w:r>
      <w:proofErr w:type="spellEnd"/>
      <w:r w:rsidRPr="00666C3A">
        <w:rPr>
          <w:sz w:val="28"/>
          <w:szCs w:val="28"/>
        </w:rPr>
        <w:t>), жирни</w:t>
      </w:r>
      <w:r w:rsidR="00294A0B" w:rsidRPr="00666C3A">
        <w:rPr>
          <w:sz w:val="28"/>
          <w:szCs w:val="28"/>
        </w:rPr>
        <w:t>м</w:t>
      </w:r>
      <w:r w:rsidRPr="00666C3A">
        <w:rPr>
          <w:sz w:val="28"/>
          <w:szCs w:val="28"/>
        </w:rPr>
        <w:t xml:space="preserve"> газ</w:t>
      </w:r>
      <w:r w:rsidR="00294A0B" w:rsidRPr="00666C3A">
        <w:rPr>
          <w:sz w:val="28"/>
          <w:szCs w:val="28"/>
        </w:rPr>
        <w:t>ом</w:t>
      </w:r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wet</w:t>
      </w:r>
      <w:proofErr w:type="spellEnd"/>
      <w:r w:rsidRPr="00666C3A">
        <w:rPr>
          <w:i/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fat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gas</w:t>
      </w:r>
      <w:proofErr w:type="spellEnd"/>
      <w:r w:rsidRPr="00666C3A">
        <w:rPr>
          <w:sz w:val="28"/>
          <w:szCs w:val="28"/>
        </w:rPr>
        <w:t>) і сухи</w:t>
      </w:r>
      <w:r w:rsidR="00294A0B" w:rsidRPr="00666C3A">
        <w:rPr>
          <w:sz w:val="28"/>
          <w:szCs w:val="28"/>
        </w:rPr>
        <w:t>м</w:t>
      </w:r>
      <w:r w:rsidRPr="00666C3A">
        <w:rPr>
          <w:sz w:val="28"/>
          <w:szCs w:val="28"/>
        </w:rPr>
        <w:t xml:space="preserve"> газ</w:t>
      </w:r>
      <w:r w:rsidR="00294A0B" w:rsidRPr="00666C3A">
        <w:rPr>
          <w:sz w:val="28"/>
          <w:szCs w:val="28"/>
        </w:rPr>
        <w:t>ом</w:t>
      </w:r>
      <w:r w:rsidRPr="00666C3A">
        <w:rPr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dry</w:t>
      </w:r>
      <w:proofErr w:type="spellEnd"/>
      <w:r w:rsidRPr="00666C3A">
        <w:rPr>
          <w:i/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lean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gas</w:t>
      </w:r>
      <w:proofErr w:type="spellEnd"/>
      <w:r w:rsidRPr="00666C3A">
        <w:rPr>
          <w:sz w:val="28"/>
          <w:szCs w:val="28"/>
        </w:rPr>
        <w:t xml:space="preserve">). Класифікація флюїдів </w:t>
      </w:r>
      <w:r w:rsidR="00294A0B" w:rsidRPr="00666C3A">
        <w:rPr>
          <w:sz w:val="28"/>
          <w:szCs w:val="28"/>
        </w:rPr>
        <w:t>за</w:t>
      </w:r>
      <w:r w:rsidRPr="00666C3A">
        <w:rPr>
          <w:sz w:val="28"/>
          <w:szCs w:val="28"/>
        </w:rPr>
        <w:t xml:space="preserve"> зазначеним</w:t>
      </w:r>
      <w:r w:rsidR="00294A0B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 xml:space="preserve"> типам</w:t>
      </w:r>
      <w:r w:rsidR="00294A0B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 xml:space="preserve"> тісно </w:t>
      </w:r>
      <w:r w:rsidR="00294A0B" w:rsidRPr="00666C3A">
        <w:rPr>
          <w:sz w:val="28"/>
          <w:szCs w:val="28"/>
        </w:rPr>
        <w:t>взаємопов’язана</w:t>
      </w:r>
      <w:r w:rsidRPr="00666C3A">
        <w:rPr>
          <w:sz w:val="28"/>
          <w:szCs w:val="28"/>
        </w:rPr>
        <w:t xml:space="preserve"> з особливостями властивостей </w:t>
      </w:r>
      <w:r w:rsidR="00DF68BF" w:rsidRPr="00666C3A">
        <w:rPr>
          <w:sz w:val="28"/>
          <w:szCs w:val="28"/>
        </w:rPr>
        <w:t>вуглеводневих</w:t>
      </w:r>
      <w:r w:rsidRPr="00666C3A">
        <w:rPr>
          <w:sz w:val="28"/>
          <w:szCs w:val="28"/>
        </w:rPr>
        <w:t xml:space="preserve"> флюїдів покладів нафти і газу.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Тип флюїду в покладах необхідно визначити якомога раніше після  відкриття родовища для методично правильного здійсн</w:t>
      </w:r>
      <w:r w:rsidR="00D94ECE">
        <w:rPr>
          <w:sz w:val="28"/>
          <w:szCs w:val="28"/>
        </w:rPr>
        <w:t>ення робіт з підрахунку запасів</w:t>
      </w:r>
      <w:r w:rsidRPr="00666C3A">
        <w:rPr>
          <w:sz w:val="28"/>
          <w:szCs w:val="28"/>
        </w:rPr>
        <w:t xml:space="preserve"> та прийняття кваліфікованих рішень з проектування розробки </w:t>
      </w:r>
      <w:r w:rsidR="00294A0B" w:rsidRPr="00666C3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облаштування промислу. Правильна ідентифікація типу пластового флюїду впливає на вибір способу відбору проб, кількість і конструкцію свердловин, тип і розмір поверхневого обладнання, планування розробки, вибір методу підвищення віддачі надр.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Тому дуже важливе значення мають такі дані, одержувані в процесі розвідки та експлуатації, як початковий газовий фактор, щільність і колір дегазованої (сепарованої) рідини. Найбільш інформативним промисловим показником типу пластового флюїду є величина початкового газового фактора.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</w:p>
    <w:p w:rsidR="00926FA3" w:rsidRPr="00666C3A" w:rsidRDefault="00926FA3" w:rsidP="008818B8">
      <w:pPr>
        <w:ind w:firstLine="709"/>
        <w:jc w:val="both"/>
        <w:rPr>
          <w:sz w:val="28"/>
          <w:szCs w:val="28"/>
        </w:rPr>
      </w:pPr>
    </w:p>
    <w:p w:rsidR="00DA3CB2" w:rsidRPr="00666C3A" w:rsidRDefault="00DA3CB2" w:rsidP="00036701">
      <w:pPr>
        <w:pStyle w:val="27"/>
      </w:pPr>
      <w:bookmarkStart w:id="53" w:name="_Toc440261083"/>
      <w:r w:rsidRPr="00666C3A">
        <w:t>4.1. Чорна нафта</w:t>
      </w:r>
      <w:bookmarkEnd w:id="53"/>
      <w:r w:rsidRPr="00666C3A">
        <w:t xml:space="preserve"> </w:t>
      </w:r>
    </w:p>
    <w:p w:rsidR="00926FA3" w:rsidRPr="00666C3A" w:rsidRDefault="00926FA3" w:rsidP="008818B8">
      <w:pPr>
        <w:pStyle w:val="20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DA3CB2" w:rsidRPr="00666C3A" w:rsidRDefault="00A838C6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>Чорні</w:t>
      </w:r>
      <w:r w:rsidR="00DA3CB2" w:rsidRPr="00666C3A">
        <w:rPr>
          <w:rFonts w:ascii="Times New Roman" w:hAnsi="Times New Roman" w:cs="Times New Roman"/>
          <w:sz w:val="28"/>
          <w:szCs w:val="28"/>
        </w:rPr>
        <w:t>, або звичайні (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ordinary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), нафти найбільш типові для нафтових родовищ. </w:t>
      </w:r>
      <w:r w:rsidR="00DF68BF" w:rsidRPr="00666C3A">
        <w:rPr>
          <w:rFonts w:ascii="Times New Roman" w:hAnsi="Times New Roman" w:cs="Times New Roman"/>
          <w:sz w:val="28"/>
          <w:szCs w:val="28"/>
        </w:rPr>
        <w:t>Вони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є сумішшю широкого спектр</w:t>
      </w:r>
      <w:r w:rsidR="0061606A" w:rsidRPr="00666C3A">
        <w:rPr>
          <w:rFonts w:ascii="Times New Roman" w:hAnsi="Times New Roman" w:cs="Times New Roman"/>
          <w:sz w:val="28"/>
          <w:szCs w:val="28"/>
        </w:rPr>
        <w:t>а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хімічних речовин, значна частка яких припадає на великі </w:t>
      </w:r>
      <w:r w:rsidR="0061606A" w:rsidRPr="00666C3A">
        <w:rPr>
          <w:rFonts w:ascii="Times New Roman" w:hAnsi="Times New Roman" w:cs="Times New Roman"/>
          <w:sz w:val="28"/>
          <w:szCs w:val="28"/>
        </w:rPr>
        <w:t>й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важкі молекули вуглеводневих сполук. Тому фазова діаграма в координатах «тиск</w:t>
      </w:r>
      <w:r w:rsidR="0061606A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="0061606A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температура» характеризується найбільш широким температурним діапазоном серед </w:t>
      </w:r>
      <w:r w:rsidR="0061606A" w:rsidRPr="00666C3A">
        <w:rPr>
          <w:rFonts w:ascii="Times New Roman" w:hAnsi="Times New Roman" w:cs="Times New Roman"/>
          <w:sz w:val="28"/>
          <w:szCs w:val="28"/>
        </w:rPr>
        <w:t>у</w:t>
      </w:r>
      <w:r w:rsidR="00DA3CB2" w:rsidRPr="00666C3A">
        <w:rPr>
          <w:rFonts w:ascii="Times New Roman" w:hAnsi="Times New Roman" w:cs="Times New Roman"/>
          <w:sz w:val="28"/>
          <w:szCs w:val="28"/>
        </w:rPr>
        <w:t>сіх типів пластових флюїдів. Схематичне зображення фазової діаграми чорної нафти в координатах «тиск</w:t>
      </w:r>
      <w:r w:rsidR="0061606A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="0061606A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температура» </w:t>
      </w:r>
      <w:r w:rsidR="0061606A" w:rsidRPr="00666C3A">
        <w:rPr>
          <w:rFonts w:ascii="Times New Roman" w:hAnsi="Times New Roman" w:cs="Times New Roman"/>
          <w:sz w:val="28"/>
          <w:szCs w:val="28"/>
        </w:rPr>
        <w:t>наведено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на рис.</w:t>
      </w:r>
      <w:r w:rsidR="009419E9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A3CB2" w:rsidRPr="00666C3A">
        <w:rPr>
          <w:rFonts w:ascii="Times New Roman" w:hAnsi="Times New Roman" w:cs="Times New Roman"/>
          <w:sz w:val="28"/>
          <w:szCs w:val="28"/>
        </w:rPr>
        <w:t>4.1</w:t>
      </w:r>
      <w:r w:rsidR="009419E9" w:rsidRPr="00666C3A">
        <w:rPr>
          <w:rFonts w:ascii="Times New Roman" w:hAnsi="Times New Roman" w:cs="Times New Roman"/>
          <w:sz w:val="28"/>
          <w:szCs w:val="28"/>
        </w:rPr>
        <w:t>. Пластова температура нафтових родовищ завжди нижча за критич</w:t>
      </w:r>
      <w:r w:rsidRPr="00666C3A">
        <w:rPr>
          <w:rFonts w:ascii="Times New Roman" w:hAnsi="Times New Roman" w:cs="Times New Roman"/>
          <w:sz w:val="28"/>
          <w:szCs w:val="28"/>
        </w:rPr>
        <w:t>ну (див. рис</w:t>
      </w:r>
      <w:r w:rsidR="0061606A" w:rsidRPr="00666C3A">
        <w:rPr>
          <w:rFonts w:ascii="Times New Roman" w:hAnsi="Times New Roman" w:cs="Times New Roman"/>
          <w:sz w:val="28"/>
          <w:szCs w:val="28"/>
        </w:rPr>
        <w:t>. 4.1</w:t>
      </w:r>
      <w:r w:rsidRPr="00666C3A">
        <w:rPr>
          <w:rFonts w:ascii="Times New Roman" w:hAnsi="Times New Roman" w:cs="Times New Roman"/>
          <w:sz w:val="28"/>
          <w:szCs w:val="28"/>
        </w:rPr>
        <w:t xml:space="preserve">). Розрізняють </w:t>
      </w:r>
      <w:r w:rsidR="0061606A" w:rsidRPr="00666C3A">
        <w:rPr>
          <w:rFonts w:ascii="Times New Roman" w:hAnsi="Times New Roman" w:cs="Times New Roman"/>
          <w:sz w:val="28"/>
          <w:szCs w:val="28"/>
        </w:rPr>
        <w:t xml:space="preserve">нафту </w:t>
      </w:r>
      <w:r w:rsidRPr="00666C3A">
        <w:rPr>
          <w:rFonts w:ascii="Times New Roman" w:hAnsi="Times New Roman" w:cs="Times New Roman"/>
          <w:sz w:val="28"/>
          <w:szCs w:val="28"/>
        </w:rPr>
        <w:t>чорну і летючу. Чорна</w:t>
      </w:r>
      <w:r w:rsidR="009419E9" w:rsidRPr="00666C3A">
        <w:rPr>
          <w:rFonts w:ascii="Times New Roman" w:hAnsi="Times New Roman" w:cs="Times New Roman"/>
          <w:sz w:val="28"/>
          <w:szCs w:val="28"/>
        </w:rPr>
        <w:t xml:space="preserve"> нафта існує при пластових температурах</w:t>
      </w:r>
      <w:r w:rsidRPr="00666C3A">
        <w:rPr>
          <w:rFonts w:ascii="Times New Roman" w:hAnsi="Times New Roman" w:cs="Times New Roman"/>
          <w:sz w:val="28"/>
          <w:szCs w:val="28"/>
        </w:rPr>
        <w:t>, значно нижчих за критичну, а летюча</w:t>
      </w:r>
      <w:r w:rsidR="009419E9" w:rsidRPr="00666C3A">
        <w:rPr>
          <w:rFonts w:ascii="Times New Roman" w:hAnsi="Times New Roman" w:cs="Times New Roman"/>
          <w:sz w:val="28"/>
          <w:szCs w:val="28"/>
        </w:rPr>
        <w:t> </w:t>
      </w:r>
      <w:r w:rsidR="00D75B52" w:rsidRPr="00666C3A">
        <w:rPr>
          <w:rStyle w:val="hps"/>
          <w:sz w:val="28"/>
          <w:szCs w:val="28"/>
        </w:rPr>
        <w:t>–</w:t>
      </w:r>
      <w:r w:rsidR="009419E9" w:rsidRPr="00666C3A">
        <w:rPr>
          <w:rFonts w:ascii="Times New Roman" w:hAnsi="Times New Roman" w:cs="Times New Roman"/>
          <w:sz w:val="28"/>
          <w:szCs w:val="28"/>
        </w:rPr>
        <w:t xml:space="preserve"> при температурах, близьких до критичної. Чіткої границі між двома типами </w:t>
      </w:r>
      <w:r w:rsidR="0061606A" w:rsidRPr="00666C3A">
        <w:rPr>
          <w:rFonts w:ascii="Times New Roman" w:hAnsi="Times New Roman" w:cs="Times New Roman"/>
          <w:sz w:val="28"/>
          <w:szCs w:val="28"/>
        </w:rPr>
        <w:t xml:space="preserve">нафти немає, але умовно вони </w:t>
      </w:r>
      <w:r w:rsidR="009419E9" w:rsidRPr="00666C3A">
        <w:rPr>
          <w:rFonts w:ascii="Times New Roman" w:hAnsi="Times New Roman" w:cs="Times New Roman"/>
          <w:sz w:val="28"/>
          <w:szCs w:val="28"/>
        </w:rPr>
        <w:t>різня</w:t>
      </w:r>
      <w:r w:rsidR="0061606A" w:rsidRPr="00666C3A">
        <w:rPr>
          <w:rFonts w:ascii="Times New Roman" w:hAnsi="Times New Roman" w:cs="Times New Roman"/>
          <w:sz w:val="28"/>
          <w:szCs w:val="28"/>
        </w:rPr>
        <w:t>т</w:t>
      </w:r>
      <w:r w:rsidR="009419E9" w:rsidRPr="00666C3A">
        <w:rPr>
          <w:rFonts w:ascii="Times New Roman" w:hAnsi="Times New Roman" w:cs="Times New Roman"/>
          <w:sz w:val="28"/>
          <w:szCs w:val="28"/>
        </w:rPr>
        <w:t>ься за густиною, складом, середньою молекулярною масою, значеннями газового фактора та кольором.</w:t>
      </w:r>
    </w:p>
    <w:p w:rsidR="00013149" w:rsidRPr="00666C3A" w:rsidRDefault="00013149" w:rsidP="00013149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Style w:val="w"/>
          <w:rFonts w:ascii="Times New Roman" w:hAnsi="Times New Roman" w:cs="Times New Roman"/>
          <w:sz w:val="28"/>
          <w:szCs w:val="28"/>
        </w:rPr>
        <w:t>Газовий фактор – відношення отриманого з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родовища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через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свердловину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об’єму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газу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(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61606A" w:rsidRPr="00666C3A">
        <w:rPr>
          <w:rFonts w:ascii="Times New Roman" w:hAnsi="Times New Roman" w:cs="Times New Roman"/>
          <w:sz w:val="28"/>
          <w:szCs w:val="28"/>
        </w:rPr>
        <w:t>кубічних метрах</w:t>
      </w:r>
      <w:r w:rsidRPr="00666C3A">
        <w:rPr>
          <w:rFonts w:ascii="Times New Roman" w:hAnsi="Times New Roman" w:cs="Times New Roman"/>
          <w:sz w:val="28"/>
          <w:szCs w:val="28"/>
        </w:rPr>
        <w:t xml:space="preserve">),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приведеного до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атмосферного тиску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при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темп</w:t>
      </w:r>
      <w:r w:rsidRPr="00666C3A">
        <w:rPr>
          <w:rFonts w:ascii="Times New Roman" w:hAnsi="Times New Roman" w:cs="Times New Roman"/>
          <w:sz w:val="28"/>
          <w:szCs w:val="28"/>
        </w:rPr>
        <w:t xml:space="preserve">ературі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20</w:t>
      </w:r>
      <w:r w:rsidR="0061606A" w:rsidRPr="00666C3A">
        <w:rPr>
          <w:rStyle w:val="w"/>
          <w:rFonts w:ascii="Times New Roman" w:hAnsi="Times New Roman" w:cs="Times New Roman"/>
          <w:sz w:val="28"/>
          <w:szCs w:val="28"/>
        </w:rPr>
        <w:t> </w:t>
      </w:r>
      <w:r w:rsidR="00D80CD8" w:rsidRPr="00D80CD8">
        <w:rPr>
          <w:rFonts w:ascii="Times New Roman" w:hAnsi="Times New Roman" w:cs="Times New Roman"/>
          <w:i/>
          <w:sz w:val="28"/>
          <w:szCs w:val="28"/>
        </w:rPr>
        <w:t>º</w:t>
      </w:r>
      <w:r w:rsidRPr="00D80CD8">
        <w:rPr>
          <w:rStyle w:val="w"/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</w:rPr>
        <w:t xml:space="preserve">,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до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кількості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(за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масою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або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об’ємом</w:t>
      </w:r>
      <w:r w:rsidRPr="00666C3A">
        <w:rPr>
          <w:rFonts w:ascii="Times New Roman" w:hAnsi="Times New Roman" w:cs="Times New Roman"/>
          <w:sz w:val="28"/>
          <w:szCs w:val="28"/>
        </w:rPr>
        <w:t xml:space="preserve">)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видобутої за той же час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нафти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(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в</w:t>
      </w:r>
      <w:r w:rsidR="0061606A" w:rsidRPr="00666C3A">
        <w:rPr>
          <w:rStyle w:val="w"/>
          <w:rFonts w:ascii="Times New Roman" w:hAnsi="Times New Roman" w:cs="Times New Roman"/>
          <w:sz w:val="28"/>
          <w:szCs w:val="28"/>
        </w:rPr>
        <w:t xml:space="preserve"> тоннах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або</w:t>
      </w:r>
      <w:r w:rsidR="0061606A" w:rsidRPr="00666C3A">
        <w:rPr>
          <w:rStyle w:val="w"/>
          <w:rFonts w:ascii="Times New Roman" w:hAnsi="Times New Roman" w:cs="Times New Roman"/>
          <w:sz w:val="28"/>
          <w:szCs w:val="28"/>
        </w:rPr>
        <w:t xml:space="preserve"> кубічних метрах</w:t>
      </w:r>
      <w:r w:rsidRPr="00666C3A">
        <w:rPr>
          <w:rFonts w:ascii="Times New Roman" w:hAnsi="Times New Roman" w:cs="Times New Roman"/>
          <w:sz w:val="28"/>
          <w:szCs w:val="28"/>
        </w:rPr>
        <w:t xml:space="preserve">)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при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вказаних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 xml:space="preserve">тиску </w:t>
      </w:r>
      <w:r w:rsidR="0061606A" w:rsidRPr="00666C3A">
        <w:rPr>
          <w:rStyle w:val="w"/>
          <w:rFonts w:ascii="Times New Roman" w:hAnsi="Times New Roman" w:cs="Times New Roman"/>
          <w:sz w:val="28"/>
          <w:szCs w:val="28"/>
        </w:rPr>
        <w:t>й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 xml:space="preserve"> температурі</w:t>
      </w:r>
      <w:r w:rsidRPr="00666C3A">
        <w:rPr>
          <w:rFonts w:ascii="Times New Roman" w:hAnsi="Times New Roman" w:cs="Times New Roman"/>
          <w:sz w:val="28"/>
          <w:szCs w:val="28"/>
        </w:rPr>
        <w:t xml:space="preserve">.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Газовий фактор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при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експлуатації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lastRenderedPageBreak/>
        <w:t>газонафтових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 xml:space="preserve">покладів і родовищ </w:t>
      </w:r>
      <w:r w:rsidR="0061606A" w:rsidRPr="00666C3A">
        <w:rPr>
          <w:rStyle w:val="w"/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режимі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розчиненого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газу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може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досягати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800</w:t>
      </w:r>
      <w:r w:rsidR="008E0178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="008E0178" w:rsidRPr="00666C3A">
        <w:rPr>
          <w:rStyle w:val="w"/>
          <w:rFonts w:ascii="Times New Roman" w:hAnsi="Times New Roman" w:cs="Times New Roman"/>
          <w:sz w:val="28"/>
          <w:szCs w:val="28"/>
        </w:rPr>
        <w:t>–</w:t>
      </w:r>
      <w:r w:rsidR="008E0178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900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Style w:val="w"/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Style w:val="w"/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</w:t>
      </w:r>
      <w:r w:rsidRPr="00666C3A">
        <w:rPr>
          <w:rStyle w:val="w"/>
          <w:rFonts w:ascii="Times New Roman" w:hAnsi="Times New Roman" w:cs="Times New Roman"/>
          <w:i/>
          <w:sz w:val="28"/>
          <w:szCs w:val="28"/>
        </w:rPr>
        <w:t>т</w:t>
      </w:r>
      <w:r w:rsidRPr="00666C3A">
        <w:rPr>
          <w:rStyle w:val="w"/>
          <w:rFonts w:ascii="Times New Roman" w:hAnsi="Times New Roman" w:cs="Times New Roman"/>
          <w:sz w:val="28"/>
          <w:szCs w:val="28"/>
        </w:rPr>
        <w:t>.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CB2" w:rsidRPr="00666C3A" w:rsidRDefault="00310BDD" w:rsidP="00EA17C4">
      <w:pPr>
        <w:ind w:hanging="12"/>
        <w:jc w:val="center"/>
        <w:rPr>
          <w:sz w:val="28"/>
          <w:szCs w:val="28"/>
        </w:rPr>
      </w:pPr>
      <w:r>
        <w:pict>
          <v:shape id="_x0000_i1490" type="#_x0000_t75" style="width:381.5pt;height:321.3pt">
            <v:imagedata r:id="rId919" o:title="Безымянный"/>
          </v:shape>
        </w:pict>
      </w:r>
    </w:p>
    <w:p w:rsidR="00DB46E9" w:rsidRPr="00666C3A" w:rsidRDefault="00DB46E9" w:rsidP="008818B8">
      <w:pPr>
        <w:jc w:val="both"/>
        <w:rPr>
          <w:sz w:val="28"/>
          <w:szCs w:val="28"/>
        </w:rPr>
      </w:pPr>
    </w:p>
    <w:p w:rsidR="00DA3CB2" w:rsidRPr="00666C3A" w:rsidRDefault="009419E9" w:rsidP="00EE7488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Рис.</w:t>
      </w:r>
      <w:r w:rsidR="00AD551E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4.1. </w:t>
      </w:r>
      <w:r w:rsidR="00DA3CB2" w:rsidRPr="00666C3A">
        <w:rPr>
          <w:sz w:val="28"/>
          <w:szCs w:val="28"/>
        </w:rPr>
        <w:t>Узагальнена діаграма тиску і температури нафтових флю</w:t>
      </w:r>
      <w:r w:rsidR="008E0178">
        <w:rPr>
          <w:sz w:val="28"/>
          <w:szCs w:val="28"/>
        </w:rPr>
        <w:t>ї</w:t>
      </w:r>
      <w:r w:rsidR="00DA3CB2" w:rsidRPr="00666C3A">
        <w:rPr>
          <w:sz w:val="28"/>
          <w:szCs w:val="28"/>
        </w:rPr>
        <w:t>дів. Вона складається з двох областей: одноф</w:t>
      </w:r>
      <w:r w:rsidR="008E0178">
        <w:rPr>
          <w:sz w:val="28"/>
          <w:szCs w:val="28"/>
        </w:rPr>
        <w:t>а</w:t>
      </w:r>
      <w:r w:rsidR="00DA3CB2" w:rsidRPr="00666C3A">
        <w:rPr>
          <w:sz w:val="28"/>
          <w:szCs w:val="28"/>
        </w:rPr>
        <w:t xml:space="preserve">зної за межами петлі </w:t>
      </w:r>
      <w:r w:rsidR="00AD551E" w:rsidRPr="00666C3A">
        <w:rPr>
          <w:sz w:val="28"/>
          <w:szCs w:val="28"/>
        </w:rPr>
        <w:t>та</w:t>
      </w:r>
      <w:r w:rsidR="00DA3CB2" w:rsidRPr="00666C3A">
        <w:rPr>
          <w:sz w:val="28"/>
          <w:szCs w:val="28"/>
        </w:rPr>
        <w:t xml:space="preserve"> двофазної всередині (лінія насичення). Лінію насичення утворюють дві криві, що сходяться у критичній точці</w:t>
      </w:r>
      <w:r w:rsidR="009B0D0E" w:rsidRPr="00666C3A">
        <w:rPr>
          <w:sz w:val="28"/>
          <w:szCs w:val="28"/>
        </w:rPr>
        <w:t xml:space="preserve"> K</w:t>
      </w:r>
      <w:r w:rsidR="00DA3CB2" w:rsidRPr="00666C3A">
        <w:rPr>
          <w:sz w:val="28"/>
          <w:szCs w:val="28"/>
        </w:rPr>
        <w:t xml:space="preserve">. Це лінія </w:t>
      </w:r>
      <w:proofErr w:type="spellStart"/>
      <w:r w:rsidR="00DA3CB2" w:rsidRPr="00666C3A">
        <w:rPr>
          <w:sz w:val="28"/>
          <w:szCs w:val="28"/>
        </w:rPr>
        <w:t>розгазування</w:t>
      </w:r>
      <w:proofErr w:type="spellEnd"/>
      <w:r w:rsidR="00DA3CB2" w:rsidRPr="00666C3A">
        <w:rPr>
          <w:sz w:val="28"/>
          <w:szCs w:val="28"/>
        </w:rPr>
        <w:t xml:space="preserve"> (кипіння</w:t>
      </w:r>
      <w:r w:rsidR="009B0D0E" w:rsidRPr="00666C3A">
        <w:rPr>
          <w:sz w:val="28"/>
          <w:szCs w:val="28"/>
        </w:rPr>
        <w:t>)</w:t>
      </w:r>
      <w:r w:rsidR="00DA3CB2" w:rsidRPr="00666C3A">
        <w:rPr>
          <w:sz w:val="28"/>
          <w:szCs w:val="28"/>
        </w:rPr>
        <w:t xml:space="preserve"> і лінія конденсації. </w:t>
      </w:r>
      <w:proofErr w:type="spellStart"/>
      <w:r w:rsidR="00DA3CB2" w:rsidRPr="00666C3A">
        <w:rPr>
          <w:sz w:val="28"/>
          <w:szCs w:val="28"/>
        </w:rPr>
        <w:t>Крикондентерма</w:t>
      </w:r>
      <w:proofErr w:type="spellEnd"/>
      <w:r w:rsidR="00DA3CB2" w:rsidRPr="00666C3A">
        <w:rPr>
          <w:sz w:val="28"/>
          <w:szCs w:val="28"/>
        </w:rPr>
        <w:t xml:space="preserve"> і </w:t>
      </w:r>
      <w:proofErr w:type="spellStart"/>
      <w:r w:rsidR="00DA3CB2" w:rsidRPr="00666C3A">
        <w:rPr>
          <w:sz w:val="28"/>
          <w:szCs w:val="28"/>
        </w:rPr>
        <w:t>криконденбара</w:t>
      </w:r>
      <w:proofErr w:type="spellEnd"/>
      <w:r w:rsidR="00DA3CB2" w:rsidRPr="00666C3A">
        <w:rPr>
          <w:sz w:val="28"/>
          <w:szCs w:val="28"/>
        </w:rPr>
        <w:t xml:space="preserve"> вказують</w:t>
      </w:r>
      <w:r w:rsidR="008E0178">
        <w:rPr>
          <w:sz w:val="28"/>
          <w:szCs w:val="28"/>
        </w:rPr>
        <w:t xml:space="preserve"> на</w:t>
      </w:r>
      <w:r w:rsidR="00DA3CB2" w:rsidRPr="00666C3A">
        <w:rPr>
          <w:sz w:val="28"/>
          <w:szCs w:val="28"/>
        </w:rPr>
        <w:t xml:space="preserve"> максимальну температуру і макси</w:t>
      </w:r>
      <w:r w:rsidR="00AD551E" w:rsidRPr="00666C3A">
        <w:rPr>
          <w:sz w:val="28"/>
          <w:szCs w:val="28"/>
        </w:rPr>
        <w:t>мальний тиск на лінії насичення</w:t>
      </w:r>
    </w:p>
    <w:p w:rsidR="003F4E3B" w:rsidRPr="00666C3A" w:rsidRDefault="003F4E3B" w:rsidP="00EE7488">
      <w:pPr>
        <w:ind w:firstLine="709"/>
        <w:jc w:val="center"/>
        <w:rPr>
          <w:sz w:val="28"/>
          <w:szCs w:val="28"/>
        </w:rPr>
      </w:pP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розглянутого типу при промислов</w:t>
      </w:r>
      <w:r w:rsidR="008E0178">
        <w:rPr>
          <w:rFonts w:ascii="Times New Roman" w:hAnsi="Times New Roman" w:cs="Times New Roman"/>
          <w:sz w:val="28"/>
          <w:szCs w:val="28"/>
        </w:rPr>
        <w:t>і</w:t>
      </w:r>
      <w:r w:rsidRPr="00666C3A">
        <w:rPr>
          <w:rFonts w:ascii="Times New Roman" w:hAnsi="Times New Roman" w:cs="Times New Roman"/>
          <w:sz w:val="28"/>
          <w:szCs w:val="28"/>
        </w:rPr>
        <w:t xml:space="preserve">й сепарації початковий газовий фактор не перевищує 360 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, а густина сепарованої нафти вища </w:t>
      </w:r>
      <w:r w:rsidR="00AD551E" w:rsidRPr="00666C3A">
        <w:rPr>
          <w:rFonts w:ascii="Times New Roman" w:hAnsi="Times New Roman" w:cs="Times New Roman"/>
          <w:sz w:val="28"/>
          <w:szCs w:val="28"/>
        </w:rPr>
        <w:t xml:space="preserve">ніж </w:t>
      </w:r>
      <w:r w:rsidRPr="00666C3A">
        <w:rPr>
          <w:rFonts w:ascii="Times New Roman" w:hAnsi="Times New Roman" w:cs="Times New Roman"/>
          <w:sz w:val="28"/>
          <w:szCs w:val="28"/>
        </w:rPr>
        <w:t xml:space="preserve">830 </w:t>
      </w:r>
      <w:r w:rsidRPr="00666C3A">
        <w:rPr>
          <w:rFonts w:ascii="Times New Roman" w:hAnsi="Times New Roman" w:cs="Times New Roman"/>
          <w:i/>
          <w:sz w:val="28"/>
          <w:szCs w:val="28"/>
        </w:rPr>
        <w:t>кг/м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>. При зниженні тиску в пласті нижче тиску насичення густина сепарован</w:t>
      </w:r>
      <w:r w:rsidR="00AD551E" w:rsidRPr="00666C3A">
        <w:rPr>
          <w:rFonts w:ascii="Times New Roman" w:hAnsi="Times New Roman" w:cs="Times New Roman"/>
          <w:sz w:val="28"/>
          <w:szCs w:val="28"/>
        </w:rPr>
        <w:t>ої</w:t>
      </w:r>
      <w:r w:rsidRPr="00666C3A">
        <w:rPr>
          <w:rFonts w:ascii="Times New Roman" w:hAnsi="Times New Roman" w:cs="Times New Roman"/>
          <w:sz w:val="28"/>
          <w:szCs w:val="28"/>
        </w:rPr>
        <w:t xml:space="preserve"> нафти може трохи зростати, а на пізній стадії розробки</w:t>
      </w:r>
      <w:r w:rsidR="008E0178">
        <w:rPr>
          <w:rFonts w:ascii="Times New Roman" w:hAnsi="Times New Roman" w:cs="Times New Roman"/>
          <w:sz w:val="28"/>
          <w:szCs w:val="28"/>
        </w:rPr>
        <w:t xml:space="preserve"> </w:t>
      </w:r>
      <w:r w:rsidR="008E0178" w:rsidRPr="00666C3A">
        <w:rPr>
          <w:rStyle w:val="w"/>
          <w:rFonts w:ascii="Times New Roman" w:hAnsi="Times New Roman" w:cs="Times New Roman"/>
          <w:sz w:val="28"/>
          <w:szCs w:val="28"/>
        </w:rPr>
        <w:t>–</w:t>
      </w:r>
      <w:r w:rsidR="008E0178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sz w:val="28"/>
          <w:szCs w:val="28"/>
        </w:rPr>
        <w:t>зменшуватися. Часто нафта буває чорною (звідки і пішла її назва), але іноді має зеленуватий або коричневий відтінок.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За результатами лабораторних досліджень ступінчастої сепарації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AD551E" w:rsidRPr="00666C3A">
        <w:rPr>
          <w:rFonts w:ascii="Times New Roman" w:hAnsi="Times New Roman" w:cs="Times New Roman"/>
          <w:sz w:val="28"/>
          <w:szCs w:val="28"/>
        </w:rPr>
        <w:t>цього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типу її </w:t>
      </w:r>
      <w:r w:rsidR="009419E9" w:rsidRPr="00666C3A">
        <w:rPr>
          <w:rFonts w:ascii="Times New Roman" w:hAnsi="Times New Roman" w:cs="Times New Roman"/>
          <w:sz w:val="28"/>
          <w:szCs w:val="28"/>
        </w:rPr>
        <w:t>об’єм</w:t>
      </w:r>
      <w:r w:rsidRPr="00666C3A">
        <w:rPr>
          <w:rFonts w:ascii="Times New Roman" w:hAnsi="Times New Roman" w:cs="Times New Roman"/>
          <w:sz w:val="28"/>
          <w:szCs w:val="28"/>
        </w:rPr>
        <w:t>ний коефіцієнт менш</w:t>
      </w:r>
      <w:r w:rsidR="00AD551E" w:rsidRPr="00666C3A">
        <w:rPr>
          <w:rFonts w:ascii="Times New Roman" w:hAnsi="Times New Roman" w:cs="Times New Roman"/>
          <w:sz w:val="28"/>
          <w:szCs w:val="28"/>
        </w:rPr>
        <w:t>ий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2. Це означає, що в результаті промислової сепарації усадка пластової нафти не перевищить 50%. Частка компонентів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Pr="00666C3A">
        <w:rPr>
          <w:rFonts w:ascii="Times New Roman" w:hAnsi="Times New Roman" w:cs="Times New Roman"/>
          <w:sz w:val="28"/>
          <w:szCs w:val="28"/>
        </w:rPr>
        <w:t xml:space="preserve"> (</w:t>
      </w:r>
      <w:r w:rsidR="009419E9" w:rsidRPr="00666C3A">
        <w:rPr>
          <w:rFonts w:ascii="Times New Roman" w:hAnsi="Times New Roman" w:cs="Times New Roman"/>
          <w:sz w:val="28"/>
          <w:szCs w:val="28"/>
        </w:rPr>
        <w:t>г</w:t>
      </w:r>
      <w:r w:rsidRPr="00666C3A">
        <w:rPr>
          <w:rFonts w:ascii="Times New Roman" w:hAnsi="Times New Roman" w:cs="Times New Roman"/>
          <w:sz w:val="28"/>
          <w:szCs w:val="28"/>
        </w:rPr>
        <w:t>ептани + вищі) у пластовій нафті вища</w:t>
      </w:r>
      <w:r w:rsidR="002D1C06" w:rsidRPr="00666C3A">
        <w:rPr>
          <w:rFonts w:ascii="Times New Roman" w:hAnsi="Times New Roman" w:cs="Times New Roman"/>
          <w:sz w:val="28"/>
          <w:szCs w:val="28"/>
        </w:rPr>
        <w:t xml:space="preserve"> від</w:t>
      </w:r>
      <w:r w:rsidRPr="00666C3A">
        <w:rPr>
          <w:rFonts w:ascii="Times New Roman" w:hAnsi="Times New Roman" w:cs="Times New Roman"/>
          <w:sz w:val="28"/>
          <w:szCs w:val="28"/>
        </w:rPr>
        <w:t xml:space="preserve"> 20% </w:t>
      </w:r>
      <w:r w:rsidRPr="00666C3A">
        <w:rPr>
          <w:rFonts w:ascii="Times New Roman" w:hAnsi="Times New Roman" w:cs="Times New Roman"/>
          <w:i/>
          <w:sz w:val="28"/>
          <w:szCs w:val="28"/>
        </w:rPr>
        <w:t>мол</w:t>
      </w:r>
      <w:r w:rsidR="00D87A91" w:rsidRPr="00666C3A">
        <w:rPr>
          <w:rFonts w:ascii="Times New Roman" w:hAnsi="Times New Roman" w:cs="Times New Roman"/>
          <w:i/>
          <w:sz w:val="28"/>
          <w:szCs w:val="28"/>
        </w:rPr>
        <w:t>ь</w:t>
      </w:r>
      <w:r w:rsidRPr="00666C3A">
        <w:rPr>
          <w:rFonts w:ascii="Times New Roman" w:hAnsi="Times New Roman" w:cs="Times New Roman"/>
          <w:sz w:val="28"/>
          <w:szCs w:val="28"/>
        </w:rPr>
        <w:t xml:space="preserve"> (як правило, перевищує 30% </w:t>
      </w:r>
      <w:r w:rsidRPr="00666C3A">
        <w:rPr>
          <w:rFonts w:ascii="Times New Roman" w:hAnsi="Times New Roman" w:cs="Times New Roman"/>
          <w:i/>
          <w:sz w:val="28"/>
          <w:szCs w:val="28"/>
        </w:rPr>
        <w:t>мол</w:t>
      </w:r>
      <w:r w:rsidR="00D87A91" w:rsidRPr="00666C3A">
        <w:rPr>
          <w:rFonts w:ascii="Times New Roman" w:hAnsi="Times New Roman" w:cs="Times New Roman"/>
          <w:i/>
          <w:sz w:val="28"/>
          <w:szCs w:val="28"/>
        </w:rPr>
        <w:t>ь</w:t>
      </w:r>
      <w:r w:rsidRPr="00666C3A">
        <w:rPr>
          <w:rFonts w:ascii="Times New Roman" w:hAnsi="Times New Roman" w:cs="Times New Roman"/>
          <w:sz w:val="28"/>
          <w:szCs w:val="28"/>
        </w:rPr>
        <w:t xml:space="preserve">). Кількість </w:t>
      </w:r>
      <w:r w:rsidRPr="00666C3A">
        <w:rPr>
          <w:rFonts w:ascii="Times New Roman" w:hAnsi="Times New Roman" w:cs="Times New Roman"/>
          <w:sz w:val="28"/>
          <w:szCs w:val="28"/>
        </w:rPr>
        <w:lastRenderedPageBreak/>
        <w:t>компонентів</w:t>
      </w:r>
      <w:r w:rsidR="009419E9" w:rsidRPr="00666C3A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що </w:t>
      </w:r>
      <w:r w:rsidR="002D1C06" w:rsidRPr="00666C3A">
        <w:rPr>
          <w:rFonts w:ascii="Times New Roman" w:hAnsi="Times New Roman" w:cs="Times New Roman"/>
          <w:sz w:val="28"/>
          <w:szCs w:val="28"/>
        </w:rPr>
        <w:t>належать</w:t>
      </w:r>
      <w:r w:rsidRPr="00666C3A">
        <w:rPr>
          <w:rFonts w:ascii="Times New Roman" w:hAnsi="Times New Roman" w:cs="Times New Roman"/>
          <w:sz w:val="28"/>
          <w:szCs w:val="28"/>
        </w:rPr>
        <w:t xml:space="preserve"> до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 xml:space="preserve">7+ </w:t>
      </w:r>
      <w:r w:rsidRPr="00666C3A">
        <w:rPr>
          <w:rFonts w:ascii="Times New Roman" w:hAnsi="Times New Roman" w:cs="Times New Roman"/>
          <w:sz w:val="28"/>
          <w:szCs w:val="28"/>
        </w:rPr>
        <w:t>і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66C3A">
        <w:rPr>
          <w:rFonts w:ascii="Times New Roman" w:hAnsi="Times New Roman" w:cs="Times New Roman"/>
          <w:sz w:val="28"/>
          <w:szCs w:val="28"/>
        </w:rPr>
        <w:t xml:space="preserve">виділяються при промисловій сепарації з газової фази, дуже невелика. Тому чорні нафти розглядають не лише як бінарні системи (з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псевдокомпонентами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«нафта» і «газ»), але </w:t>
      </w:r>
      <w:r w:rsidR="002D1C06" w:rsidRPr="00666C3A">
        <w:rPr>
          <w:rFonts w:ascii="Times New Roman" w:hAnsi="Times New Roman" w:cs="Times New Roman"/>
          <w:sz w:val="28"/>
          <w:szCs w:val="28"/>
        </w:rPr>
        <w:t>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2D1C06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більшості випадків нехтують розчинністю в газовій фазі «нафтового» компонента, тобто використовують модель </w:t>
      </w:r>
      <w:r w:rsidR="002D1C06" w:rsidRPr="00666C3A">
        <w:rPr>
          <w:rFonts w:ascii="Times New Roman" w:hAnsi="Times New Roman" w:cs="Times New Roman"/>
          <w:sz w:val="28"/>
          <w:szCs w:val="28"/>
        </w:rPr>
        <w:t>і</w:t>
      </w:r>
      <w:r w:rsidRPr="00666C3A">
        <w:rPr>
          <w:rFonts w:ascii="Times New Roman" w:hAnsi="Times New Roman" w:cs="Times New Roman"/>
          <w:sz w:val="28"/>
          <w:szCs w:val="28"/>
        </w:rPr>
        <w:t xml:space="preserve">з «сухим» газом. </w:t>
      </w:r>
    </w:p>
    <w:p w:rsidR="00DA3CB2" w:rsidRPr="00666C3A" w:rsidRDefault="003F4E3B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>М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олекулярна маса пластових 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="008E0178">
        <w:rPr>
          <w:rFonts w:ascii="Times New Roman" w:hAnsi="Times New Roman" w:cs="Times New Roman"/>
          <w:sz w:val="28"/>
          <w:szCs w:val="28"/>
        </w:rPr>
        <w:t>,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залежно від їх компонентного складу, може перебувати в діапазоні від 75 до 275</w:t>
      </w:r>
      <w:r w:rsidR="00EA17C4">
        <w:rPr>
          <w:rFonts w:ascii="Times New Roman" w:hAnsi="Times New Roman" w:cs="Times New Roman"/>
          <w:sz w:val="28"/>
          <w:szCs w:val="28"/>
        </w:rPr>
        <w:t xml:space="preserve"> </w:t>
      </w:r>
      <w:r w:rsidR="00EA17C4" w:rsidRPr="00666C3A">
        <w:rPr>
          <w:rFonts w:ascii="Times New Roman" w:hAnsi="Times New Roman" w:cs="Times New Roman"/>
          <w:i/>
          <w:sz w:val="28"/>
          <w:szCs w:val="28"/>
        </w:rPr>
        <w:t>кг/</w:t>
      </w:r>
      <w:r w:rsidR="00EA17C4" w:rsidRPr="008E0178">
        <w:rPr>
          <w:rFonts w:ascii="Times New Roman" w:hAnsi="Times New Roman" w:cs="Times New Roman"/>
          <w:i/>
          <w:sz w:val="28"/>
          <w:szCs w:val="28"/>
        </w:rPr>
        <w:t>м</w:t>
      </w:r>
      <w:r w:rsidR="00EA17C4" w:rsidRPr="00EA17C4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, а для важкої </w:t>
      </w:r>
      <w:r w:rsidR="002D1C06" w:rsidRPr="00666C3A">
        <w:rPr>
          <w:rFonts w:ascii="Times New Roman" w:hAnsi="Times New Roman" w:cs="Times New Roman"/>
          <w:sz w:val="28"/>
          <w:szCs w:val="28"/>
        </w:rPr>
        <w:t>та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бітумінозної 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вона перевищує 225</w:t>
      </w:r>
      <w:r w:rsidR="008E0178" w:rsidRPr="00666C3A">
        <w:rPr>
          <w:rFonts w:ascii="Times New Roman" w:hAnsi="Times New Roman" w:cs="Times New Roman"/>
          <w:sz w:val="28"/>
          <w:szCs w:val="28"/>
        </w:rPr>
        <w:t> </w:t>
      </w:r>
      <w:r w:rsidR="008E0178" w:rsidRPr="00666C3A">
        <w:rPr>
          <w:rFonts w:ascii="Times New Roman" w:hAnsi="Times New Roman" w:cs="Times New Roman"/>
          <w:i/>
          <w:sz w:val="28"/>
          <w:szCs w:val="28"/>
        </w:rPr>
        <w:t>кг/</w:t>
      </w:r>
      <w:r w:rsidR="008E0178" w:rsidRPr="008E0178">
        <w:rPr>
          <w:rFonts w:ascii="Times New Roman" w:hAnsi="Times New Roman" w:cs="Times New Roman"/>
          <w:i/>
          <w:sz w:val="28"/>
          <w:szCs w:val="28"/>
        </w:rPr>
        <w:t>м</w:t>
      </w:r>
      <w:r w:rsidR="008E0178" w:rsidRPr="00EA17C4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8E01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3CB2" w:rsidRPr="008E0178">
        <w:rPr>
          <w:rFonts w:ascii="Times New Roman" w:hAnsi="Times New Roman" w:cs="Times New Roman"/>
          <w:sz w:val="28"/>
          <w:szCs w:val="28"/>
        </w:rPr>
        <w:t>і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може бути значно вищою. У пластових умовах густина 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 розглянутого типу варіює від 625 до 900</w:t>
      </w:r>
      <w:r w:rsidR="002D1C06" w:rsidRPr="00666C3A">
        <w:rPr>
          <w:rFonts w:ascii="Times New Roman" w:hAnsi="Times New Roman" w:cs="Times New Roman"/>
          <w:sz w:val="28"/>
          <w:szCs w:val="28"/>
        </w:rPr>
        <w:t> </w:t>
      </w:r>
      <w:r w:rsidR="00DA3CB2" w:rsidRPr="00666C3A">
        <w:rPr>
          <w:rFonts w:ascii="Times New Roman" w:hAnsi="Times New Roman" w:cs="Times New Roman"/>
          <w:i/>
          <w:sz w:val="28"/>
          <w:szCs w:val="28"/>
        </w:rPr>
        <w:t>кг/м</w:t>
      </w:r>
      <w:r w:rsidR="00DA3CB2"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, причому для бітумінозної нафти з дуже малим </w:t>
      </w:r>
      <w:r w:rsidR="002D1C06" w:rsidRPr="00666C3A">
        <w:rPr>
          <w:rFonts w:ascii="Times New Roman" w:hAnsi="Times New Roman" w:cs="Times New Roman"/>
          <w:sz w:val="28"/>
          <w:szCs w:val="28"/>
        </w:rPr>
        <w:t>у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містом газу вона може бути </w:t>
      </w:r>
      <w:r w:rsidR="002D1C06" w:rsidRPr="00666C3A">
        <w:rPr>
          <w:rFonts w:ascii="Times New Roman" w:hAnsi="Times New Roman" w:cs="Times New Roman"/>
          <w:sz w:val="28"/>
          <w:szCs w:val="28"/>
        </w:rPr>
        <w:t>й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вищою. Нижня межа наведених діапазонів фізичних властивостей перетинається з можливими їх значеннями для особливо легких 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з високим </w:t>
      </w:r>
      <w:r w:rsidR="002D1C06" w:rsidRPr="00666C3A">
        <w:rPr>
          <w:rFonts w:ascii="Times New Roman" w:hAnsi="Times New Roman" w:cs="Times New Roman"/>
          <w:sz w:val="28"/>
          <w:szCs w:val="28"/>
        </w:rPr>
        <w:t xml:space="preserve">умістом газу, які називають летючими </w:t>
      </w:r>
      <w:proofErr w:type="spellStart"/>
      <w:r w:rsidR="002D1C06" w:rsidRPr="00666C3A">
        <w:rPr>
          <w:rFonts w:ascii="Times New Roman" w:hAnsi="Times New Roman" w:cs="Times New Roman"/>
          <w:sz w:val="28"/>
          <w:szCs w:val="28"/>
        </w:rPr>
        <w:t>нафтами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CB2" w:rsidRPr="00666C3A" w:rsidRDefault="003F4E3B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>С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творення адекватної </w:t>
      </w:r>
      <w:r w:rsidR="00DA3CB2" w:rsidRPr="00666C3A">
        <w:rPr>
          <w:rFonts w:ascii="Times New Roman" w:hAnsi="Times New Roman" w:cs="Times New Roman"/>
          <w:i/>
          <w:sz w:val="28"/>
          <w:szCs w:val="28"/>
        </w:rPr>
        <w:t>PVT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-моделі 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2D1C06" w:rsidRPr="00666C3A">
        <w:rPr>
          <w:rFonts w:ascii="Times New Roman" w:hAnsi="Times New Roman" w:cs="Times New Roman"/>
          <w:sz w:val="28"/>
          <w:szCs w:val="28"/>
        </w:rPr>
        <w:t>певного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типу дозволяє здійснювати системне обґрунтування властивостей пластових </w:t>
      </w:r>
      <w:proofErr w:type="spellStart"/>
      <w:r w:rsidR="00DA3CB2"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при підрахунку запасів і проектуванні розробки родовищ. </w:t>
      </w:r>
      <w:r w:rsidR="00584781" w:rsidRPr="00666C3A">
        <w:rPr>
          <w:rFonts w:ascii="Times New Roman" w:hAnsi="Times New Roman" w:cs="Times New Roman"/>
          <w:sz w:val="28"/>
          <w:szCs w:val="28"/>
        </w:rPr>
        <w:t>Існують методики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для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оцін</w:t>
      </w:r>
      <w:r w:rsidR="002D1C06" w:rsidRPr="00666C3A">
        <w:rPr>
          <w:rFonts w:ascii="Times New Roman" w:hAnsi="Times New Roman" w:cs="Times New Roman"/>
          <w:sz w:val="28"/>
          <w:szCs w:val="28"/>
        </w:rPr>
        <w:t>ювання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sz w:val="28"/>
          <w:szCs w:val="28"/>
        </w:rPr>
        <w:t>об’єм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ного коефіцієнта пластової нафти </w:t>
      </w:r>
      <w:r w:rsidR="002D1C06" w:rsidRPr="00666C3A">
        <w:rPr>
          <w:rFonts w:ascii="Times New Roman" w:hAnsi="Times New Roman" w:cs="Times New Roman"/>
          <w:sz w:val="28"/>
          <w:szCs w:val="28"/>
        </w:rPr>
        <w:t>й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 отримання залежностей </w:t>
      </w:r>
      <w:r w:rsidR="00DA3CB2" w:rsidRPr="00666C3A">
        <w:rPr>
          <w:rFonts w:ascii="Times New Roman" w:hAnsi="Times New Roman" w:cs="Times New Roman"/>
          <w:i/>
          <w:sz w:val="28"/>
          <w:szCs w:val="28"/>
        </w:rPr>
        <w:t>PVT</w:t>
      </w:r>
      <w:r w:rsidR="00DA3CB2" w:rsidRPr="00666C3A">
        <w:rPr>
          <w:rFonts w:ascii="Times New Roman" w:hAnsi="Times New Roman" w:cs="Times New Roman"/>
          <w:sz w:val="28"/>
          <w:szCs w:val="28"/>
        </w:rPr>
        <w:t xml:space="preserve">-властивостей від тиску при обмеженій вихідній інформації. 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FA3" w:rsidRPr="00666C3A" w:rsidRDefault="00926FA3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CB2" w:rsidRPr="00666C3A" w:rsidRDefault="00DA3CB2" w:rsidP="00B41565">
      <w:pPr>
        <w:pStyle w:val="27"/>
      </w:pPr>
      <w:bookmarkStart w:id="54" w:name="_Toc440261084"/>
      <w:r w:rsidRPr="00666C3A">
        <w:t>4.2. Летюча нафта</w:t>
      </w:r>
      <w:bookmarkEnd w:id="54"/>
    </w:p>
    <w:p w:rsidR="00926FA3" w:rsidRPr="00666C3A" w:rsidRDefault="00926FA3" w:rsidP="008818B8">
      <w:pPr>
        <w:pStyle w:val="af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>По</w:t>
      </w:r>
      <w:r w:rsidR="003D0CBF" w:rsidRPr="00666C3A">
        <w:rPr>
          <w:rFonts w:ascii="Times New Roman" w:hAnsi="Times New Roman" w:cs="Times New Roman"/>
          <w:sz w:val="28"/>
          <w:szCs w:val="28"/>
        </w:rPr>
        <w:t>р</w:t>
      </w:r>
      <w:r w:rsidRPr="00666C3A">
        <w:rPr>
          <w:rFonts w:ascii="Times New Roman" w:hAnsi="Times New Roman" w:cs="Times New Roman"/>
          <w:sz w:val="28"/>
          <w:szCs w:val="28"/>
        </w:rPr>
        <w:t xml:space="preserve">івняно зі «звичайними»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нафтами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black</w:t>
      </w:r>
      <w:proofErr w:type="spellEnd"/>
      <w:r w:rsidRPr="00666C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oil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>) лет</w:t>
      </w:r>
      <w:r w:rsidR="008E0178">
        <w:rPr>
          <w:rFonts w:ascii="Times New Roman" w:hAnsi="Times New Roman" w:cs="Times New Roman"/>
          <w:sz w:val="28"/>
          <w:szCs w:val="28"/>
        </w:rPr>
        <w:t>ю</w:t>
      </w:r>
      <w:r w:rsidRPr="00666C3A">
        <w:rPr>
          <w:rFonts w:ascii="Times New Roman" w:hAnsi="Times New Roman" w:cs="Times New Roman"/>
          <w:sz w:val="28"/>
          <w:szCs w:val="28"/>
        </w:rPr>
        <w:t xml:space="preserve">чі містять менше важких молекул та більше метану і вуглеводнів </w:t>
      </w:r>
      <w:r w:rsidR="003D0CBF" w:rsidRPr="00666C3A">
        <w:rPr>
          <w:rFonts w:ascii="Times New Roman" w:hAnsi="Times New Roman" w:cs="Times New Roman"/>
          <w:sz w:val="28"/>
          <w:szCs w:val="28"/>
        </w:rPr>
        <w:t>від</w:t>
      </w:r>
      <w:r w:rsidRPr="00666C3A">
        <w:rPr>
          <w:rFonts w:ascii="Times New Roman" w:hAnsi="Times New Roman" w:cs="Times New Roman"/>
          <w:sz w:val="28"/>
          <w:szCs w:val="28"/>
        </w:rPr>
        <w:t xml:space="preserve"> етану до гексанів (група цих речовин іноді визначається як «с</w:t>
      </w:r>
      <w:r w:rsidR="002D1C06" w:rsidRPr="00666C3A">
        <w:rPr>
          <w:rFonts w:ascii="Times New Roman" w:hAnsi="Times New Roman" w:cs="Times New Roman"/>
          <w:sz w:val="28"/>
          <w:szCs w:val="28"/>
        </w:rPr>
        <w:t>е</w:t>
      </w:r>
      <w:r w:rsidRPr="00666C3A">
        <w:rPr>
          <w:rFonts w:ascii="Times New Roman" w:hAnsi="Times New Roman" w:cs="Times New Roman"/>
          <w:sz w:val="28"/>
          <w:szCs w:val="28"/>
        </w:rPr>
        <w:t xml:space="preserve">редня»). </w:t>
      </w:r>
      <w:r w:rsidR="003D0CBF" w:rsidRPr="00666C3A">
        <w:rPr>
          <w:rFonts w:ascii="Times New Roman" w:hAnsi="Times New Roman" w:cs="Times New Roman"/>
          <w:sz w:val="28"/>
          <w:szCs w:val="28"/>
        </w:rPr>
        <w:t>К</w:t>
      </w:r>
      <w:r w:rsidRPr="00666C3A">
        <w:rPr>
          <w:rFonts w:ascii="Times New Roman" w:hAnsi="Times New Roman" w:cs="Times New Roman"/>
          <w:sz w:val="28"/>
          <w:szCs w:val="28"/>
        </w:rPr>
        <w:t xml:space="preserve">ритична температура летючої нафти ближча до пластової температури. Крім того, лінії постійного процентного вмісту рідкої фази розташовані не рівномірно, а зміщені вгору до кривої точок кипіння. Це призводить до значної насиченості нафти газовою фазою навіть при невеликому зниженні пластового тиску нижче точки кипіння. Тому летючі нафти називають також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нафтами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з високою усадкою. Важливо і те, що у разі</w:t>
      </w:r>
      <w:r w:rsidR="002D1C06" w:rsidRPr="00666C3A">
        <w:rPr>
          <w:rFonts w:ascii="Times New Roman" w:hAnsi="Times New Roman" w:cs="Times New Roman"/>
          <w:sz w:val="28"/>
          <w:szCs w:val="28"/>
        </w:rPr>
        <w:t xml:space="preserve"> наявності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летючих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2D1C06" w:rsidRPr="00666C3A">
        <w:rPr>
          <w:rFonts w:ascii="Times New Roman" w:hAnsi="Times New Roman" w:cs="Times New Roman"/>
          <w:sz w:val="28"/>
          <w:szCs w:val="28"/>
        </w:rPr>
        <w:t>за умов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промислової сепарації частка рідкої фази </w:t>
      </w:r>
      <w:r w:rsidR="002D1C06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видобутій </w:t>
      </w:r>
      <w:r w:rsidR="002D1C06" w:rsidRPr="00666C3A">
        <w:rPr>
          <w:rFonts w:ascii="Times New Roman" w:hAnsi="Times New Roman" w:cs="Times New Roman"/>
          <w:sz w:val="28"/>
          <w:szCs w:val="28"/>
        </w:rPr>
        <w:t>суміші є істотно нижчою, ніж у чорної нафти. Звідси і виник термін летюча нафта</w:t>
      </w:r>
      <w:r w:rsidRPr="00666C3A">
        <w:rPr>
          <w:rFonts w:ascii="Times New Roman" w:hAnsi="Times New Roman" w:cs="Times New Roman"/>
          <w:sz w:val="28"/>
          <w:szCs w:val="28"/>
        </w:rPr>
        <w:t>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Гази, що видобуваються при розробці покладів летючих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, жирні. При зниженні пластового тиску нижче тиску насичення значна частина легких нафтових фракцій розчиняється у газовій фазі, яка фільтрується до вибоїв видобувних свердловин поряд з рідкою фазою. Тому для летючих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не є справедливими рівняння матеріального балансу, які застосовуються для оцін</w:t>
      </w:r>
      <w:r w:rsidR="00C57883" w:rsidRPr="00666C3A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розробки поклад</w:t>
      </w:r>
      <w:r w:rsidR="00C57883" w:rsidRPr="00666C3A">
        <w:rPr>
          <w:sz w:val="28"/>
          <w:szCs w:val="28"/>
        </w:rPr>
        <w:t>ів чорної</w:t>
      </w:r>
      <w:r w:rsidRPr="00666C3A">
        <w:rPr>
          <w:sz w:val="28"/>
          <w:szCs w:val="28"/>
        </w:rPr>
        <w:t xml:space="preserve"> нафти. Чіткої </w:t>
      </w:r>
      <w:r w:rsidR="00C57883" w:rsidRPr="00666C3A">
        <w:rPr>
          <w:sz w:val="28"/>
          <w:szCs w:val="28"/>
        </w:rPr>
        <w:t>межі, що відокремлює звичайні (чорні</w:t>
      </w:r>
      <w:r w:rsidRPr="00666C3A">
        <w:rPr>
          <w:sz w:val="28"/>
          <w:szCs w:val="28"/>
        </w:rPr>
        <w:t xml:space="preserve">) нафти від летючих, не існує. При </w:t>
      </w:r>
      <w:r w:rsidRPr="00666C3A">
        <w:rPr>
          <w:sz w:val="28"/>
          <w:szCs w:val="28"/>
        </w:rPr>
        <w:lastRenderedPageBreak/>
        <w:t xml:space="preserve">переході від одного типу пластових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до іншого склад і термодинамічна поведінка вуглеводневих систем змінюються поступово.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Серед фахівців немає повної одностайності щодо того, якими властивостями можна </w:t>
      </w:r>
      <w:r w:rsidR="0061061E" w:rsidRPr="00666C3A">
        <w:rPr>
          <w:sz w:val="28"/>
          <w:szCs w:val="28"/>
        </w:rPr>
        <w:t>с</w:t>
      </w:r>
      <w:r w:rsidRPr="00666C3A">
        <w:rPr>
          <w:sz w:val="28"/>
          <w:szCs w:val="28"/>
        </w:rPr>
        <w:t xml:space="preserve">характеризувати летючу нафту. </w:t>
      </w:r>
      <w:r w:rsidR="00A40614" w:rsidRPr="00666C3A">
        <w:rPr>
          <w:sz w:val="28"/>
          <w:szCs w:val="28"/>
        </w:rPr>
        <w:t>При</w:t>
      </w:r>
      <w:r w:rsidRPr="00666C3A">
        <w:rPr>
          <w:sz w:val="28"/>
          <w:szCs w:val="28"/>
        </w:rPr>
        <w:t xml:space="preserve"> оцін</w:t>
      </w:r>
      <w:r w:rsidR="0061061E" w:rsidRPr="00666C3A">
        <w:rPr>
          <w:sz w:val="28"/>
          <w:szCs w:val="28"/>
        </w:rPr>
        <w:t>юванні</w:t>
      </w:r>
      <w:r w:rsidRPr="00666C3A">
        <w:rPr>
          <w:sz w:val="28"/>
          <w:szCs w:val="28"/>
        </w:rPr>
        <w:t xml:space="preserve"> та розроб</w:t>
      </w:r>
      <w:r w:rsidR="00A40614" w:rsidRPr="00666C3A">
        <w:rPr>
          <w:sz w:val="28"/>
          <w:szCs w:val="28"/>
        </w:rPr>
        <w:t>ці</w:t>
      </w:r>
      <w:r w:rsidR="0061061E" w:rsidRPr="00666C3A">
        <w:rPr>
          <w:sz w:val="28"/>
          <w:szCs w:val="28"/>
        </w:rPr>
        <w:t xml:space="preserve"> пластів з летючою нафтою</w:t>
      </w:r>
      <w:r w:rsidRPr="00666C3A">
        <w:rPr>
          <w:sz w:val="28"/>
          <w:szCs w:val="28"/>
        </w:rPr>
        <w:t xml:space="preserve"> розглядаються </w:t>
      </w:r>
      <w:r w:rsidR="0061061E" w:rsidRPr="00666C3A">
        <w:rPr>
          <w:sz w:val="28"/>
          <w:szCs w:val="28"/>
        </w:rPr>
        <w:t>вуглеводневі</w:t>
      </w:r>
      <w:r w:rsidR="00A843B5" w:rsidRPr="00666C3A">
        <w:rPr>
          <w:sz w:val="28"/>
          <w:szCs w:val="28"/>
        </w:rPr>
        <w:t xml:space="preserve"> (</w:t>
      </w:r>
      <w:r w:rsidR="00A843B5" w:rsidRPr="00666C3A">
        <w:rPr>
          <w:i/>
          <w:sz w:val="28"/>
          <w:szCs w:val="28"/>
        </w:rPr>
        <w:t>ВВ</w:t>
      </w:r>
      <w:r w:rsidR="00A843B5" w:rsidRPr="00666C3A">
        <w:rPr>
          <w:sz w:val="28"/>
          <w:szCs w:val="28"/>
        </w:rPr>
        <w:t>)</w:t>
      </w:r>
      <w:r w:rsidRPr="00666C3A">
        <w:rPr>
          <w:sz w:val="28"/>
          <w:szCs w:val="28"/>
        </w:rPr>
        <w:t xml:space="preserve"> системи з газовим фактором понад 270 </w:t>
      </w:r>
      <w:r w:rsidRPr="00666C3A">
        <w:rPr>
          <w:i/>
          <w:sz w:val="28"/>
          <w:szCs w:val="28"/>
        </w:rPr>
        <w:t>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i/>
          <w:sz w:val="28"/>
          <w:szCs w:val="28"/>
        </w:rPr>
        <w:t>/м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sz w:val="28"/>
          <w:szCs w:val="28"/>
        </w:rPr>
        <w:t>, густиною сепарованої рідини при стандартних умовах</w:t>
      </w:r>
      <w:r w:rsidR="0061061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менш</w:t>
      </w:r>
      <w:r w:rsidR="0061061E" w:rsidRPr="00666C3A">
        <w:rPr>
          <w:sz w:val="28"/>
          <w:szCs w:val="28"/>
        </w:rPr>
        <w:t>их ніж</w:t>
      </w:r>
      <w:r w:rsidRPr="00666C3A">
        <w:rPr>
          <w:sz w:val="28"/>
          <w:szCs w:val="28"/>
        </w:rPr>
        <w:t xml:space="preserve"> 825 </w:t>
      </w:r>
      <w:r w:rsidRPr="00666C3A">
        <w:rPr>
          <w:i/>
          <w:sz w:val="28"/>
          <w:szCs w:val="28"/>
        </w:rPr>
        <w:t>кг</w:t>
      </w:r>
      <w:r w:rsidR="0058294C" w:rsidRPr="00666C3A">
        <w:rPr>
          <w:i/>
          <w:sz w:val="28"/>
          <w:szCs w:val="28"/>
        </w:rPr>
        <w:t>/</w:t>
      </w:r>
      <w:r w:rsidRPr="00666C3A">
        <w:rPr>
          <w:i/>
          <w:sz w:val="28"/>
          <w:szCs w:val="28"/>
        </w:rPr>
        <w:t>м</w:t>
      </w:r>
      <w:r w:rsidRPr="00666C3A">
        <w:rPr>
          <w:i/>
          <w:sz w:val="28"/>
          <w:szCs w:val="28"/>
          <w:vertAlign w:val="superscript"/>
        </w:rPr>
        <w:t>3</w:t>
      </w:r>
      <w:r w:rsidR="0061061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і </w:t>
      </w:r>
      <w:r w:rsidR="001319F0" w:rsidRPr="00666C3A">
        <w:rPr>
          <w:sz w:val="28"/>
          <w:szCs w:val="28"/>
        </w:rPr>
        <w:t>об’єм</w:t>
      </w:r>
      <w:r w:rsidR="0095599E" w:rsidRPr="00666C3A">
        <w:rPr>
          <w:sz w:val="28"/>
          <w:szCs w:val="28"/>
        </w:rPr>
        <w:t>ним коефіцієнтом</w:t>
      </w:r>
      <w:r w:rsidR="0061061E" w:rsidRPr="00666C3A">
        <w:rPr>
          <w:sz w:val="28"/>
          <w:szCs w:val="28"/>
        </w:rPr>
        <w:t>,</w:t>
      </w:r>
      <w:r w:rsidR="0095599E" w:rsidRPr="00666C3A">
        <w:rPr>
          <w:sz w:val="28"/>
          <w:szCs w:val="28"/>
        </w:rPr>
        <w:t xml:space="preserve"> більш</w:t>
      </w:r>
      <w:r w:rsidR="0061061E" w:rsidRPr="00666C3A">
        <w:rPr>
          <w:sz w:val="28"/>
          <w:szCs w:val="28"/>
        </w:rPr>
        <w:t>им за</w:t>
      </w:r>
      <w:r w:rsidR="0095599E" w:rsidRPr="00666C3A">
        <w:rPr>
          <w:sz w:val="28"/>
          <w:szCs w:val="28"/>
        </w:rPr>
        <w:t xml:space="preserve"> 1,</w:t>
      </w:r>
      <w:r w:rsidRPr="00666C3A">
        <w:rPr>
          <w:sz w:val="28"/>
          <w:szCs w:val="28"/>
        </w:rPr>
        <w:t xml:space="preserve">75. Різниця між </w:t>
      </w:r>
      <w:proofErr w:type="spellStart"/>
      <w:r w:rsidRPr="00666C3A">
        <w:rPr>
          <w:sz w:val="28"/>
          <w:szCs w:val="28"/>
        </w:rPr>
        <w:t>нафтами</w:t>
      </w:r>
      <w:proofErr w:type="spellEnd"/>
      <w:r w:rsidRPr="00666C3A">
        <w:rPr>
          <w:sz w:val="28"/>
          <w:szCs w:val="28"/>
        </w:rPr>
        <w:t xml:space="preserve"> зазначених типів багато в чому визначається тим, що рівняння матеріального балансу, які є</w:t>
      </w:r>
      <w:r w:rsidR="0095599E"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t>справедлив</w:t>
      </w:r>
      <w:r w:rsidR="0095599E" w:rsidRPr="00666C3A">
        <w:rPr>
          <w:sz w:val="28"/>
          <w:szCs w:val="28"/>
        </w:rPr>
        <w:t>им</w:t>
      </w:r>
      <w:r w:rsidR="0061061E" w:rsidRPr="00666C3A">
        <w:rPr>
          <w:sz w:val="28"/>
          <w:szCs w:val="28"/>
        </w:rPr>
        <w:t>и</w:t>
      </w:r>
      <w:r w:rsidRPr="00666C3A">
        <w:rPr>
          <w:sz w:val="28"/>
          <w:szCs w:val="28"/>
        </w:rPr>
        <w:t xml:space="preserve"> для чорної (</w:t>
      </w:r>
      <w:proofErr w:type="spellStart"/>
      <w:r w:rsidRPr="00666C3A">
        <w:rPr>
          <w:sz w:val="28"/>
          <w:szCs w:val="28"/>
        </w:rPr>
        <w:t>нелетючої</w:t>
      </w:r>
      <w:proofErr w:type="spellEnd"/>
      <w:r w:rsidRPr="00666C3A">
        <w:rPr>
          <w:sz w:val="28"/>
          <w:szCs w:val="28"/>
        </w:rPr>
        <w:t xml:space="preserve">) нафти, починають давати неприпустиму похибку. </w:t>
      </w:r>
      <w:r w:rsidR="001319F0" w:rsidRPr="00666C3A">
        <w:rPr>
          <w:sz w:val="28"/>
          <w:szCs w:val="28"/>
        </w:rPr>
        <w:t>Д</w:t>
      </w:r>
      <w:r w:rsidRPr="00666C3A">
        <w:rPr>
          <w:sz w:val="28"/>
          <w:szCs w:val="28"/>
        </w:rPr>
        <w:t xml:space="preserve">ля летючих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мінімальне значення початкового промислового газового фактора становить 360 </w:t>
      </w:r>
      <w:r w:rsidRPr="00666C3A">
        <w:rPr>
          <w:i/>
          <w:sz w:val="28"/>
          <w:szCs w:val="28"/>
        </w:rPr>
        <w:t>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i/>
          <w:sz w:val="28"/>
          <w:szCs w:val="28"/>
        </w:rPr>
        <w:t>/м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sz w:val="28"/>
          <w:szCs w:val="28"/>
        </w:rPr>
        <w:t xml:space="preserve">, максимальне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відповідно 540 і 600 </w:t>
      </w:r>
      <w:r w:rsidRPr="00666C3A">
        <w:rPr>
          <w:i/>
          <w:sz w:val="28"/>
          <w:szCs w:val="28"/>
        </w:rPr>
        <w:t>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i/>
          <w:sz w:val="28"/>
          <w:szCs w:val="28"/>
        </w:rPr>
        <w:t>/м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sz w:val="28"/>
          <w:szCs w:val="28"/>
        </w:rPr>
        <w:t xml:space="preserve">, а густина  сепарованої нафти не перевищує 830 </w:t>
      </w:r>
      <w:r w:rsidRPr="00666C3A">
        <w:rPr>
          <w:i/>
          <w:sz w:val="28"/>
          <w:szCs w:val="28"/>
        </w:rPr>
        <w:t>кг/м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sz w:val="28"/>
          <w:szCs w:val="28"/>
        </w:rPr>
        <w:t>. У процесі розробки при зниженні тиску у пласті нижче тиску насичення густина сепарован</w:t>
      </w:r>
      <w:r w:rsidR="0061061E" w:rsidRPr="00666C3A">
        <w:rPr>
          <w:sz w:val="28"/>
          <w:szCs w:val="28"/>
        </w:rPr>
        <w:t>ої</w:t>
      </w:r>
      <w:r w:rsidRPr="00666C3A">
        <w:rPr>
          <w:sz w:val="28"/>
          <w:szCs w:val="28"/>
        </w:rPr>
        <w:t xml:space="preserve"> нафти зменшується. Зазвичай ці нафти мають коричневий, оранжевий або іноді зелений колір.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результатами лабораторних досліджень летючих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величина </w:t>
      </w:r>
      <w:r w:rsidR="001319F0" w:rsidRPr="00666C3A">
        <w:rPr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ного коефіцієнта при початковому пластовому тиску перевищує 2. Усадка летючих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після промислової сепарації велика (більше 50% і часто досягає значно більшо</w:t>
      </w:r>
      <w:r w:rsidR="0061061E" w:rsidRPr="00666C3A">
        <w:rPr>
          <w:sz w:val="28"/>
          <w:szCs w:val="28"/>
        </w:rPr>
        <w:t>ї величини</w:t>
      </w:r>
      <w:r w:rsidRPr="00666C3A">
        <w:rPr>
          <w:sz w:val="28"/>
          <w:szCs w:val="28"/>
        </w:rPr>
        <w:t>). Для мінімізації усадки збільшують число ступенів промислової сепарації.</w:t>
      </w:r>
    </w:p>
    <w:p w:rsidR="00C543A0" w:rsidRPr="00666C3A" w:rsidRDefault="00C543A0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При концентрації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більше 12</w:t>
      </w:r>
      <w:r w:rsidR="008E0178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5% </w:t>
      </w:r>
      <w:r w:rsidRPr="00666C3A">
        <w:rPr>
          <w:rFonts w:ascii="Times New Roman" w:hAnsi="Times New Roman" w:cs="Times New Roman"/>
          <w:i/>
          <w:sz w:val="28"/>
          <w:szCs w:val="28"/>
        </w:rPr>
        <w:t>моль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природні суміші в пластових умовах у більшості випадків знаходяться в рідкому агрегатному стані </w:t>
      </w:r>
      <w:r w:rsidR="0061061E" w:rsidRPr="00666C3A">
        <w:rPr>
          <w:rFonts w:ascii="Times New Roman" w:hAnsi="Times New Roman" w:cs="Times New Roman"/>
          <w:sz w:val="28"/>
          <w:szCs w:val="28"/>
        </w:rPr>
        <w:t>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характеризуються тиском насичення, а при вмісті</w:t>
      </w:r>
      <w:r w:rsidR="0061061E" w:rsidRPr="00666C3A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менш</w:t>
      </w:r>
      <w:r w:rsidR="0061061E" w:rsidRPr="00666C3A">
        <w:rPr>
          <w:rFonts w:ascii="Times New Roman" w:hAnsi="Times New Roman" w:cs="Times New Roman"/>
          <w:sz w:val="28"/>
          <w:szCs w:val="28"/>
        </w:rPr>
        <w:t>ому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12</w:t>
      </w:r>
      <w:r w:rsidR="0061061E" w:rsidRPr="00666C3A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5% </w:t>
      </w:r>
      <w:r w:rsidRPr="008E0178">
        <w:rPr>
          <w:rFonts w:ascii="Times New Roman" w:hAnsi="Times New Roman" w:cs="Times New Roman"/>
          <w:sz w:val="28"/>
          <w:szCs w:val="28"/>
        </w:rPr>
        <w:t>моль</w:t>
      </w:r>
      <w:r w:rsidR="0061061E" w:rsidRPr="00666C3A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8E0178" w:rsidRPr="008E0178">
        <w:rPr>
          <w:rFonts w:ascii="Times New Roman" w:hAnsi="Times New Roman" w:cs="Times New Roman"/>
          <w:sz w:val="28"/>
          <w:szCs w:val="28"/>
        </w:rPr>
        <w:t xml:space="preserve">– </w:t>
      </w:r>
      <w:r w:rsidRPr="00666C3A">
        <w:rPr>
          <w:rFonts w:ascii="Times New Roman" w:hAnsi="Times New Roman" w:cs="Times New Roman"/>
          <w:sz w:val="28"/>
          <w:szCs w:val="28"/>
        </w:rPr>
        <w:t xml:space="preserve">майже завжди в газовому стані з відповідним тиском початку ретроградної конденсації (точкою роси). Вважається, що у складі пластових летючих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частка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знаходиться в діапазоні від 12,5 до 20% </w:t>
      </w:r>
      <w:r w:rsidRPr="00666C3A">
        <w:rPr>
          <w:rFonts w:ascii="Times New Roman" w:hAnsi="Times New Roman" w:cs="Times New Roman"/>
          <w:i/>
          <w:sz w:val="28"/>
          <w:szCs w:val="28"/>
        </w:rPr>
        <w:t>моль</w:t>
      </w:r>
      <w:r w:rsidRPr="00666C3A">
        <w:rPr>
          <w:rFonts w:ascii="Times New Roman" w:hAnsi="Times New Roman" w:cs="Times New Roman"/>
          <w:sz w:val="28"/>
          <w:szCs w:val="28"/>
        </w:rPr>
        <w:t>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Можна вважати, що в більшості випадків нафтовим системам відповідає вміст у пластовій суміші компонентів групи </w:t>
      </w:r>
      <w:r w:rsidRPr="00666C3A">
        <w:rPr>
          <w:i/>
          <w:sz w:val="28"/>
          <w:szCs w:val="28"/>
        </w:rPr>
        <w:t>C</w:t>
      </w:r>
      <w:r w:rsidRPr="00666C3A">
        <w:rPr>
          <w:sz w:val="28"/>
          <w:szCs w:val="28"/>
          <w:vertAlign w:val="subscript"/>
        </w:rPr>
        <w:t>7+</w:t>
      </w:r>
      <w:r w:rsidR="0061061E" w:rsidRPr="00666C3A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більш</w:t>
      </w:r>
      <w:r w:rsidR="0061061E" w:rsidRPr="00666C3A">
        <w:rPr>
          <w:sz w:val="28"/>
          <w:szCs w:val="28"/>
        </w:rPr>
        <w:t>ий ніж</w:t>
      </w:r>
      <w:r w:rsidRPr="00666C3A">
        <w:rPr>
          <w:sz w:val="28"/>
          <w:szCs w:val="28"/>
        </w:rPr>
        <w:t xml:space="preserve"> 11% моль. Ця величина розглядається як умовна межа, що розділяє летючі нафти і газоконденсатні системи. Наочне порівняння динаміки усадки в пластових умовах летючої </w:t>
      </w:r>
      <w:r w:rsidR="0061061E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типово</w:t>
      </w:r>
      <w:r w:rsidR="0061061E" w:rsidRPr="00666C3A">
        <w:rPr>
          <w:sz w:val="28"/>
          <w:szCs w:val="28"/>
        </w:rPr>
        <w:t>ї чорної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</w:t>
      </w:r>
      <w:r w:rsidR="00D87A91" w:rsidRPr="00666C3A">
        <w:rPr>
          <w:sz w:val="28"/>
          <w:szCs w:val="28"/>
        </w:rPr>
        <w:t xml:space="preserve">показує, </w:t>
      </w:r>
      <w:r w:rsidRPr="00666C3A">
        <w:rPr>
          <w:sz w:val="28"/>
          <w:szCs w:val="28"/>
        </w:rPr>
        <w:t xml:space="preserve">що усадка в разі летючої нафти набагато вища, ніж </w:t>
      </w:r>
      <w:r w:rsidR="00D87A91" w:rsidRPr="00666C3A">
        <w:rPr>
          <w:sz w:val="28"/>
          <w:szCs w:val="28"/>
        </w:rPr>
        <w:t>у випадку</w:t>
      </w:r>
      <w:r w:rsidRPr="00666C3A">
        <w:rPr>
          <w:sz w:val="28"/>
          <w:szCs w:val="28"/>
        </w:rPr>
        <w:t xml:space="preserve"> звичайної чорної нафти.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При наближенні вмісту групи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  <w:vertAlign w:val="subscript"/>
        </w:rPr>
        <w:t>7+</w:t>
      </w:r>
      <w:r w:rsidRPr="00666C3A">
        <w:rPr>
          <w:sz w:val="28"/>
          <w:szCs w:val="28"/>
        </w:rPr>
        <w:t xml:space="preserve"> в пластовій нафті до зазначеної вище умовн</w:t>
      </w:r>
      <w:r w:rsidR="0061061E" w:rsidRPr="00666C3A">
        <w:rPr>
          <w:sz w:val="28"/>
          <w:szCs w:val="28"/>
        </w:rPr>
        <w:t>ої</w:t>
      </w:r>
      <w:r w:rsidRPr="00666C3A">
        <w:rPr>
          <w:sz w:val="28"/>
          <w:szCs w:val="28"/>
        </w:rPr>
        <w:t xml:space="preserve"> межі, що розділяє нафти і газоконденсатні системи, поклади летючих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іноді називають покладами нафтового перехідного стану. Вони характеризуються значним </w:t>
      </w:r>
      <w:r w:rsidR="0061061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містом </w:t>
      </w:r>
      <w:r w:rsidR="0061061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пластовій нафті газоподібних </w:t>
      </w:r>
      <w:r w:rsidR="0061061E" w:rsidRPr="00666C3A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легкокиплячих</w:t>
      </w:r>
      <w:proofErr w:type="spellEnd"/>
      <w:r w:rsidRPr="00666C3A">
        <w:rPr>
          <w:sz w:val="28"/>
          <w:szCs w:val="28"/>
        </w:rPr>
        <w:t xml:space="preserve"> вуглеводнів з високими значеннями пластових тисків і температур. Для </w:t>
      </w:r>
      <w:r w:rsidR="0061061E" w:rsidRPr="00666C3A">
        <w:rPr>
          <w:sz w:val="28"/>
          <w:szCs w:val="28"/>
        </w:rPr>
        <w:t>таких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характерна близькість критичної температури до пластової, тому їх називають </w:t>
      </w:r>
      <w:proofErr w:type="spellStart"/>
      <w:r w:rsidRPr="00666C3A">
        <w:rPr>
          <w:sz w:val="28"/>
          <w:szCs w:val="28"/>
        </w:rPr>
        <w:t>навколокритичними</w:t>
      </w:r>
      <w:proofErr w:type="spellEnd"/>
      <w:r w:rsidRPr="00666C3A">
        <w:rPr>
          <w:sz w:val="28"/>
          <w:szCs w:val="28"/>
        </w:rPr>
        <w:t xml:space="preserve">. У </w:t>
      </w:r>
      <w:proofErr w:type="spellStart"/>
      <w:r w:rsidRPr="00666C3A">
        <w:rPr>
          <w:sz w:val="28"/>
          <w:szCs w:val="28"/>
        </w:rPr>
        <w:t>навколокритичній</w:t>
      </w:r>
      <w:proofErr w:type="spellEnd"/>
      <w:r w:rsidRPr="00666C3A">
        <w:rPr>
          <w:sz w:val="28"/>
          <w:szCs w:val="28"/>
        </w:rPr>
        <w:t xml:space="preserve"> зоні двофазної області фазової діаграми лінії рівного </w:t>
      </w:r>
      <w:r w:rsidR="00D87A91" w:rsidRPr="00666C3A">
        <w:rPr>
          <w:sz w:val="28"/>
          <w:szCs w:val="28"/>
        </w:rPr>
        <w:t>об’єм</w:t>
      </w:r>
      <w:r w:rsidRPr="00666C3A">
        <w:rPr>
          <w:sz w:val="28"/>
          <w:szCs w:val="28"/>
        </w:rPr>
        <w:t xml:space="preserve">ного вмісту рідкої фази розташовуються дуже близько одна до одної. Тому при </w:t>
      </w:r>
      <w:r w:rsidRPr="00666C3A">
        <w:rPr>
          <w:sz w:val="28"/>
          <w:szCs w:val="28"/>
        </w:rPr>
        <w:lastRenderedPageBreak/>
        <w:t xml:space="preserve">зниженні тиску нижче тиску початку кипіння відбувається бурхливе </w:t>
      </w:r>
      <w:proofErr w:type="spellStart"/>
      <w:r w:rsidRPr="00666C3A">
        <w:rPr>
          <w:sz w:val="28"/>
          <w:szCs w:val="28"/>
        </w:rPr>
        <w:t>розгазування</w:t>
      </w:r>
      <w:proofErr w:type="spellEnd"/>
      <w:r w:rsidRPr="00666C3A">
        <w:rPr>
          <w:sz w:val="28"/>
          <w:szCs w:val="28"/>
        </w:rPr>
        <w:t xml:space="preserve"> пластової суміші, що веде до різкого зменшення нафтовіддачі при розроб</w:t>
      </w:r>
      <w:r w:rsidR="00EE3F3D">
        <w:rPr>
          <w:sz w:val="28"/>
          <w:szCs w:val="28"/>
        </w:rPr>
        <w:t>ленні</w:t>
      </w:r>
      <w:r w:rsidRPr="00666C3A">
        <w:rPr>
          <w:sz w:val="28"/>
          <w:szCs w:val="28"/>
        </w:rPr>
        <w:t xml:space="preserve"> покладів. Чим ближче критична температура летючої нафти до пластової температури, тим більш бурхливим є її </w:t>
      </w:r>
      <w:proofErr w:type="spellStart"/>
      <w:r w:rsidRPr="00666C3A">
        <w:rPr>
          <w:sz w:val="28"/>
          <w:szCs w:val="28"/>
        </w:rPr>
        <w:t>розгазування</w:t>
      </w:r>
      <w:proofErr w:type="spellEnd"/>
      <w:r w:rsidRPr="00666C3A">
        <w:rPr>
          <w:sz w:val="28"/>
          <w:szCs w:val="28"/>
        </w:rPr>
        <w:t xml:space="preserve">. Для </w:t>
      </w:r>
      <w:proofErr w:type="spellStart"/>
      <w:r w:rsidRPr="00666C3A">
        <w:rPr>
          <w:sz w:val="28"/>
          <w:szCs w:val="28"/>
        </w:rPr>
        <w:t>навколокритичної</w:t>
      </w:r>
      <w:proofErr w:type="spellEnd"/>
      <w:r w:rsidRPr="00666C3A">
        <w:rPr>
          <w:sz w:val="28"/>
          <w:szCs w:val="28"/>
        </w:rPr>
        <w:t xml:space="preserve"> нафти при зниженні тиску лише на частки </w:t>
      </w:r>
      <w:proofErr w:type="spellStart"/>
      <w:r w:rsidRPr="00666C3A">
        <w:rPr>
          <w:i/>
          <w:sz w:val="28"/>
          <w:szCs w:val="28"/>
        </w:rPr>
        <w:t>МПа</w:t>
      </w:r>
      <w:proofErr w:type="spellEnd"/>
      <w:r w:rsidRPr="00666C3A">
        <w:rPr>
          <w:i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насиченість </w:t>
      </w:r>
      <w:r w:rsidR="0061061E" w:rsidRPr="00666C3A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пласті виділеного з летючої нафти газу може досягати близько 50%. Для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перехідного стану молекулярна маса визначається діапазоном від 35 до 80, а її густина в пластових умовах знаходиться </w:t>
      </w:r>
      <w:r w:rsidR="00BE0120" w:rsidRPr="00666C3A">
        <w:rPr>
          <w:sz w:val="28"/>
          <w:szCs w:val="28"/>
        </w:rPr>
        <w:t xml:space="preserve">в </w:t>
      </w:r>
      <w:r w:rsidRPr="00666C3A">
        <w:rPr>
          <w:sz w:val="28"/>
          <w:szCs w:val="28"/>
        </w:rPr>
        <w:t xml:space="preserve">межах від 425 до 650 </w:t>
      </w:r>
      <w:r w:rsidRPr="00666C3A">
        <w:rPr>
          <w:i/>
          <w:sz w:val="28"/>
          <w:szCs w:val="28"/>
        </w:rPr>
        <w:t>кг/м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sz w:val="28"/>
          <w:szCs w:val="28"/>
        </w:rPr>
        <w:t xml:space="preserve">. І за цими критеріями розглянуті флюїди </w:t>
      </w:r>
      <w:r w:rsidR="00BE0120" w:rsidRPr="00666C3A">
        <w:rPr>
          <w:sz w:val="28"/>
          <w:szCs w:val="28"/>
        </w:rPr>
        <w:t>належать</w:t>
      </w:r>
      <w:r w:rsidRPr="00666C3A">
        <w:rPr>
          <w:sz w:val="28"/>
          <w:szCs w:val="28"/>
        </w:rPr>
        <w:t xml:space="preserve"> до </w:t>
      </w:r>
      <w:proofErr w:type="spellStart"/>
      <w:r w:rsidRPr="00666C3A">
        <w:rPr>
          <w:sz w:val="28"/>
          <w:szCs w:val="28"/>
        </w:rPr>
        <w:t>навколокритичної</w:t>
      </w:r>
      <w:proofErr w:type="spellEnd"/>
      <w:r w:rsidRPr="00666C3A">
        <w:rPr>
          <w:sz w:val="28"/>
          <w:szCs w:val="28"/>
        </w:rPr>
        <w:t xml:space="preserve"> нафти. Такі нафти характеризуються дуже високим значенням об</w:t>
      </w:r>
      <w:r w:rsidR="00311D82" w:rsidRPr="00666C3A">
        <w:rPr>
          <w:sz w:val="28"/>
          <w:szCs w:val="28"/>
        </w:rPr>
        <w:t>’</w:t>
      </w:r>
      <w:r w:rsidRPr="00666C3A">
        <w:rPr>
          <w:sz w:val="28"/>
          <w:szCs w:val="28"/>
        </w:rPr>
        <w:t xml:space="preserve">ємного коефіцієнта в області однофазного стану і швидким його зменшенням для пластової </w:t>
      </w:r>
      <w:r w:rsidR="00A843B5" w:rsidRPr="00666C3A">
        <w:rPr>
          <w:i/>
          <w:sz w:val="28"/>
          <w:szCs w:val="28"/>
        </w:rPr>
        <w:t>ВВ</w:t>
      </w:r>
      <w:r w:rsidRPr="00666C3A">
        <w:rPr>
          <w:sz w:val="28"/>
          <w:szCs w:val="28"/>
        </w:rPr>
        <w:t xml:space="preserve"> рідкої фази в результаті бурхливого </w:t>
      </w:r>
      <w:proofErr w:type="spellStart"/>
      <w:r w:rsidRPr="00666C3A">
        <w:rPr>
          <w:sz w:val="28"/>
          <w:szCs w:val="28"/>
        </w:rPr>
        <w:t>розгазування</w:t>
      </w:r>
      <w:proofErr w:type="spellEnd"/>
      <w:r w:rsidRPr="00666C3A">
        <w:rPr>
          <w:sz w:val="28"/>
          <w:szCs w:val="28"/>
        </w:rPr>
        <w:t xml:space="preserve"> при зниженні тиску нижче тиску насичення.</w:t>
      </w:r>
    </w:p>
    <w:p w:rsidR="00DA3CB2" w:rsidRPr="00666C3A" w:rsidRDefault="00DA3CB2" w:rsidP="008818B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Таким чином, віднесення </w:t>
      </w:r>
      <w:proofErr w:type="spellStart"/>
      <w:r w:rsidRPr="00666C3A">
        <w:rPr>
          <w:sz w:val="28"/>
          <w:szCs w:val="28"/>
        </w:rPr>
        <w:t>навколокритичної</w:t>
      </w:r>
      <w:proofErr w:type="spellEnd"/>
      <w:r w:rsidRPr="00666C3A">
        <w:rPr>
          <w:sz w:val="28"/>
          <w:szCs w:val="28"/>
        </w:rPr>
        <w:t xml:space="preserve"> системи до нафтової (характеризується процесом прямого </w:t>
      </w:r>
      <w:proofErr w:type="spellStart"/>
      <w:r w:rsidRPr="00666C3A">
        <w:rPr>
          <w:sz w:val="28"/>
          <w:szCs w:val="28"/>
        </w:rPr>
        <w:t>розгазування</w:t>
      </w:r>
      <w:proofErr w:type="spellEnd"/>
      <w:r w:rsidRPr="00666C3A">
        <w:rPr>
          <w:sz w:val="28"/>
          <w:szCs w:val="28"/>
        </w:rPr>
        <w:t xml:space="preserve">) або газоконденсатної (для якої характерна ретроградна конденсація) залежить як від величини пластової температури, так і  компонентного складу суміші та фізико-хімічних властивостей компонентів групи </w:t>
      </w:r>
      <w:r w:rsidRPr="00666C3A">
        <w:rPr>
          <w:i/>
          <w:sz w:val="28"/>
          <w:szCs w:val="28"/>
        </w:rPr>
        <w:t>С</w:t>
      </w:r>
      <w:r w:rsidRPr="00666C3A">
        <w:rPr>
          <w:sz w:val="28"/>
          <w:szCs w:val="28"/>
          <w:vertAlign w:val="subscript"/>
        </w:rPr>
        <w:t>7+</w:t>
      </w:r>
      <w:r w:rsidRPr="00666C3A">
        <w:rPr>
          <w:sz w:val="28"/>
          <w:szCs w:val="28"/>
        </w:rPr>
        <w:t xml:space="preserve">. Для подібних систем є цілком можливою ситуація, коли невеликі помилки у відборі проб приведуть до того, що газоконденсатна система буде ідентифікуватися як летюча нафта або навпаки. Подібні цілком реальні ситуації не повинні принципово впливати на висновки про систему розробки покладів. 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FA3" w:rsidRPr="00666C3A" w:rsidRDefault="00926FA3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CB2" w:rsidRPr="00666C3A" w:rsidRDefault="00DA3CB2" w:rsidP="00B41565">
      <w:pPr>
        <w:pStyle w:val="27"/>
      </w:pPr>
      <w:bookmarkStart w:id="55" w:name="_Toc440261085"/>
      <w:r w:rsidRPr="00666C3A">
        <w:t>4.3. Газоконденсатна суміш</w:t>
      </w:r>
      <w:bookmarkEnd w:id="55"/>
      <w:r w:rsidRPr="00666C3A">
        <w:t xml:space="preserve"> </w:t>
      </w:r>
    </w:p>
    <w:p w:rsidR="00926FA3" w:rsidRPr="00666C3A" w:rsidRDefault="00926FA3" w:rsidP="008818B8">
      <w:pPr>
        <w:pStyle w:val="af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Пластові </w:t>
      </w:r>
      <w:r w:rsidR="00DE7E10" w:rsidRPr="00DE7E10">
        <w:rPr>
          <w:rFonts w:ascii="Times New Roman" w:hAnsi="Times New Roman" w:cs="Times New Roman"/>
          <w:sz w:val="28"/>
          <w:szCs w:val="28"/>
        </w:rPr>
        <w:t xml:space="preserve">вуглеводневі </w:t>
      </w:r>
      <w:r w:rsidRPr="00DE7E10">
        <w:rPr>
          <w:rFonts w:ascii="Times New Roman" w:hAnsi="Times New Roman" w:cs="Times New Roman"/>
          <w:sz w:val="28"/>
          <w:szCs w:val="28"/>
        </w:rPr>
        <w:t>суміші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називають газоконденсатними, якщо природні гази містять вуглеводні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EE3F3D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такій кількості, що при ізотермічному зниженні тиску в пласті у діапазоні від тиску точки роси до тиску максимальної конденсації відбувається ретроградне (зворотне) виділення рідкої фази. Тобто для флюїду, який є газоконденсатною системою, його критична температура </w:t>
      </w:r>
      <w:r w:rsidR="00311D82" w:rsidRPr="00666C3A">
        <w:rPr>
          <w:rFonts w:ascii="Times New Roman" w:hAnsi="Times New Roman" w:cs="Times New Roman"/>
          <w:sz w:val="28"/>
          <w:szCs w:val="28"/>
        </w:rPr>
        <w:t>має</w:t>
      </w:r>
      <w:r w:rsidRPr="00666C3A">
        <w:rPr>
          <w:rFonts w:ascii="Times New Roman" w:hAnsi="Times New Roman" w:cs="Times New Roman"/>
          <w:sz w:val="28"/>
          <w:szCs w:val="28"/>
        </w:rPr>
        <w:t xml:space="preserve"> бути вищою за </w:t>
      </w:r>
      <w:r w:rsidR="00780D24" w:rsidRPr="00666C3A">
        <w:rPr>
          <w:rFonts w:ascii="Times New Roman" w:hAnsi="Times New Roman" w:cs="Times New Roman"/>
          <w:sz w:val="28"/>
          <w:szCs w:val="28"/>
        </w:rPr>
        <w:t>критичну</w:t>
      </w:r>
      <w:r w:rsidRPr="00666C3A">
        <w:rPr>
          <w:rFonts w:ascii="Times New Roman" w:hAnsi="Times New Roman" w:cs="Times New Roman"/>
          <w:sz w:val="28"/>
          <w:szCs w:val="28"/>
        </w:rPr>
        <w:t>, але нижчою від максимального значення температури області гетерогенного стану (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крикондентерми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>). При розроб</w:t>
      </w:r>
      <w:r w:rsidR="00EE3F3D">
        <w:rPr>
          <w:rFonts w:ascii="Times New Roman" w:hAnsi="Times New Roman" w:cs="Times New Roman"/>
          <w:sz w:val="28"/>
          <w:szCs w:val="28"/>
        </w:rPr>
        <w:t>ленні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газоконденсатних родовищ добувають </w:t>
      </w:r>
      <w:r w:rsidR="0095599E" w:rsidRPr="00666C3A">
        <w:rPr>
          <w:rFonts w:ascii="Times New Roman" w:hAnsi="Times New Roman" w:cs="Times New Roman"/>
          <w:sz w:val="28"/>
          <w:szCs w:val="28"/>
        </w:rPr>
        <w:t>«</w:t>
      </w:r>
      <w:r w:rsidRPr="00666C3A">
        <w:rPr>
          <w:rFonts w:ascii="Times New Roman" w:hAnsi="Times New Roman" w:cs="Times New Roman"/>
          <w:sz w:val="28"/>
          <w:szCs w:val="28"/>
        </w:rPr>
        <w:t>сухий</w:t>
      </w:r>
      <w:r w:rsidR="0095599E" w:rsidRPr="00666C3A">
        <w:rPr>
          <w:rFonts w:ascii="Times New Roman" w:hAnsi="Times New Roman" w:cs="Times New Roman"/>
          <w:sz w:val="28"/>
          <w:szCs w:val="28"/>
        </w:rPr>
        <w:t>»</w:t>
      </w:r>
      <w:r w:rsidRPr="00666C3A">
        <w:rPr>
          <w:rFonts w:ascii="Times New Roman" w:hAnsi="Times New Roman" w:cs="Times New Roman"/>
          <w:sz w:val="28"/>
          <w:szCs w:val="28"/>
        </w:rPr>
        <w:t xml:space="preserve"> газ (до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бутанів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включно) і стабільний конденсат, який в основному складається з вуглеводнів групи </w:t>
      </w:r>
      <w:r w:rsidRPr="00EE3F3D">
        <w:rPr>
          <w:rFonts w:ascii="Times New Roman" w:hAnsi="Times New Roman" w:cs="Times New Roman"/>
          <w:sz w:val="28"/>
          <w:szCs w:val="28"/>
        </w:rPr>
        <w:t>С5+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A843B5" w:rsidRPr="00666C3A">
        <w:rPr>
          <w:rFonts w:ascii="Times New Roman" w:hAnsi="Times New Roman" w:cs="Times New Roman"/>
          <w:sz w:val="28"/>
          <w:szCs w:val="28"/>
        </w:rPr>
        <w:t>та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містить не більше </w:t>
      </w:r>
      <w:r w:rsidRPr="00EE3F3D">
        <w:rPr>
          <w:rFonts w:ascii="Times New Roman" w:hAnsi="Times New Roman" w:cs="Times New Roman"/>
          <w:sz w:val="28"/>
          <w:szCs w:val="28"/>
        </w:rPr>
        <w:t>3</w:t>
      </w:r>
      <w:r w:rsidR="00EE3F3D" w:rsidRPr="00EE3F3D">
        <w:rPr>
          <w:rFonts w:ascii="Times New Roman" w:hAnsi="Times New Roman" w:cs="Times New Roman"/>
          <w:sz w:val="28"/>
          <w:szCs w:val="28"/>
        </w:rPr>
        <w:t xml:space="preserve"> –</w:t>
      </w:r>
      <w:r w:rsidR="00EE3F3D" w:rsidRPr="00EE3F3D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sz w:val="28"/>
          <w:szCs w:val="28"/>
        </w:rPr>
        <w:t xml:space="preserve">4% розчиненої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пропан-бутанової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фракції. Для характеристики вмісту стабільного конденсату в газоконденсатній суміші при підрахунку запасів використовують поняття </w:t>
      </w:r>
      <w:r w:rsidR="0095599E" w:rsidRPr="00666C3A">
        <w:rPr>
          <w:rFonts w:ascii="Times New Roman" w:hAnsi="Times New Roman" w:cs="Times New Roman"/>
          <w:sz w:val="28"/>
          <w:szCs w:val="28"/>
        </w:rPr>
        <w:t>«</w:t>
      </w:r>
      <w:r w:rsidRPr="00666C3A">
        <w:rPr>
          <w:rFonts w:ascii="Times New Roman" w:hAnsi="Times New Roman" w:cs="Times New Roman"/>
          <w:sz w:val="28"/>
          <w:szCs w:val="28"/>
        </w:rPr>
        <w:t xml:space="preserve">потенційний </w:t>
      </w:r>
      <w:r w:rsidR="00A843B5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міст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на сухий газ</w:t>
      </w:r>
      <w:r w:rsidR="0095599E" w:rsidRPr="00666C3A">
        <w:rPr>
          <w:rFonts w:ascii="Times New Roman" w:hAnsi="Times New Roman" w:cs="Times New Roman"/>
          <w:sz w:val="28"/>
          <w:szCs w:val="28"/>
        </w:rPr>
        <w:t>»</w:t>
      </w:r>
      <w:r w:rsidRPr="00666C3A">
        <w:rPr>
          <w:rFonts w:ascii="Times New Roman" w:hAnsi="Times New Roman" w:cs="Times New Roman"/>
          <w:sz w:val="28"/>
          <w:szCs w:val="28"/>
        </w:rPr>
        <w:t xml:space="preserve">. Тут масу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відносять до об’єму в стандартних умовах частини пластової суміші, яка не містить компонентів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. У припущенні, що 1 моль газоконденсатної </w:t>
      </w:r>
      <w:r w:rsidRPr="00DE7E10">
        <w:rPr>
          <w:rFonts w:ascii="Times New Roman" w:hAnsi="Times New Roman" w:cs="Times New Roman"/>
          <w:sz w:val="28"/>
          <w:szCs w:val="28"/>
        </w:rPr>
        <w:t xml:space="preserve">суміші при стандартних умовах займає </w:t>
      </w:r>
      <w:r w:rsidR="005E25B5" w:rsidRPr="00DE7E10">
        <w:rPr>
          <w:rFonts w:ascii="Times New Roman" w:hAnsi="Times New Roman" w:cs="Times New Roman"/>
          <w:sz w:val="28"/>
          <w:szCs w:val="28"/>
        </w:rPr>
        <w:t xml:space="preserve">об’єм </w:t>
      </w:r>
      <w:smartTag w:uri="urn:schemas-microsoft-com:office:smarttags" w:element="metricconverter">
        <w:smartTagPr>
          <w:attr w:name="ProductID" w:val="0,02404 м3"/>
        </w:smartTagPr>
        <w:r w:rsidRPr="00DE7E10">
          <w:rPr>
            <w:rFonts w:ascii="Times New Roman" w:hAnsi="Times New Roman" w:cs="Times New Roman"/>
            <w:sz w:val="28"/>
            <w:szCs w:val="28"/>
          </w:rPr>
          <w:t xml:space="preserve">0,02404 </w:t>
        </w:r>
        <w:r w:rsidRPr="00DE7E10">
          <w:rPr>
            <w:rFonts w:ascii="Times New Roman" w:hAnsi="Times New Roman" w:cs="Times New Roman"/>
            <w:i/>
            <w:sz w:val="28"/>
            <w:szCs w:val="28"/>
          </w:rPr>
          <w:t>м</w:t>
        </w:r>
        <w:r w:rsidRPr="00DE7E10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DE7E10">
        <w:rPr>
          <w:rFonts w:ascii="Times New Roman" w:hAnsi="Times New Roman" w:cs="Times New Roman"/>
          <w:sz w:val="28"/>
          <w:szCs w:val="28"/>
        </w:rPr>
        <w:t xml:space="preserve">, потенційний </w:t>
      </w:r>
      <w:r w:rsidR="00A843B5" w:rsidRPr="00DE7E10">
        <w:rPr>
          <w:rFonts w:ascii="Times New Roman" w:hAnsi="Times New Roman" w:cs="Times New Roman"/>
          <w:sz w:val="28"/>
          <w:szCs w:val="28"/>
        </w:rPr>
        <w:t>у</w:t>
      </w:r>
      <w:r w:rsidRPr="00DE7E10">
        <w:rPr>
          <w:rFonts w:ascii="Times New Roman" w:hAnsi="Times New Roman" w:cs="Times New Roman"/>
          <w:sz w:val="28"/>
          <w:szCs w:val="28"/>
        </w:rPr>
        <w:t xml:space="preserve">міст </w:t>
      </w:r>
      <w:r w:rsidRPr="00DE7E10">
        <w:rPr>
          <w:rFonts w:ascii="Times New Roman" w:hAnsi="Times New Roman" w:cs="Times New Roman"/>
          <w:i/>
          <w:sz w:val="28"/>
          <w:szCs w:val="28"/>
        </w:rPr>
        <w:t>С</w:t>
      </w:r>
      <w:r w:rsidRPr="00DE7E10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DE7E10">
        <w:rPr>
          <w:rFonts w:ascii="Times New Roman" w:hAnsi="Times New Roman" w:cs="Times New Roman"/>
          <w:sz w:val="28"/>
          <w:szCs w:val="28"/>
        </w:rPr>
        <w:t xml:space="preserve"> на сухий газ (</w:t>
      </w:r>
      <w:r w:rsidRPr="00DE7E10">
        <w:rPr>
          <w:rFonts w:ascii="Times New Roman" w:hAnsi="Times New Roman" w:cs="Times New Roman"/>
          <w:i/>
          <w:sz w:val="28"/>
          <w:szCs w:val="28"/>
        </w:rPr>
        <w:t>г/ст.м</w:t>
      </w:r>
      <w:r w:rsidRPr="00DE7E10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A843B5" w:rsidRPr="00DE7E10">
        <w:rPr>
          <w:rFonts w:ascii="Times New Roman" w:hAnsi="Times New Roman" w:cs="Times New Roman"/>
          <w:sz w:val="28"/>
          <w:szCs w:val="28"/>
        </w:rPr>
        <w:t>)</w:t>
      </w:r>
      <w:r w:rsidR="00A843B5" w:rsidRPr="00666C3A">
        <w:rPr>
          <w:rFonts w:ascii="Times New Roman" w:hAnsi="Times New Roman" w:cs="Times New Roman"/>
          <w:sz w:val="28"/>
          <w:szCs w:val="28"/>
        </w:rPr>
        <w:t xml:space="preserve"> розраховують за формулою</w:t>
      </w:r>
      <w:r w:rsidR="00777294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AA39D9" w:rsidRPr="00666C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CB2" w:rsidRPr="00666C3A" w:rsidRDefault="00C62C96" w:rsidP="00E51A08">
      <w:pPr>
        <w:pStyle w:val="af9"/>
        <w:jc w:val="center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/>
          <w:position w:val="-12"/>
          <w:sz w:val="28"/>
          <w:szCs w:val="28"/>
        </w:rPr>
        <w:object w:dxaOrig="3680" w:dyaOrig="360">
          <v:shape id="_x0000_i1491" type="#_x0000_t75" style="width:219.75pt;height:20.95pt" o:ole="">
            <v:imagedata r:id="rId920" o:title=""/>
          </v:shape>
          <o:OLEObject Type="Embed" ProgID="Equation.3" ShapeID="_x0000_i1491" DrawAspect="Content" ObjectID="_1600241539" r:id="rId921"/>
        </w:object>
      </w:r>
      <w:r w:rsidR="00DA3CB2" w:rsidRPr="00666C3A">
        <w:rPr>
          <w:rFonts w:ascii="Times New Roman" w:hAnsi="Times New Roman"/>
          <w:sz w:val="28"/>
          <w:szCs w:val="28"/>
        </w:rPr>
        <w:t>,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9D9" w:rsidRPr="00666C3A" w:rsidRDefault="00DA3CB2" w:rsidP="00AA39D9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де </w:t>
      </w:r>
      <w:r w:rsidR="00041A13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3A">
        <w:rPr>
          <w:rFonts w:ascii="Times New Roman" w:hAnsi="Times New Roman"/>
          <w:i/>
          <w:sz w:val="28"/>
          <w:szCs w:val="28"/>
          <w:vertAlign w:val="subscript"/>
        </w:rPr>
        <w:t>C</w:t>
      </w:r>
      <w:r w:rsidRPr="00666C3A">
        <w:rPr>
          <w:rFonts w:ascii="Times New Roman" w:hAnsi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/>
          <w:sz w:val="28"/>
          <w:szCs w:val="28"/>
        </w:rPr>
        <w:t>,</w:t>
      </w:r>
      <w:r w:rsidRPr="00666C3A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492" type="#_x0000_t75" style="width:9.15pt;height:17.2pt" o:ole="">
            <v:imagedata r:id="rId922" o:title=""/>
          </v:shape>
          <o:OLEObject Type="Embed" ProgID="Equation.3" ShapeID="_x0000_i1492" DrawAspect="Content" ObjectID="_1600241540" r:id="rId923"/>
        </w:object>
      </w:r>
      <w:r w:rsidRPr="00666C3A">
        <w:rPr>
          <w:rFonts w:ascii="Times New Roman" w:hAnsi="Times New Roman"/>
          <w:i/>
          <w:sz w:val="28"/>
          <w:szCs w:val="28"/>
        </w:rPr>
        <w:t>M</w:t>
      </w:r>
      <w:r w:rsidRPr="00666C3A">
        <w:rPr>
          <w:rFonts w:ascii="Times New Roman" w:hAnsi="Times New Roman"/>
          <w:i/>
          <w:sz w:val="28"/>
          <w:szCs w:val="28"/>
          <w:vertAlign w:val="subscript"/>
        </w:rPr>
        <w:t>C5+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мольна частка в пластовій суміші </w:t>
      </w:r>
      <w:r w:rsidR="00AA39D9" w:rsidRPr="00666C3A">
        <w:rPr>
          <w:rFonts w:ascii="Times New Roman" w:hAnsi="Times New Roman" w:cs="Times New Roman"/>
          <w:sz w:val="28"/>
          <w:szCs w:val="28"/>
        </w:rPr>
        <w:t>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молекулярна маса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CB2" w:rsidRPr="00666C3A" w:rsidRDefault="00DA3CB2" w:rsidP="00AA39D9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Потенційний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міст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газоконденсатн</w:t>
      </w:r>
      <w:r w:rsidR="00AA39D9" w:rsidRPr="00666C3A">
        <w:rPr>
          <w:rFonts w:ascii="Times New Roman" w:hAnsi="Times New Roman" w:cs="Times New Roman"/>
          <w:sz w:val="28"/>
          <w:szCs w:val="28"/>
        </w:rPr>
        <w:t xml:space="preserve">ій </w:t>
      </w:r>
      <w:r w:rsidRPr="00666C3A">
        <w:rPr>
          <w:rFonts w:ascii="Times New Roman" w:hAnsi="Times New Roman" w:cs="Times New Roman"/>
          <w:sz w:val="28"/>
          <w:szCs w:val="28"/>
        </w:rPr>
        <w:t xml:space="preserve">суміші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така ж важлива в інженерній практиці характеристика, як і вміст газу </w:t>
      </w:r>
      <w:r w:rsidR="00AA39D9" w:rsidRPr="00666C3A">
        <w:rPr>
          <w:rFonts w:ascii="Times New Roman" w:hAnsi="Times New Roman" w:cs="Times New Roman"/>
          <w:sz w:val="28"/>
          <w:szCs w:val="28"/>
        </w:rPr>
        <w:t>в</w:t>
      </w:r>
      <w:r w:rsidRPr="00666C3A">
        <w:rPr>
          <w:rFonts w:ascii="Times New Roman" w:hAnsi="Times New Roman" w:cs="Times New Roman"/>
          <w:sz w:val="28"/>
          <w:szCs w:val="28"/>
        </w:rPr>
        <w:t xml:space="preserve"> нафті. Потенційний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міст конденсату </w:t>
      </w:r>
      <w:r w:rsidRPr="00DE7E10">
        <w:rPr>
          <w:rFonts w:ascii="Times New Roman" w:hAnsi="Times New Roman" w:cs="Times New Roman"/>
          <w:sz w:val="28"/>
          <w:szCs w:val="28"/>
        </w:rPr>
        <w:t xml:space="preserve">у </w:t>
      </w:r>
      <w:r w:rsidR="00DE7E10" w:rsidRPr="00DE7E10">
        <w:rPr>
          <w:rFonts w:ascii="Times New Roman" w:hAnsi="Times New Roman" w:cs="Times New Roman"/>
          <w:sz w:val="28"/>
          <w:szCs w:val="28"/>
        </w:rPr>
        <w:t xml:space="preserve">вуглеводневій </w:t>
      </w:r>
      <w:r w:rsidRPr="00DE7E10">
        <w:rPr>
          <w:rFonts w:ascii="Times New Roman" w:hAnsi="Times New Roman" w:cs="Times New Roman"/>
          <w:sz w:val="28"/>
          <w:szCs w:val="28"/>
        </w:rPr>
        <w:t>суміші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величина, обернена потенційному вмістові газу. Потенційний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>міст групи 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газоконденсатних сумішей може приймати значення від одиниць до сотень </w:t>
      </w:r>
      <w:r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, що є одним з основних факторів, які визначають діапазон змін тиску початку конденсації від одиниць до десятків 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МПа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>. За вмістом 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виділяють </w:t>
      </w:r>
      <w:r w:rsidR="00AA39D9" w:rsidRPr="00666C3A">
        <w:rPr>
          <w:rFonts w:ascii="Times New Roman" w:hAnsi="Times New Roman" w:cs="Times New Roman"/>
          <w:sz w:val="28"/>
          <w:szCs w:val="28"/>
        </w:rPr>
        <w:t>такі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групи газоконденсатних покладів: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низькоконденсатні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>містом конденсату менше 25</w:t>
      </w:r>
      <w:r w:rsidR="00AA39D9" w:rsidRPr="00666C3A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средньоконденсатні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>містом конденсату від 25 до 100</w:t>
      </w:r>
      <w:r w:rsidR="00AA39D9" w:rsidRPr="00666C3A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висококонденсатні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>містом конденсату від 100 до 500</w:t>
      </w:r>
      <w:r w:rsidR="00AA39D9" w:rsidRPr="00666C3A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унікальноконденсатні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 </w:t>
      </w:r>
      <w:r w:rsidR="00AA39D9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>містом конденсату більше 500</w:t>
      </w:r>
      <w:r w:rsidR="00AA39D9" w:rsidRPr="00666C3A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. Наведені дані по отриманню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застосовують і для характеристики вільного газу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нафтогазоконденсатних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газоконденсатнонафтових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покладів. Залежно від компонентного складу пластових газоконденсатних флюїдів їх молекулярна маса знаходиться в діапазоні від 20 до 40, а густина в пластових умовах </w:t>
      </w:r>
      <w:r w:rsidR="00274B19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від 225 до 450</w:t>
      </w:r>
      <w:r w:rsidR="00AA39D9" w:rsidRPr="00666C3A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кг/м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>. Очевидно, що зі збільшенням у складі природного газу вмісту компонентів групи 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зростають його молекулярна маса і густина в пластових умовах. </w:t>
      </w:r>
      <w:r w:rsidR="005E25B5" w:rsidRPr="00666C3A">
        <w:rPr>
          <w:rFonts w:ascii="Times New Roman" w:hAnsi="Times New Roman" w:cs="Times New Roman"/>
          <w:sz w:val="28"/>
          <w:szCs w:val="28"/>
        </w:rPr>
        <w:t>П</w:t>
      </w:r>
      <w:r w:rsidRPr="00666C3A">
        <w:rPr>
          <w:rFonts w:ascii="Times New Roman" w:hAnsi="Times New Roman" w:cs="Times New Roman"/>
          <w:sz w:val="28"/>
          <w:szCs w:val="28"/>
        </w:rPr>
        <w:t>очатковий газовий фактор (</w:t>
      </w:r>
      <w:r w:rsidRPr="00666C3A">
        <w:rPr>
          <w:rFonts w:ascii="Times New Roman" w:hAnsi="Times New Roman" w:cs="Times New Roman"/>
          <w:i/>
          <w:sz w:val="28"/>
          <w:szCs w:val="28"/>
        </w:rPr>
        <w:t>ГФ</w:t>
      </w:r>
      <w:r w:rsidRPr="00666C3A">
        <w:rPr>
          <w:rFonts w:ascii="Times New Roman" w:hAnsi="Times New Roman" w:cs="Times New Roman"/>
          <w:sz w:val="28"/>
          <w:szCs w:val="28"/>
        </w:rPr>
        <w:t xml:space="preserve">) для газоконденсатних покладів знаходиться в діапазоні від 540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600 до 27000</w:t>
      </w:r>
      <w:r w:rsidR="00AA39D9" w:rsidRPr="00666C3A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. Нижня межа відповідає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унікальноконденсатним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покладам, верхня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низькоконденсатним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. У промисловій практиці зустрічалися природні газоконденсатні системи з газовим фактором понад 27000 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. Зі збільшенням </w:t>
      </w:r>
      <w:r w:rsidRPr="00666C3A">
        <w:rPr>
          <w:rFonts w:ascii="Times New Roman" w:hAnsi="Times New Roman" w:cs="Times New Roman"/>
          <w:i/>
          <w:sz w:val="28"/>
          <w:szCs w:val="28"/>
        </w:rPr>
        <w:t>ГФ</w:t>
      </w:r>
      <w:r w:rsidRPr="00666C3A">
        <w:rPr>
          <w:rFonts w:ascii="Times New Roman" w:hAnsi="Times New Roman" w:cs="Times New Roman"/>
          <w:sz w:val="28"/>
          <w:szCs w:val="28"/>
        </w:rPr>
        <w:t xml:space="preserve"> фазова діаграма в координатах «тиск</w:t>
      </w:r>
      <w:r w:rsidR="00AA39D9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="00AA39D9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274B19">
        <w:rPr>
          <w:rFonts w:ascii="Times New Roman" w:hAnsi="Times New Roman" w:cs="Times New Roman"/>
          <w:sz w:val="28"/>
          <w:szCs w:val="28"/>
        </w:rPr>
        <w:t>температура» стискається</w:t>
      </w:r>
      <w:r w:rsidRPr="00666C3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крикондентерма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наближається до пластової температури. Для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низькоконденсатних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газів максимальна насиченість ретроградної рідкої фази дуже мала і може становити лише десяті частки відсотка. Конденсати відрізняються від нафти тим, що в них відсутні асфальтени, густина не перевищує 827 </w:t>
      </w:r>
      <w:r w:rsidRPr="00666C3A">
        <w:rPr>
          <w:rFonts w:ascii="Times New Roman" w:hAnsi="Times New Roman" w:cs="Times New Roman"/>
          <w:i/>
          <w:sz w:val="28"/>
          <w:szCs w:val="28"/>
        </w:rPr>
        <w:t>кг/м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, а молекулярна маса менша </w:t>
      </w:r>
      <w:r w:rsidR="00BD071D" w:rsidRPr="00666C3A">
        <w:rPr>
          <w:rFonts w:ascii="Times New Roman" w:hAnsi="Times New Roman" w:cs="Times New Roman"/>
          <w:sz w:val="28"/>
          <w:szCs w:val="28"/>
        </w:rPr>
        <w:t xml:space="preserve">ніж </w:t>
      </w:r>
      <w:r w:rsidRPr="00666C3A">
        <w:rPr>
          <w:rFonts w:ascii="Times New Roman" w:hAnsi="Times New Roman" w:cs="Times New Roman"/>
          <w:sz w:val="28"/>
          <w:szCs w:val="28"/>
        </w:rPr>
        <w:t>160</w:t>
      </w:r>
      <w:r w:rsidR="0026744E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i/>
          <w:sz w:val="28"/>
          <w:szCs w:val="28"/>
        </w:rPr>
        <w:t>г/моль</w:t>
      </w:r>
      <w:r w:rsidRPr="00666C3A">
        <w:rPr>
          <w:rFonts w:ascii="Times New Roman" w:hAnsi="Times New Roman" w:cs="Times New Roman"/>
          <w:sz w:val="28"/>
          <w:szCs w:val="28"/>
        </w:rPr>
        <w:t xml:space="preserve">. Крім того, на відміну від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, </w:t>
      </w:r>
      <w:r w:rsidR="0026744E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яких спостерігається безперервне зростання вмісту ароматичних вуглеводнів </w:t>
      </w:r>
      <w:r w:rsidR="00BD071D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міру підвищення температури кипіння фракцій, для групового складу конденсатів є характерним зниження вмісту ароматичних вуглеводнів у фракції</w:t>
      </w:r>
      <w:r w:rsidR="00BD071D" w:rsidRPr="00666C3A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вищ</w:t>
      </w:r>
      <w:r w:rsidR="00BD071D" w:rsidRPr="00666C3A">
        <w:rPr>
          <w:rFonts w:ascii="Times New Roman" w:hAnsi="Times New Roman" w:cs="Times New Roman"/>
          <w:sz w:val="28"/>
          <w:szCs w:val="28"/>
        </w:rPr>
        <w:t>ій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ﾠﾰC"/>
        </w:smartTagPr>
        <w:r w:rsidRPr="00666C3A">
          <w:rPr>
            <w:rFonts w:ascii="Times New Roman" w:hAnsi="Times New Roman" w:cs="Times New Roman"/>
            <w:sz w:val="28"/>
            <w:szCs w:val="28"/>
          </w:rPr>
          <w:t>200</w:t>
        </w:r>
        <w:r w:rsidR="00BD071D" w:rsidRPr="00666C3A">
          <w:rPr>
            <w:rFonts w:ascii="Times New Roman" w:hAnsi="Times New Roman" w:cs="Times New Roman"/>
            <w:sz w:val="28"/>
            <w:szCs w:val="28"/>
          </w:rPr>
          <w:t> </w:t>
        </w:r>
        <w:r w:rsidRPr="00666C3A">
          <w:rPr>
            <w:rFonts w:ascii="Times New Roman" w:hAnsi="Times New Roman" w:cs="Times New Roman"/>
            <w:sz w:val="28"/>
            <w:szCs w:val="28"/>
          </w:rPr>
          <w:t>°</w:t>
        </w:r>
        <w:r w:rsidRPr="00666C3A">
          <w:rPr>
            <w:rFonts w:ascii="Times New Roman" w:hAnsi="Times New Roman" w:cs="Times New Roman"/>
            <w:i/>
            <w:sz w:val="28"/>
            <w:szCs w:val="28"/>
          </w:rPr>
          <w:t>C</w:t>
        </w:r>
      </w:smartTag>
      <w:r w:rsidRPr="00666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Високу густину має конденсат глибинних покладів, що зумовлено високими термобаричними параметрами. У процесі падіння пластового тиску при розробці покладу густина товарного конденсату зменшується внаслідок ретроградної конденсації в пласті найбільш важких фракцій </w:t>
      </w:r>
      <w:r w:rsidRPr="00666C3A">
        <w:rPr>
          <w:rFonts w:ascii="Times New Roman" w:hAnsi="Times New Roman" w:cs="Times New Roman"/>
          <w:sz w:val="28"/>
          <w:szCs w:val="28"/>
        </w:rPr>
        <w:lastRenderedPageBreak/>
        <w:t>групи 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Pr="00666C3A">
        <w:rPr>
          <w:rFonts w:ascii="Times New Roman" w:hAnsi="Times New Roman" w:cs="Times New Roman"/>
          <w:sz w:val="28"/>
          <w:szCs w:val="28"/>
        </w:rPr>
        <w:t>. Видобутий конденсат має легке забарвлення: коричневе, помаранчеве, зеленувате. Однак він може бути навіть практично безбарвним чи досить темним. Останнє характерно для конденсату, видобутого при розроб</w:t>
      </w:r>
      <w:r w:rsidR="00C62C96">
        <w:rPr>
          <w:rFonts w:ascii="Times New Roman" w:hAnsi="Times New Roman" w:cs="Times New Roman"/>
          <w:sz w:val="28"/>
          <w:szCs w:val="28"/>
        </w:rPr>
        <w:t>ленні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покладів на великих глибинах з високим пластовим тиском. Випадання рідкої фази внаслідок ретроградних явищ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основна проблема розробки газоконденсатних покладів. Після </w:t>
      </w:r>
      <w:r w:rsidR="00EF4920">
        <w:rPr>
          <w:rFonts w:ascii="Times New Roman" w:hAnsi="Times New Roman" w:cs="Times New Roman"/>
          <w:sz w:val="28"/>
          <w:szCs w:val="28"/>
        </w:rPr>
        <w:t xml:space="preserve">ретроградного </w:t>
      </w:r>
      <w:r w:rsidR="00C62C96">
        <w:rPr>
          <w:rFonts w:ascii="Times New Roman" w:hAnsi="Times New Roman" w:cs="Times New Roman"/>
          <w:sz w:val="28"/>
          <w:szCs w:val="28"/>
        </w:rPr>
        <w:t>випадання в пласті рідкої фази вона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666C3A" w:rsidRPr="00666C3A">
        <w:rPr>
          <w:rFonts w:ascii="Times New Roman" w:hAnsi="Times New Roman" w:cs="Times New Roman"/>
          <w:sz w:val="28"/>
          <w:szCs w:val="28"/>
        </w:rPr>
        <w:t>через</w:t>
      </w:r>
      <w:r w:rsidRPr="00666C3A">
        <w:rPr>
          <w:rFonts w:ascii="Times New Roman" w:hAnsi="Times New Roman" w:cs="Times New Roman"/>
          <w:sz w:val="28"/>
          <w:szCs w:val="28"/>
        </w:rPr>
        <w:t xml:space="preserve"> недостатн</w:t>
      </w:r>
      <w:r w:rsidR="00666C3A" w:rsidRPr="00666C3A">
        <w:rPr>
          <w:rFonts w:ascii="Times New Roman" w:hAnsi="Times New Roman" w:cs="Times New Roman"/>
          <w:sz w:val="28"/>
          <w:szCs w:val="28"/>
        </w:rPr>
        <w:t>ю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6E5B0E" w:rsidRPr="00666C3A">
        <w:rPr>
          <w:rFonts w:ascii="Times New Roman" w:hAnsi="Times New Roman" w:cs="Times New Roman"/>
          <w:sz w:val="28"/>
          <w:szCs w:val="28"/>
        </w:rPr>
        <w:t>об’ємн</w:t>
      </w:r>
      <w:r w:rsidR="00666C3A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частк</w:t>
      </w:r>
      <w:r w:rsidR="00666C3A" w:rsidRPr="00666C3A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(насичен</w:t>
      </w:r>
      <w:r w:rsidR="00666C3A" w:rsidRPr="00666C3A">
        <w:rPr>
          <w:rFonts w:ascii="Times New Roman" w:hAnsi="Times New Roman" w:cs="Times New Roman"/>
          <w:sz w:val="28"/>
          <w:szCs w:val="28"/>
        </w:rPr>
        <w:t>ість</w:t>
      </w:r>
      <w:r w:rsidRPr="00666C3A">
        <w:rPr>
          <w:rFonts w:ascii="Times New Roman" w:hAnsi="Times New Roman" w:cs="Times New Roman"/>
          <w:sz w:val="28"/>
          <w:szCs w:val="28"/>
        </w:rPr>
        <w:t>) у пористому середовищі не фільтрується</w:t>
      </w:r>
      <w:r w:rsidR="00666C3A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і тому її не мож</w:t>
      </w:r>
      <w:r w:rsidR="00727E07">
        <w:rPr>
          <w:rFonts w:ascii="Times New Roman" w:hAnsi="Times New Roman" w:cs="Times New Roman"/>
          <w:sz w:val="28"/>
          <w:szCs w:val="28"/>
        </w:rPr>
        <w:t>на</w:t>
      </w:r>
      <w:r w:rsidRPr="00666C3A">
        <w:rPr>
          <w:rFonts w:ascii="Times New Roman" w:hAnsi="Times New Roman" w:cs="Times New Roman"/>
          <w:sz w:val="28"/>
          <w:szCs w:val="28"/>
        </w:rPr>
        <w:t xml:space="preserve"> видобути. Це справедливо </w:t>
      </w:r>
      <w:r w:rsidR="00727E07">
        <w:rPr>
          <w:rFonts w:ascii="Times New Roman" w:hAnsi="Times New Roman" w:cs="Times New Roman"/>
          <w:sz w:val="28"/>
          <w:szCs w:val="28"/>
        </w:rPr>
        <w:t>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унікальноконденсатних</w:t>
      </w:r>
      <w:proofErr w:type="spellEnd"/>
      <w:r w:rsidR="00EF4920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sz w:val="28"/>
          <w:szCs w:val="28"/>
        </w:rPr>
        <w:t xml:space="preserve">сумішей, </w:t>
      </w:r>
      <w:r w:rsidR="00727E07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яких </w:t>
      </w:r>
      <w:r w:rsidR="006E5B0E" w:rsidRPr="00666C3A">
        <w:rPr>
          <w:rFonts w:ascii="Times New Roman" w:hAnsi="Times New Roman" w:cs="Times New Roman"/>
          <w:sz w:val="28"/>
          <w:szCs w:val="28"/>
        </w:rPr>
        <w:t xml:space="preserve">об’ємна </w:t>
      </w:r>
      <w:r w:rsidRPr="00666C3A">
        <w:rPr>
          <w:rFonts w:ascii="Times New Roman" w:hAnsi="Times New Roman" w:cs="Times New Roman"/>
          <w:sz w:val="28"/>
          <w:szCs w:val="28"/>
        </w:rPr>
        <w:t xml:space="preserve">частка ретроградної рідкої фази в пористому середовищі досягає і навіть перевищує 35%. Зі збільшенням потенційного вмісту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i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у складі природного газу його критична температура наближається до пластової, тому при зниженні тиску нижче тиску початку конденсації ретроградне виділення рідкої фази відбувається все більш інтенсивно. Зростає частка ретроградної рідкої фази у пористому середовищі (насиченість) та величина тиску максимальної конденсації. 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>Для звичайних покладів з насиченістю ретроградною рідиною, що не перевищує поріг гідродинамічної рухливості, результати оцін</w:t>
      </w:r>
      <w:r w:rsidR="00727E07">
        <w:rPr>
          <w:rFonts w:ascii="Times New Roman" w:hAnsi="Times New Roman" w:cs="Times New Roman"/>
          <w:sz w:val="28"/>
          <w:szCs w:val="28"/>
        </w:rPr>
        <w:t>ювання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i/>
          <w:sz w:val="28"/>
          <w:szCs w:val="28"/>
        </w:rPr>
        <w:t>КВК</w:t>
      </w:r>
      <w:r w:rsidR="00C62C96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за даними </w:t>
      </w:r>
      <w:r w:rsidRPr="00727E07">
        <w:rPr>
          <w:rFonts w:ascii="Times New Roman" w:hAnsi="Times New Roman" w:cs="Times New Roman"/>
          <w:sz w:val="28"/>
          <w:szCs w:val="28"/>
        </w:rPr>
        <w:t>досліджень диференціальної конденсації (</w:t>
      </w:r>
      <w:r w:rsidRPr="00DE7E10">
        <w:rPr>
          <w:rFonts w:ascii="Times New Roman" w:hAnsi="Times New Roman" w:cs="Times New Roman"/>
          <w:i/>
          <w:sz w:val="28"/>
          <w:szCs w:val="28"/>
        </w:rPr>
        <w:t>CVD</w:t>
      </w:r>
      <w:r w:rsidRPr="00727E07">
        <w:rPr>
          <w:rFonts w:ascii="Times New Roman" w:hAnsi="Times New Roman" w:cs="Times New Roman"/>
          <w:sz w:val="28"/>
          <w:szCs w:val="28"/>
        </w:rPr>
        <w:t xml:space="preserve"> від </w:t>
      </w:r>
      <w:proofErr w:type="spellStart"/>
      <w:r w:rsidRPr="00727E07">
        <w:rPr>
          <w:rFonts w:ascii="Times New Roman" w:hAnsi="Times New Roman" w:cs="Times New Roman"/>
          <w:sz w:val="28"/>
          <w:szCs w:val="28"/>
        </w:rPr>
        <w:t>Constant</w:t>
      </w:r>
      <w:proofErr w:type="spellEnd"/>
      <w:r w:rsidRPr="00727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7E07">
        <w:rPr>
          <w:rFonts w:ascii="Times New Roman" w:hAnsi="Times New Roman" w:cs="Times New Roman"/>
          <w:sz w:val="28"/>
          <w:szCs w:val="28"/>
        </w:rPr>
        <w:t>Volume</w:t>
      </w:r>
      <w:proofErr w:type="spellEnd"/>
      <w:r w:rsidRPr="00727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7E07">
        <w:rPr>
          <w:rFonts w:ascii="Times New Roman" w:hAnsi="Times New Roman" w:cs="Times New Roman"/>
          <w:sz w:val="28"/>
          <w:szCs w:val="28"/>
        </w:rPr>
        <w:t>Depletion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>)</w:t>
      </w:r>
      <w:r w:rsidR="00C62C96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при досягненні 0,1</w:t>
      </w:r>
      <w:r w:rsidR="00D75B52" w:rsidRPr="00666C3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МПа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дають максимальне значення, що перевищує практично досяжну величину при розробці покладів у режимі виснаження. За результатами лабораторних досліджень процесу диференціальної конденсації величина коефіцієнта вилучення конденсату (</w:t>
      </w:r>
      <w:r w:rsidRPr="00666C3A">
        <w:rPr>
          <w:rFonts w:ascii="Times New Roman" w:hAnsi="Times New Roman" w:cs="Times New Roman"/>
          <w:i/>
          <w:sz w:val="28"/>
          <w:szCs w:val="28"/>
        </w:rPr>
        <w:t>КВК</w:t>
      </w:r>
      <w:r w:rsidRPr="00666C3A">
        <w:rPr>
          <w:rFonts w:ascii="Times New Roman" w:hAnsi="Times New Roman" w:cs="Times New Roman"/>
          <w:sz w:val="28"/>
          <w:szCs w:val="28"/>
        </w:rPr>
        <w:t xml:space="preserve">) змінюється від 0,9 для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низькоко</w:t>
      </w:r>
      <w:r w:rsidR="00727E07">
        <w:rPr>
          <w:rFonts w:ascii="Times New Roman" w:hAnsi="Times New Roman" w:cs="Times New Roman"/>
          <w:sz w:val="28"/>
          <w:szCs w:val="28"/>
        </w:rPr>
        <w:t>нденсатних</w:t>
      </w:r>
      <w:proofErr w:type="spellEnd"/>
      <w:r w:rsidR="00727E07">
        <w:rPr>
          <w:rFonts w:ascii="Times New Roman" w:hAnsi="Times New Roman" w:cs="Times New Roman"/>
          <w:sz w:val="28"/>
          <w:szCs w:val="28"/>
        </w:rPr>
        <w:t xml:space="preserve"> покладів до величини, </w:t>
      </w:r>
      <w:r w:rsidRPr="00666C3A">
        <w:rPr>
          <w:rFonts w:ascii="Times New Roman" w:hAnsi="Times New Roman" w:cs="Times New Roman"/>
          <w:sz w:val="28"/>
          <w:szCs w:val="28"/>
        </w:rPr>
        <w:t>менш</w:t>
      </w:r>
      <w:r w:rsidR="00C62C96">
        <w:rPr>
          <w:rFonts w:ascii="Times New Roman" w:hAnsi="Times New Roman" w:cs="Times New Roman"/>
          <w:sz w:val="28"/>
          <w:szCs w:val="28"/>
        </w:rPr>
        <w:t>ої</w:t>
      </w:r>
      <w:r w:rsidR="00727E07">
        <w:rPr>
          <w:rFonts w:ascii="Times New Roman" w:hAnsi="Times New Roman" w:cs="Times New Roman"/>
          <w:sz w:val="28"/>
          <w:szCs w:val="28"/>
        </w:rPr>
        <w:t xml:space="preserve">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0,3</w:t>
      </w:r>
      <w:r w:rsidR="00727E07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у разі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унікальноконденсатних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покладів. Наприклад, для пластової суміші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Карачагана</w:t>
      </w:r>
      <w:r w:rsidR="00727E07">
        <w:rPr>
          <w:rFonts w:ascii="Times New Roman" w:hAnsi="Times New Roman" w:cs="Times New Roman"/>
          <w:sz w:val="28"/>
          <w:szCs w:val="28"/>
        </w:rPr>
        <w:t>ць</w:t>
      </w:r>
      <w:r w:rsidRPr="00666C3A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родовища (інтервал досліджень 4975</w:t>
      </w:r>
      <w:r w:rsidR="00D75B52"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75B52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4997 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sz w:val="28"/>
          <w:szCs w:val="28"/>
        </w:rPr>
        <w:t xml:space="preserve">) з потенційним </w:t>
      </w:r>
      <w:r w:rsidR="00727E07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містом стабільного конденсату 714 </w:t>
      </w:r>
      <w:r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D75B52" w:rsidRPr="00666C3A">
        <w:rPr>
          <w:rFonts w:ascii="Times New Roman" w:hAnsi="Times New Roman" w:cs="Times New Roman"/>
          <w:sz w:val="28"/>
          <w:szCs w:val="28"/>
        </w:rPr>
        <w:t xml:space="preserve"> сухого газу (6,76% моль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Pr="00666C3A">
        <w:rPr>
          <w:rFonts w:ascii="Times New Roman" w:hAnsi="Times New Roman" w:cs="Times New Roman"/>
          <w:sz w:val="28"/>
          <w:szCs w:val="28"/>
        </w:rPr>
        <w:t xml:space="preserve">) </w:t>
      </w:r>
      <w:r w:rsidRPr="00666C3A">
        <w:rPr>
          <w:rFonts w:ascii="Times New Roman" w:hAnsi="Times New Roman" w:cs="Times New Roman"/>
          <w:i/>
          <w:sz w:val="28"/>
          <w:szCs w:val="28"/>
        </w:rPr>
        <w:t>КВК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при тиску 0,1</w:t>
      </w:r>
      <w:r w:rsidR="00D75B52" w:rsidRPr="00666C3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МПа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склав 0,26. Тиск початку конденсації (50,9 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МПа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>) був істотно нижчим</w:t>
      </w:r>
      <w:r w:rsidR="00727E07">
        <w:rPr>
          <w:rFonts w:ascii="Times New Roman" w:hAnsi="Times New Roman" w:cs="Times New Roman"/>
          <w:sz w:val="28"/>
          <w:szCs w:val="28"/>
        </w:rPr>
        <w:t xml:space="preserve"> від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пластового (57,3 </w:t>
      </w:r>
      <w:proofErr w:type="spellStart"/>
      <w:r w:rsidRPr="00666C3A">
        <w:rPr>
          <w:rFonts w:ascii="Times New Roman" w:hAnsi="Times New Roman" w:cs="Times New Roman"/>
          <w:i/>
          <w:sz w:val="28"/>
          <w:szCs w:val="28"/>
        </w:rPr>
        <w:t>МПа</w:t>
      </w:r>
      <w:proofErr w:type="spellEnd"/>
      <w:r w:rsidR="00727E07">
        <w:rPr>
          <w:rFonts w:ascii="Times New Roman" w:hAnsi="Times New Roman" w:cs="Times New Roman"/>
          <w:sz w:val="28"/>
          <w:szCs w:val="28"/>
        </w:rPr>
        <w:t>). Тобто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спочатку при зниженні тиску в пласті ретроградної конденсації не було. Добувалася суміш з початковим складом. Таким чином, при розробці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унікальноконденсатних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і близьких до них за вмістом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висококонденсатних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родовищ без повної або часткової підтримки пластового тиску внаслідок ретроградної конденсації в пласті величина </w:t>
      </w:r>
      <w:r w:rsidRPr="00666C3A">
        <w:rPr>
          <w:rFonts w:ascii="Times New Roman" w:hAnsi="Times New Roman" w:cs="Times New Roman"/>
          <w:i/>
          <w:sz w:val="28"/>
          <w:szCs w:val="28"/>
        </w:rPr>
        <w:t>КВК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може бути надзвичайно низькою. Додамо, що початковий агрегатний стан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навколокритичних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природних </w:t>
      </w:r>
      <w:proofErr w:type="spellStart"/>
      <w:r w:rsidRPr="00DE7E10">
        <w:rPr>
          <w:rFonts w:ascii="Times New Roman" w:hAnsi="Times New Roman" w:cs="Times New Roman"/>
          <w:i/>
          <w:sz w:val="28"/>
          <w:szCs w:val="28"/>
        </w:rPr>
        <w:t>ВВ</w:t>
      </w:r>
      <w:r w:rsidR="00EA210A" w:rsidRPr="00666C3A">
        <w:rPr>
          <w:rFonts w:ascii="Times New Roman" w:hAnsi="Times New Roman" w:cs="Times New Roman"/>
          <w:sz w:val="28"/>
          <w:szCs w:val="28"/>
        </w:rPr>
        <w:t>-</w:t>
      </w:r>
      <w:r w:rsidRPr="00DE7E10">
        <w:rPr>
          <w:rFonts w:ascii="Times New Roman" w:hAnsi="Times New Roman" w:cs="Times New Roman"/>
          <w:sz w:val="28"/>
          <w:szCs w:val="28"/>
        </w:rPr>
        <w:t>флюїдів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залежить від пластової температури. </w:t>
      </w:r>
      <w:r w:rsidR="001C7D45" w:rsidRPr="00666C3A">
        <w:rPr>
          <w:rFonts w:ascii="Times New Roman" w:hAnsi="Times New Roman" w:cs="Times New Roman"/>
          <w:sz w:val="28"/>
          <w:szCs w:val="28"/>
        </w:rPr>
        <w:t xml:space="preserve">Наприклад, родовище з потенційним </w:t>
      </w:r>
      <w:r w:rsidR="00727E07">
        <w:rPr>
          <w:rFonts w:ascii="Times New Roman" w:hAnsi="Times New Roman" w:cs="Times New Roman"/>
          <w:sz w:val="28"/>
          <w:szCs w:val="28"/>
        </w:rPr>
        <w:t>у</w:t>
      </w:r>
      <w:r w:rsidR="001C7D45" w:rsidRPr="00666C3A">
        <w:rPr>
          <w:rFonts w:ascii="Times New Roman" w:hAnsi="Times New Roman" w:cs="Times New Roman"/>
          <w:sz w:val="28"/>
          <w:szCs w:val="28"/>
        </w:rPr>
        <w:t>містом С</w:t>
      </w:r>
      <w:r w:rsidR="001C7D45"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="001C7D45" w:rsidRPr="00666C3A">
        <w:rPr>
          <w:rFonts w:ascii="Times New Roman" w:hAnsi="Times New Roman" w:cs="Times New Roman"/>
          <w:sz w:val="28"/>
          <w:szCs w:val="28"/>
        </w:rPr>
        <w:t xml:space="preserve"> 1240 </w:t>
      </w:r>
      <w:r w:rsidR="001C7D45" w:rsidRPr="00666C3A">
        <w:rPr>
          <w:rFonts w:ascii="Times New Roman" w:hAnsi="Times New Roman" w:cs="Times New Roman"/>
          <w:i/>
          <w:sz w:val="28"/>
          <w:szCs w:val="28"/>
        </w:rPr>
        <w:t>г/м</w:t>
      </w:r>
      <w:r w:rsidR="001C7D45"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1C7D45" w:rsidRPr="00666C3A">
        <w:rPr>
          <w:rFonts w:ascii="Times New Roman" w:hAnsi="Times New Roman" w:cs="Times New Roman"/>
          <w:sz w:val="28"/>
          <w:szCs w:val="28"/>
        </w:rPr>
        <w:t xml:space="preserve"> сухого газу (11,36% моль </w:t>
      </w:r>
      <w:r w:rsidR="001C7D45"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="001C7D45"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="001C7D45" w:rsidRPr="00666C3A">
        <w:rPr>
          <w:rFonts w:ascii="Times New Roman" w:hAnsi="Times New Roman" w:cs="Times New Roman"/>
          <w:sz w:val="28"/>
          <w:szCs w:val="28"/>
        </w:rPr>
        <w:t xml:space="preserve">) і </w:t>
      </w:r>
      <w:r w:rsidRPr="00666C3A">
        <w:rPr>
          <w:rFonts w:ascii="Times New Roman" w:hAnsi="Times New Roman" w:cs="Times New Roman"/>
          <w:sz w:val="28"/>
          <w:szCs w:val="28"/>
        </w:rPr>
        <w:t>пластов</w:t>
      </w:r>
      <w:r w:rsidR="00727E07">
        <w:rPr>
          <w:rFonts w:ascii="Times New Roman" w:hAnsi="Times New Roman" w:cs="Times New Roman"/>
          <w:sz w:val="28"/>
          <w:szCs w:val="28"/>
        </w:rPr>
        <w:t>ою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C62C96">
        <w:rPr>
          <w:rFonts w:ascii="Times New Roman" w:hAnsi="Times New Roman" w:cs="Times New Roman"/>
          <w:sz w:val="28"/>
          <w:szCs w:val="28"/>
        </w:rPr>
        <w:t>ою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понад 80</w:t>
      </w:r>
      <w:r w:rsidR="00C62C96">
        <w:rPr>
          <w:rFonts w:ascii="Times New Roman" w:hAnsi="Times New Roman" w:cs="Times New Roman"/>
          <w:sz w:val="28"/>
          <w:szCs w:val="28"/>
        </w:rPr>
        <w:t xml:space="preserve"> </w:t>
      </w:r>
      <w:r w:rsidR="00C62C96">
        <w:rPr>
          <w:rFonts w:ascii="Times New Roman" w:hAnsi="Times New Roman" w:cs="Times New Roman"/>
          <w:i/>
          <w:sz w:val="28"/>
          <w:szCs w:val="28"/>
        </w:rPr>
        <w:t>º</w:t>
      </w:r>
      <w:r w:rsidRPr="00C62C96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навколокритичною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системою, яка характеризується «обвальною» конденсацією. Але та ж суміш при пластовій температурі</w:t>
      </w:r>
      <w:r w:rsidR="00727E07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менш</w:t>
      </w:r>
      <w:r w:rsidR="00727E07">
        <w:rPr>
          <w:rFonts w:ascii="Times New Roman" w:hAnsi="Times New Roman" w:cs="Times New Roman"/>
          <w:sz w:val="28"/>
          <w:szCs w:val="28"/>
        </w:rPr>
        <w:t>ій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0ﾠﾰC"/>
        </w:smartTagPr>
        <w:r w:rsidRPr="00666C3A">
          <w:rPr>
            <w:rFonts w:ascii="Times New Roman" w:hAnsi="Times New Roman" w:cs="Times New Roman"/>
            <w:sz w:val="28"/>
            <w:szCs w:val="28"/>
          </w:rPr>
          <w:t>80</w:t>
        </w:r>
        <w:r w:rsidR="00727E07">
          <w:rPr>
            <w:rFonts w:ascii="Times New Roman" w:hAnsi="Times New Roman" w:cs="Times New Roman"/>
            <w:sz w:val="28"/>
            <w:szCs w:val="28"/>
          </w:rPr>
          <w:t> </w:t>
        </w:r>
        <w:r w:rsidRPr="00666C3A">
          <w:rPr>
            <w:rFonts w:ascii="Times New Roman" w:hAnsi="Times New Roman" w:cs="Times New Roman"/>
            <w:sz w:val="28"/>
            <w:szCs w:val="28"/>
          </w:rPr>
          <w:t>°</w:t>
        </w:r>
        <w:r w:rsidRPr="00666C3A">
          <w:rPr>
            <w:rFonts w:ascii="Times New Roman" w:hAnsi="Times New Roman" w:cs="Times New Roman"/>
            <w:i/>
            <w:sz w:val="28"/>
            <w:szCs w:val="28"/>
          </w:rPr>
          <w:t>C</w:t>
        </w:r>
      </w:smartTag>
      <w:r w:rsidR="00727E07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727E07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>же бу</w:t>
      </w:r>
      <w:r w:rsidR="001C7D45" w:rsidRPr="00666C3A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навколокритичною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нафтою, оскільки температура менша за критичну. При зниженні тиску нижче тиску насичення відбува</w:t>
      </w:r>
      <w:r w:rsidR="001C7D45" w:rsidRPr="00666C3A">
        <w:rPr>
          <w:rFonts w:ascii="Times New Roman" w:hAnsi="Times New Roman" w:cs="Times New Roman"/>
          <w:sz w:val="28"/>
          <w:szCs w:val="28"/>
        </w:rPr>
        <w:t>єть</w:t>
      </w:r>
      <w:r w:rsidRPr="00666C3A">
        <w:rPr>
          <w:rFonts w:ascii="Times New Roman" w:hAnsi="Times New Roman" w:cs="Times New Roman"/>
          <w:sz w:val="28"/>
          <w:szCs w:val="28"/>
        </w:rPr>
        <w:t xml:space="preserve">ся процес прямого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розгазування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lastRenderedPageBreak/>
        <w:t xml:space="preserve">Аналіз показує, що для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глибокозанурених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навколокритичних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покладів існуючі критерії, засновані на використанні даних промислових вимірів газового фактора і щільності стабільної рідкої фази, не дозволяють однозначно оцінити тип флюїду. Це може бути газоконденсатна система або нафтова «перехідного» стану. Найбільш достовірними методами оцін</w:t>
      </w:r>
      <w:r w:rsidR="007240A1">
        <w:rPr>
          <w:rFonts w:ascii="Times New Roman" w:hAnsi="Times New Roman" w:cs="Times New Roman"/>
          <w:sz w:val="28"/>
          <w:szCs w:val="28"/>
        </w:rPr>
        <w:t>ювання</w:t>
      </w:r>
      <w:r w:rsidRPr="00666C3A">
        <w:rPr>
          <w:rFonts w:ascii="Times New Roman" w:hAnsi="Times New Roman" w:cs="Times New Roman"/>
          <w:sz w:val="28"/>
          <w:szCs w:val="28"/>
        </w:rPr>
        <w:t xml:space="preserve"> фазового стану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навколокритичної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пластової вуглеводневої суміші є експериментальне дослідження представницьких проб на спеціальних </w:t>
      </w:r>
      <w:r w:rsidRPr="00666C3A">
        <w:rPr>
          <w:rFonts w:ascii="Times New Roman" w:hAnsi="Times New Roman" w:cs="Times New Roman"/>
          <w:i/>
          <w:sz w:val="28"/>
          <w:szCs w:val="28"/>
        </w:rPr>
        <w:t>PVT</w:t>
      </w:r>
      <w:r w:rsidR="00EA210A" w:rsidRPr="00666C3A">
        <w:rPr>
          <w:rFonts w:ascii="Times New Roman" w:hAnsi="Times New Roman" w:cs="Times New Roman"/>
          <w:sz w:val="28"/>
          <w:szCs w:val="28"/>
        </w:rPr>
        <w:t>-</w:t>
      </w:r>
      <w:r w:rsidRPr="00666C3A">
        <w:rPr>
          <w:rFonts w:ascii="Times New Roman" w:hAnsi="Times New Roman" w:cs="Times New Roman"/>
          <w:sz w:val="28"/>
          <w:szCs w:val="28"/>
        </w:rPr>
        <w:t xml:space="preserve">установках або модельні комп’ютерні дослідження властивостей відповідних </w:t>
      </w:r>
      <w:r w:rsidR="001C7ABC" w:rsidRPr="001C7ABC">
        <w:rPr>
          <w:rFonts w:ascii="Times New Roman" w:hAnsi="Times New Roman" w:cs="Times New Roman"/>
          <w:sz w:val="28"/>
          <w:szCs w:val="28"/>
        </w:rPr>
        <w:t xml:space="preserve">вуглеводневих </w:t>
      </w:r>
      <w:r w:rsidRPr="001C7ABC">
        <w:rPr>
          <w:rFonts w:ascii="Times New Roman" w:hAnsi="Times New Roman" w:cs="Times New Roman"/>
          <w:sz w:val="28"/>
          <w:szCs w:val="28"/>
        </w:rPr>
        <w:t>сумішей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7240A1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заданій області термодинамічних параметрів.</w:t>
      </w:r>
    </w:p>
    <w:p w:rsidR="00DA3CB2" w:rsidRPr="00666C3A" w:rsidRDefault="00DA3CB2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FA3" w:rsidRPr="00666C3A" w:rsidRDefault="00926FA3" w:rsidP="008818B8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CB2" w:rsidRPr="00666C3A" w:rsidRDefault="00DA3CB2" w:rsidP="00B41565">
      <w:pPr>
        <w:pStyle w:val="27"/>
      </w:pPr>
      <w:bookmarkStart w:id="56" w:name="_Toc440261086"/>
      <w:r w:rsidRPr="00666C3A">
        <w:t xml:space="preserve">4.4. </w:t>
      </w:r>
      <w:r w:rsidR="002F436C">
        <w:t>Газові вуглеводневі системи</w:t>
      </w:r>
      <w:bookmarkEnd w:id="56"/>
      <w:r w:rsidRPr="00666C3A">
        <w:t xml:space="preserve"> </w:t>
      </w:r>
    </w:p>
    <w:p w:rsidR="00926FA3" w:rsidRPr="005F296A" w:rsidRDefault="00926FA3" w:rsidP="005F296A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AB5" w:rsidRPr="00666C3A" w:rsidRDefault="001C7ABC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Газові </w:t>
      </w:r>
      <w:r w:rsidR="00EF4920">
        <w:rPr>
          <w:rFonts w:ascii="Times New Roman" w:hAnsi="Times New Roman" w:cs="Times New Roman"/>
          <w:sz w:val="28"/>
          <w:szCs w:val="28"/>
        </w:rPr>
        <w:t>в</w:t>
      </w:r>
      <w:r w:rsidR="00AC7AB5" w:rsidRPr="00666C3A">
        <w:rPr>
          <w:rFonts w:ascii="Times New Roman" w:hAnsi="Times New Roman" w:cs="Times New Roman"/>
          <w:sz w:val="28"/>
          <w:szCs w:val="28"/>
        </w:rPr>
        <w:t>углеводневі системи при будь-яких значеннях тиску у пласті знаходяться в однофазному газовому стані. При розробці таких покладів склад видобутої з пласта суміші залишається незмінним протягом усього часу експлуатації. У зарубіжній інженерній практиці вуглеводневі флюїди газових покладів прийнято поділяти на сухі (</w:t>
      </w:r>
      <w:proofErr w:type="spellStart"/>
      <w:r w:rsidR="00AC7AB5" w:rsidRPr="00666C3A">
        <w:rPr>
          <w:rFonts w:ascii="Times New Roman" w:hAnsi="Times New Roman" w:cs="Times New Roman"/>
          <w:i/>
          <w:sz w:val="28"/>
          <w:szCs w:val="28"/>
        </w:rPr>
        <w:t>dry</w:t>
      </w:r>
      <w:proofErr w:type="spellEnd"/>
      <w:r w:rsidR="00AC7AB5" w:rsidRPr="00666C3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C7AB5" w:rsidRPr="00666C3A">
        <w:rPr>
          <w:rFonts w:ascii="Times New Roman" w:hAnsi="Times New Roman" w:cs="Times New Roman"/>
          <w:i/>
          <w:sz w:val="28"/>
          <w:szCs w:val="28"/>
        </w:rPr>
        <w:t>lean</w:t>
      </w:r>
      <w:proofErr w:type="spellEnd"/>
      <w:r w:rsidR="00AC7AB5" w:rsidRPr="00666C3A">
        <w:rPr>
          <w:rFonts w:ascii="Times New Roman" w:hAnsi="Times New Roman" w:cs="Times New Roman"/>
          <w:sz w:val="28"/>
          <w:szCs w:val="28"/>
        </w:rPr>
        <w:t>) і жирні (</w:t>
      </w:r>
      <w:proofErr w:type="spellStart"/>
      <w:r w:rsidR="00AC7AB5" w:rsidRPr="00666C3A">
        <w:rPr>
          <w:rFonts w:ascii="Times New Roman" w:hAnsi="Times New Roman" w:cs="Times New Roman"/>
          <w:i/>
          <w:sz w:val="28"/>
          <w:szCs w:val="28"/>
        </w:rPr>
        <w:t>wet</w:t>
      </w:r>
      <w:proofErr w:type="spellEnd"/>
      <w:r w:rsidR="00AC7AB5" w:rsidRPr="00666C3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C7AB5" w:rsidRPr="00666C3A">
        <w:rPr>
          <w:rFonts w:ascii="Times New Roman" w:hAnsi="Times New Roman" w:cs="Times New Roman"/>
          <w:i/>
          <w:sz w:val="28"/>
          <w:szCs w:val="28"/>
        </w:rPr>
        <w:t>fat</w:t>
      </w:r>
      <w:proofErr w:type="spellEnd"/>
      <w:r w:rsidR="00AC7AB5" w:rsidRPr="00666C3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C7AB5" w:rsidRPr="00666C3A" w:rsidRDefault="00AC7AB5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При розробці </w:t>
      </w:r>
      <w:r w:rsidR="002F436C">
        <w:rPr>
          <w:rFonts w:ascii="Times New Roman" w:hAnsi="Times New Roman" w:cs="Times New Roman"/>
          <w:sz w:val="28"/>
          <w:szCs w:val="28"/>
        </w:rPr>
        <w:t xml:space="preserve">газових родовищ, пластова температура яких є </w:t>
      </w:r>
      <w:r w:rsidR="00355097">
        <w:rPr>
          <w:rFonts w:ascii="Times New Roman" w:hAnsi="Times New Roman" w:cs="Times New Roman"/>
          <w:sz w:val="28"/>
          <w:szCs w:val="28"/>
        </w:rPr>
        <w:t xml:space="preserve">помітно </w:t>
      </w:r>
      <w:r w:rsidR="002F436C">
        <w:rPr>
          <w:rFonts w:ascii="Times New Roman" w:hAnsi="Times New Roman" w:cs="Times New Roman"/>
          <w:sz w:val="28"/>
          <w:szCs w:val="28"/>
        </w:rPr>
        <w:t xml:space="preserve">вищою за </w:t>
      </w:r>
      <w:proofErr w:type="spellStart"/>
      <w:r w:rsidR="002F436C">
        <w:rPr>
          <w:rFonts w:ascii="Times New Roman" w:hAnsi="Times New Roman" w:cs="Times New Roman"/>
          <w:sz w:val="28"/>
          <w:szCs w:val="28"/>
        </w:rPr>
        <w:t>крикондентерму</w:t>
      </w:r>
      <w:proofErr w:type="spellEnd"/>
      <w:r w:rsidR="002F436C">
        <w:rPr>
          <w:rFonts w:ascii="Times New Roman" w:hAnsi="Times New Roman" w:cs="Times New Roman"/>
          <w:sz w:val="28"/>
          <w:szCs w:val="28"/>
        </w:rPr>
        <w:t>, одержують сухий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газ</w:t>
      </w:r>
      <w:r w:rsidR="002F436C">
        <w:rPr>
          <w:rFonts w:ascii="Times New Roman" w:hAnsi="Times New Roman" w:cs="Times New Roman"/>
          <w:sz w:val="28"/>
          <w:szCs w:val="28"/>
        </w:rPr>
        <w:t>. У цьому випадку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ретроградного виділення вуглеводневого конденсату не відбувається ні в пласті, ні в промисловому обладнанні. При розробці покладів жирного газу ретроградний конденсат </w:t>
      </w:r>
      <w:r w:rsidR="00102C8B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пласті теж не випадає, але внаслідок зменшення температури нижче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крикондентерми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невелика його кількість може виділитися при промисловій сепарації видобутої суміші. </w:t>
      </w:r>
      <w:r w:rsidR="00102C8B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результаті з видобутого газу одержують такі цінні речовини, як компоненти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С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5+</w:t>
      </w:r>
      <w:r w:rsidRPr="00666C3A">
        <w:rPr>
          <w:rFonts w:ascii="Times New Roman" w:hAnsi="Times New Roman" w:cs="Times New Roman"/>
          <w:sz w:val="28"/>
          <w:szCs w:val="28"/>
        </w:rPr>
        <w:t xml:space="preserve">, кількість яких </w:t>
      </w:r>
      <w:r w:rsidR="00102C8B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пластовій суміші </w:t>
      </w:r>
      <w:r w:rsidR="00102C8B">
        <w:rPr>
          <w:rFonts w:ascii="Times New Roman" w:hAnsi="Times New Roman" w:cs="Times New Roman"/>
          <w:sz w:val="28"/>
          <w:szCs w:val="28"/>
        </w:rPr>
        <w:t>цього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типу є дуже малою і не перевищує 0</w:t>
      </w:r>
      <w:r w:rsidR="00102C8B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>2</w:t>
      </w:r>
      <w:r w:rsidR="00102C8B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sz w:val="28"/>
          <w:szCs w:val="28"/>
        </w:rPr>
        <w:t>% моль.</w:t>
      </w:r>
    </w:p>
    <w:p w:rsidR="00AC7AB5" w:rsidRDefault="00AC7AB5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CD4" w:rsidRPr="00666C3A" w:rsidRDefault="00C91CD4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AB5" w:rsidRPr="00666C3A" w:rsidRDefault="00AC7AB5" w:rsidP="003A1F99">
      <w:pPr>
        <w:pStyle w:val="27"/>
      </w:pPr>
      <w:bookmarkStart w:id="57" w:name="_Toc440261087"/>
      <w:r w:rsidRPr="00666C3A">
        <w:t>4.5. Прогнозування розробки нафтових і газових родовищ</w:t>
      </w:r>
      <w:bookmarkEnd w:id="57"/>
    </w:p>
    <w:p w:rsidR="00AC7AB5" w:rsidRPr="00C91CD4" w:rsidRDefault="00AC7AB5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AB5" w:rsidRPr="00666C3A" w:rsidRDefault="00AC7AB5" w:rsidP="00AC7AB5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666C3A">
        <w:rPr>
          <w:rFonts w:ascii="Times New Roman" w:hAnsi="Times New Roman"/>
          <w:sz w:val="28"/>
          <w:szCs w:val="28"/>
        </w:rPr>
        <w:t xml:space="preserve">Під час прогнозування розробки нафтових </w:t>
      </w:r>
      <w:r w:rsidR="00330CAC">
        <w:rPr>
          <w:rFonts w:ascii="Times New Roman" w:hAnsi="Times New Roman"/>
          <w:sz w:val="28"/>
          <w:szCs w:val="28"/>
        </w:rPr>
        <w:t>та</w:t>
      </w:r>
      <w:r w:rsidRPr="00666C3A">
        <w:rPr>
          <w:rFonts w:ascii="Times New Roman" w:hAnsi="Times New Roman"/>
          <w:sz w:val="28"/>
          <w:szCs w:val="28"/>
        </w:rPr>
        <w:t xml:space="preserve"> газових родовищ планування заходів щодо застосування</w:t>
      </w:r>
      <w:r w:rsidR="006343DB">
        <w:rPr>
          <w:rFonts w:ascii="Times New Roman" w:hAnsi="Times New Roman"/>
          <w:sz w:val="28"/>
          <w:szCs w:val="28"/>
        </w:rPr>
        <w:t xml:space="preserve"> методів підвищення нафтовіддачі</w:t>
      </w:r>
      <w:r w:rsidRPr="00666C3A">
        <w:rPr>
          <w:rFonts w:ascii="Times New Roman" w:hAnsi="Times New Roman"/>
          <w:sz w:val="28"/>
          <w:szCs w:val="28"/>
        </w:rPr>
        <w:t xml:space="preserve"> </w:t>
      </w:r>
      <w:r w:rsidR="006343DB">
        <w:rPr>
          <w:rFonts w:ascii="Times New Roman" w:hAnsi="Times New Roman"/>
          <w:sz w:val="28"/>
          <w:szCs w:val="28"/>
        </w:rPr>
        <w:t>(</w:t>
      </w:r>
      <w:r w:rsidRPr="00666C3A">
        <w:rPr>
          <w:rFonts w:ascii="Times New Roman" w:hAnsi="Times New Roman"/>
          <w:i/>
          <w:sz w:val="28"/>
          <w:szCs w:val="28"/>
        </w:rPr>
        <w:t>МПН</w:t>
      </w:r>
      <w:r w:rsidR="006343DB" w:rsidRPr="006343DB">
        <w:rPr>
          <w:rFonts w:ascii="Times New Roman" w:hAnsi="Times New Roman"/>
          <w:sz w:val="28"/>
          <w:szCs w:val="28"/>
        </w:rPr>
        <w:t>)</w:t>
      </w:r>
      <w:r w:rsidRPr="00666C3A">
        <w:rPr>
          <w:rFonts w:ascii="Times New Roman" w:hAnsi="Times New Roman"/>
          <w:sz w:val="28"/>
          <w:szCs w:val="28"/>
        </w:rPr>
        <w:t xml:space="preserve"> є одним із найважливіших і досить складним процесом, що вимагає комплексного підходу для його реалізації. Процес пошуку ефективних  методів і визначен</w:t>
      </w:r>
      <w:r w:rsidR="001877AB">
        <w:rPr>
          <w:rFonts w:ascii="Times New Roman" w:hAnsi="Times New Roman"/>
          <w:sz w:val="28"/>
          <w:szCs w:val="28"/>
        </w:rPr>
        <w:t>ня оптимально підходящого з них</w:t>
      </w:r>
      <w:r w:rsidRPr="00666C3A">
        <w:rPr>
          <w:rFonts w:ascii="Times New Roman" w:hAnsi="Times New Roman"/>
          <w:sz w:val="28"/>
          <w:szCs w:val="28"/>
        </w:rPr>
        <w:t xml:space="preserve"> значно ускладнюється внаслідок неоднозначності критеріїв вибору, а також неточностей </w:t>
      </w:r>
      <w:r w:rsidR="001877AB">
        <w:rPr>
          <w:rFonts w:ascii="Times New Roman" w:hAnsi="Times New Roman"/>
          <w:sz w:val="28"/>
          <w:szCs w:val="28"/>
        </w:rPr>
        <w:t xml:space="preserve">та </w:t>
      </w:r>
      <w:r w:rsidRPr="00666C3A">
        <w:rPr>
          <w:rFonts w:ascii="Times New Roman" w:hAnsi="Times New Roman"/>
          <w:sz w:val="28"/>
          <w:szCs w:val="28"/>
        </w:rPr>
        <w:t xml:space="preserve">неповноти вхідних даних. Пластові системи разом </w:t>
      </w:r>
      <w:r w:rsidR="001877AB">
        <w:rPr>
          <w:rFonts w:ascii="Times New Roman" w:hAnsi="Times New Roman"/>
          <w:sz w:val="28"/>
          <w:szCs w:val="28"/>
        </w:rPr>
        <w:t>і</w:t>
      </w:r>
      <w:r w:rsidRPr="00666C3A">
        <w:rPr>
          <w:rFonts w:ascii="Times New Roman" w:hAnsi="Times New Roman"/>
          <w:sz w:val="28"/>
          <w:szCs w:val="28"/>
        </w:rPr>
        <w:t xml:space="preserve">з флюїдами, що їх насичують, являють собою класичний приклад складної системи, в якій фізична невизначеність об’єкта пов’язана як зі стохастичною невизначеністю (ситуація випадковості), так і з принципово неможливим </w:t>
      </w:r>
      <w:r w:rsidRPr="00666C3A">
        <w:rPr>
          <w:rFonts w:ascii="Times New Roman" w:hAnsi="Times New Roman"/>
          <w:sz w:val="28"/>
          <w:szCs w:val="28"/>
        </w:rPr>
        <w:lastRenderedPageBreak/>
        <w:t>точним визначенням конкретних фізичних параметрів середовища вимірюва</w:t>
      </w:r>
      <w:r w:rsidR="00FA312D">
        <w:rPr>
          <w:rFonts w:ascii="Times New Roman" w:hAnsi="Times New Roman"/>
          <w:sz w:val="28"/>
          <w:szCs w:val="28"/>
        </w:rPr>
        <w:t>ль</w:t>
      </w:r>
      <w:r w:rsidRPr="00666C3A">
        <w:rPr>
          <w:rFonts w:ascii="Times New Roman" w:hAnsi="Times New Roman"/>
          <w:sz w:val="28"/>
          <w:szCs w:val="28"/>
        </w:rPr>
        <w:t>ними приладами (ситуація нечіткості). Це дозволяє віднести пластові об’єкти до класу нечітких середовищ, а вибір</w:t>
      </w:r>
      <w:r w:rsidRPr="00666C3A">
        <w:rPr>
          <w:sz w:val="28"/>
          <w:szCs w:val="28"/>
        </w:rPr>
        <w:t xml:space="preserve"> </w:t>
      </w:r>
      <w:r w:rsidRPr="00666C3A">
        <w:rPr>
          <w:rFonts w:ascii="Times New Roman" w:hAnsi="Times New Roman"/>
          <w:i/>
          <w:sz w:val="28"/>
          <w:szCs w:val="28"/>
        </w:rPr>
        <w:t>МПН</w:t>
      </w:r>
      <w:r w:rsidRPr="00666C3A">
        <w:rPr>
          <w:rFonts w:ascii="Times New Roman" w:hAnsi="Times New Roman"/>
          <w:sz w:val="28"/>
          <w:szCs w:val="28"/>
        </w:rPr>
        <w:t xml:space="preserve"> – до прийняття рішення в нечіткому середовищі.</w:t>
      </w:r>
    </w:p>
    <w:p w:rsidR="00AC7AB5" w:rsidRPr="00666C3A" w:rsidRDefault="00AC7AB5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Дані, </w:t>
      </w:r>
      <w:r w:rsidR="001877AB">
        <w:rPr>
          <w:rFonts w:ascii="Times New Roman" w:hAnsi="Times New Roman" w:cs="Times New Roman"/>
          <w:sz w:val="28"/>
          <w:szCs w:val="28"/>
        </w:rPr>
        <w:t>на</w:t>
      </w:r>
      <w:r w:rsidRPr="00666C3A">
        <w:rPr>
          <w:rFonts w:ascii="Times New Roman" w:hAnsi="Times New Roman" w:cs="Times New Roman"/>
          <w:sz w:val="28"/>
          <w:szCs w:val="28"/>
        </w:rPr>
        <w:t>ведені в таблиці 4.1</w:t>
      </w:r>
      <w:r w:rsidR="001877AB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показують, що чітких меж між властивостями пластових флюїдів покладів сусідніх класів не існує. </w:t>
      </w:r>
    </w:p>
    <w:p w:rsidR="00AC7AB5" w:rsidRPr="004E034E" w:rsidRDefault="00AC7AB5" w:rsidP="00AC7AB5">
      <w:pPr>
        <w:pStyle w:val="af9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7AB5" w:rsidRPr="00666C3A" w:rsidRDefault="00AC7AB5" w:rsidP="001877AB">
      <w:pPr>
        <w:jc w:val="right"/>
        <w:rPr>
          <w:sz w:val="28"/>
          <w:szCs w:val="28"/>
        </w:rPr>
      </w:pPr>
      <w:r w:rsidRPr="00666C3A">
        <w:rPr>
          <w:sz w:val="28"/>
          <w:szCs w:val="28"/>
        </w:rPr>
        <w:t>Таблиця 4.1</w:t>
      </w:r>
    </w:p>
    <w:p w:rsidR="001877AB" w:rsidRDefault="00AC7AB5" w:rsidP="001877AB">
      <w:pPr>
        <w:jc w:val="center"/>
        <w:rPr>
          <w:sz w:val="28"/>
          <w:szCs w:val="28"/>
        </w:rPr>
      </w:pPr>
      <w:r w:rsidRPr="001877AB">
        <w:rPr>
          <w:sz w:val="28"/>
          <w:szCs w:val="28"/>
        </w:rPr>
        <w:t>Класифікація покладів за властивостями пластових сумішей</w:t>
      </w:r>
    </w:p>
    <w:p w:rsidR="00AC7AB5" w:rsidRPr="001877AB" w:rsidRDefault="00AC7AB5" w:rsidP="001877AB">
      <w:pPr>
        <w:jc w:val="center"/>
        <w:rPr>
          <w:sz w:val="28"/>
          <w:szCs w:val="28"/>
        </w:rPr>
      </w:pPr>
      <w:r w:rsidRPr="001877AB">
        <w:rPr>
          <w:sz w:val="28"/>
          <w:szCs w:val="28"/>
        </w:rPr>
        <w:t>(за Г.Ф.</w:t>
      </w:r>
      <w:r w:rsidR="005F296A">
        <w:rPr>
          <w:sz w:val="28"/>
          <w:szCs w:val="28"/>
        </w:rPr>
        <w:t> </w:t>
      </w:r>
      <w:proofErr w:type="spellStart"/>
      <w:r w:rsidRPr="001877AB">
        <w:rPr>
          <w:sz w:val="28"/>
          <w:szCs w:val="28"/>
        </w:rPr>
        <w:t>Требіним</w:t>
      </w:r>
      <w:proofErr w:type="spellEnd"/>
      <w:r w:rsidRPr="001877AB">
        <w:rPr>
          <w:sz w:val="28"/>
          <w:szCs w:val="28"/>
        </w:rPr>
        <w:t>, М.В.</w:t>
      </w:r>
      <w:r w:rsidR="005F296A">
        <w:rPr>
          <w:sz w:val="28"/>
          <w:szCs w:val="28"/>
        </w:rPr>
        <w:t> </w:t>
      </w:r>
      <w:proofErr w:type="spellStart"/>
      <w:r w:rsidRPr="001877AB">
        <w:rPr>
          <w:sz w:val="28"/>
          <w:szCs w:val="28"/>
        </w:rPr>
        <w:t>Чаригіним</w:t>
      </w:r>
      <w:proofErr w:type="spellEnd"/>
      <w:r w:rsidRPr="001877AB">
        <w:rPr>
          <w:sz w:val="28"/>
          <w:szCs w:val="28"/>
        </w:rPr>
        <w:t>, Т.М.</w:t>
      </w:r>
      <w:r w:rsidR="005F296A">
        <w:rPr>
          <w:sz w:val="28"/>
          <w:szCs w:val="28"/>
        </w:rPr>
        <w:t> </w:t>
      </w:r>
      <w:proofErr w:type="spellStart"/>
      <w:r w:rsidRPr="001877AB">
        <w:rPr>
          <w:sz w:val="28"/>
          <w:szCs w:val="28"/>
        </w:rPr>
        <w:t>Обуховою</w:t>
      </w:r>
      <w:proofErr w:type="spellEnd"/>
      <w:r w:rsidRPr="001877AB">
        <w:rPr>
          <w:sz w:val="28"/>
          <w:szCs w:val="28"/>
        </w:rPr>
        <w:t>)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844"/>
        <w:gridCol w:w="2811"/>
      </w:tblGrid>
      <w:tr w:rsidR="00AC7AB5" w:rsidRPr="001877AB" w:rsidTr="00572CD0">
        <w:tc>
          <w:tcPr>
            <w:tcW w:w="3060" w:type="dxa"/>
            <w:vAlign w:val="center"/>
          </w:tcPr>
          <w:p w:rsidR="00AC7AB5" w:rsidRPr="001877AB" w:rsidRDefault="00AC7AB5" w:rsidP="00572CD0">
            <w:pPr>
              <w:jc w:val="center"/>
            </w:pPr>
            <w:r w:rsidRPr="001877AB">
              <w:t>Поклади</w:t>
            </w:r>
          </w:p>
        </w:tc>
        <w:tc>
          <w:tcPr>
            <w:tcW w:w="2844" w:type="dxa"/>
            <w:vAlign w:val="center"/>
          </w:tcPr>
          <w:p w:rsidR="00AC7AB5" w:rsidRPr="001877AB" w:rsidRDefault="00AC7AB5" w:rsidP="003B1886">
            <w:pPr>
              <w:jc w:val="center"/>
            </w:pPr>
            <w:r w:rsidRPr="001877AB">
              <w:t>Густина при</w:t>
            </w:r>
          </w:p>
          <w:p w:rsidR="00AC7AB5" w:rsidRPr="001877AB" w:rsidRDefault="00AC7AB5" w:rsidP="003B1886">
            <w:pPr>
              <w:jc w:val="center"/>
            </w:pPr>
            <w:r w:rsidRPr="001877AB">
              <w:t>пластових умовах, кг/м</w:t>
            </w:r>
            <w:r w:rsidRPr="001877AB">
              <w:rPr>
                <w:vertAlign w:val="superscript"/>
              </w:rPr>
              <w:t>3</w:t>
            </w:r>
          </w:p>
        </w:tc>
        <w:tc>
          <w:tcPr>
            <w:tcW w:w="2811" w:type="dxa"/>
            <w:vAlign w:val="center"/>
          </w:tcPr>
          <w:p w:rsidR="00AC7AB5" w:rsidRPr="001877AB" w:rsidRDefault="00AC7AB5" w:rsidP="003B1886">
            <w:pPr>
              <w:jc w:val="center"/>
            </w:pPr>
            <w:r w:rsidRPr="001877AB">
              <w:t>Молекулярна маса</w:t>
            </w:r>
          </w:p>
        </w:tc>
      </w:tr>
      <w:tr w:rsidR="00AC7AB5" w:rsidRPr="00666C3A" w:rsidTr="00572CD0">
        <w:tc>
          <w:tcPr>
            <w:tcW w:w="3060" w:type="dxa"/>
            <w:vAlign w:val="center"/>
          </w:tcPr>
          <w:p w:rsidR="00AC7AB5" w:rsidRPr="00666C3A" w:rsidRDefault="00AC7AB5" w:rsidP="00572CD0">
            <w:r w:rsidRPr="00666C3A">
              <w:t>Газові</w:t>
            </w:r>
          </w:p>
        </w:tc>
        <w:tc>
          <w:tcPr>
            <w:tcW w:w="2844" w:type="dxa"/>
            <w:vAlign w:val="center"/>
          </w:tcPr>
          <w:p w:rsidR="00AC7AB5" w:rsidRPr="00666C3A" w:rsidRDefault="00B67138" w:rsidP="00B67138">
            <w:pPr>
              <w:jc w:val="center"/>
            </w:pPr>
            <w:r>
              <w:t xml:space="preserve">&lt; 225 </w:t>
            </w:r>
            <w:r w:rsidRPr="00666C3A">
              <w:rPr>
                <w:rStyle w:val="hps"/>
                <w:sz w:val="28"/>
                <w:szCs w:val="28"/>
              </w:rPr>
              <w:t>–</w:t>
            </w:r>
            <w:r>
              <w:rPr>
                <w:rStyle w:val="hps"/>
                <w:sz w:val="28"/>
                <w:szCs w:val="28"/>
              </w:rPr>
              <w:t xml:space="preserve"> </w:t>
            </w:r>
            <w:r w:rsidR="00AC7AB5" w:rsidRPr="00666C3A">
              <w:t>250</w:t>
            </w:r>
          </w:p>
        </w:tc>
        <w:tc>
          <w:tcPr>
            <w:tcW w:w="2811" w:type="dxa"/>
            <w:vAlign w:val="center"/>
          </w:tcPr>
          <w:p w:rsidR="00AC7AB5" w:rsidRPr="00666C3A" w:rsidRDefault="00AC7AB5" w:rsidP="003B1886">
            <w:pPr>
              <w:jc w:val="center"/>
            </w:pPr>
            <w:r w:rsidRPr="00666C3A">
              <w:t>&lt; 20</w:t>
            </w:r>
          </w:p>
        </w:tc>
      </w:tr>
      <w:tr w:rsidR="00AC7AB5" w:rsidRPr="00666C3A" w:rsidTr="00572CD0">
        <w:tc>
          <w:tcPr>
            <w:tcW w:w="3060" w:type="dxa"/>
            <w:vAlign w:val="center"/>
          </w:tcPr>
          <w:p w:rsidR="00AC7AB5" w:rsidRPr="00666C3A" w:rsidRDefault="00AC7AB5" w:rsidP="00572CD0">
            <w:r w:rsidRPr="00666C3A">
              <w:t>Газоконденсатні</w:t>
            </w:r>
          </w:p>
        </w:tc>
        <w:tc>
          <w:tcPr>
            <w:tcW w:w="2844" w:type="dxa"/>
            <w:vAlign w:val="center"/>
          </w:tcPr>
          <w:p w:rsidR="00AC7AB5" w:rsidRPr="00666C3A" w:rsidRDefault="00AC7AB5" w:rsidP="00B67138">
            <w:pPr>
              <w:jc w:val="center"/>
            </w:pPr>
            <w:r w:rsidRPr="00666C3A">
              <w:t>225</w:t>
            </w:r>
            <w:r w:rsidR="00B67138">
              <w:t xml:space="preserve"> </w:t>
            </w:r>
            <w:r w:rsidR="00B67138" w:rsidRPr="00666C3A">
              <w:rPr>
                <w:rStyle w:val="hps"/>
                <w:sz w:val="28"/>
                <w:szCs w:val="28"/>
              </w:rPr>
              <w:t>–</w:t>
            </w:r>
            <w:r w:rsidR="00B67138">
              <w:rPr>
                <w:rStyle w:val="hps"/>
                <w:sz w:val="28"/>
                <w:szCs w:val="28"/>
              </w:rPr>
              <w:t xml:space="preserve"> </w:t>
            </w:r>
            <w:r w:rsidRPr="00666C3A">
              <w:t>450</w:t>
            </w:r>
          </w:p>
        </w:tc>
        <w:tc>
          <w:tcPr>
            <w:tcW w:w="2811" w:type="dxa"/>
            <w:vAlign w:val="center"/>
          </w:tcPr>
          <w:p w:rsidR="00AC7AB5" w:rsidRPr="00666C3A" w:rsidRDefault="00AC7AB5" w:rsidP="003B1886">
            <w:pPr>
              <w:jc w:val="center"/>
            </w:pPr>
            <w:r w:rsidRPr="00666C3A">
              <w:t xml:space="preserve">20 </w:t>
            </w:r>
            <w:r w:rsidR="00B67138" w:rsidRPr="00666C3A">
              <w:rPr>
                <w:rStyle w:val="hps"/>
                <w:sz w:val="28"/>
                <w:szCs w:val="28"/>
              </w:rPr>
              <w:t>–</w:t>
            </w:r>
            <w:r w:rsidRPr="00666C3A">
              <w:t xml:space="preserve"> 40</w:t>
            </w:r>
          </w:p>
        </w:tc>
      </w:tr>
      <w:tr w:rsidR="00AC7AB5" w:rsidRPr="00666C3A" w:rsidTr="00572CD0">
        <w:tc>
          <w:tcPr>
            <w:tcW w:w="3060" w:type="dxa"/>
            <w:vAlign w:val="center"/>
          </w:tcPr>
          <w:p w:rsidR="00AC7AB5" w:rsidRPr="00666C3A" w:rsidRDefault="00AC7AB5" w:rsidP="00572CD0">
            <w:r w:rsidRPr="00666C3A">
              <w:t>Нафтові перехідного стану</w:t>
            </w:r>
          </w:p>
        </w:tc>
        <w:tc>
          <w:tcPr>
            <w:tcW w:w="2844" w:type="dxa"/>
            <w:vAlign w:val="center"/>
          </w:tcPr>
          <w:p w:rsidR="00AC7AB5" w:rsidRPr="00666C3A" w:rsidRDefault="00AC7AB5" w:rsidP="00B67138">
            <w:pPr>
              <w:jc w:val="center"/>
            </w:pPr>
            <w:r w:rsidRPr="00666C3A">
              <w:t>425</w:t>
            </w:r>
            <w:r w:rsidR="00B67138">
              <w:t xml:space="preserve"> </w:t>
            </w:r>
            <w:r w:rsidR="00B67138" w:rsidRPr="00666C3A">
              <w:rPr>
                <w:rStyle w:val="hps"/>
                <w:sz w:val="28"/>
                <w:szCs w:val="28"/>
              </w:rPr>
              <w:t>–</w:t>
            </w:r>
            <w:r w:rsidR="00B67138">
              <w:rPr>
                <w:rStyle w:val="hps"/>
                <w:sz w:val="28"/>
                <w:szCs w:val="28"/>
              </w:rPr>
              <w:t xml:space="preserve"> </w:t>
            </w:r>
            <w:r w:rsidRPr="00666C3A">
              <w:t>650</w:t>
            </w:r>
          </w:p>
        </w:tc>
        <w:tc>
          <w:tcPr>
            <w:tcW w:w="2811" w:type="dxa"/>
            <w:vAlign w:val="center"/>
          </w:tcPr>
          <w:p w:rsidR="00AC7AB5" w:rsidRPr="00666C3A" w:rsidRDefault="00AC7AB5" w:rsidP="003B1886">
            <w:pPr>
              <w:jc w:val="center"/>
            </w:pPr>
            <w:r w:rsidRPr="00666C3A">
              <w:t xml:space="preserve">35 </w:t>
            </w:r>
            <w:r w:rsidR="00B67138" w:rsidRPr="00666C3A">
              <w:rPr>
                <w:rStyle w:val="hps"/>
                <w:sz w:val="28"/>
                <w:szCs w:val="28"/>
              </w:rPr>
              <w:t>–</w:t>
            </w:r>
            <w:r w:rsidRPr="00666C3A">
              <w:t xml:space="preserve"> 80</w:t>
            </w:r>
          </w:p>
        </w:tc>
      </w:tr>
      <w:tr w:rsidR="00AC7AB5" w:rsidRPr="00666C3A" w:rsidTr="00572CD0">
        <w:tc>
          <w:tcPr>
            <w:tcW w:w="3060" w:type="dxa"/>
            <w:vAlign w:val="center"/>
          </w:tcPr>
          <w:p w:rsidR="00AC7AB5" w:rsidRPr="00666C3A" w:rsidRDefault="00AC7AB5" w:rsidP="00572CD0">
            <w:r w:rsidRPr="00666C3A">
              <w:t>Нафтові</w:t>
            </w:r>
          </w:p>
        </w:tc>
        <w:tc>
          <w:tcPr>
            <w:tcW w:w="2844" w:type="dxa"/>
            <w:vAlign w:val="center"/>
          </w:tcPr>
          <w:p w:rsidR="00AC7AB5" w:rsidRPr="00666C3A" w:rsidRDefault="00AC7AB5" w:rsidP="00B67138">
            <w:pPr>
              <w:jc w:val="center"/>
            </w:pPr>
            <w:r w:rsidRPr="00666C3A">
              <w:t>625</w:t>
            </w:r>
            <w:r w:rsidR="00B67138">
              <w:t xml:space="preserve"> </w:t>
            </w:r>
            <w:r w:rsidR="00B67138" w:rsidRPr="00666C3A">
              <w:rPr>
                <w:rStyle w:val="hps"/>
                <w:sz w:val="28"/>
                <w:szCs w:val="28"/>
              </w:rPr>
              <w:t>–</w:t>
            </w:r>
            <w:r w:rsidR="00B67138">
              <w:rPr>
                <w:rStyle w:val="hps"/>
                <w:sz w:val="28"/>
                <w:szCs w:val="28"/>
              </w:rPr>
              <w:t xml:space="preserve"> </w:t>
            </w:r>
            <w:r w:rsidRPr="00666C3A">
              <w:t>900</w:t>
            </w:r>
          </w:p>
        </w:tc>
        <w:tc>
          <w:tcPr>
            <w:tcW w:w="2811" w:type="dxa"/>
            <w:vAlign w:val="center"/>
          </w:tcPr>
          <w:p w:rsidR="00AC7AB5" w:rsidRPr="00666C3A" w:rsidRDefault="00AC7AB5" w:rsidP="003B1886">
            <w:pPr>
              <w:jc w:val="center"/>
            </w:pPr>
            <w:r w:rsidRPr="00666C3A">
              <w:t xml:space="preserve">75 </w:t>
            </w:r>
            <w:r w:rsidR="00B67138" w:rsidRPr="00666C3A">
              <w:rPr>
                <w:rStyle w:val="hps"/>
                <w:sz w:val="28"/>
                <w:szCs w:val="28"/>
              </w:rPr>
              <w:t>–</w:t>
            </w:r>
            <w:r w:rsidR="00B67138">
              <w:rPr>
                <w:rStyle w:val="hps"/>
                <w:sz w:val="28"/>
                <w:szCs w:val="28"/>
              </w:rPr>
              <w:t xml:space="preserve"> </w:t>
            </w:r>
            <w:r w:rsidRPr="00666C3A">
              <w:t>275</w:t>
            </w:r>
          </w:p>
        </w:tc>
      </w:tr>
      <w:tr w:rsidR="00AC7AB5" w:rsidRPr="00666C3A" w:rsidTr="00572CD0">
        <w:tc>
          <w:tcPr>
            <w:tcW w:w="3060" w:type="dxa"/>
            <w:vAlign w:val="center"/>
          </w:tcPr>
          <w:p w:rsidR="00AC7AB5" w:rsidRPr="00666C3A" w:rsidRDefault="00AC7AB5" w:rsidP="00572CD0">
            <w:r w:rsidRPr="00666C3A">
              <w:t>Важкі нафти і тверді вуглеводні</w:t>
            </w:r>
          </w:p>
        </w:tc>
        <w:tc>
          <w:tcPr>
            <w:tcW w:w="2844" w:type="dxa"/>
            <w:vAlign w:val="center"/>
          </w:tcPr>
          <w:p w:rsidR="00AC7AB5" w:rsidRPr="00666C3A" w:rsidRDefault="00AC7AB5" w:rsidP="003B1886">
            <w:pPr>
              <w:jc w:val="center"/>
            </w:pPr>
            <w:r w:rsidRPr="00666C3A">
              <w:t>&gt; 875</w:t>
            </w:r>
          </w:p>
        </w:tc>
        <w:tc>
          <w:tcPr>
            <w:tcW w:w="2811" w:type="dxa"/>
            <w:vAlign w:val="center"/>
          </w:tcPr>
          <w:p w:rsidR="00AC7AB5" w:rsidRPr="00666C3A" w:rsidRDefault="00AC7AB5" w:rsidP="003B1886">
            <w:pPr>
              <w:jc w:val="center"/>
            </w:pPr>
            <w:r w:rsidRPr="00666C3A">
              <w:t>&gt; 225</w:t>
            </w:r>
          </w:p>
        </w:tc>
      </w:tr>
    </w:tbl>
    <w:p w:rsidR="00AC7AB5" w:rsidRPr="00666C3A" w:rsidRDefault="00AC7AB5" w:rsidP="00AC7AB5">
      <w:pPr>
        <w:pStyle w:val="af9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7AB5" w:rsidRPr="00666C3A" w:rsidRDefault="00AC7AB5" w:rsidP="00AC7AB5">
      <w:pPr>
        <w:pStyle w:val="af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3A">
        <w:rPr>
          <w:rFonts w:ascii="Times New Roman" w:hAnsi="Times New Roman" w:cs="Times New Roman"/>
          <w:sz w:val="28"/>
          <w:szCs w:val="28"/>
        </w:rPr>
        <w:t xml:space="preserve">Наведені діапазони зміни густини і молекулярної маси відображають наявну статистику. Як видно, граничні значення властивостей сумішей перекриваються. Це особливо показово при розмежуванні газоконденсатних і нафтових покладів перехідного стану (летючих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нафт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). Залежно від температури покладів одна </w:t>
      </w:r>
      <w:r w:rsidR="000201DF">
        <w:rPr>
          <w:rFonts w:ascii="Times New Roman" w:hAnsi="Times New Roman" w:cs="Times New Roman"/>
          <w:sz w:val="28"/>
          <w:szCs w:val="28"/>
        </w:rPr>
        <w:t>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та ж пластова суміш може в одному випадку ідентифікуватися як газоконденсатна, а в іншому (при більш низькій пластов</w:t>
      </w:r>
      <w:r w:rsidR="000201DF">
        <w:rPr>
          <w:rFonts w:ascii="Times New Roman" w:hAnsi="Times New Roman" w:cs="Times New Roman"/>
          <w:sz w:val="28"/>
          <w:szCs w:val="28"/>
        </w:rPr>
        <w:t>ій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температурі) </w:t>
      </w:r>
      <w:r w:rsidR="000E0B47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як летюча нафта. У таблиці 4.2 зібрано рекомендації авторитетних фахівців з ідентифікації типів пластових флюїдів (експертів) на основі даних промислових замірів початкового газового фактора (зворотна величина </w:t>
      </w:r>
      <w:r w:rsidR="000201DF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 w:cs="Times New Roman"/>
          <w:sz w:val="28"/>
          <w:szCs w:val="28"/>
        </w:rPr>
        <w:t>конденсатогазовий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фактор, що часто використовується при розгляді газоконденсатних систем) і густини сепарованої рідини. Основним показником є величина газового фактора. Крім того, в цій таблиці наведено корисні відомості про граничні значення об’ємного коефіцієнта і молярної частки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Pr="00666C3A">
        <w:rPr>
          <w:rFonts w:ascii="Times New Roman" w:hAnsi="Times New Roman" w:cs="Times New Roman"/>
          <w:sz w:val="28"/>
          <w:szCs w:val="28"/>
        </w:rPr>
        <w:t>, характерн</w:t>
      </w:r>
      <w:r w:rsidR="000201DF">
        <w:rPr>
          <w:rFonts w:ascii="Times New Roman" w:hAnsi="Times New Roman" w:cs="Times New Roman"/>
          <w:sz w:val="28"/>
          <w:szCs w:val="28"/>
        </w:rPr>
        <w:t>і</w:t>
      </w:r>
      <w:r w:rsidRPr="00666C3A">
        <w:rPr>
          <w:rFonts w:ascii="Times New Roman" w:hAnsi="Times New Roman" w:cs="Times New Roman"/>
          <w:sz w:val="28"/>
          <w:szCs w:val="28"/>
        </w:rPr>
        <w:t xml:space="preserve"> для пластових флюїдів різних типів. Для флюїдів «перехідного стану» при аномальній пластов</w:t>
      </w:r>
      <w:r w:rsidR="000201DF">
        <w:rPr>
          <w:rFonts w:ascii="Times New Roman" w:hAnsi="Times New Roman" w:cs="Times New Roman"/>
          <w:sz w:val="28"/>
          <w:szCs w:val="28"/>
        </w:rPr>
        <w:t>ій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температурі </w:t>
      </w:r>
      <w:r w:rsidRPr="001C7ABC">
        <w:rPr>
          <w:rFonts w:ascii="Times New Roman" w:hAnsi="Times New Roman" w:cs="Times New Roman"/>
          <w:sz w:val="28"/>
          <w:szCs w:val="28"/>
        </w:rPr>
        <w:t>значен</w:t>
      </w:r>
      <w:r w:rsidR="002E34E8" w:rsidRPr="001C7ABC">
        <w:rPr>
          <w:rFonts w:ascii="Times New Roman" w:hAnsi="Times New Roman" w:cs="Times New Roman"/>
          <w:sz w:val="28"/>
          <w:szCs w:val="28"/>
        </w:rPr>
        <w:t>ня</w:t>
      </w:r>
      <w:r w:rsidRPr="001C7ABC">
        <w:rPr>
          <w:rFonts w:ascii="Times New Roman" w:hAnsi="Times New Roman" w:cs="Times New Roman"/>
          <w:sz w:val="28"/>
          <w:szCs w:val="28"/>
        </w:rPr>
        <w:t xml:space="preserve"> наведених</w:t>
      </w:r>
      <w:r w:rsidR="000201DF" w:rsidRPr="001C7ABC">
        <w:rPr>
          <w:rFonts w:ascii="Times New Roman" w:hAnsi="Times New Roman" w:cs="Times New Roman"/>
          <w:sz w:val="28"/>
          <w:szCs w:val="28"/>
        </w:rPr>
        <w:t xml:space="preserve"> у таблиці</w:t>
      </w:r>
      <w:r w:rsidR="001C7ABC" w:rsidRPr="001C7ABC">
        <w:rPr>
          <w:rFonts w:ascii="Times New Roman" w:hAnsi="Times New Roman" w:cs="Times New Roman"/>
          <w:sz w:val="28"/>
          <w:szCs w:val="28"/>
        </w:rPr>
        <w:t xml:space="preserve"> 4.2</w:t>
      </w:r>
      <w:r w:rsidRPr="001C7ABC">
        <w:rPr>
          <w:rFonts w:ascii="Times New Roman" w:hAnsi="Times New Roman" w:cs="Times New Roman"/>
          <w:sz w:val="28"/>
          <w:szCs w:val="28"/>
        </w:rPr>
        <w:t xml:space="preserve"> властивостей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можуть виходити за межі граничних</w:t>
      </w:r>
      <w:r w:rsidR="002E34E8">
        <w:rPr>
          <w:rFonts w:ascii="Times New Roman" w:hAnsi="Times New Roman" w:cs="Times New Roman"/>
          <w:sz w:val="28"/>
          <w:szCs w:val="28"/>
        </w:rPr>
        <w:t>.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B67138">
        <w:rPr>
          <w:rFonts w:ascii="Times New Roman" w:hAnsi="Times New Roman" w:cs="Times New Roman"/>
          <w:sz w:val="28"/>
          <w:szCs w:val="28"/>
        </w:rPr>
        <w:t>У</w:t>
      </w:r>
      <w:r w:rsidRPr="00666C3A">
        <w:rPr>
          <w:rFonts w:ascii="Times New Roman" w:hAnsi="Times New Roman" w:cs="Times New Roman"/>
          <w:sz w:val="28"/>
          <w:szCs w:val="28"/>
        </w:rPr>
        <w:t xml:space="preserve"> цих випадках попередні експертні оцінки не є надійними, </w:t>
      </w:r>
      <w:r w:rsidR="000201DF">
        <w:rPr>
          <w:rFonts w:ascii="Times New Roman" w:hAnsi="Times New Roman" w:cs="Times New Roman"/>
          <w:sz w:val="28"/>
          <w:szCs w:val="28"/>
        </w:rPr>
        <w:t>й</w:t>
      </w:r>
      <w:r w:rsidRPr="00666C3A">
        <w:rPr>
          <w:rFonts w:ascii="Times New Roman" w:hAnsi="Times New Roman" w:cs="Times New Roman"/>
          <w:sz w:val="28"/>
          <w:szCs w:val="28"/>
        </w:rPr>
        <w:t xml:space="preserve"> обґрунтування типу пластової вуглеводневої суміші має </w:t>
      </w:r>
      <w:r w:rsidR="002E34E8">
        <w:rPr>
          <w:rFonts w:ascii="Times New Roman" w:hAnsi="Times New Roman" w:cs="Times New Roman"/>
          <w:sz w:val="28"/>
          <w:szCs w:val="28"/>
        </w:rPr>
        <w:t>базува</w:t>
      </w:r>
      <w:r w:rsidRPr="00666C3A">
        <w:rPr>
          <w:rFonts w:ascii="Times New Roman" w:hAnsi="Times New Roman" w:cs="Times New Roman"/>
          <w:sz w:val="28"/>
          <w:szCs w:val="28"/>
        </w:rPr>
        <w:t>тися на результатах лабораторних досліджень представницьких проб. При газовому факторі</w:t>
      </w:r>
      <w:r w:rsidR="00DE6606">
        <w:rPr>
          <w:rFonts w:ascii="Times New Roman" w:hAnsi="Times New Roman" w:cs="Times New Roman"/>
          <w:sz w:val="28"/>
          <w:szCs w:val="28"/>
        </w:rPr>
        <w:t>,</w:t>
      </w:r>
      <w:r w:rsidRPr="00666C3A">
        <w:rPr>
          <w:rFonts w:ascii="Times New Roman" w:hAnsi="Times New Roman" w:cs="Times New Roman"/>
          <w:sz w:val="28"/>
          <w:szCs w:val="28"/>
        </w:rPr>
        <w:t xml:space="preserve"> менш</w:t>
      </w:r>
      <w:r w:rsidR="00DE6606">
        <w:rPr>
          <w:rFonts w:ascii="Times New Roman" w:hAnsi="Times New Roman" w:cs="Times New Roman"/>
          <w:sz w:val="28"/>
          <w:szCs w:val="28"/>
        </w:rPr>
        <w:t>ому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270</w:t>
      </w:r>
      <w:r w:rsidR="00DE6606">
        <w:rPr>
          <w:rFonts w:ascii="Times New Roman" w:hAnsi="Times New Roman" w:cs="Times New Roman"/>
          <w:sz w:val="28"/>
          <w:szCs w:val="28"/>
        </w:rPr>
        <w:t> 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B67138">
        <w:rPr>
          <w:rFonts w:ascii="Times New Roman" w:hAnsi="Times New Roman" w:cs="Times New Roman"/>
          <w:sz w:val="28"/>
          <w:szCs w:val="28"/>
        </w:rPr>
        <w:t xml:space="preserve">, </w:t>
      </w:r>
      <w:r w:rsidRPr="001C7ABC">
        <w:rPr>
          <w:rFonts w:ascii="Times New Roman" w:hAnsi="Times New Roman" w:cs="Times New Roman"/>
          <w:sz w:val="28"/>
          <w:szCs w:val="28"/>
        </w:rPr>
        <w:t xml:space="preserve">пластова </w:t>
      </w:r>
      <w:r w:rsidR="001C7ABC" w:rsidRPr="001C7ABC">
        <w:rPr>
          <w:rFonts w:ascii="Times New Roman" w:hAnsi="Times New Roman" w:cs="Times New Roman"/>
          <w:sz w:val="28"/>
          <w:szCs w:val="28"/>
        </w:rPr>
        <w:t>вуглеводнева суміш</w:t>
      </w:r>
      <w:r w:rsidRPr="001C7ABC">
        <w:rPr>
          <w:rFonts w:ascii="Times New Roman" w:hAnsi="Times New Roman" w:cs="Times New Roman"/>
          <w:sz w:val="28"/>
          <w:szCs w:val="28"/>
        </w:rPr>
        <w:t xml:space="preserve"> зв</w:t>
      </w:r>
      <w:r w:rsidRPr="00666C3A">
        <w:rPr>
          <w:rFonts w:ascii="Times New Roman" w:hAnsi="Times New Roman" w:cs="Times New Roman"/>
          <w:sz w:val="28"/>
          <w:szCs w:val="28"/>
        </w:rPr>
        <w:t xml:space="preserve">ичайно є нафтою, а при значенні, що перевищує 1200 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, </w:t>
      </w:r>
      <w:r w:rsidR="000E0B47" w:rsidRPr="00666C3A">
        <w:rPr>
          <w:rStyle w:val="hps"/>
          <w:sz w:val="28"/>
          <w:szCs w:val="28"/>
        </w:rPr>
        <w:t>–</w:t>
      </w:r>
      <w:r w:rsidRPr="00666C3A">
        <w:rPr>
          <w:rFonts w:ascii="Times New Roman" w:hAnsi="Times New Roman" w:cs="Times New Roman"/>
          <w:sz w:val="28"/>
          <w:szCs w:val="28"/>
        </w:rPr>
        <w:t xml:space="preserve"> природним газом. Природні </w:t>
      </w:r>
      <w:proofErr w:type="spellStart"/>
      <w:r w:rsidRPr="001C7ABC">
        <w:rPr>
          <w:rFonts w:ascii="Times New Roman" w:hAnsi="Times New Roman" w:cs="Times New Roman"/>
          <w:i/>
          <w:sz w:val="28"/>
          <w:szCs w:val="28"/>
        </w:rPr>
        <w:t>ВВ</w:t>
      </w:r>
      <w:r w:rsidR="009B12E1" w:rsidRPr="00666C3A">
        <w:rPr>
          <w:rFonts w:ascii="Times New Roman" w:hAnsi="Times New Roman" w:cs="Times New Roman"/>
          <w:sz w:val="28"/>
          <w:szCs w:val="28"/>
        </w:rPr>
        <w:t>-</w:t>
      </w:r>
      <w:r w:rsidRPr="001C7ABC">
        <w:rPr>
          <w:rFonts w:ascii="Times New Roman" w:hAnsi="Times New Roman" w:cs="Times New Roman"/>
          <w:sz w:val="28"/>
          <w:szCs w:val="28"/>
        </w:rPr>
        <w:t>флюїди</w:t>
      </w:r>
      <w:proofErr w:type="spellEnd"/>
      <w:r w:rsidRPr="00666C3A">
        <w:rPr>
          <w:rFonts w:ascii="Times New Roman" w:hAnsi="Times New Roman" w:cs="Times New Roman"/>
          <w:sz w:val="28"/>
          <w:szCs w:val="28"/>
        </w:rPr>
        <w:t xml:space="preserve"> з газовим фактором від 270 до 1200 </w:t>
      </w:r>
      <w:r w:rsidRPr="00666C3A">
        <w:rPr>
          <w:rFonts w:ascii="Times New Roman" w:hAnsi="Times New Roman" w:cs="Times New Roman"/>
          <w:i/>
          <w:sz w:val="28"/>
          <w:szCs w:val="28"/>
        </w:rPr>
        <w:t>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i/>
          <w:sz w:val="28"/>
          <w:szCs w:val="28"/>
        </w:rPr>
        <w:t>/м</w:t>
      </w:r>
      <w:r w:rsidRPr="00666C3A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66C3A">
        <w:rPr>
          <w:rFonts w:ascii="Times New Roman" w:hAnsi="Times New Roman" w:cs="Times New Roman"/>
          <w:sz w:val="28"/>
          <w:szCs w:val="28"/>
        </w:rPr>
        <w:t xml:space="preserve"> </w:t>
      </w:r>
      <w:r w:rsidR="00DE6606">
        <w:rPr>
          <w:rFonts w:ascii="Times New Roman" w:hAnsi="Times New Roman" w:cs="Times New Roman"/>
          <w:sz w:val="28"/>
          <w:szCs w:val="28"/>
        </w:rPr>
        <w:t>можуть бути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залежно </w:t>
      </w:r>
      <w:r w:rsidRPr="00666C3A">
        <w:rPr>
          <w:rFonts w:ascii="Times New Roman" w:hAnsi="Times New Roman" w:cs="Times New Roman"/>
          <w:sz w:val="28"/>
          <w:szCs w:val="28"/>
        </w:rPr>
        <w:lastRenderedPageBreak/>
        <w:t xml:space="preserve">від компонентного складу </w:t>
      </w:r>
      <w:r w:rsidR="00DE6606">
        <w:rPr>
          <w:rFonts w:ascii="Times New Roman" w:hAnsi="Times New Roman" w:cs="Times New Roman"/>
          <w:sz w:val="28"/>
          <w:szCs w:val="28"/>
        </w:rPr>
        <w:t xml:space="preserve">та </w:t>
      </w:r>
      <w:r w:rsidR="00A22E0F">
        <w:rPr>
          <w:rFonts w:ascii="Times New Roman" w:hAnsi="Times New Roman" w:cs="Times New Roman"/>
          <w:sz w:val="28"/>
          <w:szCs w:val="28"/>
        </w:rPr>
        <w:t>пластової температури</w:t>
      </w:r>
      <w:r w:rsidRPr="00666C3A">
        <w:rPr>
          <w:rFonts w:ascii="Times New Roman" w:hAnsi="Times New Roman" w:cs="Times New Roman"/>
          <w:sz w:val="28"/>
          <w:szCs w:val="28"/>
        </w:rPr>
        <w:t xml:space="preserve"> як пластовою нафтою, так </w:t>
      </w:r>
      <w:r w:rsidR="00DE6606">
        <w:rPr>
          <w:rFonts w:ascii="Times New Roman" w:hAnsi="Times New Roman" w:cs="Times New Roman"/>
          <w:sz w:val="28"/>
          <w:szCs w:val="28"/>
        </w:rPr>
        <w:t xml:space="preserve">і </w:t>
      </w:r>
      <w:r w:rsidRPr="00666C3A">
        <w:rPr>
          <w:rFonts w:ascii="Times New Roman" w:hAnsi="Times New Roman" w:cs="Times New Roman"/>
          <w:sz w:val="28"/>
          <w:szCs w:val="28"/>
        </w:rPr>
        <w:t xml:space="preserve">газоконденсатною системою. При вмісті в пластовій суміші групи </w:t>
      </w:r>
      <w:r w:rsidRPr="00666C3A">
        <w:rPr>
          <w:rFonts w:ascii="Times New Roman" w:hAnsi="Times New Roman" w:cs="Times New Roman"/>
          <w:i/>
          <w:sz w:val="28"/>
          <w:szCs w:val="28"/>
        </w:rPr>
        <w:t>C</w:t>
      </w:r>
      <w:r w:rsidRPr="00666C3A">
        <w:rPr>
          <w:rFonts w:ascii="Times New Roman" w:hAnsi="Times New Roman" w:cs="Times New Roman"/>
          <w:sz w:val="28"/>
          <w:szCs w:val="28"/>
          <w:vertAlign w:val="subscript"/>
        </w:rPr>
        <w:t>7+</w:t>
      </w:r>
      <w:r w:rsidR="00A22E0F">
        <w:rPr>
          <w:rFonts w:ascii="Times New Roman" w:hAnsi="Times New Roman" w:cs="Times New Roman"/>
          <w:sz w:val="28"/>
          <w:szCs w:val="28"/>
        </w:rPr>
        <w:t xml:space="preserve"> більше 13% моль</w:t>
      </w:r>
      <w:r w:rsidRPr="00666C3A">
        <w:rPr>
          <w:rFonts w:ascii="Times New Roman" w:hAnsi="Times New Roman" w:cs="Times New Roman"/>
          <w:sz w:val="28"/>
          <w:szCs w:val="28"/>
        </w:rPr>
        <w:t xml:space="preserve"> флюїд є нафтою, а при величині</w:t>
      </w:r>
      <w:r w:rsidR="00E85D90">
        <w:rPr>
          <w:rFonts w:ascii="Times New Roman" w:hAnsi="Times New Roman" w:cs="Times New Roman"/>
          <w:sz w:val="28"/>
          <w:szCs w:val="28"/>
        </w:rPr>
        <w:t>, меншій ніж</w:t>
      </w:r>
      <w:r w:rsidRPr="00666C3A">
        <w:rPr>
          <w:rFonts w:ascii="Times New Roman" w:hAnsi="Times New Roman" w:cs="Times New Roman"/>
          <w:sz w:val="28"/>
          <w:szCs w:val="28"/>
        </w:rPr>
        <w:t xml:space="preserve"> 11% моль</w:t>
      </w:r>
      <w:r w:rsidR="00E85D90">
        <w:rPr>
          <w:rFonts w:ascii="Times New Roman" w:hAnsi="Times New Roman" w:cs="Times New Roman"/>
          <w:sz w:val="28"/>
          <w:szCs w:val="28"/>
        </w:rPr>
        <w:t>,</w:t>
      </w:r>
      <w:r w:rsidR="00A22E0F">
        <w:rPr>
          <w:rFonts w:ascii="Times New Roman" w:hAnsi="Times New Roman" w:cs="Times New Roman"/>
          <w:sz w:val="28"/>
          <w:szCs w:val="28"/>
        </w:rPr>
        <w:t xml:space="preserve"> </w:t>
      </w:r>
      <w:r w:rsidR="000E0B47" w:rsidRPr="00666C3A">
        <w:rPr>
          <w:rStyle w:val="hps"/>
          <w:sz w:val="28"/>
          <w:szCs w:val="28"/>
        </w:rPr>
        <w:t>–</w:t>
      </w:r>
      <w:r w:rsidR="00A22E0F" w:rsidRPr="00A22E0F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666C3A">
        <w:rPr>
          <w:rFonts w:ascii="Times New Roman" w:hAnsi="Times New Roman" w:cs="Times New Roman"/>
          <w:sz w:val="28"/>
          <w:szCs w:val="28"/>
        </w:rPr>
        <w:t xml:space="preserve">природним газом. 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Завдання вибору і прийняття рішень</w:t>
      </w:r>
      <w:r w:rsidR="00E85D90">
        <w:rPr>
          <w:sz w:val="28"/>
          <w:szCs w:val="28"/>
        </w:rPr>
        <w:t xml:space="preserve"> у</w:t>
      </w:r>
      <w:r w:rsidRPr="00666C3A">
        <w:rPr>
          <w:sz w:val="28"/>
          <w:szCs w:val="28"/>
        </w:rPr>
        <w:t xml:space="preserve"> такій складно структурованій інформаційній системі</w:t>
      </w:r>
      <w:r w:rsidR="00E85D90">
        <w:rPr>
          <w:sz w:val="28"/>
          <w:szCs w:val="28"/>
        </w:rPr>
        <w:t>, як нафтовий пласт</w:t>
      </w:r>
      <w:r w:rsidRPr="00666C3A">
        <w:rPr>
          <w:sz w:val="28"/>
          <w:szCs w:val="28"/>
        </w:rPr>
        <w:t xml:space="preserve"> вимагає аналізу та обробки значних обсягів різнорідної інформації, облік</w:t>
      </w:r>
      <w:r w:rsidR="00E85D90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системних зв’язків і закономірностей функціонування її елементів. В умовах</w:t>
      </w:r>
      <w:r w:rsidR="00E85D90">
        <w:rPr>
          <w:sz w:val="28"/>
          <w:szCs w:val="28"/>
        </w:rPr>
        <w:t xml:space="preserve"> наявності</w:t>
      </w:r>
      <w:r w:rsidRPr="00666C3A">
        <w:rPr>
          <w:sz w:val="28"/>
          <w:szCs w:val="28"/>
        </w:rPr>
        <w:t xml:space="preserve"> покладів нафти, що характеризуються високою неоднорідністю </w:t>
      </w:r>
      <w:r w:rsidR="00E85D90">
        <w:rPr>
          <w:sz w:val="28"/>
          <w:szCs w:val="28"/>
        </w:rPr>
        <w:t>та значною</w:t>
      </w:r>
      <w:r w:rsidRPr="00666C3A">
        <w:rPr>
          <w:sz w:val="28"/>
          <w:szCs w:val="28"/>
        </w:rPr>
        <w:t xml:space="preserve"> розчленованістю, обґрунтування проектних рішень, спрямованих на збільшення технологічної ефективності видобутку вуглеводнів, має включати всебічний аналіз </w:t>
      </w:r>
      <w:proofErr w:type="spellStart"/>
      <w:r w:rsidRPr="00666C3A">
        <w:rPr>
          <w:sz w:val="28"/>
          <w:szCs w:val="28"/>
        </w:rPr>
        <w:t>геолого-технологічних</w:t>
      </w:r>
      <w:proofErr w:type="spellEnd"/>
      <w:r w:rsidRPr="00666C3A">
        <w:rPr>
          <w:sz w:val="28"/>
          <w:szCs w:val="28"/>
        </w:rPr>
        <w:t xml:space="preserve"> властивостей і параметрів, що визначають вироблення запасів. Для підвищення успішності </w:t>
      </w:r>
      <w:proofErr w:type="spellStart"/>
      <w:r w:rsidRPr="00666C3A">
        <w:rPr>
          <w:sz w:val="28"/>
          <w:szCs w:val="28"/>
        </w:rPr>
        <w:t>геолого-технологічних</w:t>
      </w:r>
      <w:proofErr w:type="spellEnd"/>
      <w:r w:rsidRPr="00666C3A">
        <w:rPr>
          <w:sz w:val="28"/>
          <w:szCs w:val="28"/>
        </w:rPr>
        <w:t xml:space="preserve"> заходів необхідно комплексно </w:t>
      </w:r>
      <w:r w:rsidR="00E85D90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системно обґрунтовувати проектні рішення в межах кожної окремої ділянки покладу із залишковими запасами вуглеводнів. Для цього потрібно </w:t>
      </w:r>
      <w:r w:rsidR="00E85D90">
        <w:rPr>
          <w:sz w:val="28"/>
          <w:szCs w:val="28"/>
        </w:rPr>
        <w:t>виконати</w:t>
      </w:r>
      <w:r w:rsidRPr="00666C3A">
        <w:rPr>
          <w:sz w:val="28"/>
          <w:szCs w:val="28"/>
        </w:rPr>
        <w:t xml:space="preserve"> аналіз </w:t>
      </w:r>
      <w:r w:rsidR="00191B93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оцін</w:t>
      </w:r>
      <w:r w:rsidR="00E85D90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впливу </w:t>
      </w:r>
      <w:proofErr w:type="spellStart"/>
      <w:r w:rsidRPr="00666C3A">
        <w:rPr>
          <w:sz w:val="28"/>
          <w:szCs w:val="28"/>
        </w:rPr>
        <w:t>літолого-фаціальної</w:t>
      </w:r>
      <w:proofErr w:type="spellEnd"/>
      <w:r w:rsidRPr="00666C3A">
        <w:rPr>
          <w:sz w:val="28"/>
          <w:szCs w:val="28"/>
        </w:rPr>
        <w:t xml:space="preserve"> мінливості продуктивних пластів на вироблення запасів, оцін</w:t>
      </w:r>
      <w:r w:rsidR="00E85D90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взаємозв’язку фільтраційно-ємнісних властивостей (</w:t>
      </w:r>
      <w:r w:rsidRPr="00666C3A">
        <w:rPr>
          <w:i/>
          <w:sz w:val="28"/>
          <w:szCs w:val="28"/>
        </w:rPr>
        <w:t>ФЄВ</w:t>
      </w:r>
      <w:r w:rsidRPr="00666C3A">
        <w:rPr>
          <w:sz w:val="28"/>
          <w:szCs w:val="28"/>
        </w:rPr>
        <w:t xml:space="preserve">) </w:t>
      </w:r>
      <w:r w:rsidR="00E85D90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характеру насиченості колектора. Потрібні аналіз енергетичного стану покладів і причин зниження продуктивності свердловин, оцін</w:t>
      </w:r>
      <w:r w:rsidR="00E85D90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ефективності технологій </w:t>
      </w:r>
      <w:r w:rsidR="00E85D90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методів впливу на пласт і його </w:t>
      </w:r>
      <w:proofErr w:type="spellStart"/>
      <w:r w:rsidRPr="00666C3A">
        <w:rPr>
          <w:sz w:val="28"/>
          <w:szCs w:val="28"/>
        </w:rPr>
        <w:t>призабійну</w:t>
      </w:r>
      <w:proofErr w:type="spellEnd"/>
      <w:r w:rsidRPr="00666C3A">
        <w:rPr>
          <w:sz w:val="28"/>
          <w:szCs w:val="28"/>
        </w:rPr>
        <w:t xml:space="preserve"> зону. Планування заходів щодо застосування методів підвищення нафтовіддачі є складним процесом </w:t>
      </w:r>
      <w:r w:rsidR="00E85D90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вимагає комплексного підходу для його реалізації, що включає проведення системних досліджень. Необхідність застосування методів системного аналізу обумовлюється </w:t>
      </w:r>
      <w:r w:rsidR="00E85D90">
        <w:rPr>
          <w:sz w:val="28"/>
          <w:szCs w:val="28"/>
        </w:rPr>
        <w:t>значним</w:t>
      </w:r>
      <w:r w:rsidRPr="00666C3A">
        <w:rPr>
          <w:sz w:val="28"/>
          <w:szCs w:val="28"/>
        </w:rPr>
        <w:t xml:space="preserve"> об’ємом, розрізненістю і різнорідністю інформації в </w:t>
      </w:r>
      <w:r w:rsidR="00E85D90">
        <w:rPr>
          <w:sz w:val="28"/>
          <w:szCs w:val="28"/>
        </w:rPr>
        <w:t>цій</w:t>
      </w:r>
      <w:r w:rsidRPr="00666C3A">
        <w:rPr>
          <w:sz w:val="28"/>
          <w:szCs w:val="28"/>
        </w:rPr>
        <w:t xml:space="preserve"> області.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На нинішньому етапі розвитку нафтової галузі аналіз інформації для якісного прийняття рішення щодо вибору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є найважливішою </w:t>
      </w:r>
      <w:r w:rsidR="00F764CB">
        <w:rPr>
          <w:sz w:val="28"/>
          <w:szCs w:val="28"/>
        </w:rPr>
        <w:t>й у</w:t>
      </w:r>
      <w:r w:rsidRPr="00666C3A">
        <w:rPr>
          <w:sz w:val="28"/>
          <w:szCs w:val="28"/>
        </w:rPr>
        <w:t xml:space="preserve"> той же час </w:t>
      </w:r>
      <w:r w:rsidR="00F764CB">
        <w:rPr>
          <w:sz w:val="28"/>
          <w:szCs w:val="28"/>
        </w:rPr>
        <w:t>мало</w:t>
      </w:r>
      <w:r w:rsidRPr="00666C3A">
        <w:rPr>
          <w:sz w:val="28"/>
          <w:szCs w:val="28"/>
        </w:rPr>
        <w:t xml:space="preserve"> вивченою проблемою. Процес пошуку ефективних методів і визначення оптимально підходящого з них значно ускладнюється внаслідок неоднозначності критеріїв вибору, неточностей </w:t>
      </w:r>
      <w:r w:rsidR="00F764CB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неповноти вхідних даних, а також необхідності обробки як кількісної, так і якісної інформації. Пластові системи разом </w:t>
      </w:r>
      <w:r w:rsidR="00F764CB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з флюїдами, що насичують їх, являють собою складну систему, в якій фізична невизначеність об’єкта пов’язана як зі стохастичною невизначеністю (ситуація випадковості), так і з неможливістю точного визначенням конкретних фізичних параметрів середовища (ситуація нечіткості), вибір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</w:t>
      </w:r>
      <w:r w:rsidR="00F764CB">
        <w:rPr>
          <w:sz w:val="28"/>
          <w:szCs w:val="28"/>
        </w:rPr>
        <w:t>являє</w:t>
      </w:r>
      <w:r w:rsidRPr="00666C3A">
        <w:rPr>
          <w:sz w:val="28"/>
          <w:szCs w:val="28"/>
        </w:rPr>
        <w:t xml:space="preserve"> процедуру прийняття рішень </w:t>
      </w:r>
      <w:r w:rsidR="00F764CB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нечіткому середовищі. У зв’язку</w:t>
      </w:r>
      <w:r w:rsidR="00F764CB">
        <w:rPr>
          <w:sz w:val="28"/>
          <w:szCs w:val="28"/>
        </w:rPr>
        <w:t xml:space="preserve"> з цим</w:t>
      </w:r>
      <w:r w:rsidRPr="00666C3A">
        <w:rPr>
          <w:sz w:val="28"/>
          <w:szCs w:val="28"/>
        </w:rPr>
        <w:t xml:space="preserve">, аналіз </w:t>
      </w:r>
      <w:r w:rsidR="00F764CB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обробка інформації для розроб</w:t>
      </w:r>
      <w:r w:rsidR="00F764CB">
        <w:rPr>
          <w:sz w:val="28"/>
          <w:szCs w:val="28"/>
        </w:rPr>
        <w:t>лення</w:t>
      </w:r>
      <w:r w:rsidRPr="00666C3A">
        <w:rPr>
          <w:sz w:val="28"/>
          <w:szCs w:val="28"/>
        </w:rPr>
        <w:t xml:space="preserve"> алгоритмів і програм, що реалізують експертну систему, що володіє достатньою гнучкістю в прийнятті рішень </w:t>
      </w:r>
      <w:r w:rsidR="00F764CB">
        <w:rPr>
          <w:sz w:val="28"/>
          <w:szCs w:val="28"/>
        </w:rPr>
        <w:t>з</w:t>
      </w:r>
      <w:r w:rsidRPr="00666C3A">
        <w:rPr>
          <w:sz w:val="28"/>
          <w:szCs w:val="28"/>
        </w:rPr>
        <w:t xml:space="preserve"> вибору </w:t>
      </w:r>
      <w:r w:rsidR="00F764CB" w:rsidRPr="00F764CB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в умовах нечітких вхідних даних, є актуальним завданням.</w:t>
      </w:r>
    </w:p>
    <w:p w:rsidR="00AC7AB5" w:rsidRPr="00666C3A" w:rsidRDefault="00AC7AB5" w:rsidP="00AC7AB5">
      <w:pPr>
        <w:jc w:val="both"/>
        <w:rPr>
          <w:sz w:val="28"/>
          <w:szCs w:val="28"/>
        </w:rPr>
        <w:sectPr w:rsidR="00AC7AB5" w:rsidRPr="00666C3A" w:rsidSect="00326AB6">
          <w:headerReference w:type="even" r:id="rId924"/>
          <w:headerReference w:type="default" r:id="rId925"/>
          <w:footerReference w:type="even" r:id="rId926"/>
          <w:footerReference w:type="default" r:id="rId927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AC7AB5" w:rsidRPr="00666C3A" w:rsidRDefault="00AC7AB5" w:rsidP="008F2BE7">
      <w:pPr>
        <w:ind w:firstLine="709"/>
        <w:jc w:val="right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>Таблиця 4.2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</w:p>
    <w:p w:rsidR="00AC7AB5" w:rsidRPr="008F2BE7" w:rsidRDefault="00AC7AB5" w:rsidP="008F2BE7">
      <w:pPr>
        <w:jc w:val="center"/>
        <w:rPr>
          <w:i/>
          <w:sz w:val="28"/>
          <w:szCs w:val="28"/>
        </w:rPr>
      </w:pPr>
      <w:r w:rsidRPr="008F2BE7">
        <w:rPr>
          <w:sz w:val="28"/>
          <w:szCs w:val="28"/>
        </w:rPr>
        <w:t>Характерні ознаки типів пластових флюїдів покладів природних вуглеводнів</w:t>
      </w:r>
      <w:r w:rsidRPr="008F2BE7">
        <w:rPr>
          <w:i/>
          <w:sz w:val="28"/>
          <w:szCs w:val="28"/>
        </w:rPr>
        <w:t xml:space="preserve"> </w:t>
      </w:r>
      <w:r w:rsidRPr="008F2BE7">
        <w:rPr>
          <w:sz w:val="28"/>
          <w:szCs w:val="28"/>
        </w:rPr>
        <w:t>(за О.Й. Брусиловським)</w:t>
      </w:r>
    </w:p>
    <w:p w:rsidR="00AC7AB5" w:rsidRPr="00666C3A" w:rsidRDefault="00AC7AB5" w:rsidP="00AC7AB5">
      <w:pPr>
        <w:ind w:firstLine="709"/>
        <w:jc w:val="both"/>
        <w:outlineLvl w:val="0"/>
        <w:rPr>
          <w:b/>
          <w:sz w:val="28"/>
          <w:szCs w:val="28"/>
        </w:rPr>
      </w:pPr>
    </w:p>
    <w:tbl>
      <w:tblPr>
        <w:tblW w:w="13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1767"/>
        <w:gridCol w:w="2144"/>
        <w:gridCol w:w="2749"/>
        <w:gridCol w:w="1994"/>
        <w:gridCol w:w="1677"/>
      </w:tblGrid>
      <w:tr w:rsidR="00AC7AB5" w:rsidRPr="00191B93" w:rsidTr="00821853">
        <w:tc>
          <w:tcPr>
            <w:tcW w:w="2988" w:type="dxa"/>
            <w:vMerge w:val="restart"/>
            <w:vAlign w:val="center"/>
          </w:tcPr>
          <w:p w:rsidR="00AC7AB5" w:rsidRPr="00191B93" w:rsidRDefault="00AC7AB5" w:rsidP="00821853">
            <w:pPr>
              <w:jc w:val="center"/>
            </w:pPr>
            <w:r w:rsidRPr="00191B93">
              <w:t>Властивість флюїду</w:t>
            </w:r>
          </w:p>
        </w:tc>
        <w:tc>
          <w:tcPr>
            <w:tcW w:w="8654" w:type="dxa"/>
            <w:gridSpan w:val="4"/>
            <w:vAlign w:val="center"/>
          </w:tcPr>
          <w:p w:rsidR="00AC7AB5" w:rsidRPr="00191B93" w:rsidRDefault="00AC7AB5" w:rsidP="00821853">
            <w:pPr>
              <w:jc w:val="center"/>
            </w:pPr>
            <w:r w:rsidRPr="00191B93">
              <w:t>Тип флю</w:t>
            </w:r>
            <w:r w:rsidR="00821853" w:rsidRPr="00191B93">
              <w:t>їдів</w:t>
            </w:r>
          </w:p>
        </w:tc>
        <w:tc>
          <w:tcPr>
            <w:tcW w:w="1677" w:type="dxa"/>
            <w:vMerge w:val="restart"/>
            <w:vAlign w:val="center"/>
          </w:tcPr>
          <w:p w:rsidR="00AC7AB5" w:rsidRPr="00191B93" w:rsidRDefault="00AC7AB5" w:rsidP="00821853">
            <w:pPr>
              <w:jc w:val="center"/>
            </w:pPr>
            <w:r w:rsidRPr="00191B93">
              <w:t>Літературні</w:t>
            </w:r>
            <w:r w:rsidR="00821853" w:rsidRPr="00191B93">
              <w:t xml:space="preserve"> </w:t>
            </w:r>
            <w:r w:rsidRPr="00191B93">
              <w:t>джерела</w:t>
            </w:r>
            <w:r w:rsidR="00821853" w:rsidRPr="00191B93">
              <w:t xml:space="preserve"> </w:t>
            </w:r>
            <w:r w:rsidRPr="00191B93">
              <w:t>даних</w:t>
            </w:r>
          </w:p>
        </w:tc>
      </w:tr>
      <w:tr w:rsidR="00AC7AB5" w:rsidRPr="00191B93" w:rsidTr="00821853">
        <w:tc>
          <w:tcPr>
            <w:tcW w:w="2988" w:type="dxa"/>
            <w:vMerge/>
            <w:vAlign w:val="center"/>
          </w:tcPr>
          <w:p w:rsidR="00AC7AB5" w:rsidRPr="00191B93" w:rsidRDefault="00AC7AB5" w:rsidP="00821853">
            <w:pPr>
              <w:ind w:firstLine="709"/>
              <w:jc w:val="center"/>
            </w:pPr>
          </w:p>
        </w:tc>
        <w:tc>
          <w:tcPr>
            <w:tcW w:w="1767" w:type="dxa"/>
            <w:vAlign w:val="center"/>
          </w:tcPr>
          <w:p w:rsidR="00AC7AB5" w:rsidRPr="00191B93" w:rsidRDefault="00AC7AB5" w:rsidP="00821853">
            <w:pPr>
              <w:jc w:val="center"/>
            </w:pPr>
            <w:r w:rsidRPr="00191B93">
              <w:t>Нафта чорна</w:t>
            </w:r>
          </w:p>
        </w:tc>
        <w:tc>
          <w:tcPr>
            <w:tcW w:w="2144" w:type="dxa"/>
            <w:vAlign w:val="center"/>
          </w:tcPr>
          <w:p w:rsidR="00AC7AB5" w:rsidRPr="00191B93" w:rsidRDefault="00AC7AB5" w:rsidP="00821853">
            <w:pPr>
              <w:jc w:val="center"/>
            </w:pPr>
            <w:r w:rsidRPr="00191B93">
              <w:t>Нафта летюча</w:t>
            </w:r>
          </w:p>
        </w:tc>
        <w:tc>
          <w:tcPr>
            <w:tcW w:w="2749" w:type="dxa"/>
            <w:vAlign w:val="center"/>
          </w:tcPr>
          <w:p w:rsidR="00AC7AB5" w:rsidRPr="00191B93" w:rsidRDefault="00AC7AB5" w:rsidP="00821853">
            <w:pPr>
              <w:jc w:val="center"/>
            </w:pPr>
            <w:r w:rsidRPr="00191B93">
              <w:t>Газоконденсат</w:t>
            </w:r>
            <w:r w:rsidR="00821853" w:rsidRPr="00191B93">
              <w:t xml:space="preserve"> </w:t>
            </w:r>
            <w:r w:rsidRPr="00191B93">
              <w:t>(</w:t>
            </w:r>
            <w:proofErr w:type="spellStart"/>
            <w:r w:rsidRPr="00191B93">
              <w:t>конденсатний</w:t>
            </w:r>
            <w:proofErr w:type="spellEnd"/>
            <w:r w:rsidRPr="00191B93">
              <w:t xml:space="preserve"> газ)</w:t>
            </w:r>
          </w:p>
        </w:tc>
        <w:tc>
          <w:tcPr>
            <w:tcW w:w="1994" w:type="dxa"/>
            <w:vAlign w:val="center"/>
          </w:tcPr>
          <w:p w:rsidR="00AC7AB5" w:rsidRPr="00191B93" w:rsidRDefault="00AC7AB5" w:rsidP="00191B93">
            <w:pPr>
              <w:jc w:val="center"/>
            </w:pPr>
            <w:r w:rsidRPr="00191B93">
              <w:t>Газ</w:t>
            </w:r>
            <w:r w:rsidR="00821853" w:rsidRPr="00191B93">
              <w:t xml:space="preserve"> </w:t>
            </w:r>
            <w:r w:rsidRPr="00191B93">
              <w:t>(жирний, сухий)</w:t>
            </w:r>
          </w:p>
        </w:tc>
        <w:tc>
          <w:tcPr>
            <w:tcW w:w="1677" w:type="dxa"/>
            <w:vMerge/>
            <w:vAlign w:val="center"/>
          </w:tcPr>
          <w:p w:rsidR="00AC7AB5" w:rsidRPr="00191B93" w:rsidRDefault="00AC7AB5" w:rsidP="00821853">
            <w:pPr>
              <w:ind w:firstLine="709"/>
              <w:jc w:val="center"/>
            </w:pPr>
          </w:p>
        </w:tc>
      </w:tr>
      <w:tr w:rsidR="00AC7AB5" w:rsidRPr="00191B93" w:rsidTr="00121506">
        <w:tc>
          <w:tcPr>
            <w:tcW w:w="13319" w:type="dxa"/>
            <w:gridSpan w:val="6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Промислові дані</w:t>
            </w:r>
          </w:p>
        </w:tc>
      </w:tr>
      <w:tr w:rsidR="00AC7AB5" w:rsidRPr="00191B93" w:rsidTr="00121506">
        <w:tc>
          <w:tcPr>
            <w:tcW w:w="2988" w:type="dxa"/>
            <w:vMerge w:val="restart"/>
            <w:shd w:val="clear" w:color="auto" w:fill="auto"/>
            <w:vAlign w:val="center"/>
          </w:tcPr>
          <w:p w:rsidR="00AC7AB5" w:rsidRPr="00191B93" w:rsidRDefault="00AC7AB5" w:rsidP="00121506">
            <w:pPr>
              <w:jc w:val="both"/>
            </w:pPr>
            <w:r w:rsidRPr="00191B93">
              <w:t>Початковий газовий фактор, м</w:t>
            </w:r>
            <w:r w:rsidRPr="00191B93">
              <w:rPr>
                <w:vertAlign w:val="superscript"/>
              </w:rPr>
              <w:t>3</w:t>
            </w:r>
            <w:r w:rsidRPr="00191B93">
              <w:t>/м</w:t>
            </w:r>
            <w:r w:rsidRPr="00191B93">
              <w:rPr>
                <w:vertAlign w:val="superscript"/>
              </w:rPr>
              <w:t>3</w:t>
            </w: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&lt; 270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270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620</w:t>
            </w:r>
          </w:p>
        </w:tc>
        <w:tc>
          <w:tcPr>
            <w:tcW w:w="4743" w:type="dxa"/>
            <w:gridSpan w:val="2"/>
          </w:tcPr>
          <w:p w:rsidR="00AC7AB5" w:rsidRPr="00191B93" w:rsidRDefault="00AC7AB5" w:rsidP="00191B93">
            <w:pPr>
              <w:jc w:val="center"/>
            </w:pPr>
            <w:r w:rsidRPr="00191B93">
              <w:t>&gt; 620</w:t>
            </w: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[6]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&lt; 360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360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540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540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27000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27000</w:t>
            </w: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&lt; 360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360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600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600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27000 (іноді вище)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27000</w:t>
            </w: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[2]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&lt; 400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400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1100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1100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18000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18000</w:t>
            </w: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[12]</w:t>
            </w:r>
          </w:p>
        </w:tc>
      </w:tr>
      <w:tr w:rsidR="00AC7AB5" w:rsidRPr="00191B93" w:rsidTr="00121506">
        <w:tc>
          <w:tcPr>
            <w:tcW w:w="2988" w:type="dxa"/>
            <w:vMerge/>
            <w:shd w:val="clear" w:color="auto" w:fill="auto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3911" w:type="dxa"/>
            <w:gridSpan w:val="2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&lt; 500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нафта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>&gt; 1200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[10]</w:t>
            </w:r>
          </w:p>
        </w:tc>
      </w:tr>
      <w:tr w:rsidR="00AC7AB5" w:rsidRPr="00191B93" w:rsidTr="00121506">
        <w:tc>
          <w:tcPr>
            <w:tcW w:w="2988" w:type="dxa"/>
            <w:vMerge/>
            <w:shd w:val="clear" w:color="auto" w:fill="auto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3911" w:type="dxa"/>
            <w:gridSpan w:val="2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&lt; 630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нафта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>&gt; 900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[13]</w:t>
            </w:r>
          </w:p>
        </w:tc>
      </w:tr>
      <w:tr w:rsidR="00AC7AB5" w:rsidRPr="00191B93" w:rsidTr="00121506">
        <w:tc>
          <w:tcPr>
            <w:tcW w:w="2988" w:type="dxa"/>
            <w:vMerge/>
            <w:shd w:val="clear" w:color="auto" w:fill="auto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3911" w:type="dxa"/>
            <w:gridSpan w:val="2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&lt; 1200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нафта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1200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18000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18000</w:t>
            </w: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[14]</w:t>
            </w:r>
          </w:p>
        </w:tc>
      </w:tr>
      <w:tr w:rsidR="00AC7AB5" w:rsidRPr="00191B93" w:rsidTr="00121506">
        <w:tc>
          <w:tcPr>
            <w:tcW w:w="2988" w:type="dxa"/>
            <w:vMerge w:val="restart"/>
            <w:vAlign w:val="center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Густина сепарованої рідини, кг/м</w:t>
            </w:r>
            <w:r w:rsidRPr="00191B93">
              <w:rPr>
                <w:vertAlign w:val="superscript"/>
              </w:rPr>
              <w:t>3</w:t>
            </w: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>&lt; 825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[6]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830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>≤ 830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>≤</w:t>
            </w:r>
            <w:r w:rsidR="00AC6E40">
              <w:t xml:space="preserve"> </w:t>
            </w:r>
            <w:r w:rsidRPr="00191B93">
              <w:t>830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830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>≤ 830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tabs>
                <w:tab w:val="left" w:pos="0"/>
              </w:tabs>
              <w:jc w:val="center"/>
            </w:pPr>
            <w:r w:rsidRPr="00191B93">
              <w:t xml:space="preserve">720 </w:t>
            </w:r>
            <w:r w:rsidR="00191B93" w:rsidRPr="00191B93">
              <w:rPr>
                <w:rStyle w:val="hps"/>
              </w:rPr>
              <w:t>–</w:t>
            </w:r>
            <w:r w:rsidRPr="00191B93">
              <w:t xml:space="preserve"> 830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[2]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3911" w:type="dxa"/>
            <w:gridSpan w:val="2"/>
          </w:tcPr>
          <w:p w:rsidR="00AC7AB5" w:rsidRPr="00191B93" w:rsidRDefault="00AC7AB5" w:rsidP="00191B93">
            <w:pPr>
              <w:jc w:val="center"/>
            </w:pPr>
            <w:r w:rsidRPr="00191B93">
              <w:t>&gt; 780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>≤ 780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[13]</w:t>
            </w:r>
          </w:p>
        </w:tc>
      </w:tr>
      <w:tr w:rsidR="00AC7AB5" w:rsidRPr="00191B93" w:rsidTr="00121506">
        <w:tc>
          <w:tcPr>
            <w:tcW w:w="13319" w:type="dxa"/>
            <w:gridSpan w:val="6"/>
          </w:tcPr>
          <w:p w:rsidR="00AC7AB5" w:rsidRPr="00191B93" w:rsidRDefault="00AC7AB5" w:rsidP="00191B93">
            <w:pPr>
              <w:jc w:val="center"/>
            </w:pPr>
            <w:r w:rsidRPr="00191B93">
              <w:t>Лабораторні дані</w:t>
            </w:r>
          </w:p>
        </w:tc>
      </w:tr>
      <w:tr w:rsidR="00AC7AB5" w:rsidRPr="00191B93" w:rsidTr="00121506">
        <w:tc>
          <w:tcPr>
            <w:tcW w:w="2988" w:type="dxa"/>
            <w:vMerge w:val="restart"/>
            <w:vAlign w:val="center"/>
          </w:tcPr>
          <w:p w:rsidR="00AC7AB5" w:rsidRPr="00191B93" w:rsidRDefault="00C06284" w:rsidP="00121506">
            <w:pPr>
              <w:ind w:firstLine="709"/>
              <w:jc w:val="both"/>
            </w:pPr>
            <w:r w:rsidRPr="00666C3A">
              <w:rPr>
                <w:rStyle w:val="hps"/>
                <w:sz w:val="28"/>
                <w:szCs w:val="28"/>
              </w:rPr>
              <w:t>–</w:t>
            </w:r>
            <w:r w:rsidR="00AC7AB5" w:rsidRPr="00191B93">
              <w:t xml:space="preserve"> С</w:t>
            </w:r>
            <w:r w:rsidR="00AC7AB5" w:rsidRPr="00191B93">
              <w:rPr>
                <w:vertAlign w:val="subscript"/>
              </w:rPr>
              <w:t>7+</w:t>
            </w:r>
            <w:r w:rsidR="00AC7AB5" w:rsidRPr="00191B93">
              <w:t>, % мол.</w:t>
            </w: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20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12,5 </w:t>
            </w:r>
            <w:r w:rsidR="00191B93" w:rsidRPr="00191B93">
              <w:rPr>
                <w:rStyle w:val="hps"/>
              </w:rPr>
              <w:t xml:space="preserve">– </w:t>
            </w:r>
            <w:r w:rsidRPr="00191B93">
              <w:t>20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tabs>
                <w:tab w:val="left" w:pos="810"/>
                <w:tab w:val="center" w:pos="1266"/>
              </w:tabs>
              <w:jc w:val="center"/>
            </w:pPr>
            <w:r w:rsidRPr="00191B93">
              <w:t>&lt; 12</w:t>
            </w:r>
            <w:r w:rsidR="00191B93">
              <w:t>,</w:t>
            </w:r>
            <w:r w:rsidRPr="00191B93">
              <w:t>5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&gt; 20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 xml:space="preserve">12,5 </w:t>
            </w:r>
            <w:r w:rsidR="00191B93" w:rsidRPr="00191B93">
              <w:rPr>
                <w:rStyle w:val="hps"/>
              </w:rPr>
              <w:t xml:space="preserve">– </w:t>
            </w:r>
            <w:r w:rsidRPr="00191B93">
              <w:t>20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>&lt; 12</w:t>
            </w:r>
            <w:r w:rsidR="00191B93">
              <w:t>,</w:t>
            </w:r>
            <w:r w:rsidRPr="00191B93">
              <w:t>5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[2]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3911" w:type="dxa"/>
            <w:gridSpan w:val="2"/>
          </w:tcPr>
          <w:p w:rsidR="00AC7AB5" w:rsidRPr="00191B93" w:rsidRDefault="00AC7AB5" w:rsidP="00191B93">
            <w:pPr>
              <w:jc w:val="center"/>
            </w:pPr>
            <w:r w:rsidRPr="00191B93">
              <w:t>&gt; 11 – нафта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  <w:r w:rsidRPr="00191B93">
              <w:t>≤ 11</w:t>
            </w: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[6]</w:t>
            </w:r>
          </w:p>
        </w:tc>
      </w:tr>
      <w:tr w:rsidR="00AC7AB5" w:rsidRPr="00191B93" w:rsidTr="00121506">
        <w:tc>
          <w:tcPr>
            <w:tcW w:w="2988" w:type="dxa"/>
          </w:tcPr>
          <w:p w:rsidR="00AC7AB5" w:rsidRPr="00191B93" w:rsidRDefault="00C06284" w:rsidP="00121506">
            <w:pPr>
              <w:ind w:firstLine="709"/>
              <w:jc w:val="both"/>
            </w:pPr>
            <w:r w:rsidRPr="00666C3A">
              <w:rPr>
                <w:rStyle w:val="hps"/>
                <w:sz w:val="28"/>
                <w:szCs w:val="28"/>
              </w:rPr>
              <w:t>–</w:t>
            </w:r>
            <w:r w:rsidR="00AC7AB5" w:rsidRPr="00191B93">
              <w:t xml:space="preserve"> С</w:t>
            </w:r>
            <w:r w:rsidR="00AC7AB5" w:rsidRPr="00191B93">
              <w:rPr>
                <w:vertAlign w:val="subscript"/>
              </w:rPr>
              <w:t>5+</w:t>
            </w:r>
            <w:r w:rsidR="00AC7AB5" w:rsidRPr="00191B93">
              <w:t>, % мол.</w:t>
            </w: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</w:p>
        </w:tc>
        <w:tc>
          <w:tcPr>
            <w:tcW w:w="1994" w:type="dxa"/>
          </w:tcPr>
          <w:p w:rsidR="00AC7AB5" w:rsidRPr="00191B93" w:rsidRDefault="00AC7AB5" w:rsidP="00191B93">
            <w:pPr>
              <w:ind w:firstLine="709"/>
              <w:jc w:val="both"/>
            </w:pPr>
            <w:r w:rsidRPr="00191B93">
              <w:t>&lt; 0</w:t>
            </w:r>
            <w:r w:rsidR="00191B93">
              <w:t>,</w:t>
            </w:r>
            <w:r w:rsidRPr="00191B93">
              <w:t>2</w:t>
            </w: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[11]</w:t>
            </w:r>
          </w:p>
        </w:tc>
      </w:tr>
      <w:tr w:rsidR="00AC7AB5" w:rsidRPr="00191B93" w:rsidTr="00121506">
        <w:tc>
          <w:tcPr>
            <w:tcW w:w="2988" w:type="dxa"/>
            <w:vMerge w:val="restart"/>
            <w:vAlign w:val="center"/>
          </w:tcPr>
          <w:p w:rsidR="00AC7AB5" w:rsidRPr="00191B93" w:rsidRDefault="00AC7AB5" w:rsidP="00CF5004">
            <w:pPr>
              <w:jc w:val="both"/>
            </w:pPr>
            <w:r w:rsidRPr="00191B93">
              <w:t>Об’ємн</w:t>
            </w:r>
            <w:r w:rsidR="00CF5004" w:rsidRPr="00191B93">
              <w:t>и</w:t>
            </w:r>
            <w:r w:rsidRPr="00191B93">
              <w:t>й коефіцієнт (ступінча</w:t>
            </w:r>
            <w:r w:rsidR="00CF5004" w:rsidRPr="00191B93">
              <w:t>с</w:t>
            </w:r>
            <w:r w:rsidRPr="00191B93">
              <w:t>та сепарація)</w:t>
            </w: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&lt; 2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>≥ 2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[1]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&lt; 2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>≥ 2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[2]</w:t>
            </w:r>
          </w:p>
        </w:tc>
      </w:tr>
      <w:tr w:rsidR="00AC7AB5" w:rsidRPr="00191B93" w:rsidTr="00121506">
        <w:tc>
          <w:tcPr>
            <w:tcW w:w="2988" w:type="dxa"/>
            <w:vMerge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767" w:type="dxa"/>
          </w:tcPr>
          <w:p w:rsidR="00AC7AB5" w:rsidRPr="00191B93" w:rsidRDefault="00AC7AB5" w:rsidP="00191B93">
            <w:pPr>
              <w:ind w:firstLine="709"/>
              <w:jc w:val="both"/>
            </w:pPr>
            <w:r w:rsidRPr="00191B93">
              <w:t>≤ 1</w:t>
            </w:r>
            <w:r w:rsidR="00191B93">
              <w:t>,</w:t>
            </w:r>
            <w:r w:rsidRPr="00191B93">
              <w:t>75</w:t>
            </w:r>
          </w:p>
        </w:tc>
        <w:tc>
          <w:tcPr>
            <w:tcW w:w="2144" w:type="dxa"/>
          </w:tcPr>
          <w:p w:rsidR="00AC7AB5" w:rsidRPr="00191B93" w:rsidRDefault="00AC7AB5" w:rsidP="00191B93">
            <w:pPr>
              <w:jc w:val="center"/>
            </w:pPr>
            <w:r w:rsidRPr="00191B93">
              <w:t>&gt; 1</w:t>
            </w:r>
            <w:r w:rsidR="00191B93">
              <w:t>,</w:t>
            </w:r>
            <w:r w:rsidRPr="00191B93">
              <w:t>75</w:t>
            </w:r>
          </w:p>
        </w:tc>
        <w:tc>
          <w:tcPr>
            <w:tcW w:w="2749" w:type="dxa"/>
          </w:tcPr>
          <w:p w:rsidR="00AC7AB5" w:rsidRPr="00191B93" w:rsidRDefault="00AC7AB5" w:rsidP="00191B93">
            <w:pPr>
              <w:jc w:val="center"/>
            </w:pPr>
          </w:p>
        </w:tc>
        <w:tc>
          <w:tcPr>
            <w:tcW w:w="1994" w:type="dxa"/>
          </w:tcPr>
          <w:p w:rsidR="00AC7AB5" w:rsidRPr="00191B93" w:rsidRDefault="00AC7AB5" w:rsidP="00121506">
            <w:pPr>
              <w:ind w:firstLine="709"/>
              <w:jc w:val="both"/>
            </w:pPr>
          </w:p>
        </w:tc>
        <w:tc>
          <w:tcPr>
            <w:tcW w:w="1677" w:type="dxa"/>
          </w:tcPr>
          <w:p w:rsidR="00AC7AB5" w:rsidRPr="00191B93" w:rsidRDefault="00AC7AB5" w:rsidP="00121506">
            <w:pPr>
              <w:ind w:firstLine="709"/>
              <w:jc w:val="both"/>
            </w:pPr>
            <w:r w:rsidRPr="00191B93">
              <w:t>[6]</w:t>
            </w:r>
          </w:p>
        </w:tc>
      </w:tr>
    </w:tbl>
    <w:p w:rsidR="00AC7AB5" w:rsidRPr="00666C3A" w:rsidRDefault="00AC7AB5" w:rsidP="00AC7AB5">
      <w:pPr>
        <w:jc w:val="both"/>
      </w:pPr>
    </w:p>
    <w:p w:rsidR="00AC7AB5" w:rsidRPr="00666C3A" w:rsidRDefault="00AC7AB5" w:rsidP="00AC7AB5">
      <w:pPr>
        <w:jc w:val="both"/>
        <w:rPr>
          <w:sz w:val="28"/>
          <w:szCs w:val="28"/>
        </w:rPr>
        <w:sectPr w:rsidR="00AC7AB5" w:rsidRPr="00666C3A" w:rsidSect="00C946C4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AC7AB5" w:rsidRPr="00666C3A" w:rsidRDefault="00AC7AB5" w:rsidP="00FA35CE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>Стабілізувати видобуток мож</w:t>
      </w:r>
      <w:r w:rsidR="00B66AE5">
        <w:rPr>
          <w:sz w:val="28"/>
          <w:szCs w:val="28"/>
        </w:rPr>
        <w:t>на</w:t>
      </w:r>
      <w:r w:rsidRPr="00666C3A">
        <w:rPr>
          <w:sz w:val="28"/>
          <w:szCs w:val="28"/>
        </w:rPr>
        <w:t xml:space="preserve"> за рахунок масштабного впровадження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. Проте впровадження технологій підвищення нафтовіддачі пов’язано з безліччю проблем. Необхідність проведення комплексного аналізу ефективності впровадження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на покладах для коригування стратегії </w:t>
      </w:r>
      <w:r w:rsidR="00B66AE5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тактики виконання робіт </w:t>
      </w:r>
      <w:r w:rsidR="00B66AE5">
        <w:rPr>
          <w:sz w:val="28"/>
          <w:szCs w:val="28"/>
        </w:rPr>
        <w:t>із</w:t>
      </w:r>
      <w:r w:rsidRPr="00666C3A">
        <w:rPr>
          <w:sz w:val="28"/>
          <w:szCs w:val="28"/>
        </w:rPr>
        <w:t xml:space="preserve"> заповненн</w:t>
      </w:r>
      <w:r w:rsidR="00B66AE5">
        <w:rPr>
          <w:sz w:val="28"/>
          <w:szCs w:val="28"/>
        </w:rPr>
        <w:t>я</w:t>
      </w:r>
      <w:r w:rsidRPr="00666C3A">
        <w:rPr>
          <w:sz w:val="28"/>
          <w:szCs w:val="28"/>
        </w:rPr>
        <w:t xml:space="preserve"> ресурсної бази, а також відсутність методів і програм підбору технологій впливу для конкретних геологічних умов об’єкта відзначається багатьма фахівцями в </w:t>
      </w:r>
      <w:r w:rsidR="00B66AE5">
        <w:rPr>
          <w:sz w:val="28"/>
          <w:szCs w:val="28"/>
        </w:rPr>
        <w:t>галузі</w:t>
      </w:r>
      <w:r w:rsidRPr="00666C3A">
        <w:rPr>
          <w:sz w:val="28"/>
          <w:szCs w:val="28"/>
        </w:rPr>
        <w:t xml:space="preserve"> розробки нафтових родовищ. Технології збільшення нафтовіддачі </w:t>
      </w:r>
      <w:r w:rsidR="00B66AE5">
        <w:rPr>
          <w:sz w:val="28"/>
          <w:szCs w:val="28"/>
        </w:rPr>
        <w:t>запроваджуються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точково</w:t>
      </w:r>
      <w:proofErr w:type="spellEnd"/>
      <w:r w:rsidRPr="00666C3A">
        <w:rPr>
          <w:sz w:val="28"/>
          <w:szCs w:val="28"/>
        </w:rPr>
        <w:t xml:space="preserve"> </w:t>
      </w:r>
      <w:r w:rsidR="00B66AE5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несистемно</w:t>
      </w:r>
      <w:proofErr w:type="spellEnd"/>
      <w:r w:rsidRPr="00666C3A">
        <w:rPr>
          <w:sz w:val="28"/>
          <w:szCs w:val="28"/>
        </w:rPr>
        <w:t xml:space="preserve">, в тому числі через відсутність відпрацьованої методики проектування. Набір застосовуваних технологій невеликий і в основному включає фізико-хімічні методи впливу. Технології використовуються на малих об’єктах з декількома свердловинами. </w:t>
      </w:r>
      <w:r w:rsidR="00B66AE5">
        <w:rPr>
          <w:sz w:val="28"/>
          <w:szCs w:val="28"/>
        </w:rPr>
        <w:t>Ц</w:t>
      </w:r>
      <w:r w:rsidRPr="00666C3A">
        <w:rPr>
          <w:sz w:val="28"/>
          <w:szCs w:val="28"/>
        </w:rPr>
        <w:t>е вимагає розширення спектр</w:t>
      </w:r>
      <w:r w:rsidR="00B66AE5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технологій збільшення видобутку нафти</w:t>
      </w:r>
      <w:r w:rsidR="00B66AE5">
        <w:rPr>
          <w:sz w:val="28"/>
          <w:szCs w:val="28"/>
        </w:rPr>
        <w:t xml:space="preserve"> й</w:t>
      </w:r>
      <w:r w:rsidRPr="00666C3A">
        <w:rPr>
          <w:sz w:val="28"/>
          <w:szCs w:val="28"/>
        </w:rPr>
        <w:t xml:space="preserve"> відповідно більш детального підходу до питань оцін</w:t>
      </w:r>
      <w:r w:rsidR="00B66AE5">
        <w:rPr>
          <w:sz w:val="28"/>
          <w:szCs w:val="28"/>
        </w:rPr>
        <w:t xml:space="preserve">ювання </w:t>
      </w:r>
      <w:r w:rsidRPr="00666C3A">
        <w:rPr>
          <w:sz w:val="28"/>
          <w:szCs w:val="28"/>
        </w:rPr>
        <w:t xml:space="preserve">ефекту і вибору </w:t>
      </w:r>
      <w:r w:rsidRPr="00666C3A">
        <w:rPr>
          <w:i/>
          <w:sz w:val="28"/>
          <w:szCs w:val="28"/>
        </w:rPr>
        <w:t>МПН</w:t>
      </w:r>
      <w:r w:rsidR="00B66AE5">
        <w:rPr>
          <w:sz w:val="28"/>
          <w:szCs w:val="28"/>
        </w:rPr>
        <w:t xml:space="preserve"> стосовно</w:t>
      </w:r>
      <w:r w:rsidRPr="00666C3A">
        <w:rPr>
          <w:sz w:val="28"/>
          <w:szCs w:val="28"/>
        </w:rPr>
        <w:t xml:space="preserve"> конкретних </w:t>
      </w:r>
      <w:proofErr w:type="spellStart"/>
      <w:r w:rsidRPr="00666C3A">
        <w:rPr>
          <w:sz w:val="28"/>
          <w:szCs w:val="28"/>
        </w:rPr>
        <w:t>геолого-фізичних</w:t>
      </w:r>
      <w:proofErr w:type="spellEnd"/>
      <w:r w:rsidRPr="00666C3A">
        <w:rPr>
          <w:sz w:val="28"/>
          <w:szCs w:val="28"/>
        </w:rPr>
        <w:t xml:space="preserve"> умов колекторів. Без </w:t>
      </w:r>
      <w:r w:rsidR="00B66AE5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досконалення технологій вибору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</w:t>
      </w:r>
      <w:r w:rsidR="00B66AE5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їх більш чіткої формалізації складно повною мірою здійснити прогноз поведінки нафтогазового родовища. В Україні досі дуже мало розповсюджені технології та програми підбору необхідних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, створених для геологічних умов </w:t>
      </w:r>
      <w:r w:rsidR="00B66AE5">
        <w:rPr>
          <w:sz w:val="28"/>
          <w:szCs w:val="28"/>
        </w:rPr>
        <w:t>певного</w:t>
      </w:r>
      <w:r w:rsidRPr="00666C3A">
        <w:rPr>
          <w:sz w:val="28"/>
          <w:szCs w:val="28"/>
        </w:rPr>
        <w:t xml:space="preserve"> об’єкт</w:t>
      </w:r>
      <w:r w:rsidR="00B66AE5">
        <w:rPr>
          <w:sz w:val="28"/>
          <w:szCs w:val="28"/>
        </w:rPr>
        <w:t>а</w:t>
      </w:r>
      <w:r w:rsidRPr="00666C3A">
        <w:rPr>
          <w:sz w:val="28"/>
          <w:szCs w:val="28"/>
        </w:rPr>
        <w:t>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Довготривала незатребуваність сучасних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під час прогнозування розробки нафтових і газових родовищ поряд зі значним погіршенням структури видобутих запасів </w:t>
      </w:r>
      <w:r w:rsidR="00B66AE5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низькою ефективністю їх розробки традиційними методами </w:t>
      </w:r>
      <w:r w:rsidR="00B66AE5">
        <w:rPr>
          <w:sz w:val="28"/>
          <w:szCs w:val="28"/>
        </w:rPr>
        <w:t>спричиняють</w:t>
      </w:r>
      <w:r w:rsidRPr="00666C3A">
        <w:rPr>
          <w:sz w:val="28"/>
          <w:szCs w:val="28"/>
        </w:rPr>
        <w:t xml:space="preserve"> до падіння середньої проектної нафтовіддачі.</w:t>
      </w:r>
    </w:p>
    <w:p w:rsidR="00AC7AB5" w:rsidRPr="00666C3A" w:rsidRDefault="00AC7AB5" w:rsidP="00AC7AB5">
      <w:pPr>
        <w:shd w:val="clear" w:color="auto" w:fill="FFFFFF"/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Для прийняття рішень в умовах нечітких середовищ неформалізовані завдання </w:t>
      </w:r>
      <w:r w:rsidR="00B66AE5">
        <w:rPr>
          <w:sz w:val="28"/>
          <w:szCs w:val="28"/>
        </w:rPr>
        <w:t>характеризуються такими</w:t>
      </w:r>
      <w:r w:rsidRPr="00666C3A">
        <w:rPr>
          <w:sz w:val="28"/>
          <w:szCs w:val="28"/>
        </w:rPr>
        <w:t xml:space="preserve"> особливостями: неоднозначністю, неповнотою, суперечливістю і помилковістю вихідних даних, знань про проблемні області, а також великою розмірністю простору рішення, тобто перебір при пошуку рішення дуже</w:t>
      </w:r>
      <w:r w:rsidRPr="00666C3A">
        <w:t xml:space="preserve"> </w:t>
      </w:r>
      <w:r w:rsidR="00BD284D">
        <w:rPr>
          <w:sz w:val="28"/>
          <w:szCs w:val="28"/>
        </w:rPr>
        <w:t>значний</w:t>
      </w:r>
      <w:r w:rsidRPr="00666C3A">
        <w:rPr>
          <w:sz w:val="28"/>
          <w:szCs w:val="28"/>
        </w:rPr>
        <w:t>.</w:t>
      </w:r>
    </w:p>
    <w:p w:rsidR="00AC7AB5" w:rsidRPr="00666C3A" w:rsidRDefault="00BD284D" w:rsidP="00AC7AB5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Перелічені</w:t>
      </w:r>
      <w:r w:rsidR="00AC7AB5" w:rsidRPr="00666C3A">
        <w:rPr>
          <w:sz w:val="28"/>
          <w:szCs w:val="28"/>
        </w:rPr>
        <w:t xml:space="preserve"> вище характеристики </w:t>
      </w:r>
      <w:r>
        <w:rPr>
          <w:sz w:val="28"/>
          <w:szCs w:val="28"/>
        </w:rPr>
        <w:t>наявні</w:t>
      </w:r>
      <w:r w:rsidR="00AC7AB5" w:rsidRPr="00666C3A">
        <w:rPr>
          <w:sz w:val="28"/>
          <w:szCs w:val="28"/>
        </w:rPr>
        <w:t xml:space="preserve"> і при оцін</w:t>
      </w:r>
      <w:r>
        <w:rPr>
          <w:sz w:val="28"/>
          <w:szCs w:val="28"/>
        </w:rPr>
        <w:t>юванні</w:t>
      </w:r>
      <w:r w:rsidR="00AC7AB5" w:rsidRPr="00666C3A">
        <w:rPr>
          <w:sz w:val="28"/>
          <w:szCs w:val="28"/>
        </w:rPr>
        <w:t xml:space="preserve"> </w:t>
      </w:r>
      <w:r w:rsidR="00AC7AB5" w:rsidRPr="00666C3A">
        <w:rPr>
          <w:i/>
          <w:sz w:val="28"/>
          <w:szCs w:val="28"/>
        </w:rPr>
        <w:t>МПН</w:t>
      </w:r>
      <w:r w:rsidR="00AC7AB5" w:rsidRPr="00666C3A">
        <w:rPr>
          <w:sz w:val="28"/>
          <w:szCs w:val="28"/>
        </w:rPr>
        <w:t xml:space="preserve">. Для </w:t>
      </w:r>
      <w:r>
        <w:rPr>
          <w:sz w:val="28"/>
          <w:szCs w:val="28"/>
        </w:rPr>
        <w:t>розв’язання</w:t>
      </w:r>
      <w:r w:rsidR="00AC7AB5" w:rsidRPr="00666C3A">
        <w:rPr>
          <w:sz w:val="28"/>
          <w:szCs w:val="28"/>
        </w:rPr>
        <w:t xml:space="preserve"> такого роду завдань </w:t>
      </w:r>
      <w:r>
        <w:rPr>
          <w:sz w:val="28"/>
          <w:szCs w:val="28"/>
        </w:rPr>
        <w:t>у</w:t>
      </w:r>
      <w:r w:rsidR="00AC7AB5" w:rsidRPr="00666C3A">
        <w:rPr>
          <w:sz w:val="28"/>
          <w:szCs w:val="28"/>
        </w:rPr>
        <w:t>се ширше застос</w:t>
      </w:r>
      <w:r>
        <w:rPr>
          <w:sz w:val="28"/>
          <w:szCs w:val="28"/>
        </w:rPr>
        <w:t>овують</w:t>
      </w:r>
      <w:r w:rsidR="00AC7AB5" w:rsidRPr="00666C3A">
        <w:rPr>
          <w:sz w:val="28"/>
          <w:szCs w:val="28"/>
        </w:rPr>
        <w:t xml:space="preserve"> експертні системи і технології штучного інтелекту, що імітують процеси прийняття рішення людиною та дозволяють отримувати результати, які не поступаються за якістю </w:t>
      </w:r>
      <w:r>
        <w:rPr>
          <w:sz w:val="28"/>
          <w:szCs w:val="28"/>
        </w:rPr>
        <w:t>й</w:t>
      </w:r>
      <w:r w:rsidR="00AC7AB5" w:rsidRPr="00666C3A">
        <w:rPr>
          <w:sz w:val="28"/>
          <w:szCs w:val="28"/>
        </w:rPr>
        <w:t xml:space="preserve"> ефективністю рішенням, прийнятим експертом. Експертні системи використовуються в різних </w:t>
      </w:r>
      <w:r>
        <w:rPr>
          <w:sz w:val="28"/>
          <w:szCs w:val="28"/>
        </w:rPr>
        <w:t>сферах</w:t>
      </w:r>
      <w:r w:rsidR="00AC7AB5" w:rsidRPr="00666C3A">
        <w:rPr>
          <w:sz w:val="28"/>
          <w:szCs w:val="28"/>
        </w:rPr>
        <w:t xml:space="preserve"> практичної діяльності, в тому числі </w:t>
      </w:r>
      <w:r>
        <w:rPr>
          <w:sz w:val="28"/>
          <w:szCs w:val="28"/>
        </w:rPr>
        <w:t>й</w:t>
      </w:r>
      <w:r w:rsidR="00AC7AB5" w:rsidRPr="00666C3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AC7AB5" w:rsidRPr="00666C3A">
        <w:rPr>
          <w:sz w:val="28"/>
          <w:szCs w:val="28"/>
        </w:rPr>
        <w:t xml:space="preserve"> розробці нафто-газоконденсатних родовищ. 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кордоном успішно розвиваються і застосовуються у нафтовій галузі  такі програмні продукти, як </w:t>
      </w:r>
      <w:r w:rsidRPr="00666C3A">
        <w:rPr>
          <w:i/>
          <w:sz w:val="28"/>
          <w:szCs w:val="28"/>
        </w:rPr>
        <w:t>SWORD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EORgui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SelectEOR</w:t>
      </w:r>
      <w:proofErr w:type="spellEnd"/>
      <w:r w:rsidRPr="00666C3A">
        <w:rPr>
          <w:i/>
          <w:sz w:val="28"/>
          <w:szCs w:val="28"/>
        </w:rPr>
        <w:t xml:space="preserve"> (</w:t>
      </w:r>
      <w:proofErr w:type="spellStart"/>
      <w:r w:rsidRPr="00666C3A">
        <w:rPr>
          <w:i/>
          <w:sz w:val="28"/>
          <w:szCs w:val="28"/>
        </w:rPr>
        <w:t>PRIze</w:t>
      </w:r>
      <w:proofErr w:type="spellEnd"/>
      <w:r w:rsidRPr="00666C3A">
        <w:rPr>
          <w:i/>
          <w:sz w:val="28"/>
          <w:szCs w:val="28"/>
        </w:rPr>
        <w:t>)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Screening</w:t>
      </w:r>
      <w:proofErr w:type="spellEnd"/>
      <w:r w:rsidRPr="00666C3A">
        <w:rPr>
          <w:i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2.0 та ін. Методики </w:t>
      </w:r>
      <w:r w:rsidR="00CF15AA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програмне забезпечення для аналітичного моделювання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використовуються у </w:t>
      </w:r>
      <w:r w:rsidR="00CF15AA">
        <w:rPr>
          <w:sz w:val="28"/>
          <w:szCs w:val="28"/>
        </w:rPr>
        <w:t>низці</w:t>
      </w:r>
      <w:r w:rsidRPr="00666C3A">
        <w:rPr>
          <w:sz w:val="28"/>
          <w:szCs w:val="28"/>
        </w:rPr>
        <w:t xml:space="preserve"> проектів США, Мексики, Венесуели, Колумбії, Єгипту. Основні розробки систем оцін</w:t>
      </w:r>
      <w:r w:rsidR="00CF15AA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М</w:t>
      </w:r>
      <w:r w:rsidR="00CF15AA">
        <w:rPr>
          <w:i/>
          <w:sz w:val="28"/>
          <w:szCs w:val="28"/>
        </w:rPr>
        <w:t>П</w:t>
      </w:r>
      <w:r w:rsidRPr="00666C3A">
        <w:rPr>
          <w:i/>
          <w:sz w:val="28"/>
          <w:szCs w:val="28"/>
        </w:rPr>
        <w:t>Н</w:t>
      </w:r>
      <w:r w:rsidRPr="00666C3A">
        <w:rPr>
          <w:sz w:val="28"/>
          <w:szCs w:val="28"/>
        </w:rPr>
        <w:t xml:space="preserve"> </w:t>
      </w:r>
      <w:r w:rsidRPr="00666C3A">
        <w:rPr>
          <w:sz w:val="28"/>
          <w:szCs w:val="28"/>
        </w:rPr>
        <w:lastRenderedPageBreak/>
        <w:t xml:space="preserve">виконані в роботах Л.М. </w:t>
      </w:r>
      <w:proofErr w:type="spellStart"/>
      <w:r w:rsidRPr="00666C3A">
        <w:rPr>
          <w:sz w:val="28"/>
          <w:szCs w:val="28"/>
        </w:rPr>
        <w:t>Сургуч</w:t>
      </w:r>
      <w:r w:rsidR="00CF15AA">
        <w:rPr>
          <w:sz w:val="28"/>
          <w:szCs w:val="28"/>
        </w:rPr>
        <w:t>о</w:t>
      </w:r>
      <w:r w:rsidRPr="00666C3A">
        <w:rPr>
          <w:sz w:val="28"/>
          <w:szCs w:val="28"/>
        </w:rPr>
        <w:t>ва</w:t>
      </w:r>
      <w:proofErr w:type="spellEnd"/>
      <w:r w:rsidRPr="00666C3A">
        <w:rPr>
          <w:sz w:val="28"/>
          <w:szCs w:val="28"/>
        </w:rPr>
        <w:t xml:space="preserve">, P.P. </w:t>
      </w:r>
      <w:proofErr w:type="spellStart"/>
      <w:r w:rsidRPr="00666C3A">
        <w:rPr>
          <w:sz w:val="28"/>
          <w:szCs w:val="28"/>
        </w:rPr>
        <w:t>Ібатуліна</w:t>
      </w:r>
      <w:proofErr w:type="spellEnd"/>
      <w:r w:rsidRPr="00666C3A">
        <w:rPr>
          <w:sz w:val="28"/>
          <w:szCs w:val="28"/>
        </w:rPr>
        <w:t xml:space="preserve">, М. </w:t>
      </w:r>
      <w:proofErr w:type="spellStart"/>
      <w:r w:rsidRPr="00666C3A">
        <w:rPr>
          <w:sz w:val="28"/>
          <w:szCs w:val="28"/>
        </w:rPr>
        <w:t>Trujillo</w:t>
      </w:r>
      <w:proofErr w:type="spellEnd"/>
      <w:r w:rsidRPr="00666C3A">
        <w:rPr>
          <w:sz w:val="28"/>
          <w:szCs w:val="28"/>
        </w:rPr>
        <w:t>, В. </w:t>
      </w:r>
      <w:proofErr w:type="spellStart"/>
      <w:r w:rsidRPr="00666C3A">
        <w:rPr>
          <w:sz w:val="28"/>
          <w:szCs w:val="28"/>
        </w:rPr>
        <w:t>Альварадо</w:t>
      </w:r>
      <w:proofErr w:type="spellEnd"/>
      <w:r w:rsidRPr="00666C3A">
        <w:rPr>
          <w:sz w:val="28"/>
          <w:szCs w:val="28"/>
        </w:rPr>
        <w:t xml:space="preserve">, A.M. </w:t>
      </w:r>
      <w:proofErr w:type="spellStart"/>
      <w:r w:rsidRPr="00666C3A">
        <w:rPr>
          <w:sz w:val="28"/>
          <w:szCs w:val="28"/>
        </w:rPr>
        <w:t>Shindy</w:t>
      </w:r>
      <w:proofErr w:type="spellEnd"/>
      <w:r w:rsidRPr="00666C3A">
        <w:rPr>
          <w:sz w:val="28"/>
          <w:szCs w:val="28"/>
        </w:rPr>
        <w:t xml:space="preserve">, E.M. </w:t>
      </w:r>
      <w:proofErr w:type="spellStart"/>
      <w:r w:rsidRPr="00666C3A">
        <w:rPr>
          <w:sz w:val="28"/>
          <w:szCs w:val="28"/>
        </w:rPr>
        <w:t>Shokir</w:t>
      </w:r>
      <w:proofErr w:type="spellEnd"/>
      <w:r w:rsidRPr="00666C3A">
        <w:rPr>
          <w:sz w:val="28"/>
          <w:szCs w:val="28"/>
        </w:rPr>
        <w:t xml:space="preserve"> та ін</w:t>
      </w:r>
      <w:r w:rsidR="00CF15AA">
        <w:rPr>
          <w:sz w:val="28"/>
          <w:szCs w:val="28"/>
        </w:rPr>
        <w:t>ших</w:t>
      </w:r>
      <w:r w:rsidRPr="00666C3A">
        <w:rPr>
          <w:sz w:val="28"/>
          <w:szCs w:val="28"/>
        </w:rPr>
        <w:t>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Для якісного створення експертних систем необхідний комплексний підхід, найважливішим елементом якого є системний аналіз. Причини, що утрудняють використання існуючих програм для оцін</w:t>
      </w:r>
      <w:r w:rsidR="00CF15AA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</w:t>
      </w:r>
      <w:r w:rsidRPr="00CF15A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>, полягають у наступному:</w:t>
      </w:r>
    </w:p>
    <w:p w:rsidR="00AC7AB5" w:rsidRPr="00666C3A" w:rsidRDefault="00AC7AB5" w:rsidP="00491D9B">
      <w:pPr>
        <w:pStyle w:val="aff1"/>
        <w:widowControl/>
        <w:numPr>
          <w:ilvl w:val="0"/>
          <w:numId w:val="6"/>
        </w:numPr>
        <w:autoSpaceDE/>
        <w:autoSpaceDN/>
        <w:adjustRightInd/>
        <w:ind w:left="0" w:hanging="1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недоступність програмних засобів (є корпоративними або використовуються всередині конкретної організації, мають високу вартість);</w:t>
      </w:r>
    </w:p>
    <w:p w:rsidR="00AC7AB5" w:rsidRPr="00666C3A" w:rsidRDefault="00CF15AA" w:rsidP="00491D9B">
      <w:pPr>
        <w:pStyle w:val="aff1"/>
        <w:widowControl/>
        <w:numPr>
          <w:ilvl w:val="0"/>
          <w:numId w:val="6"/>
        </w:numPr>
        <w:autoSpaceDE/>
        <w:autoSpaceDN/>
        <w:adjustRightInd/>
        <w:ind w:left="0" w:hanging="1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застосов</w:t>
      </w:r>
      <w:r>
        <w:rPr>
          <w:sz w:val="28"/>
          <w:szCs w:val="28"/>
          <w:lang w:val="uk-UA"/>
        </w:rPr>
        <w:t>ність</w:t>
      </w:r>
      <w:r w:rsidR="00AC7AB5" w:rsidRPr="00666C3A">
        <w:rPr>
          <w:sz w:val="28"/>
          <w:szCs w:val="28"/>
          <w:lang w:val="uk-UA"/>
        </w:rPr>
        <w:t xml:space="preserve"> </w:t>
      </w:r>
      <w:r w:rsidR="00AC7AB5" w:rsidRPr="00CF15AA">
        <w:rPr>
          <w:i/>
          <w:sz w:val="28"/>
          <w:szCs w:val="28"/>
          <w:lang w:val="uk-UA"/>
        </w:rPr>
        <w:t>МПН</w:t>
      </w:r>
      <w:r w:rsidR="00AC7AB5" w:rsidRPr="00666C3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оцінюється</w:t>
      </w:r>
      <w:r w:rsidR="00AC7AB5" w:rsidRPr="00666C3A">
        <w:rPr>
          <w:sz w:val="28"/>
          <w:szCs w:val="28"/>
          <w:lang w:val="uk-UA"/>
        </w:rPr>
        <w:t xml:space="preserve"> за традиційною логікою, що призводить до великої похибки оцінки;</w:t>
      </w:r>
    </w:p>
    <w:p w:rsidR="00AC7AB5" w:rsidRPr="00666C3A" w:rsidRDefault="00AC7AB5" w:rsidP="00491D9B">
      <w:pPr>
        <w:pStyle w:val="aff1"/>
        <w:widowControl/>
        <w:numPr>
          <w:ilvl w:val="0"/>
          <w:numId w:val="6"/>
        </w:numPr>
        <w:autoSpaceDE/>
        <w:autoSpaceDN/>
        <w:adjustRightInd/>
        <w:ind w:left="0" w:hanging="1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алгоритми оцін</w:t>
      </w:r>
      <w:r w:rsidR="00CF15AA">
        <w:rPr>
          <w:sz w:val="28"/>
          <w:szCs w:val="28"/>
          <w:lang w:val="uk-UA"/>
        </w:rPr>
        <w:t>ювання</w:t>
      </w:r>
      <w:r w:rsidRPr="00666C3A">
        <w:rPr>
          <w:sz w:val="28"/>
          <w:szCs w:val="28"/>
          <w:lang w:val="uk-UA"/>
        </w:rPr>
        <w:t>, реалізовані в існуючих програмах, створені для конкретних видів пластів, адаптовані під конкретні МПН і не можуть бути використані для родовищ інших геологічних умов;</w:t>
      </w:r>
    </w:p>
    <w:p w:rsidR="00AC7AB5" w:rsidRPr="00666C3A" w:rsidRDefault="00AC7AB5" w:rsidP="00491D9B">
      <w:pPr>
        <w:pStyle w:val="aff1"/>
        <w:widowControl/>
        <w:numPr>
          <w:ilvl w:val="0"/>
          <w:numId w:val="6"/>
        </w:numPr>
        <w:autoSpaceDE/>
        <w:autoSpaceDN/>
        <w:adjustRightInd/>
        <w:ind w:left="0" w:hanging="1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недостатньо гнучка структура програмних засобів </w:t>
      </w:r>
      <w:r w:rsidR="00CF15AA">
        <w:rPr>
          <w:sz w:val="28"/>
          <w:szCs w:val="28"/>
          <w:lang w:val="uk-UA"/>
        </w:rPr>
        <w:t xml:space="preserve">та </w:t>
      </w:r>
      <w:proofErr w:type="spellStart"/>
      <w:r w:rsidR="00CF15AA">
        <w:rPr>
          <w:sz w:val="28"/>
          <w:szCs w:val="28"/>
          <w:lang w:val="uk-UA"/>
        </w:rPr>
        <w:t>інтерфейса</w:t>
      </w:r>
      <w:proofErr w:type="spellEnd"/>
      <w:r w:rsidRPr="00666C3A">
        <w:rPr>
          <w:sz w:val="28"/>
          <w:szCs w:val="28"/>
          <w:lang w:val="uk-UA"/>
        </w:rPr>
        <w:t xml:space="preserve">: фіксована кількість оцінюваних </w:t>
      </w:r>
      <w:r w:rsidRPr="00CF15AA">
        <w:rPr>
          <w:i/>
          <w:sz w:val="28"/>
          <w:szCs w:val="28"/>
          <w:lang w:val="uk-UA"/>
        </w:rPr>
        <w:t>МПН</w:t>
      </w:r>
      <w:r w:rsidRPr="00666C3A">
        <w:rPr>
          <w:sz w:val="28"/>
          <w:szCs w:val="28"/>
          <w:lang w:val="uk-UA"/>
        </w:rPr>
        <w:t xml:space="preserve"> </w:t>
      </w:r>
      <w:r w:rsidR="00CF15AA">
        <w:rPr>
          <w:sz w:val="28"/>
          <w:szCs w:val="28"/>
          <w:lang w:val="uk-UA"/>
        </w:rPr>
        <w:t>і</w:t>
      </w:r>
      <w:r w:rsidRPr="00666C3A">
        <w:rPr>
          <w:sz w:val="28"/>
          <w:szCs w:val="28"/>
          <w:lang w:val="uk-UA"/>
        </w:rPr>
        <w:t xml:space="preserve"> критеріїв оцін</w:t>
      </w:r>
      <w:r w:rsidR="00CF15AA">
        <w:rPr>
          <w:sz w:val="28"/>
          <w:szCs w:val="28"/>
          <w:lang w:val="uk-UA"/>
        </w:rPr>
        <w:t>ювання</w:t>
      </w:r>
      <w:r w:rsidRPr="00666C3A">
        <w:rPr>
          <w:sz w:val="28"/>
          <w:szCs w:val="28"/>
          <w:lang w:val="uk-UA"/>
        </w:rPr>
        <w:t xml:space="preserve">, труднощі з оперативною зміною критеріїв вибору </w:t>
      </w:r>
      <w:r w:rsidRPr="00CF15AA">
        <w:rPr>
          <w:i/>
          <w:sz w:val="28"/>
          <w:szCs w:val="28"/>
          <w:lang w:val="uk-UA"/>
        </w:rPr>
        <w:t>МПН</w:t>
      </w:r>
      <w:r w:rsidRPr="00666C3A">
        <w:rPr>
          <w:sz w:val="28"/>
          <w:szCs w:val="28"/>
          <w:lang w:val="uk-UA"/>
        </w:rPr>
        <w:t xml:space="preserve">, несвоєчасна актуалізація бази даних </w:t>
      </w:r>
      <w:r w:rsidR="00CF15AA">
        <w:rPr>
          <w:sz w:val="28"/>
          <w:szCs w:val="28"/>
          <w:lang w:val="uk-UA"/>
        </w:rPr>
        <w:t>та</w:t>
      </w:r>
      <w:r w:rsidRPr="00666C3A">
        <w:rPr>
          <w:sz w:val="28"/>
          <w:szCs w:val="28"/>
          <w:lang w:val="uk-UA"/>
        </w:rPr>
        <w:t xml:space="preserve"> відсутність динамічного коригування програмного пакет</w:t>
      </w:r>
      <w:r w:rsidR="00CF15AA">
        <w:rPr>
          <w:sz w:val="28"/>
          <w:szCs w:val="28"/>
          <w:lang w:val="uk-UA"/>
        </w:rPr>
        <w:t>а</w:t>
      </w:r>
      <w:r w:rsidRPr="00666C3A">
        <w:rPr>
          <w:sz w:val="28"/>
          <w:szCs w:val="28"/>
          <w:lang w:val="uk-UA"/>
        </w:rPr>
        <w:t xml:space="preserve"> залежно від науково-дослідної роботи;</w:t>
      </w:r>
    </w:p>
    <w:p w:rsidR="00AC7AB5" w:rsidRPr="00666C3A" w:rsidRDefault="00AC7AB5" w:rsidP="00491D9B">
      <w:pPr>
        <w:pStyle w:val="aff1"/>
        <w:widowControl/>
        <w:numPr>
          <w:ilvl w:val="0"/>
          <w:numId w:val="6"/>
        </w:numPr>
        <w:autoSpaceDE/>
        <w:autoSpaceDN/>
        <w:adjustRightInd/>
        <w:ind w:left="0" w:hanging="10"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бази даних мають недостатньо широкий обсяг актуалізованої інформації за геологічними умовами пластів-аналогів, що ускладнює процес використання досвіду застосування </w:t>
      </w:r>
      <w:r w:rsidRPr="00CF15AA">
        <w:rPr>
          <w:i/>
          <w:sz w:val="28"/>
          <w:szCs w:val="28"/>
          <w:lang w:val="uk-UA"/>
        </w:rPr>
        <w:t>МПН</w:t>
      </w:r>
      <w:r w:rsidRPr="00666C3A">
        <w:rPr>
          <w:sz w:val="28"/>
          <w:szCs w:val="28"/>
          <w:lang w:val="uk-UA"/>
        </w:rPr>
        <w:t>.</w:t>
      </w:r>
    </w:p>
    <w:p w:rsidR="00AC7AB5" w:rsidRPr="00666C3A" w:rsidRDefault="00AC7AB5" w:rsidP="00AC7AB5">
      <w:pPr>
        <w:pStyle w:val="aff1"/>
        <w:widowControl/>
        <w:autoSpaceDE/>
        <w:autoSpaceDN/>
        <w:adjustRightInd/>
        <w:ind w:left="0"/>
        <w:jc w:val="both"/>
        <w:rPr>
          <w:sz w:val="28"/>
          <w:szCs w:val="28"/>
          <w:lang w:val="uk-UA"/>
        </w:rPr>
      </w:pPr>
    </w:p>
    <w:p w:rsidR="00AC7AB5" w:rsidRPr="00666C3A" w:rsidRDefault="00AC7AB5" w:rsidP="00AC7AB5">
      <w:pPr>
        <w:pStyle w:val="aff1"/>
        <w:widowControl/>
        <w:autoSpaceDE/>
        <w:autoSpaceDN/>
        <w:adjustRightInd/>
        <w:ind w:left="0"/>
        <w:jc w:val="both"/>
        <w:rPr>
          <w:sz w:val="28"/>
          <w:szCs w:val="28"/>
          <w:lang w:val="uk-UA"/>
        </w:rPr>
      </w:pPr>
    </w:p>
    <w:p w:rsidR="00AC7AB5" w:rsidRPr="00666C3A" w:rsidRDefault="00AC7AB5" w:rsidP="003A1F99">
      <w:pPr>
        <w:pStyle w:val="27"/>
      </w:pPr>
      <w:bookmarkStart w:id="58" w:name="_Toc440261088"/>
      <w:r w:rsidRPr="00666C3A">
        <w:t xml:space="preserve">4.6. Фактори, </w:t>
      </w:r>
      <w:r w:rsidR="000B603D">
        <w:t>які</w:t>
      </w:r>
      <w:r w:rsidRPr="00666C3A">
        <w:t xml:space="preserve"> впливають на нафтовіддачу</w:t>
      </w:r>
      <w:r w:rsidR="000B603D">
        <w:t>,</w:t>
      </w:r>
      <w:r w:rsidRPr="00666C3A">
        <w:t xml:space="preserve"> і класифікація методів збільшення нафтовіддачі</w:t>
      </w:r>
      <w:bookmarkEnd w:id="58"/>
    </w:p>
    <w:p w:rsidR="00AC7AB5" w:rsidRPr="005F296A" w:rsidRDefault="00AC7AB5" w:rsidP="005F296A">
      <w:pPr>
        <w:pStyle w:val="aff1"/>
        <w:widowControl/>
        <w:autoSpaceDE/>
        <w:autoSpaceDN/>
        <w:adjustRightInd/>
        <w:ind w:left="0"/>
        <w:jc w:val="both"/>
        <w:rPr>
          <w:sz w:val="28"/>
          <w:szCs w:val="28"/>
          <w:lang w:val="uk-UA"/>
        </w:rPr>
      </w:pP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Нафтовіддача </w:t>
      </w:r>
      <w:r w:rsidR="00984C56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відношення кількості видобутої з пласта нафти до первинних її запасів у пласті. Розрізняють поточну </w:t>
      </w:r>
      <w:r w:rsidR="000B603D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кінцеву нафтовіддачу. Під поточною нафтовіддачею розуміють відношення кількості видобутої з пласта нафти на момент розробки пласта до первинних геологічни</w:t>
      </w:r>
      <w:r w:rsidR="00F85E27">
        <w:rPr>
          <w:sz w:val="28"/>
          <w:szCs w:val="28"/>
        </w:rPr>
        <w:t>х</w:t>
      </w:r>
      <w:r w:rsidRPr="00666C3A">
        <w:rPr>
          <w:sz w:val="28"/>
          <w:szCs w:val="28"/>
        </w:rPr>
        <w:t xml:space="preserve"> запасів. Кінцева нафтовіддача </w:t>
      </w:r>
      <w:r w:rsidR="00984C56" w:rsidRPr="00666C3A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відношення кількості накопиченої в результаті видобутку нафти в кінці розробки покладу до первинних запасів. Замість термін</w:t>
      </w:r>
      <w:r w:rsidR="000B603D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«нафтовіддача» вживають також </w:t>
      </w:r>
      <w:r w:rsidR="000B603D">
        <w:rPr>
          <w:sz w:val="28"/>
          <w:szCs w:val="28"/>
        </w:rPr>
        <w:t>поняття</w:t>
      </w:r>
      <w:r w:rsidRPr="00666C3A">
        <w:rPr>
          <w:sz w:val="28"/>
          <w:szCs w:val="28"/>
        </w:rPr>
        <w:t xml:space="preserve"> «коефіцієнт нафтовіддачі». Поточна нафтовіддача є змінною в часі і зростає в міру збільшення кількості видобутої з пласта нафти. Тому термін «коефіцієнт нафтовіддачі» слід застосовувати </w:t>
      </w:r>
      <w:r w:rsidR="000B603D">
        <w:rPr>
          <w:sz w:val="28"/>
          <w:szCs w:val="28"/>
        </w:rPr>
        <w:t>стосовно</w:t>
      </w:r>
      <w:r w:rsidRPr="00666C3A">
        <w:rPr>
          <w:sz w:val="28"/>
          <w:szCs w:val="28"/>
        </w:rPr>
        <w:t xml:space="preserve"> кінцевої нафтовіддачі. Поточну нафтовіддачу зазвичай представляють залежною від різних чинників</w:t>
      </w:r>
      <w:r w:rsidR="000B603D">
        <w:rPr>
          <w:sz w:val="28"/>
          <w:szCs w:val="28"/>
        </w:rPr>
        <w:t>:</w:t>
      </w:r>
      <w:r w:rsidRPr="00666C3A">
        <w:rPr>
          <w:sz w:val="28"/>
          <w:szCs w:val="28"/>
        </w:rPr>
        <w:t xml:space="preserve"> кількості закачаної в пласт води при заводненні, відношення цієї кількості до об’єму пор пласта, відношення кількості видобутої з пласта рідини до об’єму  пор пласта, обводнення продукції </w:t>
      </w:r>
      <w:r w:rsidR="00B17237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просто від часу. Фактори, що впливають на нафтовіддачу, </w:t>
      </w:r>
      <w:r w:rsidR="00B17237">
        <w:rPr>
          <w:sz w:val="28"/>
          <w:szCs w:val="28"/>
        </w:rPr>
        <w:t>по</w:t>
      </w:r>
      <w:r w:rsidRPr="00666C3A">
        <w:rPr>
          <w:sz w:val="28"/>
          <w:szCs w:val="28"/>
        </w:rPr>
        <w:t>д</w:t>
      </w:r>
      <w:r w:rsidR="00984C56" w:rsidRPr="00666C3A">
        <w:rPr>
          <w:sz w:val="28"/>
          <w:szCs w:val="28"/>
        </w:rPr>
        <w:t>іля</w:t>
      </w:r>
      <w:r w:rsidR="00B17237">
        <w:rPr>
          <w:sz w:val="28"/>
          <w:szCs w:val="28"/>
        </w:rPr>
        <w:t>ю</w:t>
      </w:r>
      <w:r w:rsidR="00984C56" w:rsidRPr="00666C3A">
        <w:rPr>
          <w:sz w:val="28"/>
          <w:szCs w:val="28"/>
        </w:rPr>
        <w:t xml:space="preserve">ться на дві групи: </w:t>
      </w:r>
      <w:proofErr w:type="spellStart"/>
      <w:r w:rsidR="00984C56" w:rsidRPr="00666C3A">
        <w:rPr>
          <w:sz w:val="28"/>
          <w:szCs w:val="28"/>
        </w:rPr>
        <w:t>геолого-</w:t>
      </w:r>
      <w:r w:rsidRPr="00666C3A">
        <w:rPr>
          <w:sz w:val="28"/>
          <w:szCs w:val="28"/>
        </w:rPr>
        <w:t>фізичні</w:t>
      </w:r>
      <w:proofErr w:type="spellEnd"/>
      <w:r w:rsidRPr="00666C3A">
        <w:rPr>
          <w:sz w:val="28"/>
          <w:szCs w:val="28"/>
        </w:rPr>
        <w:t xml:space="preserve"> </w:t>
      </w:r>
      <w:r w:rsidR="00B17237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технологічні. Залежність нафтовіддачі від </w:t>
      </w:r>
      <w:r w:rsidRPr="00666C3A">
        <w:rPr>
          <w:sz w:val="28"/>
          <w:szCs w:val="28"/>
        </w:rPr>
        <w:lastRenderedPageBreak/>
        <w:t xml:space="preserve">властивостей пластової системи і технологічних умов розробки можна простежити, аналізуючи основні фактори, </w:t>
      </w:r>
      <w:r w:rsidR="00B17237">
        <w:rPr>
          <w:sz w:val="28"/>
          <w:szCs w:val="28"/>
        </w:rPr>
        <w:t>які</w:t>
      </w:r>
      <w:r w:rsidRPr="00666C3A">
        <w:rPr>
          <w:sz w:val="28"/>
          <w:szCs w:val="28"/>
        </w:rPr>
        <w:t xml:space="preserve"> впливають на нафтовіддачу. 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До </w:t>
      </w:r>
      <w:r w:rsidR="00B17237">
        <w:rPr>
          <w:sz w:val="28"/>
          <w:szCs w:val="28"/>
        </w:rPr>
        <w:t>ц</w:t>
      </w:r>
      <w:r w:rsidRPr="00666C3A">
        <w:rPr>
          <w:sz w:val="28"/>
          <w:szCs w:val="28"/>
        </w:rPr>
        <w:t>их пір немає єдиної думки щодо впливу на нафтовіддачу фізико-хімічних властивостей пластової системи, таких як</w:t>
      </w:r>
      <w:r w:rsidR="00B17237">
        <w:rPr>
          <w:sz w:val="28"/>
          <w:szCs w:val="28"/>
        </w:rPr>
        <w:t xml:space="preserve"> </w:t>
      </w:r>
      <w:proofErr w:type="spellStart"/>
      <w:r w:rsidR="00B17237">
        <w:rPr>
          <w:sz w:val="28"/>
          <w:szCs w:val="28"/>
        </w:rPr>
        <w:t>міжфазний</w:t>
      </w:r>
      <w:proofErr w:type="spellEnd"/>
      <w:r w:rsidR="00B17237">
        <w:rPr>
          <w:sz w:val="28"/>
          <w:szCs w:val="28"/>
        </w:rPr>
        <w:t xml:space="preserve"> натяг на межі «нафта </w:t>
      </w:r>
      <w:r w:rsidR="00B17237">
        <w:rPr>
          <w:rStyle w:val="hps"/>
          <w:sz w:val="28"/>
          <w:szCs w:val="28"/>
        </w:rPr>
        <w:t xml:space="preserve">– </w:t>
      </w:r>
      <w:r w:rsidRPr="00666C3A">
        <w:rPr>
          <w:sz w:val="28"/>
          <w:szCs w:val="28"/>
        </w:rPr>
        <w:t>вода</w:t>
      </w:r>
      <w:r w:rsidR="00B17237">
        <w:rPr>
          <w:sz w:val="28"/>
          <w:szCs w:val="28"/>
        </w:rPr>
        <w:t>»</w:t>
      </w:r>
      <w:r w:rsidRPr="00666C3A">
        <w:rPr>
          <w:sz w:val="28"/>
          <w:szCs w:val="28"/>
        </w:rPr>
        <w:t xml:space="preserve">, характер </w:t>
      </w:r>
      <w:proofErr w:type="spellStart"/>
      <w:r w:rsidRPr="00666C3A">
        <w:rPr>
          <w:sz w:val="28"/>
          <w:szCs w:val="28"/>
        </w:rPr>
        <w:t>змочуваності</w:t>
      </w:r>
      <w:proofErr w:type="spellEnd"/>
      <w:r w:rsidRPr="00666C3A">
        <w:rPr>
          <w:sz w:val="28"/>
          <w:szCs w:val="28"/>
        </w:rPr>
        <w:t xml:space="preserve"> породи. </w:t>
      </w:r>
      <w:r w:rsidR="00F85E27">
        <w:rPr>
          <w:sz w:val="28"/>
          <w:szCs w:val="28"/>
        </w:rPr>
        <w:t>Спірним є питання</w:t>
      </w:r>
      <w:r w:rsidRPr="00666C3A">
        <w:rPr>
          <w:sz w:val="28"/>
          <w:szCs w:val="28"/>
        </w:rPr>
        <w:t xml:space="preserve"> щодо впливу швидкості витіснення на нафтовіддачу. Основна причина різних думок об’єктивна </w:t>
      </w:r>
      <w:r w:rsidR="00B17237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обумовлена величезною різноманітністю властивостей </w:t>
      </w:r>
      <w:proofErr w:type="spellStart"/>
      <w:r w:rsidRPr="00666C3A">
        <w:rPr>
          <w:sz w:val="28"/>
          <w:szCs w:val="28"/>
        </w:rPr>
        <w:t>нафтовмісних</w:t>
      </w:r>
      <w:proofErr w:type="spellEnd"/>
      <w:r w:rsidRPr="00666C3A">
        <w:rPr>
          <w:sz w:val="28"/>
          <w:szCs w:val="28"/>
        </w:rPr>
        <w:t xml:space="preserve"> порід і флюїдів,</w:t>
      </w:r>
      <w:r w:rsidR="00B17237">
        <w:rPr>
          <w:sz w:val="28"/>
          <w:szCs w:val="28"/>
        </w:rPr>
        <w:t xml:space="preserve"> котрі їх насичують, складністю й</w:t>
      </w:r>
      <w:r w:rsidRPr="00666C3A">
        <w:rPr>
          <w:sz w:val="28"/>
          <w:szCs w:val="28"/>
        </w:rPr>
        <w:t xml:space="preserve"> недостатньою вивченістю процесів, що відбуваються в пласті. </w:t>
      </w:r>
      <w:r w:rsidR="00B17237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цілому</w:t>
      </w:r>
      <w:r w:rsidR="00B17237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проблема підвищення нафтовіддачі повинна </w:t>
      </w:r>
      <w:r w:rsidR="00B17237">
        <w:rPr>
          <w:sz w:val="28"/>
          <w:szCs w:val="28"/>
        </w:rPr>
        <w:t>розв’я</w:t>
      </w:r>
      <w:r w:rsidR="00B17237" w:rsidRPr="00666C3A">
        <w:rPr>
          <w:sz w:val="28"/>
          <w:szCs w:val="28"/>
        </w:rPr>
        <w:t>зуватися</w:t>
      </w:r>
      <w:r w:rsidRPr="00666C3A">
        <w:rPr>
          <w:sz w:val="28"/>
          <w:szCs w:val="28"/>
        </w:rPr>
        <w:t xml:space="preserve"> для кожного родовища на основі детального вивчення та аналізу основних факторів, </w:t>
      </w:r>
      <w:r w:rsidR="00B17237">
        <w:rPr>
          <w:sz w:val="28"/>
          <w:szCs w:val="28"/>
        </w:rPr>
        <w:t>які</w:t>
      </w:r>
      <w:r w:rsidRPr="00666C3A">
        <w:rPr>
          <w:sz w:val="28"/>
          <w:szCs w:val="28"/>
        </w:rPr>
        <w:t xml:space="preserve"> впливають на нафтовіддачу досліджуваного об’єкта.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Сучасні методи підвищення нафтовіддачі є більш складними і дорогими, ніж традиційні. При застосуванні цих методів </w:t>
      </w:r>
      <w:r w:rsidR="00284B94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пластах відбуваються дуже складні процеси: фазові переходи, хімічні реакції </w:t>
      </w:r>
      <w:r w:rsidR="00284B94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перетворення речовин, капілярні </w:t>
      </w:r>
      <w:r w:rsidR="00284B94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гравітаційні процеси та ін. Ці процеси поки недостатньо вивчені </w:t>
      </w:r>
      <w:r w:rsidR="00284B94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вимагають спеціальних фундаментальних досліджень. Успішне застосування цих методів можливе тільки на підставі науково обґрунтованих проектів, для виконання яких необхідні детальні знання особливостей </w:t>
      </w:r>
      <w:proofErr w:type="spellStart"/>
      <w:r w:rsidRPr="00666C3A">
        <w:rPr>
          <w:sz w:val="28"/>
          <w:szCs w:val="28"/>
        </w:rPr>
        <w:t>геолого-фізичної</w:t>
      </w:r>
      <w:proofErr w:type="spellEnd"/>
      <w:r w:rsidRPr="00666C3A">
        <w:rPr>
          <w:sz w:val="28"/>
          <w:szCs w:val="28"/>
        </w:rPr>
        <w:t xml:space="preserve"> характеристики об’єкта, знання механізму процесів, що відбуваються в пласті</w:t>
      </w:r>
      <w:r w:rsidR="00284B94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</w:t>
      </w:r>
      <w:r w:rsidR="00284B94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ролі цих процесів у н</w:t>
      </w:r>
      <w:r w:rsidR="00284B94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фтовидобутку. 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За типом робочих агентів класифікація відомих методів збільшення нафтовіддачі пластів виглядає </w:t>
      </w:r>
      <w:r w:rsidR="00284B94">
        <w:rPr>
          <w:sz w:val="28"/>
          <w:szCs w:val="28"/>
        </w:rPr>
        <w:t>таким</w:t>
      </w:r>
      <w:r w:rsidRPr="00666C3A">
        <w:rPr>
          <w:sz w:val="28"/>
          <w:szCs w:val="28"/>
        </w:rPr>
        <w:t xml:space="preserve"> чином. 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Гідродинамічні методи: 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зміна напрямку фільтраційних потоків;</w:t>
      </w:r>
    </w:p>
    <w:p w:rsidR="00AC7AB5" w:rsidRPr="00666C3A" w:rsidRDefault="00284B94" w:rsidP="00AC7A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залучення в розробку </w:t>
      </w:r>
      <w:proofErr w:type="spellStart"/>
      <w:r>
        <w:rPr>
          <w:sz w:val="28"/>
          <w:szCs w:val="28"/>
        </w:rPr>
        <w:t>не</w:t>
      </w:r>
      <w:r w:rsidR="00AC7AB5" w:rsidRPr="00666C3A">
        <w:rPr>
          <w:sz w:val="28"/>
          <w:szCs w:val="28"/>
        </w:rPr>
        <w:t>дренуючих</w:t>
      </w:r>
      <w:proofErr w:type="spellEnd"/>
      <w:r w:rsidR="00AC7AB5" w:rsidRPr="00666C3A">
        <w:rPr>
          <w:sz w:val="28"/>
          <w:szCs w:val="28"/>
        </w:rPr>
        <w:t xml:space="preserve">  запасів;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нестаціонарне (циклічне) заводнення;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форсований відбір рідини.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Фізико-хімічні методи: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витіснення нафти водними розчинами </w:t>
      </w:r>
      <w:r w:rsidR="00284B94">
        <w:rPr>
          <w:sz w:val="28"/>
          <w:szCs w:val="28"/>
        </w:rPr>
        <w:t>поверхнево-активних речовин</w:t>
      </w:r>
      <w:r w:rsidRPr="00666C3A">
        <w:rPr>
          <w:sz w:val="28"/>
          <w:szCs w:val="28"/>
        </w:rPr>
        <w:t xml:space="preserve"> (включаючи пінні системи);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витіснення нафти розчинами полімерів;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витіснення нафти лужними розчинами;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витіснення нафти композиціями хімічних реагентів, </w:t>
      </w:r>
      <w:r w:rsidR="00D06A17">
        <w:rPr>
          <w:sz w:val="28"/>
          <w:szCs w:val="28"/>
        </w:rPr>
        <w:t>у т. ч. міцелярними, міцелярно</w:t>
      </w:r>
      <w:r w:rsidRPr="00666C3A">
        <w:rPr>
          <w:sz w:val="28"/>
          <w:szCs w:val="28"/>
        </w:rPr>
        <w:t>-полімерними розчинами;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витіснення нафти розчинниками.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Газові методи: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вплив на пласт двоокисом вуглецю;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вплив на пласт вуглеводневим газом;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вплив на пласт азотом, димовими газами та ін.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Теплові методи: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• </w:t>
      </w:r>
      <w:proofErr w:type="spellStart"/>
      <w:r w:rsidRPr="00666C3A">
        <w:rPr>
          <w:sz w:val="28"/>
          <w:szCs w:val="28"/>
        </w:rPr>
        <w:t>паротепловий</w:t>
      </w:r>
      <w:proofErr w:type="spellEnd"/>
      <w:r w:rsidRPr="00666C3A">
        <w:rPr>
          <w:sz w:val="28"/>
          <w:szCs w:val="28"/>
        </w:rPr>
        <w:t xml:space="preserve"> вплив на пласт;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</w:t>
      </w:r>
      <w:proofErr w:type="spellStart"/>
      <w:r w:rsidRPr="00666C3A">
        <w:rPr>
          <w:sz w:val="28"/>
          <w:szCs w:val="28"/>
        </w:rPr>
        <w:t>внутрішньопластове</w:t>
      </w:r>
      <w:proofErr w:type="spellEnd"/>
      <w:r w:rsidRPr="00666C3A">
        <w:rPr>
          <w:sz w:val="28"/>
          <w:szCs w:val="28"/>
        </w:rPr>
        <w:t xml:space="preserve"> горіння;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>• витіснення нафти гарячою водою;</w:t>
      </w:r>
    </w:p>
    <w:p w:rsidR="00AC7AB5" w:rsidRPr="00666C3A" w:rsidRDefault="00AC7AB5" w:rsidP="00AC7AB5">
      <w:pPr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• </w:t>
      </w:r>
      <w:proofErr w:type="spellStart"/>
      <w:r w:rsidRPr="00666C3A">
        <w:rPr>
          <w:sz w:val="28"/>
          <w:szCs w:val="28"/>
        </w:rPr>
        <w:t>пароциклічна</w:t>
      </w:r>
      <w:proofErr w:type="spellEnd"/>
      <w:r w:rsidRPr="00666C3A">
        <w:rPr>
          <w:sz w:val="28"/>
          <w:szCs w:val="28"/>
        </w:rPr>
        <w:t xml:space="preserve"> обробк</w:t>
      </w:r>
      <w:r w:rsidR="00D06A17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свердловин.</w:t>
      </w:r>
    </w:p>
    <w:p w:rsidR="00AC7AB5" w:rsidRPr="00666C3A" w:rsidRDefault="00AC7AB5" w:rsidP="00AC7AB5">
      <w:pPr>
        <w:ind w:left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Хвильові (</w:t>
      </w:r>
      <w:proofErr w:type="spellStart"/>
      <w:r w:rsidRPr="00666C3A">
        <w:rPr>
          <w:sz w:val="28"/>
          <w:szCs w:val="28"/>
        </w:rPr>
        <w:t>вібросейсмічні</w:t>
      </w:r>
      <w:proofErr w:type="spellEnd"/>
      <w:r w:rsidRPr="00666C3A">
        <w:rPr>
          <w:sz w:val="28"/>
          <w:szCs w:val="28"/>
        </w:rPr>
        <w:t>, електромагнітні, акустичні)</w:t>
      </w:r>
      <w:r w:rsidR="00F85E27">
        <w:rPr>
          <w:sz w:val="28"/>
          <w:szCs w:val="28"/>
        </w:rPr>
        <w:t xml:space="preserve"> методи</w:t>
      </w:r>
      <w:r w:rsidRPr="00666C3A">
        <w:rPr>
          <w:sz w:val="28"/>
          <w:szCs w:val="28"/>
        </w:rPr>
        <w:t>.</w:t>
      </w:r>
    </w:p>
    <w:p w:rsidR="00AC7AB5" w:rsidRPr="00666C3A" w:rsidRDefault="00AC7AB5" w:rsidP="00AC7AB5">
      <w:pPr>
        <w:ind w:left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Мікробіологічні методи.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 точки зору впливу на пластову систему в більшості випадків реалізується комбінований принцип впливу, при якому поєднуються гідродинамічний і тепловий методи, гідродинамічний і фізико-хімічни</w:t>
      </w:r>
      <w:r w:rsidR="004B183D">
        <w:rPr>
          <w:sz w:val="28"/>
          <w:szCs w:val="28"/>
        </w:rPr>
        <w:t>й</w:t>
      </w:r>
      <w:r w:rsidRPr="00666C3A">
        <w:rPr>
          <w:sz w:val="28"/>
          <w:szCs w:val="28"/>
        </w:rPr>
        <w:t>, теплов</w:t>
      </w:r>
      <w:r w:rsidR="00DC4449">
        <w:rPr>
          <w:sz w:val="28"/>
          <w:szCs w:val="28"/>
        </w:rPr>
        <w:t>ий</w:t>
      </w:r>
      <w:r w:rsidRPr="00666C3A">
        <w:rPr>
          <w:sz w:val="28"/>
          <w:szCs w:val="28"/>
        </w:rPr>
        <w:t xml:space="preserve"> </w:t>
      </w:r>
      <w:r w:rsidR="004B183D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хімічний (термохімічний) </w:t>
      </w:r>
      <w:r w:rsidR="004B183D">
        <w:rPr>
          <w:sz w:val="28"/>
          <w:szCs w:val="28"/>
        </w:rPr>
        <w:t>тощо</w:t>
      </w:r>
      <w:r w:rsidRPr="00666C3A">
        <w:rPr>
          <w:sz w:val="28"/>
          <w:szCs w:val="28"/>
        </w:rPr>
        <w:t>.</w:t>
      </w:r>
    </w:p>
    <w:p w:rsidR="00AC7AB5" w:rsidRPr="00666C3A" w:rsidRDefault="00AC7AB5" w:rsidP="00984C56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Гідродинамічні методи застосовуються на родовищах, що розробляються із застосуванням холодно</w:t>
      </w:r>
      <w:r w:rsidR="006B743E">
        <w:rPr>
          <w:sz w:val="28"/>
          <w:szCs w:val="28"/>
        </w:rPr>
        <w:t>го</w:t>
      </w:r>
      <w:r w:rsidRPr="00666C3A">
        <w:rPr>
          <w:sz w:val="28"/>
          <w:szCs w:val="28"/>
        </w:rPr>
        <w:t xml:space="preserve"> заводнення</w:t>
      </w:r>
      <w:r w:rsidR="006B743E">
        <w:rPr>
          <w:sz w:val="28"/>
          <w:szCs w:val="28"/>
        </w:rPr>
        <w:t>. Вони належать</w:t>
      </w:r>
      <w:r w:rsidRPr="00666C3A">
        <w:rPr>
          <w:sz w:val="28"/>
          <w:szCs w:val="28"/>
        </w:rPr>
        <w:t xml:space="preserve"> до методів регулювання, спрямованих на збільшення охоплення пласта заводненням. Ці методи не </w:t>
      </w:r>
      <w:r w:rsidR="006B743E">
        <w:rPr>
          <w:sz w:val="28"/>
          <w:szCs w:val="28"/>
        </w:rPr>
        <w:t>належать</w:t>
      </w:r>
      <w:r w:rsidRPr="00666C3A">
        <w:rPr>
          <w:sz w:val="28"/>
          <w:szCs w:val="28"/>
        </w:rPr>
        <w:t xml:space="preserve"> до сучасних методів підвищення нафтовіддачі, оскільки при їх застосуванні не змінюється механізм витіснення нафти порівнян</w:t>
      </w:r>
      <w:r w:rsidR="006B743E">
        <w:rPr>
          <w:sz w:val="28"/>
          <w:szCs w:val="28"/>
        </w:rPr>
        <w:t>о</w:t>
      </w:r>
      <w:r w:rsidRPr="00666C3A">
        <w:rPr>
          <w:sz w:val="28"/>
          <w:szCs w:val="28"/>
        </w:rPr>
        <w:t xml:space="preserve">, наприклад, </w:t>
      </w:r>
      <w:r w:rsidR="006B743E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з природним </w:t>
      </w:r>
      <w:proofErr w:type="spellStart"/>
      <w:r w:rsidRPr="00666C3A">
        <w:rPr>
          <w:sz w:val="28"/>
          <w:szCs w:val="28"/>
        </w:rPr>
        <w:t>пружноводонапірним</w:t>
      </w:r>
      <w:proofErr w:type="spellEnd"/>
      <w:r w:rsidRPr="00666C3A">
        <w:rPr>
          <w:sz w:val="28"/>
          <w:szCs w:val="28"/>
        </w:rPr>
        <w:t xml:space="preserve"> режимом. Тому застосування гідродинамічних методів дозволяє підвищити нафтовіддачу пласта не більше ніж на 5</w:t>
      </w:r>
      <w:r w:rsidR="006C172C">
        <w:rPr>
          <w:sz w:val="28"/>
          <w:szCs w:val="28"/>
        </w:rPr>
        <w:t xml:space="preserve"> </w:t>
      </w:r>
      <w:r w:rsidR="006B743E">
        <w:rPr>
          <w:rStyle w:val="hps"/>
          <w:sz w:val="28"/>
          <w:szCs w:val="28"/>
        </w:rPr>
        <w:t>–</w:t>
      </w:r>
      <w:r w:rsidR="006C172C">
        <w:rPr>
          <w:rStyle w:val="hps"/>
          <w:sz w:val="28"/>
          <w:szCs w:val="28"/>
        </w:rPr>
        <w:t xml:space="preserve"> </w:t>
      </w:r>
      <w:r w:rsidRPr="00666C3A">
        <w:rPr>
          <w:sz w:val="28"/>
          <w:szCs w:val="28"/>
        </w:rPr>
        <w:t>8</w:t>
      </w:r>
      <w:r w:rsidR="006B743E">
        <w:rPr>
          <w:sz w:val="28"/>
          <w:szCs w:val="28"/>
        </w:rPr>
        <w:t> </w:t>
      </w:r>
      <w:r w:rsidRPr="00666C3A">
        <w:rPr>
          <w:sz w:val="28"/>
          <w:szCs w:val="28"/>
        </w:rPr>
        <w:t xml:space="preserve">%. 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До сучасних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у всьому світі відносять теплові, фізико-хімічні та газові методи, здатні кардинально підвищити нафтовіддачу пласта. Ми розглядаємо фізико-хімічні газові методи, які знайшли найбільш широке промислове застосування на вітчизняних і зар</w:t>
      </w:r>
      <w:r w:rsidR="006B743E">
        <w:rPr>
          <w:sz w:val="28"/>
          <w:szCs w:val="28"/>
        </w:rPr>
        <w:t>убіжних родовищах. Розглянемо й</w:t>
      </w:r>
      <w:r w:rsidRPr="00666C3A">
        <w:rPr>
          <w:sz w:val="28"/>
          <w:szCs w:val="28"/>
        </w:rPr>
        <w:t xml:space="preserve"> коротку характеристику мікробіологічних та хвильових методів, </w:t>
      </w:r>
      <w:r w:rsidR="006B743E">
        <w:rPr>
          <w:sz w:val="28"/>
          <w:szCs w:val="28"/>
        </w:rPr>
        <w:t>котрі</w:t>
      </w:r>
      <w:r w:rsidRPr="00666C3A">
        <w:rPr>
          <w:sz w:val="28"/>
          <w:szCs w:val="28"/>
        </w:rPr>
        <w:t xml:space="preserve"> поки застосовуються в обмеженому масштабі. </w:t>
      </w:r>
    </w:p>
    <w:p w:rsidR="00AC7AB5" w:rsidRDefault="00AC7AB5" w:rsidP="00AC7AB5">
      <w:pPr>
        <w:ind w:firstLine="708"/>
        <w:jc w:val="both"/>
        <w:rPr>
          <w:sz w:val="28"/>
          <w:szCs w:val="28"/>
        </w:rPr>
      </w:pPr>
    </w:p>
    <w:p w:rsidR="005F296A" w:rsidRPr="00666C3A" w:rsidRDefault="005F296A" w:rsidP="00AC7AB5">
      <w:pPr>
        <w:ind w:firstLine="708"/>
        <w:jc w:val="both"/>
        <w:rPr>
          <w:sz w:val="28"/>
          <w:szCs w:val="28"/>
        </w:rPr>
      </w:pPr>
    </w:p>
    <w:p w:rsidR="00AC7AB5" w:rsidRPr="00666C3A" w:rsidRDefault="00AC7AB5" w:rsidP="003A1F99">
      <w:pPr>
        <w:pStyle w:val="27"/>
      </w:pPr>
      <w:bookmarkStart w:id="59" w:name="_Toc440261089"/>
      <w:r w:rsidRPr="00666C3A">
        <w:t>4.7. Режими роботи експертної системи</w:t>
      </w:r>
      <w:bookmarkEnd w:id="59"/>
    </w:p>
    <w:p w:rsidR="00AC7AB5" w:rsidRPr="00666C3A" w:rsidRDefault="00AC7AB5" w:rsidP="00AC7AB5">
      <w:pPr>
        <w:jc w:val="center"/>
        <w:rPr>
          <w:sz w:val="28"/>
          <w:szCs w:val="28"/>
        </w:rPr>
      </w:pPr>
    </w:p>
    <w:p w:rsidR="00AC7AB5" w:rsidRPr="00666C3A" w:rsidRDefault="00AC7AB5" w:rsidP="00AC7AB5">
      <w:pPr>
        <w:keepNext/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Експертна система може працювати </w:t>
      </w:r>
      <w:r w:rsidR="002D3791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двох режимах: </w:t>
      </w:r>
      <w:r w:rsidR="006C172C">
        <w:rPr>
          <w:sz w:val="28"/>
          <w:szCs w:val="28"/>
        </w:rPr>
        <w:t xml:space="preserve">у </w:t>
      </w:r>
      <w:r w:rsidRPr="00666C3A">
        <w:rPr>
          <w:sz w:val="28"/>
          <w:szCs w:val="28"/>
        </w:rPr>
        <w:t xml:space="preserve">режимі </w:t>
      </w:r>
      <w:r w:rsidR="002D3791">
        <w:rPr>
          <w:sz w:val="28"/>
          <w:szCs w:val="28"/>
        </w:rPr>
        <w:t>набуття</w:t>
      </w:r>
      <w:r w:rsidRPr="00666C3A">
        <w:rPr>
          <w:sz w:val="28"/>
          <w:szCs w:val="28"/>
        </w:rPr>
        <w:t xml:space="preserve"> знань і в режимі консультацій (званому також режимом рішення</w:t>
      </w:r>
      <w:r w:rsidR="002D3791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або режимом користування експертною системою).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У режимі</w:t>
      </w:r>
      <w:r w:rsidRPr="00666C3A">
        <w:rPr>
          <w:i/>
          <w:sz w:val="28"/>
          <w:szCs w:val="28"/>
        </w:rPr>
        <w:t xml:space="preserve"> </w:t>
      </w:r>
      <w:r w:rsidR="002D3791">
        <w:rPr>
          <w:i/>
          <w:sz w:val="28"/>
          <w:szCs w:val="28"/>
        </w:rPr>
        <w:t>набуття</w:t>
      </w:r>
      <w:r w:rsidRPr="00666C3A">
        <w:rPr>
          <w:i/>
          <w:sz w:val="28"/>
          <w:szCs w:val="28"/>
        </w:rPr>
        <w:t xml:space="preserve"> знань</w:t>
      </w:r>
      <w:r w:rsidRPr="00666C3A">
        <w:rPr>
          <w:sz w:val="28"/>
          <w:szCs w:val="28"/>
        </w:rPr>
        <w:t xml:space="preserve"> спілкування з експертною системою здійснює експерт. У цьому режимі </w:t>
      </w:r>
      <w:r w:rsidR="002D3791">
        <w:rPr>
          <w:sz w:val="28"/>
          <w:szCs w:val="28"/>
        </w:rPr>
        <w:t>він</w:t>
      </w:r>
      <w:r w:rsidRPr="00666C3A">
        <w:rPr>
          <w:sz w:val="28"/>
          <w:szCs w:val="28"/>
        </w:rPr>
        <w:t xml:space="preserve">, використовуючи компонент </w:t>
      </w:r>
      <w:r w:rsidR="002D3791">
        <w:rPr>
          <w:sz w:val="28"/>
          <w:szCs w:val="28"/>
        </w:rPr>
        <w:t>набуття</w:t>
      </w:r>
      <w:r w:rsidRPr="00666C3A">
        <w:rPr>
          <w:sz w:val="28"/>
          <w:szCs w:val="28"/>
        </w:rPr>
        <w:t xml:space="preserve"> знань, наповнює систему знаннями, які дозволяють експертній системі в режимі консультацій самостійно (без експерта) </w:t>
      </w:r>
      <w:r w:rsidR="002D3791">
        <w:rPr>
          <w:sz w:val="28"/>
          <w:szCs w:val="28"/>
        </w:rPr>
        <w:t>розв’язувати</w:t>
      </w:r>
      <w:r w:rsidRPr="00666C3A">
        <w:rPr>
          <w:sz w:val="28"/>
          <w:szCs w:val="28"/>
        </w:rPr>
        <w:t xml:space="preserve"> завдання з проблемної області. Експерт описує проблемну область у вигляді сукупності даних і правил. Дані визначають об’єкти, їх характеристики </w:t>
      </w:r>
      <w:r w:rsidR="002D3791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значення, що існують в області експертизи. Правила ви</w:t>
      </w:r>
      <w:r w:rsidR="002D3791">
        <w:rPr>
          <w:sz w:val="28"/>
          <w:szCs w:val="28"/>
        </w:rPr>
        <w:t>значають способи маніпулювання</w:t>
      </w:r>
      <w:r w:rsidRPr="00666C3A">
        <w:rPr>
          <w:sz w:val="28"/>
          <w:szCs w:val="28"/>
        </w:rPr>
        <w:t xml:space="preserve"> даними, характерні для </w:t>
      </w:r>
      <w:r w:rsidR="002D3791">
        <w:rPr>
          <w:sz w:val="28"/>
          <w:szCs w:val="28"/>
        </w:rPr>
        <w:t>певної</w:t>
      </w:r>
      <w:r w:rsidRPr="00666C3A">
        <w:rPr>
          <w:sz w:val="28"/>
          <w:szCs w:val="28"/>
        </w:rPr>
        <w:t xml:space="preserve"> області.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У режимі </w:t>
      </w:r>
      <w:r w:rsidRPr="00666C3A">
        <w:rPr>
          <w:i/>
          <w:sz w:val="28"/>
          <w:szCs w:val="28"/>
        </w:rPr>
        <w:t>консультації</w:t>
      </w:r>
      <w:r w:rsidRPr="00666C3A">
        <w:rPr>
          <w:sz w:val="28"/>
          <w:szCs w:val="28"/>
        </w:rPr>
        <w:t xml:space="preserve"> спілкування з експертною системою здійснює кінцевий користувач, якого цікавить результат і (або) спосіб його одержання. Залежно від призначення експертної системи користувач може </w:t>
      </w:r>
      <w:r w:rsidRPr="00666C3A">
        <w:rPr>
          <w:sz w:val="28"/>
          <w:szCs w:val="28"/>
        </w:rPr>
        <w:lastRenderedPageBreak/>
        <w:t>не бути фахівцем у цій проблемн</w:t>
      </w:r>
      <w:r w:rsidR="00682C67">
        <w:rPr>
          <w:sz w:val="28"/>
          <w:szCs w:val="28"/>
        </w:rPr>
        <w:t>ій</w:t>
      </w:r>
      <w:r w:rsidRPr="00666C3A">
        <w:rPr>
          <w:sz w:val="28"/>
          <w:szCs w:val="28"/>
        </w:rPr>
        <w:t xml:space="preserve"> області (у цьому випадку він звертається до експертної системи за результатом, н</w:t>
      </w:r>
      <w:r w:rsidR="002D3791">
        <w:rPr>
          <w:sz w:val="28"/>
          <w:szCs w:val="28"/>
        </w:rPr>
        <w:t>е вміючи отримати його сам) чи бути фахівцем (у</w:t>
      </w:r>
      <w:r w:rsidRPr="00666C3A">
        <w:rPr>
          <w:sz w:val="28"/>
          <w:szCs w:val="28"/>
        </w:rPr>
        <w:t xml:space="preserve"> цьому випадку користувач може сам </w:t>
      </w:r>
      <w:r w:rsidR="002D3791">
        <w:rPr>
          <w:sz w:val="28"/>
          <w:szCs w:val="28"/>
        </w:rPr>
        <w:t>одержати</w:t>
      </w:r>
      <w:r w:rsidRPr="00666C3A">
        <w:rPr>
          <w:sz w:val="28"/>
          <w:szCs w:val="28"/>
        </w:rPr>
        <w:t xml:space="preserve"> результат, але він звертається до експертної системи з метою або прискорити процес отримання результату, або покласти на експертну систему рутинну роботу).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У режимі консультації дані про завдання користувача після обробки їх діалоговим компонентом надходять </w:t>
      </w:r>
      <w:r w:rsidR="002D3791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робочу пам’ять. </w:t>
      </w:r>
      <w:proofErr w:type="spellStart"/>
      <w:r w:rsidRPr="00666C3A">
        <w:rPr>
          <w:sz w:val="28"/>
          <w:szCs w:val="28"/>
        </w:rPr>
        <w:t>Вирішувач</w:t>
      </w:r>
      <w:proofErr w:type="spellEnd"/>
      <w:r w:rsidRPr="00666C3A">
        <w:rPr>
          <w:sz w:val="28"/>
          <w:szCs w:val="28"/>
        </w:rPr>
        <w:t xml:space="preserve"> на основі вхідних даних з робочої пам’яті, загальних даних про проблемну область та правил з бази знань формує </w:t>
      </w:r>
      <w:r w:rsidR="00682C67">
        <w:rPr>
          <w:sz w:val="28"/>
          <w:szCs w:val="28"/>
        </w:rPr>
        <w:t xml:space="preserve">розв’язок </w:t>
      </w:r>
      <w:r w:rsidRPr="00666C3A">
        <w:rPr>
          <w:sz w:val="28"/>
          <w:szCs w:val="28"/>
        </w:rPr>
        <w:t>задачі.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Добре побудована експертна система повинна мати можливість самонавчатися на розв’язуваних задачах, поповнюючи автоматично свою базу знань результатами отриманих висновків і рішень.</w:t>
      </w:r>
    </w:p>
    <w:p w:rsidR="00AC7AB5" w:rsidRDefault="00AC7AB5" w:rsidP="00AC7AB5">
      <w:pPr>
        <w:jc w:val="center"/>
        <w:rPr>
          <w:sz w:val="28"/>
          <w:szCs w:val="28"/>
        </w:rPr>
      </w:pPr>
    </w:p>
    <w:p w:rsidR="005F296A" w:rsidRPr="00666C3A" w:rsidRDefault="005F296A" w:rsidP="00AC7AB5">
      <w:pPr>
        <w:jc w:val="center"/>
        <w:rPr>
          <w:sz w:val="28"/>
          <w:szCs w:val="28"/>
        </w:rPr>
      </w:pPr>
    </w:p>
    <w:p w:rsidR="00AC7AB5" w:rsidRPr="00666C3A" w:rsidRDefault="00AC7AB5" w:rsidP="003A1F99">
      <w:pPr>
        <w:pStyle w:val="27"/>
      </w:pPr>
      <w:bookmarkStart w:id="60" w:name="_Toc440261090"/>
      <w:r w:rsidRPr="00666C3A">
        <w:t>4.8. Експертні систем</w:t>
      </w:r>
      <w:r w:rsidR="00BA2FFC" w:rsidRPr="00666C3A">
        <w:t>и</w:t>
      </w:r>
      <w:r w:rsidRPr="00666C3A">
        <w:t xml:space="preserve"> з нечіткими вхідними даними</w:t>
      </w:r>
      <w:bookmarkEnd w:id="60"/>
    </w:p>
    <w:p w:rsidR="00AC7AB5" w:rsidRPr="005F296A" w:rsidRDefault="00AC7AB5" w:rsidP="00AC7AB5">
      <w:pPr>
        <w:jc w:val="center"/>
        <w:rPr>
          <w:sz w:val="28"/>
          <w:szCs w:val="28"/>
        </w:rPr>
      </w:pP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Експертна система, яка доведена до стадії </w:t>
      </w:r>
      <w:r w:rsidRPr="00666C3A">
        <w:rPr>
          <w:i/>
          <w:sz w:val="28"/>
          <w:szCs w:val="28"/>
        </w:rPr>
        <w:t>промислової системи</w:t>
      </w:r>
      <w:r w:rsidRPr="00666C3A">
        <w:rPr>
          <w:sz w:val="28"/>
          <w:szCs w:val="28"/>
        </w:rPr>
        <w:t xml:space="preserve">, забезпечує високу якість </w:t>
      </w:r>
      <w:r w:rsidR="0003751F">
        <w:rPr>
          <w:sz w:val="28"/>
          <w:szCs w:val="28"/>
        </w:rPr>
        <w:t>розв’язання</w:t>
      </w:r>
      <w:r w:rsidRPr="00666C3A">
        <w:rPr>
          <w:sz w:val="28"/>
          <w:szCs w:val="28"/>
        </w:rPr>
        <w:t xml:space="preserve"> всіх завдань при мінімумі часу і пам’яті. Промислова система має розширену базу знань (до 150 виконуваних тверджень) після її ретельного налагодження.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Експертна система </w:t>
      </w:r>
      <w:r w:rsidR="0003751F">
        <w:rPr>
          <w:sz w:val="28"/>
          <w:szCs w:val="28"/>
        </w:rPr>
        <w:t>повинна розв’язувати</w:t>
      </w:r>
      <w:r w:rsidRPr="00666C3A">
        <w:rPr>
          <w:sz w:val="28"/>
          <w:szCs w:val="28"/>
        </w:rPr>
        <w:t xml:space="preserve"> такі завдання: </w:t>
      </w:r>
    </w:p>
    <w:p w:rsidR="00AC7AB5" w:rsidRPr="00666C3A" w:rsidRDefault="00AC7AB5" w:rsidP="00491D9B">
      <w:pPr>
        <w:pStyle w:val="aff1"/>
        <w:widowControl/>
        <w:numPr>
          <w:ilvl w:val="0"/>
          <w:numId w:val="7"/>
        </w:numPr>
        <w:autoSpaceDE/>
        <w:autoSpaceDN/>
        <w:adjustRightInd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виконувати пошук оптимального методу підвищення нафтовіддачі на нафтових родовищах в умовах нечітких вхі</w:t>
      </w:r>
      <w:r w:rsidR="0003751F">
        <w:rPr>
          <w:sz w:val="28"/>
          <w:szCs w:val="28"/>
          <w:lang w:val="uk-UA"/>
        </w:rPr>
        <w:t>дних даних (режим консультації);</w:t>
      </w:r>
    </w:p>
    <w:p w:rsidR="00AC7AB5" w:rsidRPr="00666C3A" w:rsidRDefault="0003751F" w:rsidP="00491D9B">
      <w:pPr>
        <w:pStyle w:val="aff1"/>
        <w:widowControl/>
        <w:numPr>
          <w:ilvl w:val="0"/>
          <w:numId w:val="7"/>
        </w:numPr>
        <w:autoSpaceDE/>
        <w:autoSpaceDN/>
        <w:adjustRightInd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здійснювати самонавчання;</w:t>
      </w:r>
    </w:p>
    <w:p w:rsidR="00AC7AB5" w:rsidRPr="00666C3A" w:rsidRDefault="00AC7AB5" w:rsidP="00491D9B">
      <w:pPr>
        <w:pStyle w:val="aff1"/>
        <w:widowControl/>
        <w:numPr>
          <w:ilvl w:val="0"/>
          <w:numId w:val="7"/>
        </w:numPr>
        <w:autoSpaceDE/>
        <w:autoSpaceDN/>
        <w:adjustRightInd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>підтримувати експорт бази даних для обміну даними з іншими програмними системам</w:t>
      </w:r>
      <w:r w:rsidR="0003751F">
        <w:rPr>
          <w:sz w:val="28"/>
          <w:szCs w:val="28"/>
          <w:lang w:val="uk-UA"/>
        </w:rPr>
        <w:t>и;</w:t>
      </w:r>
    </w:p>
    <w:p w:rsidR="00AC7AB5" w:rsidRPr="00666C3A" w:rsidRDefault="00AC7AB5" w:rsidP="00491D9B">
      <w:pPr>
        <w:pStyle w:val="aff1"/>
        <w:widowControl/>
        <w:numPr>
          <w:ilvl w:val="0"/>
          <w:numId w:val="7"/>
        </w:numPr>
        <w:autoSpaceDE/>
        <w:autoSpaceDN/>
        <w:adjustRightInd/>
        <w:jc w:val="both"/>
        <w:rPr>
          <w:sz w:val="28"/>
          <w:szCs w:val="28"/>
          <w:lang w:val="uk-UA"/>
        </w:rPr>
      </w:pPr>
      <w:r w:rsidRPr="00666C3A">
        <w:rPr>
          <w:sz w:val="28"/>
          <w:szCs w:val="28"/>
          <w:lang w:val="uk-UA"/>
        </w:rPr>
        <w:t xml:space="preserve">забезпечувати перегляд та редагування бази знань. 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Вибір конкретного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залежить від набору критеріїв, яким повинен </w:t>
      </w:r>
      <w:r w:rsidR="0003751F">
        <w:rPr>
          <w:sz w:val="28"/>
          <w:szCs w:val="28"/>
        </w:rPr>
        <w:t>відповідати</w:t>
      </w:r>
      <w:r w:rsidRPr="00666C3A">
        <w:rPr>
          <w:sz w:val="28"/>
          <w:szCs w:val="28"/>
        </w:rPr>
        <w:t xml:space="preserve"> нафтоносний пласт або його ділянка і флюїди</w:t>
      </w:r>
      <w:r w:rsidR="0003751F">
        <w:rPr>
          <w:sz w:val="28"/>
          <w:szCs w:val="28"/>
        </w:rPr>
        <w:t>, що його насичують</w:t>
      </w:r>
      <w:r w:rsidRPr="00666C3A">
        <w:rPr>
          <w:sz w:val="28"/>
          <w:szCs w:val="28"/>
        </w:rPr>
        <w:t>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При оцін</w:t>
      </w:r>
      <w:r w:rsidR="0003751F">
        <w:rPr>
          <w:sz w:val="28"/>
          <w:szCs w:val="28"/>
        </w:rPr>
        <w:t>юванні</w:t>
      </w:r>
      <w:r w:rsidRPr="00666C3A">
        <w:rPr>
          <w:sz w:val="28"/>
          <w:szCs w:val="28"/>
        </w:rPr>
        <w:t xml:space="preserve"> застосовності методу розглядаються такі характеристики, як тип пласта, глибина залягання, проникність, пористість, температура, коефіцієнт початкової </w:t>
      </w:r>
      <w:proofErr w:type="spellStart"/>
      <w:r w:rsidRPr="00666C3A">
        <w:rPr>
          <w:sz w:val="28"/>
          <w:szCs w:val="28"/>
        </w:rPr>
        <w:t>нафтонасиченості</w:t>
      </w:r>
      <w:proofErr w:type="spellEnd"/>
      <w:r w:rsidRPr="00666C3A">
        <w:rPr>
          <w:sz w:val="28"/>
          <w:szCs w:val="28"/>
        </w:rPr>
        <w:t xml:space="preserve">, кут падіння пласта, вміст легких вуглеводнів, наявність тріщинуватості, наявність </w:t>
      </w:r>
      <w:proofErr w:type="spellStart"/>
      <w:r w:rsidRPr="00666C3A">
        <w:rPr>
          <w:sz w:val="28"/>
          <w:szCs w:val="28"/>
        </w:rPr>
        <w:t>високопроникних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пропластків</w:t>
      </w:r>
      <w:proofErr w:type="spellEnd"/>
      <w:r w:rsidRPr="00666C3A">
        <w:rPr>
          <w:sz w:val="28"/>
          <w:szCs w:val="28"/>
        </w:rPr>
        <w:t xml:space="preserve">, поточна </w:t>
      </w:r>
      <w:proofErr w:type="spellStart"/>
      <w:r w:rsidRPr="00666C3A">
        <w:rPr>
          <w:sz w:val="28"/>
          <w:szCs w:val="28"/>
        </w:rPr>
        <w:t>обводненість</w:t>
      </w:r>
      <w:proofErr w:type="spellEnd"/>
      <w:r w:rsidRPr="00666C3A">
        <w:rPr>
          <w:sz w:val="28"/>
          <w:szCs w:val="28"/>
        </w:rPr>
        <w:t xml:space="preserve"> видобутої продукції, в’язкість і щільність нафти.</w:t>
      </w:r>
    </w:p>
    <w:p w:rsidR="00AC7AB5" w:rsidRPr="00666C3A" w:rsidRDefault="00AC7AB5" w:rsidP="00AC7AB5">
      <w:pPr>
        <w:ind w:firstLine="851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Важливою проблемою є встановлення жорстких меж для критеріїв застосовності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, що може призвести до ризиків і помилок при виборі технології впливу. Зазвичай вибір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відбувається шляхом аналізу </w:t>
      </w:r>
      <w:proofErr w:type="spellStart"/>
      <w:r w:rsidRPr="00666C3A">
        <w:rPr>
          <w:sz w:val="28"/>
          <w:szCs w:val="28"/>
        </w:rPr>
        <w:t>геолого-фізичних</w:t>
      </w:r>
      <w:proofErr w:type="spellEnd"/>
      <w:r w:rsidRPr="00666C3A">
        <w:rPr>
          <w:sz w:val="28"/>
          <w:szCs w:val="28"/>
        </w:rPr>
        <w:t xml:space="preserve"> властивостей за принципом «підходить </w:t>
      </w:r>
      <w:r w:rsidR="003245E8">
        <w:rPr>
          <w:rStyle w:val="hps"/>
          <w:sz w:val="28"/>
          <w:szCs w:val="28"/>
        </w:rPr>
        <w:t>–</w:t>
      </w:r>
      <w:r w:rsidRPr="00666C3A">
        <w:rPr>
          <w:sz w:val="28"/>
          <w:szCs w:val="28"/>
        </w:rPr>
        <w:t xml:space="preserve"> не підходить». Це здійснюється шляхом зіставлення усереднених характеристик пласта з </w:t>
      </w:r>
      <w:r w:rsidRPr="00666C3A">
        <w:rPr>
          <w:sz w:val="28"/>
          <w:szCs w:val="28"/>
        </w:rPr>
        <w:lastRenderedPageBreak/>
        <w:t xml:space="preserve">табличними критеріями застосовності, виробленими раніше на основі світового і вітчизняного промислового досвіду. Найчастіше при виборі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не враховується досвід частково успішного застосування технологій у випадках, коли значення властивостей нафтових пластів виходять за межі критеріїв застосовності, </w:t>
      </w:r>
      <w:r w:rsidR="003245E8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не завжди враховуються похибки вимірювань при формуванні інтервалів застосовності, що в підсумку може призвести до прийняття помилкового рішення.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</w:p>
    <w:p w:rsidR="00AC7AB5" w:rsidRPr="00666C3A" w:rsidRDefault="00AC7AB5" w:rsidP="003A1F99">
      <w:pPr>
        <w:pStyle w:val="27"/>
      </w:pPr>
      <w:bookmarkStart w:id="61" w:name="_Toc440261091"/>
      <w:r w:rsidRPr="00666C3A">
        <w:t>4.9. Застосування рівнянь стану для вивчення фазових</w:t>
      </w:r>
      <w:r w:rsidR="003A1F99" w:rsidRPr="00666C3A">
        <w:t xml:space="preserve"> </w:t>
      </w:r>
      <w:r w:rsidRPr="00666C3A">
        <w:t>перетворень вуглеводневої сировини</w:t>
      </w:r>
      <w:bookmarkEnd w:id="61"/>
    </w:p>
    <w:p w:rsidR="00AC7AB5" w:rsidRPr="00666C3A" w:rsidRDefault="00AC7AB5" w:rsidP="00AC7AB5">
      <w:pPr>
        <w:jc w:val="both"/>
        <w:rPr>
          <w:sz w:val="28"/>
          <w:szCs w:val="28"/>
        </w:rPr>
      </w:pP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Відставання вітчизняної нафтогазової промисловості можна подолати лише з використанням сучасних інформаційних технологій</w:t>
      </w:r>
      <w:r w:rsidR="003245E8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і це має починатися з вивчення предмет</w:t>
      </w:r>
      <w:r w:rsidR="003245E8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«Інформатика» у </w:t>
      </w:r>
      <w:r w:rsidR="003245E8">
        <w:rPr>
          <w:sz w:val="28"/>
          <w:szCs w:val="28"/>
        </w:rPr>
        <w:t>ВНЗ</w:t>
      </w:r>
      <w:r w:rsidRPr="00666C3A">
        <w:rPr>
          <w:sz w:val="28"/>
          <w:szCs w:val="28"/>
        </w:rPr>
        <w:t xml:space="preserve"> студентами, </w:t>
      </w:r>
      <w:r w:rsidR="003245E8">
        <w:rPr>
          <w:sz w:val="28"/>
          <w:szCs w:val="28"/>
        </w:rPr>
        <w:t>які</w:t>
      </w:r>
      <w:r w:rsidRPr="00666C3A">
        <w:rPr>
          <w:sz w:val="28"/>
          <w:szCs w:val="28"/>
        </w:rPr>
        <w:t xml:space="preserve"> навчаються за напрямом «</w:t>
      </w:r>
      <w:r w:rsidR="003245E8" w:rsidRPr="00666C3A">
        <w:rPr>
          <w:sz w:val="28"/>
          <w:szCs w:val="28"/>
        </w:rPr>
        <w:t xml:space="preserve">Нафтогазова </w:t>
      </w:r>
      <w:r w:rsidRPr="00666C3A">
        <w:rPr>
          <w:sz w:val="28"/>
          <w:szCs w:val="28"/>
        </w:rPr>
        <w:t>справа». За визнанням одного з керівників нафтогазового комплексу Росії</w:t>
      </w:r>
      <w:r w:rsidR="003245E8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до цього часу попутний г</w:t>
      </w:r>
      <w:r w:rsidR="00E24DA0">
        <w:rPr>
          <w:sz w:val="28"/>
          <w:szCs w:val="28"/>
        </w:rPr>
        <w:t>аз просто спалюється, в той час</w:t>
      </w:r>
      <w:r w:rsidRPr="00666C3A">
        <w:rPr>
          <w:sz w:val="28"/>
          <w:szCs w:val="28"/>
        </w:rPr>
        <w:t xml:space="preserve"> як у всьому світі майже весь газ з нафтових родовищ переробляється на нафтохімічних заводах. Спеціалісти говорять, що лише дві країни – Росія і Нігерія – буквально на вітер викидають найціннішу сировину (</w:t>
      </w:r>
      <w:hyperlink r:id="rId928" w:history="1">
        <w:r w:rsidRPr="00666C3A">
          <w:rPr>
            <w:rStyle w:val="a4"/>
            <w:sz w:val="28"/>
            <w:szCs w:val="28"/>
          </w:rPr>
          <w:t>http://www.tnk-bp.ru/press/media/2007/4/1243/</w:t>
        </w:r>
      </w:hyperlink>
      <w:r w:rsidRPr="00666C3A">
        <w:rPr>
          <w:sz w:val="28"/>
          <w:szCs w:val="28"/>
        </w:rPr>
        <w:t xml:space="preserve">). Очевидно, що все сказане вище, стосується не лише нафтопереробного комплексу (в тому числі </w:t>
      </w:r>
      <w:r w:rsidR="003245E8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нашого, вітчизняного), а й процесів експлуатації нафтогазових родовищ.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Розроб</w:t>
      </w:r>
      <w:r w:rsidR="003245E8">
        <w:rPr>
          <w:sz w:val="28"/>
          <w:szCs w:val="28"/>
        </w:rPr>
        <w:t>лення</w:t>
      </w:r>
      <w:r w:rsidRPr="00666C3A">
        <w:rPr>
          <w:sz w:val="28"/>
          <w:szCs w:val="28"/>
        </w:rPr>
        <w:t xml:space="preserve"> сучасних технологічних процесів переробки природної вуглеводневої сировини </w:t>
      </w:r>
      <w:r w:rsidR="003245E8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оптимальна експлуатація діючих виробництв неможлив</w:t>
      </w:r>
      <w:r w:rsidR="003245E8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без застосування моделюючих програм, що мають високу точність опису параметрів технологічних процесів і дозволяють без значних матеріальних </w:t>
      </w:r>
      <w:r w:rsidR="003245E8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часових витрат здійснювати дослідження цих процесів. Такі модельні дослідження мають величезне значення для функціонування існуючих виробництв. Вони дозволяють </w:t>
      </w:r>
      <w:r w:rsidR="003245E8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рахувати вплив зовнішніх факторів (зміна складу сировини, зміна вимог до кінцевих і проміжних продуктів </w:t>
      </w:r>
      <w:r w:rsidR="003245E8">
        <w:rPr>
          <w:sz w:val="28"/>
          <w:szCs w:val="28"/>
        </w:rPr>
        <w:t>тощо</w:t>
      </w:r>
      <w:r w:rsidRPr="00666C3A">
        <w:rPr>
          <w:sz w:val="28"/>
          <w:szCs w:val="28"/>
        </w:rPr>
        <w:t xml:space="preserve">) на показники діючих виробництв </w:t>
      </w:r>
      <w:r w:rsidR="003245E8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розробити адекватну систему управління на основі динамічного моделювання процесу. Знання властивостей пластових флюїдів відіграє найважливішу роль при підрахунку запасів нафти і газу та прийнятті правильних рішень </w:t>
      </w:r>
      <w:r w:rsidR="003245E8">
        <w:rPr>
          <w:sz w:val="28"/>
          <w:szCs w:val="28"/>
        </w:rPr>
        <w:t>у процесі</w:t>
      </w:r>
      <w:r w:rsidRPr="00666C3A">
        <w:rPr>
          <w:sz w:val="28"/>
          <w:szCs w:val="28"/>
        </w:rPr>
        <w:t xml:space="preserve"> проектуванн</w:t>
      </w:r>
      <w:r w:rsidR="003245E8">
        <w:rPr>
          <w:sz w:val="28"/>
          <w:szCs w:val="28"/>
        </w:rPr>
        <w:t>я</w:t>
      </w:r>
      <w:r w:rsidRPr="00666C3A">
        <w:rPr>
          <w:sz w:val="28"/>
          <w:szCs w:val="28"/>
        </w:rPr>
        <w:t xml:space="preserve"> розробки </w:t>
      </w:r>
      <w:r w:rsidR="003245E8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експлуатації родовищ нафти і газу.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Сучасні тенденції науково-технічного прогресу </w:t>
      </w:r>
      <w:r w:rsidR="003245E8">
        <w:rPr>
          <w:sz w:val="28"/>
          <w:szCs w:val="28"/>
        </w:rPr>
        <w:t>у сфері</w:t>
      </w:r>
      <w:r w:rsidRPr="00666C3A">
        <w:rPr>
          <w:sz w:val="28"/>
          <w:szCs w:val="28"/>
        </w:rPr>
        <w:t xml:space="preserve"> обґрунтування властивостей природних газів і </w:t>
      </w:r>
      <w:proofErr w:type="spellStart"/>
      <w:r w:rsidRPr="00666C3A">
        <w:rPr>
          <w:sz w:val="28"/>
          <w:szCs w:val="28"/>
        </w:rPr>
        <w:t>нафт</w:t>
      </w:r>
      <w:proofErr w:type="spellEnd"/>
      <w:r w:rsidRPr="00666C3A">
        <w:rPr>
          <w:sz w:val="28"/>
          <w:szCs w:val="28"/>
        </w:rPr>
        <w:t xml:space="preserve"> полягають у комплексному використанні результатів промислових, лабораторних і теоретичних досліджень, що потребує постійного підвищення достовірності одержуваної інформації та розвитку методів її інтерпретації. Аналіз застосовуваних методів обґрунтування властивостей пластових </w:t>
      </w:r>
      <w:proofErr w:type="spellStart"/>
      <w:r w:rsidRPr="00666C3A">
        <w:rPr>
          <w:sz w:val="28"/>
          <w:szCs w:val="28"/>
        </w:rPr>
        <w:lastRenderedPageBreak/>
        <w:t>нафт</w:t>
      </w:r>
      <w:proofErr w:type="spellEnd"/>
      <w:r w:rsidRPr="00666C3A">
        <w:rPr>
          <w:sz w:val="28"/>
          <w:szCs w:val="28"/>
        </w:rPr>
        <w:t xml:space="preserve"> і природних газів показав необхідність розвитку інженерних методів прогнозування властивостей природних вуглеводневих сумішей і широкого їх </w:t>
      </w:r>
      <w:r w:rsidR="003245E8">
        <w:rPr>
          <w:sz w:val="28"/>
          <w:szCs w:val="28"/>
        </w:rPr>
        <w:t>у</w:t>
      </w:r>
      <w:r w:rsidRPr="00666C3A">
        <w:rPr>
          <w:sz w:val="28"/>
          <w:szCs w:val="28"/>
        </w:rPr>
        <w:t>провадження в промислову практику.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Моделі </w:t>
      </w:r>
      <w:r w:rsidR="003245E8">
        <w:rPr>
          <w:sz w:val="28"/>
          <w:szCs w:val="28"/>
        </w:rPr>
        <w:t>в</w:t>
      </w:r>
      <w:r w:rsidRPr="00666C3A">
        <w:rPr>
          <w:sz w:val="28"/>
          <w:szCs w:val="28"/>
        </w:rPr>
        <w:t>сіх пере</w:t>
      </w:r>
      <w:r w:rsidR="003245E8">
        <w:rPr>
          <w:sz w:val="28"/>
          <w:szCs w:val="28"/>
        </w:rPr>
        <w:t>ліче</w:t>
      </w:r>
      <w:r w:rsidRPr="00666C3A">
        <w:rPr>
          <w:sz w:val="28"/>
          <w:szCs w:val="28"/>
        </w:rPr>
        <w:t xml:space="preserve">них елементів є в асортименті будь-якої </w:t>
      </w:r>
      <w:r w:rsidR="003245E8">
        <w:rPr>
          <w:sz w:val="28"/>
          <w:szCs w:val="28"/>
        </w:rPr>
        <w:t>і</w:t>
      </w:r>
      <w:r w:rsidRPr="00666C3A">
        <w:rPr>
          <w:sz w:val="28"/>
          <w:szCs w:val="28"/>
        </w:rPr>
        <w:t>з сучасних систем технологічного моделювання (</w:t>
      </w:r>
      <w:r w:rsidRPr="00666C3A">
        <w:rPr>
          <w:i/>
          <w:sz w:val="28"/>
          <w:szCs w:val="28"/>
        </w:rPr>
        <w:t>СТМ</w:t>
      </w:r>
      <w:r w:rsidRPr="00666C3A">
        <w:rPr>
          <w:sz w:val="28"/>
          <w:szCs w:val="28"/>
        </w:rPr>
        <w:t xml:space="preserve">), що набули поширення останнім часом у зв’язку з підвищенням продуктивності </w:t>
      </w:r>
      <w:r w:rsidR="003245E8" w:rsidRPr="00666C3A">
        <w:rPr>
          <w:sz w:val="28"/>
          <w:szCs w:val="28"/>
        </w:rPr>
        <w:t>комп’ютерів</w:t>
      </w:r>
      <w:r w:rsidRPr="00666C3A">
        <w:rPr>
          <w:sz w:val="28"/>
          <w:szCs w:val="28"/>
        </w:rPr>
        <w:t xml:space="preserve">. Основні </w:t>
      </w:r>
      <w:r w:rsidRPr="00666C3A">
        <w:rPr>
          <w:i/>
          <w:sz w:val="28"/>
          <w:szCs w:val="28"/>
        </w:rPr>
        <w:t>СТМ</w:t>
      </w:r>
      <w:r w:rsidRPr="00666C3A">
        <w:rPr>
          <w:sz w:val="28"/>
          <w:szCs w:val="28"/>
        </w:rPr>
        <w:t xml:space="preserve">, </w:t>
      </w:r>
      <w:r w:rsidR="003245E8">
        <w:rPr>
          <w:sz w:val="28"/>
          <w:szCs w:val="28"/>
        </w:rPr>
        <w:t>які</w:t>
      </w:r>
      <w:r w:rsidRPr="00666C3A">
        <w:rPr>
          <w:sz w:val="28"/>
          <w:szCs w:val="28"/>
        </w:rPr>
        <w:t xml:space="preserve"> зараз використовуються при моделюванні технології підготовки вуглеводневої сировини: </w:t>
      </w:r>
      <w:r w:rsidRPr="00666C3A">
        <w:rPr>
          <w:i/>
          <w:sz w:val="28"/>
          <w:szCs w:val="28"/>
        </w:rPr>
        <w:t>HYSYS</w:t>
      </w:r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Gibbs</w:t>
      </w:r>
      <w:proofErr w:type="spellEnd"/>
      <w:r w:rsidRPr="00666C3A">
        <w:rPr>
          <w:sz w:val="28"/>
          <w:szCs w:val="28"/>
        </w:rPr>
        <w:t xml:space="preserve">, </w:t>
      </w:r>
      <w:proofErr w:type="spellStart"/>
      <w:r w:rsidRPr="00666C3A">
        <w:rPr>
          <w:i/>
          <w:sz w:val="28"/>
          <w:szCs w:val="28"/>
        </w:rPr>
        <w:t>ГазКондНефть</w:t>
      </w:r>
      <w:proofErr w:type="spellEnd"/>
      <w:r w:rsidRPr="00666C3A">
        <w:rPr>
          <w:sz w:val="28"/>
          <w:szCs w:val="28"/>
        </w:rPr>
        <w:t xml:space="preserve">, програма фірми </w:t>
      </w:r>
      <w:proofErr w:type="spellStart"/>
      <w:r w:rsidRPr="00666C3A">
        <w:rPr>
          <w:i/>
          <w:sz w:val="28"/>
          <w:szCs w:val="28"/>
        </w:rPr>
        <w:t>ProSimSA</w:t>
      </w:r>
      <w:proofErr w:type="spellEnd"/>
      <w:r w:rsidRPr="00666C3A">
        <w:rPr>
          <w:sz w:val="28"/>
          <w:szCs w:val="28"/>
        </w:rPr>
        <w:t xml:space="preserve"> для розрахунків теплофізичних властивостей і фазових </w:t>
      </w:r>
      <w:proofErr w:type="spellStart"/>
      <w:r w:rsidRPr="00666C3A">
        <w:rPr>
          <w:sz w:val="28"/>
          <w:szCs w:val="28"/>
        </w:rPr>
        <w:t>рівноваг</w:t>
      </w:r>
      <w:proofErr w:type="spellEnd"/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Simulis</w:t>
      </w:r>
      <w:proofErr w:type="spellEnd"/>
      <w:r w:rsidRPr="00666C3A">
        <w:rPr>
          <w:i/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Termodynamic</w:t>
      </w:r>
      <w:r w:rsidRPr="00666C3A">
        <w:rPr>
          <w:sz w:val="28"/>
          <w:szCs w:val="28"/>
        </w:rPr>
        <w:t>s</w:t>
      </w:r>
      <w:proofErr w:type="spellEnd"/>
      <w:r w:rsidRPr="00666C3A">
        <w:rPr>
          <w:sz w:val="28"/>
          <w:szCs w:val="28"/>
        </w:rPr>
        <w:t xml:space="preserve"> та ін. Ці </w:t>
      </w:r>
      <w:r w:rsidRPr="00666C3A">
        <w:rPr>
          <w:i/>
          <w:sz w:val="28"/>
          <w:szCs w:val="28"/>
        </w:rPr>
        <w:t>СТМ</w:t>
      </w:r>
      <w:r w:rsidRPr="00666C3A">
        <w:rPr>
          <w:sz w:val="28"/>
          <w:szCs w:val="28"/>
        </w:rPr>
        <w:t xml:space="preserve"> мають широкі можливості для моделювання технології, в тому числі дозволяють вибирати необхідні кореляції для розрахунку характеристик потоків, рівняння стану та алгоритми розрахунку </w:t>
      </w:r>
      <w:proofErr w:type="spellStart"/>
      <w:r w:rsidRPr="00666C3A">
        <w:rPr>
          <w:sz w:val="28"/>
          <w:szCs w:val="28"/>
        </w:rPr>
        <w:t>масообмінних</w:t>
      </w:r>
      <w:proofErr w:type="spellEnd"/>
      <w:r w:rsidRPr="00666C3A">
        <w:rPr>
          <w:sz w:val="28"/>
          <w:szCs w:val="28"/>
        </w:rPr>
        <w:t xml:space="preserve"> апаратів, розраховувати елементи конструкції апаратів. </w:t>
      </w:r>
      <w:r w:rsidR="003245E8">
        <w:rPr>
          <w:sz w:val="28"/>
          <w:szCs w:val="28"/>
        </w:rPr>
        <w:t>Значним</w:t>
      </w:r>
      <w:r w:rsidRPr="00666C3A">
        <w:rPr>
          <w:sz w:val="28"/>
          <w:szCs w:val="28"/>
        </w:rPr>
        <w:t xml:space="preserve"> потенціалом для </w:t>
      </w:r>
      <w:r w:rsidR="00994318">
        <w:rPr>
          <w:sz w:val="28"/>
          <w:szCs w:val="28"/>
        </w:rPr>
        <w:t xml:space="preserve">розв’язання </w:t>
      </w:r>
      <w:r w:rsidRPr="00666C3A">
        <w:rPr>
          <w:sz w:val="28"/>
          <w:szCs w:val="28"/>
        </w:rPr>
        <w:t>нетривіальних задач моделювання є наявність можливості підключення користувальницьких модулів з моделями апаратів або методиками розрахунку властивостей.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Однак рівень цін і ліцензійна політика фірм-розробників перешкоджає використанню </w:t>
      </w:r>
      <w:r w:rsidR="003245E8">
        <w:rPr>
          <w:sz w:val="28"/>
          <w:szCs w:val="28"/>
        </w:rPr>
        <w:t>цих</w:t>
      </w:r>
      <w:r w:rsidRPr="00666C3A">
        <w:rPr>
          <w:sz w:val="28"/>
          <w:szCs w:val="28"/>
        </w:rPr>
        <w:t xml:space="preserve"> ро</w:t>
      </w:r>
      <w:r w:rsidR="003245E8">
        <w:rPr>
          <w:sz w:val="28"/>
          <w:szCs w:val="28"/>
        </w:rPr>
        <w:t>зрахунків у навчальному процесі</w:t>
      </w:r>
      <w:r w:rsidRPr="00666C3A">
        <w:rPr>
          <w:sz w:val="28"/>
          <w:szCs w:val="28"/>
        </w:rPr>
        <w:t xml:space="preserve"> при підготовці спеціалістів для потреб нафтогазової промисловості. Окупити затрати на придбання такої продукції можуть лише потужні фірми, що займаються видобуванням чи переробкою нафтогазової сировини.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При </w:t>
      </w:r>
      <w:r w:rsidR="00994318">
        <w:rPr>
          <w:sz w:val="28"/>
          <w:szCs w:val="28"/>
        </w:rPr>
        <w:t xml:space="preserve">розв’язанні </w:t>
      </w:r>
      <w:r w:rsidRPr="00666C3A">
        <w:rPr>
          <w:sz w:val="28"/>
          <w:szCs w:val="28"/>
        </w:rPr>
        <w:t>багатьох завдань немає необхідності у використанні більшої частини тих величезних функціональних можливостей, як</w:t>
      </w:r>
      <w:r w:rsidR="003245E8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 </w:t>
      </w:r>
      <w:r w:rsidR="003245E8">
        <w:rPr>
          <w:sz w:val="28"/>
          <w:szCs w:val="28"/>
        </w:rPr>
        <w:t>мають</w:t>
      </w:r>
      <w:r w:rsidRPr="00666C3A">
        <w:rPr>
          <w:sz w:val="28"/>
          <w:szCs w:val="28"/>
        </w:rPr>
        <w:t xml:space="preserve"> с</w:t>
      </w:r>
      <w:r w:rsidR="003245E8">
        <w:rPr>
          <w:sz w:val="28"/>
          <w:szCs w:val="28"/>
        </w:rPr>
        <w:t xml:space="preserve">истеми моделювання. Відповідно </w:t>
      </w:r>
      <w:r w:rsidR="003245E8" w:rsidRPr="003245E8">
        <w:rPr>
          <w:sz w:val="28"/>
          <w:szCs w:val="28"/>
        </w:rPr>
        <w:t>коефіцієнт корисної дії</w:t>
      </w:r>
      <w:r w:rsidRPr="00666C3A">
        <w:rPr>
          <w:sz w:val="28"/>
          <w:szCs w:val="28"/>
        </w:rPr>
        <w:t xml:space="preserve"> використання </w:t>
      </w:r>
      <w:r w:rsidRPr="00666C3A">
        <w:rPr>
          <w:i/>
          <w:sz w:val="28"/>
          <w:szCs w:val="28"/>
        </w:rPr>
        <w:t>СТМ</w:t>
      </w:r>
      <w:r w:rsidRPr="00666C3A">
        <w:rPr>
          <w:sz w:val="28"/>
          <w:szCs w:val="28"/>
        </w:rPr>
        <w:t xml:space="preserve"> при </w:t>
      </w:r>
      <w:r w:rsidR="003245E8">
        <w:rPr>
          <w:sz w:val="28"/>
          <w:szCs w:val="28"/>
        </w:rPr>
        <w:t>розв’язанні</w:t>
      </w:r>
      <w:r w:rsidRPr="00666C3A">
        <w:rPr>
          <w:sz w:val="28"/>
          <w:szCs w:val="28"/>
        </w:rPr>
        <w:t xml:space="preserve"> багатьох завдань буде дуже низьким. Негативним фактором при використанні </w:t>
      </w:r>
      <w:r w:rsidRPr="00666C3A">
        <w:rPr>
          <w:i/>
          <w:sz w:val="28"/>
          <w:szCs w:val="28"/>
        </w:rPr>
        <w:t>СТМ</w:t>
      </w:r>
      <w:r w:rsidRPr="00666C3A">
        <w:rPr>
          <w:sz w:val="28"/>
          <w:szCs w:val="28"/>
        </w:rPr>
        <w:t xml:space="preserve"> для </w:t>
      </w:r>
      <w:r w:rsidR="003245E8">
        <w:rPr>
          <w:sz w:val="28"/>
          <w:szCs w:val="28"/>
        </w:rPr>
        <w:t>розв’язання</w:t>
      </w:r>
      <w:r w:rsidRPr="00666C3A">
        <w:rPr>
          <w:sz w:val="28"/>
          <w:szCs w:val="28"/>
        </w:rPr>
        <w:t xml:space="preserve"> укрупнених завдань є висока вартість програмного забезпечення (</w:t>
      </w:r>
      <w:r w:rsidRPr="00666C3A">
        <w:rPr>
          <w:i/>
          <w:sz w:val="28"/>
          <w:szCs w:val="28"/>
        </w:rPr>
        <w:t>ПЗ</w:t>
      </w:r>
      <w:r w:rsidRPr="00666C3A">
        <w:rPr>
          <w:sz w:val="28"/>
          <w:szCs w:val="28"/>
        </w:rPr>
        <w:t xml:space="preserve">), у </w:t>
      </w:r>
      <w:r w:rsidR="003245E8" w:rsidRPr="00666C3A">
        <w:rPr>
          <w:sz w:val="28"/>
          <w:szCs w:val="28"/>
        </w:rPr>
        <w:t>зв’язку</w:t>
      </w:r>
      <w:r w:rsidRPr="00666C3A">
        <w:rPr>
          <w:sz w:val="28"/>
          <w:szCs w:val="28"/>
        </w:rPr>
        <w:t xml:space="preserve"> </w:t>
      </w:r>
      <w:r w:rsidR="003245E8">
        <w:rPr>
          <w:sz w:val="28"/>
          <w:szCs w:val="28"/>
        </w:rPr>
        <w:t>і</w:t>
      </w:r>
      <w:r w:rsidRPr="00666C3A">
        <w:rPr>
          <w:sz w:val="28"/>
          <w:szCs w:val="28"/>
        </w:rPr>
        <w:t xml:space="preserve">з чим виникають обмеження по кількості робочих місць (вартість ліцензії на використання </w:t>
      </w:r>
      <w:r w:rsidRPr="00666C3A">
        <w:rPr>
          <w:i/>
          <w:sz w:val="28"/>
          <w:szCs w:val="28"/>
        </w:rPr>
        <w:t>ПЗ</w:t>
      </w:r>
      <w:r w:rsidRPr="00666C3A">
        <w:rPr>
          <w:sz w:val="28"/>
          <w:szCs w:val="28"/>
        </w:rPr>
        <w:t xml:space="preserve"> пропорційна кількості наданих робочих місц</w:t>
      </w:r>
      <w:r w:rsidR="00994318">
        <w:rPr>
          <w:sz w:val="28"/>
          <w:szCs w:val="28"/>
        </w:rPr>
        <w:t>ь</w:t>
      </w:r>
      <w:r w:rsidRPr="00666C3A">
        <w:rPr>
          <w:sz w:val="28"/>
          <w:szCs w:val="28"/>
        </w:rPr>
        <w:t>, кожне з яких захищається за допомогою електронного ключа від несанкціоно</w:t>
      </w:r>
      <w:r w:rsidR="003245E8">
        <w:rPr>
          <w:sz w:val="28"/>
          <w:szCs w:val="28"/>
        </w:rPr>
        <w:t>ваного розмноження). Відповідно</w:t>
      </w:r>
      <w:r w:rsidRPr="00666C3A">
        <w:rPr>
          <w:sz w:val="28"/>
          <w:szCs w:val="28"/>
        </w:rPr>
        <w:t xml:space="preserve"> в будь-якій організації доступ до використання </w:t>
      </w:r>
      <w:r w:rsidRPr="00666C3A">
        <w:rPr>
          <w:i/>
          <w:sz w:val="28"/>
          <w:szCs w:val="28"/>
        </w:rPr>
        <w:t>СТМ</w:t>
      </w:r>
      <w:r w:rsidRPr="00666C3A">
        <w:rPr>
          <w:sz w:val="28"/>
          <w:szCs w:val="28"/>
        </w:rPr>
        <w:t xml:space="preserve"> має вельми обмежене коло фахівців, що зумовлює значне збільшення часу на багатоваріантне розрахункове опрацювання укрупнених завдань. Тому використовувати в навчальному процесі професійні програмні продукти просто недоцільно. 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Для навчального процесу варто створювати відносно прості </w:t>
      </w:r>
      <w:r w:rsidR="00947DA8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відкриті системи, </w:t>
      </w:r>
      <w:r w:rsidR="00947DA8">
        <w:rPr>
          <w:sz w:val="28"/>
          <w:szCs w:val="28"/>
        </w:rPr>
        <w:t>які</w:t>
      </w:r>
      <w:r w:rsidRPr="00666C3A">
        <w:rPr>
          <w:sz w:val="28"/>
          <w:szCs w:val="28"/>
        </w:rPr>
        <w:t xml:space="preserve"> дають можливості студентам ознайомитися із сучасними надійними розрахунковими методами.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Як відомо, </w:t>
      </w:r>
      <w:proofErr w:type="spellStart"/>
      <w:r w:rsidRPr="00666C3A">
        <w:rPr>
          <w:sz w:val="28"/>
          <w:szCs w:val="28"/>
        </w:rPr>
        <w:t>газовмістні</w:t>
      </w:r>
      <w:proofErr w:type="spellEnd"/>
      <w:r w:rsidRPr="00666C3A">
        <w:rPr>
          <w:sz w:val="28"/>
          <w:szCs w:val="28"/>
        </w:rPr>
        <w:t xml:space="preserve">  родовища </w:t>
      </w:r>
      <w:r w:rsidR="00947DA8">
        <w:rPr>
          <w:sz w:val="28"/>
          <w:szCs w:val="28"/>
        </w:rPr>
        <w:t>по</w:t>
      </w:r>
      <w:r w:rsidRPr="00666C3A">
        <w:rPr>
          <w:sz w:val="28"/>
          <w:szCs w:val="28"/>
        </w:rPr>
        <w:t>діля</w:t>
      </w:r>
      <w:r w:rsidR="00947DA8">
        <w:rPr>
          <w:sz w:val="28"/>
          <w:szCs w:val="28"/>
        </w:rPr>
        <w:t>ю</w:t>
      </w:r>
      <w:r w:rsidRPr="00666C3A">
        <w:rPr>
          <w:sz w:val="28"/>
          <w:szCs w:val="28"/>
        </w:rPr>
        <w:t>ть на три типи: «чисто» газові (</w:t>
      </w:r>
      <w:r w:rsidRPr="00666C3A">
        <w:rPr>
          <w:i/>
          <w:sz w:val="28"/>
          <w:szCs w:val="28"/>
        </w:rPr>
        <w:t>ГР</w:t>
      </w:r>
      <w:r w:rsidRPr="00666C3A">
        <w:rPr>
          <w:sz w:val="28"/>
          <w:szCs w:val="28"/>
        </w:rPr>
        <w:t>), газоконденсатні (</w:t>
      </w:r>
      <w:r w:rsidRPr="00666C3A">
        <w:rPr>
          <w:i/>
          <w:sz w:val="28"/>
          <w:szCs w:val="28"/>
        </w:rPr>
        <w:t>ГКР</w:t>
      </w:r>
      <w:r w:rsidRPr="00666C3A">
        <w:rPr>
          <w:sz w:val="28"/>
          <w:szCs w:val="28"/>
        </w:rPr>
        <w:t>)</w:t>
      </w:r>
      <w:r w:rsidR="00947DA8">
        <w:rPr>
          <w:sz w:val="28"/>
          <w:szCs w:val="28"/>
        </w:rPr>
        <w:t xml:space="preserve"> та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нафтогазоконденсатні</w:t>
      </w:r>
      <w:proofErr w:type="spellEnd"/>
      <w:r w:rsidRPr="00666C3A">
        <w:rPr>
          <w:sz w:val="28"/>
          <w:szCs w:val="28"/>
        </w:rPr>
        <w:t xml:space="preserve"> (</w:t>
      </w:r>
      <w:r w:rsidRPr="00666C3A">
        <w:rPr>
          <w:i/>
          <w:sz w:val="28"/>
          <w:szCs w:val="28"/>
        </w:rPr>
        <w:t>НГКР</w:t>
      </w:r>
      <w:r w:rsidRPr="00666C3A">
        <w:rPr>
          <w:sz w:val="28"/>
          <w:szCs w:val="28"/>
        </w:rPr>
        <w:t xml:space="preserve">). Для </w:t>
      </w:r>
      <w:r w:rsidRPr="00666C3A">
        <w:rPr>
          <w:i/>
          <w:sz w:val="28"/>
          <w:szCs w:val="28"/>
        </w:rPr>
        <w:t>ГР</w:t>
      </w:r>
      <w:r w:rsidRPr="00666C3A">
        <w:rPr>
          <w:sz w:val="28"/>
          <w:szCs w:val="28"/>
        </w:rPr>
        <w:t xml:space="preserve"> характерною є відсутність промислових запасів газового конденсату і, як наслідок, практична відсутність конденсації рідких вуглеводнів у </w:t>
      </w:r>
      <w:r w:rsidRPr="00666C3A">
        <w:rPr>
          <w:sz w:val="28"/>
          <w:szCs w:val="28"/>
        </w:rPr>
        <w:lastRenderedPageBreak/>
        <w:t>пластових умовах та незначні зміни складу газу, що видобувається</w:t>
      </w:r>
      <w:r w:rsidR="00947DA8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від початку і до кінця розробки. Особливістю </w:t>
      </w:r>
      <w:r w:rsidRPr="00666C3A">
        <w:rPr>
          <w:i/>
          <w:sz w:val="28"/>
          <w:szCs w:val="28"/>
        </w:rPr>
        <w:t>ГКР</w:t>
      </w:r>
      <w:r w:rsidRPr="00666C3A">
        <w:rPr>
          <w:sz w:val="28"/>
          <w:szCs w:val="28"/>
        </w:rPr>
        <w:t xml:space="preserve"> </w:t>
      </w:r>
      <w:r w:rsidR="00947DA8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НГКР</w:t>
      </w:r>
      <w:r w:rsidRPr="00666C3A">
        <w:rPr>
          <w:sz w:val="28"/>
          <w:szCs w:val="28"/>
        </w:rPr>
        <w:t xml:space="preserve"> є наявність у пластових флюїдах значних обсягів «розчинених у газі» рідких вуглеводнів і їхня конденсація в пласті </w:t>
      </w:r>
      <w:r w:rsidR="00994318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процесі розробки родовища. </w:t>
      </w:r>
      <w:r w:rsidR="00947DA8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наслідок цього відбуваються значні зміни складу видобутої з пласта сировини, особливо при його експлуатації в режимі виснаження (коли не виконуються роботи </w:t>
      </w:r>
      <w:r w:rsidR="00947DA8">
        <w:rPr>
          <w:sz w:val="28"/>
          <w:szCs w:val="28"/>
        </w:rPr>
        <w:t>з підтримки</w:t>
      </w:r>
      <w:r w:rsidRPr="00666C3A">
        <w:rPr>
          <w:sz w:val="28"/>
          <w:szCs w:val="28"/>
        </w:rPr>
        <w:t xml:space="preserve"> пластового тиску) [3]. Важливою особливістю </w:t>
      </w:r>
      <w:proofErr w:type="spellStart"/>
      <w:r w:rsidRPr="00666C3A">
        <w:rPr>
          <w:sz w:val="28"/>
          <w:szCs w:val="28"/>
        </w:rPr>
        <w:t>нафтогазоконденсатних</w:t>
      </w:r>
      <w:proofErr w:type="spellEnd"/>
      <w:r w:rsidRPr="00666C3A">
        <w:rPr>
          <w:sz w:val="28"/>
          <w:szCs w:val="28"/>
        </w:rPr>
        <w:t xml:space="preserve"> родовищ є характерні для них явища ретроградної конденсації. </w:t>
      </w:r>
      <w:r w:rsidR="00947DA8">
        <w:rPr>
          <w:sz w:val="28"/>
          <w:szCs w:val="28"/>
        </w:rPr>
        <w:t>Ідеться про</w:t>
      </w:r>
      <w:r w:rsidRPr="00666C3A">
        <w:rPr>
          <w:sz w:val="28"/>
          <w:szCs w:val="28"/>
        </w:rPr>
        <w:t xml:space="preserve"> ізотермічне зниження тиску в області температур</w:t>
      </w:r>
      <w:r w:rsidR="00947DA8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нижч</w:t>
      </w:r>
      <w:r w:rsidR="00947DA8">
        <w:rPr>
          <w:sz w:val="28"/>
          <w:szCs w:val="28"/>
        </w:rPr>
        <w:t>их від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крикондентерми</w:t>
      </w:r>
      <w:proofErr w:type="spellEnd"/>
      <w:r w:rsidRPr="00666C3A">
        <w:rPr>
          <w:sz w:val="28"/>
          <w:szCs w:val="28"/>
        </w:rPr>
        <w:t xml:space="preserve">, але вищих за критичну. Через це продукція </w:t>
      </w:r>
      <w:r w:rsidRPr="00666C3A">
        <w:rPr>
          <w:i/>
          <w:sz w:val="28"/>
          <w:szCs w:val="28"/>
        </w:rPr>
        <w:t>НГКР</w:t>
      </w:r>
      <w:r w:rsidRPr="00666C3A">
        <w:rPr>
          <w:sz w:val="28"/>
          <w:szCs w:val="28"/>
        </w:rPr>
        <w:t xml:space="preserve"> і </w:t>
      </w:r>
      <w:r w:rsidRPr="00666C3A">
        <w:rPr>
          <w:i/>
          <w:sz w:val="28"/>
          <w:szCs w:val="28"/>
        </w:rPr>
        <w:t>ГКР</w:t>
      </w:r>
      <w:r w:rsidRPr="00666C3A">
        <w:rPr>
          <w:sz w:val="28"/>
          <w:szCs w:val="28"/>
        </w:rPr>
        <w:t xml:space="preserve"> постійно змінює свій склад (при зниженні пластового тиску </w:t>
      </w:r>
      <w:r w:rsidR="00947DA8">
        <w:rPr>
          <w:sz w:val="28"/>
          <w:szCs w:val="28"/>
        </w:rPr>
        <w:t>нижче тиску початку конденсації</w:t>
      </w:r>
      <w:r w:rsidRPr="00666C3A">
        <w:rPr>
          <w:sz w:val="28"/>
          <w:szCs w:val="28"/>
        </w:rPr>
        <w:t xml:space="preserve"> в пласті починає випадати конденсат, при цьому склад видобутого газу «полегшується»), а коефіцієнт вилучення конденсату знижується (особливо при розробці на виснаження). Розробка газоконденсатних родовищ на виснаження забезпечує тривалий період постійного видобутку газу. Крім того, склад видобутого конденсату зазнає суттєвих змін </w:t>
      </w:r>
      <w:r w:rsidR="00947DA8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результаті випадання в пласті важких вуглеводнів. Значна кількість конденсату залишал</w:t>
      </w:r>
      <w:r w:rsidR="00947DA8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ся в пласті, перейшовши в рідку фазу в результаті ретроградної конденсації. Забезпечити постійний видобуток конденсату протягом певного періоду можна тільки у разі розробки родовищ з підтриманням пластового тиску. При цьому вдається досягти значно більшого коефіцієнта </w:t>
      </w:r>
      <w:proofErr w:type="spellStart"/>
      <w:r w:rsidRPr="00666C3A">
        <w:rPr>
          <w:sz w:val="28"/>
          <w:szCs w:val="28"/>
        </w:rPr>
        <w:t>конденсатовіддачі</w:t>
      </w:r>
      <w:proofErr w:type="spellEnd"/>
      <w:r w:rsidRPr="00666C3A">
        <w:rPr>
          <w:sz w:val="28"/>
          <w:szCs w:val="28"/>
        </w:rPr>
        <w:t>, ніж при розробці на виснаження [4]. Однак зара</w:t>
      </w:r>
      <w:r w:rsidR="00947DA8">
        <w:rPr>
          <w:sz w:val="28"/>
          <w:szCs w:val="28"/>
        </w:rPr>
        <w:t xml:space="preserve">з </w:t>
      </w:r>
      <w:proofErr w:type="spellStart"/>
      <w:r w:rsidR="00947DA8">
        <w:rPr>
          <w:sz w:val="28"/>
          <w:szCs w:val="28"/>
        </w:rPr>
        <w:t>нафтогазоконденсатні</w:t>
      </w:r>
      <w:proofErr w:type="spellEnd"/>
      <w:r w:rsidR="00947DA8">
        <w:rPr>
          <w:sz w:val="28"/>
          <w:szCs w:val="28"/>
        </w:rPr>
        <w:t xml:space="preserve"> родовища в основному</w:t>
      </w:r>
      <w:r w:rsidRPr="00666C3A">
        <w:rPr>
          <w:sz w:val="28"/>
          <w:szCs w:val="28"/>
        </w:rPr>
        <w:t xml:space="preserve"> розробляються без підтримки пластового тиску. 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Інформація про фазовий стан вуглеводневої системи, компонентний склад її фаз, газовий фактор, результати одноразового </w:t>
      </w:r>
      <w:proofErr w:type="spellStart"/>
      <w:r w:rsidRPr="00666C3A">
        <w:rPr>
          <w:sz w:val="28"/>
          <w:szCs w:val="28"/>
        </w:rPr>
        <w:t>розгазування</w:t>
      </w:r>
      <w:proofErr w:type="spellEnd"/>
      <w:r w:rsidRPr="00666C3A">
        <w:rPr>
          <w:sz w:val="28"/>
          <w:szCs w:val="28"/>
        </w:rPr>
        <w:t xml:space="preserve"> і ступінчастої сепарації вкрай важлив</w:t>
      </w:r>
      <w:r w:rsidR="00994318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в задачах підрахунку запасів. Важливою проблемою, пов’язаною з оцін</w:t>
      </w:r>
      <w:r w:rsidR="00947DA8">
        <w:rPr>
          <w:sz w:val="28"/>
          <w:szCs w:val="28"/>
        </w:rPr>
        <w:t>юванням</w:t>
      </w:r>
      <w:r w:rsidRPr="00666C3A">
        <w:rPr>
          <w:sz w:val="28"/>
          <w:szCs w:val="28"/>
        </w:rPr>
        <w:t xml:space="preserve"> фазового стану вуглеводневої суміші, є завдання відновлення вихідного складу суміші за кількома відомими результатами її сепарації при невідомому газовому факторі.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Експериментальне визначення необхідної інформації про склад і властивості вуглеводневих систем </w:t>
      </w:r>
      <w:r w:rsidR="000D347F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води пов’язано з проведенням трудомістких і тривалих досліджень на спеціальній апаратурі високого тиску. Тому на практиці поряд з експериментальними даними широко використовуються технології обчислювального експерименту, що дозволяє визначити характеристики продукції свердловин, а також емпіричні співвідношення, що встановлюють взаємозв’язок цих характеристик з результатами накопиченої інформації при дослідженні пластових систем </w:t>
      </w:r>
      <w:r w:rsidR="000D347F">
        <w:rPr>
          <w:sz w:val="28"/>
          <w:szCs w:val="28"/>
        </w:rPr>
        <w:t>у</w:t>
      </w:r>
      <w:r w:rsidRPr="00666C3A">
        <w:rPr>
          <w:sz w:val="28"/>
          <w:szCs w:val="28"/>
        </w:rPr>
        <w:t xml:space="preserve"> процесі розробки нафтових родовищ. Обчислювальний експеримент застосовують для отримання за вихідними даними необхідної інформації </w:t>
      </w:r>
      <w:r w:rsidRPr="00666C3A">
        <w:rPr>
          <w:sz w:val="28"/>
          <w:szCs w:val="28"/>
        </w:rPr>
        <w:lastRenderedPageBreak/>
        <w:t>про склад, властивості та фазовий стан вуглеводневих систем у різних термобаричних умовах.</w:t>
      </w:r>
    </w:p>
    <w:p w:rsidR="00AC7AB5" w:rsidRPr="00666C3A" w:rsidRDefault="00AC7AB5" w:rsidP="00AC7AB5">
      <w:pPr>
        <w:ind w:firstLine="709"/>
        <w:jc w:val="both"/>
        <w:rPr>
          <w:color w:val="222222"/>
          <w:sz w:val="28"/>
          <w:szCs w:val="28"/>
        </w:rPr>
      </w:pPr>
      <w:r w:rsidRPr="00666C3A">
        <w:rPr>
          <w:sz w:val="28"/>
          <w:szCs w:val="28"/>
        </w:rPr>
        <w:t>Для практичного впровадження важливе значення має організація обчислювального експерименту з оцін</w:t>
      </w:r>
      <w:r w:rsidR="00994318">
        <w:rPr>
          <w:sz w:val="28"/>
          <w:szCs w:val="28"/>
        </w:rPr>
        <w:t>ювання</w:t>
      </w:r>
      <w:r w:rsidRPr="00666C3A">
        <w:rPr>
          <w:sz w:val="28"/>
          <w:szCs w:val="28"/>
        </w:rPr>
        <w:t xml:space="preserve"> фазового стану вуглеводневих сумішей і компонентного складу фаз. </w:t>
      </w:r>
      <w:r w:rsidRPr="00666C3A">
        <w:rPr>
          <w:sz w:val="28"/>
          <w:szCs w:val="28"/>
          <w:shd w:val="clear" w:color="auto" w:fill="FDFDFD"/>
        </w:rPr>
        <w:t xml:space="preserve">Метод розрахунку фазових </w:t>
      </w:r>
      <w:proofErr w:type="spellStart"/>
      <w:r w:rsidRPr="00666C3A">
        <w:rPr>
          <w:sz w:val="28"/>
          <w:szCs w:val="28"/>
          <w:shd w:val="clear" w:color="auto" w:fill="FDFDFD"/>
        </w:rPr>
        <w:t>рівноваг</w:t>
      </w:r>
      <w:proofErr w:type="spellEnd"/>
      <w:r w:rsidRPr="00666C3A">
        <w:rPr>
          <w:sz w:val="28"/>
          <w:szCs w:val="28"/>
          <w:shd w:val="clear" w:color="auto" w:fill="FDFDFD"/>
        </w:rPr>
        <w:t xml:space="preserve"> з використанням рівнянь стану є досить зручним, адже вони в компактній аналітичній формі містять максимальну інформацію про досліджувану систему. Розрахунок фазової рівноваги з використанням кубічних рівнянь стану заснований на строгому </w:t>
      </w:r>
      <w:r w:rsidR="000D347F">
        <w:rPr>
          <w:sz w:val="28"/>
          <w:szCs w:val="28"/>
          <w:shd w:val="clear" w:color="auto" w:fill="FDFDFD"/>
        </w:rPr>
        <w:t>в</w:t>
      </w:r>
      <w:r w:rsidRPr="00666C3A">
        <w:rPr>
          <w:sz w:val="28"/>
          <w:szCs w:val="28"/>
          <w:shd w:val="clear" w:color="auto" w:fill="FDFDFD"/>
        </w:rPr>
        <w:t>рахуванні класичних положень термодинаміки багатокомпонентних систем</w:t>
      </w:r>
      <w:r w:rsidR="00063142">
        <w:rPr>
          <w:sz w:val="28"/>
          <w:szCs w:val="28"/>
          <w:shd w:val="clear" w:color="auto" w:fill="FDFDFD"/>
        </w:rPr>
        <w:t xml:space="preserve"> </w:t>
      </w:r>
      <w:r w:rsidR="00063142">
        <w:rPr>
          <w:rStyle w:val="hps"/>
          <w:sz w:val="28"/>
          <w:szCs w:val="28"/>
        </w:rPr>
        <w:t>–</w:t>
      </w:r>
      <w:r w:rsidR="00063142">
        <w:rPr>
          <w:sz w:val="28"/>
          <w:szCs w:val="28"/>
          <w:shd w:val="clear" w:color="auto" w:fill="FDFDFD"/>
        </w:rPr>
        <w:t xml:space="preserve"> </w:t>
      </w:r>
      <w:r w:rsidRPr="00666C3A">
        <w:rPr>
          <w:sz w:val="28"/>
          <w:szCs w:val="28"/>
          <w:shd w:val="clear" w:color="auto" w:fill="FDFDFD"/>
        </w:rPr>
        <w:t xml:space="preserve">рівності хімічних потенціалів (летучостей) компонентів суміші </w:t>
      </w:r>
      <w:r w:rsidR="000D347F">
        <w:rPr>
          <w:sz w:val="28"/>
          <w:szCs w:val="28"/>
          <w:shd w:val="clear" w:color="auto" w:fill="FDFDFD"/>
        </w:rPr>
        <w:t>в</w:t>
      </w:r>
      <w:r w:rsidRPr="00666C3A">
        <w:rPr>
          <w:sz w:val="28"/>
          <w:szCs w:val="28"/>
          <w:shd w:val="clear" w:color="auto" w:fill="FDFDFD"/>
        </w:rPr>
        <w:t xml:space="preserve"> </w:t>
      </w:r>
      <w:r w:rsidR="000D347F">
        <w:rPr>
          <w:sz w:val="28"/>
          <w:szCs w:val="28"/>
          <w:shd w:val="clear" w:color="auto" w:fill="FDFDFD"/>
        </w:rPr>
        <w:t>у</w:t>
      </w:r>
      <w:r w:rsidRPr="00666C3A">
        <w:rPr>
          <w:sz w:val="28"/>
          <w:szCs w:val="28"/>
          <w:shd w:val="clear" w:color="auto" w:fill="FDFDFD"/>
        </w:rPr>
        <w:t xml:space="preserve">сіх співіснуючих фазах [2]. </w:t>
      </w:r>
      <w:r w:rsidRPr="00666C3A">
        <w:rPr>
          <w:color w:val="222222"/>
          <w:sz w:val="28"/>
          <w:szCs w:val="28"/>
          <w:shd w:val="clear" w:color="auto" w:fill="FDFDFD"/>
        </w:rPr>
        <w:t>Застосування рівнянь стану дозволяє моделювати не тільки двофазн</w:t>
      </w:r>
      <w:r w:rsidR="00063142">
        <w:rPr>
          <w:color w:val="222222"/>
          <w:sz w:val="28"/>
          <w:szCs w:val="28"/>
          <w:shd w:val="clear" w:color="auto" w:fill="FDFDFD"/>
        </w:rPr>
        <w:t>і</w:t>
      </w:r>
      <w:r w:rsidRPr="00666C3A">
        <w:rPr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666C3A">
        <w:rPr>
          <w:color w:val="222222"/>
          <w:sz w:val="28"/>
          <w:szCs w:val="28"/>
          <w:shd w:val="clear" w:color="auto" w:fill="FDFDFD"/>
        </w:rPr>
        <w:t>парорідинні</w:t>
      </w:r>
      <w:proofErr w:type="spellEnd"/>
      <w:r w:rsidRPr="00666C3A">
        <w:rPr>
          <w:color w:val="222222"/>
          <w:sz w:val="28"/>
          <w:szCs w:val="28"/>
          <w:shd w:val="clear" w:color="auto" w:fill="FDFDFD"/>
        </w:rPr>
        <w:t xml:space="preserve">, але </w:t>
      </w:r>
      <w:r w:rsidR="000D347F">
        <w:rPr>
          <w:color w:val="222222"/>
          <w:sz w:val="28"/>
          <w:szCs w:val="28"/>
          <w:shd w:val="clear" w:color="auto" w:fill="FDFDFD"/>
        </w:rPr>
        <w:t>й</w:t>
      </w:r>
      <w:r w:rsidRPr="00666C3A">
        <w:rPr>
          <w:color w:val="222222"/>
          <w:sz w:val="28"/>
          <w:szCs w:val="28"/>
          <w:shd w:val="clear" w:color="auto" w:fill="FDFDFD"/>
        </w:rPr>
        <w:t xml:space="preserve"> багатофазні рівноваги. </w:t>
      </w:r>
    </w:p>
    <w:p w:rsidR="00AC7AB5" w:rsidRPr="00666C3A" w:rsidRDefault="00AC7AB5" w:rsidP="00AC7AB5">
      <w:pPr>
        <w:shd w:val="clear" w:color="auto" w:fill="FFFFFF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Для чистої речовини рівняння стану одночасно описує властивості парової </w:t>
      </w:r>
      <w:r w:rsidR="000D347F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рідкої фаз на лінії насичення. Для багатокомпонентної системи рівняння стану є термодинамічною моделлю рівноважних парової і рідкої фаз окремо. До переваг застосування рівнянь стану відносять можливість розрахунку фазової рівноваги сумішей, які складаються з вуглеводнів різної будови та </w:t>
      </w:r>
      <w:proofErr w:type="spellStart"/>
      <w:r w:rsidRPr="00666C3A">
        <w:rPr>
          <w:sz w:val="28"/>
          <w:szCs w:val="28"/>
        </w:rPr>
        <w:t>невуглеводневих</w:t>
      </w:r>
      <w:proofErr w:type="spellEnd"/>
      <w:r w:rsidRPr="00666C3A">
        <w:rPr>
          <w:sz w:val="28"/>
          <w:szCs w:val="28"/>
        </w:rPr>
        <w:t xml:space="preserve"> речовин. </w:t>
      </w:r>
      <w:r w:rsidRPr="00666C3A">
        <w:rPr>
          <w:iCs/>
          <w:sz w:val="28"/>
          <w:szCs w:val="28"/>
        </w:rPr>
        <w:t xml:space="preserve">Склад суміші є основною характеристикою, що визначає її фазовий стан і властивості фаз при різних термобаричних умовах, </w:t>
      </w:r>
      <w:r w:rsidR="000D347F">
        <w:rPr>
          <w:iCs/>
          <w:sz w:val="28"/>
          <w:szCs w:val="28"/>
        </w:rPr>
        <w:t>у</w:t>
      </w:r>
      <w:r w:rsidRPr="00666C3A">
        <w:rPr>
          <w:iCs/>
          <w:sz w:val="28"/>
          <w:szCs w:val="28"/>
        </w:rPr>
        <w:t xml:space="preserve"> процесах розробки та експлуатації родовищ, переробки і транспортування видобутої сировини.</w:t>
      </w:r>
    </w:p>
    <w:p w:rsidR="00AC7AB5" w:rsidRPr="009704A6" w:rsidRDefault="00AC7AB5" w:rsidP="00AC7AB5">
      <w:pPr>
        <w:ind w:firstLine="709"/>
        <w:jc w:val="both"/>
        <w:rPr>
          <w:color w:val="222222"/>
          <w:sz w:val="28"/>
          <w:szCs w:val="28"/>
          <w:shd w:val="clear" w:color="auto" w:fill="FDFDFD"/>
        </w:rPr>
      </w:pPr>
      <w:r w:rsidRPr="00666C3A">
        <w:rPr>
          <w:sz w:val="28"/>
          <w:szCs w:val="28"/>
          <w:shd w:val="clear" w:color="auto" w:fill="FDFDFD"/>
        </w:rPr>
        <w:t xml:space="preserve">Для інженерних розрахунків більш зручними є кубічні щодо об’єму рівняння стану, які не тільки не поступаються, але </w:t>
      </w:r>
      <w:r w:rsidR="000D347F">
        <w:rPr>
          <w:sz w:val="28"/>
          <w:szCs w:val="28"/>
          <w:shd w:val="clear" w:color="auto" w:fill="FDFDFD"/>
        </w:rPr>
        <w:t>й</w:t>
      </w:r>
      <w:r w:rsidRPr="00666C3A">
        <w:rPr>
          <w:sz w:val="28"/>
          <w:szCs w:val="28"/>
          <w:shd w:val="clear" w:color="auto" w:fill="FDFDFD"/>
        </w:rPr>
        <w:t xml:space="preserve"> перевершують </w:t>
      </w:r>
      <w:proofErr w:type="spellStart"/>
      <w:r w:rsidRPr="00666C3A">
        <w:rPr>
          <w:sz w:val="28"/>
          <w:szCs w:val="28"/>
          <w:shd w:val="clear" w:color="auto" w:fill="FDFDFD"/>
        </w:rPr>
        <w:t>багатокоефіцієнтні</w:t>
      </w:r>
      <w:proofErr w:type="spellEnd"/>
      <w:r w:rsidRPr="00666C3A">
        <w:rPr>
          <w:sz w:val="28"/>
          <w:szCs w:val="28"/>
          <w:shd w:val="clear" w:color="auto" w:fill="FDFDFD"/>
        </w:rPr>
        <w:t xml:space="preserve"> рівняння по точності прогнозування термодинамічних властивостей чистих речовин і їх сумішей. </w:t>
      </w:r>
      <w:r w:rsidRPr="00666C3A">
        <w:rPr>
          <w:iCs/>
          <w:sz w:val="28"/>
          <w:szCs w:val="28"/>
        </w:rPr>
        <w:t xml:space="preserve">В інженерній практиці математичне моделювання фазового стану систем природних вуглеводнів включає визначення складу </w:t>
      </w:r>
      <w:r w:rsidR="000D347F">
        <w:rPr>
          <w:iCs/>
          <w:sz w:val="28"/>
          <w:szCs w:val="28"/>
        </w:rPr>
        <w:t>й</w:t>
      </w:r>
      <w:r w:rsidRPr="00666C3A">
        <w:rPr>
          <w:iCs/>
          <w:sz w:val="28"/>
          <w:szCs w:val="28"/>
        </w:rPr>
        <w:t xml:space="preserve"> кількісного співвідношення рівноважних парової </w:t>
      </w:r>
      <w:r w:rsidR="000D347F">
        <w:rPr>
          <w:iCs/>
          <w:sz w:val="28"/>
          <w:szCs w:val="28"/>
        </w:rPr>
        <w:t>та</w:t>
      </w:r>
      <w:r w:rsidRPr="00666C3A">
        <w:rPr>
          <w:iCs/>
          <w:sz w:val="28"/>
          <w:szCs w:val="28"/>
        </w:rPr>
        <w:t xml:space="preserve"> рідкої фаз при заданих тиску, температурі </w:t>
      </w:r>
      <w:r w:rsidR="000D347F">
        <w:rPr>
          <w:iCs/>
          <w:sz w:val="28"/>
          <w:szCs w:val="28"/>
        </w:rPr>
        <w:t>й</w:t>
      </w:r>
      <w:r w:rsidRPr="00666C3A">
        <w:rPr>
          <w:iCs/>
          <w:sz w:val="28"/>
          <w:szCs w:val="28"/>
        </w:rPr>
        <w:t xml:space="preserve"> загальному складові суміші, розрахунок тиску початку конденсації (точка роси) в ретроградній області газової фази заданого складу при заданій температурі </w:t>
      </w:r>
      <w:r w:rsidR="000D347F">
        <w:rPr>
          <w:iCs/>
          <w:sz w:val="28"/>
          <w:szCs w:val="28"/>
        </w:rPr>
        <w:t>та</w:t>
      </w:r>
      <w:r w:rsidRPr="00666C3A">
        <w:rPr>
          <w:iCs/>
          <w:sz w:val="28"/>
          <w:szCs w:val="28"/>
        </w:rPr>
        <w:t xml:space="preserve"> обчислення тиску насичення (початку кипіння) </w:t>
      </w:r>
      <w:r w:rsidRPr="009704A6">
        <w:rPr>
          <w:iCs/>
          <w:sz w:val="28"/>
          <w:szCs w:val="28"/>
        </w:rPr>
        <w:t xml:space="preserve">рідкої фази заданого складу (наприклад, пластової нафти) при заданій температурі. </w:t>
      </w:r>
    </w:p>
    <w:p w:rsidR="00AC7AB5" w:rsidRPr="00666C3A" w:rsidRDefault="009704A6" w:rsidP="00AC7AB5">
      <w:pPr>
        <w:ind w:firstLine="708"/>
        <w:jc w:val="both"/>
        <w:rPr>
          <w:sz w:val="28"/>
          <w:szCs w:val="28"/>
        </w:rPr>
      </w:pPr>
      <w:r w:rsidRPr="009704A6">
        <w:rPr>
          <w:sz w:val="28"/>
          <w:szCs w:val="28"/>
        </w:rPr>
        <w:t>У навчальному процесі</w:t>
      </w:r>
      <w:r w:rsidR="00AC7AB5" w:rsidRPr="009704A6">
        <w:rPr>
          <w:sz w:val="28"/>
          <w:szCs w:val="28"/>
        </w:rPr>
        <w:t xml:space="preserve"> </w:t>
      </w:r>
      <w:r w:rsidRPr="009704A6">
        <w:rPr>
          <w:sz w:val="28"/>
          <w:szCs w:val="28"/>
        </w:rPr>
        <w:t xml:space="preserve">для вивчення фазового стану вуглеводневої сировини зручно використовувати </w:t>
      </w:r>
      <w:r w:rsidR="00AC7AB5" w:rsidRPr="009704A6">
        <w:rPr>
          <w:sz w:val="28"/>
          <w:szCs w:val="28"/>
        </w:rPr>
        <w:t>прост</w:t>
      </w:r>
      <w:r w:rsidR="0081692D" w:rsidRPr="009704A6">
        <w:rPr>
          <w:sz w:val="28"/>
          <w:szCs w:val="28"/>
        </w:rPr>
        <w:t>у</w:t>
      </w:r>
      <w:r w:rsidR="00AC7AB5" w:rsidRPr="009704A6">
        <w:rPr>
          <w:sz w:val="28"/>
          <w:szCs w:val="28"/>
        </w:rPr>
        <w:t xml:space="preserve"> розрахунков</w:t>
      </w:r>
      <w:r w:rsidR="0081692D" w:rsidRPr="009704A6">
        <w:rPr>
          <w:sz w:val="28"/>
          <w:szCs w:val="28"/>
        </w:rPr>
        <w:t>у</w:t>
      </w:r>
      <w:r w:rsidR="00AC7AB5" w:rsidRPr="009704A6">
        <w:rPr>
          <w:sz w:val="28"/>
          <w:szCs w:val="28"/>
        </w:rPr>
        <w:t xml:space="preserve"> систем</w:t>
      </w:r>
      <w:r w:rsidR="0081692D" w:rsidRPr="009704A6">
        <w:rPr>
          <w:sz w:val="28"/>
          <w:szCs w:val="28"/>
        </w:rPr>
        <w:t>у</w:t>
      </w:r>
      <w:r w:rsidR="00AC7AB5" w:rsidRPr="009704A6">
        <w:rPr>
          <w:sz w:val="28"/>
          <w:szCs w:val="28"/>
        </w:rPr>
        <w:t xml:space="preserve">, </w:t>
      </w:r>
      <w:r w:rsidR="0081692D" w:rsidRPr="009704A6">
        <w:rPr>
          <w:sz w:val="28"/>
          <w:szCs w:val="28"/>
        </w:rPr>
        <w:t>котра</w:t>
      </w:r>
      <w:r w:rsidR="00AC7AB5" w:rsidRPr="009704A6">
        <w:rPr>
          <w:sz w:val="28"/>
          <w:szCs w:val="28"/>
        </w:rPr>
        <w:t xml:space="preserve"> дозволяє реалізувати набір розрахункових методів, з якого можна вибирати найбільш оптимальні варіанти для </w:t>
      </w:r>
      <w:r w:rsidRPr="009704A6">
        <w:rPr>
          <w:sz w:val="28"/>
          <w:szCs w:val="28"/>
        </w:rPr>
        <w:t>дослідження</w:t>
      </w:r>
      <w:r w:rsidR="00AC7AB5" w:rsidRPr="009704A6">
        <w:rPr>
          <w:sz w:val="28"/>
          <w:szCs w:val="28"/>
        </w:rPr>
        <w:t xml:space="preserve"> фазових </w:t>
      </w:r>
      <w:proofErr w:type="spellStart"/>
      <w:r w:rsidR="00AC7AB5" w:rsidRPr="009704A6">
        <w:rPr>
          <w:sz w:val="28"/>
          <w:szCs w:val="28"/>
        </w:rPr>
        <w:t>рівноваг</w:t>
      </w:r>
      <w:proofErr w:type="spellEnd"/>
      <w:r w:rsidR="00AC7AB5" w:rsidRPr="009704A6">
        <w:rPr>
          <w:sz w:val="28"/>
          <w:szCs w:val="28"/>
        </w:rPr>
        <w:t xml:space="preserve"> індивідуальних продуктів і їх сумішей та нафтових фракцій. Система реалізована в середовищі </w:t>
      </w:r>
      <w:proofErr w:type="spellStart"/>
      <w:r w:rsidR="00AC7AB5" w:rsidRPr="009704A6">
        <w:rPr>
          <w:sz w:val="28"/>
          <w:szCs w:val="28"/>
        </w:rPr>
        <w:t>Маthcad</w:t>
      </w:r>
      <w:proofErr w:type="spellEnd"/>
      <w:r w:rsidR="00AC7AB5" w:rsidRPr="009704A6">
        <w:rPr>
          <w:sz w:val="28"/>
          <w:szCs w:val="28"/>
        </w:rPr>
        <w:t>, а також у вигляді окремого додатка</w:t>
      </w:r>
      <w:r w:rsidR="00AC7AB5" w:rsidRPr="00666C3A">
        <w:rPr>
          <w:sz w:val="28"/>
          <w:szCs w:val="28"/>
        </w:rPr>
        <w:t xml:space="preserve">  мов</w:t>
      </w:r>
      <w:r w:rsidR="0081692D">
        <w:rPr>
          <w:sz w:val="28"/>
          <w:szCs w:val="28"/>
        </w:rPr>
        <w:t>ою</w:t>
      </w:r>
      <w:r w:rsidR="00AC7AB5" w:rsidRPr="00666C3A">
        <w:rPr>
          <w:sz w:val="28"/>
          <w:szCs w:val="28"/>
        </w:rPr>
        <w:t xml:space="preserve"> С#. Розрахунки термодинамічних властивостей </w:t>
      </w:r>
      <w:r w:rsidR="0081692D">
        <w:rPr>
          <w:sz w:val="28"/>
          <w:szCs w:val="28"/>
        </w:rPr>
        <w:t>та</w:t>
      </w:r>
      <w:r w:rsidR="00AC7AB5" w:rsidRPr="00666C3A">
        <w:rPr>
          <w:sz w:val="28"/>
          <w:szCs w:val="28"/>
        </w:rPr>
        <w:t xml:space="preserve"> фазових </w:t>
      </w:r>
      <w:proofErr w:type="spellStart"/>
      <w:r w:rsidR="00AC7AB5" w:rsidRPr="00666C3A">
        <w:rPr>
          <w:sz w:val="28"/>
          <w:szCs w:val="28"/>
        </w:rPr>
        <w:t>рівноваг</w:t>
      </w:r>
      <w:proofErr w:type="spellEnd"/>
      <w:r w:rsidR="00AC7AB5" w:rsidRPr="00666C3A">
        <w:rPr>
          <w:sz w:val="28"/>
          <w:szCs w:val="28"/>
        </w:rPr>
        <w:t xml:space="preserve"> базуються на рівняннях стану, які </w:t>
      </w:r>
      <w:r w:rsidR="0081692D">
        <w:rPr>
          <w:sz w:val="28"/>
          <w:szCs w:val="28"/>
        </w:rPr>
        <w:t>по</w:t>
      </w:r>
      <w:r w:rsidR="00AC7AB5" w:rsidRPr="00666C3A">
        <w:rPr>
          <w:sz w:val="28"/>
          <w:szCs w:val="28"/>
        </w:rPr>
        <w:t xml:space="preserve">в’язують тиск, температуру і мольний об’єм. Це кубічні рівняння стану </w:t>
      </w:r>
      <w:proofErr w:type="spellStart"/>
      <w:r w:rsidR="00994318">
        <w:rPr>
          <w:sz w:val="28"/>
          <w:szCs w:val="28"/>
        </w:rPr>
        <w:t>в</w:t>
      </w:r>
      <w:r w:rsidR="00B600BE" w:rsidRPr="00666C3A">
        <w:rPr>
          <w:sz w:val="28"/>
          <w:szCs w:val="28"/>
        </w:rPr>
        <w:t>ан</w:t>
      </w:r>
      <w:proofErr w:type="spellEnd"/>
      <w:r w:rsidR="00B600BE" w:rsidRPr="00666C3A">
        <w:rPr>
          <w:sz w:val="28"/>
          <w:szCs w:val="28"/>
        </w:rPr>
        <w:t xml:space="preserve"> </w:t>
      </w:r>
      <w:r w:rsidR="00B600BE">
        <w:rPr>
          <w:sz w:val="28"/>
          <w:szCs w:val="28"/>
        </w:rPr>
        <w:t>дер</w:t>
      </w:r>
      <w:r w:rsidR="00B600BE" w:rsidRPr="00666C3A">
        <w:rPr>
          <w:sz w:val="28"/>
          <w:szCs w:val="28"/>
        </w:rPr>
        <w:t xml:space="preserve"> </w:t>
      </w:r>
      <w:proofErr w:type="spellStart"/>
      <w:r w:rsidR="0081692D" w:rsidRPr="00666C3A">
        <w:rPr>
          <w:sz w:val="28"/>
          <w:szCs w:val="28"/>
        </w:rPr>
        <w:t>Ваальса</w:t>
      </w:r>
      <w:proofErr w:type="spellEnd"/>
      <w:r w:rsidR="00AC7AB5" w:rsidRPr="00666C3A">
        <w:rPr>
          <w:sz w:val="28"/>
          <w:szCs w:val="28"/>
        </w:rPr>
        <w:t xml:space="preserve">, </w:t>
      </w:r>
      <w:proofErr w:type="spellStart"/>
      <w:r w:rsidR="00AC7AB5" w:rsidRPr="00666C3A">
        <w:rPr>
          <w:sz w:val="28"/>
          <w:szCs w:val="28"/>
        </w:rPr>
        <w:t>Редліха</w:t>
      </w:r>
      <w:proofErr w:type="spellEnd"/>
      <w:r w:rsidR="00685734">
        <w:rPr>
          <w:sz w:val="28"/>
          <w:szCs w:val="28"/>
        </w:rPr>
        <w:t xml:space="preserve"> </w:t>
      </w:r>
      <w:r w:rsidR="0081692D" w:rsidRP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Квонга</w:t>
      </w:r>
      <w:proofErr w:type="spellEnd"/>
      <w:r w:rsidR="00AC7AB5" w:rsidRPr="00666C3A">
        <w:rPr>
          <w:sz w:val="28"/>
          <w:szCs w:val="28"/>
        </w:rPr>
        <w:t xml:space="preserve"> (</w:t>
      </w:r>
      <w:proofErr w:type="spellStart"/>
      <w:r w:rsidR="00AC7AB5" w:rsidRPr="00666C3A">
        <w:rPr>
          <w:sz w:val="28"/>
          <w:szCs w:val="28"/>
        </w:rPr>
        <w:t>Redlich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Kwong</w:t>
      </w:r>
      <w:proofErr w:type="spellEnd"/>
      <w:r w:rsidR="00AC7AB5" w:rsidRPr="00666C3A">
        <w:rPr>
          <w:sz w:val="28"/>
          <w:szCs w:val="28"/>
        </w:rPr>
        <w:t xml:space="preserve">), </w:t>
      </w:r>
      <w:proofErr w:type="spellStart"/>
      <w:r w:rsidR="00AC7AB5" w:rsidRPr="00666C3A">
        <w:rPr>
          <w:sz w:val="28"/>
          <w:szCs w:val="28"/>
        </w:rPr>
        <w:t>Соаве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Редліха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Квонга</w:t>
      </w:r>
      <w:proofErr w:type="spellEnd"/>
      <w:r w:rsidR="00AC7AB5" w:rsidRPr="00666C3A">
        <w:rPr>
          <w:sz w:val="28"/>
          <w:szCs w:val="28"/>
        </w:rPr>
        <w:t xml:space="preserve"> (</w:t>
      </w:r>
      <w:proofErr w:type="spellStart"/>
      <w:r w:rsidR="00AC7AB5" w:rsidRPr="00666C3A">
        <w:rPr>
          <w:sz w:val="28"/>
          <w:szCs w:val="28"/>
        </w:rPr>
        <w:t>Soave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Redlich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Kwong</w:t>
      </w:r>
      <w:proofErr w:type="spellEnd"/>
      <w:r w:rsidR="00AC7AB5" w:rsidRPr="00666C3A">
        <w:rPr>
          <w:sz w:val="28"/>
          <w:szCs w:val="28"/>
        </w:rPr>
        <w:t xml:space="preserve">), </w:t>
      </w:r>
      <w:proofErr w:type="spellStart"/>
      <w:r w:rsidR="00AC7AB5" w:rsidRPr="00666C3A">
        <w:rPr>
          <w:sz w:val="28"/>
          <w:szCs w:val="28"/>
        </w:rPr>
        <w:lastRenderedPageBreak/>
        <w:t>Пенга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Робінсона</w:t>
      </w:r>
      <w:proofErr w:type="spellEnd"/>
      <w:r w:rsidR="00AC7AB5" w:rsidRPr="00666C3A">
        <w:rPr>
          <w:sz w:val="28"/>
          <w:szCs w:val="28"/>
        </w:rPr>
        <w:t xml:space="preserve"> (</w:t>
      </w:r>
      <w:proofErr w:type="spellStart"/>
      <w:r w:rsidR="00AC7AB5" w:rsidRPr="00666C3A">
        <w:rPr>
          <w:sz w:val="28"/>
          <w:szCs w:val="28"/>
        </w:rPr>
        <w:t>Peng</w:t>
      </w:r>
      <w:proofErr w:type="spellEnd"/>
      <w:r w:rsidR="00685734">
        <w:rPr>
          <w:sz w:val="28"/>
          <w:szCs w:val="28"/>
        </w:rPr>
        <w:t xml:space="preserve"> </w:t>
      </w:r>
      <w:r w:rsidR="00B600BE">
        <w:t>–</w:t>
      </w:r>
      <w:r w:rsidR="00685734">
        <w:t xml:space="preserve"> </w:t>
      </w:r>
      <w:proofErr w:type="spellStart"/>
      <w:r w:rsidR="00AC7AB5" w:rsidRPr="00666C3A">
        <w:rPr>
          <w:sz w:val="28"/>
          <w:szCs w:val="28"/>
        </w:rPr>
        <w:t>Robinson</w:t>
      </w:r>
      <w:proofErr w:type="spellEnd"/>
      <w:r w:rsidR="00AC7AB5" w:rsidRPr="00666C3A">
        <w:rPr>
          <w:sz w:val="28"/>
          <w:szCs w:val="28"/>
        </w:rPr>
        <w:t xml:space="preserve">). Застосування рівнянь стану передбачає наявність інформації про критичні параметри речовини, критичні густини, а також коефіцієнти </w:t>
      </w:r>
      <w:proofErr w:type="spellStart"/>
      <w:r w:rsidR="00AC7AB5" w:rsidRPr="00666C3A">
        <w:rPr>
          <w:sz w:val="28"/>
          <w:szCs w:val="28"/>
        </w:rPr>
        <w:t>стискуваності</w:t>
      </w:r>
      <w:proofErr w:type="spellEnd"/>
      <w:r w:rsidR="00AC7AB5" w:rsidRPr="00666C3A">
        <w:rPr>
          <w:sz w:val="28"/>
          <w:szCs w:val="28"/>
        </w:rPr>
        <w:t xml:space="preserve"> </w:t>
      </w:r>
      <w:r w:rsidR="00323E98">
        <w:rPr>
          <w:sz w:val="28"/>
          <w:szCs w:val="28"/>
        </w:rPr>
        <w:t>й</w:t>
      </w:r>
      <w:r w:rsidR="00AC7AB5" w:rsidRPr="00666C3A">
        <w:rPr>
          <w:sz w:val="28"/>
          <w:szCs w:val="28"/>
        </w:rPr>
        <w:t xml:space="preserve"> </w:t>
      </w:r>
      <w:proofErr w:type="spellStart"/>
      <w:r w:rsidR="00AC7AB5" w:rsidRPr="00666C3A">
        <w:rPr>
          <w:sz w:val="28"/>
          <w:szCs w:val="28"/>
        </w:rPr>
        <w:t>ацентричності</w:t>
      </w:r>
      <w:proofErr w:type="spellEnd"/>
      <w:r w:rsidR="00AC7AB5" w:rsidRPr="00666C3A">
        <w:rPr>
          <w:sz w:val="28"/>
          <w:szCs w:val="28"/>
        </w:rPr>
        <w:t xml:space="preserve"> </w:t>
      </w:r>
      <w:proofErr w:type="spellStart"/>
      <w:r w:rsidR="00AC7AB5" w:rsidRPr="00666C3A">
        <w:rPr>
          <w:sz w:val="28"/>
          <w:szCs w:val="28"/>
        </w:rPr>
        <w:t>Пітцера</w:t>
      </w:r>
      <w:proofErr w:type="spellEnd"/>
      <w:r w:rsidR="00AC7AB5" w:rsidRPr="00666C3A">
        <w:rPr>
          <w:sz w:val="28"/>
          <w:szCs w:val="28"/>
        </w:rPr>
        <w:t>. Ця інформація заноситься у базу для індивідуальних компонентів. Для сумішей застосовуються класичні правила змішування.</w:t>
      </w:r>
    </w:p>
    <w:p w:rsidR="00AC7AB5" w:rsidRPr="00666C3A" w:rsidRDefault="00AC7AB5" w:rsidP="00AC7AB5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Ознайомимося із застосуванням математичного моделювання у видобутку нафти на прикладі дослідження залежностей густини газової фази багатокомпонентної гомогенної вуглеводневої системи від тиску при заданих температурах з використанням рівняння стану </w:t>
      </w:r>
      <w:proofErr w:type="spellStart"/>
      <w:r w:rsidRPr="00666C3A">
        <w:rPr>
          <w:sz w:val="28"/>
          <w:szCs w:val="28"/>
        </w:rPr>
        <w:t>Редліха</w:t>
      </w:r>
      <w:proofErr w:type="spellEnd"/>
      <w:r w:rsidRPr="00666C3A">
        <w:rPr>
          <w:sz w:val="28"/>
          <w:szCs w:val="28"/>
        </w:rPr>
        <w:t xml:space="preserve"> – </w:t>
      </w:r>
      <w:proofErr w:type="spellStart"/>
      <w:r w:rsidRPr="00666C3A">
        <w:rPr>
          <w:sz w:val="28"/>
          <w:szCs w:val="28"/>
        </w:rPr>
        <w:t>Квонга</w:t>
      </w:r>
      <w:proofErr w:type="spellEnd"/>
      <w:r w:rsidRPr="00666C3A">
        <w:rPr>
          <w:sz w:val="28"/>
          <w:szCs w:val="28"/>
        </w:rPr>
        <w:t>.</w:t>
      </w:r>
    </w:p>
    <w:p w:rsidR="00AC7AB5" w:rsidRPr="00666C3A" w:rsidRDefault="00AC7AB5" w:rsidP="00AC7AB5">
      <w:pPr>
        <w:shd w:val="clear" w:color="auto" w:fill="FFFFFF"/>
        <w:ind w:firstLine="709"/>
        <w:jc w:val="both"/>
        <w:rPr>
          <w:sz w:val="28"/>
          <w:szCs w:val="28"/>
        </w:rPr>
      </w:pPr>
      <w:r w:rsidRPr="00666C3A">
        <w:rPr>
          <w:color w:val="000000"/>
          <w:spacing w:val="-3"/>
          <w:sz w:val="28"/>
          <w:szCs w:val="28"/>
        </w:rPr>
        <w:t xml:space="preserve">Експериментальні дослідження проб </w:t>
      </w:r>
      <w:r w:rsidRPr="00666C3A">
        <w:rPr>
          <w:spacing w:val="-3"/>
          <w:sz w:val="28"/>
          <w:szCs w:val="28"/>
        </w:rPr>
        <w:t>пластових</w:t>
      </w:r>
      <w:r w:rsidRPr="00666C3A">
        <w:rPr>
          <w:color w:val="000000"/>
          <w:spacing w:val="-3"/>
          <w:sz w:val="28"/>
          <w:szCs w:val="28"/>
        </w:rPr>
        <w:t xml:space="preserve"> газів, газоконденсатних і нафтових систем </w:t>
      </w:r>
      <w:r w:rsidRPr="00666C3A">
        <w:rPr>
          <w:spacing w:val="-3"/>
          <w:sz w:val="28"/>
          <w:szCs w:val="28"/>
        </w:rPr>
        <w:t>проводять</w:t>
      </w:r>
      <w:r w:rsidRPr="00666C3A">
        <w:rPr>
          <w:color w:val="000000"/>
          <w:spacing w:val="-3"/>
          <w:sz w:val="28"/>
          <w:szCs w:val="28"/>
        </w:rPr>
        <w:t xml:space="preserve"> з метою одержання інформації, </w:t>
      </w:r>
      <w:r w:rsidRPr="00666C3A">
        <w:rPr>
          <w:spacing w:val="-3"/>
          <w:sz w:val="28"/>
          <w:szCs w:val="28"/>
        </w:rPr>
        <w:t>необхідної</w:t>
      </w:r>
      <w:r w:rsidRPr="00666C3A">
        <w:rPr>
          <w:color w:val="000000"/>
          <w:spacing w:val="-3"/>
          <w:sz w:val="28"/>
          <w:szCs w:val="28"/>
        </w:rPr>
        <w:t xml:space="preserve"> для підрахунку запасів цих флюїдів у покладах, </w:t>
      </w:r>
      <w:r w:rsidRPr="00666C3A">
        <w:rPr>
          <w:spacing w:val="-3"/>
          <w:sz w:val="28"/>
          <w:szCs w:val="28"/>
        </w:rPr>
        <w:t>проектування</w:t>
      </w:r>
      <w:r w:rsidRPr="00666C3A">
        <w:rPr>
          <w:color w:val="000000"/>
          <w:spacing w:val="-3"/>
          <w:sz w:val="28"/>
          <w:szCs w:val="28"/>
        </w:rPr>
        <w:t xml:space="preserve"> процесів розробки та експлуатації родовищ.</w:t>
      </w:r>
    </w:p>
    <w:p w:rsidR="00AC7AB5" w:rsidRPr="00666C3A" w:rsidRDefault="00B2346F" w:rsidP="00AC7AB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Останнім часом</w:t>
      </w:r>
      <w:r w:rsidR="00AC7AB5" w:rsidRPr="00666C3A">
        <w:rPr>
          <w:color w:val="000000"/>
          <w:spacing w:val="-5"/>
          <w:sz w:val="28"/>
          <w:szCs w:val="28"/>
        </w:rPr>
        <w:t xml:space="preserve"> широк</w:t>
      </w:r>
      <w:r w:rsidR="00994318">
        <w:rPr>
          <w:color w:val="000000"/>
          <w:spacing w:val="-5"/>
          <w:sz w:val="28"/>
          <w:szCs w:val="28"/>
        </w:rPr>
        <w:t>ого</w:t>
      </w:r>
      <w:r w:rsidR="00AC7AB5" w:rsidRPr="00666C3A">
        <w:rPr>
          <w:color w:val="000000"/>
          <w:spacing w:val="-5"/>
          <w:sz w:val="28"/>
          <w:szCs w:val="28"/>
        </w:rPr>
        <w:t xml:space="preserve"> розвит</w:t>
      </w:r>
      <w:r w:rsidR="00994318">
        <w:rPr>
          <w:color w:val="000000"/>
          <w:spacing w:val="-5"/>
          <w:sz w:val="28"/>
          <w:szCs w:val="28"/>
        </w:rPr>
        <w:t>ку</w:t>
      </w:r>
      <w:r w:rsidR="00AC7AB5" w:rsidRPr="00666C3A">
        <w:rPr>
          <w:color w:val="000000"/>
          <w:spacing w:val="-5"/>
          <w:sz w:val="28"/>
          <w:szCs w:val="28"/>
        </w:rPr>
        <w:t xml:space="preserve"> і застосування при проектуванні й </w:t>
      </w:r>
      <w:r w:rsidR="00AC7AB5" w:rsidRPr="00666C3A">
        <w:rPr>
          <w:spacing w:val="-5"/>
          <w:sz w:val="28"/>
          <w:szCs w:val="28"/>
        </w:rPr>
        <w:t>аналізі</w:t>
      </w:r>
      <w:r w:rsidR="00AC7AB5" w:rsidRPr="00666C3A">
        <w:rPr>
          <w:color w:val="000000"/>
          <w:spacing w:val="-5"/>
          <w:sz w:val="28"/>
          <w:szCs w:val="28"/>
        </w:rPr>
        <w:t xml:space="preserve"> розробки родовищ природних вуглеводнів </w:t>
      </w:r>
      <w:r w:rsidR="00994318">
        <w:rPr>
          <w:spacing w:val="-5"/>
          <w:sz w:val="28"/>
          <w:szCs w:val="28"/>
        </w:rPr>
        <w:t>набули</w:t>
      </w:r>
      <w:r w:rsidR="00AC7AB5" w:rsidRPr="00666C3A">
        <w:rPr>
          <w:color w:val="000000"/>
          <w:spacing w:val="-5"/>
          <w:sz w:val="28"/>
          <w:szCs w:val="28"/>
        </w:rPr>
        <w:t xml:space="preserve"> </w:t>
      </w:r>
      <w:proofErr w:type="spellStart"/>
      <w:r w:rsidR="00AC7AB5" w:rsidRPr="00666C3A">
        <w:rPr>
          <w:color w:val="000000"/>
          <w:spacing w:val="-5"/>
          <w:sz w:val="28"/>
          <w:szCs w:val="28"/>
        </w:rPr>
        <w:t>дво-</w:t>
      </w:r>
      <w:proofErr w:type="spellEnd"/>
      <w:r w:rsidR="00AC7AB5" w:rsidRPr="00666C3A">
        <w:rPr>
          <w:color w:val="000000"/>
          <w:spacing w:val="-5"/>
          <w:sz w:val="28"/>
          <w:szCs w:val="28"/>
        </w:rPr>
        <w:t xml:space="preserve"> і тривимірні композиційні моделі, що описують зміну </w:t>
      </w:r>
      <w:r w:rsidR="00AC7AB5" w:rsidRPr="00666C3A">
        <w:rPr>
          <w:spacing w:val="-5"/>
          <w:sz w:val="28"/>
          <w:szCs w:val="28"/>
        </w:rPr>
        <w:t>тиску</w:t>
      </w:r>
      <w:r w:rsidR="00AC7AB5" w:rsidRPr="00666C3A">
        <w:rPr>
          <w:color w:val="000000"/>
          <w:spacing w:val="-5"/>
          <w:sz w:val="28"/>
          <w:szCs w:val="28"/>
        </w:rPr>
        <w:t xml:space="preserve">, </w:t>
      </w:r>
      <w:r w:rsidR="00AC7AB5" w:rsidRPr="00666C3A">
        <w:rPr>
          <w:spacing w:val="-5"/>
          <w:sz w:val="28"/>
          <w:szCs w:val="28"/>
        </w:rPr>
        <w:t>складів</w:t>
      </w:r>
      <w:r w:rsidR="00AC7AB5" w:rsidRPr="00666C3A">
        <w:rPr>
          <w:color w:val="000000"/>
          <w:spacing w:val="-5"/>
          <w:sz w:val="28"/>
          <w:szCs w:val="28"/>
        </w:rPr>
        <w:t xml:space="preserve"> </w:t>
      </w:r>
      <w:r w:rsidR="007842EC">
        <w:rPr>
          <w:color w:val="000000"/>
          <w:spacing w:val="-5"/>
          <w:sz w:val="28"/>
          <w:szCs w:val="28"/>
        </w:rPr>
        <w:t>та</w:t>
      </w:r>
      <w:r w:rsidR="00AC7AB5" w:rsidRPr="00666C3A">
        <w:rPr>
          <w:color w:val="000000"/>
          <w:spacing w:val="-5"/>
          <w:sz w:val="28"/>
          <w:szCs w:val="28"/>
        </w:rPr>
        <w:t xml:space="preserve"> властивостей </w:t>
      </w:r>
      <w:r w:rsidR="00AC7AB5" w:rsidRPr="00666C3A">
        <w:rPr>
          <w:spacing w:val="-5"/>
          <w:sz w:val="28"/>
          <w:szCs w:val="28"/>
        </w:rPr>
        <w:t>пластових</w:t>
      </w:r>
      <w:r w:rsidR="00AC7AB5" w:rsidRPr="00666C3A">
        <w:rPr>
          <w:color w:val="000000"/>
          <w:spacing w:val="-5"/>
          <w:sz w:val="28"/>
          <w:szCs w:val="28"/>
        </w:rPr>
        <w:t xml:space="preserve"> флюїдів при розробці родовищ з урахуванням реального </w:t>
      </w:r>
      <w:r w:rsidR="00AC7AB5" w:rsidRPr="00666C3A">
        <w:rPr>
          <w:spacing w:val="-5"/>
          <w:sz w:val="28"/>
          <w:szCs w:val="28"/>
        </w:rPr>
        <w:t>розташування</w:t>
      </w:r>
      <w:r w:rsidR="00AC7AB5" w:rsidRPr="00666C3A">
        <w:rPr>
          <w:color w:val="000000"/>
          <w:spacing w:val="-5"/>
          <w:sz w:val="28"/>
          <w:szCs w:val="28"/>
        </w:rPr>
        <w:t xml:space="preserve"> сітки видобувних і нагнітальних пор у неоднорідних за колекторськими  властивостями покладах.</w:t>
      </w:r>
      <w:r w:rsidR="00AC7AB5" w:rsidRPr="00666C3A">
        <w:rPr>
          <w:color w:val="000000"/>
          <w:spacing w:val="-8"/>
          <w:sz w:val="28"/>
          <w:szCs w:val="28"/>
        </w:rPr>
        <w:t xml:space="preserve"> У композиційних моделях фазовий </w:t>
      </w:r>
      <w:r w:rsidR="00AC7AB5" w:rsidRPr="00666C3A">
        <w:rPr>
          <w:spacing w:val="-8"/>
          <w:sz w:val="28"/>
          <w:szCs w:val="28"/>
        </w:rPr>
        <w:t>стан</w:t>
      </w:r>
      <w:r w:rsidR="00AC7AB5" w:rsidRPr="00666C3A">
        <w:rPr>
          <w:color w:val="000000"/>
          <w:spacing w:val="-8"/>
          <w:sz w:val="28"/>
          <w:szCs w:val="28"/>
        </w:rPr>
        <w:t xml:space="preserve"> </w:t>
      </w:r>
      <w:r w:rsidR="00AC7AB5" w:rsidRPr="00666C3A">
        <w:rPr>
          <w:spacing w:val="-8"/>
          <w:sz w:val="28"/>
          <w:szCs w:val="28"/>
        </w:rPr>
        <w:t>пластових</w:t>
      </w:r>
      <w:r w:rsidR="00AC7AB5" w:rsidRPr="00666C3A">
        <w:rPr>
          <w:color w:val="000000"/>
          <w:spacing w:val="-8"/>
          <w:sz w:val="28"/>
          <w:szCs w:val="28"/>
        </w:rPr>
        <w:t xml:space="preserve"> сумішей розраховується не на базі кореляцій, отриманих за даними експериментальних досліджень, а </w:t>
      </w:r>
      <w:r w:rsidR="007842EC">
        <w:rPr>
          <w:color w:val="000000"/>
          <w:spacing w:val="-8"/>
          <w:sz w:val="28"/>
          <w:szCs w:val="28"/>
        </w:rPr>
        <w:t>і</w:t>
      </w:r>
      <w:r w:rsidR="00AC7AB5" w:rsidRPr="00666C3A">
        <w:rPr>
          <w:spacing w:val="-8"/>
          <w:sz w:val="28"/>
          <w:szCs w:val="28"/>
        </w:rPr>
        <w:t>з</w:t>
      </w:r>
      <w:r w:rsidR="00AC7AB5" w:rsidRPr="00666C3A">
        <w:rPr>
          <w:color w:val="000000"/>
          <w:spacing w:val="-8"/>
          <w:sz w:val="28"/>
          <w:szCs w:val="28"/>
        </w:rPr>
        <w:t xml:space="preserve"> застосуванням рівнянь </w:t>
      </w:r>
      <w:r w:rsidR="00AC7AB5" w:rsidRPr="00666C3A">
        <w:rPr>
          <w:spacing w:val="-8"/>
          <w:sz w:val="28"/>
          <w:szCs w:val="28"/>
        </w:rPr>
        <w:t>стану</w:t>
      </w:r>
      <w:r w:rsidR="00AC7AB5" w:rsidRPr="00666C3A">
        <w:rPr>
          <w:color w:val="000000"/>
          <w:spacing w:val="-8"/>
          <w:sz w:val="28"/>
          <w:szCs w:val="28"/>
        </w:rPr>
        <w:t xml:space="preserve">. Очевидно, що </w:t>
      </w:r>
      <w:r w:rsidR="00AC7AB5" w:rsidRPr="00666C3A">
        <w:rPr>
          <w:spacing w:val="-8"/>
          <w:sz w:val="28"/>
          <w:szCs w:val="28"/>
        </w:rPr>
        <w:t>чим</w:t>
      </w:r>
      <w:r w:rsidR="00AC7AB5" w:rsidRPr="00666C3A">
        <w:rPr>
          <w:color w:val="000000"/>
          <w:spacing w:val="-8"/>
          <w:sz w:val="28"/>
          <w:szCs w:val="28"/>
        </w:rPr>
        <w:t xml:space="preserve"> точніше рівняння </w:t>
      </w:r>
      <w:r w:rsidR="00AC7AB5" w:rsidRPr="00666C3A">
        <w:rPr>
          <w:spacing w:val="-8"/>
          <w:sz w:val="28"/>
          <w:szCs w:val="28"/>
        </w:rPr>
        <w:t>стану</w:t>
      </w:r>
      <w:r w:rsidR="00AC7AB5" w:rsidRPr="00666C3A">
        <w:rPr>
          <w:color w:val="000000"/>
          <w:spacing w:val="-8"/>
          <w:sz w:val="28"/>
          <w:szCs w:val="28"/>
        </w:rPr>
        <w:t xml:space="preserve"> моделює властивості </w:t>
      </w:r>
      <w:r w:rsidR="00AC7AB5" w:rsidRPr="00666C3A">
        <w:rPr>
          <w:spacing w:val="-8"/>
          <w:sz w:val="28"/>
          <w:szCs w:val="28"/>
        </w:rPr>
        <w:t>пластових</w:t>
      </w:r>
      <w:r w:rsidR="00AC7AB5" w:rsidRPr="00666C3A">
        <w:rPr>
          <w:color w:val="000000"/>
          <w:spacing w:val="-8"/>
          <w:sz w:val="28"/>
          <w:szCs w:val="28"/>
        </w:rPr>
        <w:t xml:space="preserve"> флюїдів, тим більш надійними виявляються результати проектування і розробки родовищ.</w:t>
      </w:r>
      <w:r w:rsidR="00AC7AB5" w:rsidRPr="00666C3A">
        <w:rPr>
          <w:color w:val="000000"/>
          <w:spacing w:val="-7"/>
          <w:sz w:val="28"/>
          <w:szCs w:val="28"/>
        </w:rPr>
        <w:t xml:space="preserve"> </w:t>
      </w:r>
      <w:r w:rsidR="00AC7AB5" w:rsidRPr="00666C3A">
        <w:rPr>
          <w:color w:val="000000"/>
          <w:spacing w:val="-2"/>
          <w:sz w:val="28"/>
          <w:szCs w:val="28"/>
        </w:rPr>
        <w:t xml:space="preserve">Використання рівнянь </w:t>
      </w:r>
      <w:r w:rsidR="00AC7AB5" w:rsidRPr="00666C3A">
        <w:rPr>
          <w:spacing w:val="-2"/>
          <w:sz w:val="28"/>
          <w:szCs w:val="28"/>
        </w:rPr>
        <w:t>стану</w:t>
      </w:r>
      <w:r w:rsidR="00AC7AB5" w:rsidRPr="00666C3A">
        <w:rPr>
          <w:color w:val="000000"/>
          <w:spacing w:val="-2"/>
          <w:sz w:val="28"/>
          <w:szCs w:val="28"/>
        </w:rPr>
        <w:t xml:space="preserve"> знаходить усе більш широке застосування в сучасних </w:t>
      </w:r>
      <w:proofErr w:type="spellStart"/>
      <w:r w:rsidR="00AC7AB5" w:rsidRPr="00666C3A">
        <w:rPr>
          <w:color w:val="000000"/>
          <w:spacing w:val="-2"/>
          <w:sz w:val="28"/>
          <w:szCs w:val="28"/>
        </w:rPr>
        <w:t>гідротермодинамічних</w:t>
      </w:r>
      <w:proofErr w:type="spellEnd"/>
      <w:r w:rsidR="00AC7AB5" w:rsidRPr="00666C3A">
        <w:rPr>
          <w:color w:val="000000"/>
          <w:spacing w:val="-2"/>
          <w:sz w:val="28"/>
          <w:szCs w:val="28"/>
        </w:rPr>
        <w:t xml:space="preserve"> моделях, що описують неізотермічні процеси </w:t>
      </w:r>
      <w:r w:rsidR="00AC7AB5" w:rsidRPr="00666C3A">
        <w:rPr>
          <w:spacing w:val="-2"/>
          <w:sz w:val="28"/>
          <w:szCs w:val="28"/>
        </w:rPr>
        <w:t>припливу</w:t>
      </w:r>
      <w:r w:rsidR="00AC7AB5" w:rsidRPr="00666C3A">
        <w:rPr>
          <w:color w:val="000000"/>
          <w:spacing w:val="-2"/>
          <w:sz w:val="28"/>
          <w:szCs w:val="28"/>
        </w:rPr>
        <w:t xml:space="preserve"> </w:t>
      </w:r>
      <w:r w:rsidR="00AC7AB5" w:rsidRPr="00666C3A">
        <w:rPr>
          <w:spacing w:val="-2"/>
          <w:sz w:val="28"/>
          <w:szCs w:val="28"/>
        </w:rPr>
        <w:t>пластових</w:t>
      </w:r>
      <w:r w:rsidR="00AC7AB5" w:rsidRPr="00666C3A">
        <w:rPr>
          <w:color w:val="000000"/>
          <w:spacing w:val="-2"/>
          <w:sz w:val="28"/>
          <w:szCs w:val="28"/>
        </w:rPr>
        <w:t xml:space="preserve"> сумішей у </w:t>
      </w:r>
      <w:proofErr w:type="spellStart"/>
      <w:r w:rsidR="00AC7AB5" w:rsidRPr="00666C3A">
        <w:rPr>
          <w:color w:val="000000"/>
          <w:spacing w:val="-2"/>
          <w:sz w:val="28"/>
          <w:szCs w:val="28"/>
        </w:rPr>
        <w:t>призабійній</w:t>
      </w:r>
      <w:proofErr w:type="spellEnd"/>
      <w:r w:rsidR="00AC7AB5" w:rsidRPr="00666C3A">
        <w:rPr>
          <w:color w:val="000000"/>
          <w:spacing w:val="-2"/>
          <w:sz w:val="28"/>
          <w:szCs w:val="28"/>
        </w:rPr>
        <w:t xml:space="preserve">  зоні </w:t>
      </w:r>
      <w:r w:rsidR="007842EC">
        <w:rPr>
          <w:color w:val="000000"/>
          <w:spacing w:val="-2"/>
          <w:sz w:val="28"/>
          <w:szCs w:val="28"/>
        </w:rPr>
        <w:t>та</w:t>
      </w:r>
      <w:r w:rsidR="00AC7AB5" w:rsidRPr="00666C3A">
        <w:rPr>
          <w:color w:val="000000"/>
          <w:spacing w:val="-2"/>
          <w:sz w:val="28"/>
          <w:szCs w:val="28"/>
        </w:rPr>
        <w:t xml:space="preserve"> їхній рух до земної поверхні, обробку сировини, </w:t>
      </w:r>
      <w:r w:rsidR="007842EC">
        <w:rPr>
          <w:color w:val="000000"/>
          <w:spacing w:val="-2"/>
          <w:sz w:val="28"/>
          <w:szCs w:val="28"/>
        </w:rPr>
        <w:t>яка</w:t>
      </w:r>
      <w:r w:rsidR="00AC7AB5" w:rsidRPr="00666C3A">
        <w:rPr>
          <w:color w:val="000000"/>
          <w:spacing w:val="-2"/>
          <w:sz w:val="28"/>
          <w:szCs w:val="28"/>
        </w:rPr>
        <w:t xml:space="preserve"> добувається</w:t>
      </w:r>
      <w:r w:rsidR="007842EC">
        <w:rPr>
          <w:color w:val="000000"/>
          <w:spacing w:val="-2"/>
          <w:sz w:val="28"/>
          <w:szCs w:val="28"/>
        </w:rPr>
        <w:t>,</w:t>
      </w:r>
      <w:r w:rsidR="00AC7AB5" w:rsidRPr="00666C3A">
        <w:rPr>
          <w:color w:val="000000"/>
          <w:spacing w:val="-2"/>
          <w:sz w:val="28"/>
          <w:szCs w:val="28"/>
        </w:rPr>
        <w:t xml:space="preserve"> і транспортування продукції в трубопроводах.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color w:val="000000"/>
          <w:spacing w:val="-7"/>
          <w:sz w:val="28"/>
          <w:szCs w:val="28"/>
        </w:rPr>
        <w:t xml:space="preserve">Наявність надійних рівнянь </w:t>
      </w:r>
      <w:r w:rsidRPr="00666C3A">
        <w:rPr>
          <w:spacing w:val="-7"/>
          <w:sz w:val="28"/>
          <w:szCs w:val="28"/>
        </w:rPr>
        <w:t>стану</w:t>
      </w:r>
      <w:r w:rsidRPr="00666C3A">
        <w:rPr>
          <w:color w:val="000000"/>
          <w:spacing w:val="-7"/>
          <w:sz w:val="28"/>
          <w:szCs w:val="28"/>
        </w:rPr>
        <w:t xml:space="preserve"> не означає, що знижується необхідність у проведенні експериментальних досліджень фазового </w:t>
      </w:r>
      <w:r w:rsidRPr="00666C3A">
        <w:rPr>
          <w:spacing w:val="-7"/>
          <w:sz w:val="28"/>
          <w:szCs w:val="28"/>
        </w:rPr>
        <w:t>стану</w:t>
      </w:r>
      <w:r w:rsidRPr="00666C3A">
        <w:rPr>
          <w:color w:val="000000"/>
          <w:spacing w:val="-7"/>
          <w:sz w:val="28"/>
          <w:szCs w:val="28"/>
        </w:rPr>
        <w:t xml:space="preserve"> газоконденсатних і нафтових систем.</w:t>
      </w:r>
      <w:r w:rsidRPr="00666C3A">
        <w:rPr>
          <w:color w:val="000000"/>
          <w:spacing w:val="-5"/>
          <w:sz w:val="28"/>
          <w:szCs w:val="28"/>
        </w:rPr>
        <w:t xml:space="preserve"> Навпаки, якраз комплексне використання даних експериментальних досліджень </w:t>
      </w:r>
      <w:r w:rsidR="007842EC">
        <w:rPr>
          <w:color w:val="000000"/>
          <w:spacing w:val="-5"/>
          <w:sz w:val="28"/>
          <w:szCs w:val="28"/>
        </w:rPr>
        <w:t>та</w:t>
      </w:r>
      <w:r w:rsidRPr="00666C3A">
        <w:rPr>
          <w:color w:val="000000"/>
          <w:spacing w:val="-5"/>
          <w:sz w:val="28"/>
          <w:szCs w:val="28"/>
        </w:rPr>
        <w:t xml:space="preserve"> математичного моделювання дозволяє </w:t>
      </w:r>
      <w:r w:rsidRPr="00666C3A">
        <w:rPr>
          <w:spacing w:val="-5"/>
          <w:sz w:val="28"/>
          <w:szCs w:val="28"/>
        </w:rPr>
        <w:t>одержувати</w:t>
      </w:r>
      <w:r w:rsidRPr="00666C3A">
        <w:rPr>
          <w:color w:val="000000"/>
          <w:spacing w:val="-5"/>
          <w:sz w:val="28"/>
          <w:szCs w:val="28"/>
        </w:rPr>
        <w:t xml:space="preserve"> й аналізувати надійну інформацію про властивості систем природних вуглеводнів у широкому діапазоні їхнього компонентного </w:t>
      </w:r>
      <w:r w:rsidRPr="00666C3A">
        <w:rPr>
          <w:spacing w:val="-5"/>
          <w:sz w:val="28"/>
          <w:szCs w:val="28"/>
        </w:rPr>
        <w:t>складу</w:t>
      </w:r>
      <w:r w:rsidRPr="00666C3A">
        <w:rPr>
          <w:color w:val="000000"/>
          <w:spacing w:val="-5"/>
          <w:sz w:val="28"/>
          <w:szCs w:val="28"/>
        </w:rPr>
        <w:t xml:space="preserve"> і </w:t>
      </w:r>
      <w:r w:rsidRPr="00666C3A">
        <w:rPr>
          <w:spacing w:val="-5"/>
          <w:sz w:val="28"/>
          <w:szCs w:val="28"/>
        </w:rPr>
        <w:t>термобаричних</w:t>
      </w:r>
      <w:r w:rsidRPr="00666C3A">
        <w:rPr>
          <w:color w:val="000000"/>
          <w:spacing w:val="-5"/>
          <w:sz w:val="28"/>
          <w:szCs w:val="28"/>
        </w:rPr>
        <w:t xml:space="preserve"> умов.</w:t>
      </w:r>
    </w:p>
    <w:p w:rsidR="00AC7AB5" w:rsidRPr="00666C3A" w:rsidRDefault="00AC7AB5" w:rsidP="00AC7AB5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Експериментальні дослідження фазового стану </w:t>
      </w:r>
      <w:r w:rsidR="007842EC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0"/>
          <w:sz w:val="28"/>
          <w:szCs w:val="28"/>
        </w:rPr>
        <w:object w:dxaOrig="540" w:dyaOrig="320">
          <v:shape id="_x0000_i1493" type="#_x0000_t75" style="width:26.85pt;height:16.1pt" o:ole="">
            <v:imagedata r:id="rId929" o:title=""/>
          </v:shape>
          <o:OLEObject Type="Embed" ProgID="Equation.3" ShapeID="_x0000_i1493" DrawAspect="Content" ObjectID="_1600241541" r:id="rId930"/>
        </w:object>
      </w:r>
      <w:r w:rsidR="00994318">
        <w:t>-</w:t>
      </w:r>
      <w:r w:rsidR="007842EC">
        <w:t> </w:t>
      </w:r>
      <w:r w:rsidRPr="00666C3A">
        <w:rPr>
          <w:sz w:val="28"/>
          <w:szCs w:val="28"/>
        </w:rPr>
        <w:t xml:space="preserve">співвідношень газоконденсатних і нафтових систем </w:t>
      </w:r>
      <w:r w:rsidR="007842EC">
        <w:rPr>
          <w:sz w:val="28"/>
          <w:szCs w:val="28"/>
        </w:rPr>
        <w:t>здійснюють</w:t>
      </w:r>
      <w:r w:rsidRPr="00666C3A">
        <w:rPr>
          <w:sz w:val="28"/>
          <w:szCs w:val="28"/>
        </w:rPr>
        <w:t xml:space="preserve"> на спеціальних установках високого тиску.</w:t>
      </w:r>
      <w:r w:rsidRPr="00666C3A">
        <w:rPr>
          <w:spacing w:val="-2"/>
          <w:sz w:val="28"/>
          <w:szCs w:val="28"/>
        </w:rPr>
        <w:t xml:space="preserve"> У таких установках досліджувана суміш знаходиться в камері, наявність поршнів дозволяє змінювати об’єм системи і тиск у ній.</w:t>
      </w:r>
    </w:p>
    <w:p w:rsidR="00AC7AB5" w:rsidRPr="00666C3A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В інженерній практиці математичне моделювання фазового стану системи природних вуглеводнів включає такі основні задачі.</w:t>
      </w:r>
    </w:p>
    <w:p w:rsidR="00AC7AB5" w:rsidRPr="00666C3A" w:rsidRDefault="00AC7AB5" w:rsidP="00916132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 xml:space="preserve">1. Визначення складів і кількісного співвідношення рівноважних газової </w:t>
      </w:r>
      <w:r w:rsidR="007842EC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рідкої фаз при заданих тиску, температурі </w:t>
      </w:r>
      <w:r w:rsidR="007842EC">
        <w:rPr>
          <w:sz w:val="28"/>
          <w:szCs w:val="28"/>
        </w:rPr>
        <w:t>й</w:t>
      </w:r>
      <w:r w:rsidRPr="00666C3A">
        <w:rPr>
          <w:sz w:val="28"/>
          <w:szCs w:val="28"/>
        </w:rPr>
        <w:t xml:space="preserve"> загальному складі системи.</w:t>
      </w:r>
    </w:p>
    <w:p w:rsidR="00AC7AB5" w:rsidRPr="00666C3A" w:rsidRDefault="00AC7AB5" w:rsidP="0091613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2. Розрахунок тиску початку конденсації (точки роси) в ретроградній області газової фази заданого складу при заданій температурі.</w:t>
      </w:r>
    </w:p>
    <w:p w:rsidR="00AC7AB5" w:rsidRPr="00666C3A" w:rsidRDefault="00AC7AB5" w:rsidP="00916132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3. Обчислення тиску насичення (початку кипіння) рідкої фази заданого складу (наприклад, пластової нафти) при заданій температурі.</w:t>
      </w:r>
    </w:p>
    <w:p w:rsidR="00AC7AB5" w:rsidRPr="00666C3A" w:rsidRDefault="00AC7AB5" w:rsidP="00916132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Ці задачі розв’язуються на основі класичних положень термодинаміки фазових </w:t>
      </w:r>
      <w:proofErr w:type="spellStart"/>
      <w:r w:rsidRPr="00666C3A">
        <w:rPr>
          <w:sz w:val="28"/>
          <w:szCs w:val="28"/>
        </w:rPr>
        <w:t>рівноваг</w:t>
      </w:r>
      <w:proofErr w:type="spellEnd"/>
      <w:r w:rsidRPr="00666C3A">
        <w:rPr>
          <w:sz w:val="28"/>
          <w:szCs w:val="28"/>
        </w:rPr>
        <w:t xml:space="preserve"> багатокомпонентних систем. Постановка задач базується на фундаментальному принципі – однаковості хімічних потенціалів кожного компонента суміші у співіснуючих фазах.</w:t>
      </w:r>
    </w:p>
    <w:p w:rsidR="00AC7AB5" w:rsidRPr="00666C3A" w:rsidRDefault="00AC7AB5" w:rsidP="00916132">
      <w:pPr>
        <w:shd w:val="clear" w:color="auto" w:fill="FFFFFF"/>
        <w:ind w:firstLine="709"/>
        <w:jc w:val="both"/>
        <w:rPr>
          <w:sz w:val="28"/>
          <w:szCs w:val="28"/>
        </w:rPr>
      </w:pPr>
      <w:r w:rsidRPr="00666C3A">
        <w:rPr>
          <w:color w:val="000000"/>
          <w:spacing w:val="-3"/>
          <w:sz w:val="28"/>
          <w:szCs w:val="28"/>
        </w:rPr>
        <w:t xml:space="preserve">Експериментальні дослідження проб </w:t>
      </w:r>
      <w:r w:rsidRPr="00666C3A">
        <w:rPr>
          <w:spacing w:val="-3"/>
          <w:sz w:val="28"/>
          <w:szCs w:val="28"/>
        </w:rPr>
        <w:t>пластових</w:t>
      </w:r>
      <w:r w:rsidRPr="00666C3A">
        <w:rPr>
          <w:color w:val="000000"/>
          <w:spacing w:val="-3"/>
          <w:sz w:val="28"/>
          <w:szCs w:val="28"/>
        </w:rPr>
        <w:t xml:space="preserve"> газів, газоконденсатних </w:t>
      </w:r>
      <w:r w:rsidR="009F5F0A">
        <w:rPr>
          <w:color w:val="000000"/>
          <w:spacing w:val="-3"/>
          <w:sz w:val="28"/>
          <w:szCs w:val="28"/>
        </w:rPr>
        <w:t>і</w:t>
      </w:r>
      <w:r w:rsidRPr="00666C3A">
        <w:rPr>
          <w:color w:val="000000"/>
          <w:spacing w:val="-3"/>
          <w:sz w:val="28"/>
          <w:szCs w:val="28"/>
        </w:rPr>
        <w:t xml:space="preserve"> нафтових систем </w:t>
      </w:r>
      <w:r w:rsidRPr="00666C3A">
        <w:rPr>
          <w:spacing w:val="-3"/>
          <w:sz w:val="28"/>
          <w:szCs w:val="28"/>
        </w:rPr>
        <w:t>проводять</w:t>
      </w:r>
      <w:r w:rsidRPr="00666C3A">
        <w:rPr>
          <w:color w:val="000000"/>
          <w:spacing w:val="-3"/>
          <w:sz w:val="28"/>
          <w:szCs w:val="28"/>
        </w:rPr>
        <w:t xml:space="preserve"> з метою одержання інформації, </w:t>
      </w:r>
      <w:r w:rsidRPr="00666C3A">
        <w:rPr>
          <w:spacing w:val="-3"/>
          <w:sz w:val="28"/>
          <w:szCs w:val="28"/>
        </w:rPr>
        <w:t>необхідної</w:t>
      </w:r>
      <w:r w:rsidRPr="00666C3A">
        <w:rPr>
          <w:color w:val="000000"/>
          <w:spacing w:val="-3"/>
          <w:sz w:val="28"/>
          <w:szCs w:val="28"/>
        </w:rPr>
        <w:t xml:space="preserve"> для підрахунку запасів цих флюїдів у покладах</w:t>
      </w:r>
      <w:r w:rsidR="009F5F0A">
        <w:rPr>
          <w:color w:val="000000"/>
          <w:spacing w:val="-3"/>
          <w:sz w:val="28"/>
          <w:szCs w:val="28"/>
        </w:rPr>
        <w:t xml:space="preserve"> та</w:t>
      </w:r>
      <w:r w:rsidRPr="00666C3A">
        <w:rPr>
          <w:color w:val="000000"/>
          <w:spacing w:val="-3"/>
          <w:sz w:val="28"/>
          <w:szCs w:val="28"/>
        </w:rPr>
        <w:t xml:space="preserve"> </w:t>
      </w:r>
      <w:r w:rsidRPr="00666C3A">
        <w:rPr>
          <w:spacing w:val="-3"/>
          <w:sz w:val="28"/>
          <w:szCs w:val="28"/>
        </w:rPr>
        <w:t>проектуванн</w:t>
      </w:r>
      <w:r w:rsidR="009F5F0A">
        <w:rPr>
          <w:spacing w:val="-3"/>
          <w:sz w:val="28"/>
          <w:szCs w:val="28"/>
        </w:rPr>
        <w:t>я</w:t>
      </w:r>
      <w:r w:rsidRPr="00666C3A">
        <w:rPr>
          <w:color w:val="000000"/>
          <w:spacing w:val="-3"/>
          <w:sz w:val="28"/>
          <w:szCs w:val="28"/>
        </w:rPr>
        <w:t xml:space="preserve"> процесів розробки й експлуатації родовищ.</w:t>
      </w:r>
    </w:p>
    <w:p w:rsidR="00AC7AB5" w:rsidRPr="00666C3A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Один із найбільш простих і достатньо точних способів розрахунку густин газових сумішей через їх молярний об’єм  базується на застосуванні рівняння </w:t>
      </w:r>
      <w:proofErr w:type="spellStart"/>
      <w:r w:rsidRPr="00666C3A">
        <w:rPr>
          <w:sz w:val="28"/>
          <w:szCs w:val="28"/>
        </w:rPr>
        <w:t>Редліха</w:t>
      </w:r>
      <w:proofErr w:type="spellEnd"/>
      <w:r w:rsidRPr="00666C3A">
        <w:rPr>
          <w:sz w:val="28"/>
          <w:szCs w:val="28"/>
        </w:rPr>
        <w:t xml:space="preserve"> – </w:t>
      </w:r>
      <w:proofErr w:type="spellStart"/>
      <w:r w:rsidRPr="00666C3A">
        <w:rPr>
          <w:sz w:val="28"/>
          <w:szCs w:val="28"/>
        </w:rPr>
        <w:t>Квонга</w:t>
      </w:r>
      <w:proofErr w:type="spellEnd"/>
    </w:p>
    <w:p w:rsidR="00AC7AB5" w:rsidRPr="00666C3A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AC7AB5" w:rsidRPr="00666C3A" w:rsidRDefault="00AC7AB5" w:rsidP="00916132">
      <w:pPr>
        <w:pStyle w:val="afb"/>
        <w:tabs>
          <w:tab w:val="left" w:pos="8505"/>
        </w:tabs>
        <w:spacing w:after="0"/>
        <w:ind w:left="2700"/>
        <w:jc w:val="center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3360" w:dyaOrig="760">
          <v:shape id="_x0000_i1494" type="#_x0000_t75" style="width:168.2pt;height:38.15pt" o:ole="">
            <v:imagedata r:id="rId931" o:title=""/>
          </v:shape>
          <o:OLEObject Type="Embed" ProgID="Equation.3" ShapeID="_x0000_i1494" DrawAspect="Content" ObjectID="_1600241542" r:id="rId932"/>
        </w:object>
      </w:r>
      <w:r w:rsidRPr="00666C3A">
        <w:rPr>
          <w:sz w:val="28"/>
          <w:szCs w:val="28"/>
        </w:rPr>
        <w:t>.</w:t>
      </w:r>
      <w:r w:rsidR="009E1F44" w:rsidRPr="00666C3A">
        <w:rPr>
          <w:sz w:val="28"/>
          <w:szCs w:val="28"/>
        </w:rPr>
        <w:tab/>
      </w:r>
      <w:r w:rsidRPr="00666C3A">
        <w:rPr>
          <w:sz w:val="28"/>
          <w:szCs w:val="28"/>
        </w:rPr>
        <w:t>(</w:t>
      </w:r>
      <w:r w:rsidR="009E1F44" w:rsidRPr="00666C3A">
        <w:rPr>
          <w:sz w:val="28"/>
          <w:szCs w:val="28"/>
        </w:rPr>
        <w:t>4.</w:t>
      </w:r>
      <w:r w:rsidRPr="00666C3A">
        <w:rPr>
          <w:sz w:val="28"/>
          <w:szCs w:val="28"/>
        </w:rPr>
        <w:t>1)</w:t>
      </w:r>
    </w:p>
    <w:p w:rsidR="00AC7AB5" w:rsidRPr="00666C3A" w:rsidRDefault="00AC7AB5" w:rsidP="00916132">
      <w:pPr>
        <w:pStyle w:val="afb"/>
        <w:spacing w:after="0"/>
        <w:rPr>
          <w:sz w:val="28"/>
          <w:szCs w:val="28"/>
        </w:rPr>
      </w:pPr>
    </w:p>
    <w:p w:rsidR="00AC7AB5" w:rsidRDefault="00AC7AB5" w:rsidP="00916132">
      <w:pPr>
        <w:pStyle w:val="afb"/>
        <w:spacing w:after="0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Це рівняння розв’яжемо відносно </w:t>
      </w:r>
      <w:r w:rsidR="009F5F0A" w:rsidRPr="009F5F0A">
        <w:rPr>
          <w:position w:val="-10"/>
          <w:sz w:val="28"/>
          <w:szCs w:val="28"/>
        </w:rPr>
        <w:object w:dxaOrig="240" w:dyaOrig="260">
          <v:shape id="_x0000_i1495" type="#_x0000_t75" style="width:12.35pt;height:12.9pt" o:ole="">
            <v:imagedata r:id="rId933" o:title=""/>
          </v:shape>
          <o:OLEObject Type="Embed" ProgID="Equation.3" ShapeID="_x0000_i1495" DrawAspect="Content" ObjectID="_1600241543" r:id="rId934"/>
        </w:object>
      </w:r>
      <w:r w:rsidRPr="00666C3A">
        <w:rPr>
          <w:sz w:val="28"/>
          <w:szCs w:val="28"/>
        </w:rPr>
        <w:t>:</w:t>
      </w:r>
    </w:p>
    <w:p w:rsidR="009F5F0A" w:rsidRPr="00666C3A" w:rsidRDefault="009F5F0A" w:rsidP="00916132">
      <w:pPr>
        <w:pStyle w:val="afb"/>
        <w:spacing w:after="0"/>
        <w:jc w:val="both"/>
        <w:rPr>
          <w:sz w:val="28"/>
          <w:szCs w:val="28"/>
        </w:rPr>
      </w:pPr>
    </w:p>
    <w:p w:rsidR="00AC7AB5" w:rsidRPr="00666C3A" w:rsidRDefault="009F5F0A" w:rsidP="00916132">
      <w:pPr>
        <w:pStyle w:val="afb"/>
        <w:tabs>
          <w:tab w:val="left" w:pos="8505"/>
        </w:tabs>
        <w:spacing w:after="0"/>
        <w:ind w:left="3060"/>
        <w:jc w:val="center"/>
        <w:rPr>
          <w:sz w:val="28"/>
          <w:szCs w:val="28"/>
        </w:rPr>
      </w:pPr>
      <w:r w:rsidRPr="009F5F0A">
        <w:rPr>
          <w:position w:val="-30"/>
          <w:sz w:val="28"/>
          <w:szCs w:val="28"/>
        </w:rPr>
        <w:object w:dxaOrig="2720" w:dyaOrig="680">
          <v:shape id="_x0000_i1496" type="#_x0000_t75" style="width:135.95pt;height:33.85pt" o:ole="">
            <v:imagedata r:id="rId935" o:title=""/>
          </v:shape>
          <o:OLEObject Type="Embed" ProgID="Equation.3" ShapeID="_x0000_i1496" DrawAspect="Content" ObjectID="_1600241544" r:id="rId936"/>
        </w:object>
      </w:r>
      <w:r w:rsidR="007842EC">
        <w:rPr>
          <w:sz w:val="28"/>
          <w:szCs w:val="28"/>
        </w:rPr>
        <w:t>,</w:t>
      </w:r>
      <w:r w:rsidR="009E1F44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9E1F44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2)</w:t>
      </w:r>
    </w:p>
    <w:p w:rsidR="009F5F0A" w:rsidRDefault="009F5F0A" w:rsidP="00916132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672687" w:rsidRPr="00FA11F2" w:rsidRDefault="007842EC" w:rsidP="00916132">
      <w:pPr>
        <w:pStyle w:val="afb"/>
        <w:spacing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де </w:t>
      </w:r>
      <w:r w:rsidR="00AC7AB5" w:rsidRPr="00666C3A">
        <w:rPr>
          <w:position w:val="-10"/>
          <w:sz w:val="28"/>
          <w:szCs w:val="28"/>
        </w:rPr>
        <w:object w:dxaOrig="240" w:dyaOrig="260">
          <v:shape id="_x0000_i1497" type="#_x0000_t75" style="width:12.35pt;height:12.9pt" o:ole="">
            <v:imagedata r:id="rId937" o:title=""/>
          </v:shape>
          <o:OLEObject Type="Embed" ProgID="Equation.3" ShapeID="_x0000_i1497" DrawAspect="Content" ObjectID="_1600241545" r:id="rId938"/>
        </w:object>
      </w:r>
      <w:r w:rsidR="00AC7AB5" w:rsidRPr="00666C3A">
        <w:rPr>
          <w:sz w:val="28"/>
          <w:szCs w:val="28"/>
        </w:rPr>
        <w:t xml:space="preserve"> </w:t>
      </w:r>
      <w:r>
        <w:t>–</w:t>
      </w:r>
      <w:r>
        <w:rPr>
          <w:sz w:val="28"/>
          <w:szCs w:val="28"/>
        </w:rPr>
        <w:t xml:space="preserve"> тиск;</w:t>
      </w:r>
      <w:r w:rsidR="00AC7AB5" w:rsidRPr="00666C3A">
        <w:rPr>
          <w:sz w:val="28"/>
          <w:szCs w:val="28"/>
        </w:rPr>
        <w:t xml:space="preserve"> </w:t>
      </w:r>
      <w:r w:rsidR="00AC7AB5" w:rsidRPr="00666C3A">
        <w:rPr>
          <w:position w:val="-10"/>
          <w:sz w:val="28"/>
          <w:szCs w:val="28"/>
        </w:rPr>
        <w:object w:dxaOrig="300" w:dyaOrig="340">
          <v:shape id="_x0000_i1498" type="#_x0000_t75" style="width:15.05pt;height:17.2pt" o:ole="">
            <v:imagedata r:id="rId939" o:title=""/>
          </v:shape>
          <o:OLEObject Type="Embed" ProgID="Equation.3" ShapeID="_x0000_i1498" DrawAspect="Content" ObjectID="_1600241546" r:id="rId940"/>
        </w:object>
      </w:r>
      <w:r w:rsidR="00AC7AB5" w:rsidRPr="00666C3A">
        <w:rPr>
          <w:sz w:val="28"/>
          <w:szCs w:val="28"/>
        </w:rPr>
        <w:t xml:space="preserve"> </w:t>
      </w:r>
      <w:r>
        <w:t>–</w:t>
      </w:r>
      <w:r>
        <w:rPr>
          <w:sz w:val="28"/>
          <w:szCs w:val="28"/>
        </w:rPr>
        <w:t xml:space="preserve"> молярний об’єм газової фази;</w:t>
      </w:r>
      <w:r w:rsidR="00AC7AB5" w:rsidRPr="00666C3A">
        <w:rPr>
          <w:sz w:val="28"/>
          <w:szCs w:val="28"/>
        </w:rPr>
        <w:t xml:space="preserve"> </w:t>
      </w:r>
      <w:r w:rsidR="00AC7AB5" w:rsidRPr="00666C3A">
        <w:rPr>
          <w:position w:val="-4"/>
          <w:sz w:val="28"/>
          <w:szCs w:val="28"/>
        </w:rPr>
        <w:object w:dxaOrig="240" w:dyaOrig="260">
          <v:shape id="_x0000_i1499" type="#_x0000_t75" style="width:12.35pt;height:12.9pt" o:ole="">
            <v:imagedata r:id="rId941" o:title=""/>
          </v:shape>
          <o:OLEObject Type="Embed" ProgID="Equation.3" ShapeID="_x0000_i1499" DrawAspect="Content" ObjectID="_1600241547" r:id="rId942"/>
        </w:object>
      </w:r>
      <w:r w:rsidR="00AC7AB5" w:rsidRPr="00666C3A">
        <w:rPr>
          <w:sz w:val="28"/>
          <w:szCs w:val="28"/>
        </w:rPr>
        <w:t xml:space="preserve"> </w:t>
      </w:r>
      <w:r>
        <w:t>–</w:t>
      </w:r>
      <w:r w:rsidR="00AC7AB5" w:rsidRPr="00666C3A">
        <w:rPr>
          <w:sz w:val="28"/>
          <w:szCs w:val="28"/>
        </w:rPr>
        <w:t xml:space="preserve"> універсальна газова стала.</w:t>
      </w:r>
      <w:r w:rsidR="00672687" w:rsidRPr="00672687">
        <w:rPr>
          <w:sz w:val="28"/>
          <w:szCs w:val="28"/>
          <w:lang w:val="ru-RU"/>
        </w:rPr>
        <w:t xml:space="preserve"> </w:t>
      </w:r>
    </w:p>
    <w:p w:rsidR="00AC7AB5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Коефіцієнти </w:t>
      </w:r>
      <w:r w:rsidR="007842EC" w:rsidRPr="00666C3A">
        <w:rPr>
          <w:position w:val="-10"/>
          <w:sz w:val="28"/>
          <w:szCs w:val="28"/>
        </w:rPr>
        <w:object w:dxaOrig="420" w:dyaOrig="320">
          <v:shape id="_x0000_i1500" type="#_x0000_t75" style="width:23.65pt;height:18.25pt" o:ole="">
            <v:imagedata r:id="rId943" o:title=""/>
          </v:shape>
          <o:OLEObject Type="Embed" ProgID="Equation.3" ShapeID="_x0000_i1500" DrawAspect="Content" ObjectID="_1600241548" r:id="rId944"/>
        </w:object>
      </w:r>
      <w:r w:rsidR="007842EC">
        <w:rPr>
          <w:sz w:val="28"/>
          <w:szCs w:val="28"/>
        </w:rPr>
        <w:t xml:space="preserve"> у цьому рівнянні одержані </w:t>
      </w:r>
      <w:r w:rsidRPr="00666C3A">
        <w:rPr>
          <w:sz w:val="28"/>
          <w:szCs w:val="28"/>
        </w:rPr>
        <w:t xml:space="preserve">з умов у критичній точці </w:t>
      </w:r>
      <w:r w:rsidR="007842EC">
        <w:rPr>
          <w:sz w:val="28"/>
          <w:szCs w:val="28"/>
        </w:rPr>
        <w:t xml:space="preserve">й обчислюються для кожного </w:t>
      </w:r>
      <w:r w:rsidRPr="00666C3A">
        <w:rPr>
          <w:sz w:val="28"/>
          <w:szCs w:val="28"/>
        </w:rPr>
        <w:t>з компонентів за такими виразами:</w:t>
      </w:r>
    </w:p>
    <w:p w:rsidR="009F5F0A" w:rsidRPr="00666C3A" w:rsidRDefault="009F5F0A" w:rsidP="00916132">
      <w:pPr>
        <w:pStyle w:val="afb"/>
        <w:spacing w:after="0"/>
        <w:ind w:firstLine="709"/>
        <w:jc w:val="both"/>
        <w:rPr>
          <w:sz w:val="28"/>
          <w:szCs w:val="28"/>
        </w:rPr>
      </w:pPr>
    </w:p>
    <w:p w:rsidR="00AC7AB5" w:rsidRPr="00666C3A" w:rsidRDefault="009F5F0A" w:rsidP="00916132">
      <w:pPr>
        <w:pStyle w:val="afb"/>
        <w:tabs>
          <w:tab w:val="left" w:pos="8505"/>
        </w:tabs>
        <w:spacing w:after="0"/>
        <w:ind w:left="3600"/>
        <w:jc w:val="center"/>
        <w:rPr>
          <w:sz w:val="28"/>
          <w:szCs w:val="28"/>
        </w:rPr>
      </w:pPr>
      <w:r w:rsidRPr="009F5F0A">
        <w:rPr>
          <w:position w:val="-30"/>
          <w:sz w:val="28"/>
          <w:szCs w:val="28"/>
        </w:rPr>
        <w:object w:dxaOrig="1900" w:dyaOrig="720">
          <v:shape id="_x0000_i1501" type="#_x0000_t75" style="width:95.1pt;height:36pt" o:ole="">
            <v:imagedata r:id="rId945" o:title=""/>
          </v:shape>
          <o:OLEObject Type="Embed" ProgID="Equation.3" ShapeID="_x0000_i1501" DrawAspect="Content" ObjectID="_1600241549" r:id="rId946"/>
        </w:object>
      </w:r>
      <w:r w:rsidR="00AC7AB5" w:rsidRPr="00666C3A">
        <w:rPr>
          <w:sz w:val="28"/>
          <w:szCs w:val="28"/>
        </w:rPr>
        <w:t>;</w:t>
      </w:r>
      <w:r w:rsidR="009E1F44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9E1F44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3)</w:t>
      </w:r>
    </w:p>
    <w:p w:rsidR="00AC7AB5" w:rsidRPr="00666C3A" w:rsidRDefault="00AC7AB5" w:rsidP="00916132">
      <w:pPr>
        <w:pStyle w:val="afb"/>
        <w:spacing w:after="0"/>
        <w:rPr>
          <w:sz w:val="28"/>
          <w:szCs w:val="28"/>
        </w:rPr>
      </w:pPr>
    </w:p>
    <w:p w:rsidR="00AC7AB5" w:rsidRPr="00666C3A" w:rsidRDefault="009F5F0A" w:rsidP="00916132">
      <w:pPr>
        <w:pStyle w:val="afb"/>
        <w:tabs>
          <w:tab w:val="left" w:pos="8505"/>
        </w:tabs>
        <w:spacing w:after="0"/>
        <w:ind w:left="3780"/>
        <w:jc w:val="center"/>
        <w:rPr>
          <w:sz w:val="28"/>
          <w:szCs w:val="28"/>
        </w:rPr>
      </w:pPr>
      <w:r w:rsidRPr="009F5F0A">
        <w:rPr>
          <w:position w:val="-30"/>
          <w:sz w:val="28"/>
          <w:szCs w:val="28"/>
        </w:rPr>
        <w:object w:dxaOrig="1680" w:dyaOrig="680">
          <v:shape id="_x0000_i1502" type="#_x0000_t75" style="width:84.35pt;height:33.85pt" o:ole="">
            <v:imagedata r:id="rId947" o:title=""/>
          </v:shape>
          <o:OLEObject Type="Embed" ProgID="Equation.3" ShapeID="_x0000_i1502" DrawAspect="Content" ObjectID="_1600241550" r:id="rId948"/>
        </w:object>
      </w:r>
      <w:r w:rsidR="009E1F44" w:rsidRPr="00666C3A">
        <w:rPr>
          <w:sz w:val="28"/>
          <w:szCs w:val="28"/>
        </w:rPr>
        <w:t>.</w:t>
      </w:r>
      <w:r w:rsidR="009E1F44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9E1F44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4)</w:t>
      </w:r>
    </w:p>
    <w:p w:rsidR="009F5F0A" w:rsidRDefault="009F5F0A" w:rsidP="00916132">
      <w:pPr>
        <w:pStyle w:val="afb"/>
        <w:spacing w:after="0"/>
        <w:jc w:val="both"/>
        <w:rPr>
          <w:sz w:val="28"/>
          <w:szCs w:val="28"/>
        </w:rPr>
      </w:pPr>
    </w:p>
    <w:p w:rsidR="00AC7AB5" w:rsidRPr="00666C3A" w:rsidRDefault="00AC7AB5" w:rsidP="009F5F0A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Для розрахунку властивостей багатокомпонентних систем </w:t>
      </w:r>
      <w:proofErr w:type="spellStart"/>
      <w:r w:rsidRPr="00666C3A">
        <w:rPr>
          <w:sz w:val="28"/>
          <w:szCs w:val="28"/>
        </w:rPr>
        <w:t>Редліх</w:t>
      </w:r>
      <w:proofErr w:type="spellEnd"/>
      <w:r w:rsidRPr="00666C3A">
        <w:rPr>
          <w:sz w:val="28"/>
          <w:szCs w:val="28"/>
        </w:rPr>
        <w:t xml:space="preserve"> і </w:t>
      </w:r>
      <w:proofErr w:type="spellStart"/>
      <w:r w:rsidRPr="00666C3A">
        <w:rPr>
          <w:sz w:val="28"/>
          <w:szCs w:val="28"/>
        </w:rPr>
        <w:t>Квонг</w:t>
      </w:r>
      <w:proofErr w:type="spellEnd"/>
      <w:r w:rsidRPr="00666C3A">
        <w:rPr>
          <w:sz w:val="28"/>
          <w:szCs w:val="28"/>
        </w:rPr>
        <w:t xml:space="preserve"> запропонували обчислювати ці коефіцієнти так:</w:t>
      </w:r>
    </w:p>
    <w:p w:rsidR="00AC7AB5" w:rsidRPr="00666C3A" w:rsidRDefault="00AC7AB5" w:rsidP="00916132">
      <w:pPr>
        <w:pStyle w:val="afb"/>
        <w:spacing w:after="0"/>
        <w:jc w:val="both"/>
        <w:rPr>
          <w:sz w:val="28"/>
          <w:szCs w:val="28"/>
        </w:rPr>
      </w:pPr>
    </w:p>
    <w:p w:rsidR="00AC7AB5" w:rsidRPr="00666C3A" w:rsidRDefault="00916132" w:rsidP="00BA0016">
      <w:pPr>
        <w:pStyle w:val="afb"/>
        <w:tabs>
          <w:tab w:val="left" w:pos="8505"/>
        </w:tabs>
        <w:ind w:left="3600"/>
        <w:jc w:val="center"/>
        <w:rPr>
          <w:sz w:val="28"/>
          <w:szCs w:val="28"/>
        </w:rPr>
      </w:pPr>
      <w:r w:rsidRPr="00916132">
        <w:rPr>
          <w:position w:val="-30"/>
          <w:sz w:val="28"/>
          <w:szCs w:val="28"/>
        </w:rPr>
        <w:object w:dxaOrig="1780" w:dyaOrig="760">
          <v:shape id="_x0000_i1503" type="#_x0000_t75" style="width:89.2pt;height:38.15pt" o:ole="">
            <v:imagedata r:id="rId949" o:title=""/>
          </v:shape>
          <o:OLEObject Type="Embed" ProgID="Equation.3" ShapeID="_x0000_i1503" DrawAspect="Content" ObjectID="_1600241551" r:id="rId950"/>
        </w:object>
      </w:r>
      <w:r w:rsidR="00BA0016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BA0016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5)</w:t>
      </w:r>
    </w:p>
    <w:p w:rsidR="00AC7AB5" w:rsidRPr="00666C3A" w:rsidRDefault="00916132" w:rsidP="00BA0016">
      <w:pPr>
        <w:pStyle w:val="afb"/>
        <w:tabs>
          <w:tab w:val="left" w:pos="8505"/>
        </w:tabs>
        <w:ind w:left="3780"/>
        <w:jc w:val="center"/>
        <w:rPr>
          <w:sz w:val="28"/>
          <w:szCs w:val="28"/>
        </w:rPr>
      </w:pPr>
      <w:r w:rsidRPr="00916132">
        <w:rPr>
          <w:position w:val="-28"/>
          <w:sz w:val="28"/>
          <w:szCs w:val="28"/>
        </w:rPr>
        <w:object w:dxaOrig="1240" w:dyaOrig="680">
          <v:shape id="_x0000_i1504" type="#_x0000_t75" style="width:61.8pt;height:33.85pt" o:ole="">
            <v:imagedata r:id="rId951" o:title=""/>
          </v:shape>
          <o:OLEObject Type="Embed" ProgID="Equation.3" ShapeID="_x0000_i1504" DrawAspect="Content" ObjectID="_1600241552" r:id="rId952"/>
        </w:object>
      </w:r>
      <w:r w:rsidR="00BA0016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BA0016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6)</w:t>
      </w:r>
    </w:p>
    <w:p w:rsidR="00AC7AB5" w:rsidRPr="00666C3A" w:rsidRDefault="00AC7AB5" w:rsidP="00AC7AB5">
      <w:pPr>
        <w:pStyle w:val="afb"/>
        <w:jc w:val="both"/>
        <w:rPr>
          <w:sz w:val="28"/>
          <w:szCs w:val="28"/>
        </w:rPr>
      </w:pPr>
    </w:p>
    <w:p w:rsidR="00AC7AB5" w:rsidRPr="00666C3A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6"/>
          <w:sz w:val="28"/>
          <w:szCs w:val="28"/>
        </w:rPr>
        <w:object w:dxaOrig="200" w:dyaOrig="220">
          <v:shape id="_x0000_i1505" type="#_x0000_t75" style="width:10.2pt;height:10.75pt" o:ole="">
            <v:imagedata r:id="rId953" o:title=""/>
          </v:shape>
          <o:OLEObject Type="Embed" ProgID="Equation.3" ShapeID="_x0000_i1505" DrawAspect="Content" ObjectID="_1600241553" r:id="rId954"/>
        </w:object>
      </w:r>
      <w:r w:rsidRPr="00666C3A">
        <w:rPr>
          <w:sz w:val="28"/>
          <w:szCs w:val="28"/>
        </w:rPr>
        <w:t xml:space="preserve"> </w:t>
      </w:r>
      <w:r w:rsidR="00672687">
        <w:t>–</w:t>
      </w:r>
      <w:r w:rsidRPr="00666C3A">
        <w:rPr>
          <w:sz w:val="28"/>
          <w:szCs w:val="28"/>
        </w:rPr>
        <w:t xml:space="preserve"> загальне число компонентів у суміші; </w:t>
      </w:r>
      <w:r w:rsidRPr="00666C3A">
        <w:rPr>
          <w:position w:val="-12"/>
          <w:sz w:val="28"/>
          <w:szCs w:val="28"/>
        </w:rPr>
        <w:object w:dxaOrig="260" w:dyaOrig="360">
          <v:shape id="_x0000_i1506" type="#_x0000_t75" style="width:12.9pt;height:17.75pt" o:ole="">
            <v:imagedata r:id="rId955" o:title=""/>
          </v:shape>
          <o:OLEObject Type="Embed" ProgID="Equation.3" ShapeID="_x0000_i1506" DrawAspect="Content" ObjectID="_1600241554" r:id="rId956"/>
        </w:object>
      </w:r>
      <w:r w:rsidRPr="00666C3A">
        <w:rPr>
          <w:sz w:val="28"/>
          <w:szCs w:val="28"/>
        </w:rPr>
        <w:t xml:space="preserve"> </w:t>
      </w:r>
      <w:r w:rsidR="00672687">
        <w:t>–</w:t>
      </w:r>
      <w:r w:rsidRPr="00666C3A">
        <w:rPr>
          <w:sz w:val="28"/>
          <w:szCs w:val="28"/>
        </w:rPr>
        <w:t xml:space="preserve"> молярна частка </w:t>
      </w:r>
      <w:r w:rsidRPr="00666C3A">
        <w:rPr>
          <w:i/>
          <w:iCs/>
          <w:sz w:val="28"/>
          <w:szCs w:val="28"/>
        </w:rPr>
        <w:t>і</w:t>
      </w:r>
      <w:r w:rsidRPr="00666C3A">
        <w:rPr>
          <w:sz w:val="28"/>
          <w:szCs w:val="28"/>
        </w:rPr>
        <w:t>-го компонент</w:t>
      </w:r>
      <w:r w:rsidR="00916132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в суміші; </w:t>
      </w:r>
      <w:r w:rsidRPr="00666C3A">
        <w:rPr>
          <w:position w:val="-12"/>
          <w:sz w:val="28"/>
          <w:szCs w:val="28"/>
        </w:rPr>
        <w:object w:dxaOrig="520" w:dyaOrig="360">
          <v:shape id="_x0000_i1507" type="#_x0000_t75" style="width:26.35pt;height:17.75pt" o:ole="">
            <v:imagedata r:id="rId957" o:title=""/>
          </v:shape>
          <o:OLEObject Type="Embed" ProgID="Equation.3" ShapeID="_x0000_i1507" DrawAspect="Content" ObjectID="_1600241555" r:id="rId958"/>
        </w:object>
      </w:r>
      <w:r w:rsidRPr="00666C3A">
        <w:rPr>
          <w:sz w:val="28"/>
          <w:szCs w:val="28"/>
        </w:rPr>
        <w:t xml:space="preserve"> </w:t>
      </w:r>
      <w:r w:rsidR="00672687">
        <w:t>–</w:t>
      </w:r>
      <w:r w:rsidRPr="00666C3A">
        <w:rPr>
          <w:sz w:val="28"/>
          <w:szCs w:val="28"/>
        </w:rPr>
        <w:t xml:space="preserve"> коефіцієнти для чистого </w:t>
      </w:r>
      <w:r w:rsidRPr="00666C3A">
        <w:rPr>
          <w:i/>
          <w:iCs/>
          <w:position w:val="-6"/>
          <w:sz w:val="28"/>
          <w:szCs w:val="28"/>
        </w:rPr>
        <w:object w:dxaOrig="139" w:dyaOrig="260">
          <v:shape id="_x0000_i1508" type="#_x0000_t75" style="width:7pt;height:12.9pt" o:ole="">
            <v:imagedata r:id="rId959" o:title=""/>
          </v:shape>
          <o:OLEObject Type="Embed" ProgID="Equation.3" ShapeID="_x0000_i1508" DrawAspect="Content" ObjectID="_1600241556" r:id="rId960"/>
        </w:object>
      </w:r>
      <w:r w:rsidRPr="00666C3A">
        <w:rPr>
          <w:sz w:val="28"/>
          <w:szCs w:val="28"/>
        </w:rPr>
        <w:t>-го компонент</w:t>
      </w:r>
      <w:r w:rsidR="00916132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. Рівняння </w:t>
      </w:r>
      <w:proofErr w:type="spellStart"/>
      <w:r w:rsidRPr="00666C3A">
        <w:rPr>
          <w:sz w:val="28"/>
          <w:szCs w:val="28"/>
        </w:rPr>
        <w:t>Редліха</w:t>
      </w:r>
      <w:proofErr w:type="spellEnd"/>
      <w:r w:rsidRPr="00666C3A">
        <w:rPr>
          <w:sz w:val="28"/>
          <w:szCs w:val="28"/>
        </w:rPr>
        <w:t xml:space="preserve"> – </w:t>
      </w:r>
      <w:proofErr w:type="spellStart"/>
      <w:r w:rsidRPr="00666C3A">
        <w:rPr>
          <w:sz w:val="28"/>
          <w:szCs w:val="28"/>
        </w:rPr>
        <w:t>Квонга</w:t>
      </w:r>
      <w:proofErr w:type="spellEnd"/>
      <w:r w:rsidRPr="00666C3A">
        <w:rPr>
          <w:sz w:val="28"/>
          <w:szCs w:val="28"/>
        </w:rPr>
        <w:t xml:space="preserve"> є вдалою емпір</w:t>
      </w:r>
      <w:r w:rsidR="00672687">
        <w:rPr>
          <w:sz w:val="28"/>
          <w:szCs w:val="28"/>
        </w:rPr>
        <w:t xml:space="preserve">ичною модифікацією рівняння </w:t>
      </w:r>
      <w:proofErr w:type="spellStart"/>
      <w:r w:rsidR="009F5F0A">
        <w:rPr>
          <w:sz w:val="28"/>
          <w:szCs w:val="28"/>
        </w:rPr>
        <w:t>в</w:t>
      </w:r>
      <w:r w:rsidR="00672687">
        <w:rPr>
          <w:sz w:val="28"/>
          <w:szCs w:val="28"/>
        </w:rPr>
        <w:t>ан</w:t>
      </w:r>
      <w:proofErr w:type="spellEnd"/>
      <w:r w:rsidR="00672687" w:rsidRPr="00672687">
        <w:rPr>
          <w:sz w:val="28"/>
          <w:szCs w:val="28"/>
        </w:rPr>
        <w:t xml:space="preserve"> </w:t>
      </w:r>
      <w:r w:rsidR="00672687">
        <w:rPr>
          <w:sz w:val="28"/>
          <w:szCs w:val="28"/>
        </w:rPr>
        <w:t>дер</w:t>
      </w:r>
      <w:r w:rsidR="00672687" w:rsidRPr="00672687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Ваальса</w:t>
      </w:r>
      <w:proofErr w:type="spellEnd"/>
      <w:r w:rsidRPr="00666C3A">
        <w:rPr>
          <w:sz w:val="28"/>
          <w:szCs w:val="28"/>
        </w:rPr>
        <w:t xml:space="preserve"> і воно широко використовується для розрахунку властивостей газових фаз чистих речовин і сумішей парафінових вуглеводнів. Але при </w:t>
      </w:r>
      <w:r w:rsidR="00916132">
        <w:rPr>
          <w:sz w:val="28"/>
          <w:szCs w:val="28"/>
        </w:rPr>
        <w:t>застосуванні</w:t>
      </w:r>
      <w:r w:rsidRPr="00666C3A">
        <w:rPr>
          <w:sz w:val="28"/>
          <w:szCs w:val="28"/>
        </w:rPr>
        <w:t xml:space="preserve"> рівняння для сумішей речовин, молекули яких мають різну будову та при розрахунку властивостей рідкої фази погрішність розрахунків різко зростає. У цих випадках кращі результати дають рівняння </w:t>
      </w:r>
      <w:proofErr w:type="spellStart"/>
      <w:r w:rsidRPr="00666C3A">
        <w:rPr>
          <w:sz w:val="28"/>
          <w:szCs w:val="28"/>
        </w:rPr>
        <w:t>Пенга</w:t>
      </w:r>
      <w:proofErr w:type="spellEnd"/>
      <w:r w:rsidRPr="00666C3A">
        <w:rPr>
          <w:sz w:val="28"/>
          <w:szCs w:val="28"/>
        </w:rPr>
        <w:t xml:space="preserve"> – </w:t>
      </w:r>
      <w:proofErr w:type="spellStart"/>
      <w:r w:rsidRPr="00666C3A">
        <w:rPr>
          <w:sz w:val="28"/>
          <w:szCs w:val="28"/>
        </w:rPr>
        <w:t>Робінсона</w:t>
      </w:r>
      <w:proofErr w:type="spellEnd"/>
      <w:r w:rsidRPr="00666C3A">
        <w:rPr>
          <w:sz w:val="28"/>
          <w:szCs w:val="28"/>
        </w:rPr>
        <w:t xml:space="preserve"> (при розрахунках густини рідкої фази, а значить і її об’єму) та узагальнене кубічне рівняння стану, яке застосовується для моделювання фазових </w:t>
      </w:r>
      <w:proofErr w:type="spellStart"/>
      <w:r w:rsidRPr="00666C3A">
        <w:rPr>
          <w:sz w:val="28"/>
          <w:szCs w:val="28"/>
        </w:rPr>
        <w:t>рівноваг</w:t>
      </w:r>
      <w:proofErr w:type="spellEnd"/>
      <w:r w:rsidRPr="00666C3A">
        <w:rPr>
          <w:sz w:val="28"/>
          <w:szCs w:val="28"/>
        </w:rPr>
        <w:t xml:space="preserve"> і теплофізичних властивостей природних </w:t>
      </w:r>
      <w:proofErr w:type="spellStart"/>
      <w:r w:rsidRPr="00666C3A">
        <w:rPr>
          <w:sz w:val="28"/>
          <w:szCs w:val="28"/>
        </w:rPr>
        <w:t>нафтоконденсатних</w:t>
      </w:r>
      <w:proofErr w:type="spellEnd"/>
      <w:r w:rsidRPr="00666C3A">
        <w:rPr>
          <w:sz w:val="28"/>
          <w:szCs w:val="28"/>
        </w:rPr>
        <w:t xml:space="preserve"> сумішей при тисках до 100</w:t>
      </w:r>
      <w:r w:rsidR="00916132">
        <w:rPr>
          <w:sz w:val="28"/>
          <w:szCs w:val="28"/>
        </w:rPr>
        <w:t> </w:t>
      </w:r>
      <w:proofErr w:type="spellStart"/>
      <w:r w:rsidRPr="00916132">
        <w:rPr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 і температурах до 200</w:t>
      </w:r>
      <w:r w:rsidR="00916132">
        <w:rPr>
          <w:sz w:val="28"/>
          <w:szCs w:val="28"/>
        </w:rPr>
        <w:t> </w:t>
      </w:r>
      <w:r w:rsidR="00916132" w:rsidRPr="00916132">
        <w:rPr>
          <w:i/>
          <w:sz w:val="28"/>
          <w:szCs w:val="28"/>
        </w:rPr>
        <w:t>º</w:t>
      </w:r>
      <w:r w:rsidRPr="00916132">
        <w:rPr>
          <w:i/>
          <w:sz w:val="28"/>
          <w:szCs w:val="28"/>
        </w:rPr>
        <w:t>С</w:t>
      </w:r>
      <w:r w:rsidRPr="00666C3A">
        <w:rPr>
          <w:sz w:val="28"/>
          <w:szCs w:val="28"/>
        </w:rPr>
        <w:t xml:space="preserve">. Це рівняння добре описує </w:t>
      </w:r>
      <w:r w:rsidR="00DA59F3" w:rsidRPr="00666C3A">
        <w:rPr>
          <w:position w:val="-10"/>
          <w:sz w:val="28"/>
          <w:szCs w:val="28"/>
        </w:rPr>
        <w:object w:dxaOrig="540" w:dyaOrig="320">
          <v:shape id="_x0000_i1509" type="#_x0000_t75" style="width:29.55pt;height:17.2pt" o:ole="">
            <v:imagedata r:id="rId961" o:title=""/>
          </v:shape>
          <o:OLEObject Type="Embed" ProgID="Equation.3" ShapeID="_x0000_i1509" DrawAspect="Content" ObjectID="_1600241557" r:id="rId962"/>
        </w:object>
      </w:r>
      <w:r w:rsidR="00C53D87">
        <w:rPr>
          <w:sz w:val="28"/>
          <w:szCs w:val="28"/>
        </w:rPr>
        <w:t> </w:t>
      </w:r>
      <w:proofErr w:type="spellStart"/>
      <w:r w:rsidR="00C53D87">
        <w:rPr>
          <w:sz w:val="28"/>
          <w:szCs w:val="28"/>
        </w:rPr>
        <w:t>-</w:t>
      </w:r>
      <w:r w:rsidRPr="00666C3A">
        <w:rPr>
          <w:sz w:val="28"/>
          <w:szCs w:val="28"/>
        </w:rPr>
        <w:t>властивості</w:t>
      </w:r>
      <w:proofErr w:type="spellEnd"/>
      <w:r w:rsidRPr="00666C3A">
        <w:rPr>
          <w:sz w:val="28"/>
          <w:szCs w:val="28"/>
        </w:rPr>
        <w:t xml:space="preserve"> при тисках до 20</w:t>
      </w:r>
      <w:r w:rsidR="00916132">
        <w:rPr>
          <w:sz w:val="28"/>
          <w:szCs w:val="28"/>
        </w:rPr>
        <w:t> </w:t>
      </w:r>
      <w:proofErr w:type="spellStart"/>
      <w:r w:rsidRPr="00916132">
        <w:rPr>
          <w:i/>
          <w:sz w:val="28"/>
          <w:szCs w:val="28"/>
        </w:rPr>
        <w:t>МПа</w:t>
      </w:r>
      <w:proofErr w:type="spellEnd"/>
      <w:r w:rsidRPr="00666C3A">
        <w:rPr>
          <w:sz w:val="28"/>
          <w:szCs w:val="28"/>
        </w:rPr>
        <w:t xml:space="preserve"> в діапазоні температур, що відповідають процесам промислової обробки газонафтової сировини.</w:t>
      </w:r>
    </w:p>
    <w:p w:rsidR="00AC7AB5" w:rsidRPr="00666C3A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Густина багатокомпонентної газової фази визначається так:</w:t>
      </w:r>
    </w:p>
    <w:p w:rsidR="00AC7AB5" w:rsidRPr="00666C3A" w:rsidRDefault="00916132" w:rsidP="00BA0016">
      <w:pPr>
        <w:pStyle w:val="afb"/>
        <w:tabs>
          <w:tab w:val="left" w:pos="8505"/>
        </w:tabs>
        <w:ind w:left="3780"/>
        <w:jc w:val="center"/>
        <w:rPr>
          <w:sz w:val="28"/>
          <w:szCs w:val="28"/>
        </w:rPr>
      </w:pPr>
      <w:r w:rsidRPr="00916132">
        <w:rPr>
          <w:position w:val="-24"/>
          <w:sz w:val="28"/>
          <w:szCs w:val="28"/>
        </w:rPr>
        <w:object w:dxaOrig="1060" w:dyaOrig="620">
          <v:shape id="_x0000_i1510" type="#_x0000_t75" style="width:52.65pt;height:31.15pt" o:ole="">
            <v:imagedata r:id="rId963" o:title=""/>
          </v:shape>
          <o:OLEObject Type="Embed" ProgID="Equation.3" ShapeID="_x0000_i1510" DrawAspect="Content" ObjectID="_1600241558" r:id="rId964"/>
        </w:object>
      </w:r>
      <w:r w:rsidR="00BA0016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BA0016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7)</w:t>
      </w:r>
    </w:p>
    <w:p w:rsidR="00AC7AB5" w:rsidRPr="00666C3A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де</w:t>
      </w:r>
      <w:r w:rsidR="00916132" w:rsidRPr="00916132">
        <w:rPr>
          <w:position w:val="-10"/>
          <w:sz w:val="28"/>
          <w:szCs w:val="28"/>
        </w:rPr>
        <w:object w:dxaOrig="320" w:dyaOrig="340">
          <v:shape id="_x0000_i1511" type="#_x0000_t75" style="width:16.1pt;height:17.2pt" o:ole="">
            <v:imagedata r:id="rId965" o:title=""/>
          </v:shape>
          <o:OLEObject Type="Embed" ProgID="Equation.3" ShapeID="_x0000_i1511" DrawAspect="Content" ObjectID="_1600241559" r:id="rId966"/>
        </w:object>
      </w:r>
      <w:r w:rsidRPr="00666C3A">
        <w:rPr>
          <w:sz w:val="28"/>
          <w:szCs w:val="28"/>
        </w:rPr>
        <w:t xml:space="preserve"> </w:t>
      </w:r>
      <w:r w:rsidR="00916132">
        <w:t>–</w:t>
      </w:r>
      <w:r w:rsidRPr="00666C3A">
        <w:rPr>
          <w:sz w:val="28"/>
          <w:szCs w:val="28"/>
        </w:rPr>
        <w:t xml:space="preserve"> густина багатокомпонентної фази; </w:t>
      </w:r>
      <w:r w:rsidRPr="00666C3A">
        <w:rPr>
          <w:position w:val="-10"/>
          <w:sz w:val="28"/>
          <w:szCs w:val="28"/>
        </w:rPr>
        <w:object w:dxaOrig="400" w:dyaOrig="340">
          <v:shape id="_x0000_i1512" type="#_x0000_t75" style="width:19.9pt;height:17.2pt" o:ole="">
            <v:imagedata r:id="rId967" o:title=""/>
          </v:shape>
          <o:OLEObject Type="Embed" ProgID="Equation.3" ShapeID="_x0000_i1512" DrawAspect="Content" ObjectID="_1600241560" r:id="rId968"/>
        </w:object>
      </w:r>
      <w:r w:rsidRPr="00666C3A">
        <w:rPr>
          <w:sz w:val="28"/>
          <w:szCs w:val="28"/>
        </w:rPr>
        <w:t xml:space="preserve"> </w:t>
      </w:r>
      <w:r w:rsidR="00916132">
        <w:t>–</w:t>
      </w:r>
      <w:r w:rsidRPr="00666C3A">
        <w:rPr>
          <w:sz w:val="28"/>
          <w:szCs w:val="28"/>
        </w:rPr>
        <w:t xml:space="preserve"> молекулярна маса суміші; </w:t>
      </w:r>
      <w:r w:rsidRPr="00666C3A">
        <w:rPr>
          <w:position w:val="-6"/>
          <w:sz w:val="28"/>
          <w:szCs w:val="28"/>
        </w:rPr>
        <w:object w:dxaOrig="240" w:dyaOrig="279">
          <v:shape id="_x0000_i1513" type="#_x0000_t75" style="width:12.35pt;height:13.95pt" o:ole="">
            <v:imagedata r:id="rId969" o:title=""/>
          </v:shape>
          <o:OLEObject Type="Embed" ProgID="Equation.3" ShapeID="_x0000_i1513" DrawAspect="Content" ObjectID="_1600241561" r:id="rId970"/>
        </w:object>
      </w:r>
      <w:r w:rsidRPr="00666C3A">
        <w:rPr>
          <w:sz w:val="28"/>
          <w:szCs w:val="28"/>
        </w:rPr>
        <w:t xml:space="preserve"> </w:t>
      </w:r>
      <w:r w:rsidR="00916132">
        <w:t>–</w:t>
      </w:r>
      <w:r w:rsidRPr="00666C3A">
        <w:rPr>
          <w:sz w:val="28"/>
          <w:szCs w:val="28"/>
        </w:rPr>
        <w:t xml:space="preserve"> об’єм одного моля суміші. </w:t>
      </w:r>
    </w:p>
    <w:p w:rsidR="00AC7AB5" w:rsidRPr="00666C3A" w:rsidRDefault="00AC7AB5" w:rsidP="00916132">
      <w:pPr>
        <w:pStyle w:val="afb"/>
        <w:spacing w:after="0"/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Молекулярна маса фази багатокомпонентної суміші визначається за таким рівнянням:</w:t>
      </w:r>
    </w:p>
    <w:p w:rsidR="00AC7AB5" w:rsidRPr="00666C3A" w:rsidRDefault="00916132" w:rsidP="00BA0016">
      <w:pPr>
        <w:pStyle w:val="afb"/>
        <w:tabs>
          <w:tab w:val="left" w:pos="8505"/>
        </w:tabs>
        <w:ind w:left="3780"/>
        <w:jc w:val="center"/>
        <w:rPr>
          <w:sz w:val="28"/>
          <w:szCs w:val="28"/>
        </w:rPr>
      </w:pPr>
      <w:r w:rsidRPr="00916132">
        <w:rPr>
          <w:position w:val="-28"/>
          <w:sz w:val="28"/>
          <w:szCs w:val="28"/>
        </w:rPr>
        <w:object w:dxaOrig="1480" w:dyaOrig="680">
          <v:shape id="_x0000_i1514" type="#_x0000_t75" style="width:74.15pt;height:33.85pt" o:ole="">
            <v:imagedata r:id="rId971" o:title=""/>
          </v:shape>
          <o:OLEObject Type="Embed" ProgID="Equation.3" ShapeID="_x0000_i1514" DrawAspect="Content" ObjectID="_1600241562" r:id="rId972"/>
        </w:object>
      </w:r>
      <w:r>
        <w:rPr>
          <w:sz w:val="28"/>
          <w:szCs w:val="28"/>
        </w:rPr>
        <w:t>;</w:t>
      </w:r>
      <w:r w:rsidR="00BA0016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E02271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8)</w:t>
      </w:r>
    </w:p>
    <w:p w:rsidR="00AC7AB5" w:rsidRPr="00666C3A" w:rsidRDefault="00916132" w:rsidP="00BA0016">
      <w:pPr>
        <w:pStyle w:val="afb"/>
        <w:tabs>
          <w:tab w:val="left" w:pos="8505"/>
        </w:tabs>
        <w:ind w:left="3780"/>
        <w:jc w:val="center"/>
        <w:rPr>
          <w:sz w:val="28"/>
          <w:szCs w:val="28"/>
        </w:rPr>
      </w:pPr>
      <w:r w:rsidRPr="00916132">
        <w:rPr>
          <w:position w:val="-28"/>
          <w:sz w:val="28"/>
          <w:szCs w:val="28"/>
        </w:rPr>
        <w:object w:dxaOrig="1460" w:dyaOrig="680">
          <v:shape id="_x0000_i1515" type="#_x0000_t75" style="width:73.05pt;height:33.85pt" o:ole="">
            <v:imagedata r:id="rId973" o:title=""/>
          </v:shape>
          <o:OLEObject Type="Embed" ProgID="Equation.3" ShapeID="_x0000_i1515" DrawAspect="Content" ObjectID="_1600241563" r:id="rId974"/>
        </w:object>
      </w:r>
      <w:r w:rsidR="00AC7AB5" w:rsidRPr="00666C3A">
        <w:rPr>
          <w:sz w:val="28"/>
          <w:szCs w:val="28"/>
        </w:rPr>
        <w:t>,</w:t>
      </w:r>
      <w:r w:rsidR="00BA0016" w:rsidRPr="00666C3A">
        <w:rPr>
          <w:sz w:val="28"/>
          <w:szCs w:val="28"/>
        </w:rPr>
        <w:tab/>
      </w:r>
      <w:r w:rsidR="00AC7AB5" w:rsidRPr="00666C3A">
        <w:rPr>
          <w:sz w:val="28"/>
          <w:szCs w:val="28"/>
        </w:rPr>
        <w:t>(</w:t>
      </w:r>
      <w:r w:rsidR="00E02271" w:rsidRPr="00666C3A">
        <w:rPr>
          <w:sz w:val="28"/>
          <w:szCs w:val="28"/>
        </w:rPr>
        <w:t>4.</w:t>
      </w:r>
      <w:r w:rsidR="00AC7AB5" w:rsidRPr="00666C3A">
        <w:rPr>
          <w:sz w:val="28"/>
          <w:szCs w:val="28"/>
        </w:rPr>
        <w:t>9)</w:t>
      </w:r>
    </w:p>
    <w:p w:rsidR="00AC7AB5" w:rsidRPr="00666C3A" w:rsidRDefault="00AC7AB5" w:rsidP="00C53D87">
      <w:pPr>
        <w:pStyle w:val="afb"/>
        <w:spacing w:after="0"/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="00916132" w:rsidRPr="00666C3A">
        <w:rPr>
          <w:position w:val="-12"/>
          <w:sz w:val="28"/>
          <w:szCs w:val="28"/>
        </w:rPr>
        <w:object w:dxaOrig="240" w:dyaOrig="360">
          <v:shape id="_x0000_i1516" type="#_x0000_t75" style="width:12.35pt;height:17.75pt" o:ole="">
            <v:imagedata r:id="rId975" o:title=""/>
          </v:shape>
          <o:OLEObject Type="Embed" ProgID="Equation.3" ShapeID="_x0000_i1516" DrawAspect="Content" ObjectID="_1600241564" r:id="rId976"/>
        </w:object>
      </w:r>
      <w:r w:rsidRPr="00666C3A">
        <w:rPr>
          <w:sz w:val="28"/>
          <w:szCs w:val="28"/>
        </w:rPr>
        <w:t xml:space="preserve"> </w:t>
      </w:r>
      <w:r w:rsidR="00916132">
        <w:t>–</w:t>
      </w:r>
      <w:r w:rsidRPr="00666C3A">
        <w:rPr>
          <w:sz w:val="28"/>
          <w:szCs w:val="28"/>
        </w:rPr>
        <w:t xml:space="preserve"> молярна частка </w:t>
      </w:r>
      <w:r w:rsidRPr="00C53D87">
        <w:rPr>
          <w:bCs/>
          <w:i/>
          <w:iCs/>
          <w:sz w:val="28"/>
          <w:szCs w:val="28"/>
        </w:rPr>
        <w:t>і</w:t>
      </w:r>
      <w:r w:rsidRPr="00666C3A">
        <w:rPr>
          <w:sz w:val="28"/>
          <w:szCs w:val="28"/>
        </w:rPr>
        <w:t>-го компонент</w:t>
      </w:r>
      <w:r w:rsidR="00C53D87">
        <w:rPr>
          <w:sz w:val="28"/>
          <w:szCs w:val="28"/>
        </w:rPr>
        <w:t>а</w:t>
      </w:r>
      <w:r w:rsidRPr="00666C3A">
        <w:rPr>
          <w:sz w:val="28"/>
          <w:szCs w:val="28"/>
        </w:rPr>
        <w:t xml:space="preserve"> газу</w:t>
      </w:r>
      <w:r w:rsidR="00916132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="00C53D87" w:rsidRPr="00666C3A">
        <w:rPr>
          <w:position w:val="-12"/>
          <w:sz w:val="28"/>
          <w:szCs w:val="28"/>
        </w:rPr>
        <w:object w:dxaOrig="240" w:dyaOrig="360">
          <v:shape id="_x0000_i1517" type="#_x0000_t75" style="width:15.05pt;height:22.55pt" o:ole="">
            <v:imagedata r:id="rId977" o:title=""/>
          </v:shape>
          <o:OLEObject Type="Embed" ProgID="Equation.3" ShapeID="_x0000_i1517" DrawAspect="Content" ObjectID="_1600241565" r:id="rId978"/>
        </w:object>
      </w:r>
      <w:r w:rsidRPr="00666C3A">
        <w:rPr>
          <w:sz w:val="28"/>
          <w:szCs w:val="28"/>
        </w:rPr>
        <w:t xml:space="preserve"> </w:t>
      </w:r>
      <w:r w:rsidR="00916132">
        <w:t xml:space="preserve">– </w:t>
      </w:r>
      <w:r w:rsidRPr="00666C3A">
        <w:rPr>
          <w:sz w:val="28"/>
          <w:szCs w:val="28"/>
        </w:rPr>
        <w:t>рідини.</w:t>
      </w:r>
    </w:p>
    <w:p w:rsidR="00AC7AB5" w:rsidRPr="00666C3A" w:rsidRDefault="00AC7AB5" w:rsidP="00AC7AB5">
      <w:pPr>
        <w:ind w:firstLine="708"/>
        <w:jc w:val="both"/>
        <w:rPr>
          <w:i/>
          <w:iCs/>
          <w:sz w:val="28"/>
          <w:szCs w:val="28"/>
        </w:rPr>
      </w:pPr>
      <w:r w:rsidRPr="00666C3A">
        <w:rPr>
          <w:spacing w:val="-3"/>
          <w:sz w:val="28"/>
          <w:szCs w:val="28"/>
        </w:rPr>
        <w:t>При оцін</w:t>
      </w:r>
      <w:r w:rsidR="005B36BF">
        <w:rPr>
          <w:spacing w:val="-3"/>
          <w:sz w:val="28"/>
          <w:szCs w:val="28"/>
        </w:rPr>
        <w:t>юванні</w:t>
      </w:r>
      <w:r w:rsidRPr="00666C3A">
        <w:rPr>
          <w:spacing w:val="-3"/>
          <w:sz w:val="28"/>
          <w:szCs w:val="28"/>
        </w:rPr>
        <w:t xml:space="preserve"> запасів і проектуванні розробки й експлуатації </w:t>
      </w:r>
      <w:r w:rsidRPr="00666C3A">
        <w:rPr>
          <w:sz w:val="28"/>
          <w:szCs w:val="28"/>
        </w:rPr>
        <w:t>родовищ природних газів використовують поняття коефіцієнта стиснення</w:t>
      </w:r>
      <w:r w:rsidRPr="00666C3A">
        <w:rPr>
          <w:i/>
          <w:iCs/>
          <w:sz w:val="28"/>
          <w:szCs w:val="28"/>
        </w:rPr>
        <w:t xml:space="preserve"> </w:t>
      </w:r>
    </w:p>
    <w:p w:rsidR="00AC7AB5" w:rsidRPr="00666C3A" w:rsidRDefault="00AC7AB5" w:rsidP="00E20F26">
      <w:pPr>
        <w:pStyle w:val="afb"/>
        <w:tabs>
          <w:tab w:val="left" w:pos="8363"/>
        </w:tabs>
        <w:ind w:left="3261"/>
        <w:jc w:val="center"/>
        <w:rPr>
          <w:sz w:val="28"/>
          <w:szCs w:val="28"/>
        </w:rPr>
      </w:pPr>
      <w:r w:rsidRPr="00666C3A">
        <w:rPr>
          <w:position w:val="-24"/>
          <w:sz w:val="28"/>
          <w:szCs w:val="28"/>
        </w:rPr>
        <w:object w:dxaOrig="800" w:dyaOrig="620">
          <v:shape id="_x0000_i1518" type="#_x0000_t75" style="width:40.3pt;height:31.15pt" o:ole="">
            <v:imagedata r:id="rId979" o:title=""/>
          </v:shape>
          <o:OLEObject Type="Embed" ProgID="Equation.3" ShapeID="_x0000_i1518" DrawAspect="Content" ObjectID="_1600241566" r:id="rId980"/>
        </w:object>
      </w:r>
      <w:r w:rsidRPr="00666C3A">
        <w:rPr>
          <w:sz w:val="28"/>
          <w:szCs w:val="28"/>
        </w:rPr>
        <w:t xml:space="preserve">, або </w:t>
      </w:r>
      <w:r w:rsidRPr="00666C3A">
        <w:rPr>
          <w:position w:val="-28"/>
          <w:sz w:val="28"/>
          <w:szCs w:val="28"/>
        </w:rPr>
        <w:object w:dxaOrig="940" w:dyaOrig="660">
          <v:shape id="_x0000_i1519" type="#_x0000_t75" style="width:47.3pt;height:33.3pt" o:ole="">
            <v:imagedata r:id="rId981" o:title=""/>
          </v:shape>
          <o:OLEObject Type="Embed" ProgID="Equation.3" ShapeID="_x0000_i1519" DrawAspect="Content" ObjectID="_1600241567" r:id="rId982"/>
        </w:object>
      </w:r>
      <w:r w:rsidRPr="00666C3A">
        <w:rPr>
          <w:sz w:val="28"/>
          <w:szCs w:val="28"/>
        </w:rPr>
        <w:t>.</w:t>
      </w:r>
      <w:r w:rsidR="00E02271" w:rsidRPr="00666C3A">
        <w:rPr>
          <w:sz w:val="28"/>
          <w:szCs w:val="28"/>
        </w:rPr>
        <w:tab/>
      </w:r>
      <w:r w:rsidRPr="00666C3A">
        <w:rPr>
          <w:sz w:val="28"/>
          <w:szCs w:val="28"/>
        </w:rPr>
        <w:t>(</w:t>
      </w:r>
      <w:r w:rsidR="00E20F26">
        <w:rPr>
          <w:sz w:val="28"/>
          <w:szCs w:val="28"/>
        </w:rPr>
        <w:t>4.</w:t>
      </w:r>
      <w:r w:rsidRPr="00666C3A">
        <w:rPr>
          <w:sz w:val="28"/>
          <w:szCs w:val="28"/>
        </w:rPr>
        <w:t>10)</w:t>
      </w:r>
    </w:p>
    <w:p w:rsidR="00AC7AB5" w:rsidRPr="00666C3A" w:rsidRDefault="00E50B3D" w:rsidP="005B36BF">
      <w:pPr>
        <w:shd w:val="clear" w:color="auto" w:fill="FFFFFF"/>
        <w:spacing w:before="53"/>
        <w:ind w:right="14" w:firstLine="709"/>
        <w:jc w:val="both"/>
        <w:rPr>
          <w:color w:val="000000"/>
          <w:spacing w:val="-7"/>
          <w:sz w:val="28"/>
          <w:szCs w:val="28"/>
        </w:rPr>
      </w:pPr>
      <w:r w:rsidRPr="00666C3A">
        <w:rPr>
          <w:color w:val="000000"/>
          <w:spacing w:val="-4"/>
          <w:sz w:val="28"/>
          <w:szCs w:val="28"/>
        </w:rPr>
        <w:t>Для «</w:t>
      </w:r>
      <w:r w:rsidR="00AC7AB5" w:rsidRPr="00666C3A">
        <w:rPr>
          <w:color w:val="000000"/>
          <w:spacing w:val="-4"/>
          <w:sz w:val="28"/>
          <w:szCs w:val="28"/>
        </w:rPr>
        <w:t>сухих</w:t>
      </w:r>
      <w:r w:rsidRPr="00666C3A">
        <w:rPr>
          <w:color w:val="000000"/>
          <w:spacing w:val="-4"/>
          <w:sz w:val="28"/>
          <w:szCs w:val="28"/>
        </w:rPr>
        <w:t>»</w:t>
      </w:r>
      <w:r w:rsidR="00AC7AB5" w:rsidRPr="00666C3A">
        <w:rPr>
          <w:color w:val="000000"/>
          <w:spacing w:val="-4"/>
          <w:sz w:val="28"/>
          <w:szCs w:val="28"/>
        </w:rPr>
        <w:t xml:space="preserve"> природних газів, що не містять компонентів групи </w:t>
      </w:r>
      <w:r w:rsidR="00AC7AB5" w:rsidRPr="00666C3A">
        <w:rPr>
          <w:i/>
          <w:spacing w:val="3"/>
          <w:sz w:val="28"/>
          <w:szCs w:val="28"/>
        </w:rPr>
        <w:t>С</w:t>
      </w:r>
      <w:r w:rsidR="00AC7AB5" w:rsidRPr="00666C3A">
        <w:rPr>
          <w:spacing w:val="3"/>
          <w:sz w:val="28"/>
          <w:szCs w:val="28"/>
          <w:vertAlign w:val="subscript"/>
        </w:rPr>
        <w:t>5</w:t>
      </w:r>
      <w:r w:rsidR="00AC7AB5" w:rsidRPr="00666C3A">
        <w:rPr>
          <w:color w:val="000000"/>
          <w:spacing w:val="3"/>
          <w:sz w:val="28"/>
          <w:szCs w:val="28"/>
          <w:vertAlign w:val="subscript"/>
        </w:rPr>
        <w:t>+</w:t>
      </w:r>
      <w:r w:rsidR="00AC7AB5" w:rsidRPr="00666C3A">
        <w:rPr>
          <w:color w:val="000000"/>
          <w:spacing w:val="3"/>
          <w:sz w:val="28"/>
          <w:szCs w:val="28"/>
        </w:rPr>
        <w:t>,</w:t>
      </w:r>
      <w:r w:rsidR="00AC7AB5" w:rsidRPr="00666C3A">
        <w:rPr>
          <w:color w:val="000000"/>
          <w:sz w:val="28"/>
          <w:szCs w:val="28"/>
        </w:rPr>
        <w:t xml:space="preserve"> </w:t>
      </w:r>
      <w:r w:rsidR="00AC7AB5" w:rsidRPr="00666C3A">
        <w:rPr>
          <w:color w:val="000000"/>
          <w:spacing w:val="-7"/>
          <w:sz w:val="28"/>
          <w:szCs w:val="28"/>
        </w:rPr>
        <w:t xml:space="preserve">експериментальне визначення </w:t>
      </w:r>
      <w:r w:rsidR="00AC7AB5" w:rsidRPr="00666C3A">
        <w:rPr>
          <w:spacing w:val="-7"/>
          <w:sz w:val="28"/>
          <w:szCs w:val="28"/>
        </w:rPr>
        <w:t>величини</w:t>
      </w:r>
      <w:r w:rsidR="00AC7AB5" w:rsidRPr="00666C3A">
        <w:rPr>
          <w:color w:val="000000"/>
          <w:spacing w:val="-7"/>
          <w:sz w:val="28"/>
          <w:szCs w:val="28"/>
        </w:rPr>
        <w:t xml:space="preserve"> </w:t>
      </w:r>
      <w:r w:rsidR="00AC7AB5" w:rsidRPr="00666C3A">
        <w:rPr>
          <w:i/>
          <w:iCs/>
          <w:color w:val="000000"/>
          <w:spacing w:val="-7"/>
          <w:sz w:val="28"/>
          <w:szCs w:val="28"/>
        </w:rPr>
        <w:t xml:space="preserve">z </w:t>
      </w:r>
      <w:r w:rsidR="00AC7AB5" w:rsidRPr="00666C3A">
        <w:rPr>
          <w:color w:val="000000"/>
          <w:spacing w:val="-7"/>
          <w:sz w:val="28"/>
          <w:szCs w:val="28"/>
        </w:rPr>
        <w:t xml:space="preserve">при тиску </w:t>
      </w:r>
      <w:r w:rsidR="00AC7AB5" w:rsidRPr="00666C3A">
        <w:rPr>
          <w:i/>
          <w:iCs/>
          <w:spacing w:val="-7"/>
          <w:sz w:val="28"/>
          <w:szCs w:val="28"/>
        </w:rPr>
        <w:t>р</w:t>
      </w:r>
      <w:r w:rsidR="00AC7AB5" w:rsidRPr="00666C3A">
        <w:rPr>
          <w:i/>
          <w:iCs/>
          <w:color w:val="000000"/>
          <w:spacing w:val="-7"/>
          <w:sz w:val="28"/>
          <w:szCs w:val="28"/>
        </w:rPr>
        <w:t xml:space="preserve"> </w:t>
      </w:r>
      <w:r w:rsidR="00AC7AB5" w:rsidRPr="00666C3A">
        <w:rPr>
          <w:color w:val="000000"/>
          <w:spacing w:val="-7"/>
          <w:sz w:val="28"/>
          <w:szCs w:val="28"/>
        </w:rPr>
        <w:t>і температурі</w:t>
      </w:r>
      <w:r w:rsidR="00AC7AB5" w:rsidRPr="00666C3A">
        <w:rPr>
          <w:color w:val="000000"/>
          <w:spacing w:val="-1"/>
          <w:sz w:val="28"/>
          <w:szCs w:val="28"/>
        </w:rPr>
        <w:t xml:space="preserve"> </w:t>
      </w:r>
      <w:r w:rsidR="00AC7AB5" w:rsidRPr="00666C3A">
        <w:rPr>
          <w:i/>
          <w:iCs/>
          <w:color w:val="000000"/>
          <w:spacing w:val="-1"/>
          <w:sz w:val="28"/>
          <w:szCs w:val="28"/>
        </w:rPr>
        <w:t xml:space="preserve">Т </w:t>
      </w:r>
      <w:r w:rsidR="00AC7AB5" w:rsidRPr="00666C3A">
        <w:rPr>
          <w:spacing w:val="-1"/>
          <w:sz w:val="28"/>
          <w:szCs w:val="28"/>
        </w:rPr>
        <w:t>полягає</w:t>
      </w:r>
      <w:r w:rsidR="00AC7AB5" w:rsidRPr="00666C3A">
        <w:rPr>
          <w:color w:val="000000"/>
          <w:spacing w:val="-1"/>
          <w:sz w:val="28"/>
          <w:szCs w:val="28"/>
        </w:rPr>
        <w:t xml:space="preserve"> у вимірі об’єму </w:t>
      </w:r>
      <w:proofErr w:type="spellStart"/>
      <w:r w:rsidR="00AC7AB5" w:rsidRPr="00666C3A">
        <w:rPr>
          <w:i/>
          <w:iCs/>
          <w:color w:val="000000"/>
          <w:spacing w:val="-1"/>
          <w:sz w:val="28"/>
          <w:szCs w:val="28"/>
        </w:rPr>
        <w:t>V</w:t>
      </w:r>
      <w:r w:rsidR="00AC7AB5" w:rsidRPr="00666C3A">
        <w:rPr>
          <w:i/>
          <w:iCs/>
          <w:color w:val="000000"/>
          <w:spacing w:val="-1"/>
          <w:sz w:val="28"/>
          <w:szCs w:val="28"/>
          <w:vertAlign w:val="subscript"/>
        </w:rPr>
        <w:t>г</w:t>
      </w:r>
      <w:proofErr w:type="spellEnd"/>
      <w:r w:rsidR="00AC7AB5" w:rsidRPr="00666C3A">
        <w:rPr>
          <w:i/>
          <w:iCs/>
          <w:color w:val="000000"/>
          <w:spacing w:val="-1"/>
          <w:sz w:val="28"/>
          <w:szCs w:val="28"/>
        </w:rPr>
        <w:t xml:space="preserve"> </w:t>
      </w:r>
      <w:r w:rsidR="00AC7AB5" w:rsidRPr="00666C3A">
        <w:rPr>
          <w:spacing w:val="-1"/>
          <w:sz w:val="28"/>
          <w:szCs w:val="28"/>
        </w:rPr>
        <w:t>стиснутого</w:t>
      </w:r>
      <w:r w:rsidR="00AC7AB5" w:rsidRPr="00666C3A">
        <w:rPr>
          <w:color w:val="000000"/>
          <w:spacing w:val="-1"/>
          <w:sz w:val="28"/>
          <w:szCs w:val="28"/>
        </w:rPr>
        <w:t xml:space="preserve"> газу в камері при </w:t>
      </w:r>
      <w:r w:rsidR="00AC7AB5" w:rsidRPr="00666C3A">
        <w:rPr>
          <w:spacing w:val="-1"/>
          <w:sz w:val="28"/>
          <w:szCs w:val="28"/>
        </w:rPr>
        <w:t>зазначених</w:t>
      </w:r>
      <w:r w:rsidR="00AC7AB5" w:rsidRPr="00666C3A">
        <w:rPr>
          <w:color w:val="000000"/>
          <w:spacing w:val="-1"/>
          <w:sz w:val="28"/>
          <w:szCs w:val="28"/>
        </w:rPr>
        <w:t xml:space="preserve"> </w:t>
      </w:r>
      <w:r w:rsidR="00AC7AB5" w:rsidRPr="00666C3A">
        <w:rPr>
          <w:spacing w:val="-1"/>
          <w:sz w:val="28"/>
          <w:szCs w:val="28"/>
        </w:rPr>
        <w:t>термобаричних</w:t>
      </w:r>
      <w:r w:rsidR="00AC7AB5" w:rsidRPr="00666C3A">
        <w:rPr>
          <w:color w:val="000000"/>
          <w:spacing w:val="-1"/>
          <w:sz w:val="28"/>
          <w:szCs w:val="28"/>
        </w:rPr>
        <w:t xml:space="preserve"> </w:t>
      </w:r>
      <w:r w:rsidR="00AC7AB5" w:rsidRPr="00666C3A">
        <w:rPr>
          <w:color w:val="000000"/>
          <w:spacing w:val="-1"/>
          <w:sz w:val="28"/>
          <w:szCs w:val="28"/>
        </w:rPr>
        <w:lastRenderedPageBreak/>
        <w:t xml:space="preserve">параметрах, а також </w:t>
      </w:r>
      <w:r w:rsidR="00AC7AB5" w:rsidRPr="00666C3A">
        <w:rPr>
          <w:spacing w:val="-1"/>
          <w:sz w:val="28"/>
          <w:szCs w:val="28"/>
        </w:rPr>
        <w:t>вимірі</w:t>
      </w:r>
      <w:r w:rsidR="00AC7AB5" w:rsidRPr="00666C3A">
        <w:rPr>
          <w:color w:val="000000"/>
          <w:spacing w:val="-1"/>
          <w:sz w:val="28"/>
          <w:szCs w:val="28"/>
        </w:rPr>
        <w:t xml:space="preserve"> об’єму газу </w:t>
      </w:r>
      <w:r w:rsidR="00AC7AB5" w:rsidRPr="00666C3A">
        <w:rPr>
          <w:color w:val="000000"/>
          <w:spacing w:val="-6"/>
          <w:sz w:val="28"/>
          <w:szCs w:val="28"/>
        </w:rPr>
        <w:t xml:space="preserve">при стандартних умовах </w:t>
      </w:r>
      <w:r w:rsidR="00AC7AB5" w:rsidRPr="00666C3A">
        <w:rPr>
          <w:i/>
          <w:iCs/>
          <w:color w:val="000000"/>
          <w:spacing w:val="-6"/>
          <w:sz w:val="28"/>
          <w:szCs w:val="28"/>
        </w:rPr>
        <w:t>V</w:t>
      </w:r>
      <w:r w:rsidR="00AC7AB5" w:rsidRPr="00666C3A">
        <w:rPr>
          <w:iCs/>
          <w:color w:val="000000"/>
          <w:spacing w:val="-6"/>
          <w:sz w:val="28"/>
          <w:szCs w:val="28"/>
          <w:vertAlign w:val="subscript"/>
        </w:rPr>
        <w:t>0</w:t>
      </w:r>
      <w:r w:rsidR="00AC7AB5" w:rsidRPr="00666C3A">
        <w:rPr>
          <w:iCs/>
          <w:color w:val="000000"/>
          <w:spacing w:val="-6"/>
          <w:sz w:val="28"/>
          <w:szCs w:val="28"/>
        </w:rPr>
        <w:t xml:space="preserve">  (</w:t>
      </w:r>
      <w:r w:rsidR="00AC7AB5" w:rsidRPr="00666C3A">
        <w:rPr>
          <w:i/>
          <w:iCs/>
          <w:spacing w:val="-6"/>
          <w:sz w:val="28"/>
          <w:szCs w:val="28"/>
        </w:rPr>
        <w:t>р</w:t>
      </w:r>
      <w:r w:rsidR="00AC7AB5" w:rsidRPr="00666C3A">
        <w:rPr>
          <w:iCs/>
          <w:color w:val="000000"/>
          <w:spacing w:val="-6"/>
          <w:sz w:val="28"/>
          <w:szCs w:val="28"/>
          <w:vertAlign w:val="subscript"/>
        </w:rPr>
        <w:t>0</w:t>
      </w:r>
      <w:r w:rsidR="00AC7AB5" w:rsidRPr="00666C3A">
        <w:rPr>
          <w:iCs/>
          <w:color w:val="000000"/>
          <w:spacing w:val="-6"/>
          <w:sz w:val="28"/>
          <w:szCs w:val="28"/>
        </w:rPr>
        <w:t xml:space="preserve"> </w:t>
      </w:r>
      <w:r w:rsidR="00AC7AB5" w:rsidRPr="00666C3A">
        <w:rPr>
          <w:color w:val="000000"/>
          <w:spacing w:val="-6"/>
          <w:sz w:val="28"/>
          <w:szCs w:val="28"/>
        </w:rPr>
        <w:t>= 0,1</w:t>
      </w:r>
      <w:r w:rsidR="005B36BF">
        <w:rPr>
          <w:color w:val="000000"/>
          <w:spacing w:val="-6"/>
          <w:sz w:val="28"/>
          <w:szCs w:val="28"/>
        </w:rPr>
        <w:t> </w:t>
      </w:r>
      <w:proofErr w:type="spellStart"/>
      <w:r w:rsidR="00AC7AB5" w:rsidRPr="00666C3A">
        <w:rPr>
          <w:i/>
          <w:spacing w:val="-6"/>
          <w:sz w:val="28"/>
          <w:szCs w:val="28"/>
        </w:rPr>
        <w:t>МПа</w:t>
      </w:r>
      <w:proofErr w:type="spellEnd"/>
      <w:r w:rsidR="00AC7AB5" w:rsidRPr="00666C3A">
        <w:rPr>
          <w:color w:val="000000"/>
          <w:spacing w:val="-6"/>
          <w:sz w:val="28"/>
          <w:szCs w:val="28"/>
        </w:rPr>
        <w:t xml:space="preserve"> і </w:t>
      </w:r>
      <w:r w:rsidR="00AC7AB5" w:rsidRPr="00666C3A">
        <w:rPr>
          <w:i/>
          <w:iCs/>
          <w:color w:val="000000"/>
          <w:spacing w:val="-6"/>
          <w:sz w:val="28"/>
          <w:szCs w:val="28"/>
        </w:rPr>
        <w:t>T</w:t>
      </w:r>
      <w:r w:rsidR="00AC7AB5" w:rsidRPr="00666C3A">
        <w:rPr>
          <w:iCs/>
          <w:color w:val="000000"/>
          <w:spacing w:val="-6"/>
          <w:sz w:val="28"/>
          <w:szCs w:val="28"/>
          <w:vertAlign w:val="subscript"/>
        </w:rPr>
        <w:t>0</w:t>
      </w:r>
      <w:r w:rsidR="00AC7AB5" w:rsidRPr="00666C3A">
        <w:rPr>
          <w:iCs/>
          <w:color w:val="000000"/>
          <w:spacing w:val="-6"/>
          <w:sz w:val="28"/>
          <w:szCs w:val="28"/>
        </w:rPr>
        <w:t xml:space="preserve"> </w:t>
      </w:r>
      <w:r w:rsidR="00AC7AB5" w:rsidRPr="00666C3A">
        <w:rPr>
          <w:color w:val="000000"/>
          <w:spacing w:val="-6"/>
          <w:sz w:val="28"/>
          <w:szCs w:val="28"/>
        </w:rPr>
        <w:t>= 293,1</w:t>
      </w:r>
      <w:r w:rsidR="005B36BF">
        <w:rPr>
          <w:color w:val="000000"/>
          <w:spacing w:val="-6"/>
          <w:sz w:val="28"/>
          <w:szCs w:val="28"/>
        </w:rPr>
        <w:t> </w:t>
      </w:r>
      <w:r w:rsidR="00AC7AB5" w:rsidRPr="00666C3A">
        <w:rPr>
          <w:i/>
          <w:color w:val="000000"/>
          <w:spacing w:val="-6"/>
          <w:sz w:val="28"/>
          <w:szCs w:val="28"/>
        </w:rPr>
        <w:t>К</w:t>
      </w:r>
      <w:r w:rsidR="00AC7AB5" w:rsidRPr="00666C3A">
        <w:rPr>
          <w:color w:val="000000"/>
          <w:spacing w:val="-6"/>
          <w:sz w:val="28"/>
          <w:szCs w:val="28"/>
        </w:rPr>
        <w:t xml:space="preserve">). </w:t>
      </w:r>
      <w:r w:rsidR="00C53D87">
        <w:rPr>
          <w:spacing w:val="-6"/>
          <w:sz w:val="28"/>
          <w:szCs w:val="28"/>
        </w:rPr>
        <w:t>У</w:t>
      </w:r>
      <w:r w:rsidR="00AC7AB5" w:rsidRPr="00666C3A">
        <w:rPr>
          <w:spacing w:val="-6"/>
          <w:sz w:val="28"/>
          <w:szCs w:val="28"/>
        </w:rPr>
        <w:t>важається</w:t>
      </w:r>
      <w:r w:rsidR="00AC7AB5" w:rsidRPr="00666C3A">
        <w:rPr>
          <w:color w:val="000000"/>
          <w:spacing w:val="-6"/>
          <w:sz w:val="28"/>
          <w:szCs w:val="28"/>
        </w:rPr>
        <w:t xml:space="preserve">, </w:t>
      </w:r>
      <w:r w:rsidR="00AC7AB5" w:rsidRPr="00666C3A">
        <w:rPr>
          <w:color w:val="000000"/>
          <w:spacing w:val="-7"/>
          <w:sz w:val="28"/>
          <w:szCs w:val="28"/>
        </w:rPr>
        <w:t xml:space="preserve">що при стандартних умовах газ є ідеальним. Для ідеальних газів </w:t>
      </w:r>
      <w:r w:rsidR="00916132" w:rsidRPr="00666C3A">
        <w:rPr>
          <w:color w:val="000000"/>
          <w:spacing w:val="-7"/>
          <w:position w:val="-4"/>
          <w:sz w:val="28"/>
          <w:szCs w:val="28"/>
        </w:rPr>
        <w:object w:dxaOrig="520" w:dyaOrig="260">
          <v:shape id="_x0000_i1520" type="#_x0000_t75" style="width:33.85pt;height:16.65pt" o:ole="">
            <v:imagedata r:id="rId983" o:title=""/>
          </v:shape>
          <o:OLEObject Type="Embed" ProgID="Equation.3" ShapeID="_x0000_i1520" DrawAspect="Content" ObjectID="_1600241568" r:id="rId984"/>
        </w:object>
      </w:r>
      <w:r w:rsidR="00AC7AB5" w:rsidRPr="00666C3A">
        <w:rPr>
          <w:color w:val="000000"/>
          <w:spacing w:val="-7"/>
          <w:sz w:val="28"/>
          <w:szCs w:val="28"/>
        </w:rPr>
        <w:t xml:space="preserve">. </w:t>
      </w:r>
    </w:p>
    <w:p w:rsidR="00AC7AB5" w:rsidRPr="00666C3A" w:rsidRDefault="00AC7AB5" w:rsidP="00E20F26">
      <w:pPr>
        <w:pStyle w:val="afb"/>
        <w:spacing w:after="0"/>
        <w:ind w:firstLine="720"/>
        <w:jc w:val="both"/>
        <w:rPr>
          <w:sz w:val="28"/>
          <w:szCs w:val="28"/>
        </w:rPr>
      </w:pPr>
      <w:r w:rsidRPr="00666C3A">
        <w:rPr>
          <w:color w:val="000000"/>
          <w:spacing w:val="-5"/>
          <w:sz w:val="28"/>
          <w:szCs w:val="28"/>
        </w:rPr>
        <w:t xml:space="preserve">У вітчизняній і </w:t>
      </w:r>
      <w:r w:rsidRPr="00666C3A">
        <w:rPr>
          <w:spacing w:val="-5"/>
          <w:sz w:val="28"/>
          <w:szCs w:val="28"/>
        </w:rPr>
        <w:t>закордонній</w:t>
      </w:r>
      <w:r w:rsidRPr="00666C3A">
        <w:rPr>
          <w:color w:val="000000"/>
          <w:spacing w:val="-5"/>
          <w:sz w:val="28"/>
          <w:szCs w:val="28"/>
        </w:rPr>
        <w:t xml:space="preserve"> практиці</w:t>
      </w:r>
      <w:r w:rsidRPr="00666C3A">
        <w:rPr>
          <w:color w:val="000000"/>
          <w:spacing w:val="-7"/>
          <w:sz w:val="28"/>
          <w:szCs w:val="28"/>
        </w:rPr>
        <w:t xml:space="preserve"> моделювання властивостей систем природних вуглеводнів найбільш</w:t>
      </w:r>
      <w:r w:rsidR="00E20F26">
        <w:rPr>
          <w:color w:val="000000"/>
          <w:spacing w:val="-7"/>
          <w:sz w:val="28"/>
          <w:szCs w:val="28"/>
        </w:rPr>
        <w:t>е</w:t>
      </w:r>
      <w:r w:rsidRPr="00666C3A">
        <w:rPr>
          <w:color w:val="000000"/>
          <w:spacing w:val="-7"/>
          <w:sz w:val="28"/>
          <w:szCs w:val="28"/>
        </w:rPr>
        <w:t xml:space="preserve"> </w:t>
      </w:r>
      <w:r w:rsidRPr="00666C3A">
        <w:rPr>
          <w:color w:val="000000"/>
          <w:spacing w:val="-6"/>
          <w:sz w:val="28"/>
          <w:szCs w:val="28"/>
        </w:rPr>
        <w:t>застос</w:t>
      </w:r>
      <w:r w:rsidR="00E20F26">
        <w:rPr>
          <w:color w:val="000000"/>
          <w:spacing w:val="-6"/>
          <w:sz w:val="28"/>
          <w:szCs w:val="28"/>
        </w:rPr>
        <w:t>овується</w:t>
      </w:r>
      <w:r w:rsidRPr="00666C3A">
        <w:rPr>
          <w:color w:val="000000"/>
          <w:spacing w:val="-6"/>
          <w:sz w:val="28"/>
          <w:szCs w:val="28"/>
        </w:rPr>
        <w:t xml:space="preserve"> рівняння </w:t>
      </w:r>
      <w:proofErr w:type="spellStart"/>
      <w:r w:rsidRPr="00666C3A">
        <w:rPr>
          <w:spacing w:val="-6"/>
          <w:sz w:val="28"/>
          <w:szCs w:val="28"/>
        </w:rPr>
        <w:t>Пенга</w:t>
      </w:r>
      <w:proofErr w:type="spellEnd"/>
      <w:r w:rsidRPr="00666C3A">
        <w:rPr>
          <w:color w:val="000000"/>
          <w:spacing w:val="-6"/>
          <w:sz w:val="28"/>
          <w:szCs w:val="28"/>
        </w:rPr>
        <w:t xml:space="preserve"> – </w:t>
      </w:r>
      <w:proofErr w:type="spellStart"/>
      <w:r w:rsidRPr="00666C3A">
        <w:rPr>
          <w:spacing w:val="-6"/>
          <w:sz w:val="28"/>
          <w:szCs w:val="28"/>
        </w:rPr>
        <w:t>Робінсона</w:t>
      </w:r>
      <w:proofErr w:type="spellEnd"/>
      <w:r w:rsidRPr="00666C3A">
        <w:rPr>
          <w:spacing w:val="-6"/>
          <w:sz w:val="28"/>
          <w:szCs w:val="28"/>
        </w:rPr>
        <w:t>.</w:t>
      </w:r>
      <w:r w:rsidRPr="00666C3A">
        <w:rPr>
          <w:color w:val="000000"/>
          <w:spacing w:val="-6"/>
          <w:sz w:val="28"/>
          <w:szCs w:val="28"/>
        </w:rPr>
        <w:t xml:space="preserve"> </w:t>
      </w:r>
      <w:r w:rsidRPr="00666C3A">
        <w:rPr>
          <w:sz w:val="28"/>
          <w:szCs w:val="28"/>
        </w:rPr>
        <w:t xml:space="preserve">Залежність тиску від температури </w:t>
      </w:r>
      <w:r w:rsidR="00E20F26">
        <w:rPr>
          <w:sz w:val="28"/>
          <w:szCs w:val="28"/>
        </w:rPr>
        <w:t xml:space="preserve">й </w:t>
      </w:r>
      <w:r w:rsidRPr="00666C3A">
        <w:rPr>
          <w:sz w:val="28"/>
          <w:szCs w:val="28"/>
        </w:rPr>
        <w:t xml:space="preserve">об’єму в рівнянні  </w:t>
      </w:r>
      <w:proofErr w:type="spellStart"/>
      <w:r w:rsidRPr="00666C3A">
        <w:rPr>
          <w:sz w:val="28"/>
          <w:szCs w:val="28"/>
        </w:rPr>
        <w:t>Пенга</w:t>
      </w:r>
      <w:proofErr w:type="spellEnd"/>
      <w:r w:rsidRPr="00666C3A">
        <w:rPr>
          <w:sz w:val="28"/>
          <w:szCs w:val="28"/>
        </w:rPr>
        <w:t xml:space="preserve"> </w:t>
      </w:r>
      <w:r w:rsidR="00E20F26">
        <w:t>–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sz w:val="28"/>
          <w:szCs w:val="28"/>
        </w:rPr>
        <w:t>Робінсона</w:t>
      </w:r>
      <w:proofErr w:type="spellEnd"/>
      <w:r w:rsidRPr="00666C3A">
        <w:rPr>
          <w:sz w:val="28"/>
          <w:szCs w:val="28"/>
        </w:rPr>
        <w:t xml:space="preserve"> є такою:</w:t>
      </w:r>
    </w:p>
    <w:p w:rsidR="00AC7AB5" w:rsidRPr="00666C3A" w:rsidRDefault="00AC7AB5" w:rsidP="00E20F26">
      <w:pPr>
        <w:ind w:firstLine="708"/>
        <w:jc w:val="both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3060" w:dyaOrig="660">
          <v:shape id="_x0000_i1521" type="#_x0000_t75" style="width:153.15pt;height:33.3pt" o:ole="">
            <v:imagedata r:id="rId985" o:title=""/>
          </v:shape>
          <o:OLEObject Type="Embed" ProgID="Equation.3" ShapeID="_x0000_i1521" DrawAspect="Content" ObjectID="_1600241569" r:id="rId986"/>
        </w:object>
      </w:r>
      <w:r w:rsidRPr="00666C3A">
        <w:rPr>
          <w:sz w:val="28"/>
          <w:szCs w:val="28"/>
        </w:rPr>
        <w:t>,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i/>
          <w:sz w:val="28"/>
          <w:szCs w:val="28"/>
        </w:rPr>
        <w:t xml:space="preserve">R </w:t>
      </w:r>
      <w:r w:rsidRPr="00666C3A">
        <w:rPr>
          <w:sz w:val="28"/>
          <w:szCs w:val="28"/>
        </w:rPr>
        <w:t>= 0</w:t>
      </w:r>
      <w:r w:rsidR="00C53D87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0083144 </w:t>
      </w:r>
      <w:r w:rsidRPr="00666C3A">
        <w:rPr>
          <w:i/>
          <w:sz w:val="28"/>
          <w:szCs w:val="28"/>
        </w:rPr>
        <w:t>МПа∙м</w:t>
      </w:r>
      <w:r w:rsidRPr="00666C3A">
        <w:rPr>
          <w:i/>
          <w:sz w:val="28"/>
          <w:szCs w:val="28"/>
          <w:vertAlign w:val="superscript"/>
        </w:rPr>
        <w:t>3</w:t>
      </w:r>
      <w:r w:rsidRPr="00666C3A">
        <w:rPr>
          <w:i/>
          <w:sz w:val="28"/>
          <w:szCs w:val="28"/>
        </w:rPr>
        <w:t>/(</w:t>
      </w:r>
      <w:proofErr w:type="spellStart"/>
      <w:r w:rsidRPr="00666C3A">
        <w:rPr>
          <w:i/>
          <w:sz w:val="28"/>
          <w:szCs w:val="28"/>
        </w:rPr>
        <w:t>кмоль∙К</w:t>
      </w:r>
      <w:proofErr w:type="spellEnd"/>
      <w:r w:rsidRPr="00666C3A">
        <w:rPr>
          <w:i/>
          <w:sz w:val="28"/>
          <w:szCs w:val="28"/>
        </w:rPr>
        <w:t>)</w:t>
      </w:r>
      <w:r w:rsidRPr="00666C3A">
        <w:rPr>
          <w:sz w:val="28"/>
          <w:szCs w:val="28"/>
        </w:rPr>
        <w:t xml:space="preserve"> – універсальна газова стала.</w:t>
      </w:r>
    </w:p>
    <w:p w:rsidR="00AC7AB5" w:rsidRPr="00666C3A" w:rsidRDefault="00E20F26" w:rsidP="00E20F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Коефіцієнти рівняння </w:t>
      </w:r>
      <w:r w:rsidR="00AC7AB5" w:rsidRPr="00666C3A">
        <w:rPr>
          <w:sz w:val="28"/>
          <w:szCs w:val="28"/>
        </w:rPr>
        <w:t xml:space="preserve">для чистих речовин позначаються </w:t>
      </w:r>
      <w:proofErr w:type="spellStart"/>
      <w:r w:rsidR="00AC7AB5" w:rsidRPr="00666C3A">
        <w:rPr>
          <w:i/>
          <w:sz w:val="28"/>
          <w:szCs w:val="28"/>
        </w:rPr>
        <w:t>а</w:t>
      </w:r>
      <w:r w:rsidR="00AC7AB5" w:rsidRPr="00666C3A">
        <w:rPr>
          <w:i/>
          <w:sz w:val="28"/>
          <w:szCs w:val="28"/>
          <w:vertAlign w:val="subscript"/>
        </w:rPr>
        <w:t>i</w:t>
      </w:r>
      <w:proofErr w:type="spellEnd"/>
      <w:r w:rsidR="00AC7AB5" w:rsidRPr="00666C3A">
        <w:rPr>
          <w:sz w:val="28"/>
          <w:szCs w:val="28"/>
        </w:rPr>
        <w:t xml:space="preserve"> та </w:t>
      </w:r>
      <w:proofErr w:type="spellStart"/>
      <w:r w:rsidR="00AC7AB5" w:rsidRPr="00666C3A">
        <w:rPr>
          <w:i/>
          <w:sz w:val="28"/>
          <w:szCs w:val="28"/>
        </w:rPr>
        <w:t>b</w:t>
      </w:r>
      <w:r w:rsidR="00AC7AB5" w:rsidRPr="00666C3A">
        <w:rPr>
          <w:i/>
          <w:sz w:val="28"/>
          <w:szCs w:val="28"/>
          <w:vertAlign w:val="subscript"/>
        </w:rPr>
        <w:t>i</w:t>
      </w:r>
      <w:proofErr w:type="spellEnd"/>
      <w:r w:rsidR="00AC7AB5" w:rsidRPr="00666C3A">
        <w:rPr>
          <w:sz w:val="28"/>
          <w:szCs w:val="28"/>
        </w:rPr>
        <w:t xml:space="preserve"> і визначаються лише  властивостями </w:t>
      </w:r>
      <w:r>
        <w:rPr>
          <w:sz w:val="28"/>
          <w:szCs w:val="28"/>
        </w:rPr>
        <w:t>цих</w:t>
      </w:r>
      <w:r w:rsidR="00AC7AB5" w:rsidRPr="00666C3A">
        <w:rPr>
          <w:sz w:val="28"/>
          <w:szCs w:val="28"/>
        </w:rPr>
        <w:t xml:space="preserve"> речовин:</w:t>
      </w:r>
    </w:p>
    <w:p w:rsidR="00AC7AB5" w:rsidRPr="00666C3A" w:rsidRDefault="00AC7AB5" w:rsidP="00E20F26">
      <w:pPr>
        <w:ind w:firstLine="708"/>
        <w:jc w:val="both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1219" w:dyaOrig="360">
          <v:shape id="_x0000_i1522" type="#_x0000_t75" style="width:61.25pt;height:17.75pt" o:ole="">
            <v:imagedata r:id="rId987" o:title=""/>
          </v:shape>
          <o:OLEObject Type="Embed" ProgID="Equation.3" ShapeID="_x0000_i1522" DrawAspect="Content" ObjectID="_1600241570" r:id="rId988"/>
        </w:object>
      </w:r>
      <w:r w:rsidRPr="00666C3A">
        <w:rPr>
          <w:sz w:val="28"/>
          <w:szCs w:val="28"/>
        </w:rPr>
        <w:t>;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38"/>
          <w:sz w:val="28"/>
          <w:szCs w:val="28"/>
        </w:rPr>
        <w:object w:dxaOrig="2659" w:dyaOrig="940">
          <v:shape id="_x0000_i1523" type="#_x0000_t75" style="width:133.25pt;height:47.3pt" o:ole="">
            <v:imagedata r:id="rId989" o:title=""/>
          </v:shape>
          <o:OLEObject Type="Embed" ProgID="Equation.3" ShapeID="_x0000_i1523" DrawAspect="Content" ObjectID="_1600241571" r:id="rId990"/>
        </w:object>
      </w:r>
      <w:r w:rsidRPr="00666C3A">
        <w:rPr>
          <w:sz w:val="28"/>
          <w:szCs w:val="28"/>
        </w:rPr>
        <w:t>;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12"/>
          <w:sz w:val="28"/>
          <w:szCs w:val="28"/>
        </w:rPr>
        <w:object w:dxaOrig="3640" w:dyaOrig="380">
          <v:shape id="_x0000_i1524" type="#_x0000_t75" style="width:182.15pt;height:19.35pt" o:ole="">
            <v:imagedata r:id="rId991" o:title=""/>
          </v:shape>
          <o:OLEObject Type="Embed" ProgID="Equation.3" ShapeID="_x0000_i1524" DrawAspect="Content" ObjectID="_1600241572" r:id="rId992"/>
        </w:object>
      </w:r>
      <w:r w:rsidRPr="00666C3A">
        <w:rPr>
          <w:sz w:val="28"/>
          <w:szCs w:val="28"/>
        </w:rPr>
        <w:t>;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2040" w:dyaOrig="760">
          <v:shape id="_x0000_i1525" type="#_x0000_t75" style="width:102.1pt;height:38.15pt" o:ole="">
            <v:imagedata r:id="rId993" o:title=""/>
          </v:shape>
          <o:OLEObject Type="Embed" ProgID="Equation.3" ShapeID="_x0000_i1525" DrawAspect="Content" ObjectID="_1600241573" r:id="rId994"/>
        </w:object>
      </w:r>
      <w:r w:rsidRPr="00666C3A">
        <w:rPr>
          <w:sz w:val="28"/>
          <w:szCs w:val="28"/>
        </w:rPr>
        <w:t>;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32"/>
          <w:sz w:val="28"/>
          <w:szCs w:val="28"/>
        </w:rPr>
        <w:object w:dxaOrig="1860" w:dyaOrig="760">
          <v:shape id="_x0000_i1526" type="#_x0000_t75" style="width:92.95pt;height:38.15pt" o:ole="">
            <v:imagedata r:id="rId995" o:title=""/>
          </v:shape>
          <o:OLEObject Type="Embed" ProgID="Equation.3" ShapeID="_x0000_i1526" DrawAspect="Content" ObjectID="_1600241574" r:id="rId996"/>
        </w:object>
      </w:r>
      <w:r w:rsidRPr="00666C3A">
        <w:rPr>
          <w:sz w:val="28"/>
          <w:szCs w:val="28"/>
        </w:rPr>
        <w:t>,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t xml:space="preserve">де </w:t>
      </w:r>
      <w:r w:rsidRPr="00666C3A">
        <w:rPr>
          <w:position w:val="-14"/>
          <w:sz w:val="28"/>
          <w:szCs w:val="28"/>
        </w:rPr>
        <w:object w:dxaOrig="1240" w:dyaOrig="380">
          <v:shape id="_x0000_i1527" type="#_x0000_t75" style="width:61.8pt;height:19.35pt" o:ole="">
            <v:imagedata r:id="rId997" o:title=""/>
          </v:shape>
          <o:OLEObject Type="Embed" ProgID="Equation.3" ShapeID="_x0000_i1527" DrawAspect="Content" ObjectID="_1600241575" r:id="rId998"/>
        </w:object>
      </w:r>
      <w:r w:rsidRPr="00666C3A">
        <w:rPr>
          <w:sz w:val="28"/>
          <w:szCs w:val="28"/>
        </w:rPr>
        <w:t xml:space="preserve"> </w:t>
      </w:r>
      <w:r w:rsidR="00E20F26">
        <w:t>–</w:t>
      </w:r>
      <w:r w:rsidRPr="00666C3A">
        <w:rPr>
          <w:sz w:val="28"/>
          <w:szCs w:val="28"/>
        </w:rPr>
        <w:t xml:space="preserve"> відповідно критичні тиски, критичні температури та </w:t>
      </w:r>
      <w:proofErr w:type="spellStart"/>
      <w:r w:rsidRPr="00666C3A">
        <w:rPr>
          <w:sz w:val="28"/>
          <w:szCs w:val="28"/>
        </w:rPr>
        <w:t>ацентричний</w:t>
      </w:r>
      <w:proofErr w:type="spellEnd"/>
      <w:r w:rsidRPr="00666C3A">
        <w:rPr>
          <w:sz w:val="28"/>
          <w:szCs w:val="28"/>
        </w:rPr>
        <w:t xml:space="preserve"> фактор речовини.</w:t>
      </w:r>
    </w:p>
    <w:p w:rsidR="00AC7AB5" w:rsidRPr="00666C3A" w:rsidRDefault="00AC7AB5" w:rsidP="00AC7AB5">
      <w:pPr>
        <w:ind w:firstLine="708"/>
        <w:rPr>
          <w:sz w:val="28"/>
          <w:szCs w:val="28"/>
        </w:rPr>
      </w:pPr>
      <w:r w:rsidRPr="00666C3A">
        <w:rPr>
          <w:sz w:val="28"/>
          <w:szCs w:val="28"/>
        </w:rPr>
        <w:t>Коефіцієнти рівняння для суміші розраховуються за формулами:</w:t>
      </w:r>
    </w:p>
    <w:p w:rsidR="00AC7AB5" w:rsidRPr="00666C3A" w:rsidRDefault="00AC7AB5" w:rsidP="00E20F26">
      <w:pPr>
        <w:ind w:firstLine="708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30"/>
          <w:sz w:val="28"/>
          <w:szCs w:val="28"/>
        </w:rPr>
        <w:object w:dxaOrig="2740" w:dyaOrig="700">
          <v:shape id="_x0000_i1528" type="#_x0000_t75" style="width:137pt;height:34.95pt" o:ole="">
            <v:imagedata r:id="rId999" o:title=""/>
          </v:shape>
          <o:OLEObject Type="Embed" ProgID="Equation.3" ShapeID="_x0000_i1528" DrawAspect="Content" ObjectID="_1600241576" r:id="rId1000"/>
        </w:object>
      </w:r>
      <w:r w:rsidRPr="00666C3A">
        <w:rPr>
          <w:sz w:val="28"/>
          <w:szCs w:val="28"/>
        </w:rPr>
        <w:t>;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  <w:r w:rsidRPr="00666C3A">
        <w:rPr>
          <w:position w:val="-28"/>
          <w:sz w:val="28"/>
          <w:szCs w:val="28"/>
        </w:rPr>
        <w:object w:dxaOrig="1120" w:dyaOrig="680">
          <v:shape id="_x0000_i1529" type="#_x0000_t75" style="width:55.9pt;height:33.85pt" o:ole="">
            <v:imagedata r:id="rId1001" o:title=""/>
          </v:shape>
          <o:OLEObject Type="Embed" ProgID="Equation.3" ShapeID="_x0000_i1529" DrawAspect="Content" ObjectID="_1600241577" r:id="rId1002"/>
        </w:object>
      </w:r>
      <w:r w:rsidRPr="00666C3A">
        <w:rPr>
          <w:sz w:val="28"/>
          <w:szCs w:val="28"/>
        </w:rPr>
        <w:t>,</w:t>
      </w:r>
    </w:p>
    <w:p w:rsidR="00AC7AB5" w:rsidRPr="00666C3A" w:rsidRDefault="00AC7AB5" w:rsidP="00E20F26">
      <w:pPr>
        <w:ind w:firstLine="708"/>
        <w:jc w:val="center"/>
        <w:rPr>
          <w:sz w:val="28"/>
          <w:szCs w:val="28"/>
        </w:rPr>
      </w:pPr>
    </w:p>
    <w:p w:rsidR="00AC7AB5" w:rsidRPr="00666C3A" w:rsidRDefault="00AC7AB5" w:rsidP="00E20F26">
      <w:pPr>
        <w:ind w:firstLine="708"/>
        <w:jc w:val="both"/>
        <w:rPr>
          <w:sz w:val="28"/>
          <w:szCs w:val="28"/>
        </w:rPr>
      </w:pPr>
      <w:r w:rsidRPr="00666C3A">
        <w:rPr>
          <w:sz w:val="28"/>
          <w:szCs w:val="28"/>
        </w:rPr>
        <w:lastRenderedPageBreak/>
        <w:t>де</w:t>
      </w:r>
      <w:r w:rsidRPr="00666C3A">
        <w:rPr>
          <w:i/>
          <w:sz w:val="28"/>
          <w:szCs w:val="28"/>
        </w:rPr>
        <w:t xml:space="preserve"> </w:t>
      </w:r>
      <w:r w:rsidRPr="00666C3A">
        <w:rPr>
          <w:i/>
          <w:sz w:val="28"/>
          <w:szCs w:val="28"/>
          <w:lang w:eastAsia="uk-UA"/>
        </w:rPr>
        <w:t>і</w:t>
      </w:r>
      <w:r w:rsidRPr="00666C3A">
        <w:rPr>
          <w:sz w:val="28"/>
          <w:szCs w:val="28"/>
          <w:lang w:eastAsia="uk-UA"/>
        </w:rPr>
        <w:t xml:space="preserve"> </w:t>
      </w:r>
      <w:r w:rsidR="00E20F26">
        <w:t>–</w:t>
      </w:r>
      <w:r w:rsidRPr="00666C3A">
        <w:rPr>
          <w:sz w:val="28"/>
          <w:szCs w:val="28"/>
        </w:rPr>
        <w:t xml:space="preserve"> номер компонента</w:t>
      </w:r>
      <w:r w:rsidR="00E20F26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N</w:t>
      </w:r>
      <w:r w:rsidRPr="00666C3A">
        <w:rPr>
          <w:sz w:val="28"/>
          <w:szCs w:val="28"/>
        </w:rPr>
        <w:t xml:space="preserve"> </w:t>
      </w:r>
      <w:r w:rsidR="00E20F26">
        <w:t>–</w:t>
      </w:r>
      <w:r w:rsidRPr="00666C3A">
        <w:rPr>
          <w:sz w:val="28"/>
          <w:szCs w:val="28"/>
        </w:rPr>
        <w:t xml:space="preserve"> число компонентів суміші</w:t>
      </w:r>
      <w:r w:rsidR="00E20F26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r w:rsidRPr="00666C3A">
        <w:rPr>
          <w:position w:val="-12"/>
          <w:sz w:val="28"/>
          <w:szCs w:val="28"/>
        </w:rPr>
        <w:object w:dxaOrig="260" w:dyaOrig="380">
          <v:shape id="_x0000_i1530" type="#_x0000_t75" style="width:12.9pt;height:19.35pt" o:ole="">
            <v:imagedata r:id="rId1003" o:title=""/>
          </v:shape>
          <o:OLEObject Type="Embed" ProgID="Equation.3" ShapeID="_x0000_i1530" DrawAspect="Content" ObjectID="_1600241578" r:id="rId1004"/>
        </w:object>
      </w:r>
      <w:r w:rsidRPr="00666C3A">
        <w:rPr>
          <w:sz w:val="28"/>
          <w:szCs w:val="28"/>
        </w:rPr>
        <w:t xml:space="preserve"> </w:t>
      </w:r>
      <w:r w:rsidR="00E20F26">
        <w:t>–</w:t>
      </w:r>
      <w:r w:rsidRPr="00666C3A">
        <w:rPr>
          <w:sz w:val="28"/>
          <w:szCs w:val="28"/>
        </w:rPr>
        <w:t xml:space="preserve"> умовне позначення мольної частки </w:t>
      </w:r>
      <w:proofErr w:type="spellStart"/>
      <w:r w:rsidRPr="00666C3A">
        <w:rPr>
          <w:i/>
          <w:sz w:val="28"/>
          <w:szCs w:val="28"/>
          <w:lang w:eastAsia="uk-UA"/>
        </w:rPr>
        <w:t>і</w:t>
      </w:r>
      <w:r w:rsidR="00E20F26">
        <w:rPr>
          <w:sz w:val="28"/>
          <w:szCs w:val="28"/>
        </w:rPr>
        <w:noBreakHyphen/>
      </w:r>
      <w:r w:rsidRPr="00666C3A">
        <w:rPr>
          <w:sz w:val="28"/>
          <w:szCs w:val="28"/>
        </w:rPr>
        <w:t>го</w:t>
      </w:r>
      <w:proofErr w:type="spellEnd"/>
      <w:r w:rsidRPr="00666C3A">
        <w:rPr>
          <w:sz w:val="28"/>
          <w:szCs w:val="28"/>
        </w:rPr>
        <w:t xml:space="preserve"> компонента в суміші</w:t>
      </w:r>
      <w:r w:rsidR="00E20F26">
        <w:rPr>
          <w:sz w:val="28"/>
          <w:szCs w:val="28"/>
        </w:rPr>
        <w:t>;</w:t>
      </w:r>
      <w:r w:rsidRPr="00666C3A">
        <w:rPr>
          <w:sz w:val="28"/>
          <w:szCs w:val="28"/>
        </w:rPr>
        <w:t xml:space="preserve"> </w:t>
      </w:r>
      <w:proofErr w:type="spellStart"/>
      <w:r w:rsidRPr="00666C3A">
        <w:rPr>
          <w:i/>
          <w:sz w:val="28"/>
          <w:szCs w:val="28"/>
        </w:rPr>
        <w:t>C</w:t>
      </w:r>
      <w:r w:rsidRPr="00666C3A">
        <w:rPr>
          <w:i/>
          <w:sz w:val="28"/>
          <w:szCs w:val="28"/>
          <w:vertAlign w:val="subscript"/>
        </w:rPr>
        <w:t>ij</w:t>
      </w:r>
      <w:proofErr w:type="spellEnd"/>
      <w:r w:rsidRPr="00666C3A">
        <w:rPr>
          <w:sz w:val="28"/>
          <w:szCs w:val="28"/>
        </w:rPr>
        <w:t xml:space="preserve"> </w:t>
      </w:r>
      <w:r w:rsidR="00E20F26">
        <w:t>–</w:t>
      </w:r>
      <w:r w:rsidRPr="00666C3A">
        <w:rPr>
          <w:sz w:val="28"/>
          <w:szCs w:val="28"/>
        </w:rPr>
        <w:t xml:space="preserve"> ко</w:t>
      </w:r>
      <w:r w:rsidR="00E20F26">
        <w:rPr>
          <w:sz w:val="28"/>
          <w:szCs w:val="28"/>
        </w:rPr>
        <w:t>е</w:t>
      </w:r>
      <w:r w:rsidRPr="00666C3A">
        <w:rPr>
          <w:sz w:val="28"/>
          <w:szCs w:val="28"/>
        </w:rPr>
        <w:t xml:space="preserve">фіцієнти парної взаємодії в суміші. </w:t>
      </w:r>
    </w:p>
    <w:p w:rsidR="00AC7AB5" w:rsidRDefault="00AC7AB5" w:rsidP="00AC7AB5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t>Завдання вибору і прийняття рішень у випадку такої складно структурованої інформаційної системи</w:t>
      </w:r>
      <w:r w:rsidR="00474607">
        <w:rPr>
          <w:sz w:val="28"/>
          <w:szCs w:val="28"/>
        </w:rPr>
        <w:t>,</w:t>
      </w:r>
      <w:r w:rsidRPr="00666C3A">
        <w:rPr>
          <w:sz w:val="28"/>
          <w:szCs w:val="28"/>
        </w:rPr>
        <w:t xml:space="preserve"> як нафтовий пласт вимагає аналізу та обробки значних обсягів різнорідної інформації для врахування системних зв’язків і закономірностей функціонування її елементів. Планування заходів щодо застосування</w:t>
      </w:r>
      <w:r w:rsidR="00474607">
        <w:rPr>
          <w:sz w:val="28"/>
          <w:szCs w:val="28"/>
        </w:rPr>
        <w:t xml:space="preserve">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вимагає комплексного підходу для його реалізації, що включає проведення системних досліджень. Одним з елементів такого підходу є вивчення фазового стану вуглеводневої сировини на різних етапах її видобування. На нинішньому етапі розвитку нафтової галузі аналіз інформації для якісного прийняття рішення щодо вибору </w:t>
      </w:r>
      <w:r w:rsidRPr="00666C3A">
        <w:rPr>
          <w:i/>
          <w:sz w:val="28"/>
          <w:szCs w:val="28"/>
        </w:rPr>
        <w:t>МПН</w:t>
      </w:r>
      <w:r w:rsidRPr="00666C3A">
        <w:rPr>
          <w:sz w:val="28"/>
          <w:szCs w:val="28"/>
        </w:rPr>
        <w:t xml:space="preserve"> є найважливішою </w:t>
      </w:r>
      <w:r w:rsidR="00472718">
        <w:rPr>
          <w:sz w:val="28"/>
          <w:szCs w:val="28"/>
        </w:rPr>
        <w:t>та</w:t>
      </w:r>
      <w:r w:rsidRPr="00666C3A">
        <w:rPr>
          <w:sz w:val="28"/>
          <w:szCs w:val="28"/>
        </w:rPr>
        <w:t xml:space="preserve"> в той же час </w:t>
      </w:r>
      <w:r w:rsidR="00472718">
        <w:rPr>
          <w:sz w:val="28"/>
          <w:szCs w:val="28"/>
        </w:rPr>
        <w:t>мало</w:t>
      </w:r>
      <w:r w:rsidRPr="00666C3A">
        <w:rPr>
          <w:sz w:val="28"/>
          <w:szCs w:val="28"/>
        </w:rPr>
        <w:t xml:space="preserve">вивченою проблемою. Процес пошуку ефективних методів і визначення </w:t>
      </w:r>
      <w:r w:rsidR="00D0380E" w:rsidRPr="00666C3A">
        <w:rPr>
          <w:sz w:val="28"/>
          <w:szCs w:val="28"/>
        </w:rPr>
        <w:t xml:space="preserve">серед них </w:t>
      </w:r>
      <w:r w:rsidRPr="00666C3A">
        <w:rPr>
          <w:sz w:val="28"/>
          <w:szCs w:val="28"/>
        </w:rPr>
        <w:t xml:space="preserve">оптимально відповідного значно ускладнюється внаслідок неоднозначності критеріїв вибору, неточностей і неповноти вхідних даних, а також необхідності обробки як кількісної, так і якісної інформації. </w:t>
      </w:r>
    </w:p>
    <w:p w:rsidR="00C53D87" w:rsidRPr="00666C3A" w:rsidRDefault="00C53D87" w:rsidP="00AC7AB5">
      <w:pPr>
        <w:ind w:firstLine="709"/>
        <w:jc w:val="both"/>
        <w:rPr>
          <w:sz w:val="28"/>
          <w:szCs w:val="28"/>
        </w:rPr>
      </w:pPr>
    </w:p>
    <w:p w:rsidR="00472718" w:rsidRDefault="00AC7AB5" w:rsidP="00472718">
      <w:pPr>
        <w:jc w:val="right"/>
        <w:rPr>
          <w:rStyle w:val="headeraa"/>
          <w:sz w:val="28"/>
          <w:szCs w:val="28"/>
        </w:rPr>
      </w:pPr>
      <w:r w:rsidRPr="00666C3A">
        <w:rPr>
          <w:rStyle w:val="headeraa"/>
          <w:sz w:val="28"/>
          <w:szCs w:val="28"/>
        </w:rPr>
        <w:t xml:space="preserve">Таблиця </w:t>
      </w:r>
      <w:r w:rsidR="00472718">
        <w:rPr>
          <w:rStyle w:val="headeraa"/>
          <w:sz w:val="28"/>
          <w:szCs w:val="28"/>
        </w:rPr>
        <w:t>4</w:t>
      </w:r>
      <w:r w:rsidR="00C53D87">
        <w:rPr>
          <w:rStyle w:val="headeraa"/>
          <w:sz w:val="28"/>
          <w:szCs w:val="28"/>
        </w:rPr>
        <w:t>.3</w:t>
      </w:r>
      <w:r w:rsidRPr="00666C3A">
        <w:rPr>
          <w:rStyle w:val="headeraa"/>
          <w:sz w:val="28"/>
          <w:szCs w:val="28"/>
        </w:rPr>
        <w:t xml:space="preserve"> </w:t>
      </w:r>
    </w:p>
    <w:p w:rsidR="00AC7AB5" w:rsidRPr="00666C3A" w:rsidRDefault="00AC7AB5" w:rsidP="00472718">
      <w:pPr>
        <w:jc w:val="center"/>
        <w:rPr>
          <w:sz w:val="28"/>
          <w:szCs w:val="28"/>
        </w:rPr>
      </w:pPr>
      <w:r w:rsidRPr="00666C3A">
        <w:rPr>
          <w:rStyle w:val="headeraa"/>
          <w:sz w:val="28"/>
          <w:szCs w:val="28"/>
        </w:rPr>
        <w:t xml:space="preserve">Критичні параметри, молярні маси та фактори </w:t>
      </w:r>
      <w:proofErr w:type="spellStart"/>
      <w:r w:rsidRPr="00666C3A">
        <w:rPr>
          <w:rStyle w:val="headeraa"/>
          <w:sz w:val="28"/>
          <w:szCs w:val="28"/>
        </w:rPr>
        <w:t>Пітцера</w:t>
      </w:r>
      <w:proofErr w:type="spellEnd"/>
      <w:r w:rsidRPr="00666C3A">
        <w:rPr>
          <w:rStyle w:val="headeraa"/>
          <w:sz w:val="28"/>
          <w:szCs w:val="28"/>
        </w:rPr>
        <w:t xml:space="preserve"> основних компонентів природного газу</w:t>
      </w:r>
    </w:p>
    <w:tbl>
      <w:tblPr>
        <w:tblW w:w="9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1"/>
        <w:gridCol w:w="2878"/>
        <w:gridCol w:w="1200"/>
        <w:gridCol w:w="1228"/>
        <w:gridCol w:w="1228"/>
        <w:gridCol w:w="1647"/>
      </w:tblGrid>
      <w:tr w:rsidR="00AC7AB5" w:rsidRPr="00472718" w:rsidTr="00980C82">
        <w:trPr>
          <w:trHeight w:val="384"/>
        </w:trPr>
        <w:tc>
          <w:tcPr>
            <w:tcW w:w="941" w:type="dxa"/>
            <w:vAlign w:val="center"/>
          </w:tcPr>
          <w:p w:rsidR="00AC7AB5" w:rsidRPr="00472718" w:rsidRDefault="00AC7AB5" w:rsidP="00C53D87">
            <w:pPr>
              <w:jc w:val="center"/>
              <w:rPr>
                <w:rStyle w:val="headeraa"/>
              </w:rPr>
            </w:pPr>
            <w:r w:rsidRPr="00472718">
              <w:rPr>
                <w:rStyle w:val="headeraa"/>
              </w:rPr>
              <w:t>Номер</w:t>
            </w:r>
          </w:p>
          <w:p w:rsidR="00AC7AB5" w:rsidRPr="00472718" w:rsidRDefault="00472718" w:rsidP="00C53D87">
            <w:pPr>
              <w:jc w:val="center"/>
            </w:pPr>
            <w:r w:rsidRPr="00472718">
              <w:rPr>
                <w:rStyle w:val="headeraa"/>
              </w:rPr>
              <w:t>з</w:t>
            </w:r>
            <w:r w:rsidR="00AC7AB5" w:rsidRPr="00472718">
              <w:rPr>
                <w:rStyle w:val="headeraa"/>
              </w:rPr>
              <w:t>/п</w:t>
            </w:r>
          </w:p>
        </w:tc>
        <w:tc>
          <w:tcPr>
            <w:tcW w:w="2878" w:type="dxa"/>
          </w:tcPr>
          <w:p w:rsidR="00AC7AB5" w:rsidRPr="00472718" w:rsidRDefault="00AC7AB5" w:rsidP="00121506">
            <w:pPr>
              <w:jc w:val="center"/>
            </w:pPr>
            <w:r w:rsidRPr="00472718">
              <w:rPr>
                <w:rStyle w:val="headeraa"/>
              </w:rPr>
              <w:t>Компонент</w:t>
            </w:r>
          </w:p>
        </w:tc>
        <w:tc>
          <w:tcPr>
            <w:tcW w:w="1200" w:type="dxa"/>
            <w:vAlign w:val="center"/>
          </w:tcPr>
          <w:p w:rsidR="00AC7AB5" w:rsidRPr="00472718" w:rsidRDefault="00AC7AB5" w:rsidP="00980C82">
            <w:pPr>
              <w:jc w:val="center"/>
            </w:pPr>
            <w:r w:rsidRPr="00472718">
              <w:t>Т</w:t>
            </w:r>
            <w:r w:rsidRPr="00472718">
              <w:rPr>
                <w:vertAlign w:val="subscript"/>
              </w:rPr>
              <w:t>К</w:t>
            </w:r>
            <w:r w:rsidRPr="00472718">
              <w:rPr>
                <w:rStyle w:val="headeraa"/>
              </w:rPr>
              <w:t>, К</w:t>
            </w:r>
          </w:p>
        </w:tc>
        <w:tc>
          <w:tcPr>
            <w:tcW w:w="1228" w:type="dxa"/>
            <w:vAlign w:val="center"/>
          </w:tcPr>
          <w:p w:rsidR="00AC7AB5" w:rsidRPr="00472718" w:rsidRDefault="00AC7AB5" w:rsidP="00980C82">
            <w:pPr>
              <w:jc w:val="center"/>
            </w:pPr>
            <w:r w:rsidRPr="00472718">
              <w:t>ρ</w:t>
            </w:r>
            <w:r w:rsidRPr="00472718">
              <w:rPr>
                <w:vertAlign w:val="subscript"/>
              </w:rPr>
              <w:t>К</w:t>
            </w:r>
            <w:r w:rsidRPr="00472718">
              <w:rPr>
                <w:rStyle w:val="headeraa"/>
              </w:rPr>
              <w:t>, кг/м</w:t>
            </w:r>
            <w:r w:rsidRPr="00472718">
              <w:rPr>
                <w:rStyle w:val="headeraa"/>
                <w:vertAlign w:val="superscript"/>
              </w:rPr>
              <w:t>3</w:t>
            </w:r>
          </w:p>
        </w:tc>
        <w:tc>
          <w:tcPr>
            <w:tcW w:w="1228" w:type="dxa"/>
            <w:vAlign w:val="center"/>
          </w:tcPr>
          <w:p w:rsidR="00AC7AB5" w:rsidRPr="00472718" w:rsidRDefault="00AC7AB5" w:rsidP="00980C82">
            <w:pPr>
              <w:jc w:val="center"/>
            </w:pPr>
            <w:r w:rsidRPr="00472718">
              <w:t>М</w:t>
            </w:r>
            <w:r w:rsidRPr="00472718">
              <w:rPr>
                <w:rStyle w:val="headeraa"/>
              </w:rPr>
              <w:t>, кг/кмоль</w:t>
            </w:r>
          </w:p>
        </w:tc>
        <w:tc>
          <w:tcPr>
            <w:tcW w:w="1647" w:type="dxa"/>
            <w:vAlign w:val="center"/>
          </w:tcPr>
          <w:p w:rsidR="00AC7AB5" w:rsidRPr="00472718" w:rsidRDefault="00AC7AB5" w:rsidP="00980C82">
            <w:pPr>
              <w:jc w:val="center"/>
            </w:pPr>
            <w:r w:rsidRPr="00472718">
              <w:rPr>
                <w:rStyle w:val="headeraa"/>
              </w:rPr>
              <w:t xml:space="preserve">Фактор </w:t>
            </w:r>
            <w:proofErr w:type="spellStart"/>
            <w:r w:rsidRPr="00472718">
              <w:rPr>
                <w:rStyle w:val="headeraa"/>
              </w:rPr>
              <w:t>Пітцера</w:t>
            </w:r>
            <w:proofErr w:type="spellEnd"/>
            <w:r w:rsidRPr="00472718">
              <w:rPr>
                <w:rStyle w:val="headeraa"/>
              </w:rPr>
              <w:t xml:space="preserve">, </w:t>
            </w:r>
            <w:r w:rsidRPr="00472718">
              <w:t>Ω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1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Азот (</w:t>
            </w:r>
            <w:r w:rsidRPr="00666C3A">
              <w:rPr>
                <w:i/>
              </w:rPr>
              <w:t>N</w:t>
            </w:r>
            <w:r w:rsidRPr="00666C3A">
              <w:rPr>
                <w:vertAlign w:val="subscript"/>
              </w:rPr>
              <w:t>2</w:t>
            </w:r>
            <w:r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126,2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313,1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28,0135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0,013592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2</w:t>
            </w:r>
          </w:p>
        </w:tc>
        <w:tc>
          <w:tcPr>
            <w:tcW w:w="2878" w:type="dxa"/>
          </w:tcPr>
          <w:p w:rsidR="00AC7AB5" w:rsidRPr="00666C3A" w:rsidRDefault="007C45FE" w:rsidP="00121506">
            <w:pPr>
              <w:jc w:val="both"/>
            </w:pPr>
            <w:proofErr w:type="spellStart"/>
            <w:r>
              <w:rPr>
                <w:rStyle w:val="headeraa"/>
              </w:rPr>
              <w:t>Діоксид</w:t>
            </w:r>
            <w:proofErr w:type="spellEnd"/>
            <w:r w:rsidR="00AC7AB5" w:rsidRPr="00666C3A">
              <w:rPr>
                <w:rStyle w:val="headeraa"/>
              </w:rPr>
              <w:t xml:space="preserve"> карбону (</w:t>
            </w:r>
            <w:proofErr w:type="spellStart"/>
            <w:r w:rsidR="00AC7AB5" w:rsidRPr="00666C3A">
              <w:rPr>
                <w:rStyle w:val="headeraa"/>
                <w:i/>
              </w:rPr>
              <w:t>СО</w:t>
            </w:r>
            <w:r w:rsidR="00AC7AB5" w:rsidRPr="00666C3A">
              <w:rPr>
                <w:rStyle w:val="headeraa"/>
                <w:vertAlign w:val="subscript"/>
              </w:rPr>
              <w:t>2</w:t>
            </w:r>
            <w:proofErr w:type="spellEnd"/>
            <w:r w:rsidR="00AC7AB5"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304,2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468,0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44,010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0,20625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3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Метан (</w:t>
            </w:r>
            <w:r w:rsidRPr="00666C3A">
              <w:rPr>
                <w:rStyle w:val="headeraa"/>
                <w:i/>
              </w:rPr>
              <w:t>СН</w:t>
            </w:r>
            <w:r w:rsidRPr="00666C3A">
              <w:rPr>
                <w:rStyle w:val="headeraa"/>
                <w:vertAlign w:val="subscript"/>
              </w:rPr>
              <w:t>4</w:t>
            </w:r>
            <w:r w:rsidRPr="00666C3A">
              <w:rPr>
                <w:rStyle w:val="headeraa"/>
              </w:rPr>
              <w:t xml:space="preserve"> 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190,564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162,66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16,043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0,064294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4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Етан (</w:t>
            </w:r>
            <w:r w:rsidRPr="00666C3A">
              <w:rPr>
                <w:rStyle w:val="headeraa"/>
                <w:i/>
              </w:rPr>
              <w:t>С</w:t>
            </w:r>
            <w:r w:rsidRPr="00666C3A">
              <w:rPr>
                <w:rStyle w:val="headeraa"/>
                <w:vertAlign w:val="subscript"/>
              </w:rPr>
              <w:t>2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6</w:t>
            </w:r>
            <w:r w:rsidRPr="00666C3A">
              <w:rPr>
                <w:rStyle w:val="headeraa"/>
              </w:rPr>
              <w:t xml:space="preserve"> 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305,32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206,58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30,070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0,10958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5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Пропан (</w:t>
            </w:r>
            <w:r w:rsidRPr="00666C3A">
              <w:rPr>
                <w:rStyle w:val="headeraa"/>
                <w:i/>
              </w:rPr>
              <w:t>С</w:t>
            </w:r>
            <w:r w:rsidRPr="00666C3A">
              <w:rPr>
                <w:rStyle w:val="headeraa"/>
                <w:vertAlign w:val="subscript"/>
              </w:rPr>
              <w:t>3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8</w:t>
            </w:r>
            <w:r w:rsidRPr="00666C3A">
              <w:rPr>
                <w:rStyle w:val="headeraa"/>
              </w:rPr>
              <w:t xml:space="preserve"> 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369,825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220,49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44,097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0,18426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6</w:t>
            </w:r>
          </w:p>
        </w:tc>
        <w:tc>
          <w:tcPr>
            <w:tcW w:w="2878" w:type="dxa"/>
          </w:tcPr>
          <w:p w:rsidR="00AC7AB5" w:rsidRPr="00666C3A" w:rsidRDefault="00C53D87" w:rsidP="00121506">
            <w:pPr>
              <w:jc w:val="both"/>
            </w:pPr>
            <w:proofErr w:type="spellStart"/>
            <w:r>
              <w:t>Н</w:t>
            </w:r>
            <w:r w:rsidR="00AC7AB5" w:rsidRPr="00666C3A">
              <w:t>-</w:t>
            </w:r>
            <w:r w:rsidR="008A6B25" w:rsidRPr="00666C3A">
              <w:rPr>
                <w:rStyle w:val="headeraa"/>
              </w:rPr>
              <w:t>бутан</w:t>
            </w:r>
            <w:proofErr w:type="spellEnd"/>
            <w:r w:rsidR="008A6B25" w:rsidRPr="00666C3A">
              <w:rPr>
                <w:rStyle w:val="headeraa"/>
              </w:rPr>
              <w:t xml:space="preserve"> </w:t>
            </w:r>
            <w:r w:rsidR="00AC7AB5" w:rsidRPr="00666C3A">
              <w:rPr>
                <w:rStyle w:val="headeraa"/>
              </w:rPr>
              <w:t>(</w:t>
            </w:r>
            <w:r w:rsidR="00AC7AB5" w:rsidRPr="00666C3A">
              <w:rPr>
                <w:i/>
              </w:rPr>
              <w:t>н</w:t>
            </w:r>
            <w:r w:rsidR="00AC7AB5" w:rsidRPr="00666C3A">
              <w:t>-</w:t>
            </w:r>
            <w:r w:rsidR="00AC7AB5" w:rsidRPr="00666C3A">
              <w:rPr>
                <w:i/>
              </w:rPr>
              <w:t>С</w:t>
            </w:r>
            <w:r w:rsidR="00AC7AB5" w:rsidRPr="00666C3A">
              <w:rPr>
                <w:vertAlign w:val="subscript"/>
              </w:rPr>
              <w:t>4</w:t>
            </w:r>
            <w:r w:rsidR="00AC7AB5" w:rsidRPr="00666C3A">
              <w:rPr>
                <w:i/>
              </w:rPr>
              <w:t>Н</w:t>
            </w:r>
            <w:r w:rsidR="00AC7AB5" w:rsidRPr="00666C3A">
              <w:rPr>
                <w:vertAlign w:val="subscript"/>
              </w:rPr>
              <w:t>10</w:t>
            </w:r>
            <w:r w:rsidR="00AC7AB5" w:rsidRPr="00666C3A">
              <w:rPr>
                <w:rStyle w:val="headeraa"/>
              </w:rPr>
              <w:t xml:space="preserve"> 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425,16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227,85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58,123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0,21340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7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Ізобутан (</w:t>
            </w:r>
            <w:r w:rsidRPr="00666C3A">
              <w:rPr>
                <w:rStyle w:val="headeraa"/>
                <w:i/>
              </w:rPr>
              <w:t>ізо</w:t>
            </w:r>
            <w:r w:rsidRPr="00666C3A">
              <w:rPr>
                <w:rStyle w:val="headeraa"/>
              </w:rPr>
              <w:t>-</w:t>
            </w:r>
            <w:r w:rsidRPr="00666C3A">
              <w:rPr>
                <w:rStyle w:val="headeraa"/>
                <w:i/>
              </w:rPr>
              <w:t>С</w:t>
            </w:r>
            <w:r w:rsidRPr="00666C3A">
              <w:rPr>
                <w:rStyle w:val="headeraa"/>
                <w:vertAlign w:val="subscript"/>
              </w:rPr>
              <w:t>4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10</w:t>
            </w:r>
            <w:r w:rsidRPr="00666C3A">
              <w:rPr>
                <w:rStyle w:val="headeraa"/>
              </w:rPr>
              <w:t xml:space="preserve"> 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407,85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224,36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58,123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0,16157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8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Пентан (</w:t>
            </w:r>
            <w:r w:rsidRPr="00666C3A">
              <w:rPr>
                <w:rStyle w:val="headeraa"/>
                <w:i/>
              </w:rPr>
              <w:t>н-С</w:t>
            </w:r>
            <w:r w:rsidRPr="00666C3A">
              <w:rPr>
                <w:rStyle w:val="headeraa"/>
                <w:vertAlign w:val="subscript"/>
              </w:rPr>
              <w:t>5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12</w:t>
            </w:r>
            <w:r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469,65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232,0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72,150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0,29556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9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proofErr w:type="spellStart"/>
            <w:r w:rsidRPr="00666C3A">
              <w:rPr>
                <w:rStyle w:val="headeraa"/>
              </w:rPr>
              <w:t>Ізопентан</w:t>
            </w:r>
            <w:proofErr w:type="spellEnd"/>
            <w:r w:rsidRPr="00666C3A">
              <w:rPr>
                <w:rStyle w:val="headeraa"/>
              </w:rPr>
              <w:t xml:space="preserve"> (</w:t>
            </w:r>
            <w:r w:rsidRPr="00666C3A">
              <w:rPr>
                <w:rStyle w:val="headeraa"/>
                <w:i/>
              </w:rPr>
              <w:t>ізо-С</w:t>
            </w:r>
            <w:r w:rsidRPr="00666C3A">
              <w:rPr>
                <w:rStyle w:val="headeraa"/>
                <w:vertAlign w:val="subscript"/>
              </w:rPr>
              <w:t>5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12</w:t>
            </w:r>
            <w:r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460,39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236,0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72,150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0,26196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10</w:t>
            </w:r>
          </w:p>
        </w:tc>
        <w:tc>
          <w:tcPr>
            <w:tcW w:w="2878" w:type="dxa"/>
          </w:tcPr>
          <w:p w:rsidR="00AC7AB5" w:rsidRPr="00666C3A" w:rsidRDefault="00C53D87" w:rsidP="00121506">
            <w:pPr>
              <w:jc w:val="both"/>
            </w:pPr>
            <w:proofErr w:type="spellStart"/>
            <w:r>
              <w:t>Н</w:t>
            </w:r>
            <w:r w:rsidR="00AC7AB5" w:rsidRPr="00666C3A">
              <w:t>-</w:t>
            </w:r>
            <w:r w:rsidR="008A6B25" w:rsidRPr="00666C3A">
              <w:rPr>
                <w:rStyle w:val="headeraa"/>
              </w:rPr>
              <w:t>гексан</w:t>
            </w:r>
            <w:proofErr w:type="spellEnd"/>
            <w:r w:rsidR="008A6B25" w:rsidRPr="00666C3A">
              <w:rPr>
                <w:rStyle w:val="headeraa"/>
              </w:rPr>
              <w:t xml:space="preserve"> </w:t>
            </w:r>
            <w:r w:rsidR="00AC7AB5" w:rsidRPr="00666C3A">
              <w:rPr>
                <w:rStyle w:val="headeraa"/>
              </w:rPr>
              <w:t>(</w:t>
            </w:r>
            <w:r w:rsidR="00AC7AB5" w:rsidRPr="00666C3A">
              <w:rPr>
                <w:rStyle w:val="headeraa"/>
                <w:i/>
              </w:rPr>
              <w:t>н-С</w:t>
            </w:r>
            <w:r w:rsidR="00AC7AB5" w:rsidRPr="00666C3A">
              <w:rPr>
                <w:rStyle w:val="headeraa"/>
                <w:vertAlign w:val="subscript"/>
              </w:rPr>
              <w:t>6</w:t>
            </w:r>
            <w:r w:rsidR="00AC7AB5" w:rsidRPr="00666C3A">
              <w:rPr>
                <w:rStyle w:val="headeraa"/>
                <w:i/>
              </w:rPr>
              <w:t>Н</w:t>
            </w:r>
            <w:r w:rsidR="00AC7AB5" w:rsidRPr="00666C3A">
              <w:rPr>
                <w:rStyle w:val="headeraa"/>
                <w:vertAlign w:val="subscript"/>
              </w:rPr>
              <w:t>14</w:t>
            </w:r>
            <w:r w:rsidR="00AC7AB5"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507,85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233,6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86,177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0,29965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11</w:t>
            </w:r>
          </w:p>
        </w:tc>
        <w:tc>
          <w:tcPr>
            <w:tcW w:w="2878" w:type="dxa"/>
          </w:tcPr>
          <w:p w:rsidR="00AC7AB5" w:rsidRPr="00666C3A" w:rsidRDefault="00C53D87" w:rsidP="00121506">
            <w:pPr>
              <w:jc w:val="both"/>
            </w:pPr>
            <w:proofErr w:type="spellStart"/>
            <w:r>
              <w:t>Н</w:t>
            </w:r>
            <w:r w:rsidR="00AC7AB5" w:rsidRPr="00666C3A">
              <w:t>-</w:t>
            </w:r>
            <w:r w:rsidR="008A6B25" w:rsidRPr="00666C3A">
              <w:rPr>
                <w:rStyle w:val="headeraa"/>
              </w:rPr>
              <w:t>гептан</w:t>
            </w:r>
            <w:proofErr w:type="spellEnd"/>
            <w:r w:rsidR="008A6B25" w:rsidRPr="00666C3A">
              <w:rPr>
                <w:rStyle w:val="headeraa"/>
              </w:rPr>
              <w:t xml:space="preserve"> </w:t>
            </w:r>
            <w:r w:rsidR="00AC7AB5" w:rsidRPr="00666C3A">
              <w:rPr>
                <w:rStyle w:val="headeraa"/>
              </w:rPr>
              <w:t>(</w:t>
            </w:r>
            <w:r w:rsidR="00AC7AB5" w:rsidRPr="00666C3A">
              <w:rPr>
                <w:rStyle w:val="headeraa"/>
                <w:i/>
              </w:rPr>
              <w:t>н-С</w:t>
            </w:r>
            <w:r w:rsidR="00AC7AB5" w:rsidRPr="00666C3A">
              <w:rPr>
                <w:rStyle w:val="headeraa"/>
                <w:vertAlign w:val="subscript"/>
              </w:rPr>
              <w:t>7</w:t>
            </w:r>
            <w:r w:rsidR="00AC7AB5" w:rsidRPr="00666C3A">
              <w:rPr>
                <w:rStyle w:val="headeraa"/>
                <w:i/>
              </w:rPr>
              <w:t>Н</w:t>
            </w:r>
            <w:r w:rsidR="00AC7AB5" w:rsidRPr="00666C3A">
              <w:rPr>
                <w:rStyle w:val="headeraa"/>
                <w:vertAlign w:val="subscript"/>
              </w:rPr>
              <w:t>16</w:t>
            </w:r>
            <w:r w:rsidR="00AC7AB5"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540,16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235,0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100,204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0,39405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1</w:t>
            </w:r>
            <w:r w:rsidR="008A6B25">
              <w:rPr>
                <w:rStyle w:val="headeraa"/>
              </w:rPr>
              <w:t>2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Водень (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2</w:t>
            </w:r>
            <w:r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32,938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31,36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2,0159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-0,12916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1</w:t>
            </w:r>
            <w:r w:rsidR="008A6B25">
              <w:rPr>
                <w:rStyle w:val="headeraa"/>
              </w:rPr>
              <w:t>3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proofErr w:type="spellStart"/>
            <w:r w:rsidRPr="00666C3A">
              <w:rPr>
                <w:rStyle w:val="headeraa"/>
              </w:rPr>
              <w:t>Монооксид</w:t>
            </w:r>
            <w:proofErr w:type="spellEnd"/>
            <w:r w:rsidRPr="00666C3A">
              <w:rPr>
                <w:rStyle w:val="headeraa"/>
              </w:rPr>
              <w:t xml:space="preserve"> карбону (</w:t>
            </w:r>
            <w:r w:rsidRPr="00666C3A">
              <w:rPr>
                <w:i/>
              </w:rPr>
              <w:t>СО</w:t>
            </w:r>
            <w:r w:rsidRPr="00666C3A">
              <w:rPr>
                <w:rStyle w:val="headeraa"/>
              </w:rPr>
              <w:t>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132,85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303,91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28,01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-0,0061836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AC7AB5" w:rsidP="00C53D87">
            <w:pPr>
              <w:jc w:val="center"/>
            </w:pPr>
            <w:r w:rsidRPr="00666C3A">
              <w:rPr>
                <w:rStyle w:val="headeraa"/>
              </w:rPr>
              <w:t>1</w:t>
            </w:r>
            <w:r w:rsidR="008A6B25">
              <w:rPr>
                <w:rStyle w:val="headeraa"/>
              </w:rPr>
              <w:t>4</w:t>
            </w:r>
          </w:p>
        </w:tc>
        <w:tc>
          <w:tcPr>
            <w:tcW w:w="2878" w:type="dxa"/>
          </w:tcPr>
          <w:p w:rsidR="00AC7AB5" w:rsidRPr="00666C3A" w:rsidRDefault="00AC7AB5" w:rsidP="00121506">
            <w:pPr>
              <w:jc w:val="both"/>
            </w:pPr>
            <w:r w:rsidRPr="00666C3A">
              <w:rPr>
                <w:rStyle w:val="headeraa"/>
              </w:rPr>
              <w:t>Водяна пара (</w:t>
            </w:r>
            <w:r w:rsidRPr="00666C3A">
              <w:rPr>
                <w:rStyle w:val="headeraa"/>
                <w:i/>
              </w:rPr>
              <w:t>Н</w:t>
            </w:r>
            <w:r w:rsidRPr="00666C3A">
              <w:rPr>
                <w:rStyle w:val="headeraa"/>
                <w:vertAlign w:val="subscript"/>
              </w:rPr>
              <w:t>2</w:t>
            </w:r>
            <w:r w:rsidRPr="00666C3A">
              <w:rPr>
                <w:rStyle w:val="headeraa"/>
                <w:i/>
              </w:rPr>
              <w:t>О</w:t>
            </w:r>
            <w:r w:rsidRPr="00666C3A">
              <w:rPr>
                <w:rStyle w:val="headeraa"/>
              </w:rPr>
              <w:t xml:space="preserve"> 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647,096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322,00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18,0153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0,76949</w:t>
            </w:r>
          </w:p>
        </w:tc>
      </w:tr>
      <w:tr w:rsidR="00AC7AB5" w:rsidRPr="00666C3A" w:rsidTr="00980C82">
        <w:trPr>
          <w:trHeight w:val="367"/>
        </w:trPr>
        <w:tc>
          <w:tcPr>
            <w:tcW w:w="941" w:type="dxa"/>
            <w:vAlign w:val="center"/>
          </w:tcPr>
          <w:p w:rsidR="00AC7AB5" w:rsidRPr="00666C3A" w:rsidRDefault="008A6B25" w:rsidP="00C53D87">
            <w:pPr>
              <w:jc w:val="center"/>
            </w:pPr>
            <w:r>
              <w:rPr>
                <w:rStyle w:val="headeraa"/>
              </w:rPr>
              <w:t>15</w:t>
            </w:r>
          </w:p>
        </w:tc>
        <w:tc>
          <w:tcPr>
            <w:tcW w:w="2878" w:type="dxa"/>
          </w:tcPr>
          <w:p w:rsidR="00AC7AB5" w:rsidRPr="00666C3A" w:rsidRDefault="00AC7AB5" w:rsidP="00E50B3D">
            <w:pPr>
              <w:jc w:val="both"/>
            </w:pPr>
            <w:r w:rsidRPr="00666C3A">
              <w:rPr>
                <w:rStyle w:val="headeraa"/>
              </w:rPr>
              <w:t>Гел</w:t>
            </w:r>
            <w:r w:rsidR="00E50B3D" w:rsidRPr="00666C3A">
              <w:rPr>
                <w:rStyle w:val="headeraa"/>
              </w:rPr>
              <w:t>і</w:t>
            </w:r>
            <w:r w:rsidRPr="00666C3A">
              <w:rPr>
                <w:rStyle w:val="headeraa"/>
              </w:rPr>
              <w:t>й-4 (</w:t>
            </w:r>
            <w:r w:rsidRPr="00666C3A">
              <w:rPr>
                <w:rStyle w:val="headeraa"/>
                <w:i/>
              </w:rPr>
              <w:t>Не</w:t>
            </w:r>
            <w:r w:rsidRPr="00666C3A">
              <w:rPr>
                <w:rStyle w:val="headeraa"/>
              </w:rPr>
              <w:t>-4)</w:t>
            </w:r>
          </w:p>
        </w:tc>
        <w:tc>
          <w:tcPr>
            <w:tcW w:w="1200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5,19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69,64</w:t>
            </w:r>
          </w:p>
        </w:tc>
        <w:tc>
          <w:tcPr>
            <w:tcW w:w="1228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4,0026</w:t>
            </w:r>
          </w:p>
        </w:tc>
        <w:tc>
          <w:tcPr>
            <w:tcW w:w="1647" w:type="dxa"/>
            <w:vAlign w:val="center"/>
          </w:tcPr>
          <w:p w:rsidR="00AC7AB5" w:rsidRPr="00666C3A" w:rsidRDefault="00AC7AB5" w:rsidP="00980C82">
            <w:pPr>
              <w:jc w:val="center"/>
            </w:pPr>
            <w:r w:rsidRPr="00666C3A">
              <w:rPr>
                <w:rStyle w:val="headeraa"/>
              </w:rPr>
              <w:t>-0,14949</w:t>
            </w:r>
          </w:p>
        </w:tc>
      </w:tr>
    </w:tbl>
    <w:p w:rsidR="00AC7AB5" w:rsidRDefault="00AC7AB5" w:rsidP="00AC7AB5">
      <w:pPr>
        <w:ind w:firstLine="709"/>
        <w:jc w:val="both"/>
        <w:rPr>
          <w:sz w:val="28"/>
          <w:szCs w:val="28"/>
        </w:rPr>
      </w:pPr>
    </w:p>
    <w:p w:rsidR="008F0835" w:rsidRPr="000F5883" w:rsidRDefault="006032BE" w:rsidP="000F5883">
      <w:pPr>
        <w:pStyle w:val="27"/>
      </w:pPr>
      <w:r>
        <w:br w:type="page"/>
      </w:r>
      <w:bookmarkStart w:id="62" w:name="_Toc440261092"/>
      <w:r w:rsidR="008F0835" w:rsidRPr="000F5883">
        <w:lastRenderedPageBreak/>
        <w:t>Контрольні запитання</w:t>
      </w:r>
      <w:bookmarkEnd w:id="62"/>
    </w:p>
    <w:p w:rsidR="006E5CDC" w:rsidRPr="005F296A" w:rsidRDefault="006E5CDC" w:rsidP="005F296A">
      <w:pPr>
        <w:ind w:firstLine="709"/>
        <w:jc w:val="both"/>
        <w:rPr>
          <w:sz w:val="28"/>
          <w:szCs w:val="28"/>
        </w:rPr>
      </w:pP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>Які ви знаєте типи пластових вуглеводневих флюїдів?</w:t>
      </w:r>
    </w:p>
    <w:p w:rsidR="008F0835" w:rsidRPr="00666C3A" w:rsidRDefault="008F643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Схарактеризуйте властивості чорної нафти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та умови її існування у пласті.</w:t>
      </w:r>
    </w:p>
    <w:p w:rsidR="008F0835" w:rsidRPr="00666C3A" w:rsidRDefault="008F643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Що ви знаєте про газовий фактор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і яким він може бути у випадку чорної нафти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>?</w:t>
      </w:r>
    </w:p>
    <w:p w:rsidR="008F0835" w:rsidRPr="00666C3A" w:rsidRDefault="008F643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 змінюється газовий фактор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у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процесі видобування нафти? </w:t>
      </w:r>
      <w:r>
        <w:rPr>
          <w:rFonts w:ascii="Times New Roman" w:hAnsi="Times New Roman"/>
          <w:sz w:val="28"/>
          <w:szCs w:val="28"/>
          <w:lang w:val="uk-UA" w:eastAsia="ru-RU"/>
        </w:rPr>
        <w:t>У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яких межах може знаходитис</w:t>
      </w:r>
      <w:r>
        <w:rPr>
          <w:rFonts w:ascii="Times New Roman" w:hAnsi="Times New Roman"/>
          <w:sz w:val="28"/>
          <w:szCs w:val="28"/>
          <w:lang w:val="uk-UA" w:eastAsia="ru-RU"/>
        </w:rPr>
        <w:t>я значення густини сепарованої чорної нафти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>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Що ви 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знаєте про об’ємний коефіцієнт чорної нафти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та усадку пластової нафти?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>Яки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 xml:space="preserve">м може бути компонентний склад чорних </w:t>
      </w:r>
      <w:proofErr w:type="spellStart"/>
      <w:r w:rsidR="008F6436">
        <w:rPr>
          <w:rFonts w:ascii="Times New Roman" w:hAnsi="Times New Roman"/>
          <w:sz w:val="28"/>
          <w:szCs w:val="28"/>
          <w:lang w:val="uk-UA" w:eastAsia="ru-RU"/>
        </w:rPr>
        <w:t>нафт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? Чому їх можна розглядати як бінарні системи (з двома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псевдокомпонентами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>)?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Якою буває молекулярна маса пластових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нафт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? Якою є молекулярна маса важких і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бітумізованих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нафт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>? Якою може бути їхня густина?</w:t>
      </w:r>
    </w:p>
    <w:p w:rsidR="008F0835" w:rsidRPr="00666C3A" w:rsidRDefault="008F643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Чим 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>різн</w:t>
      </w:r>
      <w:r>
        <w:rPr>
          <w:rFonts w:ascii="Times New Roman" w:hAnsi="Times New Roman"/>
          <w:sz w:val="28"/>
          <w:szCs w:val="28"/>
          <w:lang w:val="uk-UA" w:eastAsia="ru-RU"/>
        </w:rPr>
        <w:t>и</w:t>
      </w:r>
      <w:r w:rsidR="00D917BF">
        <w:rPr>
          <w:rFonts w:ascii="Times New Roman" w:hAnsi="Times New Roman"/>
          <w:sz w:val="28"/>
          <w:szCs w:val="28"/>
          <w:lang w:val="uk-UA" w:eastAsia="ru-RU"/>
        </w:rPr>
        <w:t>ться середня</w:t>
      </w:r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(летюча) нафта від чорної? Чому летючі нафти називають </w:t>
      </w:r>
      <w:proofErr w:type="spellStart"/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>нафтами</w:t>
      </w:r>
      <w:proofErr w:type="spellEnd"/>
      <w:r w:rsidR="008F0835" w:rsidRPr="00666C3A">
        <w:rPr>
          <w:rFonts w:ascii="Times New Roman" w:hAnsi="Times New Roman"/>
          <w:sz w:val="28"/>
          <w:szCs w:val="28"/>
          <w:lang w:val="uk-UA" w:eastAsia="ru-RU"/>
        </w:rPr>
        <w:t xml:space="preserve"> з високою усадкою?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Якими властивостями можна 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с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>характеризувати летючу нафту? Якими для н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еї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будуть мінімальні 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та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максимальні значення початкового промислового газового фактору?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Якою може бути усадка летючих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нафт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? При яких 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у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>містах компонентів С</w:t>
      </w:r>
      <w:r w:rsidRPr="00F86519">
        <w:rPr>
          <w:rFonts w:ascii="Times New Roman" w:hAnsi="Times New Roman"/>
          <w:sz w:val="28"/>
          <w:szCs w:val="28"/>
          <w:lang w:val="uk-UA" w:eastAsia="ru-RU"/>
        </w:rPr>
        <w:t>7+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природні суміші у пластових умовах найчастіше перебувають у рідкому агрегатному стані, а при яких у газовому?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Які нафти називають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навколокритичними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? За якими критеріями 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їх відносять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до такої групи?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>Які вуглеводневі суміші називають газоконденсатними? Якими є пластові умови їхнього існування?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Що видобувають при розробці газоконденсатних родовищ і яким </w:t>
      </w:r>
      <w:r w:rsidR="00786F25">
        <w:rPr>
          <w:rFonts w:ascii="Times New Roman" w:hAnsi="Times New Roman"/>
          <w:sz w:val="28"/>
          <w:szCs w:val="28"/>
          <w:lang w:val="uk-UA" w:eastAsia="ru-RU"/>
        </w:rPr>
        <w:t>може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бути склад видобу</w:t>
      </w:r>
      <w:r w:rsidR="00786F25">
        <w:rPr>
          <w:rFonts w:ascii="Times New Roman" w:hAnsi="Times New Roman"/>
          <w:sz w:val="28"/>
          <w:szCs w:val="28"/>
          <w:lang w:val="uk-UA" w:eastAsia="ru-RU"/>
        </w:rPr>
        <w:t>т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>ої сировини?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>Які ви знаєте групи газоконденсатних покладів?</w:t>
      </w:r>
    </w:p>
    <w:p w:rsidR="008F0835" w:rsidRPr="00666C3A" w:rsidRDefault="008F083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>У якому діапазоні знаходиться молекулярна маса пластових газоконденсатних фл</w:t>
      </w:r>
      <w:r w:rsidR="008F6436">
        <w:rPr>
          <w:rFonts w:ascii="Times New Roman" w:hAnsi="Times New Roman"/>
          <w:sz w:val="28"/>
          <w:szCs w:val="28"/>
          <w:lang w:val="uk-UA" w:eastAsia="ru-RU"/>
        </w:rPr>
        <w:t>юїдів і в яких межах</w:t>
      </w:r>
      <w:r w:rsidR="00786F25">
        <w:rPr>
          <w:rFonts w:ascii="Times New Roman" w:hAnsi="Times New Roman"/>
          <w:sz w:val="28"/>
          <w:szCs w:val="28"/>
          <w:lang w:val="uk-UA" w:eastAsia="ru-RU"/>
        </w:rPr>
        <w:t xml:space="preserve"> може знаходитися</w:t>
      </w: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їх густина?</w:t>
      </w:r>
    </w:p>
    <w:p w:rsidR="003A1F99" w:rsidRPr="00666C3A" w:rsidRDefault="008F643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У</w:t>
      </w:r>
      <w:r w:rsidR="003A1F99" w:rsidRPr="00666C3A">
        <w:rPr>
          <w:rFonts w:ascii="Times New Roman" w:hAnsi="Times New Roman"/>
          <w:sz w:val="28"/>
          <w:szCs w:val="28"/>
          <w:lang w:val="uk-UA" w:eastAsia="ru-RU"/>
        </w:rPr>
        <w:t xml:space="preserve"> яких межах знаходиться початковий газовий фактор для газоконденсатних покладів?</w:t>
      </w:r>
    </w:p>
    <w:p w:rsidR="003A1F99" w:rsidRPr="00666C3A" w:rsidRDefault="003A1F99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Які газоконденсатні поклади називають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унікальноконденсатними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 xml:space="preserve"> та </w:t>
      </w:r>
      <w:proofErr w:type="spellStart"/>
      <w:r w:rsidRPr="00666C3A">
        <w:rPr>
          <w:rFonts w:ascii="Times New Roman" w:hAnsi="Times New Roman"/>
          <w:sz w:val="28"/>
          <w:szCs w:val="28"/>
          <w:lang w:val="uk-UA" w:eastAsia="ru-RU"/>
        </w:rPr>
        <w:t>низькоконденсатними</w:t>
      </w:r>
      <w:proofErr w:type="spellEnd"/>
      <w:r w:rsidRPr="00666C3A">
        <w:rPr>
          <w:rFonts w:ascii="Times New Roman" w:hAnsi="Times New Roman"/>
          <w:sz w:val="28"/>
          <w:szCs w:val="28"/>
          <w:lang w:val="uk-UA" w:eastAsia="ru-RU"/>
        </w:rPr>
        <w:t>?</w:t>
      </w:r>
    </w:p>
    <w:p w:rsidR="003A1F99" w:rsidRDefault="00621C57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66C3A">
        <w:rPr>
          <w:rFonts w:ascii="Times New Roman" w:hAnsi="Times New Roman"/>
          <w:sz w:val="28"/>
          <w:szCs w:val="28"/>
          <w:lang w:val="uk-UA" w:eastAsia="ru-RU"/>
        </w:rPr>
        <w:t>Чим відрізняються конденсати від нафти?</w:t>
      </w:r>
    </w:p>
    <w:p w:rsidR="00786F25" w:rsidRDefault="00786F25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Чому п</w:t>
      </w:r>
      <w:proofErr w:type="spellStart"/>
      <w:r w:rsidRPr="00666C3A">
        <w:rPr>
          <w:rFonts w:ascii="Times New Roman" w:hAnsi="Times New Roman"/>
          <w:sz w:val="28"/>
          <w:szCs w:val="28"/>
        </w:rPr>
        <w:t>ри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/>
          <w:sz w:val="28"/>
          <w:szCs w:val="28"/>
        </w:rPr>
        <w:t>розробці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/>
          <w:sz w:val="28"/>
          <w:szCs w:val="28"/>
        </w:rPr>
        <w:t>покладів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сухих </w:t>
      </w:r>
      <w:proofErr w:type="spellStart"/>
      <w:r w:rsidRPr="00666C3A">
        <w:rPr>
          <w:rFonts w:ascii="Times New Roman" w:hAnsi="Times New Roman"/>
          <w:sz w:val="28"/>
          <w:szCs w:val="28"/>
        </w:rPr>
        <w:t>газів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ретроградного </w:t>
      </w:r>
      <w:proofErr w:type="spellStart"/>
      <w:r w:rsidRPr="00666C3A">
        <w:rPr>
          <w:rFonts w:ascii="Times New Roman" w:hAnsi="Times New Roman"/>
          <w:sz w:val="28"/>
          <w:szCs w:val="28"/>
        </w:rPr>
        <w:t>виділення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/>
          <w:sz w:val="28"/>
          <w:szCs w:val="28"/>
        </w:rPr>
        <w:t>вуглеводневого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конденсату не </w:t>
      </w:r>
      <w:proofErr w:type="spellStart"/>
      <w:r w:rsidRPr="00666C3A">
        <w:rPr>
          <w:rFonts w:ascii="Times New Roman" w:hAnsi="Times New Roman"/>
          <w:sz w:val="28"/>
          <w:szCs w:val="28"/>
        </w:rPr>
        <w:t>відбувається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/>
          <w:sz w:val="28"/>
          <w:szCs w:val="28"/>
        </w:rPr>
        <w:t>ні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66C3A">
        <w:rPr>
          <w:rFonts w:ascii="Times New Roman" w:hAnsi="Times New Roman"/>
          <w:sz w:val="28"/>
          <w:szCs w:val="28"/>
        </w:rPr>
        <w:t>пласті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66C3A">
        <w:rPr>
          <w:rFonts w:ascii="Times New Roman" w:hAnsi="Times New Roman"/>
          <w:sz w:val="28"/>
          <w:szCs w:val="28"/>
        </w:rPr>
        <w:t>ні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66C3A">
        <w:rPr>
          <w:rFonts w:ascii="Times New Roman" w:hAnsi="Times New Roman"/>
          <w:sz w:val="28"/>
          <w:szCs w:val="28"/>
        </w:rPr>
        <w:t>промисловому</w:t>
      </w:r>
      <w:proofErr w:type="spellEnd"/>
      <w:r w:rsidRPr="00666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C3A">
        <w:rPr>
          <w:rFonts w:ascii="Times New Roman" w:hAnsi="Times New Roman"/>
          <w:sz w:val="28"/>
          <w:szCs w:val="28"/>
        </w:rPr>
        <w:t>обладнанні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454B86" w:rsidRDefault="00454B8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Чим різняться</w:t>
      </w:r>
      <w:r w:rsidR="00D917B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</w:t>
      </w:r>
      <w:r w:rsidRPr="00454B86">
        <w:rPr>
          <w:rFonts w:ascii="Times New Roman" w:hAnsi="Times New Roman"/>
          <w:sz w:val="28"/>
          <w:szCs w:val="28"/>
          <w:lang w:val="uk-UA"/>
        </w:rPr>
        <w:t>ирн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D917BF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454B86">
        <w:rPr>
          <w:rFonts w:ascii="Times New Roman" w:hAnsi="Times New Roman"/>
          <w:sz w:val="28"/>
          <w:szCs w:val="28"/>
          <w:lang w:val="uk-UA"/>
        </w:rPr>
        <w:t>сух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454B86">
        <w:rPr>
          <w:rFonts w:ascii="Times New Roman" w:hAnsi="Times New Roman"/>
          <w:sz w:val="28"/>
          <w:szCs w:val="28"/>
          <w:lang w:val="uk-UA"/>
        </w:rPr>
        <w:t xml:space="preserve"> газ</w:t>
      </w:r>
      <w:r>
        <w:rPr>
          <w:rFonts w:ascii="Times New Roman" w:hAnsi="Times New Roman"/>
          <w:sz w:val="28"/>
          <w:szCs w:val="28"/>
          <w:lang w:val="uk-UA"/>
        </w:rPr>
        <w:t>и?</w:t>
      </w:r>
    </w:p>
    <w:p w:rsidR="00454B86" w:rsidRDefault="00454B86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 змінюється </w:t>
      </w:r>
      <w:r w:rsidR="0025612C">
        <w:rPr>
          <w:rFonts w:ascii="Times New Roman" w:hAnsi="Times New Roman"/>
          <w:sz w:val="28"/>
          <w:szCs w:val="28"/>
          <w:lang w:val="uk-UA"/>
        </w:rPr>
        <w:t xml:space="preserve">з часом </w:t>
      </w:r>
      <w:r w:rsidRPr="00454B86">
        <w:rPr>
          <w:rFonts w:ascii="Times New Roman" w:hAnsi="Times New Roman"/>
          <w:sz w:val="28"/>
          <w:szCs w:val="28"/>
          <w:lang w:val="uk-UA"/>
        </w:rPr>
        <w:t>склад видобут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Pr="00454B86">
        <w:rPr>
          <w:rFonts w:ascii="Times New Roman" w:hAnsi="Times New Roman"/>
          <w:sz w:val="28"/>
          <w:szCs w:val="28"/>
          <w:lang w:val="uk-UA"/>
        </w:rPr>
        <w:t xml:space="preserve"> з пласта</w:t>
      </w:r>
      <w:r>
        <w:rPr>
          <w:rFonts w:ascii="Times New Roman" w:hAnsi="Times New Roman"/>
          <w:sz w:val="28"/>
          <w:szCs w:val="28"/>
          <w:lang w:val="uk-UA"/>
        </w:rPr>
        <w:t xml:space="preserve"> ж</w:t>
      </w:r>
      <w:r w:rsidRPr="00454B86">
        <w:rPr>
          <w:rFonts w:ascii="Times New Roman" w:hAnsi="Times New Roman"/>
          <w:sz w:val="28"/>
          <w:szCs w:val="28"/>
          <w:lang w:val="uk-UA"/>
        </w:rPr>
        <w:t>ирн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="00D917BF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454B86">
        <w:rPr>
          <w:rFonts w:ascii="Times New Roman" w:hAnsi="Times New Roman"/>
          <w:sz w:val="28"/>
          <w:szCs w:val="28"/>
          <w:lang w:val="uk-UA"/>
        </w:rPr>
        <w:t>сух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Pr="00454B8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газів</w:t>
      </w:r>
      <w:r w:rsidRPr="00454B8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7B8B">
        <w:rPr>
          <w:rFonts w:ascii="Times New Roman" w:hAnsi="Times New Roman"/>
          <w:sz w:val="28"/>
          <w:szCs w:val="28"/>
          <w:lang w:val="uk-UA"/>
        </w:rPr>
        <w:t>у</w:t>
      </w:r>
      <w:r w:rsidR="0025612C">
        <w:rPr>
          <w:rFonts w:ascii="Times New Roman" w:hAnsi="Times New Roman"/>
          <w:sz w:val="28"/>
          <w:szCs w:val="28"/>
          <w:lang w:val="uk-UA"/>
        </w:rPr>
        <w:t xml:space="preserve"> процесі</w:t>
      </w:r>
      <w:r w:rsidRPr="00454B86">
        <w:rPr>
          <w:rFonts w:ascii="Times New Roman" w:hAnsi="Times New Roman"/>
          <w:sz w:val="28"/>
          <w:szCs w:val="28"/>
          <w:lang w:val="uk-UA"/>
        </w:rPr>
        <w:t xml:space="preserve"> експлуатації покладів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7D0A9D" w:rsidRPr="007D0A9D" w:rsidRDefault="007D0A9D" w:rsidP="00491D9B">
      <w:pPr>
        <w:pStyle w:val="af9"/>
        <w:numPr>
          <w:ilvl w:val="0"/>
          <w:numId w:val="10"/>
        </w:numPr>
        <w:tabs>
          <w:tab w:val="left" w:pos="851"/>
        </w:tabs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7D0A9D">
        <w:rPr>
          <w:rFonts w:ascii="Times New Roman" w:hAnsi="Times New Roman"/>
          <w:sz w:val="28"/>
          <w:szCs w:val="28"/>
        </w:rPr>
        <w:t>Чому пластові системи разом із флюїдами, що їх насичують, є складними системами? В ч</w:t>
      </w:r>
      <w:r w:rsidR="006A7B8B">
        <w:rPr>
          <w:rFonts w:ascii="Times New Roman" w:hAnsi="Times New Roman"/>
          <w:sz w:val="28"/>
          <w:szCs w:val="28"/>
        </w:rPr>
        <w:t>ому</w:t>
      </w:r>
      <w:r w:rsidRPr="007D0A9D">
        <w:rPr>
          <w:rFonts w:ascii="Times New Roman" w:hAnsi="Times New Roman"/>
          <w:sz w:val="28"/>
          <w:szCs w:val="28"/>
        </w:rPr>
        <w:t xml:space="preserve"> полягає нечіткість таких середовищ?</w:t>
      </w:r>
    </w:p>
    <w:p w:rsidR="002E34E8" w:rsidRDefault="007D0A9D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77625">
        <w:rPr>
          <w:rFonts w:ascii="Times New Roman" w:hAnsi="Times New Roman"/>
          <w:sz w:val="28"/>
          <w:szCs w:val="28"/>
          <w:lang w:val="uk-UA"/>
        </w:rPr>
        <w:t xml:space="preserve">Що вам відомо про </w:t>
      </w:r>
      <w:proofErr w:type="spellStart"/>
      <w:r w:rsidRPr="00877625">
        <w:rPr>
          <w:rFonts w:ascii="Times New Roman" w:hAnsi="Times New Roman"/>
          <w:sz w:val="28"/>
          <w:szCs w:val="28"/>
        </w:rPr>
        <w:t>технологі</w:t>
      </w:r>
      <w:proofErr w:type="spellEnd"/>
      <w:r w:rsidR="006A7B8B">
        <w:rPr>
          <w:rFonts w:ascii="Times New Roman" w:hAnsi="Times New Roman"/>
          <w:sz w:val="28"/>
          <w:szCs w:val="28"/>
          <w:lang w:val="uk-UA"/>
        </w:rPr>
        <w:t>ї</w:t>
      </w:r>
      <w:r w:rsidRPr="008776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7625">
        <w:rPr>
          <w:rFonts w:ascii="Times New Roman" w:hAnsi="Times New Roman"/>
          <w:sz w:val="28"/>
          <w:szCs w:val="28"/>
        </w:rPr>
        <w:t>підвищення</w:t>
      </w:r>
      <w:proofErr w:type="spellEnd"/>
      <w:r w:rsidRPr="008776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7625">
        <w:rPr>
          <w:rFonts w:ascii="Times New Roman" w:hAnsi="Times New Roman"/>
          <w:sz w:val="28"/>
          <w:szCs w:val="28"/>
        </w:rPr>
        <w:t>нафтовіддачі</w:t>
      </w:r>
      <w:proofErr w:type="spellEnd"/>
      <w:r w:rsidRPr="00877625">
        <w:rPr>
          <w:rFonts w:ascii="Times New Roman" w:hAnsi="Times New Roman"/>
          <w:sz w:val="28"/>
          <w:szCs w:val="28"/>
        </w:rPr>
        <w:t xml:space="preserve"> </w:t>
      </w:r>
      <w:r w:rsidRPr="00877625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="00877625" w:rsidRPr="00877625">
        <w:rPr>
          <w:rFonts w:ascii="Times New Roman" w:hAnsi="Times New Roman"/>
          <w:sz w:val="28"/>
          <w:szCs w:val="28"/>
          <w:lang w:val="uk-UA"/>
        </w:rPr>
        <w:t>які проблеми виникають при</w:t>
      </w:r>
      <w:r w:rsidRPr="00877625">
        <w:rPr>
          <w:rFonts w:ascii="Times New Roman" w:hAnsi="Times New Roman"/>
          <w:sz w:val="28"/>
          <w:szCs w:val="28"/>
        </w:rPr>
        <w:t xml:space="preserve"> </w:t>
      </w:r>
      <w:r w:rsidRPr="00877625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877625" w:rsidRPr="00877625">
        <w:rPr>
          <w:rFonts w:ascii="Times New Roman" w:hAnsi="Times New Roman"/>
          <w:sz w:val="28"/>
          <w:szCs w:val="28"/>
          <w:lang w:val="uk-UA"/>
        </w:rPr>
        <w:t>реалізації?</w:t>
      </w:r>
    </w:p>
    <w:p w:rsidR="00877625" w:rsidRDefault="00D04EEA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Що вам відомо про технології вибору </w:t>
      </w:r>
      <w:r w:rsidRPr="00D04EEA">
        <w:rPr>
          <w:rFonts w:ascii="Times New Roman" w:hAnsi="Times New Roman"/>
          <w:i/>
          <w:sz w:val="28"/>
          <w:szCs w:val="28"/>
          <w:lang w:val="uk-UA" w:eastAsia="ru-RU"/>
        </w:rPr>
        <w:t>МПН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та в чому полягає складність їх застосування?</w:t>
      </w:r>
    </w:p>
    <w:p w:rsidR="00D04EEA" w:rsidRDefault="00D04EEA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Якою є роль експертів та технологій штучного інтелекту при вирішенні проблем </w:t>
      </w:r>
      <w:r w:rsidRPr="00D04EEA">
        <w:rPr>
          <w:rFonts w:ascii="Times New Roman" w:hAnsi="Times New Roman"/>
          <w:i/>
          <w:sz w:val="28"/>
          <w:szCs w:val="28"/>
          <w:lang w:val="uk-UA" w:eastAsia="ru-RU"/>
        </w:rPr>
        <w:t>МПН</w:t>
      </w:r>
      <w:r>
        <w:rPr>
          <w:rFonts w:ascii="Times New Roman" w:hAnsi="Times New Roman"/>
          <w:sz w:val="28"/>
          <w:szCs w:val="28"/>
          <w:lang w:val="uk-UA" w:eastAsia="ru-RU"/>
        </w:rPr>
        <w:t>?</w:t>
      </w:r>
    </w:p>
    <w:p w:rsidR="00D04EEA" w:rsidRDefault="00D04EEA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Які фактори впливають на нафтовіддачу та за якими ознаками</w:t>
      </w:r>
      <w:r w:rsidR="006A7B8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робочих агентів здійснюється класифікація </w:t>
      </w:r>
      <w:r w:rsidRPr="00D04EEA">
        <w:rPr>
          <w:rFonts w:ascii="Times New Roman" w:hAnsi="Times New Roman"/>
          <w:i/>
          <w:sz w:val="28"/>
          <w:szCs w:val="28"/>
          <w:lang w:val="uk-UA" w:eastAsia="ru-RU"/>
        </w:rPr>
        <w:t>МПН</w:t>
      </w:r>
      <w:r>
        <w:rPr>
          <w:rFonts w:ascii="Times New Roman" w:hAnsi="Times New Roman"/>
          <w:sz w:val="28"/>
          <w:szCs w:val="28"/>
          <w:lang w:val="uk-UA" w:eastAsia="ru-RU"/>
        </w:rPr>
        <w:t>?</w:t>
      </w:r>
    </w:p>
    <w:p w:rsidR="00D04EEA" w:rsidRDefault="00D04EEA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Що вам відомо про експертні системи і як вони працюють в умовах нечітких вхідних даних?</w:t>
      </w:r>
    </w:p>
    <w:p w:rsidR="00D04EEA" w:rsidRPr="00877625" w:rsidRDefault="00D04EEA" w:rsidP="00491D9B">
      <w:pPr>
        <w:pStyle w:val="16"/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Що вам відомо </w:t>
      </w:r>
      <w:r w:rsidR="005316FE">
        <w:rPr>
          <w:rFonts w:ascii="Times New Roman" w:hAnsi="Times New Roman"/>
          <w:sz w:val="28"/>
          <w:szCs w:val="28"/>
          <w:lang w:val="uk-UA" w:eastAsia="ru-RU"/>
        </w:rPr>
        <w:t>про з</w:t>
      </w:r>
      <w:r w:rsidRPr="005316FE">
        <w:rPr>
          <w:rFonts w:ascii="Times New Roman" w:hAnsi="Times New Roman"/>
          <w:sz w:val="28"/>
          <w:szCs w:val="28"/>
          <w:lang w:val="uk-UA" w:eastAsia="ru-RU"/>
        </w:rPr>
        <w:t>астосування рівнянь стану для вивчення фазових перетворень вуглеводневої сировини</w:t>
      </w:r>
      <w:r w:rsidR="005316FE">
        <w:rPr>
          <w:rFonts w:ascii="Times New Roman" w:hAnsi="Times New Roman"/>
          <w:sz w:val="28"/>
          <w:szCs w:val="28"/>
          <w:lang w:val="uk-UA" w:eastAsia="ru-RU"/>
        </w:rPr>
        <w:t>?</w:t>
      </w:r>
    </w:p>
    <w:p w:rsidR="006E5CDC" w:rsidRDefault="006E5CDC" w:rsidP="003A1F99">
      <w:pPr>
        <w:pStyle w:val="27"/>
        <w:rPr>
          <w:rStyle w:val="aa"/>
        </w:rPr>
      </w:pPr>
    </w:p>
    <w:p w:rsidR="00C55171" w:rsidRPr="00666C3A" w:rsidRDefault="00C55171" w:rsidP="003A1F99">
      <w:pPr>
        <w:pStyle w:val="27"/>
        <w:rPr>
          <w:rStyle w:val="aa"/>
        </w:rPr>
      </w:pPr>
    </w:p>
    <w:p w:rsidR="00AC7AB5" w:rsidRPr="00666C3A" w:rsidRDefault="00716D27" w:rsidP="007737BA">
      <w:pPr>
        <w:pStyle w:val="27"/>
      </w:pPr>
      <w:bookmarkStart w:id="63" w:name="_Toc440261093"/>
      <w:r w:rsidRPr="00666C3A">
        <w:t>Література до розділу 4</w:t>
      </w:r>
      <w:bookmarkEnd w:id="63"/>
    </w:p>
    <w:p w:rsidR="006E5CDC" w:rsidRDefault="006E5CDC" w:rsidP="008D1A8B">
      <w:pPr>
        <w:jc w:val="both"/>
        <w:rPr>
          <w:sz w:val="28"/>
          <w:szCs w:val="28"/>
        </w:rPr>
      </w:pPr>
    </w:p>
    <w:p w:rsidR="00AC7AB5" w:rsidRPr="008F6436" w:rsidRDefault="00AC7AB5" w:rsidP="008D1A8B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 xml:space="preserve">1. </w:t>
      </w:r>
      <w:proofErr w:type="spellStart"/>
      <w:r w:rsidR="003E3B14" w:rsidRPr="008F6436">
        <w:rPr>
          <w:color w:val="000000"/>
          <w:sz w:val="28"/>
          <w:szCs w:val="28"/>
        </w:rPr>
        <w:t>Требин</w:t>
      </w:r>
      <w:proofErr w:type="spellEnd"/>
      <w:r w:rsidR="003E3B14" w:rsidRPr="008F6436">
        <w:rPr>
          <w:color w:val="000000"/>
          <w:sz w:val="28"/>
          <w:szCs w:val="28"/>
        </w:rPr>
        <w:t xml:space="preserve"> Г.Ф. </w:t>
      </w:r>
      <w:proofErr w:type="spellStart"/>
      <w:r w:rsidR="008D1A8B" w:rsidRPr="008F6436">
        <w:rPr>
          <w:color w:val="000000"/>
          <w:sz w:val="28"/>
          <w:szCs w:val="28"/>
        </w:rPr>
        <w:t>Нефти</w:t>
      </w:r>
      <w:proofErr w:type="spellEnd"/>
      <w:r w:rsidR="008D1A8B" w:rsidRPr="008F6436">
        <w:rPr>
          <w:color w:val="000000"/>
          <w:sz w:val="28"/>
          <w:szCs w:val="28"/>
        </w:rPr>
        <w:t xml:space="preserve"> </w:t>
      </w:r>
      <w:proofErr w:type="spellStart"/>
      <w:r w:rsidR="008D1A8B" w:rsidRPr="008F6436">
        <w:rPr>
          <w:color w:val="000000"/>
          <w:sz w:val="28"/>
          <w:szCs w:val="28"/>
        </w:rPr>
        <w:t>месторождений</w:t>
      </w:r>
      <w:proofErr w:type="spellEnd"/>
      <w:r w:rsidR="008D1A8B" w:rsidRPr="008F6436">
        <w:rPr>
          <w:color w:val="000000"/>
          <w:sz w:val="28"/>
          <w:szCs w:val="28"/>
        </w:rPr>
        <w:t xml:space="preserve"> </w:t>
      </w:r>
      <w:proofErr w:type="spellStart"/>
      <w:r w:rsidR="008D1A8B" w:rsidRPr="008F6436">
        <w:rPr>
          <w:color w:val="000000"/>
          <w:sz w:val="28"/>
          <w:szCs w:val="28"/>
        </w:rPr>
        <w:t>Советского</w:t>
      </w:r>
      <w:proofErr w:type="spellEnd"/>
      <w:r w:rsidR="008D1A8B" w:rsidRPr="008F6436">
        <w:rPr>
          <w:color w:val="000000"/>
          <w:sz w:val="28"/>
          <w:szCs w:val="28"/>
        </w:rPr>
        <w:t xml:space="preserve"> </w:t>
      </w:r>
      <w:proofErr w:type="spellStart"/>
      <w:r w:rsidR="008D1A8B" w:rsidRPr="008F6436">
        <w:rPr>
          <w:color w:val="000000"/>
          <w:sz w:val="28"/>
          <w:szCs w:val="28"/>
        </w:rPr>
        <w:t>Союза</w:t>
      </w:r>
      <w:proofErr w:type="spellEnd"/>
      <w:r w:rsidR="008D1A8B" w:rsidRPr="008F6436">
        <w:rPr>
          <w:color w:val="000000"/>
          <w:sz w:val="28"/>
          <w:szCs w:val="28"/>
        </w:rPr>
        <w:t xml:space="preserve"> [Текст] : </w:t>
      </w:r>
      <w:proofErr w:type="spellStart"/>
      <w:r w:rsidR="008D1A8B" w:rsidRPr="008F6436">
        <w:rPr>
          <w:color w:val="000000"/>
          <w:sz w:val="28"/>
          <w:szCs w:val="28"/>
        </w:rPr>
        <w:t>справочник</w:t>
      </w:r>
      <w:proofErr w:type="spellEnd"/>
      <w:r w:rsidR="008D1A8B" w:rsidRPr="008F6436">
        <w:rPr>
          <w:color w:val="000000"/>
          <w:sz w:val="28"/>
          <w:szCs w:val="28"/>
        </w:rPr>
        <w:t xml:space="preserve"> / Г. Ф. </w:t>
      </w:r>
      <w:proofErr w:type="spellStart"/>
      <w:r w:rsidR="008D1A8B" w:rsidRPr="008F6436">
        <w:rPr>
          <w:color w:val="000000"/>
          <w:sz w:val="28"/>
          <w:szCs w:val="28"/>
        </w:rPr>
        <w:t>Требин</w:t>
      </w:r>
      <w:proofErr w:type="spellEnd"/>
      <w:r w:rsidR="008D1A8B" w:rsidRPr="008F6436">
        <w:rPr>
          <w:color w:val="000000"/>
          <w:sz w:val="28"/>
          <w:szCs w:val="28"/>
        </w:rPr>
        <w:t xml:space="preserve">, Н. В. </w:t>
      </w:r>
      <w:proofErr w:type="spellStart"/>
      <w:r w:rsidR="008D1A8B" w:rsidRPr="008F6436">
        <w:rPr>
          <w:color w:val="000000"/>
          <w:sz w:val="28"/>
          <w:szCs w:val="28"/>
        </w:rPr>
        <w:t>Чарыгин</w:t>
      </w:r>
      <w:proofErr w:type="spellEnd"/>
      <w:r w:rsidR="008D1A8B" w:rsidRPr="008F6436">
        <w:rPr>
          <w:color w:val="000000"/>
          <w:sz w:val="28"/>
          <w:szCs w:val="28"/>
        </w:rPr>
        <w:t xml:space="preserve">, Т. М. </w:t>
      </w:r>
      <w:proofErr w:type="spellStart"/>
      <w:r w:rsidR="008D1A8B" w:rsidRPr="008F6436">
        <w:rPr>
          <w:color w:val="000000"/>
          <w:sz w:val="28"/>
          <w:szCs w:val="28"/>
        </w:rPr>
        <w:t>Обухова</w:t>
      </w:r>
      <w:proofErr w:type="spellEnd"/>
      <w:r w:rsidR="008D1A8B" w:rsidRPr="008F6436">
        <w:rPr>
          <w:color w:val="000000"/>
          <w:sz w:val="28"/>
          <w:szCs w:val="28"/>
        </w:rPr>
        <w:t xml:space="preserve">. </w:t>
      </w:r>
      <w:r w:rsidR="005663F3">
        <w:t>–</w:t>
      </w:r>
      <w:r w:rsidR="008D1A8B" w:rsidRPr="008F6436">
        <w:rPr>
          <w:color w:val="000000"/>
          <w:sz w:val="28"/>
          <w:szCs w:val="28"/>
        </w:rPr>
        <w:t xml:space="preserve"> 2-е </w:t>
      </w:r>
      <w:proofErr w:type="spellStart"/>
      <w:r w:rsidR="008D1A8B" w:rsidRPr="008F6436">
        <w:rPr>
          <w:color w:val="000000"/>
          <w:sz w:val="28"/>
          <w:szCs w:val="28"/>
        </w:rPr>
        <w:t>изд</w:t>
      </w:r>
      <w:proofErr w:type="spellEnd"/>
      <w:r w:rsidR="008D1A8B" w:rsidRPr="008F6436">
        <w:rPr>
          <w:color w:val="000000"/>
          <w:sz w:val="28"/>
          <w:szCs w:val="28"/>
        </w:rPr>
        <w:t xml:space="preserve">., </w:t>
      </w:r>
      <w:proofErr w:type="spellStart"/>
      <w:r w:rsidR="008D1A8B" w:rsidRPr="008F6436">
        <w:rPr>
          <w:color w:val="000000"/>
          <w:sz w:val="28"/>
          <w:szCs w:val="28"/>
        </w:rPr>
        <w:t>доп</w:t>
      </w:r>
      <w:proofErr w:type="spellEnd"/>
      <w:r w:rsidR="008D1A8B" w:rsidRPr="008F6436">
        <w:rPr>
          <w:color w:val="000000"/>
          <w:sz w:val="28"/>
          <w:szCs w:val="28"/>
        </w:rPr>
        <w:t xml:space="preserve">. и </w:t>
      </w:r>
      <w:proofErr w:type="spellStart"/>
      <w:r w:rsidR="008D1A8B" w:rsidRPr="008F6436">
        <w:rPr>
          <w:color w:val="000000"/>
          <w:sz w:val="28"/>
          <w:szCs w:val="28"/>
        </w:rPr>
        <w:t>перераб</w:t>
      </w:r>
      <w:proofErr w:type="spellEnd"/>
      <w:r w:rsidR="008D1A8B" w:rsidRPr="008F6436">
        <w:rPr>
          <w:color w:val="000000"/>
          <w:sz w:val="28"/>
          <w:szCs w:val="28"/>
        </w:rPr>
        <w:t xml:space="preserve">. </w:t>
      </w:r>
      <w:r w:rsidR="005663F3">
        <w:t>–</w:t>
      </w:r>
      <w:r w:rsidR="008D1A8B" w:rsidRPr="008F6436">
        <w:rPr>
          <w:color w:val="000000"/>
          <w:sz w:val="28"/>
          <w:szCs w:val="28"/>
        </w:rPr>
        <w:t xml:space="preserve"> М. : </w:t>
      </w:r>
      <w:proofErr w:type="spellStart"/>
      <w:r w:rsidR="008D1A8B" w:rsidRPr="008F6436">
        <w:rPr>
          <w:color w:val="000000"/>
          <w:sz w:val="28"/>
          <w:szCs w:val="28"/>
        </w:rPr>
        <w:t>Недра</w:t>
      </w:r>
      <w:proofErr w:type="spellEnd"/>
      <w:r w:rsidR="008D1A8B" w:rsidRPr="008F6436">
        <w:rPr>
          <w:color w:val="000000"/>
          <w:sz w:val="28"/>
          <w:szCs w:val="28"/>
        </w:rPr>
        <w:t xml:space="preserve">, 1980. </w:t>
      </w:r>
      <w:r w:rsidR="00C924A2">
        <w:t>–</w:t>
      </w:r>
      <w:r w:rsidR="008D1A8B" w:rsidRPr="008F6436">
        <w:rPr>
          <w:color w:val="000000"/>
          <w:sz w:val="28"/>
          <w:szCs w:val="28"/>
        </w:rPr>
        <w:t xml:space="preserve"> 583 с.</w:t>
      </w:r>
    </w:p>
    <w:p w:rsidR="00AC7AB5" w:rsidRPr="008F6436" w:rsidRDefault="00E1398F" w:rsidP="00AC7AB5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2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Брусиловский</w:t>
      </w:r>
      <w:proofErr w:type="spellEnd"/>
      <w:r w:rsidR="00AC7AB5" w:rsidRPr="008F6436">
        <w:rPr>
          <w:sz w:val="28"/>
          <w:szCs w:val="28"/>
        </w:rPr>
        <w:t xml:space="preserve"> А.И. </w:t>
      </w:r>
      <w:proofErr w:type="spellStart"/>
      <w:r w:rsidR="00AC7AB5" w:rsidRPr="008F6436">
        <w:rPr>
          <w:sz w:val="28"/>
          <w:szCs w:val="28"/>
        </w:rPr>
        <w:t>Теория</w:t>
      </w:r>
      <w:proofErr w:type="spellEnd"/>
      <w:r w:rsidR="00AC7AB5" w:rsidRPr="008F6436">
        <w:rPr>
          <w:sz w:val="28"/>
          <w:szCs w:val="28"/>
        </w:rPr>
        <w:t xml:space="preserve"> и практика </w:t>
      </w:r>
      <w:proofErr w:type="spellStart"/>
      <w:r w:rsidR="00AC7AB5" w:rsidRPr="008F6436">
        <w:rPr>
          <w:sz w:val="28"/>
          <w:szCs w:val="28"/>
        </w:rPr>
        <w:t>обоснования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свойств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природных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углеводородных</w:t>
      </w:r>
      <w:proofErr w:type="spellEnd"/>
      <w:r w:rsidR="00AC7AB5" w:rsidRPr="008F6436">
        <w:rPr>
          <w:sz w:val="28"/>
          <w:szCs w:val="28"/>
        </w:rPr>
        <w:t xml:space="preserve"> систем: </w:t>
      </w:r>
      <w:proofErr w:type="spellStart"/>
      <w:r w:rsidR="00C924A2" w:rsidRPr="008F6436">
        <w:rPr>
          <w:sz w:val="28"/>
          <w:szCs w:val="28"/>
        </w:rPr>
        <w:t>обз</w:t>
      </w:r>
      <w:proofErr w:type="spellEnd"/>
      <w:r w:rsidR="00AC7AB5" w:rsidRPr="008F6436">
        <w:rPr>
          <w:sz w:val="28"/>
          <w:szCs w:val="28"/>
        </w:rPr>
        <w:t xml:space="preserve">. </w:t>
      </w:r>
      <w:proofErr w:type="spellStart"/>
      <w:r w:rsidR="00C924A2" w:rsidRPr="008F6436">
        <w:rPr>
          <w:sz w:val="28"/>
          <w:szCs w:val="28"/>
        </w:rPr>
        <w:t>инф</w:t>
      </w:r>
      <w:proofErr w:type="spellEnd"/>
      <w:r w:rsidR="00AC7AB5" w:rsidRPr="008F6436">
        <w:rPr>
          <w:sz w:val="28"/>
          <w:szCs w:val="28"/>
        </w:rPr>
        <w:t>.</w:t>
      </w:r>
      <w:r w:rsidR="00C924A2">
        <w:rPr>
          <w:sz w:val="28"/>
          <w:szCs w:val="28"/>
        </w:rPr>
        <w:t xml:space="preserve"> / </w:t>
      </w:r>
      <w:r w:rsidR="00C924A2" w:rsidRPr="008F6436">
        <w:rPr>
          <w:sz w:val="28"/>
          <w:szCs w:val="28"/>
        </w:rPr>
        <w:t>А.И.</w:t>
      </w:r>
      <w:r w:rsidR="00C924A2">
        <w:rPr>
          <w:sz w:val="28"/>
          <w:szCs w:val="28"/>
        </w:rPr>
        <w:t> </w:t>
      </w:r>
      <w:proofErr w:type="spellStart"/>
      <w:r w:rsidR="00C924A2" w:rsidRPr="008F6436">
        <w:rPr>
          <w:sz w:val="28"/>
          <w:szCs w:val="28"/>
        </w:rPr>
        <w:t>Брусиловский</w:t>
      </w:r>
      <w:proofErr w:type="spellEnd"/>
      <w:r w:rsidR="00C924A2" w:rsidRPr="008F6436">
        <w:rPr>
          <w:sz w:val="28"/>
          <w:szCs w:val="28"/>
        </w:rPr>
        <w:t>, А.Н.</w:t>
      </w:r>
      <w:r w:rsidR="00C924A2">
        <w:rPr>
          <w:sz w:val="28"/>
          <w:szCs w:val="28"/>
        </w:rPr>
        <w:t> </w:t>
      </w:r>
      <w:proofErr w:type="spellStart"/>
      <w:r w:rsidR="00C924A2" w:rsidRPr="008F6436">
        <w:rPr>
          <w:sz w:val="28"/>
          <w:szCs w:val="28"/>
        </w:rPr>
        <w:t>Нугаева</w:t>
      </w:r>
      <w:proofErr w:type="spellEnd"/>
      <w:r w:rsidR="00AC7AB5" w:rsidRPr="008F6436">
        <w:rPr>
          <w:sz w:val="28"/>
          <w:szCs w:val="28"/>
        </w:rPr>
        <w:t xml:space="preserve"> </w:t>
      </w:r>
      <w:r w:rsidR="006A7B8B">
        <w:t>//</w:t>
      </w:r>
      <w:r w:rsidR="00D70883">
        <w:t xml:space="preserve"> </w:t>
      </w:r>
      <w:r w:rsidR="00AC7AB5" w:rsidRPr="008F6436">
        <w:rPr>
          <w:sz w:val="28"/>
          <w:szCs w:val="28"/>
        </w:rPr>
        <w:t xml:space="preserve">Сер.: </w:t>
      </w:r>
      <w:proofErr w:type="spellStart"/>
      <w:r w:rsidR="00AC7AB5" w:rsidRPr="008F6436">
        <w:rPr>
          <w:sz w:val="28"/>
          <w:szCs w:val="28"/>
        </w:rPr>
        <w:t>Геология</w:t>
      </w:r>
      <w:proofErr w:type="spellEnd"/>
      <w:r w:rsidR="00AC7AB5" w:rsidRPr="008F6436">
        <w:rPr>
          <w:sz w:val="28"/>
          <w:szCs w:val="28"/>
        </w:rPr>
        <w:t xml:space="preserve">, </w:t>
      </w:r>
      <w:proofErr w:type="spellStart"/>
      <w:r w:rsidR="00AC7AB5" w:rsidRPr="008F6436">
        <w:rPr>
          <w:sz w:val="28"/>
          <w:szCs w:val="28"/>
        </w:rPr>
        <w:t>бурение</w:t>
      </w:r>
      <w:proofErr w:type="spellEnd"/>
      <w:r w:rsidR="00AC7AB5" w:rsidRPr="008F6436">
        <w:rPr>
          <w:sz w:val="28"/>
          <w:szCs w:val="28"/>
        </w:rPr>
        <w:t xml:space="preserve"> и </w:t>
      </w:r>
      <w:proofErr w:type="spellStart"/>
      <w:r w:rsidR="00AC7AB5" w:rsidRPr="008F6436">
        <w:rPr>
          <w:sz w:val="28"/>
          <w:szCs w:val="28"/>
        </w:rPr>
        <w:t>эксплуатация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газовых</w:t>
      </w:r>
      <w:proofErr w:type="spellEnd"/>
      <w:r w:rsidR="00AC7AB5" w:rsidRPr="008F6436">
        <w:rPr>
          <w:sz w:val="28"/>
          <w:szCs w:val="28"/>
        </w:rPr>
        <w:t xml:space="preserve"> и </w:t>
      </w:r>
      <w:proofErr w:type="spellStart"/>
      <w:r w:rsidR="00AC7AB5" w:rsidRPr="008F6436">
        <w:rPr>
          <w:sz w:val="28"/>
          <w:szCs w:val="28"/>
        </w:rPr>
        <w:t>газоконденсатных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месторождений</w:t>
      </w:r>
      <w:proofErr w:type="spellEnd"/>
      <w:r w:rsidR="00AC7AB5" w:rsidRPr="008F6436">
        <w:rPr>
          <w:sz w:val="28"/>
          <w:szCs w:val="28"/>
        </w:rPr>
        <w:t>. – М.: ООО «ИРЦ Газпром», 2008.</w:t>
      </w:r>
      <w:r w:rsidR="00D70883">
        <w:rPr>
          <w:sz w:val="28"/>
          <w:szCs w:val="28"/>
        </w:rPr>
        <w:t xml:space="preserve"> </w:t>
      </w:r>
      <w:r w:rsidR="00D70883">
        <w:t>–</w:t>
      </w:r>
      <w:r w:rsidR="00AC7AB5" w:rsidRPr="008F6436">
        <w:rPr>
          <w:sz w:val="28"/>
          <w:szCs w:val="28"/>
        </w:rPr>
        <w:t xml:space="preserve"> 112 с. </w:t>
      </w:r>
    </w:p>
    <w:p w:rsidR="00AC7AB5" w:rsidRPr="008F6436" w:rsidRDefault="00E1398F" w:rsidP="00AC7AB5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3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Брусиловский</w:t>
      </w:r>
      <w:proofErr w:type="spellEnd"/>
      <w:r w:rsidR="00AC7AB5" w:rsidRPr="008F6436">
        <w:rPr>
          <w:sz w:val="28"/>
          <w:szCs w:val="28"/>
        </w:rPr>
        <w:t xml:space="preserve"> А.И.</w:t>
      </w:r>
      <w:r w:rsidR="00D70883">
        <w:rPr>
          <w:sz w:val="28"/>
          <w:szCs w:val="28"/>
        </w:rPr>
        <w:t xml:space="preserve"> </w:t>
      </w:r>
      <w:proofErr w:type="spellStart"/>
      <w:r w:rsidR="00D70883">
        <w:rPr>
          <w:sz w:val="28"/>
          <w:szCs w:val="28"/>
        </w:rPr>
        <w:t>О</w:t>
      </w:r>
      <w:r w:rsidR="00AC7AB5" w:rsidRPr="008F6436">
        <w:rPr>
          <w:sz w:val="28"/>
          <w:szCs w:val="28"/>
        </w:rPr>
        <w:t>пыт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оценки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объемного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коэффициента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пластовой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нефти</w:t>
      </w:r>
      <w:proofErr w:type="spellEnd"/>
      <w:r w:rsidR="00AC7AB5" w:rsidRPr="008F6436">
        <w:rPr>
          <w:sz w:val="28"/>
          <w:szCs w:val="28"/>
        </w:rPr>
        <w:t xml:space="preserve"> и </w:t>
      </w:r>
      <w:proofErr w:type="spellStart"/>
      <w:r w:rsidR="00AC7AB5" w:rsidRPr="008F6436">
        <w:rPr>
          <w:sz w:val="28"/>
          <w:szCs w:val="28"/>
        </w:rPr>
        <w:t>рациональный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подход</w:t>
      </w:r>
      <w:proofErr w:type="spellEnd"/>
      <w:r w:rsidR="00AC7AB5" w:rsidRPr="008F6436">
        <w:rPr>
          <w:sz w:val="28"/>
          <w:szCs w:val="28"/>
        </w:rPr>
        <w:t xml:space="preserve"> к </w:t>
      </w:r>
      <w:proofErr w:type="spellStart"/>
      <w:r w:rsidR="00AC7AB5" w:rsidRPr="008F6436">
        <w:rPr>
          <w:sz w:val="28"/>
          <w:szCs w:val="28"/>
        </w:rPr>
        <w:t>получению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зависимостей</w:t>
      </w:r>
      <w:proofErr w:type="spellEnd"/>
      <w:r w:rsidR="00AC7AB5" w:rsidRPr="008F6436">
        <w:rPr>
          <w:sz w:val="28"/>
          <w:szCs w:val="28"/>
        </w:rPr>
        <w:t xml:space="preserve"> PVT-</w:t>
      </w:r>
      <w:proofErr w:type="spellStart"/>
      <w:r w:rsidR="00AC7AB5" w:rsidRPr="008F6436">
        <w:rPr>
          <w:sz w:val="28"/>
          <w:szCs w:val="28"/>
        </w:rPr>
        <w:t>свойств</w:t>
      </w:r>
      <w:proofErr w:type="spellEnd"/>
      <w:r w:rsidR="00AC7AB5" w:rsidRPr="008F6436">
        <w:rPr>
          <w:sz w:val="28"/>
          <w:szCs w:val="28"/>
        </w:rPr>
        <w:t xml:space="preserve"> от </w:t>
      </w:r>
      <w:proofErr w:type="spellStart"/>
      <w:r w:rsidR="00AC7AB5" w:rsidRPr="008F6436">
        <w:rPr>
          <w:sz w:val="28"/>
          <w:szCs w:val="28"/>
        </w:rPr>
        <w:t>давления</w:t>
      </w:r>
      <w:proofErr w:type="spellEnd"/>
      <w:r w:rsidR="00AC7AB5" w:rsidRPr="008F6436">
        <w:rPr>
          <w:sz w:val="28"/>
          <w:szCs w:val="28"/>
        </w:rPr>
        <w:t xml:space="preserve">  при </w:t>
      </w:r>
      <w:proofErr w:type="spellStart"/>
      <w:r w:rsidR="00AC7AB5" w:rsidRPr="008F6436">
        <w:rPr>
          <w:sz w:val="28"/>
          <w:szCs w:val="28"/>
        </w:rPr>
        <w:t>ограниченной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исходной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информации</w:t>
      </w:r>
      <w:proofErr w:type="spellEnd"/>
      <w:r w:rsidR="00D70883">
        <w:rPr>
          <w:sz w:val="28"/>
          <w:szCs w:val="28"/>
        </w:rPr>
        <w:t xml:space="preserve"> / </w:t>
      </w:r>
      <w:r w:rsidR="00D70883" w:rsidRPr="008F6436">
        <w:rPr>
          <w:sz w:val="28"/>
          <w:szCs w:val="28"/>
        </w:rPr>
        <w:t>А.И.</w:t>
      </w:r>
      <w:r w:rsidR="00D70883">
        <w:rPr>
          <w:sz w:val="28"/>
          <w:szCs w:val="28"/>
        </w:rPr>
        <w:t> </w:t>
      </w:r>
      <w:proofErr w:type="spellStart"/>
      <w:r w:rsidR="00D70883" w:rsidRPr="008F6436">
        <w:rPr>
          <w:sz w:val="28"/>
          <w:szCs w:val="28"/>
        </w:rPr>
        <w:t>Брусиловский</w:t>
      </w:r>
      <w:proofErr w:type="spellEnd"/>
      <w:r w:rsidR="00D70883" w:rsidRPr="008F6436">
        <w:rPr>
          <w:sz w:val="28"/>
          <w:szCs w:val="28"/>
        </w:rPr>
        <w:t>, И.Е.</w:t>
      </w:r>
      <w:r w:rsidR="00D70883">
        <w:rPr>
          <w:sz w:val="28"/>
          <w:szCs w:val="28"/>
        </w:rPr>
        <w:t> </w:t>
      </w:r>
      <w:proofErr w:type="spellStart"/>
      <w:r w:rsidR="00D70883" w:rsidRPr="008F6436">
        <w:rPr>
          <w:sz w:val="28"/>
          <w:szCs w:val="28"/>
        </w:rPr>
        <w:t>Хватова</w:t>
      </w:r>
      <w:proofErr w:type="spellEnd"/>
      <w:r w:rsidR="00D70883" w:rsidRPr="008F6436">
        <w:rPr>
          <w:sz w:val="28"/>
          <w:szCs w:val="28"/>
        </w:rPr>
        <w:t>, А.Н.</w:t>
      </w:r>
      <w:r w:rsidR="00D70883">
        <w:rPr>
          <w:sz w:val="28"/>
          <w:szCs w:val="28"/>
        </w:rPr>
        <w:t> </w:t>
      </w:r>
      <w:proofErr w:type="spellStart"/>
      <w:r w:rsidR="00D70883" w:rsidRPr="008F6436">
        <w:rPr>
          <w:sz w:val="28"/>
          <w:szCs w:val="28"/>
        </w:rPr>
        <w:t>Нугаева</w:t>
      </w:r>
      <w:proofErr w:type="spellEnd"/>
      <w:r w:rsidR="00D70883" w:rsidRPr="008F6436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 xml:space="preserve">// </w:t>
      </w:r>
      <w:proofErr w:type="spellStart"/>
      <w:r w:rsidR="00AC7AB5" w:rsidRPr="008F6436">
        <w:rPr>
          <w:sz w:val="28"/>
          <w:szCs w:val="28"/>
        </w:rPr>
        <w:t>Нефтяное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хозяйст</w:t>
      </w:r>
      <w:r w:rsidR="00D70883">
        <w:rPr>
          <w:sz w:val="28"/>
          <w:szCs w:val="28"/>
        </w:rPr>
        <w:t>во</w:t>
      </w:r>
      <w:proofErr w:type="spellEnd"/>
      <w:r w:rsidR="00D70883">
        <w:rPr>
          <w:sz w:val="28"/>
          <w:szCs w:val="28"/>
        </w:rPr>
        <w:t xml:space="preserve">. </w:t>
      </w:r>
      <w:r w:rsidR="00D70883">
        <w:t>–</w:t>
      </w:r>
      <w:r w:rsidR="00AC7AB5" w:rsidRPr="008F6436">
        <w:rPr>
          <w:sz w:val="28"/>
          <w:szCs w:val="28"/>
        </w:rPr>
        <w:t xml:space="preserve"> 2009. </w:t>
      </w:r>
      <w:r w:rsidR="00D70883">
        <w:t>–</w:t>
      </w:r>
      <w:r w:rsidR="00AC7AB5" w:rsidRPr="008F6436">
        <w:rPr>
          <w:sz w:val="28"/>
          <w:szCs w:val="28"/>
        </w:rPr>
        <w:t xml:space="preserve"> №1. </w:t>
      </w:r>
      <w:r w:rsidR="00D70883">
        <w:t>–</w:t>
      </w:r>
      <w:r w:rsidRPr="008F6436">
        <w:rPr>
          <w:sz w:val="28"/>
          <w:szCs w:val="28"/>
        </w:rPr>
        <w:t xml:space="preserve"> </w:t>
      </w:r>
      <w:r w:rsidR="00D70883">
        <w:rPr>
          <w:sz w:val="28"/>
          <w:szCs w:val="28"/>
        </w:rPr>
        <w:t>С</w:t>
      </w:r>
      <w:r w:rsidR="00AC7AB5" w:rsidRPr="008F6436">
        <w:rPr>
          <w:sz w:val="28"/>
          <w:szCs w:val="28"/>
        </w:rPr>
        <w:t>.</w:t>
      </w:r>
      <w:r w:rsidR="00EF3EBF">
        <w:rPr>
          <w:sz w:val="28"/>
          <w:szCs w:val="28"/>
        </w:rPr>
        <w:t> </w:t>
      </w:r>
      <w:r w:rsidR="00AC7AB5" w:rsidRPr="008F6436">
        <w:rPr>
          <w:sz w:val="28"/>
          <w:szCs w:val="28"/>
        </w:rPr>
        <w:t>44</w:t>
      </w:r>
      <w:r w:rsidR="00EF3EBF">
        <w:t> </w:t>
      </w:r>
      <w:r w:rsidR="00EF3EBF">
        <w:noBreakHyphen/>
        <w:t> </w:t>
      </w:r>
      <w:r w:rsidR="00AC7AB5" w:rsidRPr="008F6436">
        <w:rPr>
          <w:sz w:val="28"/>
          <w:szCs w:val="28"/>
        </w:rPr>
        <w:t xml:space="preserve">46. </w:t>
      </w:r>
    </w:p>
    <w:p w:rsidR="00AC7AB5" w:rsidRPr="008F6436" w:rsidRDefault="00E1398F" w:rsidP="00AC7AB5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4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Брусиловский</w:t>
      </w:r>
      <w:proofErr w:type="spellEnd"/>
      <w:r w:rsidR="00AC7AB5" w:rsidRPr="008F6436">
        <w:rPr>
          <w:sz w:val="28"/>
          <w:szCs w:val="28"/>
        </w:rPr>
        <w:t xml:space="preserve"> А.И. </w:t>
      </w:r>
      <w:proofErr w:type="spellStart"/>
      <w:r w:rsidR="00AC7AB5" w:rsidRPr="008F6436">
        <w:rPr>
          <w:sz w:val="28"/>
          <w:szCs w:val="28"/>
        </w:rPr>
        <w:t>Свойства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природных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углеводородных</w:t>
      </w:r>
      <w:proofErr w:type="spellEnd"/>
      <w:r w:rsidR="00AC7AB5" w:rsidRPr="008F6436">
        <w:rPr>
          <w:sz w:val="28"/>
          <w:szCs w:val="28"/>
        </w:rPr>
        <w:t xml:space="preserve"> систем в </w:t>
      </w:r>
      <w:proofErr w:type="spellStart"/>
      <w:r w:rsidR="00AC7AB5" w:rsidRPr="008F6436">
        <w:rPr>
          <w:sz w:val="28"/>
          <w:szCs w:val="28"/>
        </w:rPr>
        <w:t>околокритическом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состоянии</w:t>
      </w:r>
      <w:proofErr w:type="spellEnd"/>
      <w:r w:rsidR="00AC7AB5" w:rsidRPr="008F6436">
        <w:rPr>
          <w:sz w:val="28"/>
          <w:szCs w:val="28"/>
        </w:rPr>
        <w:t xml:space="preserve"> (на </w:t>
      </w:r>
      <w:proofErr w:type="spellStart"/>
      <w:r w:rsidR="00AC7AB5" w:rsidRPr="008F6436">
        <w:rPr>
          <w:sz w:val="28"/>
          <w:szCs w:val="28"/>
        </w:rPr>
        <w:t>примере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пластовой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смеси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Югид-Соплесского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месторождения</w:t>
      </w:r>
      <w:proofErr w:type="spellEnd"/>
      <w:r w:rsidR="00AC7AB5" w:rsidRPr="008F6436">
        <w:rPr>
          <w:sz w:val="28"/>
          <w:szCs w:val="28"/>
        </w:rPr>
        <w:t>)</w:t>
      </w:r>
      <w:r w:rsidR="00D70883">
        <w:rPr>
          <w:sz w:val="28"/>
          <w:szCs w:val="28"/>
        </w:rPr>
        <w:t xml:space="preserve"> /</w:t>
      </w:r>
      <w:r w:rsidR="00D70883" w:rsidRPr="00D70883">
        <w:rPr>
          <w:sz w:val="28"/>
          <w:szCs w:val="28"/>
        </w:rPr>
        <w:t xml:space="preserve"> </w:t>
      </w:r>
      <w:r w:rsidR="00D70883">
        <w:rPr>
          <w:sz w:val="28"/>
          <w:szCs w:val="28"/>
        </w:rPr>
        <w:t>А.И. </w:t>
      </w:r>
      <w:proofErr w:type="spellStart"/>
      <w:r w:rsidR="00D70883">
        <w:rPr>
          <w:sz w:val="28"/>
          <w:szCs w:val="28"/>
        </w:rPr>
        <w:t>Брусиловский</w:t>
      </w:r>
      <w:proofErr w:type="spellEnd"/>
      <w:r w:rsidR="00D70883">
        <w:rPr>
          <w:sz w:val="28"/>
          <w:szCs w:val="28"/>
        </w:rPr>
        <w:t>, А.В. Назаров, Г.В. Петров</w:t>
      </w:r>
      <w:r w:rsidR="005663F3">
        <w:rPr>
          <w:sz w:val="28"/>
          <w:szCs w:val="28"/>
        </w:rPr>
        <w:t xml:space="preserve"> //</w:t>
      </w:r>
      <w:r w:rsidR="00AC7AB5" w:rsidRPr="008F6436">
        <w:rPr>
          <w:sz w:val="28"/>
          <w:szCs w:val="28"/>
        </w:rPr>
        <w:t xml:space="preserve"> Сер.: </w:t>
      </w:r>
      <w:proofErr w:type="spellStart"/>
      <w:r w:rsidR="00AC7AB5" w:rsidRPr="008F6436">
        <w:rPr>
          <w:sz w:val="28"/>
          <w:szCs w:val="28"/>
        </w:rPr>
        <w:t>Разработка</w:t>
      </w:r>
      <w:proofErr w:type="spellEnd"/>
      <w:r w:rsidR="00AC7AB5" w:rsidRPr="008F6436">
        <w:rPr>
          <w:sz w:val="28"/>
          <w:szCs w:val="28"/>
        </w:rPr>
        <w:t xml:space="preserve"> и </w:t>
      </w:r>
      <w:proofErr w:type="spellStart"/>
      <w:r w:rsidR="00AC7AB5" w:rsidRPr="008F6436">
        <w:rPr>
          <w:sz w:val="28"/>
          <w:szCs w:val="28"/>
        </w:rPr>
        <w:t>эксплуатация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газовых</w:t>
      </w:r>
      <w:proofErr w:type="spellEnd"/>
      <w:r w:rsidR="00AC7AB5" w:rsidRPr="008F6436">
        <w:rPr>
          <w:sz w:val="28"/>
          <w:szCs w:val="28"/>
        </w:rPr>
        <w:t xml:space="preserve"> и </w:t>
      </w:r>
      <w:proofErr w:type="spellStart"/>
      <w:r w:rsidR="00AC7AB5" w:rsidRPr="008F6436">
        <w:rPr>
          <w:sz w:val="28"/>
          <w:szCs w:val="28"/>
        </w:rPr>
        <w:t>газоконденсатных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месторождений</w:t>
      </w:r>
      <w:proofErr w:type="spellEnd"/>
      <w:r w:rsidR="00AC7AB5" w:rsidRPr="008F6436">
        <w:rPr>
          <w:sz w:val="28"/>
          <w:szCs w:val="28"/>
        </w:rPr>
        <w:t>. – М.: ООО «ИРЦ Газпром», 1998.</w:t>
      </w:r>
      <w:r w:rsidR="00D70883">
        <w:rPr>
          <w:sz w:val="28"/>
          <w:szCs w:val="28"/>
        </w:rPr>
        <w:t xml:space="preserve"> </w:t>
      </w:r>
      <w:r w:rsidR="00D70883">
        <w:t>–</w:t>
      </w:r>
      <w:r w:rsidR="00AC7AB5" w:rsidRPr="008F6436">
        <w:rPr>
          <w:sz w:val="28"/>
          <w:szCs w:val="28"/>
        </w:rPr>
        <w:t xml:space="preserve"> 55</w:t>
      </w:r>
      <w:r w:rsidR="00D70883">
        <w:rPr>
          <w:sz w:val="28"/>
          <w:szCs w:val="28"/>
        </w:rPr>
        <w:t> </w:t>
      </w:r>
      <w:r w:rsidR="00AC7AB5" w:rsidRPr="008F6436">
        <w:rPr>
          <w:sz w:val="28"/>
          <w:szCs w:val="28"/>
        </w:rPr>
        <w:t>с.</w:t>
      </w:r>
    </w:p>
    <w:p w:rsidR="00AC7AB5" w:rsidRPr="008F6436" w:rsidRDefault="00E1398F" w:rsidP="00C70DAC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5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Фаниев</w:t>
      </w:r>
      <w:proofErr w:type="spellEnd"/>
      <w:r w:rsidR="00AC7AB5" w:rsidRPr="008F6436">
        <w:rPr>
          <w:sz w:val="28"/>
          <w:szCs w:val="28"/>
        </w:rPr>
        <w:t xml:space="preserve"> Р.Д. О </w:t>
      </w:r>
      <w:proofErr w:type="spellStart"/>
      <w:r w:rsidR="00AC7AB5" w:rsidRPr="008F6436">
        <w:rPr>
          <w:sz w:val="28"/>
          <w:szCs w:val="28"/>
        </w:rPr>
        <w:t>критериях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выделения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залежей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углеводородов</w:t>
      </w:r>
      <w:proofErr w:type="spellEnd"/>
      <w:r w:rsidR="00AC7AB5" w:rsidRPr="008F6436">
        <w:rPr>
          <w:sz w:val="28"/>
          <w:szCs w:val="28"/>
        </w:rPr>
        <w:t xml:space="preserve"> «</w:t>
      </w:r>
      <w:proofErr w:type="spellStart"/>
      <w:r w:rsidR="00AC7AB5" w:rsidRPr="008F6436">
        <w:rPr>
          <w:sz w:val="28"/>
          <w:szCs w:val="28"/>
        </w:rPr>
        <w:t>переходного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состояния</w:t>
      </w:r>
      <w:proofErr w:type="spellEnd"/>
      <w:r w:rsidR="00AC7AB5" w:rsidRPr="008F6436">
        <w:rPr>
          <w:sz w:val="28"/>
          <w:szCs w:val="28"/>
        </w:rPr>
        <w:t xml:space="preserve">» и принципах </w:t>
      </w:r>
      <w:proofErr w:type="spellStart"/>
      <w:r w:rsidR="00AC7AB5" w:rsidRPr="008F6436">
        <w:rPr>
          <w:sz w:val="28"/>
          <w:szCs w:val="28"/>
        </w:rPr>
        <w:t>их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разработки</w:t>
      </w:r>
      <w:proofErr w:type="spellEnd"/>
      <w:r w:rsidR="00C70DAC">
        <w:rPr>
          <w:sz w:val="28"/>
          <w:szCs w:val="28"/>
        </w:rPr>
        <w:t xml:space="preserve"> / </w:t>
      </w:r>
      <w:r w:rsidR="00C70DAC" w:rsidRPr="008F6436">
        <w:rPr>
          <w:sz w:val="28"/>
          <w:szCs w:val="28"/>
        </w:rPr>
        <w:t>Р.Д.</w:t>
      </w:r>
      <w:r w:rsidR="00C70DAC">
        <w:rPr>
          <w:sz w:val="28"/>
          <w:szCs w:val="28"/>
        </w:rPr>
        <w:t> </w:t>
      </w:r>
      <w:proofErr w:type="spellStart"/>
      <w:r w:rsidR="00C70DAC" w:rsidRPr="008F6436">
        <w:rPr>
          <w:sz w:val="28"/>
          <w:szCs w:val="28"/>
        </w:rPr>
        <w:t>Фаниев</w:t>
      </w:r>
      <w:proofErr w:type="spellEnd"/>
      <w:r w:rsidR="00C70DAC" w:rsidRPr="008F6436">
        <w:rPr>
          <w:sz w:val="28"/>
          <w:szCs w:val="28"/>
        </w:rPr>
        <w:t xml:space="preserve">, </w:t>
      </w:r>
      <w:r w:rsidR="00C70DAC">
        <w:rPr>
          <w:sz w:val="28"/>
          <w:szCs w:val="28"/>
        </w:rPr>
        <w:t>В.П. </w:t>
      </w:r>
      <w:proofErr w:type="spellStart"/>
      <w:r w:rsidR="00C70DAC">
        <w:rPr>
          <w:sz w:val="28"/>
          <w:szCs w:val="28"/>
        </w:rPr>
        <w:t>Оноприенко</w:t>
      </w:r>
      <w:proofErr w:type="spellEnd"/>
      <w:r w:rsidR="00C70DAC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 xml:space="preserve">// </w:t>
      </w:r>
      <w:proofErr w:type="spellStart"/>
      <w:r w:rsidR="00AC7AB5" w:rsidRPr="008F6436">
        <w:rPr>
          <w:sz w:val="28"/>
          <w:szCs w:val="28"/>
        </w:rPr>
        <w:t>Тр</w:t>
      </w:r>
      <w:proofErr w:type="spellEnd"/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УкрНИПИНП</w:t>
      </w:r>
      <w:proofErr w:type="spellEnd"/>
      <w:r w:rsidR="00AC7AB5" w:rsidRPr="008F6436">
        <w:rPr>
          <w:sz w:val="28"/>
          <w:szCs w:val="28"/>
        </w:rPr>
        <w:t xml:space="preserve">. – 1972. – </w:t>
      </w:r>
      <w:proofErr w:type="spellStart"/>
      <w:r w:rsidR="00AC7AB5" w:rsidRPr="008F6436">
        <w:rPr>
          <w:sz w:val="28"/>
          <w:szCs w:val="28"/>
        </w:rPr>
        <w:t>Вып</w:t>
      </w:r>
      <w:proofErr w:type="spellEnd"/>
      <w:r w:rsidR="00AC7AB5" w:rsidRPr="008F6436">
        <w:rPr>
          <w:sz w:val="28"/>
          <w:szCs w:val="28"/>
        </w:rPr>
        <w:t>.</w:t>
      </w:r>
      <w:r w:rsidR="00C70DAC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>8</w:t>
      </w:r>
      <w:r w:rsidR="00C70DAC" w:rsidRPr="00C70DAC">
        <w:t xml:space="preserve"> </w:t>
      </w:r>
      <w:r w:rsidR="00C70DAC">
        <w:t>–</w:t>
      </w:r>
      <w:r w:rsidR="005663F3">
        <w:t xml:space="preserve"> </w:t>
      </w:r>
      <w:r w:rsidR="00AC7AB5" w:rsidRPr="008F6436">
        <w:rPr>
          <w:sz w:val="28"/>
          <w:szCs w:val="28"/>
        </w:rPr>
        <w:t>9.</w:t>
      </w:r>
      <w:r w:rsidR="00C70DAC">
        <w:rPr>
          <w:sz w:val="28"/>
          <w:szCs w:val="28"/>
        </w:rPr>
        <w:t xml:space="preserve"> </w:t>
      </w:r>
      <w:r w:rsidR="00C70DAC">
        <w:t>–</w:t>
      </w:r>
      <w:r w:rsidR="00AC7AB5" w:rsidRPr="008F6436">
        <w:rPr>
          <w:sz w:val="28"/>
          <w:szCs w:val="28"/>
        </w:rPr>
        <w:t xml:space="preserve"> </w:t>
      </w:r>
      <w:r w:rsidR="00C70DAC">
        <w:rPr>
          <w:sz w:val="28"/>
          <w:szCs w:val="28"/>
        </w:rPr>
        <w:t>С</w:t>
      </w:r>
      <w:r w:rsidR="00AC7AB5" w:rsidRPr="008F6436">
        <w:rPr>
          <w:sz w:val="28"/>
          <w:szCs w:val="28"/>
        </w:rPr>
        <w:t>.</w:t>
      </w:r>
      <w:r w:rsidR="00C70DAC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>3</w:t>
      </w:r>
      <w:r w:rsidR="00C70DAC" w:rsidRPr="00C70DAC">
        <w:t xml:space="preserve"> </w:t>
      </w:r>
      <w:r w:rsidR="00C70DAC">
        <w:t xml:space="preserve">– </w:t>
      </w:r>
      <w:r w:rsidR="00AC7AB5" w:rsidRPr="008F6436">
        <w:rPr>
          <w:sz w:val="28"/>
          <w:szCs w:val="28"/>
        </w:rPr>
        <w:t>10.</w:t>
      </w:r>
    </w:p>
    <w:p w:rsidR="00AC7AB5" w:rsidRPr="008F6436" w:rsidRDefault="00E1398F" w:rsidP="00AC7AB5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lastRenderedPageBreak/>
        <w:t>6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Коротаев</w:t>
      </w:r>
      <w:proofErr w:type="spellEnd"/>
      <w:r w:rsidR="00AC7AB5" w:rsidRPr="008F6436">
        <w:rPr>
          <w:sz w:val="28"/>
          <w:szCs w:val="28"/>
        </w:rPr>
        <w:t xml:space="preserve"> Ю.П. </w:t>
      </w:r>
      <w:proofErr w:type="spellStart"/>
      <w:r w:rsidR="00AC7AB5" w:rsidRPr="008F6436">
        <w:rPr>
          <w:sz w:val="28"/>
          <w:szCs w:val="28"/>
        </w:rPr>
        <w:t>Классификация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газовых</w:t>
      </w:r>
      <w:proofErr w:type="spellEnd"/>
      <w:r w:rsidR="00AC7AB5" w:rsidRPr="008F6436">
        <w:rPr>
          <w:sz w:val="28"/>
          <w:szCs w:val="28"/>
        </w:rPr>
        <w:t xml:space="preserve">, </w:t>
      </w:r>
      <w:proofErr w:type="spellStart"/>
      <w:r w:rsidR="00AC7AB5" w:rsidRPr="008F6436">
        <w:rPr>
          <w:sz w:val="28"/>
          <w:szCs w:val="28"/>
        </w:rPr>
        <w:t>газоконденсатных</w:t>
      </w:r>
      <w:proofErr w:type="spellEnd"/>
      <w:r w:rsidR="00AC7AB5" w:rsidRPr="008F6436">
        <w:rPr>
          <w:sz w:val="28"/>
          <w:szCs w:val="28"/>
        </w:rPr>
        <w:t xml:space="preserve"> и </w:t>
      </w:r>
      <w:proofErr w:type="spellStart"/>
      <w:r w:rsidR="00AC7AB5" w:rsidRPr="008F6436">
        <w:rPr>
          <w:sz w:val="28"/>
          <w:szCs w:val="28"/>
        </w:rPr>
        <w:t>нефтяных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месторождений</w:t>
      </w:r>
      <w:proofErr w:type="spellEnd"/>
      <w:r w:rsidR="00AC7AB5" w:rsidRPr="008F6436">
        <w:rPr>
          <w:sz w:val="28"/>
          <w:szCs w:val="28"/>
        </w:rPr>
        <w:t xml:space="preserve"> по составу </w:t>
      </w:r>
      <w:proofErr w:type="spellStart"/>
      <w:r w:rsidR="00AC7AB5" w:rsidRPr="008F6436">
        <w:rPr>
          <w:sz w:val="28"/>
          <w:szCs w:val="28"/>
        </w:rPr>
        <w:t>пластовой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смеси</w:t>
      </w:r>
      <w:proofErr w:type="spellEnd"/>
      <w:r w:rsidR="00C70DAC">
        <w:rPr>
          <w:sz w:val="28"/>
          <w:szCs w:val="28"/>
        </w:rPr>
        <w:t xml:space="preserve"> / </w:t>
      </w:r>
      <w:r w:rsidR="00C70DAC" w:rsidRPr="008F6436">
        <w:rPr>
          <w:sz w:val="28"/>
          <w:szCs w:val="28"/>
        </w:rPr>
        <w:t>Ю.П.</w:t>
      </w:r>
      <w:r w:rsidR="00C70DAC">
        <w:rPr>
          <w:sz w:val="28"/>
          <w:szCs w:val="28"/>
        </w:rPr>
        <w:t> </w:t>
      </w:r>
      <w:proofErr w:type="spellStart"/>
      <w:r w:rsidR="00C70DAC" w:rsidRPr="008F6436">
        <w:rPr>
          <w:sz w:val="28"/>
          <w:szCs w:val="28"/>
        </w:rPr>
        <w:t>Коротаев</w:t>
      </w:r>
      <w:proofErr w:type="spellEnd"/>
      <w:r w:rsidR="00C70DAC" w:rsidRPr="008F6436">
        <w:rPr>
          <w:sz w:val="28"/>
          <w:szCs w:val="28"/>
        </w:rPr>
        <w:t>, Г.С.</w:t>
      </w:r>
      <w:r w:rsidR="00C70DAC">
        <w:rPr>
          <w:sz w:val="28"/>
          <w:szCs w:val="28"/>
        </w:rPr>
        <w:t> </w:t>
      </w:r>
      <w:r w:rsidR="00C70DAC" w:rsidRPr="008F6436">
        <w:rPr>
          <w:sz w:val="28"/>
          <w:szCs w:val="28"/>
        </w:rPr>
        <w:t>Степанова, С.Л.</w:t>
      </w:r>
      <w:r w:rsidR="00C70DAC">
        <w:rPr>
          <w:sz w:val="28"/>
          <w:szCs w:val="28"/>
        </w:rPr>
        <w:t> </w:t>
      </w:r>
      <w:proofErr w:type="spellStart"/>
      <w:r w:rsidR="00C70DAC" w:rsidRPr="008F6436">
        <w:rPr>
          <w:sz w:val="28"/>
          <w:szCs w:val="28"/>
        </w:rPr>
        <w:t>Критская</w:t>
      </w:r>
      <w:proofErr w:type="spellEnd"/>
      <w:r w:rsidR="00C70DAC" w:rsidRPr="008F6436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 xml:space="preserve">// </w:t>
      </w:r>
      <w:proofErr w:type="spellStart"/>
      <w:smartTag w:uri="urn:schemas-microsoft-com:office:smarttags" w:element="PersonName">
        <w:r w:rsidR="00AC7AB5" w:rsidRPr="008F6436">
          <w:rPr>
            <w:sz w:val="28"/>
            <w:szCs w:val="28"/>
          </w:rPr>
          <w:t>Газовая</w:t>
        </w:r>
        <w:proofErr w:type="spellEnd"/>
        <w:r w:rsidR="00AC7AB5" w:rsidRPr="008F6436">
          <w:rPr>
            <w:sz w:val="28"/>
            <w:szCs w:val="28"/>
          </w:rPr>
          <w:t xml:space="preserve"> </w:t>
        </w:r>
        <w:proofErr w:type="spellStart"/>
        <w:r w:rsidR="00AC7AB5" w:rsidRPr="008F6436">
          <w:rPr>
            <w:sz w:val="28"/>
            <w:szCs w:val="28"/>
          </w:rPr>
          <w:t>промышленность</w:t>
        </w:r>
      </w:smartTag>
      <w:proofErr w:type="spellEnd"/>
      <w:r w:rsidR="00AC7AB5" w:rsidRPr="008F6436">
        <w:rPr>
          <w:sz w:val="28"/>
          <w:szCs w:val="28"/>
        </w:rPr>
        <w:t xml:space="preserve">. – 1974. </w:t>
      </w:r>
      <w:r w:rsidR="00C70DAC">
        <w:t>–</w:t>
      </w:r>
      <w:r w:rsidR="00AC7AB5" w:rsidRPr="008F6436">
        <w:rPr>
          <w:sz w:val="28"/>
          <w:szCs w:val="28"/>
        </w:rPr>
        <w:t xml:space="preserve"> №</w:t>
      </w:r>
      <w:r w:rsidR="00C70DAC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 xml:space="preserve">9. – </w:t>
      </w:r>
      <w:r w:rsidR="00C70DAC">
        <w:rPr>
          <w:sz w:val="28"/>
          <w:szCs w:val="28"/>
        </w:rPr>
        <w:t>С</w:t>
      </w:r>
      <w:r w:rsidR="00AC7AB5" w:rsidRPr="008F6436">
        <w:rPr>
          <w:sz w:val="28"/>
          <w:szCs w:val="28"/>
        </w:rPr>
        <w:t>.</w:t>
      </w:r>
      <w:r w:rsidR="00C70DAC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>23</w:t>
      </w:r>
      <w:r w:rsidR="00C70DAC" w:rsidRPr="00C70DAC">
        <w:t xml:space="preserve"> </w:t>
      </w:r>
      <w:r w:rsidR="00C70DAC">
        <w:t xml:space="preserve">– </w:t>
      </w:r>
      <w:r w:rsidR="00AC7AB5" w:rsidRPr="008F6436">
        <w:rPr>
          <w:sz w:val="28"/>
          <w:szCs w:val="28"/>
        </w:rPr>
        <w:t>24.</w:t>
      </w:r>
    </w:p>
    <w:p w:rsidR="00AC7AB5" w:rsidRPr="008F6436" w:rsidRDefault="00E1398F" w:rsidP="00AC7AB5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7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Трахтенгерц</w:t>
      </w:r>
      <w:proofErr w:type="spellEnd"/>
      <w:r w:rsidR="00AC7AB5" w:rsidRPr="008F6436">
        <w:rPr>
          <w:sz w:val="28"/>
          <w:szCs w:val="28"/>
        </w:rPr>
        <w:t xml:space="preserve"> Э.А. </w:t>
      </w:r>
      <w:proofErr w:type="spellStart"/>
      <w:r w:rsidR="00AC7AB5" w:rsidRPr="008F6436">
        <w:rPr>
          <w:sz w:val="28"/>
          <w:szCs w:val="28"/>
        </w:rPr>
        <w:t>Компьютерные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методы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поддержки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принятия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управленческих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решений</w:t>
      </w:r>
      <w:proofErr w:type="spellEnd"/>
      <w:r w:rsidR="00AC7AB5" w:rsidRPr="008F6436">
        <w:rPr>
          <w:sz w:val="28"/>
          <w:szCs w:val="28"/>
        </w:rPr>
        <w:t xml:space="preserve"> в </w:t>
      </w:r>
      <w:proofErr w:type="spellStart"/>
      <w:r w:rsidR="00AC7AB5" w:rsidRPr="008F6436">
        <w:rPr>
          <w:sz w:val="28"/>
          <w:szCs w:val="28"/>
        </w:rPr>
        <w:t>нефтегазовой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промышленности</w:t>
      </w:r>
      <w:proofErr w:type="spellEnd"/>
      <w:r w:rsidR="00AC7AB5" w:rsidRPr="008F6436">
        <w:rPr>
          <w:sz w:val="28"/>
          <w:szCs w:val="28"/>
        </w:rPr>
        <w:t xml:space="preserve"> [Текст] / Э.А.</w:t>
      </w:r>
      <w:r w:rsidR="00464990">
        <w:rPr>
          <w:sz w:val="28"/>
          <w:szCs w:val="28"/>
        </w:rPr>
        <w:t> </w:t>
      </w:r>
      <w:proofErr w:type="spellStart"/>
      <w:r w:rsidR="00AC7AB5" w:rsidRPr="008F6436">
        <w:rPr>
          <w:sz w:val="28"/>
          <w:szCs w:val="28"/>
        </w:rPr>
        <w:t>Трахтенгерц</w:t>
      </w:r>
      <w:proofErr w:type="spellEnd"/>
      <w:r w:rsidR="00AC7AB5" w:rsidRPr="008F6436">
        <w:rPr>
          <w:sz w:val="28"/>
          <w:szCs w:val="28"/>
        </w:rPr>
        <w:t>, Ю.П.</w:t>
      </w:r>
      <w:r w:rsidR="00464990">
        <w:rPr>
          <w:sz w:val="28"/>
          <w:szCs w:val="28"/>
        </w:rPr>
        <w:t> </w:t>
      </w:r>
      <w:proofErr w:type="spellStart"/>
      <w:r w:rsidR="00464990">
        <w:rPr>
          <w:sz w:val="28"/>
          <w:szCs w:val="28"/>
        </w:rPr>
        <w:t>Степин</w:t>
      </w:r>
      <w:proofErr w:type="spellEnd"/>
      <w:r w:rsidR="00464990">
        <w:rPr>
          <w:sz w:val="28"/>
          <w:szCs w:val="28"/>
        </w:rPr>
        <w:t>, А.Ф. </w:t>
      </w:r>
      <w:proofErr w:type="spellStart"/>
      <w:r w:rsidR="00AC7AB5" w:rsidRPr="008F6436">
        <w:rPr>
          <w:sz w:val="28"/>
          <w:szCs w:val="28"/>
        </w:rPr>
        <w:t>Андреев</w:t>
      </w:r>
      <w:proofErr w:type="spellEnd"/>
      <w:r w:rsidR="00AC7AB5" w:rsidRPr="008F6436">
        <w:rPr>
          <w:sz w:val="28"/>
          <w:szCs w:val="28"/>
        </w:rPr>
        <w:t>. – М.: СИНТЕГ, 2005. – 592</w:t>
      </w:r>
      <w:r w:rsidR="006637A6">
        <w:rPr>
          <w:sz w:val="28"/>
          <w:szCs w:val="28"/>
          <w:lang w:val="en-US"/>
        </w:rPr>
        <w:t> </w:t>
      </w:r>
      <w:r w:rsidR="00AC7AB5" w:rsidRPr="008F6436">
        <w:rPr>
          <w:sz w:val="28"/>
          <w:szCs w:val="28"/>
        </w:rPr>
        <w:t>с.</w:t>
      </w:r>
    </w:p>
    <w:p w:rsidR="00AC7AB5" w:rsidRPr="008F6436" w:rsidRDefault="00E1398F" w:rsidP="00AC7AB5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8</w:t>
      </w:r>
      <w:r w:rsidR="00AC7AB5" w:rsidRPr="008F6436">
        <w:rPr>
          <w:sz w:val="28"/>
          <w:szCs w:val="28"/>
        </w:rPr>
        <w:t xml:space="preserve">. </w:t>
      </w:r>
      <w:proofErr w:type="spellStart"/>
      <w:r w:rsidR="00AC7AB5" w:rsidRPr="008F6436">
        <w:rPr>
          <w:sz w:val="28"/>
          <w:szCs w:val="28"/>
        </w:rPr>
        <w:t>Акульшин</w:t>
      </w:r>
      <w:proofErr w:type="spellEnd"/>
      <w:r w:rsidR="00AC7AB5" w:rsidRPr="008F6436">
        <w:rPr>
          <w:sz w:val="28"/>
          <w:szCs w:val="28"/>
        </w:rPr>
        <w:t xml:space="preserve"> А.И. </w:t>
      </w:r>
      <w:proofErr w:type="spellStart"/>
      <w:r w:rsidR="00AC7AB5" w:rsidRPr="008F6436">
        <w:rPr>
          <w:sz w:val="28"/>
          <w:szCs w:val="28"/>
        </w:rPr>
        <w:t>Прогнозирование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разработки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нефтяных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месторождений</w:t>
      </w:r>
      <w:proofErr w:type="spellEnd"/>
      <w:r w:rsidR="00AC7AB5" w:rsidRPr="008F6436">
        <w:rPr>
          <w:sz w:val="28"/>
          <w:szCs w:val="28"/>
        </w:rPr>
        <w:t xml:space="preserve"> [Текст] / А.И.</w:t>
      </w:r>
      <w:r w:rsidR="00541AB1">
        <w:rPr>
          <w:sz w:val="28"/>
          <w:szCs w:val="28"/>
        </w:rPr>
        <w:t> </w:t>
      </w:r>
      <w:proofErr w:type="spellStart"/>
      <w:r w:rsidR="00AC7AB5" w:rsidRPr="008F6436">
        <w:rPr>
          <w:sz w:val="28"/>
          <w:szCs w:val="28"/>
        </w:rPr>
        <w:t>Акульшин</w:t>
      </w:r>
      <w:proofErr w:type="spellEnd"/>
      <w:r w:rsidR="00AC7AB5" w:rsidRPr="008F6436">
        <w:rPr>
          <w:sz w:val="28"/>
          <w:szCs w:val="28"/>
        </w:rPr>
        <w:t xml:space="preserve">. – М.: </w:t>
      </w:r>
      <w:proofErr w:type="spellStart"/>
      <w:r w:rsidR="00AC7AB5" w:rsidRPr="008F6436">
        <w:rPr>
          <w:sz w:val="28"/>
          <w:szCs w:val="28"/>
        </w:rPr>
        <w:t>Недра</w:t>
      </w:r>
      <w:proofErr w:type="spellEnd"/>
      <w:r w:rsidR="00AC7AB5" w:rsidRPr="008F6436">
        <w:rPr>
          <w:sz w:val="28"/>
          <w:szCs w:val="28"/>
        </w:rPr>
        <w:t>, 1988. – 240 с.</w:t>
      </w:r>
    </w:p>
    <w:p w:rsidR="00AC7AB5" w:rsidRPr="008F6436" w:rsidRDefault="00E1398F" w:rsidP="006F1A8D">
      <w:pPr>
        <w:jc w:val="both"/>
        <w:rPr>
          <w:sz w:val="28"/>
          <w:szCs w:val="28"/>
        </w:rPr>
      </w:pPr>
      <w:r w:rsidRPr="008F6436">
        <w:rPr>
          <w:sz w:val="28"/>
          <w:szCs w:val="28"/>
        </w:rPr>
        <w:t>9</w:t>
      </w:r>
      <w:r w:rsidR="006F1A8D">
        <w:rPr>
          <w:sz w:val="28"/>
          <w:szCs w:val="28"/>
        </w:rPr>
        <w:t xml:space="preserve">. </w:t>
      </w:r>
      <w:proofErr w:type="spellStart"/>
      <w:r w:rsidR="006F1A8D">
        <w:rPr>
          <w:sz w:val="28"/>
          <w:szCs w:val="28"/>
        </w:rPr>
        <w:t>Тер-Саркисов</w:t>
      </w:r>
      <w:proofErr w:type="spellEnd"/>
      <w:r w:rsidR="009D3DDB">
        <w:rPr>
          <w:sz w:val="28"/>
          <w:szCs w:val="28"/>
        </w:rPr>
        <w:t xml:space="preserve"> Р.М. </w:t>
      </w:r>
      <w:proofErr w:type="spellStart"/>
      <w:r w:rsidR="009D3DDB">
        <w:rPr>
          <w:sz w:val="28"/>
          <w:szCs w:val="28"/>
        </w:rPr>
        <w:t>Моделирование</w:t>
      </w:r>
      <w:proofErr w:type="spellEnd"/>
      <w:r w:rsidR="009D3DDB">
        <w:rPr>
          <w:sz w:val="28"/>
          <w:szCs w:val="28"/>
        </w:rPr>
        <w:t xml:space="preserve"> </w:t>
      </w:r>
      <w:proofErr w:type="spellStart"/>
      <w:r w:rsidR="009D3DDB">
        <w:rPr>
          <w:sz w:val="28"/>
          <w:szCs w:val="28"/>
        </w:rPr>
        <w:t>разработки</w:t>
      </w:r>
      <w:proofErr w:type="spellEnd"/>
      <w:r w:rsidR="009D3DDB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месторождений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природных</w:t>
      </w:r>
      <w:proofErr w:type="spellEnd"/>
      <w:r w:rsidR="00AC7AB5" w:rsidRPr="008F6436">
        <w:rPr>
          <w:sz w:val="28"/>
          <w:szCs w:val="28"/>
        </w:rPr>
        <w:t xml:space="preserve"> </w:t>
      </w:r>
      <w:proofErr w:type="spellStart"/>
      <w:r w:rsidR="00AC7AB5" w:rsidRPr="008F6436">
        <w:rPr>
          <w:sz w:val="28"/>
          <w:szCs w:val="28"/>
        </w:rPr>
        <w:t>газо</w:t>
      </w:r>
      <w:r w:rsidR="006F1A8D">
        <w:rPr>
          <w:sz w:val="28"/>
          <w:szCs w:val="28"/>
        </w:rPr>
        <w:t>в</w:t>
      </w:r>
      <w:proofErr w:type="spellEnd"/>
      <w:r w:rsidR="006F1A8D">
        <w:rPr>
          <w:sz w:val="28"/>
          <w:szCs w:val="28"/>
        </w:rPr>
        <w:t xml:space="preserve"> с </w:t>
      </w:r>
      <w:proofErr w:type="spellStart"/>
      <w:r w:rsidR="006F1A8D">
        <w:rPr>
          <w:sz w:val="28"/>
          <w:szCs w:val="28"/>
        </w:rPr>
        <w:t>воздействием</w:t>
      </w:r>
      <w:proofErr w:type="spellEnd"/>
      <w:r w:rsidR="006F1A8D">
        <w:rPr>
          <w:sz w:val="28"/>
          <w:szCs w:val="28"/>
        </w:rPr>
        <w:t xml:space="preserve"> на пласт / Р.М. </w:t>
      </w:r>
      <w:proofErr w:type="spellStart"/>
      <w:r w:rsidR="00AC7AB5" w:rsidRPr="008F6436">
        <w:rPr>
          <w:sz w:val="28"/>
          <w:szCs w:val="28"/>
        </w:rPr>
        <w:t>Тер-Саркисов</w:t>
      </w:r>
      <w:proofErr w:type="spellEnd"/>
      <w:r w:rsidR="00AC7AB5" w:rsidRPr="008F6436">
        <w:rPr>
          <w:sz w:val="28"/>
          <w:szCs w:val="28"/>
        </w:rPr>
        <w:t>, Н.А.</w:t>
      </w:r>
      <w:r w:rsidR="006F1A8D">
        <w:rPr>
          <w:sz w:val="28"/>
          <w:szCs w:val="28"/>
        </w:rPr>
        <w:t> </w:t>
      </w:r>
      <w:proofErr w:type="spellStart"/>
      <w:r w:rsidR="00AC7AB5" w:rsidRPr="008F6436">
        <w:rPr>
          <w:sz w:val="28"/>
          <w:szCs w:val="28"/>
        </w:rPr>
        <w:t>Гужов</w:t>
      </w:r>
      <w:proofErr w:type="spellEnd"/>
      <w:r w:rsidR="00AC7AB5" w:rsidRPr="008F6436">
        <w:rPr>
          <w:sz w:val="28"/>
          <w:szCs w:val="28"/>
        </w:rPr>
        <w:t>, А.</w:t>
      </w:r>
      <w:r w:rsidR="006F1A8D">
        <w:rPr>
          <w:sz w:val="28"/>
          <w:szCs w:val="28"/>
        </w:rPr>
        <w:t>А. </w:t>
      </w:r>
      <w:r w:rsidR="00464990">
        <w:rPr>
          <w:sz w:val="28"/>
          <w:szCs w:val="28"/>
        </w:rPr>
        <w:t xml:space="preserve">Захаров, </w:t>
      </w:r>
      <w:r w:rsidR="006F1A8D">
        <w:rPr>
          <w:sz w:val="28"/>
          <w:szCs w:val="28"/>
        </w:rPr>
        <w:t>Ю.В. </w:t>
      </w:r>
      <w:proofErr w:type="spellStart"/>
      <w:r w:rsidR="006F1A8D">
        <w:rPr>
          <w:sz w:val="28"/>
          <w:szCs w:val="28"/>
        </w:rPr>
        <w:t>Илатовский</w:t>
      </w:r>
      <w:proofErr w:type="spellEnd"/>
      <w:r w:rsidR="006F1A8D">
        <w:rPr>
          <w:sz w:val="28"/>
          <w:szCs w:val="28"/>
        </w:rPr>
        <w:t>,</w:t>
      </w:r>
      <w:r w:rsidR="00AC7AB5" w:rsidRPr="008F6436">
        <w:rPr>
          <w:sz w:val="28"/>
          <w:szCs w:val="28"/>
        </w:rPr>
        <w:t xml:space="preserve"> В.А.</w:t>
      </w:r>
      <w:r w:rsidR="006F1A8D">
        <w:rPr>
          <w:sz w:val="28"/>
          <w:szCs w:val="28"/>
        </w:rPr>
        <w:t> </w:t>
      </w:r>
      <w:proofErr w:type="spellStart"/>
      <w:r w:rsidR="00AC7AB5" w:rsidRPr="008F6436">
        <w:rPr>
          <w:sz w:val="28"/>
          <w:szCs w:val="28"/>
        </w:rPr>
        <w:t>Николаев</w:t>
      </w:r>
      <w:proofErr w:type="spellEnd"/>
      <w:r w:rsidR="006F1A8D">
        <w:rPr>
          <w:sz w:val="28"/>
          <w:szCs w:val="28"/>
        </w:rPr>
        <w:t>. – М.:</w:t>
      </w:r>
      <w:r w:rsidR="00AC7AB5" w:rsidRPr="008F6436">
        <w:rPr>
          <w:sz w:val="28"/>
          <w:szCs w:val="28"/>
        </w:rPr>
        <w:t xml:space="preserve"> ООО</w:t>
      </w:r>
      <w:r w:rsidR="009779C7" w:rsidRPr="008F6436">
        <w:rPr>
          <w:sz w:val="28"/>
          <w:szCs w:val="28"/>
        </w:rPr>
        <w:t xml:space="preserve"> </w:t>
      </w:r>
      <w:r w:rsidR="00AC7AB5" w:rsidRPr="008F6436">
        <w:rPr>
          <w:sz w:val="28"/>
          <w:szCs w:val="28"/>
        </w:rPr>
        <w:t>«</w:t>
      </w:r>
      <w:proofErr w:type="spellStart"/>
      <w:r w:rsidR="00AC7AB5" w:rsidRPr="008F6436">
        <w:rPr>
          <w:sz w:val="28"/>
          <w:szCs w:val="28"/>
        </w:rPr>
        <w:t>Недра</w:t>
      </w:r>
      <w:proofErr w:type="spellEnd"/>
      <w:r w:rsidR="008E638E" w:rsidRPr="008E638E">
        <w:t xml:space="preserve"> </w:t>
      </w:r>
      <w:r w:rsidR="008E638E">
        <w:t>–</w:t>
      </w:r>
      <w:r w:rsidR="00865FAB">
        <w:t xml:space="preserve"> </w:t>
      </w:r>
      <w:proofErr w:type="spellStart"/>
      <w:r w:rsidR="00AC7AB5" w:rsidRPr="008F6436">
        <w:rPr>
          <w:sz w:val="28"/>
          <w:szCs w:val="28"/>
        </w:rPr>
        <w:t>Бизнесцентр</w:t>
      </w:r>
      <w:proofErr w:type="spellEnd"/>
      <w:r w:rsidR="00AC7AB5" w:rsidRPr="008F6436">
        <w:rPr>
          <w:sz w:val="28"/>
          <w:szCs w:val="28"/>
        </w:rPr>
        <w:t xml:space="preserve">», 2004. – 590 с. </w:t>
      </w:r>
    </w:p>
    <w:p w:rsidR="008F0835" w:rsidRPr="008F6436" w:rsidRDefault="008F0835" w:rsidP="00AC7AB5">
      <w:pPr>
        <w:rPr>
          <w:sz w:val="28"/>
          <w:szCs w:val="28"/>
        </w:rPr>
      </w:pPr>
    </w:p>
    <w:p w:rsidR="007A0138" w:rsidRPr="00666C3A" w:rsidRDefault="00AC7AB5" w:rsidP="007A0138">
      <w:pPr>
        <w:jc w:val="center"/>
        <w:rPr>
          <w:sz w:val="28"/>
          <w:szCs w:val="28"/>
        </w:rPr>
      </w:pPr>
      <w:r w:rsidRPr="00666C3A">
        <w:rPr>
          <w:sz w:val="28"/>
          <w:szCs w:val="28"/>
        </w:rPr>
        <w:br w:type="page"/>
      </w:r>
      <w:r w:rsidR="007A0138" w:rsidRPr="00666C3A">
        <w:rPr>
          <w:sz w:val="28"/>
          <w:szCs w:val="28"/>
        </w:rPr>
        <w:lastRenderedPageBreak/>
        <w:t>ЗМІСТ</w:t>
      </w:r>
    </w:p>
    <w:p w:rsidR="007A0138" w:rsidRPr="00666C3A" w:rsidRDefault="007A0138" w:rsidP="007A0138">
      <w:pPr>
        <w:jc w:val="both"/>
        <w:rPr>
          <w:sz w:val="28"/>
          <w:szCs w:val="28"/>
        </w:rPr>
      </w:pPr>
    </w:p>
    <w:p w:rsidR="00A1512E" w:rsidRPr="0031565E" w:rsidRDefault="00310BDD">
      <w:pPr>
        <w:pStyle w:val="11"/>
        <w:rPr>
          <w:rFonts w:ascii="Calibri" w:hAnsi="Calibri"/>
          <w:noProof/>
          <w:szCs w:val="28"/>
          <w:lang w:val="ru-RU"/>
        </w:rPr>
      </w:pPr>
      <w:r w:rsidRPr="0031565E">
        <w:rPr>
          <w:szCs w:val="28"/>
        </w:rPr>
        <w:fldChar w:fldCharType="begin"/>
      </w:r>
      <w:r w:rsidR="007A0138" w:rsidRPr="0031565E">
        <w:rPr>
          <w:szCs w:val="28"/>
        </w:rPr>
        <w:instrText xml:space="preserve"> TOC \t "Ст1;1;Ст2;2" </w:instrText>
      </w:r>
      <w:r w:rsidRPr="0031565E">
        <w:rPr>
          <w:szCs w:val="28"/>
        </w:rPr>
        <w:fldChar w:fldCharType="separate"/>
      </w:r>
      <w:r w:rsidR="00A1512E" w:rsidRPr="0031565E">
        <w:rPr>
          <w:noProof/>
          <w:szCs w:val="28"/>
        </w:rPr>
        <w:t>1. НАФТИ І ГАЗИ – ПРИРОДНІ БАГАТОКОМПОНЕНТНІ СИСТЕМИ. ТЕРМОДИНАМІКА БАГАТОКОМПОНЕНТНИХ СИСТЕМ</w:t>
      </w:r>
      <w:r w:rsidR="00A1512E" w:rsidRPr="0031565E">
        <w:rPr>
          <w:noProof/>
          <w:szCs w:val="28"/>
        </w:rPr>
        <w:tab/>
      </w:r>
      <w:r w:rsidRPr="0031565E">
        <w:rPr>
          <w:noProof/>
          <w:szCs w:val="28"/>
        </w:rPr>
        <w:fldChar w:fldCharType="begin"/>
      </w:r>
      <w:r w:rsidR="00A1512E" w:rsidRPr="0031565E">
        <w:rPr>
          <w:noProof/>
          <w:szCs w:val="28"/>
        </w:rPr>
        <w:instrText xml:space="preserve"> PAGEREF _Toc440261043 \h </w:instrText>
      </w:r>
      <w:r w:rsidRPr="0031565E">
        <w:rPr>
          <w:noProof/>
          <w:szCs w:val="28"/>
        </w:rPr>
      </w:r>
      <w:r w:rsidRPr="0031565E">
        <w:rPr>
          <w:noProof/>
          <w:szCs w:val="28"/>
        </w:rPr>
        <w:fldChar w:fldCharType="separate"/>
      </w:r>
      <w:r w:rsidR="008B615C">
        <w:rPr>
          <w:noProof/>
          <w:szCs w:val="28"/>
        </w:rPr>
        <w:t>2</w:t>
      </w:r>
      <w:r w:rsidRPr="0031565E">
        <w:rPr>
          <w:noProof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1.1. Ідеальний газ і його суміші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_Toc440261044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1.2. Реальні системи. Рідини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_Toc440261045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1.3. Нафти і природні гази – багатокомпонентні системи природних вуглеводнів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_Toc440261046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1.4. Склад нафт і природних газів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_Toc440261047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1.5. Основи термодинаміки багатокомпонентних систем. Поняття та визначення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_Toc440261048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1.6. Внутрішня енергія і перший закон термодинаміки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_Toc440261049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1.7. Теплові ефекти. Ентальпія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_Toc440261050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1.8. Другий закон термодинаміки. Основні поняття і формулювання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_Toc440261051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1.9. Ентропія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_Toc440261052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1.10. Зміна ентропії ідеального газу при зміні температури й об’єму, фазових переходах та при змішуванні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_Toc440261053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1.11. Зміна ентропії в процесах, що протікають в ізольованих системах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_Toc440261054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1.12. Об’єднане  рівняння першого і другого законів термодинаміки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_Toc440261055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1.13. Робота у рівноважних і нерівноважних процесах. Характеристичні функції у термодинаміці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_Toc440261056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1.14. Ізохорно-ізотермічний потенціал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_Toc440261057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1.15. Ізобарно-ізотермічний потенціал (</w:t>
      </w:r>
      <w:r w:rsidRPr="0031565E">
        <w:rPr>
          <w:i/>
          <w:noProof/>
          <w:sz w:val="28"/>
          <w:szCs w:val="28"/>
        </w:rPr>
        <w:t>р = const, T = const</w:t>
      </w:r>
      <w:r w:rsidRPr="0031565E">
        <w:rPr>
          <w:noProof/>
          <w:sz w:val="28"/>
          <w:szCs w:val="28"/>
        </w:rPr>
        <w:t>)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_Toc440261058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1.16. Хімічний потенціал компонента суміші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_Toc440261059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1.17. Хімічний потенціал ідеального газу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_Toc440261060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Контрольні запитання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_Toc440261061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Література до розділу 1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_Toc440261062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11"/>
        <w:rPr>
          <w:rFonts w:ascii="Calibri" w:hAnsi="Calibri"/>
          <w:noProof/>
          <w:szCs w:val="28"/>
          <w:lang w:val="ru-RU"/>
        </w:rPr>
      </w:pPr>
      <w:r w:rsidRPr="0031565E">
        <w:rPr>
          <w:noProof/>
          <w:szCs w:val="28"/>
        </w:rPr>
        <w:t>2. УМОВИ РІВНОВАГИ ФАЗ У БАГАТОКОМПОНЕНТНИХ СИСТЕМАХ</w:t>
      </w:r>
      <w:r w:rsidRPr="0031565E">
        <w:rPr>
          <w:noProof/>
          <w:szCs w:val="28"/>
        </w:rPr>
        <w:tab/>
      </w:r>
      <w:r w:rsidR="00310BDD" w:rsidRPr="0031565E">
        <w:rPr>
          <w:noProof/>
          <w:szCs w:val="28"/>
        </w:rPr>
        <w:fldChar w:fldCharType="begin"/>
      </w:r>
      <w:r w:rsidRPr="0031565E">
        <w:rPr>
          <w:noProof/>
          <w:szCs w:val="28"/>
        </w:rPr>
        <w:instrText xml:space="preserve"> PAGEREF _Toc440261063 \h </w:instrText>
      </w:r>
      <w:r w:rsidR="00310BDD" w:rsidRPr="0031565E">
        <w:rPr>
          <w:noProof/>
          <w:szCs w:val="28"/>
        </w:rPr>
      </w:r>
      <w:r w:rsidR="00310BDD" w:rsidRPr="0031565E">
        <w:rPr>
          <w:noProof/>
          <w:szCs w:val="28"/>
        </w:rPr>
        <w:fldChar w:fldCharType="separate"/>
      </w:r>
      <w:r w:rsidR="008B615C">
        <w:rPr>
          <w:noProof/>
          <w:szCs w:val="28"/>
        </w:rPr>
        <w:t>2</w:t>
      </w:r>
      <w:r w:rsidR="00310BDD" w:rsidRPr="0031565E">
        <w:rPr>
          <w:noProof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2.1. Термодинамічна рівновага багатокомпонентних систем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_Toc440261064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2.2. Термодинамічна рівновага в гетерофазній системі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_Toc440261065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2.3. Рівняння Клаузіуса – Клапейрона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_Toc440261066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2.4. Рівняння Гіббса – Дюгема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_Toc440261067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2.5. Ступені вільності рівноважної термодинамічної системи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_Toc440261068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2.6. Ідеальний розчин. Закон Рауля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_Toc440261069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Контрольні запитання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_Toc440261070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Література до розділу 2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_Toc440261071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11"/>
        <w:rPr>
          <w:rFonts w:ascii="Calibri" w:hAnsi="Calibri"/>
          <w:noProof/>
          <w:szCs w:val="28"/>
          <w:lang w:val="ru-RU"/>
        </w:rPr>
      </w:pPr>
      <w:r w:rsidRPr="0031565E">
        <w:rPr>
          <w:noProof/>
          <w:szCs w:val="28"/>
        </w:rPr>
        <w:t>3. ПАРОРІДИННІ РІВНОВАГИ</w:t>
      </w:r>
      <w:r w:rsidRPr="0031565E">
        <w:rPr>
          <w:noProof/>
          <w:szCs w:val="28"/>
        </w:rPr>
        <w:tab/>
      </w:r>
      <w:r w:rsidR="00310BDD" w:rsidRPr="0031565E">
        <w:rPr>
          <w:noProof/>
          <w:szCs w:val="28"/>
        </w:rPr>
        <w:fldChar w:fldCharType="begin"/>
      </w:r>
      <w:r w:rsidRPr="0031565E">
        <w:rPr>
          <w:noProof/>
          <w:szCs w:val="28"/>
        </w:rPr>
        <w:instrText xml:space="preserve"> PAGEREF _Toc440261072 \h </w:instrText>
      </w:r>
      <w:r w:rsidR="00310BDD" w:rsidRPr="0031565E">
        <w:rPr>
          <w:noProof/>
          <w:szCs w:val="28"/>
        </w:rPr>
      </w:r>
      <w:r w:rsidR="00310BDD" w:rsidRPr="0031565E">
        <w:rPr>
          <w:noProof/>
          <w:szCs w:val="28"/>
        </w:rPr>
        <w:fldChar w:fldCharType="separate"/>
      </w:r>
      <w:r w:rsidR="008B615C">
        <w:rPr>
          <w:noProof/>
          <w:szCs w:val="28"/>
        </w:rPr>
        <w:t>2</w:t>
      </w:r>
      <w:r w:rsidR="00310BDD" w:rsidRPr="0031565E">
        <w:rPr>
          <w:noProof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3.1. Поняття фазової діаграми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_Toc440261073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3.2. Фазові діаграми «пара – рідина» в однокомпонентних системах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_Toc440261074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3.3. Фазові діаграми сумішей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_Toc440261075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3.4. Діаграма «тиск – температура»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_Toc440261076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lastRenderedPageBreak/>
        <w:t>3.5. Діаграма «склад – температура» у двокомпонентній (бінарній) системі (</w:t>
      </w:r>
      <w:r w:rsidRPr="0031565E">
        <w:rPr>
          <w:noProof/>
          <w:position w:val="-6"/>
          <w:sz w:val="28"/>
          <w:szCs w:val="28"/>
        </w:rPr>
        <w:object w:dxaOrig="999" w:dyaOrig="279">
          <v:shape id="_x0000_i1531" type="#_x0000_t75" style="width:67.7pt;height:18.25pt" o:ole="">
            <v:imagedata r:id="rId729" o:title=""/>
          </v:shape>
          <o:OLEObject Type="Embed" ProgID="Equation.3" ShapeID="_x0000_i1531" DrawAspect="Content" ObjectID="_1600241579" r:id="rId1005"/>
        </w:object>
      </w:r>
      <w:r w:rsidRPr="0031565E">
        <w:rPr>
          <w:noProof/>
          <w:sz w:val="28"/>
          <w:szCs w:val="28"/>
        </w:rPr>
        <w:t xml:space="preserve">, </w:t>
      </w:r>
      <w:r w:rsidRPr="0031565E">
        <w:rPr>
          <w:noProof/>
          <w:position w:val="-10"/>
          <w:sz w:val="28"/>
          <w:szCs w:val="28"/>
        </w:rPr>
        <w:object w:dxaOrig="980" w:dyaOrig="279">
          <v:shape id="_x0000_i1532" type="#_x0000_t75" style="width:64.5pt;height:18.25pt" o:ole="">
            <v:imagedata r:id="rId731" o:title=""/>
          </v:shape>
          <o:OLEObject Type="Embed" ProgID="Equation.3" ShapeID="_x0000_i1532" DrawAspect="Content" ObjectID="_1600241580" r:id="rId1006"/>
        </w:object>
      </w:r>
      <w:r w:rsidRPr="0031565E">
        <w:rPr>
          <w:noProof/>
          <w:sz w:val="28"/>
          <w:szCs w:val="28"/>
        </w:rPr>
        <w:t>)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_Toc440261077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3.6. Діаграми «тиск – склад» (Т = const)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_Toc440261078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3.7. Трикутна діаграма трикомпонентної суміші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_Toc440261079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Контрольні запитання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_Toc440261080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Література до розділу 3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_Toc440261081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11"/>
        <w:rPr>
          <w:rFonts w:ascii="Calibri" w:hAnsi="Calibri"/>
          <w:noProof/>
          <w:szCs w:val="28"/>
          <w:lang w:val="ru-RU"/>
        </w:rPr>
      </w:pPr>
      <w:r w:rsidRPr="0031565E">
        <w:rPr>
          <w:noProof/>
          <w:szCs w:val="28"/>
        </w:rPr>
        <w:t>4. ТИПИ ПЛАСТОВИХ ВУГЛЕВОДНЕВИХ СУМІШЕЙ</w:t>
      </w:r>
      <w:r w:rsidRPr="0031565E">
        <w:rPr>
          <w:noProof/>
          <w:szCs w:val="28"/>
        </w:rPr>
        <w:tab/>
      </w:r>
      <w:r w:rsidR="00310BDD" w:rsidRPr="0031565E">
        <w:rPr>
          <w:noProof/>
          <w:szCs w:val="28"/>
        </w:rPr>
        <w:fldChar w:fldCharType="begin"/>
      </w:r>
      <w:r w:rsidRPr="0031565E">
        <w:rPr>
          <w:noProof/>
          <w:szCs w:val="28"/>
        </w:rPr>
        <w:instrText xml:space="preserve"> PAGEREF _Toc440261082 \h </w:instrText>
      </w:r>
      <w:r w:rsidR="00310BDD" w:rsidRPr="0031565E">
        <w:rPr>
          <w:noProof/>
          <w:szCs w:val="28"/>
        </w:rPr>
      </w:r>
      <w:r w:rsidR="00310BDD" w:rsidRPr="0031565E">
        <w:rPr>
          <w:noProof/>
          <w:szCs w:val="28"/>
        </w:rPr>
        <w:fldChar w:fldCharType="separate"/>
      </w:r>
      <w:r w:rsidR="008B615C">
        <w:rPr>
          <w:noProof/>
          <w:szCs w:val="28"/>
        </w:rPr>
        <w:t>2</w:t>
      </w:r>
      <w:r w:rsidR="00310BDD" w:rsidRPr="0031565E">
        <w:rPr>
          <w:noProof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4.1. Чорна нафта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_Toc440261083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4.2. Летюча нафта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_Toc440261084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4.3. Газоконденсатна суміш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_Toc440261085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4.4. Газові вуглеводневі системи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_Toc440261086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4.5. Прогнозування розробки нафтових і газових родовищ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_Toc440261087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4.6. Фактори, які впливають на нафтовіддачу, і класифікація методів збільшення нафтовіддачі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_Toc440261088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4.7. Режими роботи експертної системи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_Toc440261089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4.8. Експертні системи з нечіткими вхідними даними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_Toc440261090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4.9. Застосування рівнянь стану для вивчення фазових перетворень вуглеводневої сировини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_Toc440261091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Контрольні запитання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_Toc440261092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A1512E" w:rsidRPr="0031565E" w:rsidRDefault="00A1512E">
      <w:pPr>
        <w:pStyle w:val="28"/>
        <w:tabs>
          <w:tab w:val="right" w:leader="dot" w:pos="9060"/>
        </w:tabs>
        <w:rPr>
          <w:rFonts w:ascii="Calibri" w:hAnsi="Calibri"/>
          <w:noProof/>
          <w:sz w:val="28"/>
          <w:szCs w:val="28"/>
          <w:lang w:val="ru-RU"/>
        </w:rPr>
      </w:pPr>
      <w:r w:rsidRPr="0031565E">
        <w:rPr>
          <w:noProof/>
          <w:sz w:val="28"/>
          <w:szCs w:val="28"/>
        </w:rPr>
        <w:t>Література до розділу 4</w:t>
      </w:r>
      <w:r w:rsidRPr="0031565E">
        <w:rPr>
          <w:noProof/>
          <w:sz w:val="28"/>
          <w:szCs w:val="28"/>
        </w:rPr>
        <w:tab/>
      </w:r>
      <w:r w:rsidR="00310BDD" w:rsidRPr="0031565E">
        <w:rPr>
          <w:noProof/>
          <w:sz w:val="28"/>
          <w:szCs w:val="28"/>
        </w:rPr>
        <w:fldChar w:fldCharType="begin"/>
      </w:r>
      <w:r w:rsidRPr="0031565E">
        <w:rPr>
          <w:noProof/>
          <w:sz w:val="28"/>
          <w:szCs w:val="28"/>
        </w:rPr>
        <w:instrText xml:space="preserve"> PAGEREF _Toc440261093 \h </w:instrText>
      </w:r>
      <w:r w:rsidR="00310BDD" w:rsidRPr="0031565E">
        <w:rPr>
          <w:noProof/>
          <w:sz w:val="28"/>
          <w:szCs w:val="28"/>
        </w:rPr>
      </w:r>
      <w:r w:rsidR="00310BDD" w:rsidRPr="0031565E">
        <w:rPr>
          <w:noProof/>
          <w:sz w:val="28"/>
          <w:szCs w:val="28"/>
        </w:rPr>
        <w:fldChar w:fldCharType="separate"/>
      </w:r>
      <w:r w:rsidR="008B615C">
        <w:rPr>
          <w:noProof/>
          <w:sz w:val="28"/>
          <w:szCs w:val="28"/>
        </w:rPr>
        <w:t>2</w:t>
      </w:r>
      <w:r w:rsidR="00310BDD" w:rsidRPr="0031565E">
        <w:rPr>
          <w:noProof/>
          <w:sz w:val="28"/>
          <w:szCs w:val="28"/>
        </w:rPr>
        <w:fldChar w:fldCharType="end"/>
      </w:r>
    </w:p>
    <w:p w:rsidR="007A0138" w:rsidRPr="0031565E" w:rsidRDefault="00310BDD" w:rsidP="007A0138">
      <w:pPr>
        <w:jc w:val="both"/>
        <w:rPr>
          <w:sz w:val="28"/>
          <w:szCs w:val="28"/>
        </w:rPr>
      </w:pPr>
      <w:r w:rsidRPr="0031565E">
        <w:rPr>
          <w:sz w:val="28"/>
          <w:szCs w:val="28"/>
        </w:rPr>
        <w:fldChar w:fldCharType="end"/>
      </w:r>
    </w:p>
    <w:p w:rsidR="007A0138" w:rsidRPr="00666C3A" w:rsidRDefault="007A0138" w:rsidP="007A0138">
      <w:pPr>
        <w:jc w:val="both"/>
        <w:rPr>
          <w:sz w:val="28"/>
          <w:szCs w:val="28"/>
        </w:rPr>
      </w:pPr>
    </w:p>
    <w:p w:rsidR="007A0138" w:rsidRPr="00666C3A" w:rsidRDefault="007A0138" w:rsidP="007A0138">
      <w:pPr>
        <w:jc w:val="both"/>
        <w:rPr>
          <w:sz w:val="28"/>
          <w:szCs w:val="28"/>
        </w:rPr>
      </w:pPr>
    </w:p>
    <w:p w:rsidR="007A0138" w:rsidRPr="00666C3A" w:rsidRDefault="007A0138" w:rsidP="007A0138">
      <w:pPr>
        <w:jc w:val="both"/>
        <w:rPr>
          <w:sz w:val="28"/>
          <w:szCs w:val="28"/>
        </w:rPr>
      </w:pPr>
    </w:p>
    <w:p w:rsidR="007A0138" w:rsidRPr="00666C3A" w:rsidRDefault="007A0138" w:rsidP="007A0138">
      <w:pPr>
        <w:jc w:val="both"/>
        <w:rPr>
          <w:sz w:val="28"/>
          <w:szCs w:val="28"/>
        </w:rPr>
      </w:pPr>
    </w:p>
    <w:p w:rsidR="007A0138" w:rsidRPr="00666C3A" w:rsidRDefault="007A0138" w:rsidP="007A0138">
      <w:pPr>
        <w:ind w:firstLine="709"/>
        <w:jc w:val="both"/>
        <w:rPr>
          <w:sz w:val="28"/>
          <w:szCs w:val="28"/>
        </w:rPr>
      </w:pPr>
      <w:r w:rsidRPr="00666C3A">
        <w:rPr>
          <w:sz w:val="28"/>
          <w:szCs w:val="28"/>
        </w:rPr>
        <w:br w:type="page"/>
      </w:r>
    </w:p>
    <w:p w:rsidR="007A0138" w:rsidRPr="00666C3A" w:rsidRDefault="007A0138" w:rsidP="007A0138">
      <w:pPr>
        <w:jc w:val="center"/>
        <w:rPr>
          <w:b/>
          <w:sz w:val="28"/>
          <w:szCs w:val="28"/>
        </w:rPr>
      </w:pPr>
      <w:proofErr w:type="spellStart"/>
      <w:r w:rsidRPr="00666C3A">
        <w:rPr>
          <w:b/>
          <w:sz w:val="28"/>
          <w:szCs w:val="28"/>
        </w:rPr>
        <w:t>Лобурець</w:t>
      </w:r>
      <w:proofErr w:type="spellEnd"/>
      <w:r w:rsidRPr="00666C3A">
        <w:rPr>
          <w:b/>
          <w:sz w:val="28"/>
          <w:szCs w:val="28"/>
        </w:rPr>
        <w:t xml:space="preserve"> Анатолій Тимофійович</w:t>
      </w:r>
    </w:p>
    <w:p w:rsidR="007A0138" w:rsidRPr="00666C3A" w:rsidRDefault="007A0138" w:rsidP="007A0138">
      <w:pPr>
        <w:jc w:val="center"/>
        <w:rPr>
          <w:b/>
          <w:sz w:val="28"/>
          <w:szCs w:val="28"/>
        </w:rPr>
      </w:pPr>
      <w:r w:rsidRPr="00666C3A">
        <w:rPr>
          <w:b/>
          <w:sz w:val="28"/>
          <w:szCs w:val="28"/>
        </w:rPr>
        <w:t>Заїка Світлана Олександрівна</w:t>
      </w:r>
    </w:p>
    <w:p w:rsidR="007A0138" w:rsidRPr="00666C3A" w:rsidRDefault="007A0138" w:rsidP="007A0138">
      <w:pPr>
        <w:jc w:val="center"/>
        <w:rPr>
          <w:b/>
          <w:sz w:val="28"/>
          <w:szCs w:val="28"/>
        </w:rPr>
      </w:pPr>
    </w:p>
    <w:p w:rsidR="007A0138" w:rsidRPr="00666C3A" w:rsidRDefault="007A0138" w:rsidP="007A0138">
      <w:pPr>
        <w:jc w:val="center"/>
        <w:rPr>
          <w:b/>
          <w:sz w:val="28"/>
          <w:szCs w:val="28"/>
        </w:rPr>
      </w:pPr>
    </w:p>
    <w:p w:rsidR="007A0138" w:rsidRPr="00666C3A" w:rsidRDefault="007A0138" w:rsidP="007A0138">
      <w:pPr>
        <w:jc w:val="center"/>
        <w:rPr>
          <w:b/>
          <w:caps/>
          <w:color w:val="000000"/>
          <w:spacing w:val="8"/>
          <w:sz w:val="28"/>
          <w:szCs w:val="28"/>
        </w:rPr>
      </w:pPr>
      <w:r w:rsidRPr="00666C3A">
        <w:rPr>
          <w:b/>
          <w:caps/>
          <w:color w:val="000000"/>
          <w:spacing w:val="8"/>
          <w:sz w:val="28"/>
          <w:szCs w:val="28"/>
        </w:rPr>
        <w:t>ТЕОРЕТИЧНІ ОСНОВИ ФАЗОВИХ ПЕРЕТВОРЕНЬ ВУГЛЕВОДНЕВОЇ СИРОВИНИ</w:t>
      </w:r>
    </w:p>
    <w:p w:rsidR="007A0138" w:rsidRPr="00666C3A" w:rsidRDefault="007A0138" w:rsidP="007A0138">
      <w:pPr>
        <w:jc w:val="center"/>
        <w:rPr>
          <w:b/>
          <w:sz w:val="28"/>
          <w:szCs w:val="28"/>
        </w:rPr>
      </w:pPr>
    </w:p>
    <w:p w:rsidR="007A0138" w:rsidRPr="00666C3A" w:rsidRDefault="007A0138" w:rsidP="007A0138">
      <w:pPr>
        <w:jc w:val="center"/>
        <w:rPr>
          <w:b/>
          <w:sz w:val="28"/>
          <w:szCs w:val="28"/>
        </w:rPr>
      </w:pPr>
    </w:p>
    <w:p w:rsidR="007A0138" w:rsidRPr="007E702F" w:rsidRDefault="007A0138" w:rsidP="007A0138">
      <w:pPr>
        <w:spacing w:line="360" w:lineRule="auto"/>
        <w:jc w:val="center"/>
        <w:rPr>
          <w:sz w:val="28"/>
          <w:szCs w:val="28"/>
        </w:rPr>
      </w:pPr>
      <w:r w:rsidRPr="007E702F">
        <w:rPr>
          <w:sz w:val="28"/>
          <w:szCs w:val="28"/>
        </w:rPr>
        <w:t>Комп’ютерна верстка</w:t>
      </w:r>
    </w:p>
    <w:p w:rsidR="007A0138" w:rsidRPr="007E702F" w:rsidRDefault="007A0138" w:rsidP="007A0138">
      <w:pPr>
        <w:spacing w:line="360" w:lineRule="auto"/>
        <w:jc w:val="center"/>
        <w:rPr>
          <w:sz w:val="28"/>
          <w:szCs w:val="28"/>
        </w:rPr>
      </w:pPr>
      <w:r w:rsidRPr="007E702F">
        <w:rPr>
          <w:sz w:val="28"/>
          <w:szCs w:val="28"/>
        </w:rPr>
        <w:t xml:space="preserve">Редактор Я.В. </w:t>
      </w:r>
      <w:proofErr w:type="spellStart"/>
      <w:r w:rsidRPr="007E702F">
        <w:rPr>
          <w:sz w:val="28"/>
          <w:szCs w:val="28"/>
        </w:rPr>
        <w:t>Новічкова</w:t>
      </w:r>
      <w:proofErr w:type="spellEnd"/>
    </w:p>
    <w:p w:rsidR="007A0138" w:rsidRPr="007E702F" w:rsidRDefault="007A0138" w:rsidP="007A0138">
      <w:pPr>
        <w:spacing w:line="360" w:lineRule="auto"/>
        <w:jc w:val="center"/>
        <w:rPr>
          <w:sz w:val="28"/>
          <w:szCs w:val="28"/>
        </w:rPr>
      </w:pPr>
      <w:r w:rsidRPr="007E702F">
        <w:rPr>
          <w:sz w:val="28"/>
          <w:szCs w:val="28"/>
        </w:rPr>
        <w:t>Коректор І.Л. Петренко</w:t>
      </w:r>
    </w:p>
    <w:p w:rsidR="007A0138" w:rsidRPr="007E702F" w:rsidRDefault="007A0138" w:rsidP="007A0138">
      <w:pPr>
        <w:jc w:val="center"/>
        <w:rPr>
          <w:sz w:val="28"/>
          <w:szCs w:val="28"/>
        </w:rPr>
      </w:pPr>
    </w:p>
    <w:p w:rsidR="007A0138" w:rsidRPr="007E702F" w:rsidRDefault="00310BDD" w:rsidP="007A0138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533" type="#_x0000_t75" style="width:450pt;height:7.5pt" o:hrpct="0" o:hralign="center" o:hr="t">
            <v:imagedata r:id="rId1007" o:title="BD14845_"/>
          </v:shape>
        </w:pict>
      </w:r>
    </w:p>
    <w:p w:rsidR="007A0138" w:rsidRPr="007E702F" w:rsidRDefault="007A0138" w:rsidP="007A0138">
      <w:pPr>
        <w:spacing w:line="360" w:lineRule="auto"/>
        <w:jc w:val="center"/>
        <w:rPr>
          <w:sz w:val="28"/>
          <w:szCs w:val="28"/>
        </w:rPr>
      </w:pPr>
    </w:p>
    <w:p w:rsidR="007A0138" w:rsidRPr="007E702F" w:rsidRDefault="007A0138" w:rsidP="007A0138">
      <w:pPr>
        <w:spacing w:line="360" w:lineRule="auto"/>
        <w:jc w:val="center"/>
        <w:rPr>
          <w:sz w:val="28"/>
          <w:szCs w:val="28"/>
        </w:rPr>
      </w:pPr>
      <w:r w:rsidRPr="007E702F">
        <w:rPr>
          <w:sz w:val="28"/>
          <w:szCs w:val="28"/>
        </w:rPr>
        <w:t>Друк RISO</w:t>
      </w:r>
    </w:p>
    <w:p w:rsidR="007A0138" w:rsidRPr="00666C3A" w:rsidRDefault="002A11C3" w:rsidP="007A0138">
      <w:pPr>
        <w:spacing w:line="360" w:lineRule="auto"/>
        <w:jc w:val="center"/>
        <w:rPr>
          <w:sz w:val="28"/>
          <w:szCs w:val="28"/>
        </w:rPr>
      </w:pPr>
      <w:r w:rsidRPr="007E702F">
        <w:rPr>
          <w:sz w:val="28"/>
          <w:szCs w:val="28"/>
        </w:rPr>
        <w:t>Обл</w:t>
      </w:r>
      <w:r w:rsidR="00CB5185" w:rsidRPr="007E702F">
        <w:rPr>
          <w:sz w:val="28"/>
          <w:szCs w:val="28"/>
        </w:rPr>
        <w:t>.</w:t>
      </w:r>
      <w:r w:rsidR="00CB5185" w:rsidRPr="007E702F">
        <w:t xml:space="preserve"> –</w:t>
      </w:r>
      <w:r w:rsidRPr="007E702F">
        <w:rPr>
          <w:sz w:val="28"/>
          <w:szCs w:val="28"/>
        </w:rPr>
        <w:t xml:space="preserve"> </w:t>
      </w:r>
      <w:r w:rsidR="007A0138" w:rsidRPr="007E702F">
        <w:rPr>
          <w:sz w:val="28"/>
          <w:szCs w:val="28"/>
        </w:rPr>
        <w:t xml:space="preserve">вид. арк. </w:t>
      </w:r>
      <w:r w:rsidR="006A7B8B" w:rsidRPr="007E702F">
        <w:rPr>
          <w:sz w:val="28"/>
          <w:szCs w:val="28"/>
        </w:rPr>
        <w:t>7</w:t>
      </w:r>
      <w:r w:rsidR="007A0138" w:rsidRPr="007E702F">
        <w:rPr>
          <w:sz w:val="28"/>
          <w:szCs w:val="28"/>
        </w:rPr>
        <w:t>,</w:t>
      </w:r>
      <w:r w:rsidR="006A7B8B" w:rsidRPr="007E702F">
        <w:rPr>
          <w:sz w:val="28"/>
          <w:szCs w:val="28"/>
        </w:rPr>
        <w:t>3</w:t>
      </w: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</w:p>
    <w:p w:rsidR="007A0138" w:rsidRPr="00666C3A" w:rsidRDefault="00310BDD" w:rsidP="007A0138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534" type="#_x0000_t75" style="width:450pt;height:7.5pt" o:hrpct="0" o:hralign="center" o:hr="t">
            <v:imagedata r:id="rId1007" o:title="BD14845_"/>
          </v:shape>
        </w:pict>
      </w:r>
    </w:p>
    <w:p w:rsidR="007A0138" w:rsidRPr="00666C3A" w:rsidRDefault="007A0138" w:rsidP="007A0138">
      <w:pPr>
        <w:jc w:val="center"/>
        <w:rPr>
          <w:sz w:val="28"/>
          <w:szCs w:val="28"/>
        </w:rPr>
      </w:pPr>
    </w:p>
    <w:p w:rsidR="007A0138" w:rsidRPr="00666C3A" w:rsidRDefault="007A0138" w:rsidP="007A0138">
      <w:pPr>
        <w:jc w:val="center"/>
        <w:rPr>
          <w:sz w:val="28"/>
          <w:szCs w:val="28"/>
        </w:rPr>
      </w:pP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proofErr w:type="spellStart"/>
      <w:r w:rsidRPr="00666C3A">
        <w:rPr>
          <w:sz w:val="28"/>
          <w:szCs w:val="28"/>
        </w:rPr>
        <w:t>Поліграфцентр</w:t>
      </w:r>
      <w:proofErr w:type="spellEnd"/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Полтавського національного технічного університету</w:t>
      </w: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імені Юрія Кондратюка</w:t>
      </w: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36601, м"/>
        </w:smartTagPr>
        <w:r w:rsidRPr="00666C3A">
          <w:rPr>
            <w:sz w:val="28"/>
            <w:szCs w:val="28"/>
          </w:rPr>
          <w:t>36601, м</w:t>
        </w:r>
      </w:smartTag>
      <w:r w:rsidRPr="00666C3A">
        <w:rPr>
          <w:sz w:val="28"/>
          <w:szCs w:val="28"/>
        </w:rPr>
        <w:t>. Полтава, Першотравневий</w:t>
      </w:r>
      <w:r w:rsidR="002A11C3" w:rsidRPr="002A11C3">
        <w:rPr>
          <w:sz w:val="28"/>
          <w:szCs w:val="28"/>
        </w:rPr>
        <w:t xml:space="preserve"> </w:t>
      </w:r>
      <w:r w:rsidR="002A11C3">
        <w:rPr>
          <w:sz w:val="28"/>
          <w:szCs w:val="28"/>
        </w:rPr>
        <w:t>проспект</w:t>
      </w:r>
      <w:r w:rsidRPr="00666C3A">
        <w:rPr>
          <w:sz w:val="28"/>
          <w:szCs w:val="28"/>
        </w:rPr>
        <w:t>, 24</w:t>
      </w: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>Свідоцтво про внесення суб’єкта видавничої справи</w:t>
      </w: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до Державного реєстру видавців, </w:t>
      </w:r>
      <w:proofErr w:type="spellStart"/>
      <w:r w:rsidRPr="00666C3A">
        <w:rPr>
          <w:sz w:val="28"/>
          <w:szCs w:val="28"/>
        </w:rPr>
        <w:t>виготівників</w:t>
      </w:r>
      <w:proofErr w:type="spellEnd"/>
      <w:r w:rsidRPr="00666C3A">
        <w:rPr>
          <w:sz w:val="28"/>
          <w:szCs w:val="28"/>
        </w:rPr>
        <w:t xml:space="preserve"> і розповсюджувачів видавничої продукції</w:t>
      </w:r>
    </w:p>
    <w:p w:rsidR="007A0138" w:rsidRPr="00666C3A" w:rsidRDefault="007A0138" w:rsidP="007A0138">
      <w:pPr>
        <w:spacing w:line="360" w:lineRule="auto"/>
        <w:jc w:val="center"/>
        <w:rPr>
          <w:sz w:val="28"/>
          <w:szCs w:val="28"/>
        </w:rPr>
      </w:pPr>
      <w:r w:rsidRPr="00666C3A">
        <w:rPr>
          <w:sz w:val="28"/>
          <w:szCs w:val="28"/>
        </w:rPr>
        <w:t xml:space="preserve">Серія </w:t>
      </w:r>
      <w:proofErr w:type="spellStart"/>
      <w:r w:rsidRPr="00666C3A">
        <w:rPr>
          <w:sz w:val="28"/>
          <w:szCs w:val="28"/>
        </w:rPr>
        <w:t>ДК</w:t>
      </w:r>
      <w:proofErr w:type="spellEnd"/>
      <w:r w:rsidRPr="00666C3A">
        <w:rPr>
          <w:sz w:val="28"/>
          <w:szCs w:val="28"/>
        </w:rPr>
        <w:t>, № 3130 від 06.03.2008</w:t>
      </w:r>
    </w:p>
    <w:p w:rsidR="002A11C3" w:rsidRDefault="002A11C3" w:rsidP="002A11C3">
      <w:pPr>
        <w:jc w:val="center"/>
        <w:rPr>
          <w:sz w:val="28"/>
          <w:szCs w:val="28"/>
        </w:rPr>
      </w:pPr>
    </w:p>
    <w:p w:rsidR="002A11C3" w:rsidRDefault="002A11C3" w:rsidP="002A11C3">
      <w:pPr>
        <w:jc w:val="center"/>
        <w:rPr>
          <w:sz w:val="28"/>
          <w:szCs w:val="28"/>
        </w:rPr>
      </w:pPr>
    </w:p>
    <w:p w:rsidR="002A11C3" w:rsidRPr="00666C3A" w:rsidRDefault="00310BDD" w:rsidP="002A11C3">
      <w:pPr>
        <w:jc w:val="center"/>
        <w:rPr>
          <w:sz w:val="28"/>
          <w:szCs w:val="28"/>
        </w:rPr>
      </w:pPr>
      <w:r w:rsidRPr="00310BDD">
        <w:rPr>
          <w:sz w:val="28"/>
          <w:szCs w:val="28"/>
        </w:rPr>
        <w:pict>
          <v:shape id="_x0000_i1535" type="#_x0000_t75" style="width:450pt;height:7.5pt" o:hrpct="0" o:hralign="center" o:hr="t">
            <v:imagedata r:id="rId1007" o:title="BD14845_"/>
          </v:shape>
        </w:pict>
      </w:r>
    </w:p>
    <w:p w:rsidR="007A0138" w:rsidRPr="002A11C3" w:rsidRDefault="007A0138" w:rsidP="002A11C3">
      <w:pPr>
        <w:pStyle w:val="20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7A0138" w:rsidRDefault="002A11C3" w:rsidP="002A11C3">
      <w:pPr>
        <w:pStyle w:val="20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Віддруковано з оригінал-макета</w:t>
      </w:r>
    </w:p>
    <w:p w:rsidR="007A0138" w:rsidRPr="00666C3A" w:rsidRDefault="002A11C3" w:rsidP="002A11C3">
      <w:pPr>
        <w:pStyle w:val="20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поліграфцентру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ПолтНТУ</w:t>
      </w:r>
      <w:proofErr w:type="spellEnd"/>
    </w:p>
    <w:sectPr w:rsidR="007A0138" w:rsidRPr="00666C3A" w:rsidSect="007A0138">
      <w:headerReference w:type="even" r:id="rId1008"/>
      <w:headerReference w:type="default" r:id="rId100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34E" w:rsidRDefault="00E1034E">
      <w:r>
        <w:separator/>
      </w:r>
    </w:p>
  </w:endnote>
  <w:endnote w:type="continuationSeparator" w:id="1">
    <w:p w:rsidR="00E1034E" w:rsidRDefault="00E10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620E85">
    <w:pPr>
      <w:pStyle w:val="af2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D660EC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620E85">
    <w:pPr>
      <w:pStyle w:val="af2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>
    <w:pPr>
      <w:pStyle w:val="af2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D660EC">
    <w:pPr>
      <w:pStyle w:val="af2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620E85">
    <w:pPr>
      <w:pStyle w:val="af2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>
    <w:pPr>
      <w:pStyle w:val="af2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D660EC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34E" w:rsidRDefault="00E1034E">
      <w:r>
        <w:separator/>
      </w:r>
    </w:p>
  </w:footnote>
  <w:footnote w:type="continuationSeparator" w:id="1">
    <w:p w:rsidR="00E1034E" w:rsidRDefault="00E103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AD26F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>
    <w:pPr>
      <w:pStyle w:val="a6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8D15E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E1715">
      <w:rPr>
        <w:rStyle w:val="a8"/>
        <w:noProof/>
      </w:rPr>
      <w:t>104</w:t>
    </w:r>
    <w:r>
      <w:rPr>
        <w:rStyle w:val="a8"/>
      </w:rPr>
      <w:fldChar w:fldCharType="end"/>
    </w:r>
  </w:p>
  <w:p w:rsidR="00D660EC" w:rsidRDefault="00D660EC" w:rsidP="008D15E9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>
    <w:pPr>
      <w:pStyle w:val="a6"/>
      <w:jc w:val="right"/>
    </w:pPr>
    <w:fldSimple w:instr=" PAGE   \* MERGEFORMAT ">
      <w:r w:rsidR="00304054">
        <w:rPr>
          <w:noProof/>
        </w:rPr>
        <w:t>2</w:t>
      </w:r>
    </w:fldSimple>
  </w:p>
  <w:p w:rsidR="00D660EC" w:rsidRDefault="00D660E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E472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 w:rsidP="00EF34F9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E472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E1715">
      <w:rPr>
        <w:rStyle w:val="a8"/>
        <w:noProof/>
      </w:rPr>
      <w:t>13</w:t>
    </w:r>
    <w:r>
      <w:rPr>
        <w:rStyle w:val="a8"/>
      </w:rPr>
      <w:fldChar w:fldCharType="end"/>
    </w:r>
  </w:p>
  <w:p w:rsidR="00D660EC" w:rsidRDefault="00D660EC" w:rsidP="00EF34F9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E472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 w:rsidP="00EF34F9">
    <w:pPr>
      <w:pStyle w:val="a6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E472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E1715">
      <w:rPr>
        <w:rStyle w:val="a8"/>
        <w:noProof/>
      </w:rPr>
      <w:t>49</w:t>
    </w:r>
    <w:r>
      <w:rPr>
        <w:rStyle w:val="a8"/>
      </w:rPr>
      <w:fldChar w:fldCharType="end"/>
    </w:r>
  </w:p>
  <w:p w:rsidR="00D660EC" w:rsidRDefault="00D660EC" w:rsidP="00EF34F9">
    <w:pPr>
      <w:pStyle w:val="a6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E472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 w:rsidP="00EF34F9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E472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E1715">
      <w:rPr>
        <w:rStyle w:val="a8"/>
        <w:noProof/>
      </w:rPr>
      <w:t>90</w:t>
    </w:r>
    <w:r>
      <w:rPr>
        <w:rStyle w:val="a8"/>
      </w:rPr>
      <w:fldChar w:fldCharType="end"/>
    </w:r>
  </w:p>
  <w:p w:rsidR="00D660EC" w:rsidRDefault="00D660EC" w:rsidP="00EF34F9">
    <w:pPr>
      <w:pStyle w:val="a6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EC" w:rsidRDefault="00310BDD" w:rsidP="008D15E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60E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60EC" w:rsidRDefault="00D660EC" w:rsidP="008D15E9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D12594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2BC4595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7A709B"/>
    <w:multiLevelType w:val="hybridMultilevel"/>
    <w:tmpl w:val="FC5AA8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0B852F5"/>
    <w:multiLevelType w:val="hybridMultilevel"/>
    <w:tmpl w:val="8222D1A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A4578BE"/>
    <w:multiLevelType w:val="hybridMultilevel"/>
    <w:tmpl w:val="CEBA6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A7827"/>
    <w:multiLevelType w:val="hybridMultilevel"/>
    <w:tmpl w:val="2C200BC2"/>
    <w:lvl w:ilvl="0" w:tplc="C786D47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44D4A"/>
    <w:multiLevelType w:val="hybridMultilevel"/>
    <w:tmpl w:val="CAEA0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A15F37"/>
    <w:multiLevelType w:val="hybridMultilevel"/>
    <w:tmpl w:val="43D82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676175"/>
    <w:multiLevelType w:val="hybridMultilevel"/>
    <w:tmpl w:val="47D62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45216"/>
    <w:multiLevelType w:val="multilevel"/>
    <w:tmpl w:val="BDC48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4605DD"/>
    <w:multiLevelType w:val="singleLevel"/>
    <w:tmpl w:val="B3D8F9A6"/>
    <w:lvl w:ilvl="0">
      <w:start w:val="1"/>
      <w:numFmt w:val="bullet"/>
      <w:pStyle w:val="a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2"/>
  </w:num>
  <w:num w:numId="7">
    <w:abstractNumId w:val="4"/>
  </w:num>
  <w:num w:numId="8">
    <w:abstractNumId w:val="7"/>
  </w:num>
  <w:num w:numId="9">
    <w:abstractNumId w:val="3"/>
  </w:num>
  <w:num w:numId="10">
    <w:abstractNumId w:val="8"/>
  </w:num>
  <w:num w:numId="11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stylePaneFormatFilter w:val="3F01"/>
  <w:doNotTrackMoves/>
  <w:defaultTabStop w:val="709"/>
  <w:drawingGridHorizontalSpacing w:val="6"/>
  <w:drawingGridVerticalSpacing w:val="6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15E9"/>
    <w:rsid w:val="00004322"/>
    <w:rsid w:val="00005FB5"/>
    <w:rsid w:val="000069B7"/>
    <w:rsid w:val="00013149"/>
    <w:rsid w:val="000141EE"/>
    <w:rsid w:val="000147E8"/>
    <w:rsid w:val="000158BD"/>
    <w:rsid w:val="00016B73"/>
    <w:rsid w:val="000201DF"/>
    <w:rsid w:val="0002033F"/>
    <w:rsid w:val="00021B0A"/>
    <w:rsid w:val="000257D5"/>
    <w:rsid w:val="00025A80"/>
    <w:rsid w:val="00026C34"/>
    <w:rsid w:val="00030B42"/>
    <w:rsid w:val="00035F0B"/>
    <w:rsid w:val="000362BC"/>
    <w:rsid w:val="000363A7"/>
    <w:rsid w:val="00036701"/>
    <w:rsid w:val="00036853"/>
    <w:rsid w:val="00036E17"/>
    <w:rsid w:val="0003751F"/>
    <w:rsid w:val="00037837"/>
    <w:rsid w:val="00037CDB"/>
    <w:rsid w:val="00037FEC"/>
    <w:rsid w:val="00041A13"/>
    <w:rsid w:val="000431C8"/>
    <w:rsid w:val="00051C2D"/>
    <w:rsid w:val="0005249F"/>
    <w:rsid w:val="000539DE"/>
    <w:rsid w:val="00054E66"/>
    <w:rsid w:val="00055049"/>
    <w:rsid w:val="00055189"/>
    <w:rsid w:val="000558A6"/>
    <w:rsid w:val="00060C69"/>
    <w:rsid w:val="00062338"/>
    <w:rsid w:val="00062759"/>
    <w:rsid w:val="00063142"/>
    <w:rsid w:val="00066FE3"/>
    <w:rsid w:val="00067F56"/>
    <w:rsid w:val="00070753"/>
    <w:rsid w:val="00071AD0"/>
    <w:rsid w:val="00072AC6"/>
    <w:rsid w:val="00072DEE"/>
    <w:rsid w:val="00073356"/>
    <w:rsid w:val="00074F67"/>
    <w:rsid w:val="0007630E"/>
    <w:rsid w:val="0007641B"/>
    <w:rsid w:val="000771B8"/>
    <w:rsid w:val="00080D59"/>
    <w:rsid w:val="00083020"/>
    <w:rsid w:val="000833F9"/>
    <w:rsid w:val="0008555E"/>
    <w:rsid w:val="00087033"/>
    <w:rsid w:val="00091D40"/>
    <w:rsid w:val="0009200D"/>
    <w:rsid w:val="00093F71"/>
    <w:rsid w:val="00094BF6"/>
    <w:rsid w:val="00095851"/>
    <w:rsid w:val="000959C2"/>
    <w:rsid w:val="00095ABC"/>
    <w:rsid w:val="00095D2C"/>
    <w:rsid w:val="000A2299"/>
    <w:rsid w:val="000A2E9D"/>
    <w:rsid w:val="000A37B8"/>
    <w:rsid w:val="000A4050"/>
    <w:rsid w:val="000A436B"/>
    <w:rsid w:val="000A449D"/>
    <w:rsid w:val="000A532F"/>
    <w:rsid w:val="000B041F"/>
    <w:rsid w:val="000B2260"/>
    <w:rsid w:val="000B3E9C"/>
    <w:rsid w:val="000B4E98"/>
    <w:rsid w:val="000B578D"/>
    <w:rsid w:val="000B603D"/>
    <w:rsid w:val="000C0B99"/>
    <w:rsid w:val="000C4C48"/>
    <w:rsid w:val="000C63E3"/>
    <w:rsid w:val="000C69B3"/>
    <w:rsid w:val="000C7737"/>
    <w:rsid w:val="000C7823"/>
    <w:rsid w:val="000D0B1A"/>
    <w:rsid w:val="000D0C12"/>
    <w:rsid w:val="000D0CEC"/>
    <w:rsid w:val="000D347F"/>
    <w:rsid w:val="000D4746"/>
    <w:rsid w:val="000D57F8"/>
    <w:rsid w:val="000E0763"/>
    <w:rsid w:val="000E0B47"/>
    <w:rsid w:val="000E123A"/>
    <w:rsid w:val="000E2CD4"/>
    <w:rsid w:val="000E2F1B"/>
    <w:rsid w:val="000E4B4F"/>
    <w:rsid w:val="000E4BEF"/>
    <w:rsid w:val="000E509B"/>
    <w:rsid w:val="000E5880"/>
    <w:rsid w:val="000E7811"/>
    <w:rsid w:val="000E7C20"/>
    <w:rsid w:val="000F1DCF"/>
    <w:rsid w:val="000F3147"/>
    <w:rsid w:val="000F327D"/>
    <w:rsid w:val="000F5883"/>
    <w:rsid w:val="000F718E"/>
    <w:rsid w:val="001005AE"/>
    <w:rsid w:val="00100729"/>
    <w:rsid w:val="00100BB4"/>
    <w:rsid w:val="0010183F"/>
    <w:rsid w:val="0010243E"/>
    <w:rsid w:val="00102C8B"/>
    <w:rsid w:val="0010309B"/>
    <w:rsid w:val="00103541"/>
    <w:rsid w:val="00103776"/>
    <w:rsid w:val="00104AF0"/>
    <w:rsid w:val="00104C0B"/>
    <w:rsid w:val="00106668"/>
    <w:rsid w:val="00110651"/>
    <w:rsid w:val="00113782"/>
    <w:rsid w:val="00113873"/>
    <w:rsid w:val="00113C0D"/>
    <w:rsid w:val="001177D4"/>
    <w:rsid w:val="00121506"/>
    <w:rsid w:val="001222BB"/>
    <w:rsid w:val="00122596"/>
    <w:rsid w:val="00122B5E"/>
    <w:rsid w:val="00123CF1"/>
    <w:rsid w:val="001271C3"/>
    <w:rsid w:val="00130D40"/>
    <w:rsid w:val="001319F0"/>
    <w:rsid w:val="00131BEC"/>
    <w:rsid w:val="001349F5"/>
    <w:rsid w:val="0013582A"/>
    <w:rsid w:val="0013661E"/>
    <w:rsid w:val="00136788"/>
    <w:rsid w:val="00137887"/>
    <w:rsid w:val="00140F16"/>
    <w:rsid w:val="00140F33"/>
    <w:rsid w:val="0014230E"/>
    <w:rsid w:val="00144355"/>
    <w:rsid w:val="00147DE4"/>
    <w:rsid w:val="00147DF0"/>
    <w:rsid w:val="00150CA5"/>
    <w:rsid w:val="00150E75"/>
    <w:rsid w:val="001526D2"/>
    <w:rsid w:val="00152A60"/>
    <w:rsid w:val="00152AE8"/>
    <w:rsid w:val="0015455F"/>
    <w:rsid w:val="00155ECC"/>
    <w:rsid w:val="001573FE"/>
    <w:rsid w:val="00157CDC"/>
    <w:rsid w:val="001609F6"/>
    <w:rsid w:val="00161F9B"/>
    <w:rsid w:val="0016415E"/>
    <w:rsid w:val="0016451D"/>
    <w:rsid w:val="0016729F"/>
    <w:rsid w:val="00170245"/>
    <w:rsid w:val="00172658"/>
    <w:rsid w:val="001772A5"/>
    <w:rsid w:val="00180BB8"/>
    <w:rsid w:val="00181D5B"/>
    <w:rsid w:val="001837AB"/>
    <w:rsid w:val="00184456"/>
    <w:rsid w:val="001845CC"/>
    <w:rsid w:val="001860F2"/>
    <w:rsid w:val="001877AB"/>
    <w:rsid w:val="00191B93"/>
    <w:rsid w:val="00191D8E"/>
    <w:rsid w:val="001929CC"/>
    <w:rsid w:val="00192DE5"/>
    <w:rsid w:val="00193400"/>
    <w:rsid w:val="00193D1A"/>
    <w:rsid w:val="0019484A"/>
    <w:rsid w:val="0019523E"/>
    <w:rsid w:val="001A0067"/>
    <w:rsid w:val="001A0323"/>
    <w:rsid w:val="001A0764"/>
    <w:rsid w:val="001A1069"/>
    <w:rsid w:val="001A18FE"/>
    <w:rsid w:val="001A2A40"/>
    <w:rsid w:val="001A3A82"/>
    <w:rsid w:val="001A3AEF"/>
    <w:rsid w:val="001A50BE"/>
    <w:rsid w:val="001A57EA"/>
    <w:rsid w:val="001A5D90"/>
    <w:rsid w:val="001B0820"/>
    <w:rsid w:val="001B0C0A"/>
    <w:rsid w:val="001B0C68"/>
    <w:rsid w:val="001B0CA0"/>
    <w:rsid w:val="001B398A"/>
    <w:rsid w:val="001B3D72"/>
    <w:rsid w:val="001C02D3"/>
    <w:rsid w:val="001C15A9"/>
    <w:rsid w:val="001C5A62"/>
    <w:rsid w:val="001C68C4"/>
    <w:rsid w:val="001C74FD"/>
    <w:rsid w:val="001C7ABC"/>
    <w:rsid w:val="001C7D45"/>
    <w:rsid w:val="001D07B7"/>
    <w:rsid w:val="001D1058"/>
    <w:rsid w:val="001D130F"/>
    <w:rsid w:val="001D469E"/>
    <w:rsid w:val="001E1664"/>
    <w:rsid w:val="001E2454"/>
    <w:rsid w:val="001E5979"/>
    <w:rsid w:val="001E5B3F"/>
    <w:rsid w:val="001E6418"/>
    <w:rsid w:val="001E65C6"/>
    <w:rsid w:val="001F198E"/>
    <w:rsid w:val="001F2110"/>
    <w:rsid w:val="001F2815"/>
    <w:rsid w:val="001F297B"/>
    <w:rsid w:val="001F4941"/>
    <w:rsid w:val="001F4AD3"/>
    <w:rsid w:val="001F578D"/>
    <w:rsid w:val="001F6B2B"/>
    <w:rsid w:val="00200797"/>
    <w:rsid w:val="00201087"/>
    <w:rsid w:val="00205DB6"/>
    <w:rsid w:val="0020618F"/>
    <w:rsid w:val="002112E5"/>
    <w:rsid w:val="002128EF"/>
    <w:rsid w:val="00212BCC"/>
    <w:rsid w:val="00213E71"/>
    <w:rsid w:val="002176E9"/>
    <w:rsid w:val="00223AD1"/>
    <w:rsid w:val="00227A42"/>
    <w:rsid w:val="00232D9F"/>
    <w:rsid w:val="00234880"/>
    <w:rsid w:val="00234E57"/>
    <w:rsid w:val="0023618D"/>
    <w:rsid w:val="00243190"/>
    <w:rsid w:val="00243A5C"/>
    <w:rsid w:val="00243ED8"/>
    <w:rsid w:val="00245977"/>
    <w:rsid w:val="00245BCF"/>
    <w:rsid w:val="00247F85"/>
    <w:rsid w:val="0025296D"/>
    <w:rsid w:val="00255F8E"/>
    <w:rsid w:val="0025612C"/>
    <w:rsid w:val="00256DCF"/>
    <w:rsid w:val="00256F14"/>
    <w:rsid w:val="00256FA1"/>
    <w:rsid w:val="002577FA"/>
    <w:rsid w:val="00262D8B"/>
    <w:rsid w:val="00262E75"/>
    <w:rsid w:val="00264C64"/>
    <w:rsid w:val="00266022"/>
    <w:rsid w:val="0026744E"/>
    <w:rsid w:val="00271775"/>
    <w:rsid w:val="0027260D"/>
    <w:rsid w:val="00273B55"/>
    <w:rsid w:val="002748E6"/>
    <w:rsid w:val="00274B19"/>
    <w:rsid w:val="00274FDA"/>
    <w:rsid w:val="0027571A"/>
    <w:rsid w:val="002760A7"/>
    <w:rsid w:val="00277244"/>
    <w:rsid w:val="00280D72"/>
    <w:rsid w:val="002826B5"/>
    <w:rsid w:val="00283016"/>
    <w:rsid w:val="00284B94"/>
    <w:rsid w:val="00285F5F"/>
    <w:rsid w:val="00287604"/>
    <w:rsid w:val="00287CD0"/>
    <w:rsid w:val="00290863"/>
    <w:rsid w:val="0029130E"/>
    <w:rsid w:val="00291BA8"/>
    <w:rsid w:val="0029260F"/>
    <w:rsid w:val="00292B0C"/>
    <w:rsid w:val="00294A0B"/>
    <w:rsid w:val="002974AB"/>
    <w:rsid w:val="002A116E"/>
    <w:rsid w:val="002A11C3"/>
    <w:rsid w:val="002A1431"/>
    <w:rsid w:val="002A201D"/>
    <w:rsid w:val="002A2029"/>
    <w:rsid w:val="002A510A"/>
    <w:rsid w:val="002A653D"/>
    <w:rsid w:val="002A6B53"/>
    <w:rsid w:val="002B2423"/>
    <w:rsid w:val="002B2B88"/>
    <w:rsid w:val="002B6C10"/>
    <w:rsid w:val="002C07B2"/>
    <w:rsid w:val="002C0BFE"/>
    <w:rsid w:val="002C0E87"/>
    <w:rsid w:val="002C1965"/>
    <w:rsid w:val="002C349C"/>
    <w:rsid w:val="002C54EB"/>
    <w:rsid w:val="002C6322"/>
    <w:rsid w:val="002C6E0E"/>
    <w:rsid w:val="002C71C3"/>
    <w:rsid w:val="002C7FB3"/>
    <w:rsid w:val="002D10C3"/>
    <w:rsid w:val="002D1C06"/>
    <w:rsid w:val="002D291E"/>
    <w:rsid w:val="002D3791"/>
    <w:rsid w:val="002D4BCA"/>
    <w:rsid w:val="002D5222"/>
    <w:rsid w:val="002D5BE9"/>
    <w:rsid w:val="002D69FB"/>
    <w:rsid w:val="002D71C2"/>
    <w:rsid w:val="002E07FD"/>
    <w:rsid w:val="002E0C54"/>
    <w:rsid w:val="002E0EB7"/>
    <w:rsid w:val="002E1478"/>
    <w:rsid w:val="002E14E9"/>
    <w:rsid w:val="002E335A"/>
    <w:rsid w:val="002E34E8"/>
    <w:rsid w:val="002E66F4"/>
    <w:rsid w:val="002E6AD3"/>
    <w:rsid w:val="002F09F2"/>
    <w:rsid w:val="002F0BD0"/>
    <w:rsid w:val="002F2585"/>
    <w:rsid w:val="002F436C"/>
    <w:rsid w:val="002F4C47"/>
    <w:rsid w:val="002F5852"/>
    <w:rsid w:val="002F6E04"/>
    <w:rsid w:val="0030145F"/>
    <w:rsid w:val="00301A47"/>
    <w:rsid w:val="00304054"/>
    <w:rsid w:val="0030639D"/>
    <w:rsid w:val="00310BDD"/>
    <w:rsid w:val="00311903"/>
    <w:rsid w:val="00311D82"/>
    <w:rsid w:val="003134FB"/>
    <w:rsid w:val="00314932"/>
    <w:rsid w:val="0031565E"/>
    <w:rsid w:val="003177E9"/>
    <w:rsid w:val="00320DD5"/>
    <w:rsid w:val="0032241F"/>
    <w:rsid w:val="00323E98"/>
    <w:rsid w:val="003245E8"/>
    <w:rsid w:val="00326AB6"/>
    <w:rsid w:val="00330CAC"/>
    <w:rsid w:val="00331890"/>
    <w:rsid w:val="00332E2C"/>
    <w:rsid w:val="00333F60"/>
    <w:rsid w:val="0033465A"/>
    <w:rsid w:val="00334BCB"/>
    <w:rsid w:val="00341F39"/>
    <w:rsid w:val="003434C9"/>
    <w:rsid w:val="00345512"/>
    <w:rsid w:val="00347288"/>
    <w:rsid w:val="00351814"/>
    <w:rsid w:val="003520BC"/>
    <w:rsid w:val="003523F5"/>
    <w:rsid w:val="003544D5"/>
    <w:rsid w:val="00354550"/>
    <w:rsid w:val="00355097"/>
    <w:rsid w:val="003569DA"/>
    <w:rsid w:val="0035759D"/>
    <w:rsid w:val="00357DEB"/>
    <w:rsid w:val="003615BC"/>
    <w:rsid w:val="003639DE"/>
    <w:rsid w:val="0036467C"/>
    <w:rsid w:val="00365057"/>
    <w:rsid w:val="00366CAA"/>
    <w:rsid w:val="00370120"/>
    <w:rsid w:val="003723F1"/>
    <w:rsid w:val="00372608"/>
    <w:rsid w:val="00373B68"/>
    <w:rsid w:val="00373BB4"/>
    <w:rsid w:val="00375437"/>
    <w:rsid w:val="00375684"/>
    <w:rsid w:val="00376709"/>
    <w:rsid w:val="00380DFC"/>
    <w:rsid w:val="00383147"/>
    <w:rsid w:val="00383253"/>
    <w:rsid w:val="00387D63"/>
    <w:rsid w:val="003905CE"/>
    <w:rsid w:val="0039388C"/>
    <w:rsid w:val="0039695C"/>
    <w:rsid w:val="003A04D3"/>
    <w:rsid w:val="003A1196"/>
    <w:rsid w:val="003A1F99"/>
    <w:rsid w:val="003A1FA0"/>
    <w:rsid w:val="003A2D12"/>
    <w:rsid w:val="003A416D"/>
    <w:rsid w:val="003A49B9"/>
    <w:rsid w:val="003A5844"/>
    <w:rsid w:val="003A7016"/>
    <w:rsid w:val="003B00B2"/>
    <w:rsid w:val="003B05E2"/>
    <w:rsid w:val="003B1886"/>
    <w:rsid w:val="003B33EE"/>
    <w:rsid w:val="003B4357"/>
    <w:rsid w:val="003C1898"/>
    <w:rsid w:val="003C26D6"/>
    <w:rsid w:val="003C2A5A"/>
    <w:rsid w:val="003C3BBF"/>
    <w:rsid w:val="003D0CBF"/>
    <w:rsid w:val="003D0CC3"/>
    <w:rsid w:val="003D1229"/>
    <w:rsid w:val="003D2DC9"/>
    <w:rsid w:val="003D397E"/>
    <w:rsid w:val="003D6BE9"/>
    <w:rsid w:val="003D7748"/>
    <w:rsid w:val="003E0C1B"/>
    <w:rsid w:val="003E18FE"/>
    <w:rsid w:val="003E2089"/>
    <w:rsid w:val="003E3AB5"/>
    <w:rsid w:val="003E3B14"/>
    <w:rsid w:val="003E404E"/>
    <w:rsid w:val="003E5166"/>
    <w:rsid w:val="003E66A4"/>
    <w:rsid w:val="003F4E3B"/>
    <w:rsid w:val="003F5161"/>
    <w:rsid w:val="003F5165"/>
    <w:rsid w:val="00400663"/>
    <w:rsid w:val="00401C63"/>
    <w:rsid w:val="00402045"/>
    <w:rsid w:val="0040237A"/>
    <w:rsid w:val="00402C74"/>
    <w:rsid w:val="004040D4"/>
    <w:rsid w:val="004046C1"/>
    <w:rsid w:val="00406812"/>
    <w:rsid w:val="004077B5"/>
    <w:rsid w:val="00407F54"/>
    <w:rsid w:val="0041101D"/>
    <w:rsid w:val="00411922"/>
    <w:rsid w:val="00413B12"/>
    <w:rsid w:val="004168A7"/>
    <w:rsid w:val="00424845"/>
    <w:rsid w:val="00424F1C"/>
    <w:rsid w:val="004259D4"/>
    <w:rsid w:val="00427486"/>
    <w:rsid w:val="00427BBB"/>
    <w:rsid w:val="004306F6"/>
    <w:rsid w:val="00430927"/>
    <w:rsid w:val="00431643"/>
    <w:rsid w:val="00431F2D"/>
    <w:rsid w:val="004322C1"/>
    <w:rsid w:val="00437736"/>
    <w:rsid w:val="00441552"/>
    <w:rsid w:val="00441B63"/>
    <w:rsid w:val="00442F3B"/>
    <w:rsid w:val="0044461F"/>
    <w:rsid w:val="00445AD7"/>
    <w:rsid w:val="00445F4C"/>
    <w:rsid w:val="00446296"/>
    <w:rsid w:val="00447C88"/>
    <w:rsid w:val="00447F33"/>
    <w:rsid w:val="004533B2"/>
    <w:rsid w:val="0045343F"/>
    <w:rsid w:val="0045494E"/>
    <w:rsid w:val="00454B86"/>
    <w:rsid w:val="00455205"/>
    <w:rsid w:val="00456E79"/>
    <w:rsid w:val="004571FA"/>
    <w:rsid w:val="00457B80"/>
    <w:rsid w:val="004617D9"/>
    <w:rsid w:val="004635ED"/>
    <w:rsid w:val="00464242"/>
    <w:rsid w:val="004648E4"/>
    <w:rsid w:val="00464990"/>
    <w:rsid w:val="004650CE"/>
    <w:rsid w:val="00466DFF"/>
    <w:rsid w:val="004677B8"/>
    <w:rsid w:val="004717CC"/>
    <w:rsid w:val="0047262A"/>
    <w:rsid w:val="004726D0"/>
    <w:rsid w:val="00472718"/>
    <w:rsid w:val="004728BF"/>
    <w:rsid w:val="004733CF"/>
    <w:rsid w:val="00474607"/>
    <w:rsid w:val="004747DA"/>
    <w:rsid w:val="00475E33"/>
    <w:rsid w:val="004804A3"/>
    <w:rsid w:val="0048401A"/>
    <w:rsid w:val="00484197"/>
    <w:rsid w:val="004846FC"/>
    <w:rsid w:val="00485DA6"/>
    <w:rsid w:val="00491D9B"/>
    <w:rsid w:val="00491F48"/>
    <w:rsid w:val="00492E60"/>
    <w:rsid w:val="00492FB6"/>
    <w:rsid w:val="00494296"/>
    <w:rsid w:val="0049434F"/>
    <w:rsid w:val="00496C50"/>
    <w:rsid w:val="00496D80"/>
    <w:rsid w:val="004A186E"/>
    <w:rsid w:val="004A4F94"/>
    <w:rsid w:val="004A63FE"/>
    <w:rsid w:val="004B183D"/>
    <w:rsid w:val="004B6F92"/>
    <w:rsid w:val="004B7CE7"/>
    <w:rsid w:val="004C0AD3"/>
    <w:rsid w:val="004C1448"/>
    <w:rsid w:val="004C1860"/>
    <w:rsid w:val="004C2FEB"/>
    <w:rsid w:val="004C7E21"/>
    <w:rsid w:val="004D27B1"/>
    <w:rsid w:val="004D46FC"/>
    <w:rsid w:val="004D719A"/>
    <w:rsid w:val="004D7745"/>
    <w:rsid w:val="004E034E"/>
    <w:rsid w:val="004E0BDC"/>
    <w:rsid w:val="004E0DBA"/>
    <w:rsid w:val="004E15ED"/>
    <w:rsid w:val="004E3606"/>
    <w:rsid w:val="004E3C1D"/>
    <w:rsid w:val="004E5CE8"/>
    <w:rsid w:val="004E7F07"/>
    <w:rsid w:val="004F0E57"/>
    <w:rsid w:val="004F2EA6"/>
    <w:rsid w:val="004F3677"/>
    <w:rsid w:val="004F5369"/>
    <w:rsid w:val="00500CA3"/>
    <w:rsid w:val="00502340"/>
    <w:rsid w:val="00503B74"/>
    <w:rsid w:val="00504DB4"/>
    <w:rsid w:val="00510309"/>
    <w:rsid w:val="0051268F"/>
    <w:rsid w:val="00512756"/>
    <w:rsid w:val="00515AFE"/>
    <w:rsid w:val="0051768B"/>
    <w:rsid w:val="0052077D"/>
    <w:rsid w:val="005213F1"/>
    <w:rsid w:val="00522120"/>
    <w:rsid w:val="00523048"/>
    <w:rsid w:val="00523301"/>
    <w:rsid w:val="00523CEC"/>
    <w:rsid w:val="00524078"/>
    <w:rsid w:val="005245EC"/>
    <w:rsid w:val="0053167E"/>
    <w:rsid w:val="005316FE"/>
    <w:rsid w:val="00536B9D"/>
    <w:rsid w:val="005376E8"/>
    <w:rsid w:val="00540CF4"/>
    <w:rsid w:val="00541AB1"/>
    <w:rsid w:val="005446A7"/>
    <w:rsid w:val="00544D99"/>
    <w:rsid w:val="00545C05"/>
    <w:rsid w:val="0054650D"/>
    <w:rsid w:val="00551AB5"/>
    <w:rsid w:val="0056151F"/>
    <w:rsid w:val="00563FF8"/>
    <w:rsid w:val="00565188"/>
    <w:rsid w:val="005663F3"/>
    <w:rsid w:val="0056731E"/>
    <w:rsid w:val="005724F0"/>
    <w:rsid w:val="00572CD0"/>
    <w:rsid w:val="00573577"/>
    <w:rsid w:val="00574305"/>
    <w:rsid w:val="00574CC5"/>
    <w:rsid w:val="00575B78"/>
    <w:rsid w:val="00581297"/>
    <w:rsid w:val="00581768"/>
    <w:rsid w:val="0058294C"/>
    <w:rsid w:val="00583371"/>
    <w:rsid w:val="00584781"/>
    <w:rsid w:val="00584F23"/>
    <w:rsid w:val="00585E54"/>
    <w:rsid w:val="00585F5C"/>
    <w:rsid w:val="00592E21"/>
    <w:rsid w:val="00593E1D"/>
    <w:rsid w:val="00595791"/>
    <w:rsid w:val="005A09F9"/>
    <w:rsid w:val="005A2279"/>
    <w:rsid w:val="005A2D2E"/>
    <w:rsid w:val="005A46C3"/>
    <w:rsid w:val="005A69A3"/>
    <w:rsid w:val="005A6D60"/>
    <w:rsid w:val="005A7825"/>
    <w:rsid w:val="005B287A"/>
    <w:rsid w:val="005B31FD"/>
    <w:rsid w:val="005B36BF"/>
    <w:rsid w:val="005B3AE5"/>
    <w:rsid w:val="005B5E53"/>
    <w:rsid w:val="005B72EB"/>
    <w:rsid w:val="005C10F9"/>
    <w:rsid w:val="005C117A"/>
    <w:rsid w:val="005C156B"/>
    <w:rsid w:val="005C1578"/>
    <w:rsid w:val="005C17CE"/>
    <w:rsid w:val="005C2F41"/>
    <w:rsid w:val="005C3138"/>
    <w:rsid w:val="005C344D"/>
    <w:rsid w:val="005C669C"/>
    <w:rsid w:val="005C6F65"/>
    <w:rsid w:val="005D13CB"/>
    <w:rsid w:val="005D1EB1"/>
    <w:rsid w:val="005D52AF"/>
    <w:rsid w:val="005E0535"/>
    <w:rsid w:val="005E061A"/>
    <w:rsid w:val="005E189B"/>
    <w:rsid w:val="005E25B5"/>
    <w:rsid w:val="005E2FA4"/>
    <w:rsid w:val="005E3B5C"/>
    <w:rsid w:val="005E4833"/>
    <w:rsid w:val="005E7390"/>
    <w:rsid w:val="005F014A"/>
    <w:rsid w:val="005F296A"/>
    <w:rsid w:val="005F4785"/>
    <w:rsid w:val="005F6665"/>
    <w:rsid w:val="005F79EF"/>
    <w:rsid w:val="00601777"/>
    <w:rsid w:val="00602103"/>
    <w:rsid w:val="006026B4"/>
    <w:rsid w:val="006032BE"/>
    <w:rsid w:val="00610269"/>
    <w:rsid w:val="0061039A"/>
    <w:rsid w:val="0061061E"/>
    <w:rsid w:val="00612061"/>
    <w:rsid w:val="00612E47"/>
    <w:rsid w:val="00613206"/>
    <w:rsid w:val="006149F6"/>
    <w:rsid w:val="0061606A"/>
    <w:rsid w:val="00616DC3"/>
    <w:rsid w:val="00617C23"/>
    <w:rsid w:val="00620E85"/>
    <w:rsid w:val="00621C57"/>
    <w:rsid w:val="006221FA"/>
    <w:rsid w:val="00623015"/>
    <w:rsid w:val="006247AC"/>
    <w:rsid w:val="00626EBF"/>
    <w:rsid w:val="00630AAD"/>
    <w:rsid w:val="00631729"/>
    <w:rsid w:val="00631D23"/>
    <w:rsid w:val="0063299E"/>
    <w:rsid w:val="00632EA4"/>
    <w:rsid w:val="006331F4"/>
    <w:rsid w:val="0063356E"/>
    <w:rsid w:val="006343DB"/>
    <w:rsid w:val="006369C8"/>
    <w:rsid w:val="0064161F"/>
    <w:rsid w:val="00641CD9"/>
    <w:rsid w:val="00642B6B"/>
    <w:rsid w:val="006445D4"/>
    <w:rsid w:val="00646EE2"/>
    <w:rsid w:val="006523A2"/>
    <w:rsid w:val="00653C9C"/>
    <w:rsid w:val="006560C4"/>
    <w:rsid w:val="006617CF"/>
    <w:rsid w:val="0066221C"/>
    <w:rsid w:val="006637A6"/>
    <w:rsid w:val="0066498D"/>
    <w:rsid w:val="00666C3A"/>
    <w:rsid w:val="00670414"/>
    <w:rsid w:val="00671308"/>
    <w:rsid w:val="0067221D"/>
    <w:rsid w:val="00672687"/>
    <w:rsid w:val="006729EC"/>
    <w:rsid w:val="00672EB9"/>
    <w:rsid w:val="00673050"/>
    <w:rsid w:val="00674019"/>
    <w:rsid w:val="00674E60"/>
    <w:rsid w:val="00676E87"/>
    <w:rsid w:val="00680004"/>
    <w:rsid w:val="00680F59"/>
    <w:rsid w:val="00681830"/>
    <w:rsid w:val="00681FEE"/>
    <w:rsid w:val="00682C67"/>
    <w:rsid w:val="006839AA"/>
    <w:rsid w:val="0068430C"/>
    <w:rsid w:val="00685734"/>
    <w:rsid w:val="00687210"/>
    <w:rsid w:val="006872CD"/>
    <w:rsid w:val="006902E6"/>
    <w:rsid w:val="00690F57"/>
    <w:rsid w:val="00691532"/>
    <w:rsid w:val="00694E12"/>
    <w:rsid w:val="00694EA9"/>
    <w:rsid w:val="006A4ED8"/>
    <w:rsid w:val="006A7B8B"/>
    <w:rsid w:val="006B439F"/>
    <w:rsid w:val="006B6A5E"/>
    <w:rsid w:val="006B743E"/>
    <w:rsid w:val="006B7883"/>
    <w:rsid w:val="006B78B0"/>
    <w:rsid w:val="006B7DEB"/>
    <w:rsid w:val="006C172C"/>
    <w:rsid w:val="006C405A"/>
    <w:rsid w:val="006C444F"/>
    <w:rsid w:val="006C7C62"/>
    <w:rsid w:val="006D1A99"/>
    <w:rsid w:val="006D1BF3"/>
    <w:rsid w:val="006E2BC9"/>
    <w:rsid w:val="006E3FA3"/>
    <w:rsid w:val="006E5620"/>
    <w:rsid w:val="006E5B0E"/>
    <w:rsid w:val="006E5CDC"/>
    <w:rsid w:val="006F1A8D"/>
    <w:rsid w:val="006F3C76"/>
    <w:rsid w:val="006F65F7"/>
    <w:rsid w:val="006F75E9"/>
    <w:rsid w:val="00700FC8"/>
    <w:rsid w:val="00703030"/>
    <w:rsid w:val="007045F0"/>
    <w:rsid w:val="00705A3F"/>
    <w:rsid w:val="00711878"/>
    <w:rsid w:val="00713C2B"/>
    <w:rsid w:val="00713DED"/>
    <w:rsid w:val="00714121"/>
    <w:rsid w:val="00715D48"/>
    <w:rsid w:val="00715F27"/>
    <w:rsid w:val="00716D27"/>
    <w:rsid w:val="0072010B"/>
    <w:rsid w:val="007240A1"/>
    <w:rsid w:val="00725207"/>
    <w:rsid w:val="00727E07"/>
    <w:rsid w:val="0073216B"/>
    <w:rsid w:val="00732DF3"/>
    <w:rsid w:val="00740B7E"/>
    <w:rsid w:val="00743AB4"/>
    <w:rsid w:val="00746D6F"/>
    <w:rsid w:val="0075220E"/>
    <w:rsid w:val="00753EC8"/>
    <w:rsid w:val="00754D71"/>
    <w:rsid w:val="00755747"/>
    <w:rsid w:val="0075642F"/>
    <w:rsid w:val="00761469"/>
    <w:rsid w:val="00761E4D"/>
    <w:rsid w:val="007624F5"/>
    <w:rsid w:val="007627CE"/>
    <w:rsid w:val="0076313F"/>
    <w:rsid w:val="00764439"/>
    <w:rsid w:val="00770978"/>
    <w:rsid w:val="00771DA0"/>
    <w:rsid w:val="007724E1"/>
    <w:rsid w:val="007737BA"/>
    <w:rsid w:val="007750D0"/>
    <w:rsid w:val="007769C9"/>
    <w:rsid w:val="00777294"/>
    <w:rsid w:val="00777D1B"/>
    <w:rsid w:val="00780D24"/>
    <w:rsid w:val="00781603"/>
    <w:rsid w:val="00783C39"/>
    <w:rsid w:val="007842EC"/>
    <w:rsid w:val="00786F25"/>
    <w:rsid w:val="00790405"/>
    <w:rsid w:val="00792DBE"/>
    <w:rsid w:val="007A0138"/>
    <w:rsid w:val="007A45D9"/>
    <w:rsid w:val="007A5C2A"/>
    <w:rsid w:val="007A6050"/>
    <w:rsid w:val="007A73C5"/>
    <w:rsid w:val="007A7C12"/>
    <w:rsid w:val="007B1668"/>
    <w:rsid w:val="007B47C0"/>
    <w:rsid w:val="007B5BF5"/>
    <w:rsid w:val="007B609C"/>
    <w:rsid w:val="007B71C2"/>
    <w:rsid w:val="007C0C1A"/>
    <w:rsid w:val="007C45FE"/>
    <w:rsid w:val="007D003D"/>
    <w:rsid w:val="007D021C"/>
    <w:rsid w:val="007D0A9D"/>
    <w:rsid w:val="007D0B53"/>
    <w:rsid w:val="007D1554"/>
    <w:rsid w:val="007D42D6"/>
    <w:rsid w:val="007D4DA9"/>
    <w:rsid w:val="007D5704"/>
    <w:rsid w:val="007D6547"/>
    <w:rsid w:val="007E1C60"/>
    <w:rsid w:val="007E477D"/>
    <w:rsid w:val="007E4A06"/>
    <w:rsid w:val="007E4BC9"/>
    <w:rsid w:val="007E4C93"/>
    <w:rsid w:val="007E4EE9"/>
    <w:rsid w:val="007E57CA"/>
    <w:rsid w:val="007E702F"/>
    <w:rsid w:val="007F09DE"/>
    <w:rsid w:val="007F174F"/>
    <w:rsid w:val="007F30CD"/>
    <w:rsid w:val="007F3CEB"/>
    <w:rsid w:val="007F6999"/>
    <w:rsid w:val="00802101"/>
    <w:rsid w:val="00803E99"/>
    <w:rsid w:val="008050F2"/>
    <w:rsid w:val="008109DF"/>
    <w:rsid w:val="00811073"/>
    <w:rsid w:val="00813D70"/>
    <w:rsid w:val="0081497E"/>
    <w:rsid w:val="0081692D"/>
    <w:rsid w:val="00816B83"/>
    <w:rsid w:val="00816C1C"/>
    <w:rsid w:val="008170CC"/>
    <w:rsid w:val="0082116A"/>
    <w:rsid w:val="00821853"/>
    <w:rsid w:val="0082357D"/>
    <w:rsid w:val="008245D6"/>
    <w:rsid w:val="008256F4"/>
    <w:rsid w:val="00826176"/>
    <w:rsid w:val="0082771E"/>
    <w:rsid w:val="00830A87"/>
    <w:rsid w:val="00830BA9"/>
    <w:rsid w:val="0083129D"/>
    <w:rsid w:val="008313A7"/>
    <w:rsid w:val="008341A4"/>
    <w:rsid w:val="008349FB"/>
    <w:rsid w:val="008401D3"/>
    <w:rsid w:val="0084175C"/>
    <w:rsid w:val="00842BDD"/>
    <w:rsid w:val="008430B1"/>
    <w:rsid w:val="00844128"/>
    <w:rsid w:val="00851E69"/>
    <w:rsid w:val="0085263F"/>
    <w:rsid w:val="0085363E"/>
    <w:rsid w:val="00855D47"/>
    <w:rsid w:val="00857956"/>
    <w:rsid w:val="00861272"/>
    <w:rsid w:val="00863C73"/>
    <w:rsid w:val="00865FAB"/>
    <w:rsid w:val="00867F99"/>
    <w:rsid w:val="00867FAA"/>
    <w:rsid w:val="0087111C"/>
    <w:rsid w:val="00873772"/>
    <w:rsid w:val="008763A3"/>
    <w:rsid w:val="008763F6"/>
    <w:rsid w:val="00877454"/>
    <w:rsid w:val="00877625"/>
    <w:rsid w:val="0087769B"/>
    <w:rsid w:val="00877DE1"/>
    <w:rsid w:val="008818B8"/>
    <w:rsid w:val="00881D0E"/>
    <w:rsid w:val="008827E0"/>
    <w:rsid w:val="00885143"/>
    <w:rsid w:val="00885EF1"/>
    <w:rsid w:val="00886F93"/>
    <w:rsid w:val="00887BB5"/>
    <w:rsid w:val="008946A8"/>
    <w:rsid w:val="00894A4C"/>
    <w:rsid w:val="00895BF2"/>
    <w:rsid w:val="00896B89"/>
    <w:rsid w:val="008973DC"/>
    <w:rsid w:val="008A0672"/>
    <w:rsid w:val="008A673C"/>
    <w:rsid w:val="008A6B25"/>
    <w:rsid w:val="008B1578"/>
    <w:rsid w:val="008B3014"/>
    <w:rsid w:val="008B3385"/>
    <w:rsid w:val="008B49BE"/>
    <w:rsid w:val="008B5910"/>
    <w:rsid w:val="008B615C"/>
    <w:rsid w:val="008B7596"/>
    <w:rsid w:val="008C1DAE"/>
    <w:rsid w:val="008C45BC"/>
    <w:rsid w:val="008C48F9"/>
    <w:rsid w:val="008C6943"/>
    <w:rsid w:val="008D15E9"/>
    <w:rsid w:val="008D1A8B"/>
    <w:rsid w:val="008D1C78"/>
    <w:rsid w:val="008D4D9F"/>
    <w:rsid w:val="008D7148"/>
    <w:rsid w:val="008E016E"/>
    <w:rsid w:val="008E0178"/>
    <w:rsid w:val="008E638E"/>
    <w:rsid w:val="008F07ED"/>
    <w:rsid w:val="008F0835"/>
    <w:rsid w:val="008F1100"/>
    <w:rsid w:val="008F13B6"/>
    <w:rsid w:val="008F2BE7"/>
    <w:rsid w:val="008F4F97"/>
    <w:rsid w:val="008F6436"/>
    <w:rsid w:val="0090082F"/>
    <w:rsid w:val="00900C7E"/>
    <w:rsid w:val="0090308B"/>
    <w:rsid w:val="00904522"/>
    <w:rsid w:val="00904827"/>
    <w:rsid w:val="00905338"/>
    <w:rsid w:val="00905F19"/>
    <w:rsid w:val="00906B38"/>
    <w:rsid w:val="00907316"/>
    <w:rsid w:val="00910395"/>
    <w:rsid w:val="00911F46"/>
    <w:rsid w:val="00912A19"/>
    <w:rsid w:val="00913211"/>
    <w:rsid w:val="00915963"/>
    <w:rsid w:val="00916132"/>
    <w:rsid w:val="0092087B"/>
    <w:rsid w:val="009247C4"/>
    <w:rsid w:val="00926FA3"/>
    <w:rsid w:val="00931C91"/>
    <w:rsid w:val="00931E05"/>
    <w:rsid w:val="009322A7"/>
    <w:rsid w:val="009332A3"/>
    <w:rsid w:val="00933D4C"/>
    <w:rsid w:val="00935264"/>
    <w:rsid w:val="00935605"/>
    <w:rsid w:val="0093695E"/>
    <w:rsid w:val="009419E9"/>
    <w:rsid w:val="00942428"/>
    <w:rsid w:val="0094343B"/>
    <w:rsid w:val="00943C68"/>
    <w:rsid w:val="00944131"/>
    <w:rsid w:val="00945954"/>
    <w:rsid w:val="009479D8"/>
    <w:rsid w:val="00947DA8"/>
    <w:rsid w:val="009508C0"/>
    <w:rsid w:val="00951261"/>
    <w:rsid w:val="00951386"/>
    <w:rsid w:val="00952001"/>
    <w:rsid w:val="0095599E"/>
    <w:rsid w:val="00956822"/>
    <w:rsid w:val="00956DBB"/>
    <w:rsid w:val="009576C8"/>
    <w:rsid w:val="009579E8"/>
    <w:rsid w:val="0096097D"/>
    <w:rsid w:val="009630A0"/>
    <w:rsid w:val="009637D2"/>
    <w:rsid w:val="009653E1"/>
    <w:rsid w:val="00966A3A"/>
    <w:rsid w:val="009704A6"/>
    <w:rsid w:val="009730E2"/>
    <w:rsid w:val="00974172"/>
    <w:rsid w:val="009744C0"/>
    <w:rsid w:val="00975EA7"/>
    <w:rsid w:val="009779C7"/>
    <w:rsid w:val="00980C82"/>
    <w:rsid w:val="00982D61"/>
    <w:rsid w:val="00984C56"/>
    <w:rsid w:val="00990D90"/>
    <w:rsid w:val="00992D82"/>
    <w:rsid w:val="00993881"/>
    <w:rsid w:val="00993E96"/>
    <w:rsid w:val="00993FCD"/>
    <w:rsid w:val="00994318"/>
    <w:rsid w:val="00995E24"/>
    <w:rsid w:val="009974BB"/>
    <w:rsid w:val="00997F15"/>
    <w:rsid w:val="009A27B8"/>
    <w:rsid w:val="009A6C43"/>
    <w:rsid w:val="009B0D0E"/>
    <w:rsid w:val="009B10B5"/>
    <w:rsid w:val="009B12E1"/>
    <w:rsid w:val="009B20B6"/>
    <w:rsid w:val="009B3555"/>
    <w:rsid w:val="009B69A2"/>
    <w:rsid w:val="009B768E"/>
    <w:rsid w:val="009C07C8"/>
    <w:rsid w:val="009C2E56"/>
    <w:rsid w:val="009C31FB"/>
    <w:rsid w:val="009C3627"/>
    <w:rsid w:val="009C3FEC"/>
    <w:rsid w:val="009C4C0D"/>
    <w:rsid w:val="009C6B21"/>
    <w:rsid w:val="009C6BDC"/>
    <w:rsid w:val="009D1B24"/>
    <w:rsid w:val="009D3DDB"/>
    <w:rsid w:val="009D4790"/>
    <w:rsid w:val="009D59E1"/>
    <w:rsid w:val="009E1F44"/>
    <w:rsid w:val="009E41D2"/>
    <w:rsid w:val="009F1AA7"/>
    <w:rsid w:val="009F1CB8"/>
    <w:rsid w:val="009F271D"/>
    <w:rsid w:val="009F3138"/>
    <w:rsid w:val="009F54DE"/>
    <w:rsid w:val="009F5F0A"/>
    <w:rsid w:val="00A0183C"/>
    <w:rsid w:val="00A02627"/>
    <w:rsid w:val="00A03152"/>
    <w:rsid w:val="00A05298"/>
    <w:rsid w:val="00A052F6"/>
    <w:rsid w:val="00A05809"/>
    <w:rsid w:val="00A10625"/>
    <w:rsid w:val="00A1362A"/>
    <w:rsid w:val="00A1512E"/>
    <w:rsid w:val="00A21A11"/>
    <w:rsid w:val="00A2295F"/>
    <w:rsid w:val="00A22B81"/>
    <w:rsid w:val="00A22E0F"/>
    <w:rsid w:val="00A23F8E"/>
    <w:rsid w:val="00A24E63"/>
    <w:rsid w:val="00A25291"/>
    <w:rsid w:val="00A2638B"/>
    <w:rsid w:val="00A2655E"/>
    <w:rsid w:val="00A30A32"/>
    <w:rsid w:val="00A34D98"/>
    <w:rsid w:val="00A34EE0"/>
    <w:rsid w:val="00A36FF1"/>
    <w:rsid w:val="00A40614"/>
    <w:rsid w:val="00A416C2"/>
    <w:rsid w:val="00A43FB0"/>
    <w:rsid w:val="00A449FC"/>
    <w:rsid w:val="00A47619"/>
    <w:rsid w:val="00A525F7"/>
    <w:rsid w:val="00A564C1"/>
    <w:rsid w:val="00A56659"/>
    <w:rsid w:val="00A57FA1"/>
    <w:rsid w:val="00A61D5E"/>
    <w:rsid w:val="00A63751"/>
    <w:rsid w:val="00A639A5"/>
    <w:rsid w:val="00A64108"/>
    <w:rsid w:val="00A64725"/>
    <w:rsid w:val="00A731B9"/>
    <w:rsid w:val="00A7512A"/>
    <w:rsid w:val="00A76192"/>
    <w:rsid w:val="00A817BE"/>
    <w:rsid w:val="00A81900"/>
    <w:rsid w:val="00A81D24"/>
    <w:rsid w:val="00A838C6"/>
    <w:rsid w:val="00A843B5"/>
    <w:rsid w:val="00A85268"/>
    <w:rsid w:val="00A85C93"/>
    <w:rsid w:val="00A86D8A"/>
    <w:rsid w:val="00A87BE4"/>
    <w:rsid w:val="00A91427"/>
    <w:rsid w:val="00A944B4"/>
    <w:rsid w:val="00A968A1"/>
    <w:rsid w:val="00A973FA"/>
    <w:rsid w:val="00AA07EA"/>
    <w:rsid w:val="00AA1768"/>
    <w:rsid w:val="00AA39D9"/>
    <w:rsid w:val="00AA7712"/>
    <w:rsid w:val="00AB0F33"/>
    <w:rsid w:val="00AB3DEA"/>
    <w:rsid w:val="00AB5219"/>
    <w:rsid w:val="00AB76BE"/>
    <w:rsid w:val="00AC0F3C"/>
    <w:rsid w:val="00AC15D8"/>
    <w:rsid w:val="00AC33E5"/>
    <w:rsid w:val="00AC45A8"/>
    <w:rsid w:val="00AC5857"/>
    <w:rsid w:val="00AC66E6"/>
    <w:rsid w:val="00AC6E40"/>
    <w:rsid w:val="00AC7AB5"/>
    <w:rsid w:val="00AD26FE"/>
    <w:rsid w:val="00AD2EAF"/>
    <w:rsid w:val="00AD551E"/>
    <w:rsid w:val="00AD668F"/>
    <w:rsid w:val="00AD6A49"/>
    <w:rsid w:val="00AD7450"/>
    <w:rsid w:val="00AE14D2"/>
    <w:rsid w:val="00AE20CC"/>
    <w:rsid w:val="00AE3206"/>
    <w:rsid w:val="00AE6146"/>
    <w:rsid w:val="00AF056F"/>
    <w:rsid w:val="00AF1E34"/>
    <w:rsid w:val="00AF3E62"/>
    <w:rsid w:val="00B0333F"/>
    <w:rsid w:val="00B05D43"/>
    <w:rsid w:val="00B05DBF"/>
    <w:rsid w:val="00B06466"/>
    <w:rsid w:val="00B1007E"/>
    <w:rsid w:val="00B1329B"/>
    <w:rsid w:val="00B13F93"/>
    <w:rsid w:val="00B156CA"/>
    <w:rsid w:val="00B17237"/>
    <w:rsid w:val="00B175B2"/>
    <w:rsid w:val="00B2346F"/>
    <w:rsid w:val="00B23CC9"/>
    <w:rsid w:val="00B245CC"/>
    <w:rsid w:val="00B27DF1"/>
    <w:rsid w:val="00B32535"/>
    <w:rsid w:val="00B32641"/>
    <w:rsid w:val="00B32D45"/>
    <w:rsid w:val="00B3328D"/>
    <w:rsid w:val="00B33C20"/>
    <w:rsid w:val="00B34BF0"/>
    <w:rsid w:val="00B35AC6"/>
    <w:rsid w:val="00B36A71"/>
    <w:rsid w:val="00B36BA6"/>
    <w:rsid w:val="00B40B70"/>
    <w:rsid w:val="00B40F24"/>
    <w:rsid w:val="00B41565"/>
    <w:rsid w:val="00B43743"/>
    <w:rsid w:val="00B45A32"/>
    <w:rsid w:val="00B4660F"/>
    <w:rsid w:val="00B46DD4"/>
    <w:rsid w:val="00B50906"/>
    <w:rsid w:val="00B51710"/>
    <w:rsid w:val="00B53228"/>
    <w:rsid w:val="00B53477"/>
    <w:rsid w:val="00B57BF9"/>
    <w:rsid w:val="00B600BE"/>
    <w:rsid w:val="00B60130"/>
    <w:rsid w:val="00B61A07"/>
    <w:rsid w:val="00B62C3C"/>
    <w:rsid w:val="00B66AE5"/>
    <w:rsid w:val="00B67138"/>
    <w:rsid w:val="00B70EC0"/>
    <w:rsid w:val="00B75231"/>
    <w:rsid w:val="00B82A3A"/>
    <w:rsid w:val="00B82D3D"/>
    <w:rsid w:val="00B848BC"/>
    <w:rsid w:val="00B876B0"/>
    <w:rsid w:val="00B87D02"/>
    <w:rsid w:val="00B87FAF"/>
    <w:rsid w:val="00B90317"/>
    <w:rsid w:val="00B90C5D"/>
    <w:rsid w:val="00B91B31"/>
    <w:rsid w:val="00B92804"/>
    <w:rsid w:val="00B92E76"/>
    <w:rsid w:val="00B97217"/>
    <w:rsid w:val="00B97B00"/>
    <w:rsid w:val="00BA0016"/>
    <w:rsid w:val="00BA0FA0"/>
    <w:rsid w:val="00BA2FFC"/>
    <w:rsid w:val="00BA329F"/>
    <w:rsid w:val="00BB0AA5"/>
    <w:rsid w:val="00BB1848"/>
    <w:rsid w:val="00BB1A02"/>
    <w:rsid w:val="00BB1C02"/>
    <w:rsid w:val="00BB20C4"/>
    <w:rsid w:val="00BB2557"/>
    <w:rsid w:val="00BB49A3"/>
    <w:rsid w:val="00BB5849"/>
    <w:rsid w:val="00BC40A2"/>
    <w:rsid w:val="00BC42AA"/>
    <w:rsid w:val="00BC4AE8"/>
    <w:rsid w:val="00BC5D69"/>
    <w:rsid w:val="00BC747A"/>
    <w:rsid w:val="00BD0066"/>
    <w:rsid w:val="00BD071D"/>
    <w:rsid w:val="00BD11BD"/>
    <w:rsid w:val="00BD1A2A"/>
    <w:rsid w:val="00BD1D62"/>
    <w:rsid w:val="00BD2013"/>
    <w:rsid w:val="00BD284D"/>
    <w:rsid w:val="00BE0120"/>
    <w:rsid w:val="00BE0BFA"/>
    <w:rsid w:val="00BE18F8"/>
    <w:rsid w:val="00BE2C9C"/>
    <w:rsid w:val="00BE516F"/>
    <w:rsid w:val="00BE7C6B"/>
    <w:rsid w:val="00BF004F"/>
    <w:rsid w:val="00BF4AB8"/>
    <w:rsid w:val="00BF4B09"/>
    <w:rsid w:val="00BF4DAF"/>
    <w:rsid w:val="00BF7A35"/>
    <w:rsid w:val="00C000FD"/>
    <w:rsid w:val="00C003C4"/>
    <w:rsid w:val="00C03C56"/>
    <w:rsid w:val="00C04123"/>
    <w:rsid w:val="00C04926"/>
    <w:rsid w:val="00C049C6"/>
    <w:rsid w:val="00C05F1F"/>
    <w:rsid w:val="00C06284"/>
    <w:rsid w:val="00C066AA"/>
    <w:rsid w:val="00C07579"/>
    <w:rsid w:val="00C07932"/>
    <w:rsid w:val="00C11E20"/>
    <w:rsid w:val="00C11EFF"/>
    <w:rsid w:val="00C12081"/>
    <w:rsid w:val="00C12E26"/>
    <w:rsid w:val="00C15061"/>
    <w:rsid w:val="00C15378"/>
    <w:rsid w:val="00C1565A"/>
    <w:rsid w:val="00C15660"/>
    <w:rsid w:val="00C15DB2"/>
    <w:rsid w:val="00C212A1"/>
    <w:rsid w:val="00C2155F"/>
    <w:rsid w:val="00C217A6"/>
    <w:rsid w:val="00C21EB4"/>
    <w:rsid w:val="00C27A24"/>
    <w:rsid w:val="00C30F7C"/>
    <w:rsid w:val="00C35FAD"/>
    <w:rsid w:val="00C36A96"/>
    <w:rsid w:val="00C37931"/>
    <w:rsid w:val="00C37FFE"/>
    <w:rsid w:val="00C40643"/>
    <w:rsid w:val="00C411AD"/>
    <w:rsid w:val="00C41326"/>
    <w:rsid w:val="00C4312A"/>
    <w:rsid w:val="00C45680"/>
    <w:rsid w:val="00C45729"/>
    <w:rsid w:val="00C45CDF"/>
    <w:rsid w:val="00C46423"/>
    <w:rsid w:val="00C5109A"/>
    <w:rsid w:val="00C53D87"/>
    <w:rsid w:val="00C543A0"/>
    <w:rsid w:val="00C55171"/>
    <w:rsid w:val="00C55315"/>
    <w:rsid w:val="00C55605"/>
    <w:rsid w:val="00C5643C"/>
    <w:rsid w:val="00C57883"/>
    <w:rsid w:val="00C62C96"/>
    <w:rsid w:val="00C631C3"/>
    <w:rsid w:val="00C6326A"/>
    <w:rsid w:val="00C636D4"/>
    <w:rsid w:val="00C63B41"/>
    <w:rsid w:val="00C647E7"/>
    <w:rsid w:val="00C6581D"/>
    <w:rsid w:val="00C663F9"/>
    <w:rsid w:val="00C66964"/>
    <w:rsid w:val="00C70DAC"/>
    <w:rsid w:val="00C718E2"/>
    <w:rsid w:val="00C7222C"/>
    <w:rsid w:val="00C7467C"/>
    <w:rsid w:val="00C75586"/>
    <w:rsid w:val="00C76BAA"/>
    <w:rsid w:val="00C77B90"/>
    <w:rsid w:val="00C77FE4"/>
    <w:rsid w:val="00C86C77"/>
    <w:rsid w:val="00C8759F"/>
    <w:rsid w:val="00C9026E"/>
    <w:rsid w:val="00C915B5"/>
    <w:rsid w:val="00C916C6"/>
    <w:rsid w:val="00C91CD4"/>
    <w:rsid w:val="00C924A2"/>
    <w:rsid w:val="00C939C6"/>
    <w:rsid w:val="00C93DF5"/>
    <w:rsid w:val="00C94088"/>
    <w:rsid w:val="00C946C4"/>
    <w:rsid w:val="00C94BBA"/>
    <w:rsid w:val="00C96D1E"/>
    <w:rsid w:val="00C96DB1"/>
    <w:rsid w:val="00CA016B"/>
    <w:rsid w:val="00CA3F0E"/>
    <w:rsid w:val="00CA55AD"/>
    <w:rsid w:val="00CA57CF"/>
    <w:rsid w:val="00CA624B"/>
    <w:rsid w:val="00CB03EA"/>
    <w:rsid w:val="00CB0547"/>
    <w:rsid w:val="00CB09CD"/>
    <w:rsid w:val="00CB1D6C"/>
    <w:rsid w:val="00CB24E3"/>
    <w:rsid w:val="00CB5185"/>
    <w:rsid w:val="00CB64FE"/>
    <w:rsid w:val="00CC0C7A"/>
    <w:rsid w:val="00CC0E76"/>
    <w:rsid w:val="00CC1334"/>
    <w:rsid w:val="00CC166A"/>
    <w:rsid w:val="00CC308F"/>
    <w:rsid w:val="00CC5930"/>
    <w:rsid w:val="00CD0C3E"/>
    <w:rsid w:val="00CD3BB0"/>
    <w:rsid w:val="00CD5A01"/>
    <w:rsid w:val="00CD5EA7"/>
    <w:rsid w:val="00CE1715"/>
    <w:rsid w:val="00CE1CE2"/>
    <w:rsid w:val="00CE1FCD"/>
    <w:rsid w:val="00CE3435"/>
    <w:rsid w:val="00CE4178"/>
    <w:rsid w:val="00CE47A7"/>
    <w:rsid w:val="00CE4B85"/>
    <w:rsid w:val="00CE6657"/>
    <w:rsid w:val="00CE6822"/>
    <w:rsid w:val="00CE7247"/>
    <w:rsid w:val="00CE73C4"/>
    <w:rsid w:val="00CE7409"/>
    <w:rsid w:val="00CF05FA"/>
    <w:rsid w:val="00CF15AA"/>
    <w:rsid w:val="00CF3BDC"/>
    <w:rsid w:val="00CF42C7"/>
    <w:rsid w:val="00CF5004"/>
    <w:rsid w:val="00CF631E"/>
    <w:rsid w:val="00CF684E"/>
    <w:rsid w:val="00CF6AAE"/>
    <w:rsid w:val="00CF7A5D"/>
    <w:rsid w:val="00D01182"/>
    <w:rsid w:val="00D0127E"/>
    <w:rsid w:val="00D01656"/>
    <w:rsid w:val="00D017F9"/>
    <w:rsid w:val="00D0380E"/>
    <w:rsid w:val="00D03874"/>
    <w:rsid w:val="00D04C39"/>
    <w:rsid w:val="00D04EEA"/>
    <w:rsid w:val="00D0500C"/>
    <w:rsid w:val="00D06A17"/>
    <w:rsid w:val="00D075E0"/>
    <w:rsid w:val="00D11B21"/>
    <w:rsid w:val="00D128E0"/>
    <w:rsid w:val="00D13437"/>
    <w:rsid w:val="00D163A8"/>
    <w:rsid w:val="00D20807"/>
    <w:rsid w:val="00D20C85"/>
    <w:rsid w:val="00D222D3"/>
    <w:rsid w:val="00D226CF"/>
    <w:rsid w:val="00D25F60"/>
    <w:rsid w:val="00D26517"/>
    <w:rsid w:val="00D31620"/>
    <w:rsid w:val="00D35F21"/>
    <w:rsid w:val="00D40B30"/>
    <w:rsid w:val="00D40CB4"/>
    <w:rsid w:val="00D4213C"/>
    <w:rsid w:val="00D43EA6"/>
    <w:rsid w:val="00D4700C"/>
    <w:rsid w:val="00D47C2B"/>
    <w:rsid w:val="00D47EA3"/>
    <w:rsid w:val="00D534A9"/>
    <w:rsid w:val="00D56366"/>
    <w:rsid w:val="00D56C03"/>
    <w:rsid w:val="00D601EB"/>
    <w:rsid w:val="00D62CAB"/>
    <w:rsid w:val="00D660EC"/>
    <w:rsid w:val="00D67AC9"/>
    <w:rsid w:val="00D67CF6"/>
    <w:rsid w:val="00D70883"/>
    <w:rsid w:val="00D73629"/>
    <w:rsid w:val="00D75B52"/>
    <w:rsid w:val="00D75CBA"/>
    <w:rsid w:val="00D777E9"/>
    <w:rsid w:val="00D80CD8"/>
    <w:rsid w:val="00D8152F"/>
    <w:rsid w:val="00D81AD7"/>
    <w:rsid w:val="00D83C07"/>
    <w:rsid w:val="00D84931"/>
    <w:rsid w:val="00D867E1"/>
    <w:rsid w:val="00D87A91"/>
    <w:rsid w:val="00D917BF"/>
    <w:rsid w:val="00D917D1"/>
    <w:rsid w:val="00D933DC"/>
    <w:rsid w:val="00D93CBC"/>
    <w:rsid w:val="00D94BBC"/>
    <w:rsid w:val="00D94ECE"/>
    <w:rsid w:val="00D95945"/>
    <w:rsid w:val="00D97191"/>
    <w:rsid w:val="00DA0BC3"/>
    <w:rsid w:val="00DA24A6"/>
    <w:rsid w:val="00DA35A8"/>
    <w:rsid w:val="00DA3CB2"/>
    <w:rsid w:val="00DA59F3"/>
    <w:rsid w:val="00DA7AD3"/>
    <w:rsid w:val="00DB0103"/>
    <w:rsid w:val="00DB0109"/>
    <w:rsid w:val="00DB09FD"/>
    <w:rsid w:val="00DB3047"/>
    <w:rsid w:val="00DB3C99"/>
    <w:rsid w:val="00DB46E9"/>
    <w:rsid w:val="00DB7484"/>
    <w:rsid w:val="00DC15D0"/>
    <w:rsid w:val="00DC19A3"/>
    <w:rsid w:val="00DC1A26"/>
    <w:rsid w:val="00DC1D53"/>
    <w:rsid w:val="00DC1F81"/>
    <w:rsid w:val="00DC4449"/>
    <w:rsid w:val="00DC4916"/>
    <w:rsid w:val="00DC6FBF"/>
    <w:rsid w:val="00DC7E69"/>
    <w:rsid w:val="00DD054A"/>
    <w:rsid w:val="00DD4127"/>
    <w:rsid w:val="00DD46AF"/>
    <w:rsid w:val="00DD4C86"/>
    <w:rsid w:val="00DD4D7D"/>
    <w:rsid w:val="00DE098C"/>
    <w:rsid w:val="00DE5477"/>
    <w:rsid w:val="00DE6606"/>
    <w:rsid w:val="00DE7E10"/>
    <w:rsid w:val="00DF0A8F"/>
    <w:rsid w:val="00DF1947"/>
    <w:rsid w:val="00DF204F"/>
    <w:rsid w:val="00DF5C4F"/>
    <w:rsid w:val="00DF6341"/>
    <w:rsid w:val="00DF68BF"/>
    <w:rsid w:val="00DF6E30"/>
    <w:rsid w:val="00DF726D"/>
    <w:rsid w:val="00DF773F"/>
    <w:rsid w:val="00E00AEB"/>
    <w:rsid w:val="00E02271"/>
    <w:rsid w:val="00E0713F"/>
    <w:rsid w:val="00E1034E"/>
    <w:rsid w:val="00E10915"/>
    <w:rsid w:val="00E1190B"/>
    <w:rsid w:val="00E128D3"/>
    <w:rsid w:val="00E1398F"/>
    <w:rsid w:val="00E13D24"/>
    <w:rsid w:val="00E16AEC"/>
    <w:rsid w:val="00E1705F"/>
    <w:rsid w:val="00E179EC"/>
    <w:rsid w:val="00E20F26"/>
    <w:rsid w:val="00E23409"/>
    <w:rsid w:val="00E24DA0"/>
    <w:rsid w:val="00E310B7"/>
    <w:rsid w:val="00E40F48"/>
    <w:rsid w:val="00E4183E"/>
    <w:rsid w:val="00E45B97"/>
    <w:rsid w:val="00E4726D"/>
    <w:rsid w:val="00E474AE"/>
    <w:rsid w:val="00E47947"/>
    <w:rsid w:val="00E50B3D"/>
    <w:rsid w:val="00E50E6B"/>
    <w:rsid w:val="00E51A08"/>
    <w:rsid w:val="00E52723"/>
    <w:rsid w:val="00E549B3"/>
    <w:rsid w:val="00E55086"/>
    <w:rsid w:val="00E556B7"/>
    <w:rsid w:val="00E559D8"/>
    <w:rsid w:val="00E56C05"/>
    <w:rsid w:val="00E578D0"/>
    <w:rsid w:val="00E57997"/>
    <w:rsid w:val="00E605F5"/>
    <w:rsid w:val="00E643BD"/>
    <w:rsid w:val="00E65742"/>
    <w:rsid w:val="00E6589E"/>
    <w:rsid w:val="00E65919"/>
    <w:rsid w:val="00E65DC6"/>
    <w:rsid w:val="00E66352"/>
    <w:rsid w:val="00E663C5"/>
    <w:rsid w:val="00E66564"/>
    <w:rsid w:val="00E673AA"/>
    <w:rsid w:val="00E703D6"/>
    <w:rsid w:val="00E71B4A"/>
    <w:rsid w:val="00E72729"/>
    <w:rsid w:val="00E73388"/>
    <w:rsid w:val="00E734DA"/>
    <w:rsid w:val="00E75DF9"/>
    <w:rsid w:val="00E767AB"/>
    <w:rsid w:val="00E82301"/>
    <w:rsid w:val="00E82554"/>
    <w:rsid w:val="00E82830"/>
    <w:rsid w:val="00E82D8C"/>
    <w:rsid w:val="00E83902"/>
    <w:rsid w:val="00E8414E"/>
    <w:rsid w:val="00E85D90"/>
    <w:rsid w:val="00E86131"/>
    <w:rsid w:val="00E8739D"/>
    <w:rsid w:val="00E87BA1"/>
    <w:rsid w:val="00E90B05"/>
    <w:rsid w:val="00E969AB"/>
    <w:rsid w:val="00EA0832"/>
    <w:rsid w:val="00EA0B0C"/>
    <w:rsid w:val="00EA1005"/>
    <w:rsid w:val="00EA17C4"/>
    <w:rsid w:val="00EA2056"/>
    <w:rsid w:val="00EA210A"/>
    <w:rsid w:val="00EA303E"/>
    <w:rsid w:val="00EA6EDF"/>
    <w:rsid w:val="00EA7B8F"/>
    <w:rsid w:val="00EB2B8A"/>
    <w:rsid w:val="00EB400A"/>
    <w:rsid w:val="00EB5485"/>
    <w:rsid w:val="00EB5D5F"/>
    <w:rsid w:val="00EB6CCE"/>
    <w:rsid w:val="00EB720D"/>
    <w:rsid w:val="00EB7EF1"/>
    <w:rsid w:val="00EC1BB6"/>
    <w:rsid w:val="00EC769A"/>
    <w:rsid w:val="00ED15D2"/>
    <w:rsid w:val="00ED255F"/>
    <w:rsid w:val="00ED3772"/>
    <w:rsid w:val="00ED5FB2"/>
    <w:rsid w:val="00EE3F3D"/>
    <w:rsid w:val="00EE730B"/>
    <w:rsid w:val="00EE7488"/>
    <w:rsid w:val="00EF0683"/>
    <w:rsid w:val="00EF145C"/>
    <w:rsid w:val="00EF2566"/>
    <w:rsid w:val="00EF29B0"/>
    <w:rsid w:val="00EF34F9"/>
    <w:rsid w:val="00EF3EBF"/>
    <w:rsid w:val="00EF48BF"/>
    <w:rsid w:val="00EF4920"/>
    <w:rsid w:val="00EF6F07"/>
    <w:rsid w:val="00F00E7D"/>
    <w:rsid w:val="00F02407"/>
    <w:rsid w:val="00F06B98"/>
    <w:rsid w:val="00F11F67"/>
    <w:rsid w:val="00F15CE6"/>
    <w:rsid w:val="00F21C2A"/>
    <w:rsid w:val="00F222D2"/>
    <w:rsid w:val="00F22B67"/>
    <w:rsid w:val="00F22FE3"/>
    <w:rsid w:val="00F23E36"/>
    <w:rsid w:val="00F24152"/>
    <w:rsid w:val="00F254E1"/>
    <w:rsid w:val="00F36653"/>
    <w:rsid w:val="00F36747"/>
    <w:rsid w:val="00F40391"/>
    <w:rsid w:val="00F42F9A"/>
    <w:rsid w:val="00F43352"/>
    <w:rsid w:val="00F46986"/>
    <w:rsid w:val="00F47A27"/>
    <w:rsid w:val="00F50EB4"/>
    <w:rsid w:val="00F51DD4"/>
    <w:rsid w:val="00F564C6"/>
    <w:rsid w:val="00F571DB"/>
    <w:rsid w:val="00F60B2A"/>
    <w:rsid w:val="00F61732"/>
    <w:rsid w:val="00F63586"/>
    <w:rsid w:val="00F65644"/>
    <w:rsid w:val="00F71795"/>
    <w:rsid w:val="00F73729"/>
    <w:rsid w:val="00F74F40"/>
    <w:rsid w:val="00F75138"/>
    <w:rsid w:val="00F753D7"/>
    <w:rsid w:val="00F76410"/>
    <w:rsid w:val="00F764CB"/>
    <w:rsid w:val="00F81702"/>
    <w:rsid w:val="00F82A5C"/>
    <w:rsid w:val="00F83716"/>
    <w:rsid w:val="00F84DF8"/>
    <w:rsid w:val="00F85E27"/>
    <w:rsid w:val="00F86519"/>
    <w:rsid w:val="00F87137"/>
    <w:rsid w:val="00F875E6"/>
    <w:rsid w:val="00F9068E"/>
    <w:rsid w:val="00FA0AAD"/>
    <w:rsid w:val="00FA11F2"/>
    <w:rsid w:val="00FA312D"/>
    <w:rsid w:val="00FA35CE"/>
    <w:rsid w:val="00FA38B3"/>
    <w:rsid w:val="00FA4589"/>
    <w:rsid w:val="00FA467A"/>
    <w:rsid w:val="00FA4C15"/>
    <w:rsid w:val="00FA5D8D"/>
    <w:rsid w:val="00FB03F3"/>
    <w:rsid w:val="00FB04C6"/>
    <w:rsid w:val="00FB0D75"/>
    <w:rsid w:val="00FB234F"/>
    <w:rsid w:val="00FB2C63"/>
    <w:rsid w:val="00FB7AC6"/>
    <w:rsid w:val="00FC033A"/>
    <w:rsid w:val="00FC3ACB"/>
    <w:rsid w:val="00FC6C95"/>
    <w:rsid w:val="00FC7822"/>
    <w:rsid w:val="00FD2F10"/>
    <w:rsid w:val="00FD2FB8"/>
    <w:rsid w:val="00FD42B0"/>
    <w:rsid w:val="00FD4553"/>
    <w:rsid w:val="00FD543C"/>
    <w:rsid w:val="00FD567E"/>
    <w:rsid w:val="00FD580B"/>
    <w:rsid w:val="00FD622B"/>
    <w:rsid w:val="00FD75DF"/>
    <w:rsid w:val="00FD7D40"/>
    <w:rsid w:val="00FE0CB2"/>
    <w:rsid w:val="00FE150C"/>
    <w:rsid w:val="00FE329A"/>
    <w:rsid w:val="00FE524B"/>
    <w:rsid w:val="00FE78CD"/>
    <w:rsid w:val="00FF33FA"/>
    <w:rsid w:val="00FF34C4"/>
    <w:rsid w:val="00FF3616"/>
    <w:rsid w:val="00FF57F3"/>
    <w:rsid w:val="00FF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4563">
      <o:colormenu v:ext="edit" fillcolor="none [3052]" strokecolor="none [3212]"/>
    </o:shapedefaults>
    <o:shapelayout v:ext="edit">
      <o:idmap v:ext="edit" data="1,4"/>
      <o:regrouptable v:ext="edit">
        <o:entry new="1" old="0"/>
        <o:entry new="2" old="1"/>
        <o:entry new="3" old="2"/>
        <o:entry new="4" old="3"/>
        <o:entry new="5" old="0"/>
        <o:entry new="6" old="5"/>
        <o:entry new="7" old="6"/>
        <o:entry new="8" old="7"/>
        <o:entry new="9" old="8"/>
        <o:entry new="10" old="9"/>
        <o:entry new="11" old="10"/>
        <o:entry new="1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A11C3"/>
    <w:rPr>
      <w:sz w:val="24"/>
      <w:szCs w:val="24"/>
      <w:lang w:val="uk-UA"/>
    </w:rPr>
  </w:style>
  <w:style w:type="paragraph" w:styleId="1">
    <w:name w:val="heading 1"/>
    <w:basedOn w:val="a0"/>
    <w:next w:val="a0"/>
    <w:link w:val="10"/>
    <w:qFormat/>
    <w:rsid w:val="00D163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link w:val="21"/>
    <w:qFormat/>
    <w:rsid w:val="008D15E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0">
    <w:name w:val="heading 3"/>
    <w:basedOn w:val="a0"/>
    <w:next w:val="a0"/>
    <w:link w:val="31"/>
    <w:qFormat/>
    <w:rsid w:val="008D15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B0AA5"/>
    <w:pPr>
      <w:keepNext/>
      <w:ind w:firstLine="720"/>
      <w:jc w:val="both"/>
      <w:outlineLvl w:val="3"/>
    </w:pPr>
    <w:rPr>
      <w:sz w:val="32"/>
      <w:szCs w:val="20"/>
      <w:u w:val="single"/>
    </w:rPr>
  </w:style>
  <w:style w:type="paragraph" w:styleId="5">
    <w:name w:val="heading 5"/>
    <w:basedOn w:val="a0"/>
    <w:next w:val="a0"/>
    <w:link w:val="50"/>
    <w:qFormat/>
    <w:rsid w:val="001772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BB0AA5"/>
    <w:pPr>
      <w:keepNext/>
      <w:widowControl w:val="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qFormat/>
    <w:rsid w:val="00D163A8"/>
    <w:pPr>
      <w:spacing w:before="240" w:after="60"/>
      <w:outlineLvl w:val="6"/>
    </w:pPr>
    <w:rPr>
      <w:bCs/>
    </w:rPr>
  </w:style>
  <w:style w:type="paragraph" w:styleId="8">
    <w:name w:val="heading 8"/>
    <w:basedOn w:val="a0"/>
    <w:next w:val="a0"/>
    <w:link w:val="80"/>
    <w:qFormat/>
    <w:rsid w:val="00BB0AA5"/>
    <w:pPr>
      <w:keepNext/>
      <w:widowControl w:val="0"/>
      <w:ind w:firstLine="720"/>
      <w:jc w:val="center"/>
      <w:outlineLvl w:val="7"/>
    </w:pPr>
    <w:rPr>
      <w:sz w:val="28"/>
      <w:szCs w:val="20"/>
    </w:rPr>
  </w:style>
  <w:style w:type="paragraph" w:styleId="9">
    <w:name w:val="heading 9"/>
    <w:basedOn w:val="a0"/>
    <w:next w:val="a0"/>
    <w:link w:val="90"/>
    <w:qFormat/>
    <w:rsid w:val="00BB0AA5"/>
    <w:pPr>
      <w:keepNext/>
      <w:widowControl w:val="0"/>
      <w:jc w:val="center"/>
      <w:outlineLvl w:val="8"/>
    </w:pPr>
    <w:rPr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8D15E9"/>
    <w:rPr>
      <w:color w:val="0000FF"/>
      <w:u w:val="single"/>
    </w:rPr>
  </w:style>
  <w:style w:type="character" w:styleId="a5">
    <w:name w:val="FollowedHyperlink"/>
    <w:basedOn w:val="a1"/>
    <w:rsid w:val="008D15E9"/>
    <w:rPr>
      <w:color w:val="800080"/>
      <w:u w:val="single"/>
    </w:rPr>
  </w:style>
  <w:style w:type="paragraph" w:styleId="a6">
    <w:name w:val="header"/>
    <w:basedOn w:val="a0"/>
    <w:link w:val="a7"/>
    <w:uiPriority w:val="99"/>
    <w:rsid w:val="008D15E9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D15E9"/>
  </w:style>
  <w:style w:type="character" w:customStyle="1" w:styleId="notranslate">
    <w:name w:val="notranslate"/>
    <w:basedOn w:val="a1"/>
    <w:rsid w:val="001772A5"/>
  </w:style>
  <w:style w:type="table" w:styleId="a9">
    <w:name w:val="Table Grid"/>
    <w:basedOn w:val="a2"/>
    <w:rsid w:val="000A4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1"/>
    <w:qFormat/>
    <w:rsid w:val="00D20807"/>
    <w:rPr>
      <w:b/>
      <w:bCs/>
    </w:rPr>
  </w:style>
  <w:style w:type="paragraph" w:styleId="ab">
    <w:name w:val="Normal (Web)"/>
    <w:basedOn w:val="a0"/>
    <w:rsid w:val="00D20807"/>
    <w:pPr>
      <w:spacing w:before="100" w:beforeAutospacing="1" w:after="100" w:afterAutospacing="1"/>
    </w:pPr>
  </w:style>
  <w:style w:type="character" w:customStyle="1" w:styleId="hps">
    <w:name w:val="hps"/>
    <w:basedOn w:val="a1"/>
    <w:rsid w:val="004E0BDC"/>
  </w:style>
  <w:style w:type="character" w:customStyle="1" w:styleId="atn">
    <w:name w:val="atn"/>
    <w:basedOn w:val="a1"/>
    <w:rsid w:val="004E0BDC"/>
  </w:style>
  <w:style w:type="character" w:customStyle="1" w:styleId="hpsatn">
    <w:name w:val="hps atn"/>
    <w:basedOn w:val="a1"/>
    <w:rsid w:val="004E0BDC"/>
  </w:style>
  <w:style w:type="paragraph" w:customStyle="1" w:styleId="ac">
    <w:name w:val="Табл. основной"/>
    <w:basedOn w:val="a0"/>
    <w:rsid w:val="0051275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before="60" w:after="60"/>
      <w:jc w:val="center"/>
    </w:pPr>
    <w:rPr>
      <w:sz w:val="18"/>
      <w:szCs w:val="20"/>
    </w:rPr>
  </w:style>
  <w:style w:type="paragraph" w:styleId="ad">
    <w:name w:val="Body Text Indent"/>
    <w:basedOn w:val="a0"/>
    <w:link w:val="ae"/>
    <w:rsid w:val="00D163A8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ind w:firstLine="425"/>
      <w:jc w:val="both"/>
    </w:pPr>
    <w:rPr>
      <w:sz w:val="20"/>
      <w:szCs w:val="20"/>
    </w:rPr>
  </w:style>
  <w:style w:type="paragraph" w:styleId="22">
    <w:name w:val="Body Text Indent 2"/>
    <w:basedOn w:val="a0"/>
    <w:link w:val="23"/>
    <w:rsid w:val="00D163A8"/>
    <w:pPr>
      <w:spacing w:after="120" w:line="480" w:lineRule="auto"/>
      <w:ind w:left="283"/>
    </w:pPr>
    <w:rPr>
      <w:bCs/>
    </w:rPr>
  </w:style>
  <w:style w:type="paragraph" w:customStyle="1" w:styleId="af">
    <w:name w:val="Таблица с формулами"/>
    <w:basedOn w:val="a0"/>
    <w:next w:val="a0"/>
    <w:autoRedefine/>
    <w:rsid w:val="00D163A8"/>
    <w:pPr>
      <w:tabs>
        <w:tab w:val="left" w:pos="284"/>
      </w:tabs>
      <w:jc w:val="center"/>
    </w:pPr>
    <w:rPr>
      <w:i/>
      <w:sz w:val="20"/>
      <w:szCs w:val="20"/>
    </w:rPr>
  </w:style>
  <w:style w:type="paragraph" w:customStyle="1" w:styleId="af0">
    <w:name w:val="Где"/>
    <w:basedOn w:val="a0"/>
    <w:next w:val="a0"/>
    <w:autoRedefine/>
    <w:rsid w:val="00D163A8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120"/>
      <w:jc w:val="both"/>
    </w:pPr>
    <w:rPr>
      <w:sz w:val="28"/>
      <w:szCs w:val="28"/>
    </w:rPr>
  </w:style>
  <w:style w:type="paragraph" w:customStyle="1" w:styleId="af1">
    <w:name w:val="Табл. заголовок"/>
    <w:basedOn w:val="a0"/>
    <w:rsid w:val="00D163A8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before="120"/>
      <w:ind w:firstLine="425"/>
      <w:jc w:val="center"/>
    </w:pPr>
    <w:rPr>
      <w:b/>
      <w:sz w:val="20"/>
      <w:szCs w:val="20"/>
    </w:rPr>
  </w:style>
  <w:style w:type="paragraph" w:styleId="af2">
    <w:name w:val="footer"/>
    <w:basedOn w:val="a0"/>
    <w:link w:val="af3"/>
    <w:rsid w:val="00D163A8"/>
    <w:pPr>
      <w:tabs>
        <w:tab w:val="center" w:pos="4677"/>
        <w:tab w:val="right" w:pos="9355"/>
      </w:tabs>
    </w:pPr>
    <w:rPr>
      <w:bCs/>
    </w:rPr>
  </w:style>
  <w:style w:type="paragraph" w:customStyle="1" w:styleId="af4">
    <w:name w:val="Таблица №...."/>
    <w:basedOn w:val="a0"/>
    <w:rsid w:val="00D163A8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before="120"/>
      <w:ind w:firstLine="425"/>
      <w:jc w:val="right"/>
    </w:pPr>
    <w:rPr>
      <w:b/>
      <w:sz w:val="20"/>
      <w:szCs w:val="20"/>
    </w:rPr>
  </w:style>
  <w:style w:type="paragraph" w:customStyle="1" w:styleId="af5">
    <w:name w:val="Формула"/>
    <w:basedOn w:val="a0"/>
    <w:next w:val="a0"/>
    <w:autoRedefine/>
    <w:rsid w:val="00D163A8"/>
    <w:pPr>
      <w:tabs>
        <w:tab w:val="left" w:pos="284"/>
      </w:tabs>
      <w:spacing w:after="120" w:line="360" w:lineRule="auto"/>
      <w:ind w:firstLine="624"/>
      <w:jc w:val="both"/>
    </w:pPr>
    <w:rPr>
      <w:position w:val="-10"/>
      <w:sz w:val="28"/>
      <w:szCs w:val="28"/>
    </w:rPr>
  </w:style>
  <w:style w:type="paragraph" w:customStyle="1" w:styleId="af6">
    <w:name w:val="Рис. подпись"/>
    <w:basedOn w:val="a0"/>
    <w:next w:val="a0"/>
    <w:rsid w:val="00D163A8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before="120" w:after="120"/>
      <w:ind w:firstLine="425"/>
      <w:jc w:val="center"/>
    </w:pPr>
    <w:rPr>
      <w:b/>
      <w:sz w:val="18"/>
      <w:szCs w:val="20"/>
    </w:rPr>
  </w:style>
  <w:style w:type="paragraph" w:customStyle="1" w:styleId="af7">
    <w:name w:val="Рисунок"/>
    <w:basedOn w:val="a0"/>
    <w:next w:val="af6"/>
    <w:rsid w:val="00D163A8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before="120"/>
      <w:jc w:val="center"/>
    </w:pPr>
    <w:rPr>
      <w:sz w:val="20"/>
      <w:szCs w:val="20"/>
    </w:rPr>
  </w:style>
  <w:style w:type="paragraph" w:styleId="a">
    <w:name w:val="List Bullet"/>
    <w:basedOn w:val="a0"/>
    <w:rsid w:val="00D163A8"/>
    <w:pPr>
      <w:numPr>
        <w:numId w:val="4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jc w:val="both"/>
    </w:pPr>
    <w:rPr>
      <w:rFonts w:ascii="Arial" w:hAnsi="Arial"/>
      <w:szCs w:val="20"/>
    </w:rPr>
  </w:style>
  <w:style w:type="paragraph" w:customStyle="1" w:styleId="End">
    <w:name w:val="Маркированный список End"/>
    <w:basedOn w:val="a"/>
    <w:rsid w:val="00D163A8"/>
    <w:pPr>
      <w:numPr>
        <w:numId w:val="0"/>
      </w:numPr>
      <w:tabs>
        <w:tab w:val="num" w:pos="720"/>
      </w:tabs>
      <w:spacing w:after="120"/>
      <w:ind w:left="720" w:hanging="360"/>
    </w:pPr>
  </w:style>
  <w:style w:type="paragraph" w:customStyle="1" w:styleId="af8">
    <w:name w:val="Список Маркерованный"/>
    <w:basedOn w:val="a"/>
    <w:next w:val="a0"/>
    <w:autoRedefine/>
    <w:rsid w:val="00D163A8"/>
    <w:pPr>
      <w:framePr w:hSpace="181" w:vSpace="181" w:wrap="around" w:vAnchor="text" w:hAnchor="text" w:y="1"/>
    </w:pPr>
    <w:rPr>
      <w:rFonts w:ascii="Times New Roman" w:hAnsi="Times New Roman"/>
      <w:sz w:val="20"/>
    </w:rPr>
  </w:style>
  <w:style w:type="paragraph" w:styleId="2">
    <w:name w:val="List Bullet 2"/>
    <w:basedOn w:val="a0"/>
    <w:autoRedefine/>
    <w:rsid w:val="00D163A8"/>
    <w:pPr>
      <w:numPr>
        <w:numId w:val="2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jc w:val="both"/>
    </w:pPr>
    <w:rPr>
      <w:sz w:val="20"/>
      <w:szCs w:val="20"/>
    </w:rPr>
  </w:style>
  <w:style w:type="paragraph" w:styleId="3">
    <w:name w:val="List Bullet 3"/>
    <w:basedOn w:val="a0"/>
    <w:autoRedefine/>
    <w:rsid w:val="00D163A8"/>
    <w:pPr>
      <w:numPr>
        <w:numId w:val="3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jc w:val="both"/>
    </w:pPr>
    <w:rPr>
      <w:sz w:val="20"/>
      <w:szCs w:val="20"/>
    </w:rPr>
  </w:style>
  <w:style w:type="paragraph" w:styleId="32">
    <w:name w:val="Body Text Indent 3"/>
    <w:basedOn w:val="a0"/>
    <w:link w:val="33"/>
    <w:rsid w:val="00D163A8"/>
    <w:pPr>
      <w:spacing w:after="120"/>
      <w:ind w:left="283"/>
    </w:pPr>
    <w:rPr>
      <w:bCs/>
      <w:sz w:val="16"/>
      <w:szCs w:val="16"/>
    </w:rPr>
  </w:style>
  <w:style w:type="paragraph" w:styleId="af9">
    <w:name w:val="Plain Text"/>
    <w:basedOn w:val="a0"/>
    <w:link w:val="afa"/>
    <w:rsid w:val="00D163A8"/>
    <w:rPr>
      <w:rFonts w:ascii="Courier New" w:hAnsi="Courier New" w:cs="Courier New"/>
      <w:sz w:val="20"/>
      <w:szCs w:val="20"/>
    </w:rPr>
  </w:style>
  <w:style w:type="paragraph" w:styleId="11">
    <w:name w:val="toc 1"/>
    <w:basedOn w:val="a0"/>
    <w:next w:val="a0"/>
    <w:autoRedefine/>
    <w:uiPriority w:val="39"/>
    <w:rsid w:val="0082771E"/>
    <w:pPr>
      <w:tabs>
        <w:tab w:val="right" w:leader="dot" w:pos="9060"/>
      </w:tabs>
    </w:pPr>
    <w:rPr>
      <w:sz w:val="28"/>
    </w:rPr>
  </w:style>
  <w:style w:type="paragraph" w:styleId="afb">
    <w:name w:val="Body Text"/>
    <w:basedOn w:val="a0"/>
    <w:link w:val="afc"/>
    <w:rsid w:val="001A0323"/>
    <w:pPr>
      <w:spacing w:after="120"/>
    </w:pPr>
    <w:rPr>
      <w:sz w:val="20"/>
      <w:szCs w:val="20"/>
    </w:rPr>
  </w:style>
  <w:style w:type="paragraph" w:styleId="afd">
    <w:name w:val="Title"/>
    <w:basedOn w:val="a0"/>
    <w:link w:val="afe"/>
    <w:qFormat/>
    <w:rsid w:val="00BB0AA5"/>
    <w:pPr>
      <w:spacing w:line="360" w:lineRule="auto"/>
      <w:ind w:firstLine="851"/>
      <w:jc w:val="center"/>
    </w:pPr>
    <w:rPr>
      <w:sz w:val="28"/>
      <w:szCs w:val="20"/>
      <w:u w:val="single"/>
    </w:rPr>
  </w:style>
  <w:style w:type="paragraph" w:styleId="24">
    <w:name w:val="List 2"/>
    <w:basedOn w:val="a0"/>
    <w:rsid w:val="00BB0AA5"/>
    <w:pPr>
      <w:ind w:left="566" w:hanging="283"/>
    </w:pPr>
    <w:rPr>
      <w:sz w:val="20"/>
      <w:szCs w:val="20"/>
    </w:rPr>
  </w:style>
  <w:style w:type="paragraph" w:styleId="25">
    <w:name w:val="Body Text 2"/>
    <w:basedOn w:val="a0"/>
    <w:link w:val="26"/>
    <w:rsid w:val="00BB0AA5"/>
    <w:pPr>
      <w:shd w:val="clear" w:color="auto" w:fill="FFFFFF"/>
      <w:jc w:val="both"/>
    </w:pPr>
    <w:rPr>
      <w:sz w:val="28"/>
      <w:szCs w:val="20"/>
    </w:rPr>
  </w:style>
  <w:style w:type="paragraph" w:styleId="34">
    <w:name w:val="Body Text 3"/>
    <w:basedOn w:val="a0"/>
    <w:link w:val="35"/>
    <w:rsid w:val="00BB0AA5"/>
    <w:rPr>
      <w:szCs w:val="20"/>
    </w:rPr>
  </w:style>
  <w:style w:type="paragraph" w:customStyle="1" w:styleId="210">
    <w:name w:val="Основной текст 21"/>
    <w:basedOn w:val="a0"/>
    <w:rsid w:val="00BB0AA5"/>
    <w:pPr>
      <w:ind w:firstLine="720"/>
      <w:jc w:val="both"/>
    </w:pPr>
    <w:rPr>
      <w:sz w:val="32"/>
      <w:szCs w:val="20"/>
    </w:rPr>
  </w:style>
  <w:style w:type="paragraph" w:styleId="aff">
    <w:name w:val="caption"/>
    <w:basedOn w:val="a0"/>
    <w:next w:val="a0"/>
    <w:qFormat/>
    <w:rsid w:val="00BB0AA5"/>
    <w:pPr>
      <w:jc w:val="both"/>
    </w:pPr>
    <w:rPr>
      <w:szCs w:val="20"/>
    </w:rPr>
  </w:style>
  <w:style w:type="paragraph" w:styleId="aff0">
    <w:name w:val="Normal Indent"/>
    <w:basedOn w:val="a0"/>
    <w:rsid w:val="00BB0AA5"/>
    <w:pPr>
      <w:ind w:firstLine="340"/>
      <w:jc w:val="both"/>
    </w:pPr>
    <w:rPr>
      <w:sz w:val="20"/>
      <w:lang w:val="ru-RU"/>
    </w:rPr>
  </w:style>
  <w:style w:type="paragraph" w:customStyle="1" w:styleId="Iauiue">
    <w:name w:val="Iau.iue"/>
    <w:basedOn w:val="a0"/>
    <w:next w:val="a0"/>
    <w:rsid w:val="00BB0AA5"/>
    <w:pPr>
      <w:autoSpaceDE w:val="0"/>
      <w:autoSpaceDN w:val="0"/>
      <w:adjustRightInd w:val="0"/>
    </w:pPr>
    <w:rPr>
      <w:lang w:val="ru-RU"/>
    </w:rPr>
  </w:style>
  <w:style w:type="paragraph" w:customStyle="1" w:styleId="just">
    <w:name w:val="just"/>
    <w:basedOn w:val="a0"/>
    <w:rsid w:val="00BB0AA5"/>
    <w:pPr>
      <w:spacing w:before="100" w:beforeAutospacing="1" w:after="100" w:afterAutospacing="1"/>
      <w:jc w:val="both"/>
    </w:pPr>
    <w:rPr>
      <w:lang w:val="ru-RU"/>
    </w:rPr>
  </w:style>
  <w:style w:type="paragraph" w:customStyle="1" w:styleId="center">
    <w:name w:val="center"/>
    <w:basedOn w:val="a0"/>
    <w:rsid w:val="00BB0AA5"/>
    <w:pPr>
      <w:spacing w:before="100" w:beforeAutospacing="1" w:after="100" w:afterAutospacing="1"/>
      <w:ind w:firstLine="284"/>
      <w:jc w:val="center"/>
    </w:pPr>
    <w:rPr>
      <w:lang w:val="ru-RU"/>
    </w:rPr>
  </w:style>
  <w:style w:type="paragraph" w:customStyle="1" w:styleId="right">
    <w:name w:val="right"/>
    <w:basedOn w:val="a0"/>
    <w:rsid w:val="00BB0AA5"/>
    <w:pPr>
      <w:spacing w:before="100" w:beforeAutospacing="1" w:after="100" w:afterAutospacing="1"/>
      <w:ind w:firstLine="284"/>
      <w:jc w:val="right"/>
    </w:pPr>
    <w:rPr>
      <w:lang w:val="ru-RU"/>
    </w:rPr>
  </w:style>
  <w:style w:type="paragraph" w:customStyle="1" w:styleId="Style1">
    <w:name w:val="Style1"/>
    <w:basedOn w:val="a0"/>
    <w:rsid w:val="00BB0AA5"/>
    <w:pPr>
      <w:widowControl w:val="0"/>
      <w:autoSpaceDE w:val="0"/>
      <w:autoSpaceDN w:val="0"/>
      <w:adjustRightInd w:val="0"/>
      <w:spacing w:line="360" w:lineRule="exact"/>
      <w:ind w:firstLine="735"/>
      <w:jc w:val="both"/>
    </w:pPr>
    <w:rPr>
      <w:lang w:val="ru-RU"/>
    </w:rPr>
  </w:style>
  <w:style w:type="paragraph" w:customStyle="1" w:styleId="Style2">
    <w:name w:val="Style2"/>
    <w:basedOn w:val="a0"/>
    <w:rsid w:val="00BB0AA5"/>
    <w:pPr>
      <w:widowControl w:val="0"/>
      <w:autoSpaceDE w:val="0"/>
      <w:autoSpaceDN w:val="0"/>
      <w:adjustRightInd w:val="0"/>
      <w:spacing w:line="360" w:lineRule="exact"/>
      <w:jc w:val="center"/>
    </w:pPr>
    <w:rPr>
      <w:lang w:val="ru-RU"/>
    </w:rPr>
  </w:style>
  <w:style w:type="paragraph" w:customStyle="1" w:styleId="Style5">
    <w:name w:val="Style5"/>
    <w:basedOn w:val="a0"/>
    <w:rsid w:val="00BB0AA5"/>
    <w:pPr>
      <w:widowControl w:val="0"/>
      <w:autoSpaceDE w:val="0"/>
      <w:autoSpaceDN w:val="0"/>
      <w:adjustRightInd w:val="0"/>
      <w:spacing w:line="357" w:lineRule="exact"/>
      <w:jc w:val="both"/>
    </w:pPr>
    <w:rPr>
      <w:lang w:val="ru-RU"/>
    </w:rPr>
  </w:style>
  <w:style w:type="character" w:customStyle="1" w:styleId="FontStyle48">
    <w:name w:val="Font Style48"/>
    <w:rsid w:val="00BB0AA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9">
    <w:name w:val="Font Style49"/>
    <w:rsid w:val="00BB0AA5"/>
    <w:rPr>
      <w:rFonts w:ascii="Times New Roman" w:hAnsi="Times New Roman" w:cs="Times New Roman"/>
      <w:sz w:val="30"/>
      <w:szCs w:val="30"/>
    </w:rPr>
  </w:style>
  <w:style w:type="character" w:customStyle="1" w:styleId="FontStyle50">
    <w:name w:val="Font Style50"/>
    <w:rsid w:val="00BB0AA5"/>
    <w:rPr>
      <w:rFonts w:ascii="Times New Roman" w:hAnsi="Times New Roman" w:cs="Times New Roman"/>
      <w:i/>
      <w:iCs/>
      <w:spacing w:val="-10"/>
      <w:sz w:val="32"/>
      <w:szCs w:val="32"/>
    </w:rPr>
  </w:style>
  <w:style w:type="character" w:customStyle="1" w:styleId="FontStyle51">
    <w:name w:val="Font Style51"/>
    <w:rsid w:val="00BB0AA5"/>
    <w:rPr>
      <w:rFonts w:ascii="Times New Roman" w:hAnsi="Times New Roman" w:cs="Times New Roman"/>
      <w:b/>
      <w:bCs/>
      <w:i/>
      <w:iCs/>
      <w:spacing w:val="40"/>
      <w:sz w:val="30"/>
      <w:szCs w:val="30"/>
    </w:rPr>
  </w:style>
  <w:style w:type="character" w:customStyle="1" w:styleId="FontStyle52">
    <w:name w:val="Font Style52"/>
    <w:rsid w:val="00BB0AA5"/>
    <w:rPr>
      <w:rFonts w:ascii="Sylfaen" w:hAnsi="Sylfaen" w:cs="Sylfaen"/>
      <w:b/>
      <w:bCs/>
      <w:i/>
      <w:iCs/>
      <w:w w:val="50"/>
      <w:sz w:val="60"/>
      <w:szCs w:val="60"/>
    </w:rPr>
  </w:style>
  <w:style w:type="character" w:customStyle="1" w:styleId="FontStyle64">
    <w:name w:val="Font Style64"/>
    <w:rsid w:val="00BB0AA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53">
    <w:name w:val="Font Style53"/>
    <w:rsid w:val="00BB0AA5"/>
    <w:rPr>
      <w:rFonts w:ascii="Times New Roman" w:hAnsi="Times New Roman" w:cs="Times New Roman"/>
      <w:b/>
      <w:bCs/>
      <w:i/>
      <w:iCs/>
      <w:spacing w:val="10"/>
      <w:sz w:val="32"/>
      <w:szCs w:val="32"/>
    </w:rPr>
  </w:style>
  <w:style w:type="character" w:customStyle="1" w:styleId="FontStyle55">
    <w:name w:val="Font Style55"/>
    <w:rsid w:val="00BB0AA5"/>
    <w:rPr>
      <w:rFonts w:ascii="Sylfaen" w:hAnsi="Sylfaen" w:cs="Sylfaen"/>
      <w:b/>
      <w:bCs/>
      <w:i/>
      <w:iCs/>
      <w:smallCaps/>
      <w:sz w:val="28"/>
      <w:szCs w:val="28"/>
    </w:rPr>
  </w:style>
  <w:style w:type="character" w:customStyle="1" w:styleId="FontStyle59">
    <w:name w:val="Font Style59"/>
    <w:rsid w:val="00BB0AA5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0"/>
    <w:rsid w:val="00BB0AA5"/>
    <w:pPr>
      <w:widowControl w:val="0"/>
      <w:autoSpaceDE w:val="0"/>
      <w:autoSpaceDN w:val="0"/>
      <w:adjustRightInd w:val="0"/>
      <w:jc w:val="both"/>
    </w:pPr>
    <w:rPr>
      <w:lang w:val="ru-RU"/>
    </w:rPr>
  </w:style>
  <w:style w:type="character" w:customStyle="1" w:styleId="FontStyle57">
    <w:name w:val="Font Style57"/>
    <w:rsid w:val="00BB0AA5"/>
    <w:rPr>
      <w:rFonts w:ascii="Times New Roman" w:hAnsi="Times New Roman" w:cs="Times New Roman"/>
      <w:b/>
      <w:bCs/>
      <w:i/>
      <w:iCs/>
      <w:spacing w:val="-30"/>
      <w:sz w:val="32"/>
      <w:szCs w:val="32"/>
    </w:rPr>
  </w:style>
  <w:style w:type="paragraph" w:customStyle="1" w:styleId="Style25">
    <w:name w:val="Style25"/>
    <w:basedOn w:val="a0"/>
    <w:rsid w:val="00BB0AA5"/>
    <w:pPr>
      <w:widowControl w:val="0"/>
      <w:autoSpaceDE w:val="0"/>
      <w:autoSpaceDN w:val="0"/>
      <w:adjustRightInd w:val="0"/>
      <w:spacing w:line="357" w:lineRule="exact"/>
      <w:ind w:firstLine="930"/>
      <w:jc w:val="both"/>
    </w:pPr>
    <w:rPr>
      <w:lang w:val="ru-RU"/>
    </w:rPr>
  </w:style>
  <w:style w:type="paragraph" w:customStyle="1" w:styleId="Style43">
    <w:name w:val="Style43"/>
    <w:basedOn w:val="a0"/>
    <w:rsid w:val="00BB0AA5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47">
    <w:name w:val="Font Style47"/>
    <w:rsid w:val="00BB0AA5"/>
    <w:rPr>
      <w:rFonts w:ascii="Times New Roman" w:hAnsi="Times New Roman" w:cs="Times New Roman"/>
      <w:b/>
      <w:bCs/>
      <w:i/>
      <w:iCs/>
      <w:spacing w:val="-10"/>
      <w:sz w:val="34"/>
      <w:szCs w:val="34"/>
    </w:rPr>
  </w:style>
  <w:style w:type="paragraph" w:customStyle="1" w:styleId="Style40">
    <w:name w:val="Style40"/>
    <w:basedOn w:val="a0"/>
    <w:rsid w:val="00BB0AA5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23">
    <w:name w:val="Style23"/>
    <w:basedOn w:val="a0"/>
    <w:rsid w:val="00BB0AA5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30">
    <w:name w:val="Style30"/>
    <w:basedOn w:val="a0"/>
    <w:rsid w:val="00BB0AA5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39">
    <w:name w:val="Style39"/>
    <w:basedOn w:val="a0"/>
    <w:rsid w:val="00BB0AA5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61">
    <w:name w:val="Font Style61"/>
    <w:rsid w:val="00BB0A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BB0AA5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9">
    <w:name w:val="Style19"/>
    <w:basedOn w:val="a0"/>
    <w:rsid w:val="00BB0AA5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24">
    <w:name w:val="Style24"/>
    <w:basedOn w:val="a0"/>
    <w:rsid w:val="00BB0AA5"/>
    <w:pPr>
      <w:widowControl w:val="0"/>
      <w:autoSpaceDE w:val="0"/>
      <w:autoSpaceDN w:val="0"/>
      <w:adjustRightInd w:val="0"/>
      <w:spacing w:line="355" w:lineRule="exact"/>
      <w:ind w:firstLine="960"/>
      <w:jc w:val="both"/>
    </w:pPr>
    <w:rPr>
      <w:lang w:val="ru-RU"/>
    </w:rPr>
  </w:style>
  <w:style w:type="character" w:customStyle="1" w:styleId="FontStyle70">
    <w:name w:val="Font Style70"/>
    <w:rsid w:val="00BB0AA5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65">
    <w:name w:val="Font Style65"/>
    <w:rsid w:val="00BB0AA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12">
    <w:name w:val="Стиль1"/>
    <w:basedOn w:val="a0"/>
    <w:autoRedefine/>
    <w:rsid w:val="00BB0AA5"/>
    <w:pPr>
      <w:ind w:left="-284"/>
      <w:jc w:val="both"/>
    </w:pPr>
    <w:rPr>
      <w:sz w:val="28"/>
      <w:szCs w:val="20"/>
    </w:rPr>
  </w:style>
  <w:style w:type="paragraph" w:customStyle="1" w:styleId="13">
    <w:name w:val="Обычный1"/>
    <w:rsid w:val="00BB0AA5"/>
    <w:pPr>
      <w:widowControl w:val="0"/>
    </w:pPr>
    <w:rPr>
      <w:snapToGrid w:val="0"/>
    </w:rPr>
  </w:style>
  <w:style w:type="paragraph" w:styleId="aff1">
    <w:name w:val="List Paragraph"/>
    <w:basedOn w:val="a0"/>
    <w:uiPriority w:val="34"/>
    <w:qFormat/>
    <w:rsid w:val="00BB0AA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paragraph" w:styleId="aff2">
    <w:name w:val="Document Map"/>
    <w:basedOn w:val="a0"/>
    <w:link w:val="aff3"/>
    <w:rsid w:val="00BB0AA5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3">
    <w:name w:val="Схема документа Знак"/>
    <w:link w:val="aff2"/>
    <w:rsid w:val="00BB0AA5"/>
    <w:rPr>
      <w:rFonts w:ascii="Tahoma" w:hAnsi="Tahoma"/>
      <w:lang w:val="uk-UA" w:eastAsia="ru-RU" w:bidi="ar-SA"/>
    </w:rPr>
  </w:style>
  <w:style w:type="table" w:styleId="aff4">
    <w:name w:val="Table Elegant"/>
    <w:basedOn w:val="a2"/>
    <w:rsid w:val="00273B5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">
    <w:name w:val="w"/>
    <w:basedOn w:val="a1"/>
    <w:rsid w:val="00DA3CB2"/>
  </w:style>
  <w:style w:type="character" w:customStyle="1" w:styleId="headeraa">
    <w:name w:val="header_aa"/>
    <w:basedOn w:val="a1"/>
    <w:rsid w:val="00E605F5"/>
  </w:style>
  <w:style w:type="character" w:customStyle="1" w:styleId="10">
    <w:name w:val="Заголовок 1 Знак"/>
    <w:basedOn w:val="a1"/>
    <w:link w:val="1"/>
    <w:rsid w:val="00A639A5"/>
    <w:rPr>
      <w:rFonts w:ascii="Arial" w:hAnsi="Arial" w:cs="Arial"/>
      <w:b/>
      <w:bCs/>
      <w:kern w:val="32"/>
      <w:sz w:val="32"/>
      <w:szCs w:val="32"/>
      <w:lang w:val="uk-UA"/>
    </w:rPr>
  </w:style>
  <w:style w:type="character" w:customStyle="1" w:styleId="21">
    <w:name w:val="Заголовок 2 Знак"/>
    <w:basedOn w:val="a1"/>
    <w:link w:val="20"/>
    <w:rsid w:val="00A639A5"/>
    <w:rPr>
      <w:b/>
      <w:bCs/>
      <w:sz w:val="36"/>
      <w:szCs w:val="36"/>
      <w:lang w:val="uk-UA"/>
    </w:rPr>
  </w:style>
  <w:style w:type="character" w:customStyle="1" w:styleId="31">
    <w:name w:val="Заголовок 3 Знак"/>
    <w:basedOn w:val="a1"/>
    <w:link w:val="30"/>
    <w:rsid w:val="00A639A5"/>
    <w:rPr>
      <w:rFonts w:ascii="Arial" w:hAnsi="Arial" w:cs="Arial"/>
      <w:b/>
      <w:bCs/>
      <w:sz w:val="26"/>
      <w:szCs w:val="26"/>
      <w:lang w:val="uk-UA"/>
    </w:rPr>
  </w:style>
  <w:style w:type="character" w:customStyle="1" w:styleId="40">
    <w:name w:val="Заголовок 4 Знак"/>
    <w:basedOn w:val="a1"/>
    <w:link w:val="4"/>
    <w:rsid w:val="00A639A5"/>
    <w:rPr>
      <w:sz w:val="32"/>
      <w:u w:val="single"/>
      <w:lang w:val="uk-UA"/>
    </w:rPr>
  </w:style>
  <w:style w:type="character" w:customStyle="1" w:styleId="50">
    <w:name w:val="Заголовок 5 Знак"/>
    <w:basedOn w:val="a1"/>
    <w:link w:val="5"/>
    <w:rsid w:val="00A639A5"/>
    <w:rPr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1"/>
    <w:link w:val="6"/>
    <w:rsid w:val="00A639A5"/>
    <w:rPr>
      <w:sz w:val="28"/>
      <w:lang w:val="uk-UA"/>
    </w:rPr>
  </w:style>
  <w:style w:type="character" w:customStyle="1" w:styleId="70">
    <w:name w:val="Заголовок 7 Знак"/>
    <w:basedOn w:val="a1"/>
    <w:link w:val="7"/>
    <w:rsid w:val="00A639A5"/>
    <w:rPr>
      <w:bCs/>
      <w:sz w:val="24"/>
      <w:szCs w:val="24"/>
      <w:lang w:val="uk-UA"/>
    </w:rPr>
  </w:style>
  <w:style w:type="character" w:customStyle="1" w:styleId="80">
    <w:name w:val="Заголовок 8 Знак"/>
    <w:basedOn w:val="a1"/>
    <w:link w:val="8"/>
    <w:rsid w:val="00A639A5"/>
    <w:rPr>
      <w:sz w:val="28"/>
      <w:lang w:val="uk-UA"/>
    </w:rPr>
  </w:style>
  <w:style w:type="character" w:customStyle="1" w:styleId="90">
    <w:name w:val="Заголовок 9 Знак"/>
    <w:basedOn w:val="a1"/>
    <w:link w:val="9"/>
    <w:rsid w:val="00A639A5"/>
    <w:rPr>
      <w:sz w:val="24"/>
      <w:lang w:val="uk-UA"/>
    </w:rPr>
  </w:style>
  <w:style w:type="character" w:customStyle="1" w:styleId="a7">
    <w:name w:val="Верхний колонтитул Знак"/>
    <w:basedOn w:val="a1"/>
    <w:link w:val="a6"/>
    <w:uiPriority w:val="99"/>
    <w:rsid w:val="00A639A5"/>
    <w:rPr>
      <w:sz w:val="24"/>
      <w:szCs w:val="24"/>
      <w:lang w:val="uk-UA"/>
    </w:rPr>
  </w:style>
  <w:style w:type="character" w:customStyle="1" w:styleId="ae">
    <w:name w:val="Основной текст с отступом Знак"/>
    <w:basedOn w:val="a1"/>
    <w:link w:val="ad"/>
    <w:rsid w:val="00A639A5"/>
    <w:rPr>
      <w:lang w:val="uk-UA"/>
    </w:rPr>
  </w:style>
  <w:style w:type="character" w:customStyle="1" w:styleId="23">
    <w:name w:val="Основной текст с отступом 2 Знак"/>
    <w:basedOn w:val="a1"/>
    <w:link w:val="22"/>
    <w:rsid w:val="00A639A5"/>
    <w:rPr>
      <w:bCs/>
      <w:sz w:val="24"/>
      <w:szCs w:val="24"/>
      <w:lang w:val="uk-UA"/>
    </w:rPr>
  </w:style>
  <w:style w:type="character" w:customStyle="1" w:styleId="af3">
    <w:name w:val="Нижний колонтитул Знак"/>
    <w:basedOn w:val="a1"/>
    <w:link w:val="af2"/>
    <w:rsid w:val="00A639A5"/>
    <w:rPr>
      <w:bCs/>
      <w:sz w:val="24"/>
      <w:szCs w:val="24"/>
      <w:lang w:val="uk-UA"/>
    </w:rPr>
  </w:style>
  <w:style w:type="character" w:customStyle="1" w:styleId="33">
    <w:name w:val="Основной текст с отступом 3 Знак"/>
    <w:basedOn w:val="a1"/>
    <w:link w:val="32"/>
    <w:rsid w:val="00A639A5"/>
    <w:rPr>
      <w:bCs/>
      <w:sz w:val="16"/>
      <w:szCs w:val="16"/>
      <w:lang w:val="uk-UA"/>
    </w:rPr>
  </w:style>
  <w:style w:type="character" w:customStyle="1" w:styleId="afa">
    <w:name w:val="Текст Знак"/>
    <w:basedOn w:val="a1"/>
    <w:link w:val="af9"/>
    <w:rsid w:val="00A639A5"/>
    <w:rPr>
      <w:rFonts w:ascii="Courier New" w:hAnsi="Courier New" w:cs="Courier New"/>
      <w:lang w:val="uk-UA"/>
    </w:rPr>
  </w:style>
  <w:style w:type="character" w:customStyle="1" w:styleId="afc">
    <w:name w:val="Основной текст Знак"/>
    <w:basedOn w:val="a1"/>
    <w:link w:val="afb"/>
    <w:rsid w:val="00A639A5"/>
    <w:rPr>
      <w:lang w:val="uk-UA"/>
    </w:rPr>
  </w:style>
  <w:style w:type="character" w:customStyle="1" w:styleId="afe">
    <w:name w:val="Название Знак"/>
    <w:basedOn w:val="a1"/>
    <w:link w:val="afd"/>
    <w:rsid w:val="00A639A5"/>
    <w:rPr>
      <w:sz w:val="28"/>
      <w:u w:val="single"/>
      <w:lang w:val="uk-UA"/>
    </w:rPr>
  </w:style>
  <w:style w:type="character" w:customStyle="1" w:styleId="26">
    <w:name w:val="Основной текст 2 Знак"/>
    <w:basedOn w:val="a1"/>
    <w:link w:val="25"/>
    <w:rsid w:val="00A639A5"/>
    <w:rPr>
      <w:sz w:val="28"/>
      <w:shd w:val="clear" w:color="auto" w:fill="FFFFFF"/>
      <w:lang w:val="uk-UA"/>
    </w:rPr>
  </w:style>
  <w:style w:type="character" w:customStyle="1" w:styleId="35">
    <w:name w:val="Основной текст 3 Знак"/>
    <w:basedOn w:val="a1"/>
    <w:link w:val="34"/>
    <w:rsid w:val="00A639A5"/>
    <w:rPr>
      <w:sz w:val="24"/>
      <w:lang w:val="uk-UA"/>
    </w:rPr>
  </w:style>
  <w:style w:type="paragraph" w:customStyle="1" w:styleId="211">
    <w:name w:val="Основной текст 21"/>
    <w:basedOn w:val="a0"/>
    <w:rsid w:val="00A639A5"/>
    <w:pPr>
      <w:ind w:firstLine="720"/>
      <w:jc w:val="both"/>
    </w:pPr>
    <w:rPr>
      <w:sz w:val="32"/>
      <w:szCs w:val="20"/>
    </w:rPr>
  </w:style>
  <w:style w:type="paragraph" w:customStyle="1" w:styleId="14">
    <w:name w:val="Обычный1"/>
    <w:rsid w:val="00A639A5"/>
    <w:pPr>
      <w:widowControl w:val="0"/>
    </w:pPr>
    <w:rPr>
      <w:snapToGrid w:val="0"/>
    </w:rPr>
  </w:style>
  <w:style w:type="paragraph" w:styleId="aff5">
    <w:name w:val="Balloon Text"/>
    <w:basedOn w:val="a0"/>
    <w:link w:val="aff6"/>
    <w:uiPriority w:val="99"/>
    <w:unhideWhenUsed/>
    <w:rsid w:val="00A639A5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1"/>
    <w:link w:val="aff5"/>
    <w:uiPriority w:val="99"/>
    <w:rsid w:val="00A639A5"/>
    <w:rPr>
      <w:rFonts w:ascii="Tahoma" w:hAnsi="Tahoma" w:cs="Tahoma"/>
      <w:sz w:val="16"/>
      <w:szCs w:val="16"/>
      <w:lang w:val="uk-UA"/>
    </w:rPr>
  </w:style>
  <w:style w:type="paragraph" w:customStyle="1" w:styleId="cutline">
    <w:name w:val="cutline"/>
    <w:basedOn w:val="a0"/>
    <w:rsid w:val="008818B8"/>
    <w:pPr>
      <w:spacing w:before="100" w:beforeAutospacing="1" w:after="100" w:afterAutospacing="1"/>
    </w:pPr>
    <w:rPr>
      <w:lang w:val="ru-RU"/>
    </w:rPr>
  </w:style>
  <w:style w:type="character" w:customStyle="1" w:styleId="copyright">
    <w:name w:val="copyright"/>
    <w:basedOn w:val="a1"/>
    <w:rsid w:val="008818B8"/>
  </w:style>
  <w:style w:type="paragraph" w:customStyle="1" w:styleId="clearsubheader">
    <w:name w:val="clear subheader"/>
    <w:basedOn w:val="a0"/>
    <w:rsid w:val="008818B8"/>
    <w:pPr>
      <w:spacing w:before="100" w:beforeAutospacing="1" w:after="100" w:afterAutospacing="1"/>
    </w:pPr>
    <w:rPr>
      <w:lang w:val="ru-RU"/>
    </w:rPr>
  </w:style>
  <w:style w:type="character" w:customStyle="1" w:styleId="gt-ft-text">
    <w:name w:val="gt-ft-text"/>
    <w:basedOn w:val="a1"/>
    <w:rsid w:val="008818B8"/>
  </w:style>
  <w:style w:type="paragraph" w:customStyle="1" w:styleId="15">
    <w:name w:val="Ст1"/>
    <w:basedOn w:val="a0"/>
    <w:rsid w:val="00FE150C"/>
    <w:pPr>
      <w:ind w:firstLine="709"/>
      <w:jc w:val="both"/>
    </w:pPr>
    <w:rPr>
      <w:b/>
      <w:sz w:val="28"/>
      <w:szCs w:val="28"/>
    </w:rPr>
  </w:style>
  <w:style w:type="paragraph" w:customStyle="1" w:styleId="27">
    <w:name w:val="Ст2"/>
    <w:basedOn w:val="a0"/>
    <w:rsid w:val="00FE150C"/>
    <w:pPr>
      <w:ind w:firstLine="709"/>
      <w:jc w:val="both"/>
    </w:pPr>
    <w:rPr>
      <w:b/>
      <w:sz w:val="28"/>
      <w:szCs w:val="28"/>
    </w:rPr>
  </w:style>
  <w:style w:type="paragraph" w:styleId="28">
    <w:name w:val="toc 2"/>
    <w:basedOn w:val="a0"/>
    <w:next w:val="a0"/>
    <w:autoRedefine/>
    <w:uiPriority w:val="39"/>
    <w:rsid w:val="00B41565"/>
    <w:pPr>
      <w:ind w:left="240"/>
    </w:pPr>
  </w:style>
  <w:style w:type="paragraph" w:customStyle="1" w:styleId="16">
    <w:name w:val="Абзац списка1"/>
    <w:basedOn w:val="a0"/>
    <w:uiPriority w:val="34"/>
    <w:qFormat/>
    <w:rsid w:val="008F08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8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3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671" Type="http://schemas.openxmlformats.org/officeDocument/2006/relationships/image" Target="media/image333.wmf"/><Relationship Id="rId769" Type="http://schemas.openxmlformats.org/officeDocument/2006/relationships/oleObject" Target="embeddings/oleObject372.bin"/><Relationship Id="rId976" Type="http://schemas.openxmlformats.org/officeDocument/2006/relationships/oleObject" Target="embeddings/oleObject466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59.wmf"/><Relationship Id="rId531" Type="http://schemas.openxmlformats.org/officeDocument/2006/relationships/image" Target="media/image261.wmf"/><Relationship Id="rId629" Type="http://schemas.openxmlformats.org/officeDocument/2006/relationships/image" Target="media/image310.wmf"/><Relationship Id="rId170" Type="http://schemas.openxmlformats.org/officeDocument/2006/relationships/image" Target="media/image82.wmf"/><Relationship Id="rId836" Type="http://schemas.openxmlformats.org/officeDocument/2006/relationships/image" Target="media/image419.wmf"/><Relationship Id="rId268" Type="http://schemas.openxmlformats.org/officeDocument/2006/relationships/image" Target="media/image131.wmf"/><Relationship Id="rId475" Type="http://schemas.openxmlformats.org/officeDocument/2006/relationships/image" Target="media/image233.wmf"/><Relationship Id="rId682" Type="http://schemas.openxmlformats.org/officeDocument/2006/relationships/oleObject" Target="embeddings/oleObject331.bin"/><Relationship Id="rId903" Type="http://schemas.openxmlformats.org/officeDocument/2006/relationships/image" Target="media/image452.wmf"/><Relationship Id="rId32" Type="http://schemas.openxmlformats.org/officeDocument/2006/relationships/image" Target="media/image12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3.bin"/><Relationship Id="rId987" Type="http://schemas.openxmlformats.org/officeDocument/2006/relationships/image" Target="media/image493.wmf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0.bin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5.png"/><Relationship Id="rId707" Type="http://schemas.openxmlformats.org/officeDocument/2006/relationships/oleObject" Target="embeddings/oleObject342.bin"/><Relationship Id="rId914" Type="http://schemas.openxmlformats.org/officeDocument/2006/relationships/hyperlink" Target="http://www.ipt.ntnu.no/~curtis/courses/PVT-Flow/2013-TPG4145/e-notes/PVT-Papers/SPEPBM-Ch2.pdf" TargetMode="External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2.wmf"/><Relationship Id="rId760" Type="http://schemas.openxmlformats.org/officeDocument/2006/relationships/image" Target="media/image380.wmf"/><Relationship Id="rId998" Type="http://schemas.openxmlformats.org/officeDocument/2006/relationships/oleObject" Target="embeddings/oleObject477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204.wmf"/><Relationship Id="rId858" Type="http://schemas.openxmlformats.org/officeDocument/2006/relationships/image" Target="media/image430.wmf"/><Relationship Id="rId497" Type="http://schemas.openxmlformats.org/officeDocument/2006/relationships/image" Target="media/image244.wmf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47.bin"/><Relationship Id="rId925" Type="http://schemas.openxmlformats.org/officeDocument/2006/relationships/header" Target="header8.xml"/><Relationship Id="rId357" Type="http://schemas.openxmlformats.org/officeDocument/2006/relationships/image" Target="media/image176.wmf"/><Relationship Id="rId54" Type="http://schemas.openxmlformats.org/officeDocument/2006/relationships/image" Target="media/image23.wmf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4.bin"/><Relationship Id="rId771" Type="http://schemas.openxmlformats.org/officeDocument/2006/relationships/oleObject" Target="embeddings/oleObject373.bin"/><Relationship Id="rId869" Type="http://schemas.openxmlformats.org/officeDocument/2006/relationships/oleObject" Target="embeddings/oleObject421.bin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1.wmf"/><Relationship Id="rId729" Type="http://schemas.openxmlformats.org/officeDocument/2006/relationships/image" Target="media/image364.wmf"/><Relationship Id="rId270" Type="http://schemas.openxmlformats.org/officeDocument/2006/relationships/image" Target="media/image132.wmf"/><Relationship Id="rId936" Type="http://schemas.openxmlformats.org/officeDocument/2006/relationships/oleObject" Target="embeddings/oleObject446.bin"/><Relationship Id="rId65" Type="http://schemas.openxmlformats.org/officeDocument/2006/relationships/image" Target="media/image29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3.wmf"/><Relationship Id="rId782" Type="http://schemas.openxmlformats.org/officeDocument/2006/relationships/image" Target="media/image391.wmf"/><Relationship Id="rId228" Type="http://schemas.openxmlformats.org/officeDocument/2006/relationships/image" Target="media/image111.wmf"/><Relationship Id="rId435" Type="http://schemas.openxmlformats.org/officeDocument/2006/relationships/image" Target="media/image213.wmf"/><Relationship Id="rId642" Type="http://schemas.openxmlformats.org/officeDocument/2006/relationships/oleObject" Target="embeddings/oleObject313.bin"/><Relationship Id="rId281" Type="http://schemas.openxmlformats.org/officeDocument/2006/relationships/oleObject" Target="embeddings/oleObject135.bin"/><Relationship Id="rId502" Type="http://schemas.openxmlformats.org/officeDocument/2006/relationships/oleObject" Target="embeddings/oleObject243.bin"/><Relationship Id="rId947" Type="http://schemas.openxmlformats.org/officeDocument/2006/relationships/image" Target="media/image473.wmf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5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5.bin"/><Relationship Id="rId793" Type="http://schemas.openxmlformats.org/officeDocument/2006/relationships/oleObject" Target="embeddings/oleObject384.bin"/><Relationship Id="rId807" Type="http://schemas.openxmlformats.org/officeDocument/2006/relationships/oleObject" Target="embeddings/oleObject39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2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31.wmf"/><Relationship Id="rId958" Type="http://schemas.openxmlformats.org/officeDocument/2006/relationships/oleObject" Target="embeddings/oleObject457.bin"/><Relationship Id="rId87" Type="http://schemas.openxmlformats.org/officeDocument/2006/relationships/oleObject" Target="embeddings/oleObject38.bin"/><Relationship Id="rId513" Type="http://schemas.openxmlformats.org/officeDocument/2006/relationships/image" Target="media/image252.wmf"/><Relationship Id="rId597" Type="http://schemas.openxmlformats.org/officeDocument/2006/relationships/image" Target="media/image294.wmf"/><Relationship Id="rId720" Type="http://schemas.openxmlformats.org/officeDocument/2006/relationships/oleObject" Target="embeddings/oleObject348.bin"/><Relationship Id="rId818" Type="http://schemas.openxmlformats.org/officeDocument/2006/relationships/image" Target="media/image410.wmf"/><Relationship Id="rId152" Type="http://schemas.openxmlformats.org/officeDocument/2006/relationships/image" Target="media/image73.wmf"/><Relationship Id="rId457" Type="http://schemas.openxmlformats.org/officeDocument/2006/relationships/image" Target="media/image224.wmf"/><Relationship Id="rId1003" Type="http://schemas.openxmlformats.org/officeDocument/2006/relationships/image" Target="media/image501.wmf"/><Relationship Id="rId664" Type="http://schemas.openxmlformats.org/officeDocument/2006/relationships/image" Target="media/image328.wmf"/><Relationship Id="rId871" Type="http://schemas.openxmlformats.org/officeDocument/2006/relationships/oleObject" Target="embeddings/oleObject422.bin"/><Relationship Id="rId969" Type="http://schemas.openxmlformats.org/officeDocument/2006/relationships/image" Target="media/image484.wmf"/><Relationship Id="rId14" Type="http://schemas.openxmlformats.org/officeDocument/2006/relationships/image" Target="media/image3.wmf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4.bin"/><Relationship Id="rId731" Type="http://schemas.openxmlformats.org/officeDocument/2006/relationships/image" Target="media/image365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01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6.bin"/><Relationship Id="rId675" Type="http://schemas.openxmlformats.org/officeDocument/2006/relationships/image" Target="media/image335.wmf"/><Relationship Id="rId882" Type="http://schemas.openxmlformats.org/officeDocument/2006/relationships/image" Target="media/image442.wmf"/><Relationship Id="rId25" Type="http://schemas.openxmlformats.org/officeDocument/2006/relationships/oleObject" Target="embeddings/oleObject8.bin"/><Relationship Id="rId328" Type="http://schemas.openxmlformats.org/officeDocument/2006/relationships/image" Target="media/image161.wmf"/><Relationship Id="rId535" Type="http://schemas.openxmlformats.org/officeDocument/2006/relationships/image" Target="media/image263.wmf"/><Relationship Id="rId742" Type="http://schemas.openxmlformats.org/officeDocument/2006/relationships/image" Target="media/image371.wmf"/><Relationship Id="rId174" Type="http://schemas.openxmlformats.org/officeDocument/2006/relationships/image" Target="media/image84.wmf"/><Relationship Id="rId381" Type="http://schemas.openxmlformats.org/officeDocument/2006/relationships/image" Target="media/image188.wmf"/><Relationship Id="rId602" Type="http://schemas.openxmlformats.org/officeDocument/2006/relationships/oleObject" Target="embeddings/oleObject293.bin"/><Relationship Id="rId241" Type="http://schemas.openxmlformats.org/officeDocument/2006/relationships/oleObject" Target="embeddings/oleObject115.bin"/><Relationship Id="rId479" Type="http://schemas.openxmlformats.org/officeDocument/2006/relationships/image" Target="media/image235.wmf"/><Relationship Id="rId686" Type="http://schemas.openxmlformats.org/officeDocument/2006/relationships/image" Target="media/image341.wmf"/><Relationship Id="rId893" Type="http://schemas.openxmlformats.org/officeDocument/2006/relationships/image" Target="media/image447.wmf"/><Relationship Id="rId907" Type="http://schemas.openxmlformats.org/officeDocument/2006/relationships/image" Target="media/image454.png"/><Relationship Id="rId36" Type="http://schemas.openxmlformats.org/officeDocument/2006/relationships/image" Target="media/image14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5.bin"/><Relationship Id="rId753" Type="http://schemas.openxmlformats.org/officeDocument/2006/relationships/oleObject" Target="embeddings/oleObject364.bin"/><Relationship Id="rId101" Type="http://schemas.openxmlformats.org/officeDocument/2006/relationships/oleObject" Target="embeddings/oleObject45.bin"/><Relationship Id="rId185" Type="http://schemas.openxmlformats.org/officeDocument/2006/relationships/oleObject" Target="embeddings/oleObject8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58.bin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2.wmf"/><Relationship Id="rId697" Type="http://schemas.openxmlformats.org/officeDocument/2006/relationships/oleObject" Target="embeddings/oleObject337.bin"/><Relationship Id="rId820" Type="http://schemas.openxmlformats.org/officeDocument/2006/relationships/image" Target="media/image411.wmf"/><Relationship Id="rId918" Type="http://schemas.openxmlformats.org/officeDocument/2006/relationships/footer" Target="footer4.xml"/><Relationship Id="rId252" Type="http://schemas.openxmlformats.org/officeDocument/2006/relationships/image" Target="media/image123.wmf"/><Relationship Id="rId47" Type="http://schemas.openxmlformats.org/officeDocument/2006/relationships/oleObject" Target="embeddings/oleObject19.bin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image" Target="media/image382.wmf"/><Relationship Id="rId971" Type="http://schemas.openxmlformats.org/officeDocument/2006/relationships/image" Target="media/image485.wmf"/><Relationship Id="rId196" Type="http://schemas.openxmlformats.org/officeDocument/2006/relationships/image" Target="media/image95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4.bin"/><Relationship Id="rId831" Type="http://schemas.openxmlformats.org/officeDocument/2006/relationships/oleObject" Target="embeddings/oleObject402.bin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27.bin"/><Relationship Id="rId929" Type="http://schemas.openxmlformats.org/officeDocument/2006/relationships/image" Target="media/image464.wmf"/><Relationship Id="rId58" Type="http://schemas.openxmlformats.org/officeDocument/2006/relationships/image" Target="media/image25.wmf"/><Relationship Id="rId123" Type="http://schemas.openxmlformats.org/officeDocument/2006/relationships/oleObject" Target="embeddings/oleObject56.bin"/><Relationship Id="rId330" Type="http://schemas.openxmlformats.org/officeDocument/2006/relationships/image" Target="media/image162.wmf"/><Relationship Id="rId568" Type="http://schemas.openxmlformats.org/officeDocument/2006/relationships/oleObject" Target="embeddings/oleObject276.bin"/><Relationship Id="rId775" Type="http://schemas.openxmlformats.org/officeDocument/2006/relationships/oleObject" Target="embeddings/oleObject375.bin"/><Relationship Id="rId982" Type="http://schemas.openxmlformats.org/officeDocument/2006/relationships/oleObject" Target="embeddings/oleObject469.bin"/><Relationship Id="rId428" Type="http://schemas.openxmlformats.org/officeDocument/2006/relationships/oleObject" Target="embeddings/oleObject208.bin"/><Relationship Id="rId635" Type="http://schemas.openxmlformats.org/officeDocument/2006/relationships/image" Target="media/image313.wmf"/><Relationship Id="rId842" Type="http://schemas.openxmlformats.org/officeDocument/2006/relationships/image" Target="media/image422.wmf"/><Relationship Id="rId274" Type="http://schemas.openxmlformats.org/officeDocument/2006/relationships/image" Target="media/image134.wmf"/><Relationship Id="rId481" Type="http://schemas.openxmlformats.org/officeDocument/2006/relationships/image" Target="media/image236.wmf"/><Relationship Id="rId702" Type="http://schemas.openxmlformats.org/officeDocument/2006/relationships/image" Target="media/image350.wmf"/><Relationship Id="rId69" Type="http://schemas.openxmlformats.org/officeDocument/2006/relationships/image" Target="media/image31.wmf"/><Relationship Id="rId134" Type="http://schemas.openxmlformats.org/officeDocument/2006/relationships/image" Target="media/image64.wmf"/><Relationship Id="rId579" Type="http://schemas.openxmlformats.org/officeDocument/2006/relationships/image" Target="media/image285.wmf"/><Relationship Id="rId786" Type="http://schemas.openxmlformats.org/officeDocument/2006/relationships/image" Target="media/image393.wmf"/><Relationship Id="rId993" Type="http://schemas.openxmlformats.org/officeDocument/2006/relationships/image" Target="media/image496.wmf"/><Relationship Id="rId341" Type="http://schemas.openxmlformats.org/officeDocument/2006/relationships/image" Target="media/image168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15.bin"/><Relationship Id="rId201" Type="http://schemas.openxmlformats.org/officeDocument/2006/relationships/oleObject" Target="embeddings/oleObject95.bin"/><Relationship Id="rId243" Type="http://schemas.openxmlformats.org/officeDocument/2006/relationships/oleObject" Target="embeddings/oleObject116.bin"/><Relationship Id="rId285" Type="http://schemas.openxmlformats.org/officeDocument/2006/relationships/oleObject" Target="embeddings/oleObject137.bin"/><Relationship Id="rId450" Type="http://schemas.openxmlformats.org/officeDocument/2006/relationships/oleObject" Target="embeddings/oleObject217.bin"/><Relationship Id="rId506" Type="http://schemas.openxmlformats.org/officeDocument/2006/relationships/oleObject" Target="embeddings/oleObject245.bin"/><Relationship Id="rId688" Type="http://schemas.openxmlformats.org/officeDocument/2006/relationships/image" Target="media/image342.wmf"/><Relationship Id="rId853" Type="http://schemas.openxmlformats.org/officeDocument/2006/relationships/oleObject" Target="embeddings/oleObject413.bin"/><Relationship Id="rId895" Type="http://schemas.openxmlformats.org/officeDocument/2006/relationships/image" Target="media/image448.wmf"/><Relationship Id="rId909" Type="http://schemas.openxmlformats.org/officeDocument/2006/relationships/image" Target="media/image456.png"/><Relationship Id="rId38" Type="http://schemas.openxmlformats.org/officeDocument/2006/relationships/image" Target="media/image15.wmf"/><Relationship Id="rId103" Type="http://schemas.openxmlformats.org/officeDocument/2006/relationships/oleObject" Target="embeddings/oleObject46.bin"/><Relationship Id="rId310" Type="http://schemas.openxmlformats.org/officeDocument/2006/relationships/image" Target="media/image152.wmf"/><Relationship Id="rId492" Type="http://schemas.openxmlformats.org/officeDocument/2006/relationships/oleObject" Target="embeddings/oleObject238.bin"/><Relationship Id="rId548" Type="http://schemas.openxmlformats.org/officeDocument/2006/relationships/oleObject" Target="embeddings/oleObject266.bin"/><Relationship Id="rId713" Type="http://schemas.openxmlformats.org/officeDocument/2006/relationships/image" Target="media/image356.wmf"/><Relationship Id="rId755" Type="http://schemas.openxmlformats.org/officeDocument/2006/relationships/oleObject" Target="embeddings/oleObject365.bin"/><Relationship Id="rId797" Type="http://schemas.openxmlformats.org/officeDocument/2006/relationships/image" Target="media/image399.wmf"/><Relationship Id="rId920" Type="http://schemas.openxmlformats.org/officeDocument/2006/relationships/image" Target="media/image462.wmf"/><Relationship Id="rId962" Type="http://schemas.openxmlformats.org/officeDocument/2006/relationships/oleObject" Target="embeddings/oleObject459.bin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87" Type="http://schemas.openxmlformats.org/officeDocument/2006/relationships/oleObject" Target="embeddings/oleObject88.bin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3.wmf"/><Relationship Id="rId822" Type="http://schemas.openxmlformats.org/officeDocument/2006/relationships/image" Target="media/image412.wmf"/><Relationship Id="rId212" Type="http://schemas.openxmlformats.org/officeDocument/2006/relationships/image" Target="media/image103.wmf"/><Relationship Id="rId254" Type="http://schemas.openxmlformats.org/officeDocument/2006/relationships/image" Target="media/image124.wmf"/><Relationship Id="rId657" Type="http://schemas.openxmlformats.org/officeDocument/2006/relationships/image" Target="media/image324.wmf"/><Relationship Id="rId699" Type="http://schemas.openxmlformats.org/officeDocument/2006/relationships/oleObject" Target="embeddings/oleObject338.bin"/><Relationship Id="rId864" Type="http://schemas.openxmlformats.org/officeDocument/2006/relationships/image" Target="media/image43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96" Type="http://schemas.openxmlformats.org/officeDocument/2006/relationships/image" Target="media/image145.wmf"/><Relationship Id="rId461" Type="http://schemas.openxmlformats.org/officeDocument/2006/relationships/image" Target="media/image226.wmf"/><Relationship Id="rId517" Type="http://schemas.openxmlformats.org/officeDocument/2006/relationships/image" Target="media/image254.wmf"/><Relationship Id="rId559" Type="http://schemas.openxmlformats.org/officeDocument/2006/relationships/image" Target="media/image275.wmf"/><Relationship Id="rId724" Type="http://schemas.openxmlformats.org/officeDocument/2006/relationships/oleObject" Target="embeddings/oleObject350.bin"/><Relationship Id="rId766" Type="http://schemas.openxmlformats.org/officeDocument/2006/relationships/image" Target="media/image383.wmf"/><Relationship Id="rId931" Type="http://schemas.openxmlformats.org/officeDocument/2006/relationships/image" Target="media/image465.wmf"/><Relationship Id="rId60" Type="http://schemas.openxmlformats.org/officeDocument/2006/relationships/image" Target="media/image26.png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5.bin"/><Relationship Id="rId363" Type="http://schemas.openxmlformats.org/officeDocument/2006/relationships/image" Target="media/image179.wmf"/><Relationship Id="rId419" Type="http://schemas.openxmlformats.org/officeDocument/2006/relationships/image" Target="media/image207.wmf"/><Relationship Id="rId570" Type="http://schemas.openxmlformats.org/officeDocument/2006/relationships/oleObject" Target="embeddings/oleObject277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86.wmf"/><Relationship Id="rId1007" Type="http://schemas.openxmlformats.org/officeDocument/2006/relationships/image" Target="media/image502.png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1.png"/><Relationship Id="rId833" Type="http://schemas.openxmlformats.org/officeDocument/2006/relationships/oleObject" Target="embeddings/oleObject403.bin"/><Relationship Id="rId875" Type="http://schemas.openxmlformats.org/officeDocument/2006/relationships/oleObject" Target="embeddings/oleObject424.bin"/><Relationship Id="rId18" Type="http://schemas.openxmlformats.org/officeDocument/2006/relationships/image" Target="media/image5.wmf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28.bin"/><Relationship Id="rId528" Type="http://schemas.openxmlformats.org/officeDocument/2006/relationships/oleObject" Target="embeddings/oleObject256.bin"/><Relationship Id="rId735" Type="http://schemas.openxmlformats.org/officeDocument/2006/relationships/oleObject" Target="embeddings/oleObject355.bin"/><Relationship Id="rId900" Type="http://schemas.openxmlformats.org/officeDocument/2006/relationships/oleObject" Target="embeddings/oleObject437.bin"/><Relationship Id="rId942" Type="http://schemas.openxmlformats.org/officeDocument/2006/relationships/oleObject" Target="embeddings/oleObject449.bin"/><Relationship Id="rId125" Type="http://schemas.openxmlformats.org/officeDocument/2006/relationships/oleObject" Target="embeddings/oleObject57.bin"/><Relationship Id="rId167" Type="http://schemas.openxmlformats.org/officeDocument/2006/relationships/oleObject" Target="embeddings/oleObject78.bin"/><Relationship Id="rId332" Type="http://schemas.openxmlformats.org/officeDocument/2006/relationships/image" Target="media/image163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86.wmf"/><Relationship Id="rId777" Type="http://schemas.openxmlformats.org/officeDocument/2006/relationships/oleObject" Target="embeddings/oleObject376.bin"/><Relationship Id="rId984" Type="http://schemas.openxmlformats.org/officeDocument/2006/relationships/oleObject" Target="embeddings/oleObject470.bin"/><Relationship Id="rId71" Type="http://schemas.openxmlformats.org/officeDocument/2006/relationships/image" Target="media/image32.wmf"/><Relationship Id="rId234" Type="http://schemas.openxmlformats.org/officeDocument/2006/relationships/image" Target="media/image114.wmf"/><Relationship Id="rId637" Type="http://schemas.openxmlformats.org/officeDocument/2006/relationships/image" Target="media/image314.wmf"/><Relationship Id="rId679" Type="http://schemas.openxmlformats.org/officeDocument/2006/relationships/image" Target="media/image337.wmf"/><Relationship Id="rId802" Type="http://schemas.openxmlformats.org/officeDocument/2006/relationships/image" Target="media/image402.png"/><Relationship Id="rId844" Type="http://schemas.openxmlformats.org/officeDocument/2006/relationships/image" Target="media/image423.wmf"/><Relationship Id="rId886" Type="http://schemas.openxmlformats.org/officeDocument/2006/relationships/oleObject" Target="embeddings/oleObject4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35.wmf"/><Relationship Id="rId441" Type="http://schemas.openxmlformats.org/officeDocument/2006/relationships/image" Target="media/image216.wmf"/><Relationship Id="rId483" Type="http://schemas.openxmlformats.org/officeDocument/2006/relationships/image" Target="media/image237.wmf"/><Relationship Id="rId539" Type="http://schemas.openxmlformats.org/officeDocument/2006/relationships/image" Target="media/image265.wmf"/><Relationship Id="rId690" Type="http://schemas.openxmlformats.org/officeDocument/2006/relationships/image" Target="media/image343.wmf"/><Relationship Id="rId704" Type="http://schemas.openxmlformats.org/officeDocument/2006/relationships/image" Target="media/image351.wmf"/><Relationship Id="rId746" Type="http://schemas.openxmlformats.org/officeDocument/2006/relationships/image" Target="media/image373.wmf"/><Relationship Id="rId911" Type="http://schemas.openxmlformats.org/officeDocument/2006/relationships/image" Target="media/image458.png"/><Relationship Id="rId40" Type="http://schemas.openxmlformats.org/officeDocument/2006/relationships/image" Target="media/image16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67.bin"/><Relationship Id="rId788" Type="http://schemas.openxmlformats.org/officeDocument/2006/relationships/image" Target="media/image394.wmf"/><Relationship Id="rId953" Type="http://schemas.openxmlformats.org/officeDocument/2006/relationships/image" Target="media/image476.wmf"/><Relationship Id="rId995" Type="http://schemas.openxmlformats.org/officeDocument/2006/relationships/image" Target="media/image497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96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88.bin"/><Relationship Id="rId606" Type="http://schemas.openxmlformats.org/officeDocument/2006/relationships/oleObject" Target="embeddings/oleObject295.bin"/><Relationship Id="rId648" Type="http://schemas.openxmlformats.org/officeDocument/2006/relationships/oleObject" Target="embeddings/oleObject316.bin"/><Relationship Id="rId813" Type="http://schemas.openxmlformats.org/officeDocument/2006/relationships/oleObject" Target="embeddings/oleObject393.bin"/><Relationship Id="rId855" Type="http://schemas.openxmlformats.org/officeDocument/2006/relationships/oleObject" Target="embeddings/oleObject414.bin"/><Relationship Id="rId245" Type="http://schemas.openxmlformats.org/officeDocument/2006/relationships/oleObject" Target="embeddings/oleObject117.bin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199.bin"/><Relationship Id="rId452" Type="http://schemas.openxmlformats.org/officeDocument/2006/relationships/oleObject" Target="embeddings/oleObject218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image" Target="media/image357.wmf"/><Relationship Id="rId897" Type="http://schemas.openxmlformats.org/officeDocument/2006/relationships/image" Target="media/image449.wmf"/><Relationship Id="rId922" Type="http://schemas.openxmlformats.org/officeDocument/2006/relationships/image" Target="media/image463.wmf"/><Relationship Id="rId105" Type="http://schemas.openxmlformats.org/officeDocument/2006/relationships/oleObject" Target="embeddings/oleObject47.bin"/><Relationship Id="rId147" Type="http://schemas.openxmlformats.org/officeDocument/2006/relationships/oleObject" Target="embeddings/oleObject68.bin"/><Relationship Id="rId312" Type="http://schemas.openxmlformats.org/officeDocument/2006/relationships/image" Target="media/image153.wmf"/><Relationship Id="rId354" Type="http://schemas.openxmlformats.org/officeDocument/2006/relationships/oleObject" Target="embeddings/oleObject171.bin"/><Relationship Id="rId757" Type="http://schemas.openxmlformats.org/officeDocument/2006/relationships/oleObject" Target="embeddings/oleObject366.bin"/><Relationship Id="rId799" Type="http://schemas.openxmlformats.org/officeDocument/2006/relationships/image" Target="media/image400.png"/><Relationship Id="rId964" Type="http://schemas.openxmlformats.org/officeDocument/2006/relationships/oleObject" Target="embeddings/oleObject460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2.bin"/><Relationship Id="rId561" Type="http://schemas.openxmlformats.org/officeDocument/2006/relationships/image" Target="media/image276.wmf"/><Relationship Id="rId617" Type="http://schemas.openxmlformats.org/officeDocument/2006/relationships/image" Target="media/image304.wmf"/><Relationship Id="rId659" Type="http://schemas.openxmlformats.org/officeDocument/2006/relationships/image" Target="media/image325.wmf"/><Relationship Id="rId824" Type="http://schemas.openxmlformats.org/officeDocument/2006/relationships/image" Target="media/image413.wmf"/><Relationship Id="rId866" Type="http://schemas.openxmlformats.org/officeDocument/2006/relationships/image" Target="media/image434.wmf"/><Relationship Id="rId214" Type="http://schemas.openxmlformats.org/officeDocument/2006/relationships/image" Target="media/image104.wmf"/><Relationship Id="rId256" Type="http://schemas.openxmlformats.org/officeDocument/2006/relationships/image" Target="media/image125.wmf"/><Relationship Id="rId298" Type="http://schemas.openxmlformats.org/officeDocument/2006/relationships/image" Target="media/image146.wmf"/><Relationship Id="rId421" Type="http://schemas.openxmlformats.org/officeDocument/2006/relationships/image" Target="media/image208.wmf"/><Relationship Id="rId463" Type="http://schemas.openxmlformats.org/officeDocument/2006/relationships/image" Target="media/image227.wmf"/><Relationship Id="rId519" Type="http://schemas.openxmlformats.org/officeDocument/2006/relationships/image" Target="media/image255.wmf"/><Relationship Id="rId670" Type="http://schemas.openxmlformats.org/officeDocument/2006/relationships/oleObject" Target="embeddings/oleObject325.bin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7.bin"/><Relationship Id="rId726" Type="http://schemas.openxmlformats.org/officeDocument/2006/relationships/oleObject" Target="embeddings/oleObject351.bin"/><Relationship Id="rId768" Type="http://schemas.openxmlformats.org/officeDocument/2006/relationships/image" Target="media/image384.wmf"/><Relationship Id="rId933" Type="http://schemas.openxmlformats.org/officeDocument/2006/relationships/image" Target="media/image466.wmf"/><Relationship Id="rId975" Type="http://schemas.openxmlformats.org/officeDocument/2006/relationships/image" Target="media/image487.wmf"/><Relationship Id="rId1009" Type="http://schemas.openxmlformats.org/officeDocument/2006/relationships/header" Target="header10.xml"/><Relationship Id="rId20" Type="http://schemas.openxmlformats.org/officeDocument/2006/relationships/image" Target="media/image6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78.bin"/><Relationship Id="rId628" Type="http://schemas.openxmlformats.org/officeDocument/2006/relationships/oleObject" Target="embeddings/oleObject306.bin"/><Relationship Id="rId835" Type="http://schemas.openxmlformats.org/officeDocument/2006/relationships/oleObject" Target="embeddings/oleObject404.bin"/><Relationship Id="rId225" Type="http://schemas.openxmlformats.org/officeDocument/2006/relationships/oleObject" Target="embeddings/oleObject107.bin"/><Relationship Id="rId267" Type="http://schemas.openxmlformats.org/officeDocument/2006/relationships/oleObject" Target="embeddings/oleObject128.bin"/><Relationship Id="rId432" Type="http://schemas.openxmlformats.org/officeDocument/2006/relationships/header" Target="header4.xml"/><Relationship Id="rId474" Type="http://schemas.openxmlformats.org/officeDocument/2006/relationships/oleObject" Target="embeddings/oleObject229.bin"/><Relationship Id="rId877" Type="http://schemas.openxmlformats.org/officeDocument/2006/relationships/oleObject" Target="embeddings/oleObject425.bin"/><Relationship Id="rId127" Type="http://schemas.openxmlformats.org/officeDocument/2006/relationships/oleObject" Target="embeddings/oleObject58.bin"/><Relationship Id="rId681" Type="http://schemas.openxmlformats.org/officeDocument/2006/relationships/image" Target="media/image338.wmf"/><Relationship Id="rId737" Type="http://schemas.openxmlformats.org/officeDocument/2006/relationships/oleObject" Target="embeddings/oleObject356.bin"/><Relationship Id="rId779" Type="http://schemas.openxmlformats.org/officeDocument/2006/relationships/oleObject" Target="embeddings/oleObject377.bin"/><Relationship Id="rId902" Type="http://schemas.openxmlformats.org/officeDocument/2006/relationships/oleObject" Target="embeddings/oleObject438.bin"/><Relationship Id="rId944" Type="http://schemas.openxmlformats.org/officeDocument/2006/relationships/oleObject" Target="embeddings/oleObject450.bin"/><Relationship Id="rId986" Type="http://schemas.openxmlformats.org/officeDocument/2006/relationships/oleObject" Target="embeddings/oleObject471.bin"/><Relationship Id="rId31" Type="http://schemas.openxmlformats.org/officeDocument/2006/relationships/oleObject" Target="embeddings/oleObject11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64.wmf"/><Relationship Id="rId376" Type="http://schemas.openxmlformats.org/officeDocument/2006/relationships/oleObject" Target="embeddings/oleObject182.bin"/><Relationship Id="rId541" Type="http://schemas.openxmlformats.org/officeDocument/2006/relationships/image" Target="media/image266.wmf"/><Relationship Id="rId583" Type="http://schemas.openxmlformats.org/officeDocument/2006/relationships/image" Target="media/image287.wmf"/><Relationship Id="rId639" Type="http://schemas.openxmlformats.org/officeDocument/2006/relationships/image" Target="media/image315.wmf"/><Relationship Id="rId790" Type="http://schemas.openxmlformats.org/officeDocument/2006/relationships/image" Target="media/image395.wmf"/><Relationship Id="rId804" Type="http://schemas.openxmlformats.org/officeDocument/2006/relationships/image" Target="media/image403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image" Target="media/image136.wmf"/><Relationship Id="rId401" Type="http://schemas.openxmlformats.org/officeDocument/2006/relationships/image" Target="media/image198.wmf"/><Relationship Id="rId443" Type="http://schemas.openxmlformats.org/officeDocument/2006/relationships/image" Target="media/image217.wmf"/><Relationship Id="rId650" Type="http://schemas.openxmlformats.org/officeDocument/2006/relationships/oleObject" Target="embeddings/oleObject317.bin"/><Relationship Id="rId846" Type="http://schemas.openxmlformats.org/officeDocument/2006/relationships/image" Target="media/image424.wmf"/><Relationship Id="rId888" Type="http://schemas.openxmlformats.org/officeDocument/2006/relationships/oleObject" Target="embeddings/oleObject431.bin"/><Relationship Id="rId303" Type="http://schemas.openxmlformats.org/officeDocument/2006/relationships/oleObject" Target="embeddings/oleObject146.bin"/><Relationship Id="rId485" Type="http://schemas.openxmlformats.org/officeDocument/2006/relationships/image" Target="media/image238.wmf"/><Relationship Id="rId692" Type="http://schemas.openxmlformats.org/officeDocument/2006/relationships/image" Target="media/image344.png"/><Relationship Id="rId706" Type="http://schemas.openxmlformats.org/officeDocument/2006/relationships/image" Target="media/image352.wmf"/><Relationship Id="rId748" Type="http://schemas.openxmlformats.org/officeDocument/2006/relationships/image" Target="media/image374.wmf"/><Relationship Id="rId913" Type="http://schemas.openxmlformats.org/officeDocument/2006/relationships/image" Target="media/image460.png"/><Relationship Id="rId955" Type="http://schemas.openxmlformats.org/officeDocument/2006/relationships/image" Target="media/image477.wmf"/><Relationship Id="rId42" Type="http://schemas.openxmlformats.org/officeDocument/2006/relationships/image" Target="media/image17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47.bin"/><Relationship Id="rId552" Type="http://schemas.openxmlformats.org/officeDocument/2006/relationships/oleObject" Target="embeddings/oleObject268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oleObject" Target="embeddings/oleObject394.bin"/><Relationship Id="rId997" Type="http://schemas.openxmlformats.org/officeDocument/2006/relationships/image" Target="media/image498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15.bin"/><Relationship Id="rId899" Type="http://schemas.openxmlformats.org/officeDocument/2006/relationships/image" Target="media/image450.wmf"/><Relationship Id="rId1000" Type="http://schemas.openxmlformats.org/officeDocument/2006/relationships/oleObject" Target="embeddings/oleObject478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9.bin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40.bin"/><Relationship Id="rId661" Type="http://schemas.openxmlformats.org/officeDocument/2006/relationships/image" Target="media/image326.wmf"/><Relationship Id="rId717" Type="http://schemas.openxmlformats.org/officeDocument/2006/relationships/image" Target="media/image358.wmf"/><Relationship Id="rId759" Type="http://schemas.openxmlformats.org/officeDocument/2006/relationships/oleObject" Target="embeddings/oleObject367.bin"/><Relationship Id="rId924" Type="http://schemas.openxmlformats.org/officeDocument/2006/relationships/header" Target="header7.xml"/><Relationship Id="rId966" Type="http://schemas.openxmlformats.org/officeDocument/2006/relationships/oleObject" Target="embeddings/oleObject461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9.bin"/><Relationship Id="rId314" Type="http://schemas.openxmlformats.org/officeDocument/2006/relationships/image" Target="media/image154.wmf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6.wmf"/><Relationship Id="rId563" Type="http://schemas.openxmlformats.org/officeDocument/2006/relationships/image" Target="media/image277.wmf"/><Relationship Id="rId619" Type="http://schemas.openxmlformats.org/officeDocument/2006/relationships/image" Target="media/image305.wmf"/><Relationship Id="rId770" Type="http://schemas.openxmlformats.org/officeDocument/2006/relationships/image" Target="media/image385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image" Target="media/image209.wmf"/><Relationship Id="rId826" Type="http://schemas.openxmlformats.org/officeDocument/2006/relationships/image" Target="media/image414.wmf"/><Relationship Id="rId868" Type="http://schemas.openxmlformats.org/officeDocument/2006/relationships/image" Target="media/image435.wmf"/><Relationship Id="rId1011" Type="http://schemas.openxmlformats.org/officeDocument/2006/relationships/theme" Target="theme/theme1.xml"/><Relationship Id="rId258" Type="http://schemas.openxmlformats.org/officeDocument/2006/relationships/image" Target="media/image126.wmf"/><Relationship Id="rId465" Type="http://schemas.openxmlformats.org/officeDocument/2006/relationships/image" Target="media/image228.wmf"/><Relationship Id="rId630" Type="http://schemas.openxmlformats.org/officeDocument/2006/relationships/oleObject" Target="embeddings/oleObject307.bin"/><Relationship Id="rId672" Type="http://schemas.openxmlformats.org/officeDocument/2006/relationships/oleObject" Target="embeddings/oleObject326.bin"/><Relationship Id="rId728" Type="http://schemas.openxmlformats.org/officeDocument/2006/relationships/image" Target="media/image363.png"/><Relationship Id="rId935" Type="http://schemas.openxmlformats.org/officeDocument/2006/relationships/image" Target="media/image467.wmf"/><Relationship Id="rId22" Type="http://schemas.openxmlformats.org/officeDocument/2006/relationships/image" Target="media/image7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7.bin"/><Relationship Id="rId367" Type="http://schemas.openxmlformats.org/officeDocument/2006/relationships/image" Target="media/image181.wmf"/><Relationship Id="rId532" Type="http://schemas.openxmlformats.org/officeDocument/2006/relationships/oleObject" Target="embeddings/oleObject258.bin"/><Relationship Id="rId574" Type="http://schemas.openxmlformats.org/officeDocument/2006/relationships/oleObject" Target="embeddings/oleObject279.bin"/><Relationship Id="rId977" Type="http://schemas.openxmlformats.org/officeDocument/2006/relationships/image" Target="media/image488.wmf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78.bin"/><Relationship Id="rId837" Type="http://schemas.openxmlformats.org/officeDocument/2006/relationships/oleObject" Target="embeddings/oleObject405.bin"/><Relationship Id="rId879" Type="http://schemas.openxmlformats.org/officeDocument/2006/relationships/oleObject" Target="embeddings/oleObject426.bin"/><Relationship Id="rId269" Type="http://schemas.openxmlformats.org/officeDocument/2006/relationships/oleObject" Target="embeddings/oleObject129.bin"/><Relationship Id="rId434" Type="http://schemas.openxmlformats.org/officeDocument/2006/relationships/footer" Target="footer2.xml"/><Relationship Id="rId476" Type="http://schemas.openxmlformats.org/officeDocument/2006/relationships/oleObject" Target="embeddings/oleObject230.bin"/><Relationship Id="rId641" Type="http://schemas.openxmlformats.org/officeDocument/2006/relationships/image" Target="media/image316.wmf"/><Relationship Id="rId683" Type="http://schemas.openxmlformats.org/officeDocument/2006/relationships/image" Target="media/image339.png"/><Relationship Id="rId739" Type="http://schemas.openxmlformats.org/officeDocument/2006/relationships/oleObject" Target="embeddings/oleObject357.bin"/><Relationship Id="rId890" Type="http://schemas.openxmlformats.org/officeDocument/2006/relationships/oleObject" Target="embeddings/oleObject432.bin"/><Relationship Id="rId904" Type="http://schemas.openxmlformats.org/officeDocument/2006/relationships/oleObject" Target="embeddings/oleObject439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9.bin"/><Relationship Id="rId280" Type="http://schemas.openxmlformats.org/officeDocument/2006/relationships/image" Target="media/image137.wmf"/><Relationship Id="rId336" Type="http://schemas.openxmlformats.org/officeDocument/2006/relationships/image" Target="media/image165.png"/><Relationship Id="rId501" Type="http://schemas.openxmlformats.org/officeDocument/2006/relationships/image" Target="media/image246.wmf"/><Relationship Id="rId543" Type="http://schemas.openxmlformats.org/officeDocument/2006/relationships/image" Target="media/image267.wmf"/><Relationship Id="rId946" Type="http://schemas.openxmlformats.org/officeDocument/2006/relationships/oleObject" Target="embeddings/oleObject451.bin"/><Relationship Id="rId988" Type="http://schemas.openxmlformats.org/officeDocument/2006/relationships/oleObject" Target="embeddings/oleObject472.bin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183.bin"/><Relationship Id="rId403" Type="http://schemas.openxmlformats.org/officeDocument/2006/relationships/image" Target="media/image199.wmf"/><Relationship Id="rId585" Type="http://schemas.openxmlformats.org/officeDocument/2006/relationships/image" Target="media/image288.wmf"/><Relationship Id="rId750" Type="http://schemas.openxmlformats.org/officeDocument/2006/relationships/image" Target="media/image375.wmf"/><Relationship Id="rId792" Type="http://schemas.openxmlformats.org/officeDocument/2006/relationships/image" Target="media/image396.wmf"/><Relationship Id="rId806" Type="http://schemas.openxmlformats.org/officeDocument/2006/relationships/image" Target="media/image404.wmf"/><Relationship Id="rId848" Type="http://schemas.openxmlformats.org/officeDocument/2006/relationships/image" Target="media/image425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8.wmf"/><Relationship Id="rId487" Type="http://schemas.openxmlformats.org/officeDocument/2006/relationships/image" Target="media/image239.wmf"/><Relationship Id="rId610" Type="http://schemas.openxmlformats.org/officeDocument/2006/relationships/oleObject" Target="embeddings/oleObject297.bin"/><Relationship Id="rId652" Type="http://schemas.openxmlformats.org/officeDocument/2006/relationships/oleObject" Target="embeddings/oleObject318.bin"/><Relationship Id="rId694" Type="http://schemas.openxmlformats.org/officeDocument/2006/relationships/image" Target="media/image346.wmf"/><Relationship Id="rId708" Type="http://schemas.openxmlformats.org/officeDocument/2006/relationships/image" Target="media/image353.wmf"/><Relationship Id="rId915" Type="http://schemas.openxmlformats.org/officeDocument/2006/relationships/header" Target="header5.xml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47" Type="http://schemas.openxmlformats.org/officeDocument/2006/relationships/image" Target="media/image171.wmf"/><Relationship Id="rId512" Type="http://schemas.openxmlformats.org/officeDocument/2006/relationships/oleObject" Target="embeddings/oleObject248.bin"/><Relationship Id="rId957" Type="http://schemas.openxmlformats.org/officeDocument/2006/relationships/image" Target="media/image478.wmf"/><Relationship Id="rId999" Type="http://schemas.openxmlformats.org/officeDocument/2006/relationships/image" Target="media/image499.wmf"/><Relationship Id="rId44" Type="http://schemas.openxmlformats.org/officeDocument/2006/relationships/image" Target="media/image18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0.bin"/><Relationship Id="rId389" Type="http://schemas.openxmlformats.org/officeDocument/2006/relationships/image" Target="media/image192.wmf"/><Relationship Id="rId554" Type="http://schemas.openxmlformats.org/officeDocument/2006/relationships/oleObject" Target="embeddings/oleObject269.bin"/><Relationship Id="rId596" Type="http://schemas.openxmlformats.org/officeDocument/2006/relationships/oleObject" Target="embeddings/oleObject290.bin"/><Relationship Id="rId761" Type="http://schemas.openxmlformats.org/officeDocument/2006/relationships/oleObject" Target="embeddings/oleObject368.bin"/><Relationship Id="rId817" Type="http://schemas.openxmlformats.org/officeDocument/2006/relationships/oleObject" Target="embeddings/oleObject395.bin"/><Relationship Id="rId859" Type="http://schemas.openxmlformats.org/officeDocument/2006/relationships/oleObject" Target="embeddings/oleObject416.bin"/><Relationship Id="rId1002" Type="http://schemas.openxmlformats.org/officeDocument/2006/relationships/oleObject" Target="embeddings/oleObject479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414" Type="http://schemas.openxmlformats.org/officeDocument/2006/relationships/oleObject" Target="embeddings/oleObject201.bin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06.wmf"/><Relationship Id="rId663" Type="http://schemas.openxmlformats.org/officeDocument/2006/relationships/image" Target="media/image327.emf"/><Relationship Id="rId870" Type="http://schemas.openxmlformats.org/officeDocument/2006/relationships/image" Target="media/image436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image" Target="media/image257.wmf"/><Relationship Id="rId719" Type="http://schemas.openxmlformats.org/officeDocument/2006/relationships/image" Target="media/image359.wmf"/><Relationship Id="rId926" Type="http://schemas.openxmlformats.org/officeDocument/2006/relationships/footer" Target="footer5.xml"/><Relationship Id="rId968" Type="http://schemas.openxmlformats.org/officeDocument/2006/relationships/oleObject" Target="embeddings/oleObject462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8.wmf"/><Relationship Id="rId730" Type="http://schemas.openxmlformats.org/officeDocument/2006/relationships/oleObject" Target="embeddings/oleObject353.bin"/><Relationship Id="rId772" Type="http://schemas.openxmlformats.org/officeDocument/2006/relationships/image" Target="media/image386.wmf"/><Relationship Id="rId828" Type="http://schemas.openxmlformats.org/officeDocument/2006/relationships/image" Target="media/image415.wm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image" Target="media/image210.wmf"/><Relationship Id="rId467" Type="http://schemas.openxmlformats.org/officeDocument/2006/relationships/image" Target="media/image229.wmf"/><Relationship Id="rId632" Type="http://schemas.openxmlformats.org/officeDocument/2006/relationships/oleObject" Target="embeddings/oleObject308.bin"/><Relationship Id="rId271" Type="http://schemas.openxmlformats.org/officeDocument/2006/relationships/oleObject" Target="embeddings/oleObject130.bin"/><Relationship Id="rId674" Type="http://schemas.openxmlformats.org/officeDocument/2006/relationships/oleObject" Target="embeddings/oleObject327.bin"/><Relationship Id="rId881" Type="http://schemas.openxmlformats.org/officeDocument/2006/relationships/oleObject" Target="embeddings/oleObject427.bin"/><Relationship Id="rId937" Type="http://schemas.openxmlformats.org/officeDocument/2006/relationships/image" Target="media/image468.wmf"/><Relationship Id="rId979" Type="http://schemas.openxmlformats.org/officeDocument/2006/relationships/image" Target="media/image489.wmf"/><Relationship Id="rId24" Type="http://schemas.openxmlformats.org/officeDocument/2006/relationships/image" Target="media/image8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8.bin"/><Relationship Id="rId369" Type="http://schemas.openxmlformats.org/officeDocument/2006/relationships/image" Target="media/image182.wmf"/><Relationship Id="rId534" Type="http://schemas.openxmlformats.org/officeDocument/2006/relationships/oleObject" Target="embeddings/oleObject259.bin"/><Relationship Id="rId576" Type="http://schemas.openxmlformats.org/officeDocument/2006/relationships/oleObject" Target="embeddings/oleObject280.bin"/><Relationship Id="rId741" Type="http://schemas.openxmlformats.org/officeDocument/2006/relationships/oleObject" Target="embeddings/oleObject358.bin"/><Relationship Id="rId783" Type="http://schemas.openxmlformats.org/officeDocument/2006/relationships/oleObject" Target="embeddings/oleObject379.bin"/><Relationship Id="rId839" Type="http://schemas.openxmlformats.org/officeDocument/2006/relationships/oleObject" Target="embeddings/oleObject406.bin"/><Relationship Id="rId990" Type="http://schemas.openxmlformats.org/officeDocument/2006/relationships/oleObject" Target="embeddings/oleObject473.bin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4.bin"/><Relationship Id="rId436" Type="http://schemas.openxmlformats.org/officeDocument/2006/relationships/oleObject" Target="embeddings/oleObject210.bin"/><Relationship Id="rId601" Type="http://schemas.openxmlformats.org/officeDocument/2006/relationships/image" Target="media/image296.wmf"/><Relationship Id="rId643" Type="http://schemas.openxmlformats.org/officeDocument/2006/relationships/image" Target="media/image317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1.bin"/><Relationship Id="rId685" Type="http://schemas.openxmlformats.org/officeDocument/2006/relationships/oleObject" Target="embeddings/oleObject332.bin"/><Relationship Id="rId850" Type="http://schemas.openxmlformats.org/officeDocument/2006/relationships/image" Target="media/image426.wmf"/><Relationship Id="rId892" Type="http://schemas.openxmlformats.org/officeDocument/2006/relationships/oleObject" Target="embeddings/oleObject433.bin"/><Relationship Id="rId906" Type="http://schemas.openxmlformats.org/officeDocument/2006/relationships/oleObject" Target="embeddings/oleObject440.bin"/><Relationship Id="rId948" Type="http://schemas.openxmlformats.org/officeDocument/2006/relationships/oleObject" Target="embeddings/oleObject452.bin"/><Relationship Id="rId35" Type="http://schemas.openxmlformats.org/officeDocument/2006/relationships/oleObject" Target="embeddings/oleObject13.bin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3.bin"/><Relationship Id="rId503" Type="http://schemas.openxmlformats.org/officeDocument/2006/relationships/image" Target="media/image247.wmf"/><Relationship Id="rId545" Type="http://schemas.openxmlformats.org/officeDocument/2006/relationships/image" Target="media/image268.wmf"/><Relationship Id="rId587" Type="http://schemas.openxmlformats.org/officeDocument/2006/relationships/image" Target="media/image289.wmf"/><Relationship Id="rId710" Type="http://schemas.openxmlformats.org/officeDocument/2006/relationships/image" Target="media/image354.png"/><Relationship Id="rId752" Type="http://schemas.openxmlformats.org/officeDocument/2006/relationships/image" Target="media/image376.wmf"/><Relationship Id="rId808" Type="http://schemas.openxmlformats.org/officeDocument/2006/relationships/image" Target="media/image405.wmf"/><Relationship Id="rId8" Type="http://schemas.openxmlformats.org/officeDocument/2006/relationships/header" Target="header1.xml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image" Target="media/image219.wmf"/><Relationship Id="rId612" Type="http://schemas.openxmlformats.org/officeDocument/2006/relationships/oleObject" Target="embeddings/oleObject298.bin"/><Relationship Id="rId794" Type="http://schemas.openxmlformats.org/officeDocument/2006/relationships/image" Target="media/image397.png"/><Relationship Id="rId251" Type="http://schemas.openxmlformats.org/officeDocument/2006/relationships/oleObject" Target="embeddings/oleObject120.bin"/><Relationship Id="rId489" Type="http://schemas.openxmlformats.org/officeDocument/2006/relationships/image" Target="media/image240.wmf"/><Relationship Id="rId654" Type="http://schemas.openxmlformats.org/officeDocument/2006/relationships/oleObject" Target="embeddings/oleObject319.bin"/><Relationship Id="rId696" Type="http://schemas.openxmlformats.org/officeDocument/2006/relationships/image" Target="media/image347.wmf"/><Relationship Id="rId861" Type="http://schemas.openxmlformats.org/officeDocument/2006/relationships/oleObject" Target="embeddings/oleObject417.bin"/><Relationship Id="rId917" Type="http://schemas.openxmlformats.org/officeDocument/2006/relationships/footer" Target="footer3.xml"/><Relationship Id="rId959" Type="http://schemas.openxmlformats.org/officeDocument/2006/relationships/image" Target="media/image479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49" Type="http://schemas.openxmlformats.org/officeDocument/2006/relationships/image" Target="media/image172.wmf"/><Relationship Id="rId514" Type="http://schemas.openxmlformats.org/officeDocument/2006/relationships/oleObject" Target="embeddings/oleObject249.bin"/><Relationship Id="rId556" Type="http://schemas.openxmlformats.org/officeDocument/2006/relationships/oleObject" Target="embeddings/oleObject270.bin"/><Relationship Id="rId721" Type="http://schemas.openxmlformats.org/officeDocument/2006/relationships/image" Target="media/image360.wmf"/><Relationship Id="rId763" Type="http://schemas.openxmlformats.org/officeDocument/2006/relationships/oleObject" Target="embeddings/oleObject36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2.bin"/><Relationship Id="rId598" Type="http://schemas.openxmlformats.org/officeDocument/2006/relationships/oleObject" Target="embeddings/oleObject291.bin"/><Relationship Id="rId819" Type="http://schemas.openxmlformats.org/officeDocument/2006/relationships/oleObject" Target="embeddings/oleObject396.bin"/><Relationship Id="rId970" Type="http://schemas.openxmlformats.org/officeDocument/2006/relationships/oleObject" Target="embeddings/oleObject463.bin"/><Relationship Id="rId1004" Type="http://schemas.openxmlformats.org/officeDocument/2006/relationships/oleObject" Target="embeddings/oleObject480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1.bin"/><Relationship Id="rId623" Type="http://schemas.openxmlformats.org/officeDocument/2006/relationships/image" Target="media/image307.wmf"/><Relationship Id="rId665" Type="http://schemas.openxmlformats.org/officeDocument/2006/relationships/oleObject" Target="embeddings/oleObject324.bin"/><Relationship Id="rId830" Type="http://schemas.openxmlformats.org/officeDocument/2006/relationships/image" Target="media/image416.wmf"/><Relationship Id="rId872" Type="http://schemas.openxmlformats.org/officeDocument/2006/relationships/image" Target="media/image437.wmf"/><Relationship Id="rId928" Type="http://schemas.openxmlformats.org/officeDocument/2006/relationships/hyperlink" Target="http://www.tnk-bp.ru/press/media/2007/4/1243/" TargetMode="External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image" Target="media/image258.wmf"/><Relationship Id="rId567" Type="http://schemas.openxmlformats.org/officeDocument/2006/relationships/image" Target="media/image279.wmf"/><Relationship Id="rId732" Type="http://schemas.openxmlformats.org/officeDocument/2006/relationships/oleObject" Target="embeddings/oleObject354.bin"/><Relationship Id="rId99" Type="http://schemas.openxmlformats.org/officeDocument/2006/relationships/oleObject" Target="embeddings/oleObject44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image" Target="media/image183.wmf"/><Relationship Id="rId774" Type="http://schemas.openxmlformats.org/officeDocument/2006/relationships/image" Target="media/image387.wmf"/><Relationship Id="rId981" Type="http://schemas.openxmlformats.org/officeDocument/2006/relationships/image" Target="media/image490.wmf"/><Relationship Id="rId427" Type="http://schemas.openxmlformats.org/officeDocument/2006/relationships/image" Target="media/image211.wmf"/><Relationship Id="rId469" Type="http://schemas.openxmlformats.org/officeDocument/2006/relationships/image" Target="media/image230.wmf"/><Relationship Id="rId634" Type="http://schemas.openxmlformats.org/officeDocument/2006/relationships/oleObject" Target="embeddings/oleObject309.bin"/><Relationship Id="rId676" Type="http://schemas.openxmlformats.org/officeDocument/2006/relationships/oleObject" Target="embeddings/oleObject328.bin"/><Relationship Id="rId841" Type="http://schemas.openxmlformats.org/officeDocument/2006/relationships/oleObject" Target="embeddings/oleObject407.bin"/><Relationship Id="rId883" Type="http://schemas.openxmlformats.org/officeDocument/2006/relationships/oleObject" Target="embeddings/oleObject428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1.bin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32.bin"/><Relationship Id="rId536" Type="http://schemas.openxmlformats.org/officeDocument/2006/relationships/oleObject" Target="embeddings/oleObject260.bin"/><Relationship Id="rId701" Type="http://schemas.openxmlformats.org/officeDocument/2006/relationships/oleObject" Target="embeddings/oleObject339.bin"/><Relationship Id="rId939" Type="http://schemas.openxmlformats.org/officeDocument/2006/relationships/image" Target="media/image469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1.bin"/><Relationship Id="rId743" Type="http://schemas.openxmlformats.org/officeDocument/2006/relationships/oleObject" Target="embeddings/oleObject359.bin"/><Relationship Id="rId785" Type="http://schemas.openxmlformats.org/officeDocument/2006/relationships/oleObject" Target="embeddings/oleObject380.bin"/><Relationship Id="rId950" Type="http://schemas.openxmlformats.org/officeDocument/2006/relationships/oleObject" Target="embeddings/oleObject453.bin"/><Relationship Id="rId992" Type="http://schemas.openxmlformats.org/officeDocument/2006/relationships/oleObject" Target="embeddings/oleObject474.bin"/><Relationship Id="rId200" Type="http://schemas.openxmlformats.org/officeDocument/2006/relationships/image" Target="media/image97.wmf"/><Relationship Id="rId382" Type="http://schemas.openxmlformats.org/officeDocument/2006/relationships/oleObject" Target="embeddings/oleObject185.bin"/><Relationship Id="rId438" Type="http://schemas.openxmlformats.org/officeDocument/2006/relationships/oleObject" Target="embeddings/oleObject211.bin"/><Relationship Id="rId603" Type="http://schemas.openxmlformats.org/officeDocument/2006/relationships/image" Target="media/image297.wmf"/><Relationship Id="rId645" Type="http://schemas.openxmlformats.org/officeDocument/2006/relationships/image" Target="media/image318.wmf"/><Relationship Id="rId687" Type="http://schemas.openxmlformats.org/officeDocument/2006/relationships/oleObject" Target="embeddings/oleObject333.bin"/><Relationship Id="rId810" Type="http://schemas.openxmlformats.org/officeDocument/2006/relationships/image" Target="media/image406.wmf"/><Relationship Id="rId852" Type="http://schemas.openxmlformats.org/officeDocument/2006/relationships/image" Target="media/image427.wmf"/><Relationship Id="rId908" Type="http://schemas.openxmlformats.org/officeDocument/2006/relationships/image" Target="media/image455.png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oleObject" Target="embeddings/oleObject344.bin"/><Relationship Id="rId894" Type="http://schemas.openxmlformats.org/officeDocument/2006/relationships/oleObject" Target="embeddings/oleObject434.bin"/><Relationship Id="rId37" Type="http://schemas.openxmlformats.org/officeDocument/2006/relationships/oleObject" Target="embeddings/oleObject14.bin"/><Relationship Id="rId79" Type="http://schemas.openxmlformats.org/officeDocument/2006/relationships/image" Target="media/image36.png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69.wmf"/><Relationship Id="rId589" Type="http://schemas.openxmlformats.org/officeDocument/2006/relationships/image" Target="media/image290.wmf"/><Relationship Id="rId754" Type="http://schemas.openxmlformats.org/officeDocument/2006/relationships/image" Target="media/image377.wmf"/><Relationship Id="rId796" Type="http://schemas.openxmlformats.org/officeDocument/2006/relationships/oleObject" Target="embeddings/oleObject385.bin"/><Relationship Id="rId961" Type="http://schemas.openxmlformats.org/officeDocument/2006/relationships/image" Target="media/image480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0.wmf"/><Relationship Id="rId614" Type="http://schemas.openxmlformats.org/officeDocument/2006/relationships/oleObject" Target="embeddings/oleObject299.bin"/><Relationship Id="rId656" Type="http://schemas.openxmlformats.org/officeDocument/2006/relationships/oleObject" Target="embeddings/oleObject320.bin"/><Relationship Id="rId821" Type="http://schemas.openxmlformats.org/officeDocument/2006/relationships/oleObject" Target="embeddings/oleObject397.bin"/><Relationship Id="rId863" Type="http://schemas.openxmlformats.org/officeDocument/2006/relationships/oleObject" Target="embeddings/oleObject418.bin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1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460" Type="http://schemas.openxmlformats.org/officeDocument/2006/relationships/oleObject" Target="embeddings/oleObject222.bin"/><Relationship Id="rId516" Type="http://schemas.openxmlformats.org/officeDocument/2006/relationships/oleObject" Target="embeddings/oleObject250.bin"/><Relationship Id="rId698" Type="http://schemas.openxmlformats.org/officeDocument/2006/relationships/image" Target="media/image348.wmf"/><Relationship Id="rId919" Type="http://schemas.openxmlformats.org/officeDocument/2006/relationships/image" Target="media/image461.png"/><Relationship Id="rId48" Type="http://schemas.openxmlformats.org/officeDocument/2006/relationships/image" Target="media/image20.wmf"/><Relationship Id="rId113" Type="http://schemas.openxmlformats.org/officeDocument/2006/relationships/oleObject" Target="embeddings/oleObject51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1.bin"/><Relationship Id="rId723" Type="http://schemas.openxmlformats.org/officeDocument/2006/relationships/image" Target="media/image361.wmf"/><Relationship Id="rId765" Type="http://schemas.openxmlformats.org/officeDocument/2006/relationships/oleObject" Target="embeddings/oleObject370.bin"/><Relationship Id="rId930" Type="http://schemas.openxmlformats.org/officeDocument/2006/relationships/oleObject" Target="embeddings/oleObject443.bin"/><Relationship Id="rId972" Type="http://schemas.openxmlformats.org/officeDocument/2006/relationships/oleObject" Target="embeddings/oleObject464.bin"/><Relationship Id="rId1006" Type="http://schemas.openxmlformats.org/officeDocument/2006/relationships/oleObject" Target="embeddings/oleObject482.bin"/><Relationship Id="rId155" Type="http://schemas.openxmlformats.org/officeDocument/2006/relationships/oleObject" Target="embeddings/oleObject72.bin"/><Relationship Id="rId197" Type="http://schemas.openxmlformats.org/officeDocument/2006/relationships/oleObject" Target="embeddings/oleObject93.bin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3.bin"/><Relationship Id="rId625" Type="http://schemas.openxmlformats.org/officeDocument/2006/relationships/image" Target="media/image308.wmf"/><Relationship Id="rId832" Type="http://schemas.openxmlformats.org/officeDocument/2006/relationships/image" Target="media/image417.wmf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image" Target="media/image231.wmf"/><Relationship Id="rId667" Type="http://schemas.openxmlformats.org/officeDocument/2006/relationships/image" Target="media/image330.png"/><Relationship Id="rId874" Type="http://schemas.openxmlformats.org/officeDocument/2006/relationships/image" Target="media/image438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27" Type="http://schemas.openxmlformats.org/officeDocument/2006/relationships/image" Target="media/image259.wmf"/><Relationship Id="rId569" Type="http://schemas.openxmlformats.org/officeDocument/2006/relationships/image" Target="media/image280.wmf"/><Relationship Id="rId734" Type="http://schemas.openxmlformats.org/officeDocument/2006/relationships/image" Target="media/image367.wmf"/><Relationship Id="rId776" Type="http://schemas.openxmlformats.org/officeDocument/2006/relationships/image" Target="media/image388.wmf"/><Relationship Id="rId941" Type="http://schemas.openxmlformats.org/officeDocument/2006/relationships/image" Target="media/image470.wmf"/><Relationship Id="rId983" Type="http://schemas.openxmlformats.org/officeDocument/2006/relationships/image" Target="media/image491.wmf"/><Relationship Id="rId70" Type="http://schemas.openxmlformats.org/officeDocument/2006/relationships/oleObject" Target="embeddings/oleObject30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60.bin"/><Relationship Id="rId373" Type="http://schemas.openxmlformats.org/officeDocument/2006/relationships/image" Target="media/image184.wmf"/><Relationship Id="rId429" Type="http://schemas.openxmlformats.org/officeDocument/2006/relationships/image" Target="media/image212.wmf"/><Relationship Id="rId580" Type="http://schemas.openxmlformats.org/officeDocument/2006/relationships/oleObject" Target="embeddings/oleObject282.bin"/><Relationship Id="rId636" Type="http://schemas.openxmlformats.org/officeDocument/2006/relationships/oleObject" Target="embeddings/oleObject310.bin"/><Relationship Id="rId801" Type="http://schemas.openxmlformats.org/officeDocument/2006/relationships/oleObject" Target="embeddings/oleObject38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29.bin"/><Relationship Id="rId843" Type="http://schemas.openxmlformats.org/officeDocument/2006/relationships/oleObject" Target="embeddings/oleObject408.bin"/><Relationship Id="rId885" Type="http://schemas.openxmlformats.org/officeDocument/2006/relationships/oleObject" Target="embeddings/oleObject429.bin"/><Relationship Id="rId28" Type="http://schemas.openxmlformats.org/officeDocument/2006/relationships/image" Target="media/image10.wmf"/><Relationship Id="rId275" Type="http://schemas.openxmlformats.org/officeDocument/2006/relationships/oleObject" Target="embeddings/oleObject132.bin"/><Relationship Id="rId300" Type="http://schemas.openxmlformats.org/officeDocument/2006/relationships/image" Target="media/image147.wmf"/><Relationship Id="rId482" Type="http://schemas.openxmlformats.org/officeDocument/2006/relationships/oleObject" Target="embeddings/oleObject233.bin"/><Relationship Id="rId538" Type="http://schemas.openxmlformats.org/officeDocument/2006/relationships/oleObject" Target="embeddings/oleObject261.bin"/><Relationship Id="rId703" Type="http://schemas.openxmlformats.org/officeDocument/2006/relationships/oleObject" Target="embeddings/oleObject340.bin"/><Relationship Id="rId745" Type="http://schemas.openxmlformats.org/officeDocument/2006/relationships/oleObject" Target="embeddings/oleObject360.bin"/><Relationship Id="rId910" Type="http://schemas.openxmlformats.org/officeDocument/2006/relationships/image" Target="media/image457.png"/><Relationship Id="rId952" Type="http://schemas.openxmlformats.org/officeDocument/2006/relationships/oleObject" Target="embeddings/oleObject454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1.wmf"/><Relationship Id="rId605" Type="http://schemas.openxmlformats.org/officeDocument/2006/relationships/image" Target="media/image298.wmf"/><Relationship Id="rId787" Type="http://schemas.openxmlformats.org/officeDocument/2006/relationships/oleObject" Target="embeddings/oleObject381.bin"/><Relationship Id="rId812" Type="http://schemas.openxmlformats.org/officeDocument/2006/relationships/image" Target="media/image407.wmf"/><Relationship Id="rId994" Type="http://schemas.openxmlformats.org/officeDocument/2006/relationships/oleObject" Target="embeddings/oleObject475.bin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image" Target="media/image319.wmf"/><Relationship Id="rId689" Type="http://schemas.openxmlformats.org/officeDocument/2006/relationships/oleObject" Target="embeddings/oleObject334.bin"/><Relationship Id="rId854" Type="http://schemas.openxmlformats.org/officeDocument/2006/relationships/image" Target="media/image428.wmf"/><Relationship Id="rId896" Type="http://schemas.openxmlformats.org/officeDocument/2006/relationships/oleObject" Target="embeddings/oleObject435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40.wmf"/><Relationship Id="rId451" Type="http://schemas.openxmlformats.org/officeDocument/2006/relationships/image" Target="media/image221.wmf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549" Type="http://schemas.openxmlformats.org/officeDocument/2006/relationships/image" Target="media/image270.wmf"/><Relationship Id="rId714" Type="http://schemas.openxmlformats.org/officeDocument/2006/relationships/oleObject" Target="embeddings/oleObject345.bin"/><Relationship Id="rId756" Type="http://schemas.openxmlformats.org/officeDocument/2006/relationships/image" Target="media/image378.wmf"/><Relationship Id="rId921" Type="http://schemas.openxmlformats.org/officeDocument/2006/relationships/oleObject" Target="embeddings/oleObject441.bin"/><Relationship Id="rId50" Type="http://schemas.openxmlformats.org/officeDocument/2006/relationships/image" Target="media/image21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0.bin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86.bin"/><Relationship Id="rId963" Type="http://schemas.openxmlformats.org/officeDocument/2006/relationships/image" Target="media/image481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04.bin"/><Relationship Id="rId616" Type="http://schemas.openxmlformats.org/officeDocument/2006/relationships/oleObject" Target="embeddings/oleObject300.bin"/><Relationship Id="rId658" Type="http://schemas.openxmlformats.org/officeDocument/2006/relationships/oleObject" Target="embeddings/oleObject321.bin"/><Relationship Id="rId823" Type="http://schemas.openxmlformats.org/officeDocument/2006/relationships/oleObject" Target="embeddings/oleObject398.bin"/><Relationship Id="rId865" Type="http://schemas.openxmlformats.org/officeDocument/2006/relationships/oleObject" Target="embeddings/oleObject419.bin"/><Relationship Id="rId255" Type="http://schemas.openxmlformats.org/officeDocument/2006/relationships/oleObject" Target="embeddings/oleObject122.bin"/><Relationship Id="rId297" Type="http://schemas.openxmlformats.org/officeDocument/2006/relationships/oleObject" Target="embeddings/oleObject143.bin"/><Relationship Id="rId462" Type="http://schemas.openxmlformats.org/officeDocument/2006/relationships/oleObject" Target="embeddings/oleObject223.bin"/><Relationship Id="rId518" Type="http://schemas.openxmlformats.org/officeDocument/2006/relationships/oleObject" Target="embeddings/oleObject251.bin"/><Relationship Id="rId725" Type="http://schemas.openxmlformats.org/officeDocument/2006/relationships/image" Target="media/image362.wmf"/><Relationship Id="rId932" Type="http://schemas.openxmlformats.org/officeDocument/2006/relationships/oleObject" Target="embeddings/oleObject444.bin"/><Relationship Id="rId115" Type="http://schemas.openxmlformats.org/officeDocument/2006/relationships/oleObject" Target="embeddings/oleObject52.bin"/><Relationship Id="rId157" Type="http://schemas.openxmlformats.org/officeDocument/2006/relationships/oleObject" Target="embeddings/oleObject73.bin"/><Relationship Id="rId322" Type="http://schemas.openxmlformats.org/officeDocument/2006/relationships/image" Target="media/image158.wmf"/><Relationship Id="rId364" Type="http://schemas.openxmlformats.org/officeDocument/2006/relationships/oleObject" Target="embeddings/oleObject176.bin"/><Relationship Id="rId767" Type="http://schemas.openxmlformats.org/officeDocument/2006/relationships/oleObject" Target="embeddings/oleObject371.bin"/><Relationship Id="rId974" Type="http://schemas.openxmlformats.org/officeDocument/2006/relationships/oleObject" Target="embeddings/oleObject465.bin"/><Relationship Id="rId1008" Type="http://schemas.openxmlformats.org/officeDocument/2006/relationships/header" Target="header9.xml"/><Relationship Id="rId61" Type="http://schemas.openxmlformats.org/officeDocument/2006/relationships/image" Target="media/image27.wmf"/><Relationship Id="rId199" Type="http://schemas.openxmlformats.org/officeDocument/2006/relationships/oleObject" Target="embeddings/oleObject94.bin"/><Relationship Id="rId571" Type="http://schemas.openxmlformats.org/officeDocument/2006/relationships/image" Target="media/image281.wmf"/><Relationship Id="rId627" Type="http://schemas.openxmlformats.org/officeDocument/2006/relationships/image" Target="media/image309.wmf"/><Relationship Id="rId669" Type="http://schemas.openxmlformats.org/officeDocument/2006/relationships/image" Target="media/image332.wmf"/><Relationship Id="rId834" Type="http://schemas.openxmlformats.org/officeDocument/2006/relationships/image" Target="media/image418.wmf"/><Relationship Id="rId876" Type="http://schemas.openxmlformats.org/officeDocument/2006/relationships/image" Target="media/image439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header" Target="header3.xml"/><Relationship Id="rId473" Type="http://schemas.openxmlformats.org/officeDocument/2006/relationships/image" Target="media/image232.wmf"/><Relationship Id="rId529" Type="http://schemas.openxmlformats.org/officeDocument/2006/relationships/image" Target="media/image260.wmf"/><Relationship Id="rId680" Type="http://schemas.openxmlformats.org/officeDocument/2006/relationships/oleObject" Target="embeddings/oleObject330.bin"/><Relationship Id="rId736" Type="http://schemas.openxmlformats.org/officeDocument/2006/relationships/image" Target="media/image368.wmf"/><Relationship Id="rId901" Type="http://schemas.openxmlformats.org/officeDocument/2006/relationships/image" Target="media/image451.wmf"/><Relationship Id="rId30" Type="http://schemas.openxmlformats.org/officeDocument/2006/relationships/image" Target="media/image11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2.bin"/><Relationship Id="rId778" Type="http://schemas.openxmlformats.org/officeDocument/2006/relationships/image" Target="media/image389.wmf"/><Relationship Id="rId943" Type="http://schemas.openxmlformats.org/officeDocument/2006/relationships/image" Target="media/image471.wmf"/><Relationship Id="rId985" Type="http://schemas.openxmlformats.org/officeDocument/2006/relationships/image" Target="media/image492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3.bin"/><Relationship Id="rId638" Type="http://schemas.openxmlformats.org/officeDocument/2006/relationships/oleObject" Target="embeddings/oleObject311.bin"/><Relationship Id="rId803" Type="http://schemas.openxmlformats.org/officeDocument/2006/relationships/oleObject" Target="embeddings/oleObject388.bin"/><Relationship Id="rId845" Type="http://schemas.openxmlformats.org/officeDocument/2006/relationships/oleObject" Target="embeddings/oleObject409.bin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277" Type="http://schemas.openxmlformats.org/officeDocument/2006/relationships/oleObject" Target="embeddings/oleObject133.bin"/><Relationship Id="rId400" Type="http://schemas.openxmlformats.org/officeDocument/2006/relationships/oleObject" Target="embeddings/oleObject194.bin"/><Relationship Id="rId442" Type="http://schemas.openxmlformats.org/officeDocument/2006/relationships/oleObject" Target="embeddings/oleObject213.bin"/><Relationship Id="rId484" Type="http://schemas.openxmlformats.org/officeDocument/2006/relationships/oleObject" Target="embeddings/oleObject234.bin"/><Relationship Id="rId705" Type="http://schemas.openxmlformats.org/officeDocument/2006/relationships/oleObject" Target="embeddings/oleObject341.bin"/><Relationship Id="rId887" Type="http://schemas.openxmlformats.org/officeDocument/2006/relationships/image" Target="media/image444.wmf"/><Relationship Id="rId137" Type="http://schemas.openxmlformats.org/officeDocument/2006/relationships/oleObject" Target="embeddings/oleObject63.bin"/><Relationship Id="rId302" Type="http://schemas.openxmlformats.org/officeDocument/2006/relationships/image" Target="media/image148.wmf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35.bin"/><Relationship Id="rId747" Type="http://schemas.openxmlformats.org/officeDocument/2006/relationships/oleObject" Target="embeddings/oleObject361.bin"/><Relationship Id="rId789" Type="http://schemas.openxmlformats.org/officeDocument/2006/relationships/oleObject" Target="embeddings/oleObject382.bin"/><Relationship Id="rId912" Type="http://schemas.openxmlformats.org/officeDocument/2006/relationships/image" Target="media/image459.png"/><Relationship Id="rId954" Type="http://schemas.openxmlformats.org/officeDocument/2006/relationships/oleObject" Target="embeddings/oleObject455.bin"/><Relationship Id="rId996" Type="http://schemas.openxmlformats.org/officeDocument/2006/relationships/oleObject" Target="embeddings/oleObject476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7.bin"/><Relationship Id="rId551" Type="http://schemas.openxmlformats.org/officeDocument/2006/relationships/image" Target="media/image271.wmf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649" Type="http://schemas.openxmlformats.org/officeDocument/2006/relationships/image" Target="media/image320.wmf"/><Relationship Id="rId814" Type="http://schemas.openxmlformats.org/officeDocument/2006/relationships/image" Target="media/image408.wmf"/><Relationship Id="rId856" Type="http://schemas.openxmlformats.org/officeDocument/2006/relationships/image" Target="media/image429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image" Target="media/image203.wmf"/><Relationship Id="rId453" Type="http://schemas.openxmlformats.org/officeDocument/2006/relationships/image" Target="media/image222.wmf"/><Relationship Id="rId509" Type="http://schemas.openxmlformats.org/officeDocument/2006/relationships/image" Target="media/image250.wmf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3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1.bin"/><Relationship Id="rId495" Type="http://schemas.openxmlformats.org/officeDocument/2006/relationships/image" Target="media/image243.wmf"/><Relationship Id="rId716" Type="http://schemas.openxmlformats.org/officeDocument/2006/relationships/oleObject" Target="embeddings/oleObject346.bin"/><Relationship Id="rId758" Type="http://schemas.openxmlformats.org/officeDocument/2006/relationships/image" Target="media/image379.wmf"/><Relationship Id="rId923" Type="http://schemas.openxmlformats.org/officeDocument/2006/relationships/oleObject" Target="embeddings/oleObject442.bin"/><Relationship Id="rId965" Type="http://schemas.openxmlformats.org/officeDocument/2006/relationships/image" Target="media/image482.wmf"/><Relationship Id="rId10" Type="http://schemas.openxmlformats.org/officeDocument/2006/relationships/image" Target="media/image1.wmf"/><Relationship Id="rId52" Type="http://schemas.openxmlformats.org/officeDocument/2006/relationships/image" Target="media/image22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2.bin"/><Relationship Id="rId562" Type="http://schemas.openxmlformats.org/officeDocument/2006/relationships/oleObject" Target="embeddings/oleObject273.bin"/><Relationship Id="rId618" Type="http://schemas.openxmlformats.org/officeDocument/2006/relationships/oleObject" Target="embeddings/oleObject301.bin"/><Relationship Id="rId825" Type="http://schemas.openxmlformats.org/officeDocument/2006/relationships/oleObject" Target="embeddings/oleObject399.bin"/><Relationship Id="rId215" Type="http://schemas.openxmlformats.org/officeDocument/2006/relationships/oleObject" Target="embeddings/oleObject102.bin"/><Relationship Id="rId257" Type="http://schemas.openxmlformats.org/officeDocument/2006/relationships/oleObject" Target="embeddings/oleObject123.bin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4.bin"/><Relationship Id="rId867" Type="http://schemas.openxmlformats.org/officeDocument/2006/relationships/oleObject" Target="embeddings/oleObject420.bin"/><Relationship Id="rId1010" Type="http://schemas.openxmlformats.org/officeDocument/2006/relationships/fontTable" Target="fontTable.xml"/><Relationship Id="rId299" Type="http://schemas.openxmlformats.org/officeDocument/2006/relationships/oleObject" Target="embeddings/oleObject144.bin"/><Relationship Id="rId727" Type="http://schemas.openxmlformats.org/officeDocument/2006/relationships/oleObject" Target="embeddings/oleObject352.bin"/><Relationship Id="rId934" Type="http://schemas.openxmlformats.org/officeDocument/2006/relationships/oleObject" Target="embeddings/oleObject445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2.wmf"/><Relationship Id="rId780" Type="http://schemas.openxmlformats.org/officeDocument/2006/relationships/image" Target="media/image390.wmf"/><Relationship Id="rId226" Type="http://schemas.openxmlformats.org/officeDocument/2006/relationships/image" Target="media/image110.wmf"/><Relationship Id="rId433" Type="http://schemas.openxmlformats.org/officeDocument/2006/relationships/footer" Target="footer1.xml"/><Relationship Id="rId878" Type="http://schemas.openxmlformats.org/officeDocument/2006/relationships/image" Target="media/image440.wmf"/><Relationship Id="rId640" Type="http://schemas.openxmlformats.org/officeDocument/2006/relationships/oleObject" Target="embeddings/oleObject312.bin"/><Relationship Id="rId738" Type="http://schemas.openxmlformats.org/officeDocument/2006/relationships/image" Target="media/image369.wmf"/><Relationship Id="rId945" Type="http://schemas.openxmlformats.org/officeDocument/2006/relationships/image" Target="media/image472.wmf"/><Relationship Id="rId74" Type="http://schemas.openxmlformats.org/officeDocument/2006/relationships/oleObject" Target="embeddings/oleObject32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805" Type="http://schemas.openxmlformats.org/officeDocument/2006/relationships/oleObject" Target="embeddings/oleObject38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oleObject" Target="embeddings/oleObject383.bin"/><Relationship Id="rId889" Type="http://schemas.openxmlformats.org/officeDocument/2006/relationships/image" Target="media/image445.wmf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1.wmf"/><Relationship Id="rId749" Type="http://schemas.openxmlformats.org/officeDocument/2006/relationships/oleObject" Target="embeddings/oleObject362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1.wmf"/><Relationship Id="rId609" Type="http://schemas.openxmlformats.org/officeDocument/2006/relationships/image" Target="media/image300.wmf"/><Relationship Id="rId956" Type="http://schemas.openxmlformats.org/officeDocument/2006/relationships/oleObject" Target="embeddings/oleObject456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2.wmf"/><Relationship Id="rId595" Type="http://schemas.openxmlformats.org/officeDocument/2006/relationships/image" Target="media/image293.wmf"/><Relationship Id="rId816" Type="http://schemas.openxmlformats.org/officeDocument/2006/relationships/image" Target="media/image409.wmf"/><Relationship Id="rId1001" Type="http://schemas.openxmlformats.org/officeDocument/2006/relationships/image" Target="media/image500.wmf"/><Relationship Id="rId248" Type="http://schemas.openxmlformats.org/officeDocument/2006/relationships/image" Target="media/image121.wmf"/><Relationship Id="rId455" Type="http://schemas.openxmlformats.org/officeDocument/2006/relationships/image" Target="media/image223.wmf"/><Relationship Id="rId662" Type="http://schemas.openxmlformats.org/officeDocument/2006/relationships/oleObject" Target="embeddings/oleObject323.bin"/><Relationship Id="rId12" Type="http://schemas.openxmlformats.org/officeDocument/2006/relationships/image" Target="media/image2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3.bin"/><Relationship Id="rId967" Type="http://schemas.openxmlformats.org/officeDocument/2006/relationships/image" Target="media/image483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197.wmf"/><Relationship Id="rId827" Type="http://schemas.openxmlformats.org/officeDocument/2006/relationships/oleObject" Target="embeddings/oleObject400.bin"/><Relationship Id="rId259" Type="http://schemas.openxmlformats.org/officeDocument/2006/relationships/oleObject" Target="embeddings/oleObject124.bin"/><Relationship Id="rId466" Type="http://schemas.openxmlformats.org/officeDocument/2006/relationships/oleObject" Target="embeddings/oleObject225.bin"/><Relationship Id="rId673" Type="http://schemas.openxmlformats.org/officeDocument/2006/relationships/image" Target="media/image334.wmf"/><Relationship Id="rId880" Type="http://schemas.openxmlformats.org/officeDocument/2006/relationships/image" Target="media/image441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4.bin"/><Relationship Id="rId326" Type="http://schemas.openxmlformats.org/officeDocument/2006/relationships/image" Target="media/image160.wmf"/><Relationship Id="rId533" Type="http://schemas.openxmlformats.org/officeDocument/2006/relationships/image" Target="media/image262.wmf"/><Relationship Id="rId978" Type="http://schemas.openxmlformats.org/officeDocument/2006/relationships/oleObject" Target="embeddings/oleObject467.bin"/><Relationship Id="rId740" Type="http://schemas.openxmlformats.org/officeDocument/2006/relationships/image" Target="media/image370.wmf"/><Relationship Id="rId838" Type="http://schemas.openxmlformats.org/officeDocument/2006/relationships/image" Target="media/image420.wmf"/><Relationship Id="rId172" Type="http://schemas.openxmlformats.org/officeDocument/2006/relationships/image" Target="media/image83.wmf"/><Relationship Id="rId477" Type="http://schemas.openxmlformats.org/officeDocument/2006/relationships/image" Target="media/image234.wmf"/><Relationship Id="rId600" Type="http://schemas.openxmlformats.org/officeDocument/2006/relationships/oleObject" Target="embeddings/oleObject292.bin"/><Relationship Id="rId684" Type="http://schemas.openxmlformats.org/officeDocument/2006/relationships/image" Target="media/image340.wmf"/><Relationship Id="rId337" Type="http://schemas.openxmlformats.org/officeDocument/2006/relationships/image" Target="media/image166.wmf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image" Target="media/image494.wmf"/><Relationship Id="rId34" Type="http://schemas.openxmlformats.org/officeDocument/2006/relationships/image" Target="media/image13.wmf"/><Relationship Id="rId544" Type="http://schemas.openxmlformats.org/officeDocument/2006/relationships/oleObject" Target="embeddings/oleObject264.bin"/><Relationship Id="rId751" Type="http://schemas.openxmlformats.org/officeDocument/2006/relationships/oleObject" Target="embeddings/oleObject363.bin"/><Relationship Id="rId849" Type="http://schemas.openxmlformats.org/officeDocument/2006/relationships/oleObject" Target="embeddings/oleObject411.bin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1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6.bin"/><Relationship Id="rId695" Type="http://schemas.openxmlformats.org/officeDocument/2006/relationships/oleObject" Target="embeddings/oleObject336.bin"/><Relationship Id="rId709" Type="http://schemas.openxmlformats.org/officeDocument/2006/relationships/oleObject" Target="embeddings/oleObject343.bin"/><Relationship Id="rId916" Type="http://schemas.openxmlformats.org/officeDocument/2006/relationships/header" Target="header6.xml"/><Relationship Id="rId45" Type="http://schemas.openxmlformats.org/officeDocument/2006/relationships/oleObject" Target="embeddings/oleObject18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3.wmf"/><Relationship Id="rId762" Type="http://schemas.openxmlformats.org/officeDocument/2006/relationships/image" Target="media/image381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3.bin"/><Relationship Id="rId261" Type="http://schemas.openxmlformats.org/officeDocument/2006/relationships/oleObject" Target="embeddings/oleObject125.bin"/><Relationship Id="rId499" Type="http://schemas.openxmlformats.org/officeDocument/2006/relationships/image" Target="media/image245.wmf"/><Relationship Id="rId927" Type="http://schemas.openxmlformats.org/officeDocument/2006/relationships/footer" Target="footer6.xml"/><Relationship Id="rId56" Type="http://schemas.openxmlformats.org/officeDocument/2006/relationships/image" Target="media/image24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5.bin"/><Relationship Id="rId773" Type="http://schemas.openxmlformats.org/officeDocument/2006/relationships/oleObject" Target="embeddings/oleObject374.bin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2.wmf"/><Relationship Id="rId980" Type="http://schemas.openxmlformats.org/officeDocument/2006/relationships/oleObject" Target="embeddings/oleObject468.bin"/><Relationship Id="rId840" Type="http://schemas.openxmlformats.org/officeDocument/2006/relationships/image" Target="media/image421.wmf"/><Relationship Id="rId938" Type="http://schemas.openxmlformats.org/officeDocument/2006/relationships/oleObject" Target="embeddings/oleObject447.bin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577" Type="http://schemas.openxmlformats.org/officeDocument/2006/relationships/image" Target="media/image284.wmf"/><Relationship Id="rId700" Type="http://schemas.openxmlformats.org/officeDocument/2006/relationships/image" Target="media/image349.wmf"/><Relationship Id="rId132" Type="http://schemas.openxmlformats.org/officeDocument/2006/relationships/image" Target="media/image63.wmf"/><Relationship Id="rId784" Type="http://schemas.openxmlformats.org/officeDocument/2006/relationships/image" Target="media/image392.wmf"/><Relationship Id="rId991" Type="http://schemas.openxmlformats.org/officeDocument/2006/relationships/image" Target="media/image495.wmf"/><Relationship Id="rId437" Type="http://schemas.openxmlformats.org/officeDocument/2006/relationships/image" Target="media/image214.wmf"/><Relationship Id="rId644" Type="http://schemas.openxmlformats.org/officeDocument/2006/relationships/oleObject" Target="embeddings/oleObject314.bin"/><Relationship Id="rId851" Type="http://schemas.openxmlformats.org/officeDocument/2006/relationships/oleObject" Target="embeddings/oleObject412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11" Type="http://schemas.openxmlformats.org/officeDocument/2006/relationships/image" Target="media/image355.wmf"/><Relationship Id="rId949" Type="http://schemas.openxmlformats.org/officeDocument/2006/relationships/image" Target="media/image474.wmf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6.bin"/><Relationship Id="rId795" Type="http://schemas.openxmlformats.org/officeDocument/2006/relationships/image" Target="media/image398.wmf"/><Relationship Id="rId809" Type="http://schemas.openxmlformats.org/officeDocument/2006/relationships/oleObject" Target="embeddings/oleObject391.bin"/><Relationship Id="rId9" Type="http://schemas.openxmlformats.org/officeDocument/2006/relationships/header" Target="header2.xml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6.bin"/><Relationship Id="rId655" Type="http://schemas.openxmlformats.org/officeDocument/2006/relationships/image" Target="media/image323.wmf"/><Relationship Id="rId862" Type="http://schemas.openxmlformats.org/officeDocument/2006/relationships/image" Target="media/image432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3.wmf"/><Relationship Id="rId722" Type="http://schemas.openxmlformats.org/officeDocument/2006/relationships/oleObject" Target="embeddings/oleObject349.bin"/><Relationship Id="rId89" Type="http://schemas.openxmlformats.org/officeDocument/2006/relationships/oleObject" Target="embeddings/oleObject39.bin"/><Relationship Id="rId154" Type="http://schemas.openxmlformats.org/officeDocument/2006/relationships/image" Target="media/image74.wmf"/><Relationship Id="rId361" Type="http://schemas.openxmlformats.org/officeDocument/2006/relationships/image" Target="media/image178.wmf"/><Relationship Id="rId599" Type="http://schemas.openxmlformats.org/officeDocument/2006/relationships/image" Target="media/image295.wmf"/><Relationship Id="rId1005" Type="http://schemas.openxmlformats.org/officeDocument/2006/relationships/oleObject" Target="embeddings/oleObject481.bin"/><Relationship Id="rId459" Type="http://schemas.openxmlformats.org/officeDocument/2006/relationships/image" Target="media/image225.wmf"/><Relationship Id="rId666" Type="http://schemas.openxmlformats.org/officeDocument/2006/relationships/image" Target="media/image329.png"/><Relationship Id="rId873" Type="http://schemas.openxmlformats.org/officeDocument/2006/relationships/oleObject" Target="embeddings/oleObject423.bin"/><Relationship Id="rId16" Type="http://schemas.openxmlformats.org/officeDocument/2006/relationships/image" Target="media/image4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5.bin"/><Relationship Id="rId733" Type="http://schemas.openxmlformats.org/officeDocument/2006/relationships/image" Target="media/image366.emf"/><Relationship Id="rId940" Type="http://schemas.openxmlformats.org/officeDocument/2006/relationships/oleObject" Target="embeddings/oleObject448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6.wmf"/><Relationship Id="rId800" Type="http://schemas.openxmlformats.org/officeDocument/2006/relationships/image" Target="media/image401.wmf"/><Relationship Id="rId232" Type="http://schemas.openxmlformats.org/officeDocument/2006/relationships/image" Target="media/image113.wmf"/><Relationship Id="rId884" Type="http://schemas.openxmlformats.org/officeDocument/2006/relationships/image" Target="media/image443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64.wmf"/><Relationship Id="rId744" Type="http://schemas.openxmlformats.org/officeDocument/2006/relationships/image" Target="media/image372.wmf"/><Relationship Id="rId951" Type="http://schemas.openxmlformats.org/officeDocument/2006/relationships/image" Target="media/image475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9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811" Type="http://schemas.openxmlformats.org/officeDocument/2006/relationships/oleObject" Target="embeddings/oleObject39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76C3B-3C37-4FC8-AC27-1A144092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111</Pages>
  <Words>26632</Words>
  <Characters>183700</Characters>
  <Application>Microsoft Office Word</Application>
  <DocSecurity>0</DocSecurity>
  <Lines>1530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нефти и газа им</vt:lpstr>
    </vt:vector>
  </TitlesOfParts>
  <Company>MoBIL GROUP</Company>
  <LinksUpToDate>false</LinksUpToDate>
  <CharactersWithSpaces>209913</CharactersWithSpaces>
  <SharedDoc>false</SharedDoc>
  <HLinks>
    <vt:vector size="12" baseType="variant">
      <vt:variant>
        <vt:i4>5</vt:i4>
      </vt:variant>
      <vt:variant>
        <vt:i4>1338</vt:i4>
      </vt:variant>
      <vt:variant>
        <vt:i4>0</vt:i4>
      </vt:variant>
      <vt:variant>
        <vt:i4>5</vt:i4>
      </vt:variant>
      <vt:variant>
        <vt:lpwstr>http://www.tnk-bp.ru/press/media/2007/4/1243/</vt:lpwstr>
      </vt:variant>
      <vt:variant>
        <vt:lpwstr/>
      </vt:variant>
      <vt:variant>
        <vt:i4>2359328</vt:i4>
      </vt:variant>
      <vt:variant>
        <vt:i4>1329</vt:i4>
      </vt:variant>
      <vt:variant>
        <vt:i4>0</vt:i4>
      </vt:variant>
      <vt:variant>
        <vt:i4>5</vt:i4>
      </vt:variant>
      <vt:variant>
        <vt:lpwstr>http://www.ipt.ntnu.no/~curtis/courses/PVT-Flow/2013-TPG4145/e-notes/PVT-Papers/SPEPBM-Ch2.pdf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нефти и газа им</dc:title>
  <dc:subject/>
  <dc:creator>Анатолий</dc:creator>
  <cp:keywords/>
  <cp:lastModifiedBy>Admin</cp:lastModifiedBy>
  <cp:revision>5</cp:revision>
  <cp:lastPrinted>2017-06-15T03:18:00Z</cp:lastPrinted>
  <dcterms:created xsi:type="dcterms:W3CDTF">2018-04-24T18:23:00Z</dcterms:created>
  <dcterms:modified xsi:type="dcterms:W3CDTF">2018-10-05T07:15:00Z</dcterms:modified>
</cp:coreProperties>
</file>