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209" w:rsidRPr="00004209" w:rsidRDefault="00004209" w:rsidP="00004209">
      <w:pPr>
        <w:ind w:firstLine="284"/>
        <w:jc w:val="both"/>
        <w:rPr>
          <w:rFonts w:ascii="Times New Roman" w:hAnsi="Times New Roman" w:cs="Times New Roman"/>
          <w:lang w:val="uk-UA"/>
        </w:rPr>
      </w:pPr>
      <w:proofErr w:type="spellStart"/>
      <w:r w:rsidRPr="00004209">
        <w:rPr>
          <w:rFonts w:ascii="Times New Roman" w:hAnsi="Times New Roman" w:cs="Times New Roman"/>
          <w:b/>
          <w:lang w:val="uk-UA"/>
        </w:rPr>
        <w:t>Йопа</w:t>
      </w:r>
      <w:proofErr w:type="spellEnd"/>
      <w:r w:rsidRPr="00004209">
        <w:rPr>
          <w:rFonts w:ascii="Times New Roman" w:hAnsi="Times New Roman" w:cs="Times New Roman"/>
          <w:b/>
          <w:lang w:val="uk-UA"/>
        </w:rPr>
        <w:t xml:space="preserve"> Т.В.</w:t>
      </w:r>
      <w:r w:rsidRPr="00004209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004209">
        <w:rPr>
          <w:rFonts w:ascii="Times New Roman" w:hAnsi="Times New Roman" w:cs="Times New Roman"/>
          <w:lang w:val="uk-UA"/>
        </w:rPr>
        <w:t>Компететнісно</w:t>
      </w:r>
      <w:proofErr w:type="spellEnd"/>
      <w:r w:rsidRPr="00004209">
        <w:rPr>
          <w:rFonts w:ascii="Times New Roman" w:hAnsi="Times New Roman" w:cs="Times New Roman"/>
          <w:lang w:val="uk-UA"/>
        </w:rPr>
        <w:t xml:space="preserve"> орієнтована підготовка майбутніх фахівців фізичної культури та спорту / Т.В. </w:t>
      </w:r>
      <w:proofErr w:type="spellStart"/>
      <w:r w:rsidRPr="00004209">
        <w:rPr>
          <w:rFonts w:ascii="Times New Roman" w:hAnsi="Times New Roman" w:cs="Times New Roman"/>
          <w:lang w:val="uk-UA"/>
        </w:rPr>
        <w:t>Йопа</w:t>
      </w:r>
      <w:proofErr w:type="spellEnd"/>
      <w:r w:rsidRPr="00004209">
        <w:rPr>
          <w:rFonts w:ascii="Times New Roman" w:hAnsi="Times New Roman" w:cs="Times New Roman"/>
          <w:lang w:val="uk-UA"/>
        </w:rPr>
        <w:t xml:space="preserve"> // Нове та традиційне у дослідженнях сучасних представників психологічних та педагогічних наук : збірник тез на</w:t>
      </w:r>
      <w:bookmarkStart w:id="0" w:name="_GoBack"/>
      <w:bookmarkEnd w:id="0"/>
      <w:r w:rsidRPr="00004209">
        <w:rPr>
          <w:rFonts w:ascii="Times New Roman" w:hAnsi="Times New Roman" w:cs="Times New Roman"/>
          <w:lang w:val="uk-UA"/>
        </w:rPr>
        <w:t xml:space="preserve">укових робіт учасників між нар. </w:t>
      </w:r>
      <w:proofErr w:type="spellStart"/>
      <w:r w:rsidRPr="00004209">
        <w:rPr>
          <w:rFonts w:ascii="Times New Roman" w:hAnsi="Times New Roman" w:cs="Times New Roman"/>
          <w:lang w:val="uk-UA"/>
        </w:rPr>
        <w:t>наук.-практ</w:t>
      </w:r>
      <w:proofErr w:type="spellEnd"/>
      <w:r w:rsidRPr="00004209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Pr="00004209">
        <w:rPr>
          <w:rFonts w:ascii="Times New Roman" w:hAnsi="Times New Roman" w:cs="Times New Roman"/>
          <w:lang w:val="uk-UA"/>
        </w:rPr>
        <w:t>конф</w:t>
      </w:r>
      <w:proofErr w:type="spellEnd"/>
      <w:r w:rsidRPr="00004209">
        <w:rPr>
          <w:rFonts w:ascii="Times New Roman" w:hAnsi="Times New Roman" w:cs="Times New Roman"/>
          <w:lang w:val="uk-UA"/>
        </w:rPr>
        <w:t>. (м. Львів, 27-28 березня 2020 р.). – Львів: ГО «Львівська педагогічна спільнота», 2020. – Ч. 1. – С. 99-102.</w:t>
      </w:r>
    </w:p>
    <w:p w:rsidR="006D11AE" w:rsidRPr="004116DB" w:rsidRDefault="00B601F5" w:rsidP="004116DB">
      <w:pPr>
        <w:spacing w:after="0" w:line="36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Йопа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Т.В.</w:t>
      </w:r>
    </w:p>
    <w:p w:rsidR="004116DB" w:rsidRPr="004116DB" w:rsidRDefault="00B601F5" w:rsidP="004116DB">
      <w:pPr>
        <w:spacing w:after="0" w:line="360" w:lineRule="auto"/>
        <w:ind w:firstLine="567"/>
        <w:jc w:val="right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викладач </w:t>
      </w:r>
      <w:r w:rsidR="004116DB" w:rsidRPr="004116DB">
        <w:rPr>
          <w:rFonts w:ascii="Times New Roman" w:hAnsi="Times New Roman" w:cs="Times New Roman"/>
          <w:b/>
          <w:i/>
          <w:sz w:val="28"/>
          <w:szCs w:val="28"/>
          <w:lang w:val="uk-UA"/>
        </w:rPr>
        <w:t>кафедри фізичної культури та спорту</w:t>
      </w:r>
    </w:p>
    <w:p w:rsidR="004116DB" w:rsidRPr="004116DB" w:rsidRDefault="004116DB" w:rsidP="004116DB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4116DB">
        <w:rPr>
          <w:rFonts w:ascii="Times New Roman" w:hAnsi="Times New Roman" w:cs="Times New Roman"/>
          <w:sz w:val="28"/>
          <w:szCs w:val="28"/>
          <w:lang w:val="uk-UA"/>
        </w:rPr>
        <w:t>Національний університет «Полтавська політехніка</w:t>
      </w:r>
    </w:p>
    <w:p w:rsidR="004116DB" w:rsidRPr="004116DB" w:rsidRDefault="004116DB" w:rsidP="004116DB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4116DB">
        <w:rPr>
          <w:rFonts w:ascii="Times New Roman" w:hAnsi="Times New Roman" w:cs="Times New Roman"/>
          <w:sz w:val="28"/>
          <w:szCs w:val="28"/>
          <w:lang w:val="uk-UA"/>
        </w:rPr>
        <w:t>Імені Юрія Кондратюка»</w:t>
      </w:r>
    </w:p>
    <w:p w:rsidR="004116DB" w:rsidRPr="004116DB" w:rsidRDefault="004116DB" w:rsidP="004116DB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4116DB">
        <w:rPr>
          <w:rFonts w:ascii="Times New Roman" w:hAnsi="Times New Roman" w:cs="Times New Roman"/>
          <w:sz w:val="28"/>
          <w:szCs w:val="28"/>
          <w:lang w:val="uk-UA"/>
        </w:rPr>
        <w:t>м. Полтава, Україна</w:t>
      </w:r>
    </w:p>
    <w:p w:rsidR="004116DB" w:rsidRPr="004116DB" w:rsidRDefault="004116DB" w:rsidP="004116DB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B601F5" w:rsidRPr="00B601F5" w:rsidRDefault="00B601F5" w:rsidP="00B601F5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B601F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КОМПЕТЕНТНІСНО ОРІЄНТОВАНА </w:t>
      </w:r>
      <w:proofErr w:type="gramStart"/>
      <w:r w:rsidRPr="00B601F5">
        <w:rPr>
          <w:rFonts w:ascii="Times New Roman" w:hAnsi="Times New Roman" w:cs="Times New Roman"/>
          <w:b/>
          <w:color w:val="000000"/>
          <w:sz w:val="28"/>
          <w:szCs w:val="28"/>
        </w:rPr>
        <w:t>П</w:t>
      </w:r>
      <w:proofErr w:type="gramEnd"/>
      <w:r w:rsidRPr="00B601F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ІДГОТОВКА МАЙБУТНІХ ФАХІВЦІВ ФІЗИЧНОЇ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КУЛЬТУРИ ТА СПОРТУ</w:t>
      </w:r>
    </w:p>
    <w:p w:rsidR="004116DB" w:rsidRPr="004116DB" w:rsidRDefault="004116DB" w:rsidP="004116DB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601F5" w:rsidRPr="00B601F5" w:rsidRDefault="00B601F5" w:rsidP="00B601F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01F5">
        <w:rPr>
          <w:rFonts w:ascii="Times New Roman" w:hAnsi="Times New Roman" w:cs="Times New Roman"/>
          <w:sz w:val="28"/>
          <w:szCs w:val="28"/>
          <w:lang w:val="uk-UA"/>
        </w:rPr>
        <w:t xml:space="preserve">Професійна підготовка майбутніх фахівців фізичної </w:t>
      </w:r>
      <w:r>
        <w:rPr>
          <w:rFonts w:ascii="Times New Roman" w:hAnsi="Times New Roman" w:cs="Times New Roman"/>
          <w:sz w:val="28"/>
          <w:szCs w:val="28"/>
          <w:lang w:val="uk-UA"/>
        </w:rPr>
        <w:t>культури і спорту</w:t>
      </w:r>
      <w:r w:rsidRPr="00B601F5">
        <w:rPr>
          <w:rFonts w:ascii="Times New Roman" w:hAnsi="Times New Roman" w:cs="Times New Roman"/>
          <w:sz w:val="28"/>
          <w:szCs w:val="28"/>
          <w:lang w:val="uk-UA"/>
        </w:rPr>
        <w:t xml:space="preserve"> розглядається не лише як педагогічна, а й соціальна проблема, актуальність якої зумовлена сучасними соціально-економічними перетвореннями в сучасному суспільстві, які активізували необхідність збереження, зміцнення та відновлення здоров’я населення України. </w:t>
      </w:r>
    </w:p>
    <w:p w:rsidR="00B601F5" w:rsidRPr="00B601F5" w:rsidRDefault="00B601F5" w:rsidP="00B601F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01F5">
        <w:rPr>
          <w:rFonts w:ascii="Times New Roman" w:hAnsi="Times New Roman" w:cs="Times New Roman"/>
          <w:sz w:val="28"/>
          <w:szCs w:val="28"/>
          <w:lang w:val="uk-UA"/>
        </w:rPr>
        <w:t xml:space="preserve">В умовах оновлення змісту вищої освіти актуальною постає проблема ефективної професійної підготовки майбутніх фахівців </w:t>
      </w:r>
      <w:r>
        <w:rPr>
          <w:rFonts w:ascii="Times New Roman" w:hAnsi="Times New Roman" w:cs="Times New Roman"/>
          <w:sz w:val="28"/>
          <w:szCs w:val="28"/>
          <w:lang w:val="uk-UA"/>
        </w:rPr>
        <w:t>фізичної культури і спорту</w:t>
      </w:r>
      <w:r w:rsidRPr="00B601F5">
        <w:rPr>
          <w:rFonts w:ascii="Times New Roman" w:hAnsi="Times New Roman" w:cs="Times New Roman"/>
          <w:sz w:val="28"/>
          <w:szCs w:val="28"/>
          <w:lang w:val="uk-UA"/>
        </w:rPr>
        <w:t xml:space="preserve">, які зможуть легко пристосуватися до змінних умов сьогодення, бути компетентними та конкурентоспроможними на ринку праці. Адже сучасне суспільство, що характеризується прогресивним зниженням стану здоров’я українців, потребує висококваліфікованих і компетентних фахівців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фізичної культури і спорту </w:t>
      </w:r>
      <w:r w:rsidRPr="00B601F5">
        <w:rPr>
          <w:rFonts w:ascii="Times New Roman" w:hAnsi="Times New Roman" w:cs="Times New Roman"/>
          <w:sz w:val="28"/>
          <w:szCs w:val="28"/>
          <w:lang w:val="uk-UA"/>
        </w:rPr>
        <w:t xml:space="preserve">як на державному, так і регіональному рівнях. Наразі створення оптимальних умов для життєдіяльності людей, які потребують відновлення втраченого контакту з довкіллям, корекції та наступної </w:t>
      </w:r>
      <w:r>
        <w:rPr>
          <w:rFonts w:ascii="Times New Roman" w:hAnsi="Times New Roman" w:cs="Times New Roman"/>
          <w:sz w:val="28"/>
          <w:szCs w:val="28"/>
          <w:lang w:val="uk-UA"/>
        </w:rPr>
        <w:t>фізичної</w:t>
      </w:r>
      <w:r w:rsidRPr="00B601F5">
        <w:rPr>
          <w:rFonts w:ascii="Times New Roman" w:hAnsi="Times New Roman" w:cs="Times New Roman"/>
          <w:sz w:val="28"/>
          <w:szCs w:val="28"/>
          <w:lang w:val="uk-UA"/>
        </w:rPr>
        <w:t xml:space="preserve"> реабілітації, трудової адаптації й інтеграції в соціум, належить до першочергових державних завдань. Про це йдеться в затвердженій Указом Президента України цільовій комплексній програмі «Фізичне виховання – здоров’я нації»</w:t>
      </w:r>
      <w:r w:rsidR="009E37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E37AF">
        <w:rPr>
          <w:rFonts w:ascii="Times New Roman" w:hAnsi="Times New Roman" w:cs="Times New Roman"/>
          <w:bCs/>
          <w:sz w:val="28"/>
          <w:szCs w:val="28"/>
          <w:lang w:val="uk-UA"/>
        </w:rPr>
        <w:t>[3, с. 4]</w:t>
      </w:r>
      <w:r w:rsidRPr="00B601F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B601F5" w:rsidRDefault="00B601F5" w:rsidP="00B601F5">
      <w:pPr>
        <w:spacing w:after="0" w:line="360" w:lineRule="auto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B601F5">
        <w:rPr>
          <w:rFonts w:ascii="Times New Roman" w:hAnsi="Times New Roman" w:cs="Times New Roman"/>
          <w:spacing w:val="-6"/>
          <w:sz w:val="28"/>
          <w:szCs w:val="28"/>
          <w:lang w:val="uk-UA"/>
        </w:rPr>
        <w:lastRenderedPageBreak/>
        <w:t xml:space="preserve">Із позицій сьогодення, професійна підготовка майбутніх фахівців </w:t>
      </w:r>
      <w:r>
        <w:rPr>
          <w:rFonts w:ascii="Times New Roman" w:hAnsi="Times New Roman" w:cs="Times New Roman"/>
          <w:sz w:val="28"/>
          <w:szCs w:val="28"/>
          <w:lang w:val="uk-UA"/>
        </w:rPr>
        <w:t>фізичної культури і спорту</w:t>
      </w:r>
      <w:r w:rsidRPr="00B601F5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має носити випереджувальний характер, ураховувати багаторівневість вищої професійної фізкультурної освіти, а також орієнтуватися на перспективи розвитку галузі знань «Освіта». Спектр функціональних обов’язків фахівця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фізичної культури і спорту </w:t>
      </w:r>
      <w:r w:rsidRPr="00B601F5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дуже широкий та включає такі, як: обстеження пацієнтів із метою виявлення рухових </w:t>
      </w:r>
      <w:proofErr w:type="spellStart"/>
      <w:r w:rsidRPr="00B601F5">
        <w:rPr>
          <w:rFonts w:ascii="Times New Roman" w:hAnsi="Times New Roman" w:cs="Times New Roman"/>
          <w:spacing w:val="-6"/>
          <w:sz w:val="28"/>
          <w:szCs w:val="28"/>
          <w:lang w:val="uk-UA"/>
        </w:rPr>
        <w:t>дисфункцій</w:t>
      </w:r>
      <w:proofErr w:type="spellEnd"/>
      <w:r w:rsidRPr="00B601F5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і визначення рухового потенціалу, розробка й виконання індивідуального плану фізичної </w:t>
      </w:r>
      <w:r>
        <w:rPr>
          <w:rFonts w:ascii="Times New Roman" w:hAnsi="Times New Roman" w:cs="Times New Roman"/>
          <w:spacing w:val="-6"/>
          <w:sz w:val="28"/>
          <w:szCs w:val="28"/>
          <w:lang w:val="uk-UA"/>
        </w:rPr>
        <w:t>підготовки</w:t>
      </w:r>
      <w:r w:rsidRPr="00B601F5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у співпраці з іншими фахівцями (лікарями, соціальними працівниками, психологами, вчителями, тренерами) та пацієнтом, організація роботи з профілактики захворювань людей, допомога їм в оволодінні основами культури здоров’я і формування здорового способу життя; забезпечення соціального захисту прав громадян в питаннях охорони здоров’я та ін. </w:t>
      </w:r>
    </w:p>
    <w:p w:rsidR="00B601F5" w:rsidRPr="00B601F5" w:rsidRDefault="00B601F5" w:rsidP="00B601F5">
      <w:pPr>
        <w:spacing w:after="0" w:line="360" w:lineRule="auto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B601F5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Компетентний фахівець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фізичної культури і спорту </w:t>
      </w:r>
      <w:r w:rsidRPr="00B601F5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освітньо-кваліфікаційного рівня бакалавр і магістр здатний надавати послуги з комплексу заходів спортивно-оздоровчого характеру, спрямованих на реабілітацію та адаптацію до нормального соціального середовища людей з обмеженими можливостями, подолання психологічних бар'єрів, що перешкоджають відчуттю повноцінного життя, а також свідомої необхідності свого особистого внеску в соціальний розвиток суспільства. Оскільки компетентний фахівець з адаптивної фізичної культури здатний забезпечити перетворення особистості хворого чи інваліда з пасивного спостерігача та </w:t>
      </w:r>
      <w:proofErr w:type="spellStart"/>
      <w:r w:rsidRPr="00B601F5">
        <w:rPr>
          <w:rFonts w:ascii="Times New Roman" w:hAnsi="Times New Roman" w:cs="Times New Roman"/>
          <w:spacing w:val="-6"/>
          <w:sz w:val="28"/>
          <w:szCs w:val="28"/>
          <w:lang w:val="uk-UA"/>
        </w:rPr>
        <w:t>очікувача</w:t>
      </w:r>
      <w:proofErr w:type="spellEnd"/>
      <w:r w:rsidRPr="00B601F5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кращих умов на активного учасника спортивного руху; стати розробником стратегії спортивної медицини, соціальної, психологічної та фізичної реабілітації, починаючи з ранніх стадій захворювання або травм</w:t>
      </w:r>
      <w:r w:rsidR="009E37AF" w:rsidRPr="009E37A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9E37AF">
        <w:rPr>
          <w:rFonts w:ascii="Times New Roman" w:hAnsi="Times New Roman" w:cs="Times New Roman"/>
          <w:bCs/>
          <w:sz w:val="28"/>
          <w:szCs w:val="28"/>
          <w:lang w:val="uk-UA"/>
        </w:rPr>
        <w:t>[1, с. 187]</w:t>
      </w:r>
      <w:r w:rsidRPr="00B601F5">
        <w:rPr>
          <w:rFonts w:ascii="Times New Roman" w:hAnsi="Times New Roman" w:cs="Times New Roman"/>
          <w:spacing w:val="-6"/>
          <w:sz w:val="28"/>
          <w:szCs w:val="28"/>
          <w:lang w:val="uk-UA"/>
        </w:rPr>
        <w:t>.</w:t>
      </w:r>
    </w:p>
    <w:p w:rsidR="00B601F5" w:rsidRPr="00B601F5" w:rsidRDefault="00B601F5" w:rsidP="00B601F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01F5">
        <w:rPr>
          <w:rFonts w:ascii="Times New Roman" w:hAnsi="Times New Roman" w:cs="Times New Roman"/>
          <w:sz w:val="28"/>
          <w:szCs w:val="28"/>
          <w:lang w:val="uk-UA"/>
        </w:rPr>
        <w:t xml:space="preserve">Підвищення якісної підготовки майбутніх фахівців </w:t>
      </w:r>
      <w:r>
        <w:rPr>
          <w:rFonts w:ascii="Times New Roman" w:hAnsi="Times New Roman" w:cs="Times New Roman"/>
          <w:sz w:val="28"/>
          <w:szCs w:val="28"/>
          <w:lang w:val="uk-UA"/>
        </w:rPr>
        <w:t>фізичної культури і спорту</w:t>
      </w:r>
      <w:r w:rsidRPr="00B601F5">
        <w:rPr>
          <w:rFonts w:ascii="Times New Roman" w:hAnsi="Times New Roman" w:cs="Times New Roman"/>
          <w:sz w:val="28"/>
          <w:szCs w:val="28"/>
          <w:lang w:val="uk-UA"/>
        </w:rPr>
        <w:t xml:space="preserve"> вбачаємо через впровадження </w:t>
      </w:r>
      <w:proofErr w:type="spellStart"/>
      <w:r w:rsidRPr="00B601F5">
        <w:rPr>
          <w:rFonts w:ascii="Times New Roman" w:hAnsi="Times New Roman" w:cs="Times New Roman"/>
          <w:sz w:val="28"/>
          <w:szCs w:val="28"/>
          <w:lang w:val="uk-UA"/>
        </w:rPr>
        <w:t>компетентнісного</w:t>
      </w:r>
      <w:proofErr w:type="spellEnd"/>
      <w:r w:rsidRPr="00B601F5">
        <w:rPr>
          <w:rFonts w:ascii="Times New Roman" w:hAnsi="Times New Roman" w:cs="Times New Roman"/>
          <w:sz w:val="28"/>
          <w:szCs w:val="28"/>
          <w:lang w:val="uk-UA"/>
        </w:rPr>
        <w:t xml:space="preserve"> підходу в навчанні. Останній забезпечить формування компетентного фахівця із фізичної реабілітації з комплексом загальних і фахових </w:t>
      </w:r>
      <w:proofErr w:type="spellStart"/>
      <w:r w:rsidRPr="00B601F5">
        <w:rPr>
          <w:rFonts w:ascii="Times New Roman" w:hAnsi="Times New Roman" w:cs="Times New Roman"/>
          <w:sz w:val="28"/>
          <w:szCs w:val="28"/>
          <w:lang w:val="uk-UA"/>
        </w:rPr>
        <w:t>компетентностей</w:t>
      </w:r>
      <w:proofErr w:type="spellEnd"/>
      <w:r w:rsidRPr="00B601F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601F5" w:rsidRDefault="00B601F5" w:rsidP="00B601F5">
      <w:pPr>
        <w:tabs>
          <w:tab w:val="left" w:pos="0"/>
          <w:tab w:val="right" w:leader="underscore" w:pos="9639"/>
        </w:tabs>
        <w:spacing w:after="0" w:line="36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proofErr w:type="spellStart"/>
      <w:r w:rsidRPr="00B601F5">
        <w:rPr>
          <w:rFonts w:ascii="Times New Roman" w:hAnsi="Times New Roman" w:cs="Times New Roman"/>
          <w:spacing w:val="-4"/>
          <w:sz w:val="28"/>
          <w:szCs w:val="28"/>
          <w:lang w:val="uk-UA"/>
        </w:rPr>
        <w:t>Компетентнісний</w:t>
      </w:r>
      <w:proofErr w:type="spellEnd"/>
      <w:r w:rsidRPr="00B601F5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підхід відображає інтегральний прояв професіоналізму, в якому поєднуються елементи професійної і загальної культури особистості, </w:t>
      </w:r>
      <w:r w:rsidRPr="00B601F5">
        <w:rPr>
          <w:rFonts w:ascii="Times New Roman" w:hAnsi="Times New Roman" w:cs="Times New Roman"/>
          <w:spacing w:val="-4"/>
          <w:sz w:val="28"/>
          <w:szCs w:val="28"/>
          <w:lang w:val="uk-UA"/>
        </w:rPr>
        <w:lastRenderedPageBreak/>
        <w:t xml:space="preserve">досвід фахової підготовки, діяльності та творчості, що конкретизуються певною системою знань, умінь, готовності до професійного вирішення поставлених завдань та проблем. Тож застосування </w:t>
      </w:r>
      <w:proofErr w:type="spellStart"/>
      <w:r w:rsidRPr="00B601F5">
        <w:rPr>
          <w:rFonts w:ascii="Times New Roman" w:hAnsi="Times New Roman" w:cs="Times New Roman"/>
          <w:spacing w:val="-4"/>
          <w:sz w:val="28"/>
          <w:szCs w:val="28"/>
          <w:lang w:val="uk-UA"/>
        </w:rPr>
        <w:t>компетентнісного</w:t>
      </w:r>
      <w:proofErr w:type="spellEnd"/>
      <w:r w:rsidRPr="00B601F5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підходу ставить на перше місце вміння </w:t>
      </w:r>
      <w:r w:rsidR="009E37AF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студента </w:t>
      </w:r>
      <w:r w:rsidRPr="00B601F5">
        <w:rPr>
          <w:rFonts w:ascii="Times New Roman" w:hAnsi="Times New Roman" w:cs="Times New Roman"/>
          <w:spacing w:val="-4"/>
          <w:sz w:val="28"/>
          <w:szCs w:val="28"/>
          <w:lang w:val="uk-UA"/>
        </w:rPr>
        <w:t>застосовувати набуті знання, розв’язувати проблеми, що виникають у пізнавальній діяльності, сфері професійних та особистих взаємовідносин</w:t>
      </w:r>
      <w:r w:rsidR="009E37AF" w:rsidRPr="009E37A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9E37AF">
        <w:rPr>
          <w:rFonts w:ascii="Times New Roman" w:hAnsi="Times New Roman" w:cs="Times New Roman"/>
          <w:bCs/>
          <w:sz w:val="28"/>
          <w:szCs w:val="28"/>
          <w:lang w:val="uk-UA"/>
        </w:rPr>
        <w:t>[2, с. 268]</w:t>
      </w:r>
      <w:r w:rsidRPr="00B601F5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. </w:t>
      </w:r>
    </w:p>
    <w:p w:rsidR="00B601F5" w:rsidRPr="00B601F5" w:rsidRDefault="00B601F5" w:rsidP="00B601F5">
      <w:pPr>
        <w:tabs>
          <w:tab w:val="left" w:pos="0"/>
          <w:tab w:val="right" w:leader="underscore" w:pos="9639"/>
        </w:tabs>
        <w:spacing w:after="0" w:line="36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proofErr w:type="spellStart"/>
      <w:r w:rsidRPr="00B601F5">
        <w:rPr>
          <w:rFonts w:ascii="Times New Roman" w:hAnsi="Times New Roman" w:cs="Times New Roman"/>
          <w:spacing w:val="-4"/>
          <w:sz w:val="28"/>
          <w:szCs w:val="28"/>
          <w:lang w:val="uk-UA"/>
        </w:rPr>
        <w:t>Компетентнісно</w:t>
      </w:r>
      <w:proofErr w:type="spellEnd"/>
      <w:r w:rsidRPr="00B601F5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орієнтована підготовка майбутніх фахівців з фізичної реабілітації зміщує акценти з процесу нагромадження нормативно визначених знань, умінь і навичок у площину формування й розвитку в них здатності практично діяти і творчо застосовувати набуті знання й досвід у різних ситуаціях, що потребує від викладача зміщення акцентів у навчально-виховній діяльності з інформаційної до організаційно-управлінської площини. За цих умов змінюється і модель поведінки студента – дослідницько-активна самостійна діяльність приходить на зміну пасивному засвоєнню знань, а навчальний процес набирає функцій розвивального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[1, с. 5–6]</w:t>
      </w:r>
      <w:r w:rsidRPr="00B601F5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. Саме тому </w:t>
      </w:r>
      <w:proofErr w:type="spellStart"/>
      <w:r w:rsidRPr="00B601F5">
        <w:rPr>
          <w:rFonts w:ascii="Times New Roman" w:hAnsi="Times New Roman" w:cs="Times New Roman"/>
          <w:spacing w:val="-4"/>
          <w:sz w:val="28"/>
          <w:szCs w:val="28"/>
          <w:lang w:val="uk-UA"/>
        </w:rPr>
        <w:t>компетентнісний</w:t>
      </w:r>
      <w:proofErr w:type="spellEnd"/>
      <w:r w:rsidRPr="00B601F5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підхід передбачає такий вид змісту освіти, який не зводиться до </w:t>
      </w:r>
      <w:proofErr w:type="spellStart"/>
      <w:r w:rsidRPr="00B601F5">
        <w:rPr>
          <w:rFonts w:ascii="Times New Roman" w:hAnsi="Times New Roman" w:cs="Times New Roman"/>
          <w:spacing w:val="-4"/>
          <w:sz w:val="28"/>
          <w:szCs w:val="28"/>
          <w:lang w:val="uk-UA"/>
        </w:rPr>
        <w:t>знаннєво-орієнтованого</w:t>
      </w:r>
      <w:proofErr w:type="spellEnd"/>
      <w:r w:rsidRPr="00B601F5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компонента, а передбачає цілісний досвід вирішення життєвих проблем, виконання ключових функцій, соціальних ролей, </w:t>
      </w:r>
      <w:proofErr w:type="spellStart"/>
      <w:r w:rsidRPr="00B601F5">
        <w:rPr>
          <w:rFonts w:ascii="Times New Roman" w:hAnsi="Times New Roman" w:cs="Times New Roman"/>
          <w:spacing w:val="-4"/>
          <w:sz w:val="28"/>
          <w:szCs w:val="28"/>
          <w:lang w:val="uk-UA"/>
        </w:rPr>
        <w:t>компетенцій</w:t>
      </w:r>
      <w:proofErr w:type="spellEnd"/>
      <w:r w:rsidRPr="00B601F5">
        <w:rPr>
          <w:rFonts w:ascii="Times New Roman" w:hAnsi="Times New Roman" w:cs="Times New Roman"/>
          <w:spacing w:val="-4"/>
          <w:sz w:val="28"/>
          <w:szCs w:val="28"/>
          <w:lang w:val="uk-UA"/>
        </w:rPr>
        <w:t>.</w:t>
      </w:r>
    </w:p>
    <w:p w:rsidR="00B601F5" w:rsidRDefault="00B601F5" w:rsidP="00B601F5">
      <w:pPr>
        <w:spacing w:after="0" w:line="36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k-UA" w:eastAsia="uk-UA"/>
        </w:rPr>
      </w:pPr>
      <w:r w:rsidRPr="00B601F5">
        <w:rPr>
          <w:rFonts w:ascii="Times New Roman" w:hAnsi="Times New Roman" w:cs="Times New Roman"/>
          <w:spacing w:val="-4"/>
          <w:sz w:val="28"/>
          <w:szCs w:val="28"/>
          <w:lang w:val="uk-UA" w:eastAsia="uk-UA"/>
        </w:rPr>
        <w:t xml:space="preserve">Педагогічними умовами реалізації </w:t>
      </w:r>
      <w:proofErr w:type="spellStart"/>
      <w:r w:rsidRPr="00B601F5">
        <w:rPr>
          <w:rFonts w:ascii="Times New Roman" w:hAnsi="Times New Roman" w:cs="Times New Roman"/>
          <w:spacing w:val="-4"/>
          <w:sz w:val="28"/>
          <w:szCs w:val="28"/>
          <w:lang w:val="uk-UA" w:eastAsia="uk-UA"/>
        </w:rPr>
        <w:t>компетентнісно</w:t>
      </w:r>
      <w:proofErr w:type="spellEnd"/>
      <w:r w:rsidRPr="00B601F5">
        <w:rPr>
          <w:rFonts w:ascii="Times New Roman" w:hAnsi="Times New Roman" w:cs="Times New Roman"/>
          <w:spacing w:val="-4"/>
          <w:sz w:val="28"/>
          <w:szCs w:val="28"/>
          <w:lang w:val="uk-UA" w:eastAsia="uk-UA"/>
        </w:rPr>
        <w:t xml:space="preserve"> орієнтованої </w:t>
      </w:r>
      <w:r w:rsidRPr="00B601F5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підготовки майбутніх фахівців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фізичної культури і спорту </w:t>
      </w:r>
      <w:r w:rsidRPr="00B601F5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у 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ЗВО</w:t>
      </w:r>
      <w:r w:rsidRPr="00B601F5">
        <w:rPr>
          <w:rFonts w:ascii="Times New Roman" w:hAnsi="Times New Roman" w:cs="Times New Roman"/>
          <w:spacing w:val="-4"/>
          <w:sz w:val="28"/>
          <w:szCs w:val="28"/>
          <w:lang w:val="uk-UA" w:eastAsia="uk-UA"/>
        </w:rPr>
        <w:t xml:space="preserve">, визначаємо: </w:t>
      </w:r>
    </w:p>
    <w:p w:rsidR="00B601F5" w:rsidRDefault="00B601F5" w:rsidP="00B601F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– </w:t>
      </w:r>
      <w:r w:rsidRPr="00B601F5">
        <w:rPr>
          <w:rFonts w:ascii="Times New Roman" w:hAnsi="Times New Roman" w:cs="Times New Roman"/>
          <w:sz w:val="28"/>
          <w:szCs w:val="28"/>
          <w:lang w:val="uk-UA"/>
        </w:rPr>
        <w:t xml:space="preserve">зміщення акцентів у навчально-виховній діяльності викладачів із інформаційної до організаційно-управлінської; </w:t>
      </w:r>
    </w:p>
    <w:p w:rsidR="00B601F5" w:rsidRDefault="00B601F5" w:rsidP="00B601F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– </w:t>
      </w:r>
      <w:r w:rsidRPr="00B601F5">
        <w:rPr>
          <w:rFonts w:ascii="Times New Roman" w:hAnsi="Times New Roman" w:cs="Times New Roman"/>
          <w:sz w:val="28"/>
          <w:szCs w:val="28"/>
          <w:lang w:val="uk-UA"/>
        </w:rPr>
        <w:t xml:space="preserve">формування в студентів загальних і фахових компетентності як досвіду діяльності в сфері </w:t>
      </w:r>
      <w:r>
        <w:rPr>
          <w:rFonts w:ascii="Times New Roman" w:hAnsi="Times New Roman" w:cs="Times New Roman"/>
          <w:sz w:val="28"/>
          <w:szCs w:val="28"/>
          <w:lang w:val="uk-UA"/>
        </w:rPr>
        <w:t>фізичної культури і спорту</w:t>
      </w:r>
      <w:r w:rsidRPr="00B601F5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B601F5" w:rsidRPr="00B601F5" w:rsidRDefault="00B601F5" w:rsidP="00B601F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– </w:t>
      </w:r>
      <w:r w:rsidRPr="00B601F5">
        <w:rPr>
          <w:rFonts w:ascii="Times New Roman" w:hAnsi="Times New Roman" w:cs="Times New Roman"/>
          <w:sz w:val="28"/>
          <w:szCs w:val="28"/>
          <w:lang w:val="uk-UA"/>
        </w:rPr>
        <w:t>застосування інноваційних інтерактивних форм і методів навчання.</w:t>
      </w:r>
    </w:p>
    <w:p w:rsidR="00B601F5" w:rsidRPr="00B601F5" w:rsidRDefault="00B601F5" w:rsidP="00B601F5">
      <w:pPr>
        <w:tabs>
          <w:tab w:val="left" w:pos="0"/>
          <w:tab w:val="right" w:leader="underscore" w:pos="963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01F5">
        <w:rPr>
          <w:rFonts w:ascii="Times New Roman" w:hAnsi="Times New Roman" w:cs="Times New Roman"/>
          <w:sz w:val="28"/>
          <w:szCs w:val="28"/>
          <w:lang w:val="uk-UA"/>
        </w:rPr>
        <w:t xml:space="preserve">Реалізація </w:t>
      </w:r>
      <w:proofErr w:type="spellStart"/>
      <w:r w:rsidRPr="00B601F5">
        <w:rPr>
          <w:rFonts w:ascii="Times New Roman" w:hAnsi="Times New Roman" w:cs="Times New Roman"/>
          <w:sz w:val="28"/>
          <w:szCs w:val="28"/>
          <w:lang w:val="uk-UA"/>
        </w:rPr>
        <w:t>компетентнісного</w:t>
      </w:r>
      <w:proofErr w:type="spellEnd"/>
      <w:r w:rsidRPr="00B601F5">
        <w:rPr>
          <w:rFonts w:ascii="Times New Roman" w:hAnsi="Times New Roman" w:cs="Times New Roman"/>
          <w:sz w:val="28"/>
          <w:szCs w:val="28"/>
          <w:lang w:val="uk-UA"/>
        </w:rPr>
        <w:t xml:space="preserve"> підходу у процесі підготовки майбутніх фахівців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фізичної культури і спорту </w:t>
      </w:r>
      <w:r w:rsidRPr="00B601F5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>
        <w:rPr>
          <w:rFonts w:ascii="Times New Roman" w:hAnsi="Times New Roman" w:cs="Times New Roman"/>
          <w:sz w:val="28"/>
          <w:szCs w:val="28"/>
          <w:lang w:val="uk-UA"/>
        </w:rPr>
        <w:t>ЗВО</w:t>
      </w:r>
      <w:r w:rsidRPr="00B601F5">
        <w:rPr>
          <w:rFonts w:ascii="Times New Roman" w:hAnsi="Times New Roman" w:cs="Times New Roman"/>
          <w:sz w:val="28"/>
          <w:szCs w:val="28"/>
          <w:lang w:val="uk-UA"/>
        </w:rPr>
        <w:t xml:space="preserve"> потребує значних зусиль професорсько-викладацького складу з визначення системи фахових </w:t>
      </w:r>
      <w:proofErr w:type="spellStart"/>
      <w:r w:rsidRPr="00B601F5">
        <w:rPr>
          <w:rFonts w:ascii="Times New Roman" w:hAnsi="Times New Roman" w:cs="Times New Roman"/>
          <w:sz w:val="28"/>
          <w:szCs w:val="28"/>
          <w:lang w:val="uk-UA"/>
        </w:rPr>
        <w:t>компетентностей</w:t>
      </w:r>
      <w:proofErr w:type="spellEnd"/>
      <w:r w:rsidRPr="00B601F5">
        <w:rPr>
          <w:rFonts w:ascii="Times New Roman" w:hAnsi="Times New Roman" w:cs="Times New Roman"/>
          <w:sz w:val="28"/>
          <w:szCs w:val="28"/>
          <w:lang w:val="uk-UA"/>
        </w:rPr>
        <w:t xml:space="preserve">, які мають бути сформовані у майбутнього фахівця, </w:t>
      </w:r>
      <w:r w:rsidRPr="00B601F5">
        <w:rPr>
          <w:rFonts w:ascii="Times New Roman" w:hAnsi="Times New Roman" w:cs="Times New Roman"/>
          <w:sz w:val="28"/>
          <w:szCs w:val="28"/>
          <w:lang w:val="uk-UA"/>
        </w:rPr>
        <w:lastRenderedPageBreak/>
        <w:t>виокремлення їх змісту та критеріїв, які б дали змогу визначати рівень сформованості професійної компетентності.</w:t>
      </w:r>
    </w:p>
    <w:p w:rsidR="00B85AAD" w:rsidRDefault="00B85AAD" w:rsidP="00B85AAD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pacing w:val="-4"/>
          <w:sz w:val="28"/>
          <w:szCs w:val="28"/>
          <w:lang w:val="uk-UA"/>
        </w:rPr>
      </w:pPr>
    </w:p>
    <w:p w:rsidR="00B85AAD" w:rsidRPr="00B85AAD" w:rsidRDefault="00B85AAD" w:rsidP="00B85AAD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pacing w:val="-4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pacing w:val="-4"/>
          <w:sz w:val="28"/>
          <w:szCs w:val="28"/>
          <w:lang w:val="uk-UA"/>
        </w:rPr>
        <w:t>Список літератури:</w:t>
      </w:r>
    </w:p>
    <w:p w:rsidR="00B601F5" w:rsidRPr="009E37AF" w:rsidRDefault="00B601F5" w:rsidP="009E37AF">
      <w:pPr>
        <w:tabs>
          <w:tab w:val="left" w:pos="0"/>
          <w:tab w:val="right" w:leader="underscore" w:pos="9639"/>
        </w:tabs>
        <w:spacing w:after="0" w:line="36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9E37AF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1. Рибалко Л. М. Організація процесу навчання студентів основ здоров’я та здорового способу життя на засадах </w:t>
      </w:r>
      <w:proofErr w:type="spellStart"/>
      <w:r w:rsidRPr="009E37AF">
        <w:rPr>
          <w:rFonts w:ascii="Times New Roman" w:hAnsi="Times New Roman" w:cs="Times New Roman"/>
          <w:spacing w:val="-4"/>
          <w:sz w:val="28"/>
          <w:szCs w:val="28"/>
          <w:lang w:val="uk-UA"/>
        </w:rPr>
        <w:t>компетентнісного</w:t>
      </w:r>
      <w:proofErr w:type="spellEnd"/>
      <w:r w:rsidRPr="009E37AF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підходу / Л. М. Рибалко // Педагогічна освіта: теорія і практика : Збірник наукових праць / Кам’янець-Подільський національний університет імені Івана Огієнка; Інститут педагогіки НАПНУ Країни [гол. ред. Лабунець В. М.]. – Вип. 22 (1-2017). – Ч.1. – Кам’янець-Подільський, 2017. – С. 184-191.</w:t>
      </w:r>
    </w:p>
    <w:p w:rsidR="009E37AF" w:rsidRPr="009E37AF" w:rsidRDefault="00B601F5" w:rsidP="009E37AF">
      <w:pPr>
        <w:tabs>
          <w:tab w:val="left" w:pos="0"/>
          <w:tab w:val="right" w:leader="underscore" w:pos="9639"/>
        </w:tabs>
        <w:spacing w:after="0" w:line="36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9E37AF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2. Рибалко Л. М. Основи підготовки майбутніх фахівців з фізичної реабілітації на засадах </w:t>
      </w:r>
      <w:proofErr w:type="spellStart"/>
      <w:r w:rsidRPr="009E37AF">
        <w:rPr>
          <w:rFonts w:ascii="Times New Roman" w:hAnsi="Times New Roman" w:cs="Times New Roman"/>
          <w:spacing w:val="-4"/>
          <w:sz w:val="28"/>
          <w:szCs w:val="28"/>
          <w:lang w:val="uk-UA"/>
        </w:rPr>
        <w:t>компетентнісного</w:t>
      </w:r>
      <w:proofErr w:type="spellEnd"/>
      <w:r w:rsidRPr="009E37AF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підходу / </w:t>
      </w:r>
      <w:proofErr w:type="spellStart"/>
      <w:r w:rsidRPr="009E37AF">
        <w:rPr>
          <w:rFonts w:ascii="Times New Roman" w:hAnsi="Times New Roman" w:cs="Times New Roman"/>
          <w:spacing w:val="-4"/>
          <w:sz w:val="28"/>
          <w:szCs w:val="28"/>
          <w:lang w:val="uk-UA"/>
        </w:rPr>
        <w:t>Л. М. Риба</w:t>
      </w:r>
      <w:proofErr w:type="spellEnd"/>
      <w:r w:rsidRPr="009E37AF">
        <w:rPr>
          <w:rFonts w:ascii="Times New Roman" w:hAnsi="Times New Roman" w:cs="Times New Roman"/>
          <w:spacing w:val="-4"/>
          <w:sz w:val="28"/>
          <w:szCs w:val="28"/>
          <w:lang w:val="uk-UA"/>
        </w:rPr>
        <w:t>лко // Вісник Луганського національного університету імені Тараса Шевченка : Педагогічні науки : зб. наук. праць. – Л. : Вид-во «ЛНУ імені Тараса Шевченка», 2017 квітень. – № 3 (308). – С. 267-273.</w:t>
      </w:r>
    </w:p>
    <w:p w:rsidR="009E37AF" w:rsidRPr="009E37AF" w:rsidRDefault="009E37AF" w:rsidP="009E37AF">
      <w:pPr>
        <w:tabs>
          <w:tab w:val="left" w:pos="0"/>
          <w:tab w:val="right" w:leader="underscore" w:pos="9639"/>
        </w:tabs>
        <w:spacing w:after="0" w:line="36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9E37AF">
        <w:rPr>
          <w:rFonts w:ascii="Times New Roman" w:hAnsi="Times New Roman" w:cs="Times New Roman"/>
          <w:spacing w:val="-4"/>
          <w:sz w:val="28"/>
          <w:szCs w:val="28"/>
          <w:lang w:val="uk-UA"/>
        </w:rPr>
        <w:t>3. Рибалко Л. Упровадження інноваційних підходів до навчання – шлях модернізації змісту освіти / Ліна Рибалко // Вісник Львівського університету. Серія педагогічна. – 2016. – Вип. 31. – С. 3-10.</w:t>
      </w:r>
    </w:p>
    <w:p w:rsidR="009E37AF" w:rsidRDefault="009E37AF" w:rsidP="00B601F5">
      <w:pPr>
        <w:spacing w:after="0" w:line="400" w:lineRule="exact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4116DB" w:rsidRPr="004116DB" w:rsidRDefault="004116DB" w:rsidP="00B85AA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4116DB" w:rsidRPr="004116DB" w:rsidSect="008467A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7A3"/>
    <w:rsid w:val="00004209"/>
    <w:rsid w:val="00323146"/>
    <w:rsid w:val="00326C56"/>
    <w:rsid w:val="004116DB"/>
    <w:rsid w:val="006D11AE"/>
    <w:rsid w:val="0070302C"/>
    <w:rsid w:val="008467A3"/>
    <w:rsid w:val="009E37AF"/>
    <w:rsid w:val="00B601F5"/>
    <w:rsid w:val="00B85AAD"/>
    <w:rsid w:val="00CA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601F5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601F5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1042</Words>
  <Characters>5944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2020-03-26T13:06:00Z</dcterms:created>
  <dcterms:modified xsi:type="dcterms:W3CDTF">2020-04-13T15:32:00Z</dcterms:modified>
</cp:coreProperties>
</file>