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C87" w:rsidRPr="000104DD" w:rsidRDefault="00720C87" w:rsidP="00720C87">
      <w:pPr>
        <w:ind w:right="-39" w:firstLine="709"/>
        <w:jc w:val="both"/>
        <w:rPr>
          <w:lang w:val="uk-UA"/>
        </w:rPr>
      </w:pPr>
      <w:r w:rsidRPr="000104DD">
        <w:rPr>
          <w:b/>
          <w:lang w:val="uk-UA"/>
        </w:rPr>
        <w:t xml:space="preserve">Рибалко Л.М., Оніщук Л.М. </w:t>
      </w:r>
      <w:r w:rsidRPr="000104DD">
        <w:rPr>
          <w:lang w:val="uk-UA"/>
        </w:rPr>
        <w:t xml:space="preserve">Підготовка майбутніх фахівців фізичної культури і спорту до самостійної організації навчально-тренувального процесу. </w:t>
      </w:r>
      <w:r w:rsidRPr="000104DD">
        <w:rPr>
          <w:i/>
          <w:lang w:val="uk-UA"/>
        </w:rPr>
        <w:t xml:space="preserve">Моделювання </w:t>
      </w:r>
      <w:proofErr w:type="spellStart"/>
      <w:r w:rsidRPr="000104DD">
        <w:rPr>
          <w:i/>
          <w:lang w:val="uk-UA"/>
        </w:rPr>
        <w:t>компетентнісної</w:t>
      </w:r>
      <w:proofErr w:type="spellEnd"/>
      <w:r w:rsidRPr="000104DD">
        <w:rPr>
          <w:i/>
          <w:lang w:val="uk-UA"/>
        </w:rPr>
        <w:t xml:space="preserve"> професійної освіти в контексті євроінтеграці</w:t>
      </w:r>
      <w:r w:rsidRPr="000104DD">
        <w:rPr>
          <w:lang w:val="uk-UA"/>
        </w:rPr>
        <w:t xml:space="preserve">ї: монографія [Електронне видання] / </w:t>
      </w:r>
      <w:proofErr w:type="spellStart"/>
      <w:r w:rsidRPr="000104DD">
        <w:rPr>
          <w:lang w:val="uk-UA"/>
        </w:rPr>
        <w:t>кол</w:t>
      </w:r>
      <w:proofErr w:type="spellEnd"/>
      <w:r w:rsidRPr="000104DD">
        <w:rPr>
          <w:lang w:val="uk-UA"/>
        </w:rPr>
        <w:t xml:space="preserve">. </w:t>
      </w:r>
      <w:proofErr w:type="spellStart"/>
      <w:r w:rsidRPr="000104DD">
        <w:rPr>
          <w:lang w:val="uk-UA"/>
        </w:rPr>
        <w:t>авт</w:t>
      </w:r>
      <w:proofErr w:type="spellEnd"/>
      <w:r w:rsidRPr="000104DD">
        <w:rPr>
          <w:lang w:val="uk-UA"/>
        </w:rPr>
        <w:t xml:space="preserve">; за </w:t>
      </w:r>
      <w:proofErr w:type="spellStart"/>
      <w:r w:rsidRPr="000104DD">
        <w:rPr>
          <w:lang w:val="uk-UA"/>
        </w:rPr>
        <w:t>заг</w:t>
      </w:r>
      <w:proofErr w:type="spellEnd"/>
      <w:r w:rsidRPr="000104DD">
        <w:rPr>
          <w:lang w:val="uk-UA"/>
        </w:rPr>
        <w:t xml:space="preserve">. ред. проф. Н.П. </w:t>
      </w:r>
      <w:proofErr w:type="spellStart"/>
      <w:r w:rsidRPr="000104DD">
        <w:rPr>
          <w:lang w:val="uk-UA"/>
        </w:rPr>
        <w:t>Волкової</w:t>
      </w:r>
      <w:proofErr w:type="spellEnd"/>
      <w:r w:rsidRPr="000104DD">
        <w:rPr>
          <w:lang w:val="uk-UA"/>
        </w:rPr>
        <w:t>. Дніпро: Університет імені Альфреда Нобеля, 2021. С. 276-289.</w:t>
      </w:r>
    </w:p>
    <w:p w:rsidR="00720C87" w:rsidRDefault="00720C87" w:rsidP="00AC4DBE">
      <w:pPr>
        <w:tabs>
          <w:tab w:val="left" w:pos="0"/>
        </w:tabs>
        <w:jc w:val="center"/>
        <w:rPr>
          <w:b/>
          <w:sz w:val="28"/>
          <w:szCs w:val="28"/>
          <w:lang w:val="uk-UA"/>
        </w:rPr>
      </w:pPr>
      <w:bookmarkStart w:id="0" w:name="_GoBack"/>
      <w:bookmarkEnd w:id="0"/>
    </w:p>
    <w:p w:rsidR="00720C87" w:rsidRDefault="00720C87" w:rsidP="00AC4DBE">
      <w:pPr>
        <w:tabs>
          <w:tab w:val="left" w:pos="0"/>
        </w:tabs>
        <w:jc w:val="center"/>
        <w:rPr>
          <w:b/>
          <w:sz w:val="28"/>
          <w:szCs w:val="28"/>
          <w:lang w:val="uk-UA"/>
        </w:rPr>
      </w:pPr>
    </w:p>
    <w:p w:rsidR="00AC4DBE" w:rsidRPr="00384E63" w:rsidRDefault="00AC4DBE" w:rsidP="00AC4DBE">
      <w:pPr>
        <w:tabs>
          <w:tab w:val="left" w:pos="0"/>
        </w:tabs>
        <w:jc w:val="center"/>
        <w:rPr>
          <w:b/>
          <w:sz w:val="28"/>
          <w:szCs w:val="28"/>
          <w:lang w:val="uk-UA"/>
        </w:rPr>
      </w:pPr>
      <w:r w:rsidRPr="00384E63">
        <w:rPr>
          <w:b/>
          <w:sz w:val="28"/>
          <w:szCs w:val="28"/>
          <w:lang w:val="uk-UA"/>
        </w:rPr>
        <w:t xml:space="preserve">ПІДГОТОВКА МАЙБУТНІХ </w:t>
      </w:r>
      <w:r>
        <w:rPr>
          <w:b/>
          <w:sz w:val="28"/>
          <w:szCs w:val="28"/>
          <w:lang w:val="uk-UA"/>
        </w:rPr>
        <w:t>ФАХІВЦІВ</w:t>
      </w:r>
      <w:r w:rsidRPr="00384E63">
        <w:rPr>
          <w:b/>
          <w:sz w:val="28"/>
          <w:szCs w:val="28"/>
          <w:lang w:val="uk-UA"/>
        </w:rPr>
        <w:t xml:space="preserve"> </w:t>
      </w:r>
    </w:p>
    <w:p w:rsidR="00AC4DBE" w:rsidRPr="00384E63" w:rsidRDefault="00AC4DBE" w:rsidP="00AC4DBE">
      <w:pPr>
        <w:tabs>
          <w:tab w:val="left" w:pos="0"/>
        </w:tabs>
        <w:jc w:val="center"/>
        <w:rPr>
          <w:b/>
          <w:sz w:val="28"/>
          <w:szCs w:val="28"/>
          <w:lang w:val="uk-UA"/>
        </w:rPr>
      </w:pPr>
      <w:r w:rsidRPr="00384E63">
        <w:rPr>
          <w:b/>
          <w:sz w:val="28"/>
          <w:szCs w:val="28"/>
          <w:lang w:val="uk-UA"/>
        </w:rPr>
        <w:t xml:space="preserve">ФІЗИЧНОЇ КУЛЬТУРИ </w:t>
      </w:r>
      <w:r>
        <w:rPr>
          <w:b/>
          <w:sz w:val="28"/>
          <w:szCs w:val="28"/>
          <w:lang w:val="uk-UA"/>
        </w:rPr>
        <w:t xml:space="preserve">І СПОРТУ </w:t>
      </w:r>
      <w:r w:rsidRPr="00384E63">
        <w:rPr>
          <w:b/>
          <w:sz w:val="28"/>
          <w:szCs w:val="28"/>
          <w:lang w:val="uk-UA"/>
        </w:rPr>
        <w:t xml:space="preserve">ДО САМОСІЙНОЇ ОРГАНІЗАЦІЇ </w:t>
      </w:r>
      <w:r>
        <w:rPr>
          <w:b/>
          <w:sz w:val="28"/>
          <w:szCs w:val="28"/>
          <w:lang w:val="uk-UA"/>
        </w:rPr>
        <w:t>НАВЧАЛЬНО-ТРЕНУВАЛЬНОГО ПРОЦЕСУ</w:t>
      </w:r>
      <w:r w:rsidRPr="00384E63">
        <w:rPr>
          <w:b/>
          <w:sz w:val="28"/>
          <w:szCs w:val="28"/>
          <w:lang w:val="uk-UA"/>
        </w:rPr>
        <w:t xml:space="preserve"> </w:t>
      </w:r>
    </w:p>
    <w:p w:rsidR="00AC4DBE" w:rsidRPr="000777AE" w:rsidRDefault="00AC4DBE" w:rsidP="00AC4DBE">
      <w:pPr>
        <w:tabs>
          <w:tab w:val="left" w:pos="0"/>
        </w:tabs>
        <w:jc w:val="center"/>
        <w:rPr>
          <w:b/>
          <w:sz w:val="20"/>
          <w:szCs w:val="20"/>
          <w:lang w:val="uk-UA"/>
        </w:rPr>
      </w:pPr>
    </w:p>
    <w:p w:rsidR="00AC4DBE" w:rsidRDefault="00AC4DBE" w:rsidP="00AC4DBE">
      <w:pPr>
        <w:tabs>
          <w:tab w:val="left" w:pos="0"/>
        </w:tabs>
        <w:jc w:val="center"/>
        <w:rPr>
          <w:b/>
          <w:sz w:val="28"/>
          <w:szCs w:val="28"/>
          <w:lang w:val="uk-UA"/>
        </w:rPr>
      </w:pPr>
      <w:r>
        <w:rPr>
          <w:b/>
          <w:sz w:val="28"/>
          <w:szCs w:val="28"/>
          <w:lang w:val="uk-UA"/>
        </w:rPr>
        <w:t>Рибалко Л.М.,</w:t>
      </w:r>
    </w:p>
    <w:p w:rsidR="00AC4DBE" w:rsidRDefault="00AC4DBE" w:rsidP="00AC4DBE">
      <w:pPr>
        <w:tabs>
          <w:tab w:val="left" w:pos="0"/>
        </w:tabs>
        <w:jc w:val="center"/>
        <w:rPr>
          <w:i/>
          <w:sz w:val="28"/>
          <w:szCs w:val="28"/>
          <w:lang w:val="uk-UA"/>
        </w:rPr>
      </w:pPr>
      <w:r>
        <w:rPr>
          <w:i/>
          <w:sz w:val="28"/>
          <w:szCs w:val="28"/>
          <w:lang w:val="uk-UA"/>
        </w:rPr>
        <w:t xml:space="preserve">доктор педагогічних наук, професор, </w:t>
      </w:r>
    </w:p>
    <w:p w:rsidR="00AC4DBE" w:rsidRDefault="00AC4DBE" w:rsidP="00AC4DBE">
      <w:pPr>
        <w:tabs>
          <w:tab w:val="left" w:pos="0"/>
        </w:tabs>
        <w:jc w:val="center"/>
        <w:rPr>
          <w:i/>
          <w:sz w:val="28"/>
          <w:szCs w:val="28"/>
          <w:lang w:val="uk-UA"/>
        </w:rPr>
      </w:pPr>
      <w:r>
        <w:rPr>
          <w:i/>
          <w:sz w:val="28"/>
          <w:szCs w:val="28"/>
          <w:lang w:val="uk-UA"/>
        </w:rPr>
        <w:t>завідувач кафедри фізичної культури та спорту</w:t>
      </w:r>
    </w:p>
    <w:p w:rsidR="00AC4DBE" w:rsidRPr="00AC4DBE" w:rsidRDefault="00AC4DBE" w:rsidP="00AC4DBE">
      <w:pPr>
        <w:tabs>
          <w:tab w:val="left" w:pos="0"/>
        </w:tabs>
        <w:jc w:val="center"/>
        <w:rPr>
          <w:i/>
          <w:sz w:val="28"/>
          <w:szCs w:val="28"/>
          <w:lang w:val="uk-UA"/>
        </w:rPr>
      </w:pPr>
    </w:p>
    <w:p w:rsidR="00AC4DBE" w:rsidRDefault="00AC4DBE" w:rsidP="00AC4DBE">
      <w:pPr>
        <w:tabs>
          <w:tab w:val="left" w:pos="0"/>
        </w:tabs>
        <w:jc w:val="center"/>
        <w:rPr>
          <w:b/>
          <w:sz w:val="28"/>
          <w:szCs w:val="28"/>
          <w:lang w:val="uk-UA"/>
        </w:rPr>
      </w:pPr>
      <w:r>
        <w:rPr>
          <w:b/>
          <w:sz w:val="28"/>
          <w:szCs w:val="28"/>
          <w:lang w:val="uk-UA"/>
        </w:rPr>
        <w:t>Оніщук Л.М.,</w:t>
      </w:r>
    </w:p>
    <w:p w:rsidR="00AC4DBE" w:rsidRDefault="00AC4DBE" w:rsidP="00AC4DBE">
      <w:pPr>
        <w:tabs>
          <w:tab w:val="left" w:pos="0"/>
        </w:tabs>
        <w:jc w:val="center"/>
        <w:rPr>
          <w:i/>
          <w:sz w:val="28"/>
          <w:szCs w:val="28"/>
          <w:lang w:val="uk-UA"/>
        </w:rPr>
      </w:pPr>
      <w:r>
        <w:rPr>
          <w:i/>
          <w:sz w:val="28"/>
          <w:szCs w:val="28"/>
          <w:lang w:val="uk-UA"/>
        </w:rPr>
        <w:t xml:space="preserve">кандидат педагогічних наук, </w:t>
      </w:r>
    </w:p>
    <w:p w:rsidR="00AC4DBE" w:rsidRDefault="00AC4DBE" w:rsidP="00AC4DBE">
      <w:pPr>
        <w:tabs>
          <w:tab w:val="left" w:pos="0"/>
        </w:tabs>
        <w:jc w:val="center"/>
        <w:rPr>
          <w:i/>
          <w:sz w:val="28"/>
          <w:szCs w:val="28"/>
          <w:lang w:val="uk-UA"/>
        </w:rPr>
      </w:pPr>
      <w:r>
        <w:rPr>
          <w:i/>
          <w:sz w:val="28"/>
          <w:szCs w:val="28"/>
          <w:lang w:val="uk-UA"/>
        </w:rPr>
        <w:t>доцент кафедри фізичної культури та спорту</w:t>
      </w:r>
    </w:p>
    <w:p w:rsidR="00AC4DBE" w:rsidRPr="000777AE" w:rsidRDefault="00AC4DBE" w:rsidP="00AC4DBE">
      <w:pPr>
        <w:tabs>
          <w:tab w:val="left" w:pos="0"/>
        </w:tabs>
        <w:jc w:val="center"/>
        <w:rPr>
          <w:b/>
          <w:sz w:val="20"/>
          <w:szCs w:val="20"/>
          <w:lang w:val="uk-UA"/>
        </w:rPr>
      </w:pPr>
    </w:p>
    <w:p w:rsidR="00AC4DBE" w:rsidRDefault="00AC4DBE" w:rsidP="00E0208C">
      <w:pPr>
        <w:pStyle w:val="a5"/>
        <w:spacing w:line="360" w:lineRule="auto"/>
        <w:ind w:firstLine="709"/>
        <w:rPr>
          <w:rFonts w:ascii="Times New Roman" w:hAnsi="Times New Roman"/>
          <w:sz w:val="28"/>
          <w:szCs w:val="28"/>
          <w:lang w:val="uk-UA"/>
        </w:rPr>
      </w:pPr>
      <w:r>
        <w:rPr>
          <w:rFonts w:ascii="Times New Roman" w:hAnsi="Times New Roman"/>
          <w:sz w:val="28"/>
          <w:szCs w:val="28"/>
          <w:lang w:val="uk-UA"/>
        </w:rPr>
        <w:t xml:space="preserve">У сфері фізичної культури та спорту </w:t>
      </w:r>
      <w:proofErr w:type="spellStart"/>
      <w:r>
        <w:rPr>
          <w:rFonts w:ascii="Times New Roman" w:hAnsi="Times New Roman"/>
          <w:sz w:val="28"/>
          <w:szCs w:val="28"/>
        </w:rPr>
        <w:t>особливої</w:t>
      </w:r>
      <w:proofErr w:type="spellEnd"/>
      <w:r>
        <w:rPr>
          <w:rFonts w:ascii="Times New Roman" w:hAnsi="Times New Roman"/>
          <w:sz w:val="28"/>
          <w:szCs w:val="28"/>
        </w:rPr>
        <w:t xml:space="preserve"> </w:t>
      </w:r>
      <w:r>
        <w:rPr>
          <w:rFonts w:ascii="Times New Roman" w:hAnsi="Times New Roman"/>
          <w:sz w:val="28"/>
          <w:szCs w:val="28"/>
          <w:lang w:val="uk-UA"/>
        </w:rPr>
        <w:t>актуальності</w:t>
      </w:r>
      <w:r>
        <w:rPr>
          <w:rFonts w:ascii="Times New Roman" w:hAnsi="Times New Roman"/>
          <w:sz w:val="28"/>
          <w:szCs w:val="28"/>
        </w:rPr>
        <w:t xml:space="preserve"> </w:t>
      </w:r>
      <w:proofErr w:type="spellStart"/>
      <w:r>
        <w:rPr>
          <w:rFonts w:ascii="Times New Roman" w:hAnsi="Times New Roman"/>
          <w:sz w:val="28"/>
          <w:szCs w:val="28"/>
        </w:rPr>
        <w:t>набувають</w:t>
      </w:r>
      <w:proofErr w:type="spellEnd"/>
      <w:r>
        <w:rPr>
          <w:rFonts w:ascii="Times New Roman" w:hAnsi="Times New Roman"/>
          <w:sz w:val="28"/>
          <w:szCs w:val="28"/>
        </w:rPr>
        <w:t xml:space="preserve"> </w:t>
      </w:r>
      <w:proofErr w:type="spellStart"/>
      <w:r>
        <w:rPr>
          <w:rFonts w:ascii="Times New Roman" w:hAnsi="Times New Roman"/>
          <w:sz w:val="28"/>
          <w:szCs w:val="28"/>
        </w:rPr>
        <w:t>питання</w:t>
      </w:r>
      <w:proofErr w:type="spellEnd"/>
      <w:r>
        <w:rPr>
          <w:rFonts w:ascii="Times New Roman" w:hAnsi="Times New Roman"/>
          <w:sz w:val="28"/>
          <w:szCs w:val="28"/>
        </w:rPr>
        <w:t xml:space="preserve"> </w:t>
      </w:r>
      <w:proofErr w:type="spellStart"/>
      <w:r>
        <w:rPr>
          <w:rFonts w:ascii="Times New Roman" w:hAnsi="Times New Roman"/>
          <w:sz w:val="28"/>
          <w:szCs w:val="28"/>
        </w:rPr>
        <w:t>розвитку</w:t>
      </w:r>
      <w:proofErr w:type="spellEnd"/>
      <w:r>
        <w:rPr>
          <w:rFonts w:ascii="Times New Roman" w:hAnsi="Times New Roman"/>
          <w:sz w:val="28"/>
          <w:szCs w:val="28"/>
        </w:rPr>
        <w:t xml:space="preserve"> </w:t>
      </w:r>
      <w:r>
        <w:rPr>
          <w:rFonts w:ascii="Times New Roman" w:hAnsi="Times New Roman"/>
          <w:sz w:val="28"/>
          <w:szCs w:val="28"/>
          <w:lang w:val="uk-UA"/>
        </w:rPr>
        <w:t xml:space="preserve">фізичних здібностей </w:t>
      </w:r>
      <w:proofErr w:type="spellStart"/>
      <w:r>
        <w:rPr>
          <w:rFonts w:ascii="Times New Roman" w:hAnsi="Times New Roman"/>
          <w:sz w:val="28"/>
          <w:szCs w:val="28"/>
        </w:rPr>
        <w:t>особистості</w:t>
      </w:r>
      <w:proofErr w:type="spellEnd"/>
      <w:r>
        <w:rPr>
          <w:rFonts w:ascii="Times New Roman" w:hAnsi="Times New Roman"/>
          <w:sz w:val="28"/>
          <w:szCs w:val="28"/>
        </w:rPr>
        <w:t xml:space="preserve">, </w:t>
      </w:r>
      <w:proofErr w:type="spellStart"/>
      <w:r>
        <w:rPr>
          <w:rFonts w:ascii="Times New Roman" w:hAnsi="Times New Roman"/>
          <w:sz w:val="28"/>
          <w:szCs w:val="28"/>
        </w:rPr>
        <w:t>підготовки</w:t>
      </w:r>
      <w:proofErr w:type="spellEnd"/>
      <w:r>
        <w:rPr>
          <w:rFonts w:ascii="Times New Roman" w:hAnsi="Times New Roman"/>
          <w:sz w:val="28"/>
          <w:szCs w:val="28"/>
        </w:rPr>
        <w:t xml:space="preserve"> </w:t>
      </w:r>
      <w:proofErr w:type="spellStart"/>
      <w:r>
        <w:rPr>
          <w:rFonts w:ascii="Times New Roman" w:hAnsi="Times New Roman"/>
          <w:sz w:val="28"/>
          <w:szCs w:val="28"/>
        </w:rPr>
        <w:t>її</w:t>
      </w:r>
      <w:proofErr w:type="spellEnd"/>
      <w:r>
        <w:rPr>
          <w:rFonts w:ascii="Times New Roman" w:hAnsi="Times New Roman"/>
          <w:sz w:val="28"/>
          <w:szCs w:val="28"/>
        </w:rPr>
        <w:t xml:space="preserve"> до </w:t>
      </w:r>
      <w:r>
        <w:rPr>
          <w:rFonts w:ascii="Times New Roman" w:hAnsi="Times New Roman"/>
          <w:sz w:val="28"/>
          <w:szCs w:val="28"/>
          <w:lang w:val="uk-UA"/>
        </w:rPr>
        <w:t>спорту та активного життя</w:t>
      </w:r>
      <w:r>
        <w:rPr>
          <w:rFonts w:ascii="Times New Roman" w:hAnsi="Times New Roman"/>
          <w:sz w:val="28"/>
          <w:szCs w:val="28"/>
        </w:rPr>
        <w:t xml:space="preserve">. </w:t>
      </w:r>
      <w:r>
        <w:rPr>
          <w:rFonts w:ascii="Times New Roman" w:hAnsi="Times New Roman"/>
          <w:sz w:val="28"/>
          <w:szCs w:val="28"/>
          <w:lang w:val="uk-UA"/>
        </w:rPr>
        <w:t>Адже, п</w:t>
      </w:r>
      <w:proofErr w:type="spellStart"/>
      <w:r>
        <w:rPr>
          <w:rFonts w:ascii="Times New Roman" w:hAnsi="Times New Roman"/>
          <w:sz w:val="28"/>
          <w:szCs w:val="28"/>
        </w:rPr>
        <w:t>оряд</w:t>
      </w:r>
      <w:proofErr w:type="spellEnd"/>
      <w:r>
        <w:rPr>
          <w:rFonts w:ascii="Times New Roman" w:hAnsi="Times New Roman"/>
          <w:sz w:val="28"/>
          <w:szCs w:val="28"/>
        </w:rPr>
        <w:t xml:space="preserve"> </w:t>
      </w:r>
      <w:proofErr w:type="spellStart"/>
      <w:r>
        <w:rPr>
          <w:rFonts w:ascii="Times New Roman" w:hAnsi="Times New Roman"/>
          <w:sz w:val="28"/>
          <w:szCs w:val="28"/>
        </w:rPr>
        <w:t>із</w:t>
      </w:r>
      <w:proofErr w:type="spellEnd"/>
      <w:r>
        <w:rPr>
          <w:rFonts w:ascii="Times New Roman" w:hAnsi="Times New Roman"/>
          <w:sz w:val="28"/>
          <w:szCs w:val="28"/>
        </w:rPr>
        <w:t xml:space="preserve"> </w:t>
      </w:r>
      <w:proofErr w:type="spellStart"/>
      <w:r>
        <w:rPr>
          <w:rFonts w:ascii="Times New Roman" w:hAnsi="Times New Roman"/>
          <w:sz w:val="28"/>
          <w:szCs w:val="28"/>
        </w:rPr>
        <w:t>комунікативними</w:t>
      </w:r>
      <w:proofErr w:type="spellEnd"/>
      <w:r>
        <w:rPr>
          <w:rFonts w:ascii="Times New Roman" w:hAnsi="Times New Roman"/>
          <w:sz w:val="28"/>
          <w:szCs w:val="28"/>
        </w:rPr>
        <w:t xml:space="preserve">, </w:t>
      </w:r>
      <w:proofErr w:type="spellStart"/>
      <w:r>
        <w:rPr>
          <w:rFonts w:ascii="Times New Roman" w:hAnsi="Times New Roman"/>
          <w:sz w:val="28"/>
          <w:szCs w:val="28"/>
        </w:rPr>
        <w:t>ціннісно-орієнтаційними</w:t>
      </w:r>
      <w:proofErr w:type="spellEnd"/>
      <w:r>
        <w:rPr>
          <w:rFonts w:ascii="Times New Roman" w:hAnsi="Times New Roman"/>
          <w:sz w:val="28"/>
          <w:szCs w:val="28"/>
        </w:rPr>
        <w:t xml:space="preserve"> та </w:t>
      </w:r>
      <w:proofErr w:type="spellStart"/>
      <w:r>
        <w:rPr>
          <w:rFonts w:ascii="Times New Roman" w:hAnsi="Times New Roman"/>
          <w:sz w:val="28"/>
          <w:szCs w:val="28"/>
        </w:rPr>
        <w:t>пізнавальними</w:t>
      </w:r>
      <w:proofErr w:type="spellEnd"/>
      <w:r>
        <w:rPr>
          <w:rFonts w:ascii="Times New Roman" w:hAnsi="Times New Roman"/>
          <w:sz w:val="28"/>
          <w:szCs w:val="28"/>
        </w:rPr>
        <w:t xml:space="preserve"> видами </w:t>
      </w:r>
      <w:proofErr w:type="spellStart"/>
      <w:r>
        <w:rPr>
          <w:rFonts w:ascii="Times New Roman" w:hAnsi="Times New Roman"/>
          <w:sz w:val="28"/>
          <w:szCs w:val="28"/>
        </w:rPr>
        <w:t>діяльності</w:t>
      </w:r>
      <w:proofErr w:type="spellEnd"/>
      <w:r>
        <w:rPr>
          <w:rFonts w:ascii="Times New Roman" w:hAnsi="Times New Roman"/>
          <w:sz w:val="28"/>
          <w:szCs w:val="28"/>
        </w:rPr>
        <w:t xml:space="preserve"> все </w:t>
      </w:r>
      <w:proofErr w:type="spellStart"/>
      <w:r>
        <w:rPr>
          <w:rFonts w:ascii="Times New Roman" w:hAnsi="Times New Roman"/>
          <w:sz w:val="28"/>
          <w:szCs w:val="28"/>
        </w:rPr>
        <w:t>більшої</w:t>
      </w:r>
      <w:proofErr w:type="spellEnd"/>
      <w:r>
        <w:rPr>
          <w:rFonts w:ascii="Times New Roman" w:hAnsi="Times New Roman"/>
          <w:sz w:val="28"/>
          <w:szCs w:val="28"/>
        </w:rPr>
        <w:t xml:space="preserve"> </w:t>
      </w:r>
      <w:proofErr w:type="spellStart"/>
      <w:r>
        <w:rPr>
          <w:rFonts w:ascii="Times New Roman" w:hAnsi="Times New Roman"/>
          <w:sz w:val="28"/>
          <w:szCs w:val="28"/>
        </w:rPr>
        <w:t>значущості</w:t>
      </w:r>
      <w:proofErr w:type="spellEnd"/>
      <w:r>
        <w:rPr>
          <w:rFonts w:ascii="Times New Roman" w:hAnsi="Times New Roman"/>
          <w:sz w:val="28"/>
          <w:szCs w:val="28"/>
        </w:rPr>
        <w:t xml:space="preserve"> </w:t>
      </w:r>
      <w:proofErr w:type="spellStart"/>
      <w:r>
        <w:rPr>
          <w:rFonts w:ascii="Times New Roman" w:hAnsi="Times New Roman"/>
          <w:sz w:val="28"/>
          <w:szCs w:val="28"/>
        </w:rPr>
        <w:t>набуває</w:t>
      </w:r>
      <w:proofErr w:type="spellEnd"/>
      <w:r>
        <w:rPr>
          <w:rFonts w:ascii="Times New Roman" w:hAnsi="Times New Roman"/>
          <w:sz w:val="28"/>
          <w:szCs w:val="28"/>
        </w:rPr>
        <w:t xml:space="preserve"> спортивна </w:t>
      </w:r>
      <w:proofErr w:type="spellStart"/>
      <w:r>
        <w:rPr>
          <w:rFonts w:ascii="Times New Roman" w:hAnsi="Times New Roman"/>
          <w:sz w:val="28"/>
          <w:szCs w:val="28"/>
        </w:rPr>
        <w:t>діяльність</w:t>
      </w:r>
      <w:proofErr w:type="spellEnd"/>
      <w:r>
        <w:rPr>
          <w:rFonts w:ascii="Times New Roman" w:hAnsi="Times New Roman"/>
          <w:sz w:val="28"/>
          <w:szCs w:val="28"/>
        </w:rPr>
        <w:t xml:space="preserve">, за </w:t>
      </w:r>
      <w:proofErr w:type="spellStart"/>
      <w:r>
        <w:rPr>
          <w:rFonts w:ascii="Times New Roman" w:hAnsi="Times New Roman"/>
          <w:sz w:val="28"/>
          <w:szCs w:val="28"/>
        </w:rPr>
        <w:t>допомогою</w:t>
      </w:r>
      <w:proofErr w:type="spellEnd"/>
      <w:r>
        <w:rPr>
          <w:rFonts w:ascii="Times New Roman" w:hAnsi="Times New Roman"/>
          <w:sz w:val="28"/>
          <w:szCs w:val="28"/>
        </w:rPr>
        <w:t xml:space="preserve"> </w:t>
      </w:r>
      <w:proofErr w:type="spellStart"/>
      <w:r>
        <w:rPr>
          <w:rFonts w:ascii="Times New Roman" w:hAnsi="Times New Roman"/>
          <w:sz w:val="28"/>
          <w:szCs w:val="28"/>
        </w:rPr>
        <w:t>якої</w:t>
      </w:r>
      <w:proofErr w:type="spellEnd"/>
      <w:r>
        <w:rPr>
          <w:rFonts w:ascii="Times New Roman" w:hAnsi="Times New Roman"/>
          <w:sz w:val="28"/>
          <w:szCs w:val="28"/>
        </w:rPr>
        <w:t xml:space="preserve"> </w:t>
      </w:r>
      <w:proofErr w:type="spellStart"/>
      <w:r>
        <w:rPr>
          <w:rFonts w:ascii="Times New Roman" w:hAnsi="Times New Roman"/>
          <w:sz w:val="28"/>
          <w:szCs w:val="28"/>
        </w:rPr>
        <w:t>особистість</w:t>
      </w:r>
      <w:proofErr w:type="spellEnd"/>
      <w:r>
        <w:rPr>
          <w:rFonts w:ascii="Times New Roman" w:hAnsi="Times New Roman"/>
          <w:sz w:val="28"/>
          <w:szCs w:val="28"/>
        </w:rPr>
        <w:t xml:space="preserve"> </w:t>
      </w:r>
      <w:r>
        <w:rPr>
          <w:rFonts w:ascii="Times New Roman" w:hAnsi="Times New Roman"/>
          <w:sz w:val="28"/>
          <w:szCs w:val="28"/>
          <w:lang w:val="uk-UA"/>
        </w:rPr>
        <w:t>реалізує</w:t>
      </w:r>
      <w:r>
        <w:rPr>
          <w:rFonts w:ascii="Times New Roman" w:hAnsi="Times New Roman"/>
          <w:sz w:val="28"/>
          <w:szCs w:val="28"/>
        </w:rPr>
        <w:t xml:space="preserve"> себе, </w:t>
      </w:r>
      <w:proofErr w:type="spellStart"/>
      <w:r>
        <w:rPr>
          <w:rFonts w:ascii="Times New Roman" w:hAnsi="Times New Roman"/>
          <w:sz w:val="28"/>
          <w:szCs w:val="28"/>
        </w:rPr>
        <w:t>розкри</w:t>
      </w:r>
      <w:r>
        <w:rPr>
          <w:rFonts w:ascii="Times New Roman" w:hAnsi="Times New Roman"/>
          <w:sz w:val="28"/>
          <w:szCs w:val="28"/>
          <w:lang w:val="uk-UA"/>
        </w:rPr>
        <w:t>ває</w:t>
      </w:r>
      <w:proofErr w:type="spellEnd"/>
      <w:r>
        <w:rPr>
          <w:rFonts w:ascii="Times New Roman" w:hAnsi="Times New Roman"/>
          <w:sz w:val="28"/>
          <w:szCs w:val="28"/>
          <w:lang w:val="uk-UA"/>
        </w:rPr>
        <w:t xml:space="preserve"> свої </w:t>
      </w:r>
      <w:proofErr w:type="spellStart"/>
      <w:r>
        <w:rPr>
          <w:rFonts w:ascii="Times New Roman" w:hAnsi="Times New Roman"/>
          <w:sz w:val="28"/>
          <w:szCs w:val="28"/>
        </w:rPr>
        <w:t>фізичні</w:t>
      </w:r>
      <w:proofErr w:type="spellEnd"/>
      <w:r>
        <w:rPr>
          <w:rFonts w:ascii="Times New Roman" w:hAnsi="Times New Roman"/>
          <w:sz w:val="28"/>
          <w:szCs w:val="28"/>
          <w:lang w:val="uk-UA"/>
        </w:rPr>
        <w:t xml:space="preserve"> здібності та спортивні</w:t>
      </w:r>
      <w:r>
        <w:rPr>
          <w:rFonts w:ascii="Times New Roman" w:hAnsi="Times New Roman"/>
          <w:sz w:val="28"/>
          <w:szCs w:val="28"/>
        </w:rPr>
        <w:t xml:space="preserve"> </w:t>
      </w:r>
      <w:proofErr w:type="spellStart"/>
      <w:r>
        <w:rPr>
          <w:rFonts w:ascii="Times New Roman" w:hAnsi="Times New Roman"/>
          <w:sz w:val="28"/>
          <w:szCs w:val="28"/>
        </w:rPr>
        <w:t>можливості</w:t>
      </w:r>
      <w:proofErr w:type="spellEnd"/>
      <w:r>
        <w:rPr>
          <w:rFonts w:ascii="Times New Roman" w:hAnsi="Times New Roman"/>
          <w:sz w:val="28"/>
          <w:szCs w:val="28"/>
        </w:rPr>
        <w:t xml:space="preserve">. </w:t>
      </w:r>
      <w:r>
        <w:rPr>
          <w:rFonts w:ascii="Times New Roman" w:hAnsi="Times New Roman"/>
          <w:sz w:val="28"/>
          <w:szCs w:val="28"/>
          <w:lang w:val="uk-UA"/>
        </w:rPr>
        <w:t>П</w:t>
      </w:r>
      <w:proofErr w:type="spellStart"/>
      <w:r>
        <w:rPr>
          <w:rFonts w:ascii="Times New Roman" w:hAnsi="Times New Roman"/>
          <w:sz w:val="28"/>
          <w:szCs w:val="28"/>
        </w:rPr>
        <w:t>итання</w:t>
      </w:r>
      <w:proofErr w:type="spellEnd"/>
      <w:r>
        <w:rPr>
          <w:rFonts w:ascii="Times New Roman" w:hAnsi="Times New Roman"/>
          <w:sz w:val="28"/>
          <w:szCs w:val="28"/>
        </w:rPr>
        <w:t xml:space="preserve"> </w:t>
      </w:r>
      <w:r>
        <w:rPr>
          <w:rFonts w:ascii="Times New Roman" w:hAnsi="Times New Roman"/>
          <w:sz w:val="28"/>
          <w:szCs w:val="28"/>
          <w:lang w:val="uk-UA"/>
        </w:rPr>
        <w:t xml:space="preserve">самостійної організації навчально-тренувального процесу </w:t>
      </w:r>
      <w:proofErr w:type="spellStart"/>
      <w:r>
        <w:rPr>
          <w:rFonts w:ascii="Times New Roman" w:hAnsi="Times New Roman"/>
          <w:sz w:val="28"/>
          <w:szCs w:val="28"/>
        </w:rPr>
        <w:t>підготовки</w:t>
      </w:r>
      <w:proofErr w:type="spellEnd"/>
      <w:r>
        <w:rPr>
          <w:rFonts w:ascii="Times New Roman" w:hAnsi="Times New Roman"/>
          <w:sz w:val="28"/>
          <w:szCs w:val="28"/>
        </w:rPr>
        <w:t xml:space="preserve"> </w:t>
      </w:r>
      <w:proofErr w:type="spellStart"/>
      <w:r>
        <w:rPr>
          <w:rFonts w:ascii="Times New Roman" w:hAnsi="Times New Roman"/>
          <w:sz w:val="28"/>
          <w:szCs w:val="28"/>
        </w:rPr>
        <w:t>спортсменів</w:t>
      </w:r>
      <w:proofErr w:type="spellEnd"/>
      <w:r>
        <w:rPr>
          <w:rFonts w:ascii="Times New Roman" w:hAnsi="Times New Roman"/>
          <w:sz w:val="28"/>
          <w:szCs w:val="28"/>
        </w:rPr>
        <w:t xml:space="preserve"> </w:t>
      </w:r>
      <w:proofErr w:type="spellStart"/>
      <w:r>
        <w:rPr>
          <w:rFonts w:ascii="Times New Roman" w:hAnsi="Times New Roman"/>
          <w:sz w:val="28"/>
          <w:szCs w:val="28"/>
        </w:rPr>
        <w:t>приверта</w:t>
      </w:r>
      <w:proofErr w:type="spellEnd"/>
      <w:r>
        <w:rPr>
          <w:rFonts w:ascii="Times New Roman" w:hAnsi="Times New Roman"/>
          <w:sz w:val="28"/>
          <w:szCs w:val="28"/>
          <w:lang w:val="uk-UA"/>
        </w:rPr>
        <w:t xml:space="preserve">є особливу </w:t>
      </w:r>
      <w:proofErr w:type="spellStart"/>
      <w:r>
        <w:rPr>
          <w:rFonts w:ascii="Times New Roman" w:hAnsi="Times New Roman"/>
          <w:sz w:val="28"/>
          <w:szCs w:val="28"/>
        </w:rPr>
        <w:t>увагу</w:t>
      </w:r>
      <w:proofErr w:type="spellEnd"/>
      <w:r>
        <w:rPr>
          <w:rFonts w:ascii="Times New Roman" w:hAnsi="Times New Roman"/>
          <w:sz w:val="28"/>
          <w:szCs w:val="28"/>
        </w:rPr>
        <w:t xml:space="preserve"> </w:t>
      </w:r>
      <w:proofErr w:type="spellStart"/>
      <w:r>
        <w:rPr>
          <w:rFonts w:ascii="Times New Roman" w:hAnsi="Times New Roman"/>
          <w:sz w:val="28"/>
          <w:szCs w:val="28"/>
        </w:rPr>
        <w:t>громадськості</w:t>
      </w:r>
      <w:proofErr w:type="spellEnd"/>
      <w:r>
        <w:rPr>
          <w:rFonts w:ascii="Times New Roman" w:hAnsi="Times New Roman"/>
          <w:sz w:val="28"/>
          <w:szCs w:val="28"/>
        </w:rPr>
        <w:t xml:space="preserve">: </w:t>
      </w:r>
      <w:proofErr w:type="spellStart"/>
      <w:r>
        <w:rPr>
          <w:rFonts w:ascii="Times New Roman" w:hAnsi="Times New Roman"/>
          <w:sz w:val="28"/>
          <w:szCs w:val="28"/>
        </w:rPr>
        <w:t>учених</w:t>
      </w:r>
      <w:proofErr w:type="spellEnd"/>
      <w:r>
        <w:rPr>
          <w:rFonts w:ascii="Times New Roman" w:hAnsi="Times New Roman"/>
          <w:sz w:val="28"/>
          <w:szCs w:val="28"/>
        </w:rPr>
        <w:t xml:space="preserve">, </w:t>
      </w:r>
      <w:proofErr w:type="spellStart"/>
      <w:r>
        <w:rPr>
          <w:rFonts w:ascii="Times New Roman" w:hAnsi="Times New Roman"/>
          <w:sz w:val="28"/>
          <w:szCs w:val="28"/>
        </w:rPr>
        <w:t>діячів</w:t>
      </w:r>
      <w:proofErr w:type="spellEnd"/>
      <w:r>
        <w:rPr>
          <w:rFonts w:ascii="Times New Roman" w:hAnsi="Times New Roman"/>
          <w:sz w:val="28"/>
          <w:szCs w:val="28"/>
        </w:rPr>
        <w:t xml:space="preserve"> </w:t>
      </w:r>
      <w:r>
        <w:rPr>
          <w:rFonts w:ascii="Times New Roman" w:hAnsi="Times New Roman"/>
          <w:sz w:val="28"/>
          <w:szCs w:val="28"/>
          <w:lang w:val="uk-UA"/>
        </w:rPr>
        <w:t xml:space="preserve">фізичної </w:t>
      </w:r>
      <w:proofErr w:type="spellStart"/>
      <w:r>
        <w:rPr>
          <w:rFonts w:ascii="Times New Roman" w:hAnsi="Times New Roman"/>
          <w:sz w:val="28"/>
          <w:szCs w:val="28"/>
        </w:rPr>
        <w:t>культури</w:t>
      </w:r>
      <w:proofErr w:type="spellEnd"/>
      <w:r>
        <w:rPr>
          <w:rFonts w:ascii="Times New Roman" w:hAnsi="Times New Roman"/>
          <w:sz w:val="28"/>
          <w:szCs w:val="28"/>
          <w:lang w:val="uk-UA"/>
        </w:rPr>
        <w:t xml:space="preserve"> і спорту</w:t>
      </w:r>
      <w:r>
        <w:rPr>
          <w:rFonts w:ascii="Times New Roman" w:hAnsi="Times New Roman"/>
          <w:sz w:val="28"/>
          <w:szCs w:val="28"/>
        </w:rPr>
        <w:t xml:space="preserve">, </w:t>
      </w:r>
      <w:r>
        <w:rPr>
          <w:rFonts w:ascii="Times New Roman" w:hAnsi="Times New Roman"/>
          <w:sz w:val="28"/>
          <w:szCs w:val="28"/>
          <w:lang w:val="uk-UA"/>
        </w:rPr>
        <w:t xml:space="preserve">тренерів, </w:t>
      </w:r>
      <w:proofErr w:type="spellStart"/>
      <w:r>
        <w:rPr>
          <w:rFonts w:ascii="Times New Roman" w:hAnsi="Times New Roman"/>
          <w:sz w:val="28"/>
          <w:szCs w:val="28"/>
        </w:rPr>
        <w:t>працівників</w:t>
      </w:r>
      <w:proofErr w:type="spellEnd"/>
      <w:r>
        <w:rPr>
          <w:rFonts w:ascii="Times New Roman" w:hAnsi="Times New Roman"/>
          <w:sz w:val="28"/>
          <w:szCs w:val="28"/>
        </w:rPr>
        <w:t xml:space="preserve"> </w:t>
      </w:r>
      <w:proofErr w:type="spellStart"/>
      <w:r>
        <w:rPr>
          <w:rFonts w:ascii="Times New Roman" w:hAnsi="Times New Roman"/>
          <w:sz w:val="28"/>
          <w:szCs w:val="28"/>
        </w:rPr>
        <w:t>освіти</w:t>
      </w:r>
      <w:proofErr w:type="spellEnd"/>
      <w:r>
        <w:rPr>
          <w:rFonts w:ascii="Times New Roman" w:hAnsi="Times New Roman"/>
          <w:sz w:val="28"/>
          <w:szCs w:val="28"/>
        </w:rPr>
        <w:t xml:space="preserve">. </w:t>
      </w:r>
      <w:proofErr w:type="spellStart"/>
      <w:r>
        <w:rPr>
          <w:rFonts w:ascii="Times New Roman" w:hAnsi="Times New Roman"/>
          <w:sz w:val="28"/>
          <w:szCs w:val="28"/>
        </w:rPr>
        <w:t>Практичне</w:t>
      </w:r>
      <w:proofErr w:type="spellEnd"/>
      <w:r>
        <w:rPr>
          <w:rFonts w:ascii="Times New Roman" w:hAnsi="Times New Roman"/>
          <w:sz w:val="28"/>
          <w:szCs w:val="28"/>
        </w:rPr>
        <w:t xml:space="preserve"> </w:t>
      </w:r>
      <w:proofErr w:type="spellStart"/>
      <w:r>
        <w:rPr>
          <w:rFonts w:ascii="Times New Roman" w:hAnsi="Times New Roman"/>
          <w:sz w:val="28"/>
          <w:szCs w:val="28"/>
        </w:rPr>
        <w:t>вирішення</w:t>
      </w:r>
      <w:proofErr w:type="spellEnd"/>
      <w:r>
        <w:rPr>
          <w:rFonts w:ascii="Times New Roman" w:hAnsi="Times New Roman"/>
          <w:sz w:val="28"/>
          <w:szCs w:val="28"/>
        </w:rPr>
        <w:t xml:space="preserve"> </w:t>
      </w:r>
      <w:proofErr w:type="spellStart"/>
      <w:r>
        <w:rPr>
          <w:rFonts w:ascii="Times New Roman" w:hAnsi="Times New Roman"/>
          <w:sz w:val="28"/>
          <w:szCs w:val="28"/>
        </w:rPr>
        <w:t>цих</w:t>
      </w:r>
      <w:proofErr w:type="spellEnd"/>
      <w:r>
        <w:rPr>
          <w:rFonts w:ascii="Times New Roman" w:hAnsi="Times New Roman"/>
          <w:sz w:val="28"/>
          <w:szCs w:val="28"/>
        </w:rPr>
        <w:t xml:space="preserve"> </w:t>
      </w:r>
      <w:r>
        <w:rPr>
          <w:rFonts w:ascii="Times New Roman" w:hAnsi="Times New Roman"/>
          <w:sz w:val="28"/>
          <w:szCs w:val="28"/>
          <w:lang w:val="uk-UA"/>
        </w:rPr>
        <w:t>питань</w:t>
      </w:r>
      <w:r>
        <w:rPr>
          <w:rFonts w:ascii="Times New Roman" w:hAnsi="Times New Roman"/>
          <w:sz w:val="28"/>
          <w:szCs w:val="28"/>
        </w:rPr>
        <w:t xml:space="preserve"> </w:t>
      </w:r>
      <w:proofErr w:type="spellStart"/>
      <w:r>
        <w:rPr>
          <w:rFonts w:ascii="Times New Roman" w:hAnsi="Times New Roman"/>
          <w:sz w:val="28"/>
          <w:szCs w:val="28"/>
        </w:rPr>
        <w:t>пов’яз</w:t>
      </w:r>
      <w:r>
        <w:rPr>
          <w:rFonts w:ascii="Times New Roman" w:hAnsi="Times New Roman"/>
          <w:sz w:val="28"/>
          <w:szCs w:val="28"/>
          <w:lang w:val="uk-UA"/>
        </w:rPr>
        <w:t>уємо</w:t>
      </w:r>
      <w:proofErr w:type="spellEnd"/>
      <w:r>
        <w:rPr>
          <w:rFonts w:ascii="Times New Roman" w:hAnsi="Times New Roman"/>
          <w:sz w:val="28"/>
          <w:szCs w:val="28"/>
        </w:rPr>
        <w:t xml:space="preserve"> з </w:t>
      </w:r>
      <w:proofErr w:type="spellStart"/>
      <w:r>
        <w:rPr>
          <w:rFonts w:ascii="Times New Roman" w:hAnsi="Times New Roman"/>
          <w:sz w:val="28"/>
          <w:szCs w:val="28"/>
        </w:rPr>
        <w:t>реалізацією</w:t>
      </w:r>
      <w:proofErr w:type="spellEnd"/>
      <w:r>
        <w:rPr>
          <w:rFonts w:ascii="Times New Roman" w:hAnsi="Times New Roman"/>
          <w:sz w:val="28"/>
          <w:szCs w:val="28"/>
        </w:rPr>
        <w:t xml:space="preserve"> </w:t>
      </w:r>
      <w:proofErr w:type="spellStart"/>
      <w:r>
        <w:rPr>
          <w:rFonts w:ascii="Times New Roman" w:hAnsi="Times New Roman"/>
          <w:sz w:val="28"/>
          <w:szCs w:val="28"/>
        </w:rPr>
        <w:t>комплексної</w:t>
      </w:r>
      <w:proofErr w:type="spellEnd"/>
      <w:r>
        <w:rPr>
          <w:rFonts w:ascii="Times New Roman" w:hAnsi="Times New Roman"/>
          <w:sz w:val="28"/>
          <w:szCs w:val="28"/>
        </w:rPr>
        <w:t xml:space="preserve"> </w:t>
      </w:r>
      <w:proofErr w:type="spellStart"/>
      <w:r>
        <w:rPr>
          <w:rFonts w:ascii="Times New Roman" w:hAnsi="Times New Roman"/>
          <w:sz w:val="28"/>
          <w:szCs w:val="28"/>
        </w:rPr>
        <w:t>програми</w:t>
      </w:r>
      <w:proofErr w:type="spellEnd"/>
      <w:r>
        <w:rPr>
          <w:rFonts w:ascii="Times New Roman" w:hAnsi="Times New Roman"/>
          <w:sz w:val="28"/>
          <w:szCs w:val="28"/>
        </w:rPr>
        <w:t xml:space="preserve"> </w:t>
      </w:r>
      <w:proofErr w:type="spellStart"/>
      <w:r>
        <w:rPr>
          <w:rFonts w:ascii="Times New Roman" w:hAnsi="Times New Roman"/>
          <w:sz w:val="28"/>
          <w:szCs w:val="28"/>
        </w:rPr>
        <w:t>соціально-економічного</w:t>
      </w:r>
      <w:proofErr w:type="spellEnd"/>
      <w:r>
        <w:rPr>
          <w:rFonts w:ascii="Times New Roman" w:hAnsi="Times New Roman"/>
          <w:sz w:val="28"/>
          <w:szCs w:val="28"/>
        </w:rPr>
        <w:t xml:space="preserve"> </w:t>
      </w:r>
      <w:proofErr w:type="spellStart"/>
      <w:r>
        <w:rPr>
          <w:rFonts w:ascii="Times New Roman" w:hAnsi="Times New Roman"/>
          <w:sz w:val="28"/>
          <w:szCs w:val="28"/>
        </w:rPr>
        <w:t>розвитку</w:t>
      </w:r>
      <w:proofErr w:type="spellEnd"/>
      <w:r>
        <w:rPr>
          <w:rFonts w:ascii="Times New Roman" w:hAnsi="Times New Roman"/>
          <w:sz w:val="28"/>
          <w:szCs w:val="28"/>
        </w:rPr>
        <w:t xml:space="preserve"> </w:t>
      </w:r>
      <w:proofErr w:type="spellStart"/>
      <w:r>
        <w:rPr>
          <w:rFonts w:ascii="Times New Roman" w:hAnsi="Times New Roman"/>
          <w:sz w:val="28"/>
          <w:szCs w:val="28"/>
        </w:rPr>
        <w:t>суспільства</w:t>
      </w:r>
      <w:proofErr w:type="spellEnd"/>
      <w:r>
        <w:rPr>
          <w:rFonts w:ascii="Times New Roman" w:hAnsi="Times New Roman"/>
          <w:sz w:val="28"/>
          <w:szCs w:val="28"/>
        </w:rPr>
        <w:t xml:space="preserve">, </w:t>
      </w:r>
      <w:proofErr w:type="spellStart"/>
      <w:r>
        <w:rPr>
          <w:rFonts w:ascii="Times New Roman" w:hAnsi="Times New Roman"/>
          <w:sz w:val="28"/>
          <w:szCs w:val="28"/>
        </w:rPr>
        <w:t>залучення</w:t>
      </w:r>
      <w:proofErr w:type="spellEnd"/>
      <w:r>
        <w:rPr>
          <w:rFonts w:ascii="Times New Roman" w:hAnsi="Times New Roman"/>
          <w:sz w:val="28"/>
          <w:szCs w:val="28"/>
        </w:rPr>
        <w:t xml:space="preserve"> </w:t>
      </w:r>
      <w:r>
        <w:rPr>
          <w:rFonts w:ascii="Times New Roman" w:hAnsi="Times New Roman"/>
          <w:sz w:val="28"/>
          <w:szCs w:val="28"/>
          <w:lang w:val="uk-UA"/>
        </w:rPr>
        <w:t>молоді</w:t>
      </w:r>
      <w:r>
        <w:rPr>
          <w:rFonts w:ascii="Times New Roman" w:hAnsi="Times New Roman"/>
          <w:sz w:val="28"/>
          <w:szCs w:val="28"/>
        </w:rPr>
        <w:t xml:space="preserve"> </w:t>
      </w:r>
      <w:proofErr w:type="gramStart"/>
      <w:r>
        <w:rPr>
          <w:rFonts w:ascii="Times New Roman" w:hAnsi="Times New Roman"/>
          <w:sz w:val="28"/>
          <w:szCs w:val="28"/>
        </w:rPr>
        <w:t>до</w:t>
      </w:r>
      <w:r>
        <w:rPr>
          <w:rFonts w:ascii="Times New Roman" w:hAnsi="Times New Roman"/>
          <w:sz w:val="28"/>
          <w:szCs w:val="28"/>
          <w:lang w:val="uk-UA"/>
        </w:rPr>
        <w:t xml:space="preserve"> спорту</w:t>
      </w:r>
      <w:proofErr w:type="gramEnd"/>
      <w:r>
        <w:rPr>
          <w:rFonts w:ascii="Times New Roman" w:hAnsi="Times New Roman"/>
          <w:sz w:val="28"/>
          <w:szCs w:val="28"/>
          <w:lang w:val="uk-UA"/>
        </w:rPr>
        <w:t xml:space="preserve"> через популяризацію здорового способу життя</w:t>
      </w:r>
      <w:r>
        <w:rPr>
          <w:rFonts w:ascii="Times New Roman" w:hAnsi="Times New Roman"/>
          <w:sz w:val="28"/>
          <w:szCs w:val="28"/>
        </w:rPr>
        <w:t xml:space="preserve"> і </w:t>
      </w:r>
      <w:proofErr w:type="spellStart"/>
      <w:r>
        <w:rPr>
          <w:rFonts w:ascii="Times New Roman" w:hAnsi="Times New Roman"/>
          <w:sz w:val="28"/>
          <w:szCs w:val="28"/>
        </w:rPr>
        <w:t>фізичного</w:t>
      </w:r>
      <w:proofErr w:type="spellEnd"/>
      <w:r>
        <w:rPr>
          <w:rFonts w:ascii="Times New Roman" w:hAnsi="Times New Roman"/>
          <w:sz w:val="28"/>
          <w:szCs w:val="28"/>
        </w:rPr>
        <w:t xml:space="preserve"> </w:t>
      </w:r>
      <w:proofErr w:type="spellStart"/>
      <w:r>
        <w:rPr>
          <w:rFonts w:ascii="Times New Roman" w:hAnsi="Times New Roman"/>
          <w:sz w:val="28"/>
          <w:szCs w:val="28"/>
        </w:rPr>
        <w:t>загартування</w:t>
      </w:r>
      <w:proofErr w:type="spellEnd"/>
      <w:r>
        <w:rPr>
          <w:rFonts w:ascii="Times New Roman" w:hAnsi="Times New Roman"/>
          <w:sz w:val="28"/>
          <w:szCs w:val="28"/>
        </w:rPr>
        <w:t xml:space="preserve">, </w:t>
      </w:r>
      <w:proofErr w:type="spellStart"/>
      <w:r>
        <w:rPr>
          <w:rFonts w:ascii="Times New Roman" w:hAnsi="Times New Roman"/>
          <w:sz w:val="28"/>
          <w:szCs w:val="28"/>
        </w:rPr>
        <w:t>досягнення</w:t>
      </w:r>
      <w:proofErr w:type="spellEnd"/>
      <w:r>
        <w:rPr>
          <w:rFonts w:ascii="Times New Roman" w:hAnsi="Times New Roman"/>
          <w:sz w:val="28"/>
          <w:szCs w:val="28"/>
        </w:rPr>
        <w:t xml:space="preserve"> </w:t>
      </w:r>
      <w:proofErr w:type="spellStart"/>
      <w:r>
        <w:rPr>
          <w:rFonts w:ascii="Times New Roman" w:hAnsi="Times New Roman"/>
          <w:sz w:val="28"/>
          <w:szCs w:val="28"/>
        </w:rPr>
        <w:t>спортивних</w:t>
      </w:r>
      <w:proofErr w:type="spellEnd"/>
      <w:r>
        <w:rPr>
          <w:rFonts w:ascii="Times New Roman" w:hAnsi="Times New Roman"/>
          <w:sz w:val="28"/>
          <w:szCs w:val="28"/>
        </w:rPr>
        <w:t xml:space="preserve"> </w:t>
      </w:r>
      <w:proofErr w:type="spellStart"/>
      <w:r>
        <w:rPr>
          <w:rFonts w:ascii="Times New Roman" w:hAnsi="Times New Roman"/>
          <w:sz w:val="28"/>
          <w:szCs w:val="28"/>
        </w:rPr>
        <w:t>результатів</w:t>
      </w:r>
      <w:proofErr w:type="spellEnd"/>
      <w:r>
        <w:rPr>
          <w:rFonts w:ascii="Times New Roman" w:hAnsi="Times New Roman"/>
          <w:sz w:val="28"/>
          <w:szCs w:val="28"/>
        </w:rPr>
        <w:t xml:space="preserve">. </w:t>
      </w:r>
      <w:r>
        <w:rPr>
          <w:rFonts w:ascii="Times New Roman" w:hAnsi="Times New Roman"/>
          <w:sz w:val="28"/>
          <w:szCs w:val="28"/>
          <w:lang w:val="uk-UA"/>
        </w:rPr>
        <w:t xml:space="preserve">Саме тому питання підготовки майбутніх фахівців фізичної культури та спорту до самостійної організації </w:t>
      </w:r>
      <w:proofErr w:type="spellStart"/>
      <w:r>
        <w:rPr>
          <w:rFonts w:ascii="Times New Roman" w:hAnsi="Times New Roman"/>
          <w:sz w:val="28"/>
          <w:szCs w:val="28"/>
        </w:rPr>
        <w:t>навчально-тренувального</w:t>
      </w:r>
      <w:proofErr w:type="spellEnd"/>
      <w:r>
        <w:rPr>
          <w:rFonts w:ascii="Times New Roman" w:hAnsi="Times New Roman"/>
          <w:sz w:val="28"/>
          <w:szCs w:val="28"/>
        </w:rPr>
        <w:t xml:space="preserve"> </w:t>
      </w:r>
      <w:proofErr w:type="spellStart"/>
      <w:r>
        <w:rPr>
          <w:rFonts w:ascii="Times New Roman" w:hAnsi="Times New Roman"/>
          <w:sz w:val="28"/>
          <w:szCs w:val="28"/>
        </w:rPr>
        <w:t>процесу</w:t>
      </w:r>
      <w:proofErr w:type="spellEnd"/>
      <w:r>
        <w:rPr>
          <w:rFonts w:ascii="Times New Roman" w:hAnsi="Times New Roman"/>
          <w:sz w:val="28"/>
          <w:szCs w:val="28"/>
        </w:rPr>
        <w:t xml:space="preserve"> є актуальною </w:t>
      </w:r>
      <w:proofErr w:type="spellStart"/>
      <w:r>
        <w:rPr>
          <w:rFonts w:ascii="Times New Roman" w:hAnsi="Times New Roman"/>
          <w:sz w:val="28"/>
          <w:szCs w:val="28"/>
        </w:rPr>
        <w:t>соціальною</w:t>
      </w:r>
      <w:proofErr w:type="spellEnd"/>
      <w:r>
        <w:rPr>
          <w:rFonts w:ascii="Times New Roman" w:hAnsi="Times New Roman"/>
          <w:sz w:val="28"/>
          <w:szCs w:val="28"/>
        </w:rPr>
        <w:t xml:space="preserve"> і </w:t>
      </w:r>
      <w:proofErr w:type="spellStart"/>
      <w:r>
        <w:rPr>
          <w:rFonts w:ascii="Times New Roman" w:hAnsi="Times New Roman"/>
          <w:sz w:val="28"/>
          <w:szCs w:val="28"/>
        </w:rPr>
        <w:t>педагогічною</w:t>
      </w:r>
      <w:proofErr w:type="spellEnd"/>
      <w:r>
        <w:rPr>
          <w:rFonts w:ascii="Times New Roman" w:hAnsi="Times New Roman"/>
          <w:sz w:val="28"/>
          <w:szCs w:val="28"/>
        </w:rPr>
        <w:t xml:space="preserve"> проблемою, </w:t>
      </w:r>
      <w:r>
        <w:rPr>
          <w:rFonts w:ascii="Times New Roman" w:hAnsi="Times New Roman"/>
          <w:sz w:val="28"/>
          <w:szCs w:val="28"/>
          <w:lang w:val="uk-UA"/>
        </w:rPr>
        <w:t xml:space="preserve">яка </w:t>
      </w:r>
      <w:proofErr w:type="spellStart"/>
      <w:r>
        <w:rPr>
          <w:rFonts w:ascii="Times New Roman" w:hAnsi="Times New Roman"/>
          <w:sz w:val="28"/>
          <w:szCs w:val="28"/>
        </w:rPr>
        <w:t>вимагає</w:t>
      </w:r>
      <w:proofErr w:type="spellEnd"/>
      <w:r>
        <w:rPr>
          <w:rFonts w:ascii="Times New Roman" w:hAnsi="Times New Roman"/>
          <w:sz w:val="28"/>
          <w:szCs w:val="28"/>
        </w:rPr>
        <w:t xml:space="preserve"> теоретичного </w:t>
      </w:r>
      <w:r>
        <w:rPr>
          <w:rFonts w:ascii="Times New Roman" w:hAnsi="Times New Roman"/>
          <w:sz w:val="28"/>
          <w:szCs w:val="28"/>
          <w:lang w:val="uk-UA"/>
        </w:rPr>
        <w:t>розроблення</w:t>
      </w:r>
      <w:r>
        <w:rPr>
          <w:rFonts w:ascii="Times New Roman" w:hAnsi="Times New Roman"/>
          <w:sz w:val="28"/>
          <w:szCs w:val="28"/>
        </w:rPr>
        <w:t xml:space="preserve"> і практичного </w:t>
      </w:r>
      <w:proofErr w:type="spellStart"/>
      <w:r>
        <w:rPr>
          <w:rFonts w:ascii="Times New Roman" w:hAnsi="Times New Roman"/>
          <w:sz w:val="28"/>
          <w:szCs w:val="28"/>
        </w:rPr>
        <w:t>вирішення</w:t>
      </w:r>
      <w:proofErr w:type="spellEnd"/>
      <w:r>
        <w:rPr>
          <w:rFonts w:ascii="Times New Roman" w:hAnsi="Times New Roman"/>
          <w:sz w:val="28"/>
          <w:szCs w:val="28"/>
        </w:rPr>
        <w:t xml:space="preserve">. </w:t>
      </w:r>
    </w:p>
    <w:p w:rsidR="00AC4DBE" w:rsidRDefault="00AC4DBE" w:rsidP="00E0208C">
      <w:pPr>
        <w:pStyle w:val="a5"/>
        <w:spacing w:line="360" w:lineRule="auto"/>
        <w:ind w:firstLine="709"/>
        <w:rPr>
          <w:rFonts w:ascii="Times New Roman" w:hAnsi="Times New Roman"/>
          <w:sz w:val="28"/>
          <w:szCs w:val="28"/>
        </w:rPr>
      </w:pPr>
      <w:r w:rsidRPr="00AC4DBE">
        <w:rPr>
          <w:rFonts w:ascii="Times New Roman" w:hAnsi="Times New Roman"/>
          <w:sz w:val="28"/>
          <w:szCs w:val="28"/>
          <w:lang w:val="uk-UA"/>
        </w:rPr>
        <w:t xml:space="preserve">У </w:t>
      </w:r>
      <w:r>
        <w:rPr>
          <w:rFonts w:ascii="Times New Roman" w:hAnsi="Times New Roman"/>
          <w:sz w:val="28"/>
          <w:szCs w:val="28"/>
          <w:lang w:val="uk-UA"/>
        </w:rPr>
        <w:t xml:space="preserve">вітчизняні й зарубіжній </w:t>
      </w:r>
      <w:r w:rsidRPr="00AC4DBE">
        <w:rPr>
          <w:rFonts w:ascii="Times New Roman" w:hAnsi="Times New Roman"/>
          <w:sz w:val="28"/>
          <w:szCs w:val="28"/>
          <w:lang w:val="uk-UA"/>
        </w:rPr>
        <w:t xml:space="preserve">науковій </w:t>
      </w:r>
      <w:r>
        <w:rPr>
          <w:rFonts w:ascii="Times New Roman" w:hAnsi="Times New Roman"/>
          <w:sz w:val="28"/>
          <w:szCs w:val="28"/>
          <w:lang w:val="uk-UA"/>
        </w:rPr>
        <w:t xml:space="preserve">педагогічній </w:t>
      </w:r>
      <w:r w:rsidRPr="00AC4DBE">
        <w:rPr>
          <w:rFonts w:ascii="Times New Roman" w:hAnsi="Times New Roman"/>
          <w:sz w:val="28"/>
          <w:szCs w:val="28"/>
          <w:lang w:val="uk-UA"/>
        </w:rPr>
        <w:t xml:space="preserve">літературі </w:t>
      </w:r>
      <w:r>
        <w:rPr>
          <w:rFonts w:ascii="Times New Roman" w:hAnsi="Times New Roman"/>
          <w:sz w:val="28"/>
          <w:szCs w:val="28"/>
          <w:lang w:val="uk-UA"/>
        </w:rPr>
        <w:t xml:space="preserve">та з фізичного виховання розкрито </w:t>
      </w:r>
      <w:r w:rsidRPr="00AC4DBE">
        <w:rPr>
          <w:rFonts w:ascii="Times New Roman" w:hAnsi="Times New Roman"/>
          <w:sz w:val="28"/>
          <w:szCs w:val="28"/>
          <w:lang w:val="uk-UA"/>
        </w:rPr>
        <w:t xml:space="preserve">окремі аспекти проблеми оптимізації </w:t>
      </w:r>
      <w:r w:rsidRPr="00AC4DBE">
        <w:rPr>
          <w:rFonts w:ascii="Times New Roman" w:hAnsi="Times New Roman"/>
          <w:sz w:val="28"/>
          <w:szCs w:val="28"/>
          <w:lang w:val="uk-UA"/>
        </w:rPr>
        <w:lastRenderedPageBreak/>
        <w:t>навчально-тренувального процесу в системі підготовки спортсменів</w:t>
      </w:r>
      <w:r>
        <w:rPr>
          <w:rFonts w:ascii="Times New Roman" w:hAnsi="Times New Roman"/>
          <w:sz w:val="28"/>
          <w:szCs w:val="28"/>
          <w:lang w:val="uk-UA"/>
        </w:rPr>
        <w:t>, зокрема</w:t>
      </w:r>
      <w:r w:rsidRPr="00AC4DBE">
        <w:rPr>
          <w:rFonts w:ascii="Times New Roman" w:hAnsi="Times New Roman"/>
          <w:sz w:val="28"/>
          <w:szCs w:val="28"/>
          <w:lang w:val="uk-UA"/>
        </w:rPr>
        <w:t>: концептуальні, змістові та процесуальні аспекти підвищення якості й ефективності навчально-</w:t>
      </w:r>
      <w:r>
        <w:rPr>
          <w:rFonts w:ascii="Times New Roman" w:hAnsi="Times New Roman"/>
          <w:sz w:val="28"/>
          <w:szCs w:val="28"/>
          <w:lang w:val="uk-UA"/>
        </w:rPr>
        <w:t>тренувального</w:t>
      </w:r>
      <w:r w:rsidRPr="00AC4DBE">
        <w:rPr>
          <w:rFonts w:ascii="Times New Roman" w:hAnsi="Times New Roman"/>
          <w:sz w:val="28"/>
          <w:szCs w:val="28"/>
          <w:lang w:val="uk-UA"/>
        </w:rPr>
        <w:t xml:space="preserve"> процесу в сучасних умовах</w:t>
      </w:r>
      <w:r>
        <w:rPr>
          <w:rFonts w:ascii="Times New Roman" w:hAnsi="Times New Roman"/>
          <w:sz w:val="28"/>
          <w:szCs w:val="28"/>
          <w:lang w:val="uk-UA"/>
        </w:rPr>
        <w:t xml:space="preserve"> спо</w:t>
      </w:r>
      <w:r w:rsidR="00DE1F60">
        <w:rPr>
          <w:rFonts w:ascii="Times New Roman" w:hAnsi="Times New Roman"/>
          <w:sz w:val="28"/>
          <w:szCs w:val="28"/>
          <w:lang w:val="uk-UA"/>
        </w:rPr>
        <w:t xml:space="preserve">ртивних шкіл (В.К. </w:t>
      </w:r>
      <w:proofErr w:type="spellStart"/>
      <w:r w:rsidR="00DE1F60">
        <w:rPr>
          <w:rFonts w:ascii="Times New Roman" w:hAnsi="Times New Roman"/>
          <w:sz w:val="28"/>
          <w:szCs w:val="28"/>
          <w:lang w:val="uk-UA"/>
        </w:rPr>
        <w:t>Бальсевич</w:t>
      </w:r>
      <w:proofErr w:type="spellEnd"/>
      <w:r>
        <w:rPr>
          <w:rFonts w:ascii="Times New Roman" w:hAnsi="Times New Roman"/>
          <w:sz w:val="28"/>
          <w:szCs w:val="28"/>
          <w:lang w:val="uk-UA"/>
        </w:rPr>
        <w:t>);</w:t>
      </w:r>
      <w:r w:rsidRPr="00AC4DBE">
        <w:rPr>
          <w:rFonts w:ascii="Times New Roman" w:hAnsi="Times New Roman"/>
          <w:sz w:val="28"/>
          <w:szCs w:val="28"/>
          <w:lang w:val="uk-UA"/>
        </w:rPr>
        <w:t xml:space="preserve"> оптимізаці</w:t>
      </w:r>
      <w:r>
        <w:rPr>
          <w:rFonts w:ascii="Times New Roman" w:hAnsi="Times New Roman"/>
          <w:sz w:val="28"/>
          <w:szCs w:val="28"/>
          <w:lang w:val="uk-UA"/>
        </w:rPr>
        <w:t>ю</w:t>
      </w:r>
      <w:r w:rsidRPr="00AC4DBE">
        <w:rPr>
          <w:rFonts w:ascii="Times New Roman" w:hAnsi="Times New Roman"/>
          <w:sz w:val="28"/>
          <w:szCs w:val="28"/>
          <w:lang w:val="uk-UA"/>
        </w:rPr>
        <w:t xml:space="preserve"> навчально-тренувальних занять спортсменів</w:t>
      </w:r>
      <w:r>
        <w:rPr>
          <w:rFonts w:ascii="Times New Roman" w:hAnsi="Times New Roman"/>
          <w:sz w:val="28"/>
          <w:szCs w:val="28"/>
          <w:lang w:val="uk-UA"/>
        </w:rPr>
        <w:t xml:space="preserve"> (О.Ц. </w:t>
      </w:r>
      <w:proofErr w:type="spellStart"/>
      <w:r>
        <w:rPr>
          <w:rFonts w:ascii="Times New Roman" w:hAnsi="Times New Roman"/>
          <w:sz w:val="28"/>
          <w:szCs w:val="28"/>
          <w:lang w:val="uk-UA"/>
        </w:rPr>
        <w:t>Демінський</w:t>
      </w:r>
      <w:proofErr w:type="spellEnd"/>
      <w:r>
        <w:rPr>
          <w:rFonts w:ascii="Times New Roman" w:hAnsi="Times New Roman"/>
          <w:sz w:val="28"/>
          <w:szCs w:val="28"/>
          <w:lang w:val="uk-UA"/>
        </w:rPr>
        <w:t>):</w:t>
      </w:r>
      <w:r w:rsidRPr="00AC4DBE">
        <w:rPr>
          <w:rFonts w:ascii="Times New Roman" w:hAnsi="Times New Roman"/>
          <w:sz w:val="28"/>
          <w:szCs w:val="28"/>
          <w:lang w:val="uk-UA"/>
        </w:rPr>
        <w:t xml:space="preserve"> умов</w:t>
      </w:r>
      <w:r>
        <w:rPr>
          <w:rFonts w:ascii="Times New Roman" w:hAnsi="Times New Roman"/>
          <w:sz w:val="28"/>
          <w:szCs w:val="28"/>
          <w:lang w:val="uk-UA"/>
        </w:rPr>
        <w:t>и</w:t>
      </w:r>
      <w:r w:rsidRPr="00AC4DBE">
        <w:rPr>
          <w:rFonts w:ascii="Times New Roman" w:hAnsi="Times New Roman"/>
          <w:sz w:val="28"/>
          <w:szCs w:val="28"/>
          <w:lang w:val="uk-UA"/>
        </w:rPr>
        <w:t xml:space="preserve"> якісної підготовки</w:t>
      </w:r>
      <w:r>
        <w:rPr>
          <w:rFonts w:ascii="Times New Roman" w:hAnsi="Times New Roman"/>
          <w:sz w:val="28"/>
          <w:szCs w:val="28"/>
          <w:lang w:val="uk-UA"/>
        </w:rPr>
        <w:t xml:space="preserve"> спортсменів (В.І. Іванов)</w:t>
      </w:r>
      <w:r w:rsidRPr="00AC4DBE">
        <w:rPr>
          <w:rFonts w:ascii="Times New Roman" w:hAnsi="Times New Roman"/>
          <w:sz w:val="28"/>
          <w:szCs w:val="28"/>
          <w:lang w:val="uk-UA"/>
        </w:rPr>
        <w:t xml:space="preserve">. </w:t>
      </w:r>
      <w:proofErr w:type="spellStart"/>
      <w:r>
        <w:rPr>
          <w:rFonts w:ascii="Times New Roman" w:hAnsi="Times New Roman"/>
          <w:sz w:val="28"/>
          <w:szCs w:val="28"/>
        </w:rPr>
        <w:t>Питання</w:t>
      </w:r>
      <w:proofErr w:type="spellEnd"/>
      <w:r>
        <w:rPr>
          <w:rFonts w:ascii="Times New Roman" w:hAnsi="Times New Roman"/>
          <w:sz w:val="28"/>
          <w:szCs w:val="28"/>
        </w:rPr>
        <w:t xml:space="preserve"> контролю, </w:t>
      </w:r>
      <w:proofErr w:type="spellStart"/>
      <w:r>
        <w:rPr>
          <w:rFonts w:ascii="Times New Roman" w:hAnsi="Times New Roman"/>
          <w:sz w:val="28"/>
          <w:szCs w:val="28"/>
        </w:rPr>
        <w:t>планування</w:t>
      </w:r>
      <w:proofErr w:type="spellEnd"/>
      <w:r>
        <w:rPr>
          <w:rFonts w:ascii="Times New Roman" w:hAnsi="Times New Roman"/>
          <w:sz w:val="28"/>
          <w:szCs w:val="28"/>
        </w:rPr>
        <w:t xml:space="preserve"> та </w:t>
      </w:r>
      <w:proofErr w:type="spellStart"/>
      <w:r>
        <w:rPr>
          <w:rFonts w:ascii="Times New Roman" w:hAnsi="Times New Roman"/>
          <w:sz w:val="28"/>
          <w:szCs w:val="28"/>
        </w:rPr>
        <w:t>моделювання</w:t>
      </w:r>
      <w:proofErr w:type="spellEnd"/>
      <w:r>
        <w:rPr>
          <w:rFonts w:ascii="Times New Roman" w:hAnsi="Times New Roman"/>
          <w:sz w:val="28"/>
          <w:szCs w:val="28"/>
        </w:rPr>
        <w:t xml:space="preserve"> </w:t>
      </w:r>
      <w:proofErr w:type="spellStart"/>
      <w:r>
        <w:rPr>
          <w:rFonts w:ascii="Times New Roman" w:hAnsi="Times New Roman"/>
          <w:sz w:val="28"/>
          <w:szCs w:val="28"/>
        </w:rPr>
        <w:t>тренувального</w:t>
      </w:r>
      <w:proofErr w:type="spellEnd"/>
      <w:r>
        <w:rPr>
          <w:rFonts w:ascii="Times New Roman" w:hAnsi="Times New Roman"/>
          <w:sz w:val="28"/>
          <w:szCs w:val="28"/>
        </w:rPr>
        <w:t xml:space="preserve"> </w:t>
      </w:r>
      <w:proofErr w:type="spellStart"/>
      <w:r>
        <w:rPr>
          <w:rFonts w:ascii="Times New Roman" w:hAnsi="Times New Roman"/>
          <w:sz w:val="28"/>
          <w:szCs w:val="28"/>
        </w:rPr>
        <w:t>процесу</w:t>
      </w:r>
      <w:proofErr w:type="spellEnd"/>
      <w:r>
        <w:rPr>
          <w:rFonts w:ascii="Times New Roman" w:hAnsi="Times New Roman"/>
          <w:sz w:val="28"/>
          <w:szCs w:val="28"/>
        </w:rPr>
        <w:t xml:space="preserve"> </w:t>
      </w:r>
      <w:r>
        <w:rPr>
          <w:rFonts w:ascii="Times New Roman" w:hAnsi="Times New Roman"/>
          <w:sz w:val="28"/>
          <w:szCs w:val="28"/>
          <w:lang w:val="uk-UA"/>
        </w:rPr>
        <w:t xml:space="preserve">присвячені праці Л. </w:t>
      </w:r>
      <w:proofErr w:type="spellStart"/>
      <w:r>
        <w:rPr>
          <w:rFonts w:ascii="Times New Roman" w:hAnsi="Times New Roman"/>
          <w:sz w:val="28"/>
          <w:szCs w:val="28"/>
          <w:lang w:val="uk-UA"/>
        </w:rPr>
        <w:t>Лапутіна</w:t>
      </w:r>
      <w:proofErr w:type="spellEnd"/>
      <w:r>
        <w:rPr>
          <w:rFonts w:ascii="Times New Roman" w:hAnsi="Times New Roman"/>
          <w:sz w:val="28"/>
          <w:szCs w:val="28"/>
        </w:rPr>
        <w:t xml:space="preserve">, </w:t>
      </w:r>
      <w:r>
        <w:rPr>
          <w:rFonts w:ascii="Times New Roman" w:hAnsi="Times New Roman"/>
          <w:sz w:val="28"/>
          <w:szCs w:val="28"/>
          <w:lang w:val="uk-UA"/>
        </w:rPr>
        <w:t xml:space="preserve">В.М. Платонова </w:t>
      </w:r>
      <w:r>
        <w:rPr>
          <w:rFonts w:ascii="Times New Roman" w:hAnsi="Times New Roman"/>
          <w:sz w:val="28"/>
          <w:szCs w:val="28"/>
        </w:rPr>
        <w:t>та Н. </w:t>
      </w:r>
      <w:proofErr w:type="spellStart"/>
      <w:r w:rsidR="00DE1F60">
        <w:rPr>
          <w:rFonts w:ascii="Times New Roman" w:hAnsi="Times New Roman"/>
          <w:sz w:val="28"/>
          <w:szCs w:val="28"/>
          <w:lang w:val="uk-UA"/>
        </w:rPr>
        <w:t>Дякіна</w:t>
      </w:r>
      <w:proofErr w:type="spellEnd"/>
      <w:r>
        <w:rPr>
          <w:rFonts w:ascii="Times New Roman" w:hAnsi="Times New Roman"/>
          <w:sz w:val="28"/>
          <w:szCs w:val="28"/>
        </w:rPr>
        <w:t>.</w:t>
      </w:r>
    </w:p>
    <w:p w:rsidR="00AC4DBE" w:rsidRDefault="00AC4DBE" w:rsidP="00AC4DBE">
      <w:pPr>
        <w:pStyle w:val="a5"/>
        <w:spacing w:line="360" w:lineRule="auto"/>
        <w:ind w:firstLine="709"/>
        <w:rPr>
          <w:rFonts w:ascii="Times New Roman" w:hAnsi="Times New Roman"/>
          <w:sz w:val="28"/>
          <w:szCs w:val="28"/>
          <w:lang w:val="uk-UA"/>
        </w:rPr>
      </w:pPr>
      <w:r>
        <w:rPr>
          <w:rFonts w:ascii="Times New Roman" w:hAnsi="Times New Roman"/>
          <w:sz w:val="28"/>
          <w:szCs w:val="28"/>
          <w:lang w:val="uk-UA"/>
        </w:rPr>
        <w:t>Аналіз і узагальнення літературних джерел засвідчує</w:t>
      </w:r>
      <w:r>
        <w:rPr>
          <w:rFonts w:ascii="Times New Roman" w:hAnsi="Times New Roman"/>
          <w:sz w:val="28"/>
          <w:szCs w:val="28"/>
        </w:rPr>
        <w:t xml:space="preserve">, </w:t>
      </w:r>
      <w:proofErr w:type="spellStart"/>
      <w:r>
        <w:rPr>
          <w:rFonts w:ascii="Times New Roman" w:hAnsi="Times New Roman"/>
          <w:sz w:val="28"/>
          <w:szCs w:val="28"/>
        </w:rPr>
        <w:t>що</w:t>
      </w:r>
      <w:proofErr w:type="spellEnd"/>
      <w:r>
        <w:rPr>
          <w:rFonts w:ascii="Times New Roman" w:hAnsi="Times New Roman"/>
          <w:sz w:val="28"/>
          <w:szCs w:val="28"/>
        </w:rPr>
        <w:t xml:space="preserve"> </w:t>
      </w:r>
      <w:proofErr w:type="spellStart"/>
      <w:r>
        <w:rPr>
          <w:rFonts w:ascii="Times New Roman" w:hAnsi="Times New Roman"/>
          <w:sz w:val="28"/>
          <w:szCs w:val="28"/>
        </w:rPr>
        <w:t>найменш</w:t>
      </w:r>
      <w:proofErr w:type="spellEnd"/>
      <w:r>
        <w:rPr>
          <w:rFonts w:ascii="Times New Roman" w:hAnsi="Times New Roman"/>
          <w:sz w:val="28"/>
          <w:szCs w:val="28"/>
        </w:rPr>
        <w:t xml:space="preserve"> </w:t>
      </w:r>
      <w:proofErr w:type="spellStart"/>
      <w:r>
        <w:rPr>
          <w:rFonts w:ascii="Times New Roman" w:hAnsi="Times New Roman"/>
          <w:sz w:val="28"/>
          <w:szCs w:val="28"/>
        </w:rPr>
        <w:t>дослідженими</w:t>
      </w:r>
      <w:proofErr w:type="spellEnd"/>
      <w:r>
        <w:rPr>
          <w:rFonts w:ascii="Times New Roman" w:hAnsi="Times New Roman"/>
          <w:sz w:val="28"/>
          <w:szCs w:val="28"/>
        </w:rPr>
        <w:t xml:space="preserve"> </w:t>
      </w:r>
      <w:proofErr w:type="spellStart"/>
      <w:r>
        <w:rPr>
          <w:rFonts w:ascii="Times New Roman" w:hAnsi="Times New Roman"/>
          <w:sz w:val="28"/>
          <w:szCs w:val="28"/>
        </w:rPr>
        <w:t>залишаються</w:t>
      </w:r>
      <w:proofErr w:type="spellEnd"/>
      <w:r>
        <w:rPr>
          <w:rFonts w:ascii="Times New Roman" w:hAnsi="Times New Roman"/>
          <w:sz w:val="28"/>
          <w:szCs w:val="28"/>
        </w:rPr>
        <w:t xml:space="preserve"> </w:t>
      </w:r>
      <w:proofErr w:type="spellStart"/>
      <w:r>
        <w:rPr>
          <w:rFonts w:ascii="Times New Roman" w:hAnsi="Times New Roman"/>
          <w:sz w:val="28"/>
          <w:szCs w:val="28"/>
        </w:rPr>
        <w:t>питання</w:t>
      </w:r>
      <w:proofErr w:type="spellEnd"/>
      <w:r>
        <w:rPr>
          <w:rFonts w:ascii="Times New Roman" w:hAnsi="Times New Roman"/>
          <w:sz w:val="28"/>
          <w:szCs w:val="28"/>
        </w:rPr>
        <w:t xml:space="preserve">, </w:t>
      </w:r>
      <w:r>
        <w:rPr>
          <w:rFonts w:ascii="Times New Roman" w:hAnsi="Times New Roman"/>
          <w:sz w:val="28"/>
          <w:szCs w:val="28"/>
          <w:lang w:val="uk-UA"/>
        </w:rPr>
        <w:t>що</w:t>
      </w:r>
      <w:r>
        <w:rPr>
          <w:rFonts w:ascii="Times New Roman" w:hAnsi="Times New Roman"/>
          <w:sz w:val="28"/>
          <w:szCs w:val="28"/>
        </w:rPr>
        <w:t xml:space="preserve"> </w:t>
      </w:r>
      <w:proofErr w:type="spellStart"/>
      <w:r>
        <w:rPr>
          <w:rFonts w:ascii="Times New Roman" w:hAnsi="Times New Roman"/>
          <w:sz w:val="28"/>
          <w:szCs w:val="28"/>
        </w:rPr>
        <w:t>стосуються</w:t>
      </w:r>
      <w:proofErr w:type="spellEnd"/>
      <w:r>
        <w:rPr>
          <w:rFonts w:ascii="Times New Roman" w:hAnsi="Times New Roman"/>
          <w:sz w:val="28"/>
          <w:szCs w:val="28"/>
        </w:rPr>
        <w:t xml:space="preserve"> </w:t>
      </w:r>
      <w:proofErr w:type="spellStart"/>
      <w:r>
        <w:rPr>
          <w:rFonts w:ascii="Times New Roman" w:hAnsi="Times New Roman"/>
          <w:sz w:val="28"/>
          <w:szCs w:val="28"/>
        </w:rPr>
        <w:t>оптимізації</w:t>
      </w:r>
      <w:proofErr w:type="spellEnd"/>
      <w:r>
        <w:rPr>
          <w:rFonts w:ascii="Times New Roman" w:hAnsi="Times New Roman"/>
          <w:sz w:val="28"/>
          <w:szCs w:val="28"/>
        </w:rPr>
        <w:t xml:space="preserve"> </w:t>
      </w:r>
      <w:proofErr w:type="spellStart"/>
      <w:r>
        <w:rPr>
          <w:rFonts w:ascii="Times New Roman" w:hAnsi="Times New Roman"/>
          <w:sz w:val="28"/>
          <w:szCs w:val="28"/>
        </w:rPr>
        <w:t>спортивної</w:t>
      </w:r>
      <w:proofErr w:type="spellEnd"/>
      <w:r>
        <w:rPr>
          <w:rFonts w:ascii="Times New Roman" w:hAnsi="Times New Roman"/>
          <w:sz w:val="28"/>
          <w:szCs w:val="28"/>
        </w:rPr>
        <w:t xml:space="preserve"> </w:t>
      </w:r>
      <w:r>
        <w:rPr>
          <w:rFonts w:ascii="Times New Roman" w:hAnsi="Times New Roman"/>
          <w:sz w:val="28"/>
          <w:szCs w:val="28"/>
          <w:lang w:val="uk-UA"/>
        </w:rPr>
        <w:t xml:space="preserve">навчально-тренувальної </w:t>
      </w:r>
      <w:proofErr w:type="spellStart"/>
      <w:r>
        <w:rPr>
          <w:rFonts w:ascii="Times New Roman" w:hAnsi="Times New Roman"/>
          <w:sz w:val="28"/>
          <w:szCs w:val="28"/>
        </w:rPr>
        <w:t>підготовки</w:t>
      </w:r>
      <w:proofErr w:type="spellEnd"/>
      <w:r>
        <w:rPr>
          <w:rFonts w:ascii="Times New Roman" w:hAnsi="Times New Roman"/>
          <w:sz w:val="28"/>
          <w:szCs w:val="28"/>
        </w:rPr>
        <w:t xml:space="preserve"> </w:t>
      </w:r>
      <w:r>
        <w:rPr>
          <w:rFonts w:ascii="Times New Roman" w:hAnsi="Times New Roman"/>
          <w:sz w:val="28"/>
          <w:szCs w:val="28"/>
          <w:lang w:val="uk-UA"/>
        </w:rPr>
        <w:t>молоді</w:t>
      </w:r>
      <w:r w:rsidR="008F341E">
        <w:rPr>
          <w:rFonts w:ascii="Times New Roman" w:hAnsi="Times New Roman"/>
          <w:sz w:val="28"/>
          <w:szCs w:val="28"/>
          <w:lang w:val="uk-UA"/>
        </w:rPr>
        <w:t xml:space="preserve"> та організації самостійної роботи майбутніх фахівців фізичної культури та спорту</w:t>
      </w:r>
      <w:r>
        <w:rPr>
          <w:rFonts w:ascii="Times New Roman" w:hAnsi="Times New Roman"/>
          <w:sz w:val="28"/>
          <w:szCs w:val="28"/>
        </w:rPr>
        <w:t xml:space="preserve">. </w:t>
      </w:r>
    </w:p>
    <w:p w:rsidR="00DE1F60" w:rsidRPr="00DE1F60" w:rsidRDefault="00AC4DBE" w:rsidP="00E0208C">
      <w:pPr>
        <w:spacing w:line="360" w:lineRule="auto"/>
        <w:ind w:firstLine="567"/>
        <w:jc w:val="both"/>
        <w:rPr>
          <w:spacing w:val="-4"/>
          <w:sz w:val="28"/>
          <w:szCs w:val="28"/>
          <w:lang w:val="uk-UA"/>
        </w:rPr>
      </w:pPr>
      <w:r w:rsidRPr="00DE1F60">
        <w:rPr>
          <w:spacing w:val="-4"/>
          <w:sz w:val="28"/>
          <w:szCs w:val="28"/>
          <w:lang w:val="uk-UA"/>
        </w:rPr>
        <w:t xml:space="preserve">Організація </w:t>
      </w:r>
      <w:r w:rsidR="008F341E" w:rsidRPr="00DE1F60">
        <w:rPr>
          <w:spacing w:val="-4"/>
          <w:sz w:val="28"/>
          <w:szCs w:val="28"/>
          <w:lang w:val="uk-UA"/>
        </w:rPr>
        <w:t>самостійної роботи</w:t>
      </w:r>
      <w:r w:rsidRPr="00DE1F60">
        <w:rPr>
          <w:spacing w:val="-4"/>
          <w:sz w:val="28"/>
          <w:szCs w:val="28"/>
          <w:lang w:val="uk-UA"/>
        </w:rPr>
        <w:t xml:space="preserve"> </w:t>
      </w:r>
      <w:r w:rsidR="008F341E" w:rsidRPr="00DE1F60">
        <w:rPr>
          <w:spacing w:val="-4"/>
          <w:sz w:val="28"/>
          <w:szCs w:val="28"/>
          <w:lang w:val="uk-UA"/>
        </w:rPr>
        <w:t>майбутніх фахівців фізичної культури та спорту</w:t>
      </w:r>
      <w:r w:rsidRPr="00DE1F60">
        <w:rPr>
          <w:spacing w:val="-4"/>
          <w:sz w:val="28"/>
          <w:szCs w:val="28"/>
          <w:lang w:val="uk-UA"/>
        </w:rPr>
        <w:t xml:space="preserve"> сприяє підвищенню їхньої рухової активності, раціональному проведенн</w:t>
      </w:r>
      <w:r w:rsidR="008F341E" w:rsidRPr="00DE1F60">
        <w:rPr>
          <w:spacing w:val="-4"/>
          <w:sz w:val="28"/>
          <w:szCs w:val="28"/>
          <w:lang w:val="uk-UA"/>
        </w:rPr>
        <w:t>ю</w:t>
      </w:r>
      <w:r w:rsidRPr="00DE1F60">
        <w:rPr>
          <w:spacing w:val="-4"/>
          <w:sz w:val="28"/>
          <w:szCs w:val="28"/>
          <w:lang w:val="uk-UA"/>
        </w:rPr>
        <w:t xml:space="preserve"> дозвілля та, як наслідок, удосконаленню й закріпленню навчального матеріалу з фізичної культури, вихованню потреби систематично займатися фізкультурно-оздоровчою діяльністю</w:t>
      </w:r>
      <w:r w:rsidR="008F341E" w:rsidRPr="00DE1F60">
        <w:rPr>
          <w:spacing w:val="-4"/>
          <w:sz w:val="28"/>
          <w:szCs w:val="28"/>
          <w:lang w:val="uk-UA"/>
        </w:rPr>
        <w:t xml:space="preserve"> та мати вміння і навички організовувати навчально-тренувальний процес серед учнівської молоді</w:t>
      </w:r>
      <w:r w:rsidRPr="00DE1F60">
        <w:rPr>
          <w:spacing w:val="-4"/>
          <w:sz w:val="28"/>
          <w:szCs w:val="28"/>
          <w:lang w:val="uk-UA"/>
        </w:rPr>
        <w:t xml:space="preserve">. </w:t>
      </w:r>
    </w:p>
    <w:p w:rsidR="004F6CB1" w:rsidRPr="00DE1F60" w:rsidRDefault="00AC4DBE" w:rsidP="00E0208C">
      <w:pPr>
        <w:spacing w:line="360" w:lineRule="auto"/>
        <w:ind w:firstLine="567"/>
        <w:jc w:val="both"/>
        <w:rPr>
          <w:spacing w:val="-4"/>
          <w:sz w:val="28"/>
          <w:szCs w:val="28"/>
          <w:lang w:val="uk-UA"/>
        </w:rPr>
      </w:pPr>
      <w:r w:rsidRPr="00DE1F60">
        <w:rPr>
          <w:spacing w:val="-4"/>
          <w:sz w:val="28"/>
          <w:szCs w:val="28"/>
          <w:lang w:val="uk-UA"/>
        </w:rPr>
        <w:t xml:space="preserve">Незважаючи на численні дослідження науковцями теоретико-методичних проблем підготовки майбутніх фахівців до професійної діяльності, на даний час </w:t>
      </w:r>
      <w:r w:rsidR="008F341E" w:rsidRPr="00DE1F60">
        <w:rPr>
          <w:spacing w:val="-4"/>
          <w:sz w:val="28"/>
          <w:szCs w:val="28"/>
          <w:lang w:val="uk-UA"/>
        </w:rPr>
        <w:t xml:space="preserve">ця проблема </w:t>
      </w:r>
      <w:r w:rsidRPr="00DE1F60">
        <w:rPr>
          <w:spacing w:val="-4"/>
          <w:sz w:val="28"/>
          <w:szCs w:val="28"/>
          <w:lang w:val="uk-UA"/>
        </w:rPr>
        <w:t xml:space="preserve">недостатньо розроблена. </w:t>
      </w:r>
      <w:r w:rsidR="008F341E" w:rsidRPr="00DE1F60">
        <w:rPr>
          <w:spacing w:val="-4"/>
          <w:sz w:val="28"/>
          <w:szCs w:val="28"/>
          <w:lang w:val="uk-UA"/>
        </w:rPr>
        <w:t>Питання</w:t>
      </w:r>
      <w:r w:rsidRPr="00DE1F60">
        <w:rPr>
          <w:spacing w:val="-4"/>
          <w:sz w:val="28"/>
          <w:szCs w:val="28"/>
          <w:lang w:val="uk-UA"/>
        </w:rPr>
        <w:t xml:space="preserve"> професійної підготовки </w:t>
      </w:r>
      <w:r w:rsidR="008F341E" w:rsidRPr="00DE1F60">
        <w:rPr>
          <w:spacing w:val="-4"/>
          <w:sz w:val="28"/>
          <w:szCs w:val="28"/>
          <w:lang w:val="uk-UA"/>
        </w:rPr>
        <w:t>фахівців</w:t>
      </w:r>
      <w:r w:rsidRPr="00DE1F60">
        <w:rPr>
          <w:spacing w:val="-4"/>
          <w:sz w:val="28"/>
          <w:szCs w:val="28"/>
          <w:lang w:val="uk-UA"/>
        </w:rPr>
        <w:t xml:space="preserve"> фізичної культури </w:t>
      </w:r>
      <w:r w:rsidR="008F341E" w:rsidRPr="00DE1F60">
        <w:rPr>
          <w:spacing w:val="-4"/>
          <w:sz w:val="28"/>
          <w:szCs w:val="28"/>
          <w:lang w:val="uk-UA"/>
        </w:rPr>
        <w:t xml:space="preserve">та спорту </w:t>
      </w:r>
      <w:r w:rsidRPr="00DE1F60">
        <w:rPr>
          <w:spacing w:val="-4"/>
          <w:sz w:val="28"/>
          <w:szCs w:val="28"/>
          <w:lang w:val="uk-UA"/>
        </w:rPr>
        <w:t>розкри</w:t>
      </w:r>
      <w:r w:rsidR="008F341E" w:rsidRPr="00DE1F60">
        <w:rPr>
          <w:spacing w:val="-4"/>
          <w:sz w:val="28"/>
          <w:szCs w:val="28"/>
          <w:lang w:val="uk-UA"/>
        </w:rPr>
        <w:t>то</w:t>
      </w:r>
      <w:r w:rsidRPr="00DE1F60">
        <w:rPr>
          <w:spacing w:val="-4"/>
          <w:sz w:val="28"/>
          <w:szCs w:val="28"/>
          <w:lang w:val="uk-UA"/>
        </w:rPr>
        <w:t xml:space="preserve"> в працях вітчизняних і зарубіжних дослідників. Зокрема, особливості </w:t>
      </w:r>
      <w:r w:rsidR="008F341E" w:rsidRPr="00DE1F60">
        <w:rPr>
          <w:spacing w:val="-4"/>
          <w:sz w:val="28"/>
          <w:szCs w:val="28"/>
          <w:lang w:val="uk-UA"/>
        </w:rPr>
        <w:t xml:space="preserve">професійної </w:t>
      </w:r>
      <w:r w:rsidRPr="00DE1F60">
        <w:rPr>
          <w:spacing w:val="-4"/>
          <w:sz w:val="28"/>
          <w:szCs w:val="28"/>
          <w:lang w:val="uk-UA"/>
        </w:rPr>
        <w:t>діяльності вчителя фізичної культури розглядали Л.О. </w:t>
      </w:r>
      <w:proofErr w:type="spellStart"/>
      <w:r w:rsidRPr="00DE1F60">
        <w:rPr>
          <w:spacing w:val="-4"/>
          <w:sz w:val="28"/>
          <w:szCs w:val="28"/>
          <w:lang w:val="uk-UA"/>
        </w:rPr>
        <w:t>Демінська</w:t>
      </w:r>
      <w:proofErr w:type="spellEnd"/>
      <w:r w:rsidRPr="00DE1F60">
        <w:rPr>
          <w:spacing w:val="-4"/>
          <w:sz w:val="28"/>
          <w:szCs w:val="28"/>
          <w:lang w:val="uk-UA"/>
        </w:rPr>
        <w:t xml:space="preserve">, Л.І. Іванова, </w:t>
      </w:r>
      <w:r w:rsidR="004F6CB1" w:rsidRPr="00DE1F60">
        <w:rPr>
          <w:spacing w:val="-4"/>
          <w:sz w:val="28"/>
          <w:szCs w:val="28"/>
          <w:lang w:val="uk-UA"/>
        </w:rPr>
        <w:t>Л.П. </w:t>
      </w:r>
      <w:proofErr w:type="spellStart"/>
      <w:r w:rsidR="004F6CB1" w:rsidRPr="00DE1F60">
        <w:rPr>
          <w:spacing w:val="-4"/>
          <w:sz w:val="28"/>
          <w:szCs w:val="28"/>
          <w:lang w:val="uk-UA"/>
        </w:rPr>
        <w:t>Сущенко</w:t>
      </w:r>
      <w:proofErr w:type="spellEnd"/>
      <w:r w:rsidR="004F6CB1" w:rsidRPr="00DE1F60">
        <w:rPr>
          <w:spacing w:val="-4"/>
          <w:sz w:val="28"/>
          <w:szCs w:val="28"/>
          <w:lang w:val="uk-UA"/>
        </w:rPr>
        <w:t>; ф</w:t>
      </w:r>
      <w:r w:rsidRPr="00DE1F60">
        <w:rPr>
          <w:spacing w:val="-4"/>
          <w:sz w:val="28"/>
          <w:szCs w:val="28"/>
          <w:lang w:val="uk-UA"/>
        </w:rPr>
        <w:t xml:space="preserve">ормування в учнів інтересу до професії «вчитель фізичної культури» </w:t>
      </w:r>
      <w:r w:rsidR="004F6CB1" w:rsidRPr="00DE1F60">
        <w:rPr>
          <w:spacing w:val="-4"/>
          <w:sz w:val="28"/>
          <w:szCs w:val="28"/>
          <w:lang w:val="uk-UA"/>
        </w:rPr>
        <w:t xml:space="preserve">– </w:t>
      </w:r>
      <w:r w:rsidRPr="00DE1F60">
        <w:rPr>
          <w:spacing w:val="-4"/>
          <w:sz w:val="28"/>
          <w:szCs w:val="28"/>
          <w:lang w:val="uk-UA"/>
        </w:rPr>
        <w:t>Г.З. Лавріна та О.В. </w:t>
      </w:r>
      <w:proofErr w:type="spellStart"/>
      <w:r w:rsidRPr="00DE1F60">
        <w:rPr>
          <w:spacing w:val="-4"/>
          <w:sz w:val="28"/>
          <w:szCs w:val="28"/>
          <w:lang w:val="uk-UA"/>
        </w:rPr>
        <w:t>Петуніна</w:t>
      </w:r>
      <w:proofErr w:type="spellEnd"/>
      <w:r w:rsidR="004F6CB1" w:rsidRPr="00DE1F60">
        <w:rPr>
          <w:spacing w:val="-4"/>
          <w:sz w:val="28"/>
          <w:szCs w:val="28"/>
          <w:lang w:val="uk-UA"/>
        </w:rPr>
        <w:t xml:space="preserve">; </w:t>
      </w:r>
      <w:r w:rsidRPr="00DE1F60">
        <w:rPr>
          <w:spacing w:val="-4"/>
          <w:sz w:val="28"/>
          <w:szCs w:val="28"/>
          <w:lang w:val="uk-UA"/>
        </w:rPr>
        <w:t xml:space="preserve">формування професійної педагогічної спрямованості студентів факультетів фізичного виховання висвітлена </w:t>
      </w:r>
      <w:r w:rsidR="004F6CB1" w:rsidRPr="00DE1F60">
        <w:rPr>
          <w:spacing w:val="-4"/>
          <w:sz w:val="28"/>
          <w:szCs w:val="28"/>
          <w:lang w:val="uk-UA"/>
        </w:rPr>
        <w:t xml:space="preserve">– </w:t>
      </w:r>
      <w:r w:rsidRPr="00DE1F60">
        <w:rPr>
          <w:spacing w:val="-4"/>
          <w:sz w:val="28"/>
          <w:szCs w:val="28"/>
          <w:lang w:val="uk-UA"/>
        </w:rPr>
        <w:t>Б.А. </w:t>
      </w:r>
      <w:proofErr w:type="spellStart"/>
      <w:r w:rsidRPr="00DE1F60">
        <w:rPr>
          <w:spacing w:val="-4"/>
          <w:sz w:val="28"/>
          <w:szCs w:val="28"/>
          <w:lang w:val="uk-UA"/>
        </w:rPr>
        <w:t>Ашмарін</w:t>
      </w:r>
      <w:proofErr w:type="spellEnd"/>
      <w:r w:rsidRPr="00DE1F60">
        <w:rPr>
          <w:spacing w:val="-4"/>
          <w:sz w:val="28"/>
          <w:szCs w:val="28"/>
          <w:lang w:val="uk-UA"/>
        </w:rPr>
        <w:t>, Б.М. Шиян</w:t>
      </w:r>
      <w:r w:rsidR="004F6CB1" w:rsidRPr="00DE1F60">
        <w:rPr>
          <w:spacing w:val="-4"/>
          <w:sz w:val="28"/>
          <w:szCs w:val="28"/>
          <w:lang w:val="uk-UA"/>
        </w:rPr>
        <w:t>;</w:t>
      </w:r>
      <w:r w:rsidRPr="00DE1F60">
        <w:rPr>
          <w:spacing w:val="-4"/>
          <w:sz w:val="28"/>
          <w:szCs w:val="28"/>
          <w:lang w:val="uk-UA"/>
        </w:rPr>
        <w:t xml:space="preserve"> </w:t>
      </w:r>
      <w:r w:rsidR="004F6CB1" w:rsidRPr="00DE1F60">
        <w:rPr>
          <w:spacing w:val="-4"/>
          <w:sz w:val="28"/>
          <w:szCs w:val="28"/>
          <w:lang w:val="uk-UA"/>
        </w:rPr>
        <w:t>м</w:t>
      </w:r>
      <w:r w:rsidRPr="00DE1F60">
        <w:rPr>
          <w:spacing w:val="-4"/>
          <w:sz w:val="28"/>
          <w:szCs w:val="28"/>
          <w:lang w:val="uk-UA"/>
        </w:rPr>
        <w:t xml:space="preserve">отиви і стимули навчання на факультетах фізичного виховання </w:t>
      </w:r>
      <w:r w:rsidR="004F6CB1" w:rsidRPr="00DE1F60">
        <w:rPr>
          <w:spacing w:val="-4"/>
          <w:sz w:val="28"/>
          <w:szCs w:val="28"/>
          <w:lang w:val="uk-UA"/>
        </w:rPr>
        <w:t xml:space="preserve">– </w:t>
      </w:r>
      <w:r w:rsidRPr="00DE1F60">
        <w:rPr>
          <w:spacing w:val="-4"/>
          <w:sz w:val="28"/>
          <w:szCs w:val="28"/>
          <w:lang w:val="uk-UA"/>
        </w:rPr>
        <w:t>О.Ю. </w:t>
      </w:r>
      <w:proofErr w:type="spellStart"/>
      <w:r w:rsidRPr="00DE1F60">
        <w:rPr>
          <w:spacing w:val="-4"/>
          <w:sz w:val="28"/>
          <w:szCs w:val="28"/>
          <w:lang w:val="uk-UA"/>
        </w:rPr>
        <w:t>Ажиппо</w:t>
      </w:r>
      <w:proofErr w:type="spellEnd"/>
      <w:r w:rsidRPr="00DE1F60">
        <w:rPr>
          <w:spacing w:val="-4"/>
          <w:sz w:val="28"/>
          <w:szCs w:val="28"/>
          <w:lang w:val="uk-UA"/>
        </w:rPr>
        <w:t>, Є.А. </w:t>
      </w:r>
      <w:proofErr w:type="spellStart"/>
      <w:r w:rsidRPr="00DE1F60">
        <w:rPr>
          <w:spacing w:val="-4"/>
          <w:sz w:val="28"/>
          <w:szCs w:val="28"/>
          <w:lang w:val="uk-UA"/>
        </w:rPr>
        <w:t>Захаріна</w:t>
      </w:r>
      <w:proofErr w:type="spellEnd"/>
      <w:r w:rsidRPr="00DE1F60">
        <w:rPr>
          <w:spacing w:val="-4"/>
          <w:sz w:val="28"/>
          <w:szCs w:val="28"/>
          <w:lang w:val="uk-UA"/>
        </w:rPr>
        <w:t xml:space="preserve">. </w:t>
      </w:r>
    </w:p>
    <w:p w:rsidR="00AC4DBE" w:rsidRDefault="00AC4DBE" w:rsidP="00E0208C">
      <w:pPr>
        <w:spacing w:line="360" w:lineRule="auto"/>
        <w:ind w:firstLine="567"/>
        <w:jc w:val="both"/>
        <w:rPr>
          <w:sz w:val="28"/>
          <w:szCs w:val="28"/>
          <w:lang w:val="uk-UA"/>
        </w:rPr>
      </w:pPr>
      <w:r w:rsidRPr="00384E63">
        <w:rPr>
          <w:sz w:val="28"/>
          <w:szCs w:val="28"/>
          <w:lang w:val="uk-UA"/>
        </w:rPr>
        <w:t>Сучасна</w:t>
      </w:r>
      <w:r w:rsidR="004F6CB1">
        <w:rPr>
          <w:sz w:val="28"/>
          <w:szCs w:val="28"/>
          <w:lang w:val="uk-UA"/>
        </w:rPr>
        <w:t xml:space="preserve"> система вітчизняної</w:t>
      </w:r>
      <w:r w:rsidRPr="00384E63">
        <w:rPr>
          <w:sz w:val="28"/>
          <w:szCs w:val="28"/>
          <w:lang w:val="uk-UA"/>
        </w:rPr>
        <w:t xml:space="preserve"> освіт</w:t>
      </w:r>
      <w:r w:rsidR="004F6CB1">
        <w:rPr>
          <w:sz w:val="28"/>
          <w:szCs w:val="28"/>
          <w:lang w:val="uk-UA"/>
        </w:rPr>
        <w:t>и</w:t>
      </w:r>
      <w:r w:rsidRPr="00384E63">
        <w:rPr>
          <w:sz w:val="28"/>
          <w:szCs w:val="28"/>
          <w:lang w:val="uk-UA"/>
        </w:rPr>
        <w:t xml:space="preserve"> у </w:t>
      </w:r>
      <w:r w:rsidR="004F6CB1">
        <w:rPr>
          <w:sz w:val="28"/>
          <w:szCs w:val="28"/>
          <w:lang w:val="uk-UA"/>
        </w:rPr>
        <w:t>ЗВО</w:t>
      </w:r>
      <w:r w:rsidRPr="00384E63">
        <w:rPr>
          <w:sz w:val="28"/>
          <w:szCs w:val="28"/>
          <w:lang w:val="uk-UA"/>
        </w:rPr>
        <w:t xml:space="preserve"> характеризується переходом педагогічної науки від описово</w:t>
      </w:r>
      <w:r w:rsidR="00E0208C">
        <w:rPr>
          <w:sz w:val="28"/>
          <w:szCs w:val="28"/>
          <w:lang w:val="uk-UA"/>
        </w:rPr>
        <w:t>ї</w:t>
      </w:r>
      <w:r w:rsidRPr="00384E63">
        <w:rPr>
          <w:sz w:val="28"/>
          <w:szCs w:val="28"/>
          <w:lang w:val="uk-UA"/>
        </w:rPr>
        <w:t xml:space="preserve"> до моделюва</w:t>
      </w:r>
      <w:r w:rsidR="00E0208C">
        <w:rPr>
          <w:sz w:val="28"/>
          <w:szCs w:val="28"/>
          <w:lang w:val="uk-UA"/>
        </w:rPr>
        <w:t>льної</w:t>
      </w:r>
      <w:r w:rsidRPr="00384E63">
        <w:rPr>
          <w:sz w:val="28"/>
          <w:szCs w:val="28"/>
          <w:lang w:val="uk-UA"/>
        </w:rPr>
        <w:t xml:space="preserve"> </w:t>
      </w:r>
      <w:r w:rsidR="00E0208C">
        <w:rPr>
          <w:sz w:val="28"/>
          <w:szCs w:val="28"/>
          <w:lang w:val="uk-UA"/>
        </w:rPr>
        <w:t xml:space="preserve">в </w:t>
      </w:r>
      <w:r w:rsidRPr="00384E63">
        <w:rPr>
          <w:sz w:val="28"/>
          <w:szCs w:val="28"/>
          <w:lang w:val="uk-UA"/>
        </w:rPr>
        <w:t xml:space="preserve">процесі підготовки </w:t>
      </w:r>
      <w:r w:rsidRPr="00384E63">
        <w:rPr>
          <w:sz w:val="28"/>
          <w:szCs w:val="28"/>
          <w:lang w:val="uk-UA"/>
        </w:rPr>
        <w:lastRenderedPageBreak/>
        <w:t>майбутніх фахівців. Саме тому нами розроблено модель</w:t>
      </w:r>
      <w:r w:rsidR="004F6CB1">
        <w:rPr>
          <w:sz w:val="28"/>
          <w:szCs w:val="28"/>
          <w:lang w:val="uk-UA"/>
        </w:rPr>
        <w:t xml:space="preserve"> </w:t>
      </w:r>
      <w:r w:rsidRPr="00384E63">
        <w:rPr>
          <w:sz w:val="28"/>
          <w:szCs w:val="28"/>
          <w:lang w:val="uk-UA"/>
        </w:rPr>
        <w:t xml:space="preserve">організації самостійної </w:t>
      </w:r>
      <w:r w:rsidR="004F6CB1">
        <w:rPr>
          <w:sz w:val="28"/>
          <w:szCs w:val="28"/>
          <w:lang w:val="uk-UA"/>
        </w:rPr>
        <w:t>навчально-тренувальної</w:t>
      </w:r>
      <w:r w:rsidRPr="00384E63">
        <w:rPr>
          <w:sz w:val="28"/>
          <w:szCs w:val="28"/>
          <w:lang w:val="uk-UA"/>
        </w:rPr>
        <w:t xml:space="preserve"> діяльності </w:t>
      </w:r>
      <w:r w:rsidR="004F6CB1">
        <w:rPr>
          <w:sz w:val="28"/>
          <w:szCs w:val="28"/>
          <w:lang w:val="uk-UA"/>
        </w:rPr>
        <w:t>майбутніх фахівців фізичної культури та спорту</w:t>
      </w:r>
      <w:r w:rsidR="00E0208C">
        <w:rPr>
          <w:sz w:val="28"/>
          <w:szCs w:val="28"/>
          <w:lang w:val="uk-UA"/>
        </w:rPr>
        <w:t>, яка</w:t>
      </w:r>
      <w:r w:rsidRPr="00384E63">
        <w:rPr>
          <w:sz w:val="28"/>
          <w:szCs w:val="28"/>
          <w:lang w:val="uk-UA"/>
        </w:rPr>
        <w:t xml:space="preserve"> є результатом теоретичного та </w:t>
      </w:r>
      <w:r w:rsidR="00E0208C">
        <w:rPr>
          <w:sz w:val="28"/>
          <w:szCs w:val="28"/>
          <w:lang w:val="uk-UA"/>
        </w:rPr>
        <w:t>практичного</w:t>
      </w:r>
      <w:r w:rsidRPr="00384E63">
        <w:rPr>
          <w:sz w:val="28"/>
          <w:szCs w:val="28"/>
          <w:lang w:val="uk-UA"/>
        </w:rPr>
        <w:t xml:space="preserve"> дослідження (рис. 1). </w:t>
      </w:r>
    </w:p>
    <w:p w:rsidR="00AC4DBE" w:rsidRPr="00384E63" w:rsidRDefault="00AC4DBE" w:rsidP="00E0208C">
      <w:pPr>
        <w:pStyle w:val="a3"/>
        <w:spacing w:after="0" w:line="240" w:lineRule="auto"/>
        <w:ind w:left="0" w:firstLine="567"/>
        <w:jc w:val="both"/>
        <w:rPr>
          <w:sz w:val="28"/>
          <w:szCs w:val="28"/>
          <w:lang w:val="uk-UA"/>
        </w:rPr>
      </w:pPr>
      <w:r w:rsidRPr="00384E63">
        <w:rPr>
          <w:rFonts w:ascii="Times New Roman" w:hAnsi="Times New Roman"/>
          <w:sz w:val="28"/>
          <w:szCs w:val="28"/>
          <w:lang w:val="uk-UA"/>
        </w:rPr>
        <w:t xml:space="preserve"> </w:t>
      </w:r>
      <w:r w:rsidR="00720C87">
        <w:rPr>
          <w:noProof/>
          <w:sz w:val="20"/>
          <w:szCs w:val="20"/>
        </w:rPr>
        <w:pict>
          <v:rect id="_x0000_s1085" style="position:absolute;left:0;text-align:left;margin-left:6in;margin-top:4.7pt;width:36.05pt;height:277.05pt;z-index:251720704;mso-position-horizontal-relative:text;mso-position-vertical-relative:text">
            <v:textbox style="layout-flow:vertical;mso-layout-flow-alt:bottom-to-top;mso-next-textbox:#_x0000_s1085">
              <w:txbxContent>
                <w:p w:rsidR="00AC4DBE" w:rsidRPr="00BE2064" w:rsidRDefault="00DE1F60" w:rsidP="00AC4DBE">
                  <w:pPr>
                    <w:jc w:val="center"/>
                    <w:rPr>
                      <w:b/>
                    </w:rPr>
                  </w:pPr>
                  <w:r>
                    <w:rPr>
                      <w:b/>
                      <w:lang w:val="uk-UA"/>
                    </w:rPr>
                    <w:t>М</w:t>
                  </w:r>
                  <w:r w:rsidR="00AC4DBE" w:rsidRPr="00BE2064">
                    <w:rPr>
                      <w:b/>
                    </w:rPr>
                    <w:t>отиваційний</w:t>
                  </w:r>
                </w:p>
              </w:txbxContent>
            </v:textbox>
          </v:rect>
        </w:pict>
      </w:r>
      <w:r w:rsidR="00720C87">
        <w:rPr>
          <w:noProof/>
          <w:sz w:val="20"/>
          <w:szCs w:val="20"/>
        </w:rPr>
        <w:pict>
          <v:shapetype id="_x0000_t32" coordsize="21600,21600" o:spt="32" o:oned="t" path="m,l21600,21600e" filled="f">
            <v:path arrowok="t" fillok="f" o:connecttype="none"/>
            <o:lock v:ext="edit" shapetype="t"/>
          </v:shapetype>
          <v:shape id="_x0000_s1094" type="#_x0000_t32" style="position:absolute;left:0;text-align:left;margin-left:414pt;margin-top:22.7pt;width:18pt;height:.05pt;flip:x;z-index:251729920;mso-position-horizontal-relative:text;mso-position-vertical-relative:text" o:connectortype="straight">
            <v:stroke endarrow="block"/>
          </v:shape>
        </w:pict>
      </w:r>
    </w:p>
    <w:p w:rsidR="00AC4DBE" w:rsidRPr="00384E63" w:rsidRDefault="00720C87" w:rsidP="00AC4DBE">
      <w:pPr>
        <w:ind w:firstLine="709"/>
        <w:jc w:val="both"/>
        <w:rPr>
          <w:sz w:val="28"/>
          <w:szCs w:val="28"/>
          <w:lang w:val="uk-UA"/>
        </w:rPr>
      </w:pPr>
      <w:r>
        <w:rPr>
          <w:noProof/>
          <w:sz w:val="20"/>
          <w:szCs w:val="20"/>
        </w:rPr>
        <w:pict>
          <v:rect id="_x0000_s1043" style="position:absolute;left:0;text-align:left;margin-left:18pt;margin-top:-19.45pt;width:396pt;height:37.45pt;z-index:251677696">
            <v:textbox style="mso-next-textbox:#_x0000_s1043">
              <w:txbxContent>
                <w:p w:rsidR="00AC4DBE" w:rsidRPr="000C0E8C" w:rsidRDefault="00AC4DBE" w:rsidP="00AC4DBE">
                  <w:pPr>
                    <w:jc w:val="center"/>
                    <w:rPr>
                      <w:lang w:val="uk-UA"/>
                    </w:rPr>
                  </w:pPr>
                  <w:r w:rsidRPr="000C0E8C">
                    <w:rPr>
                      <w:b/>
                      <w:lang w:val="uk-UA"/>
                    </w:rPr>
                    <w:t>Мета:</w:t>
                  </w:r>
                  <w:r w:rsidRPr="000C0E8C">
                    <w:rPr>
                      <w:lang w:val="uk-UA"/>
                    </w:rPr>
                    <w:t xml:space="preserve"> підготовка майбутніх </w:t>
                  </w:r>
                  <w:r w:rsidR="00E0208C">
                    <w:rPr>
                      <w:lang w:val="uk-UA"/>
                    </w:rPr>
                    <w:t>фахівців</w:t>
                  </w:r>
                  <w:r w:rsidRPr="000C0E8C">
                    <w:rPr>
                      <w:lang w:val="uk-UA"/>
                    </w:rPr>
                    <w:t xml:space="preserve"> фізичної культури </w:t>
                  </w:r>
                  <w:r w:rsidR="00E0208C">
                    <w:rPr>
                      <w:lang w:val="uk-UA"/>
                    </w:rPr>
                    <w:t xml:space="preserve">та спорту </w:t>
                  </w:r>
                  <w:r w:rsidRPr="000C0E8C">
                    <w:rPr>
                      <w:lang w:val="uk-UA"/>
                    </w:rPr>
                    <w:t xml:space="preserve">до </w:t>
                  </w:r>
                  <w:r w:rsidR="00E0208C" w:rsidRPr="000C0E8C">
                    <w:rPr>
                      <w:lang w:val="uk-UA"/>
                    </w:rPr>
                    <w:t xml:space="preserve">самостійної </w:t>
                  </w:r>
                  <w:r w:rsidRPr="000C0E8C">
                    <w:rPr>
                      <w:lang w:val="uk-UA"/>
                    </w:rPr>
                    <w:t xml:space="preserve">організації </w:t>
                  </w:r>
                  <w:r w:rsidR="00E0208C">
                    <w:rPr>
                      <w:lang w:val="uk-UA"/>
                    </w:rPr>
                    <w:t>навчально-тренувального процесу</w:t>
                  </w:r>
                </w:p>
              </w:txbxContent>
            </v:textbox>
          </v:rect>
        </w:pict>
      </w:r>
      <w:r>
        <w:rPr>
          <w:noProof/>
          <w:sz w:val="20"/>
          <w:szCs w:val="20"/>
        </w:rPr>
        <w:pict>
          <v:shape id="_x0000_s1081" type="#_x0000_t32" style="position:absolute;left:0;text-align:left;margin-left:-.05pt;margin-top:-1.45pt;width:.05pt;height:585.05pt;z-index:251716608" o:connectortype="straight"/>
        </w:pict>
      </w:r>
      <w:r>
        <w:rPr>
          <w:noProof/>
          <w:sz w:val="20"/>
          <w:szCs w:val="20"/>
        </w:rPr>
        <w:pict>
          <v:shape id="_x0000_s1080" type="#_x0000_t32" style="position:absolute;left:0;text-align:left;margin-left:0;margin-top:-1.45pt;width:18pt;height:0;flip:x;z-index:251715584" o:connectortype="straight"/>
        </w:pict>
      </w:r>
    </w:p>
    <w:p w:rsidR="00AC4DBE" w:rsidRPr="00384E63" w:rsidRDefault="00720C87" w:rsidP="00AC4DBE">
      <w:pPr>
        <w:ind w:firstLine="709"/>
        <w:jc w:val="both"/>
        <w:rPr>
          <w:sz w:val="28"/>
          <w:szCs w:val="28"/>
          <w:lang w:val="uk-UA"/>
        </w:rPr>
      </w:pPr>
      <w:r>
        <w:rPr>
          <w:noProof/>
          <w:sz w:val="20"/>
          <w:szCs w:val="20"/>
        </w:rPr>
        <w:pict>
          <v:rect id="_x0000_s1045" style="position:absolute;left:0;text-align:left;margin-left:231.45pt;margin-top:13.3pt;width:181.3pt;height:78.3pt;z-index:251679744">
            <v:textbox style="mso-next-textbox:#_x0000_s1045">
              <w:txbxContent>
                <w:p w:rsidR="00AC4DBE" w:rsidRPr="000C0E8C" w:rsidRDefault="00E0208C" w:rsidP="00AC4DBE">
                  <w:pPr>
                    <w:jc w:val="both"/>
                    <w:rPr>
                      <w:lang w:val="uk-UA"/>
                    </w:rPr>
                  </w:pPr>
                  <w:r>
                    <w:rPr>
                      <w:b/>
                      <w:lang w:val="uk-UA"/>
                    </w:rPr>
                    <w:t>Методологічні п</w:t>
                  </w:r>
                  <w:r w:rsidR="00AC4DBE" w:rsidRPr="000C0E8C">
                    <w:rPr>
                      <w:b/>
                      <w:lang w:val="uk-UA"/>
                    </w:rPr>
                    <w:t>ринципи:</w:t>
                  </w:r>
                  <w:r w:rsidR="00AC4DBE" w:rsidRPr="000C0E8C">
                    <w:rPr>
                      <w:lang w:val="uk-UA"/>
                    </w:rPr>
                    <w:t xml:space="preserve"> свідомості й активності, індивідуалізації, зв’язок навчанн</w:t>
                  </w:r>
                  <w:r>
                    <w:rPr>
                      <w:lang w:val="uk-UA"/>
                    </w:rPr>
                    <w:t>я з практикою, систематичності, послідовності</w:t>
                  </w:r>
                </w:p>
              </w:txbxContent>
            </v:textbox>
          </v:rect>
        </w:pict>
      </w:r>
      <w:r>
        <w:rPr>
          <w:noProof/>
          <w:sz w:val="20"/>
          <w:szCs w:val="20"/>
        </w:rPr>
        <w:pict>
          <v:shape id="_x0000_s1059" type="#_x0000_t32" style="position:absolute;left:0;text-align:left;margin-left:225pt;margin-top:1.9pt;width:0;height:106.55pt;z-index:251694080" o:connectortype="straight">
            <v:stroke endarrow="block"/>
          </v:shape>
        </w:pict>
      </w:r>
      <w:r>
        <w:rPr>
          <w:noProof/>
          <w:sz w:val="20"/>
          <w:szCs w:val="20"/>
        </w:rPr>
        <w:pict>
          <v:shape id="_x0000_s1057" type="#_x0000_t32" style="position:absolute;left:0;text-align:left;margin-left:112.95pt;margin-top:1.9pt;width:0;height:11.4pt;z-index:251692032" o:connectortype="straight">
            <v:stroke endarrow="block"/>
          </v:shape>
        </w:pict>
      </w:r>
      <w:r>
        <w:rPr>
          <w:noProof/>
          <w:sz w:val="20"/>
          <w:szCs w:val="20"/>
        </w:rPr>
        <w:pict>
          <v:shape id="_x0000_s1058" type="#_x0000_t32" style="position:absolute;left:0;text-align:left;margin-left:324pt;margin-top:1.9pt;width:0;height:11.4pt;z-index:251693056" o:connectortype="straight">
            <v:stroke endarrow="block"/>
          </v:shape>
        </w:pict>
      </w:r>
      <w:r>
        <w:rPr>
          <w:noProof/>
          <w:sz w:val="20"/>
          <w:szCs w:val="20"/>
        </w:rPr>
        <w:pict>
          <v:rect id="_x0000_s1044" style="position:absolute;left:0;text-align:left;margin-left:18pt;margin-top:13.3pt;width:189pt;height:79.15pt;z-index:251678720">
            <v:textbox style="mso-next-textbox:#_x0000_s1044">
              <w:txbxContent>
                <w:p w:rsidR="00AC4DBE" w:rsidRPr="000C0E8C" w:rsidRDefault="00AC4DBE" w:rsidP="00AC4DBE">
                  <w:pPr>
                    <w:jc w:val="both"/>
                    <w:rPr>
                      <w:lang w:val="uk-UA"/>
                    </w:rPr>
                  </w:pPr>
                  <w:r w:rsidRPr="000C0E8C">
                    <w:rPr>
                      <w:b/>
                      <w:lang w:val="uk-UA"/>
                    </w:rPr>
                    <w:t xml:space="preserve">Наукові підходи професійної підготовки майбутніх </w:t>
                  </w:r>
                  <w:r w:rsidR="00E0208C">
                    <w:rPr>
                      <w:b/>
                      <w:lang w:val="uk-UA"/>
                    </w:rPr>
                    <w:t>фахівців фізичної культури та спорту</w:t>
                  </w:r>
                  <w:r w:rsidRPr="000C0E8C">
                    <w:rPr>
                      <w:b/>
                      <w:lang w:val="uk-UA"/>
                    </w:rPr>
                    <w:t>:</w:t>
                  </w:r>
                  <w:r w:rsidRPr="000C0E8C">
                    <w:rPr>
                      <w:lang w:val="uk-UA"/>
                    </w:rPr>
                    <w:t xml:space="preserve"> </w:t>
                  </w:r>
                  <w:r w:rsidR="00E0208C">
                    <w:rPr>
                      <w:lang w:val="uk-UA"/>
                    </w:rPr>
                    <w:t>компетентнісний</w:t>
                  </w:r>
                  <w:r w:rsidRPr="000C0E8C">
                    <w:rPr>
                      <w:lang w:val="uk-UA"/>
                    </w:rPr>
                    <w:t xml:space="preserve">, аксіологічний, </w:t>
                  </w:r>
                  <w:r w:rsidR="00E0208C">
                    <w:rPr>
                      <w:lang w:val="uk-UA"/>
                    </w:rPr>
                    <w:t>проблемний</w:t>
                  </w:r>
                  <w:r w:rsidRPr="000C0E8C">
                    <w:rPr>
                      <w:lang w:val="uk-UA"/>
                    </w:rPr>
                    <w:t>, діяльнісний</w:t>
                  </w:r>
                </w:p>
              </w:txbxContent>
            </v:textbox>
          </v:rect>
        </w:pict>
      </w:r>
    </w:p>
    <w:p w:rsidR="00AC4DBE" w:rsidRPr="00384E63" w:rsidRDefault="00AC4DBE" w:rsidP="00AC4DBE">
      <w:pPr>
        <w:ind w:firstLine="709"/>
        <w:jc w:val="both"/>
        <w:rPr>
          <w:sz w:val="28"/>
          <w:szCs w:val="28"/>
          <w:lang w:val="uk-UA"/>
        </w:rPr>
      </w:pPr>
    </w:p>
    <w:p w:rsidR="00AC4DBE" w:rsidRPr="00384E63" w:rsidRDefault="00720C87" w:rsidP="00AC4DBE">
      <w:pPr>
        <w:spacing w:line="360" w:lineRule="auto"/>
        <w:jc w:val="both"/>
        <w:rPr>
          <w:sz w:val="28"/>
          <w:szCs w:val="28"/>
          <w:lang w:val="uk-UA"/>
        </w:rPr>
      </w:pPr>
      <w:r>
        <w:rPr>
          <w:noProof/>
          <w:sz w:val="20"/>
          <w:szCs w:val="20"/>
        </w:rPr>
        <w:pict>
          <v:shape id="_x0000_s1093" type="#_x0000_t32" style="position:absolute;left:0;text-align:left;margin-left:412.75pt;margin-top:22.3pt;width:19.25pt;height:0;flip:x;z-index:251728896" o:connectortype="straight">
            <v:stroke endarrow="block"/>
          </v:shape>
        </w:pict>
      </w:r>
    </w:p>
    <w:p w:rsidR="00AC4DBE" w:rsidRPr="00384E63" w:rsidRDefault="00AC4DBE" w:rsidP="00AC4DBE">
      <w:pPr>
        <w:spacing w:line="360" w:lineRule="auto"/>
        <w:ind w:firstLine="709"/>
        <w:jc w:val="both"/>
        <w:rPr>
          <w:sz w:val="28"/>
          <w:szCs w:val="28"/>
          <w:lang w:val="uk-UA"/>
        </w:rPr>
      </w:pPr>
    </w:p>
    <w:p w:rsidR="00AC4DBE" w:rsidRPr="00384E63" w:rsidRDefault="00720C87" w:rsidP="00AC4DBE">
      <w:pPr>
        <w:spacing w:line="360" w:lineRule="auto"/>
        <w:ind w:firstLine="709"/>
        <w:jc w:val="both"/>
        <w:rPr>
          <w:sz w:val="28"/>
          <w:szCs w:val="28"/>
          <w:lang w:val="uk-UA"/>
        </w:rPr>
      </w:pPr>
      <w:r>
        <w:rPr>
          <w:noProof/>
          <w:sz w:val="20"/>
          <w:szCs w:val="20"/>
        </w:rPr>
        <w:pict>
          <v:shape id="_x0000_s1060" type="#_x0000_t32" style="position:absolute;left:0;text-align:left;margin-left:112.95pt;margin-top:11.1pt;width:0;height:16.85pt;z-index:251695104" o:connectortype="straight">
            <v:stroke endarrow="block"/>
          </v:shape>
        </w:pict>
      </w:r>
      <w:r>
        <w:rPr>
          <w:noProof/>
          <w:sz w:val="20"/>
          <w:szCs w:val="20"/>
        </w:rPr>
        <w:pict>
          <v:shape id="_x0000_s1061" type="#_x0000_t32" style="position:absolute;left:0;text-align:left;margin-left:324pt;margin-top:11.95pt;width:0;height:16.85pt;z-index:251696128" o:connectortype="straight">
            <v:stroke endarrow="block"/>
          </v:shape>
        </w:pict>
      </w:r>
    </w:p>
    <w:p w:rsidR="00AC4DBE" w:rsidRPr="00384E63" w:rsidRDefault="00720C87" w:rsidP="00AC4DBE">
      <w:pPr>
        <w:spacing w:line="360" w:lineRule="auto"/>
        <w:ind w:firstLine="709"/>
        <w:jc w:val="both"/>
        <w:rPr>
          <w:sz w:val="28"/>
          <w:szCs w:val="28"/>
          <w:lang w:val="uk-UA"/>
        </w:rPr>
      </w:pPr>
      <w:r>
        <w:rPr>
          <w:noProof/>
          <w:sz w:val="20"/>
          <w:szCs w:val="20"/>
        </w:rPr>
        <w:pict>
          <v:shape id="_x0000_s1065" type="#_x0000_t32" style="position:absolute;left:0;text-align:left;margin-left:18pt;margin-top:21.8pt;width:19.2pt;height:.05pt;flip:x;z-index:251700224" o:connectortype="straight"/>
        </w:pict>
      </w:r>
      <w:r>
        <w:rPr>
          <w:noProof/>
          <w:sz w:val="20"/>
          <w:szCs w:val="20"/>
        </w:rPr>
        <w:pict>
          <v:shape id="_x0000_s1069" type="#_x0000_t32" style="position:absolute;left:0;text-align:left;margin-left:406.2pt;margin-top:21.95pt;width:7.8pt;height:0;z-index:251704320" o:connectortype="straight"/>
        </w:pict>
      </w:r>
      <w:r>
        <w:rPr>
          <w:noProof/>
          <w:sz w:val="20"/>
          <w:szCs w:val="20"/>
        </w:rPr>
        <w:pict>
          <v:shape id="_x0000_s1068" type="#_x0000_t32" style="position:absolute;left:0;text-align:left;margin-left:414.35pt;margin-top:21.8pt;width:0;height:135pt;z-index:251703296" o:connectortype="straight"/>
        </w:pict>
      </w:r>
      <w:r>
        <w:rPr>
          <w:noProof/>
          <w:sz w:val="20"/>
          <w:szCs w:val="20"/>
        </w:rPr>
        <w:pict>
          <v:shape id="_x0000_s1066" type="#_x0000_t32" style="position:absolute;left:0;text-align:left;margin-left:18pt;margin-top:21.8pt;width:0;height:135pt;z-index:251701248" o:connectortype="straight"/>
        </w:pict>
      </w:r>
      <w:r>
        <w:rPr>
          <w:noProof/>
          <w:sz w:val="20"/>
          <w:szCs w:val="20"/>
        </w:rPr>
        <w:pict>
          <v:rect id="_x0000_s1046" style="position:absolute;left:0;text-align:left;margin-left:37.2pt;margin-top:3.8pt;width:369pt;height:36pt;z-index:251680768">
            <v:textbox style="mso-next-textbox:#_x0000_s1046">
              <w:txbxContent>
                <w:p w:rsidR="00AC4DBE" w:rsidRPr="000C0E8C" w:rsidRDefault="00AC4DBE" w:rsidP="00AC4DBE">
                  <w:pPr>
                    <w:jc w:val="center"/>
                    <w:rPr>
                      <w:lang w:val="uk-UA"/>
                    </w:rPr>
                  </w:pPr>
                  <w:r w:rsidRPr="000C0E8C">
                    <w:rPr>
                      <w:lang w:val="uk-UA"/>
                    </w:rPr>
                    <w:t xml:space="preserve">Педагогічні умови підготовки </w:t>
                  </w:r>
                  <w:r w:rsidR="00E0208C" w:rsidRPr="000C0E8C">
                    <w:rPr>
                      <w:lang w:val="uk-UA"/>
                    </w:rPr>
                    <w:t xml:space="preserve">майбутніх </w:t>
                  </w:r>
                  <w:r w:rsidR="00E0208C">
                    <w:rPr>
                      <w:lang w:val="uk-UA"/>
                    </w:rPr>
                    <w:t>фахівців</w:t>
                  </w:r>
                  <w:r w:rsidR="00E0208C" w:rsidRPr="000C0E8C">
                    <w:rPr>
                      <w:lang w:val="uk-UA"/>
                    </w:rPr>
                    <w:t xml:space="preserve"> фізичної культури </w:t>
                  </w:r>
                  <w:r w:rsidR="00E0208C">
                    <w:rPr>
                      <w:lang w:val="uk-UA"/>
                    </w:rPr>
                    <w:t xml:space="preserve">та спорту </w:t>
                  </w:r>
                  <w:r w:rsidR="00E0208C" w:rsidRPr="000C0E8C">
                    <w:rPr>
                      <w:lang w:val="uk-UA"/>
                    </w:rPr>
                    <w:t xml:space="preserve">до самостійної організації </w:t>
                  </w:r>
                  <w:r w:rsidR="00E0208C">
                    <w:rPr>
                      <w:lang w:val="uk-UA"/>
                    </w:rPr>
                    <w:t>навчально-тренувального процесу</w:t>
                  </w:r>
                </w:p>
              </w:txbxContent>
            </v:textbox>
          </v:rect>
        </w:pict>
      </w:r>
    </w:p>
    <w:p w:rsidR="00AC4DBE" w:rsidRPr="00384E63" w:rsidRDefault="00720C87" w:rsidP="00AC4DBE">
      <w:pPr>
        <w:spacing w:line="360" w:lineRule="auto"/>
        <w:ind w:firstLine="709"/>
        <w:jc w:val="both"/>
        <w:rPr>
          <w:sz w:val="28"/>
          <w:szCs w:val="28"/>
          <w:lang w:val="uk-UA"/>
        </w:rPr>
      </w:pPr>
      <w:r>
        <w:rPr>
          <w:noProof/>
          <w:sz w:val="20"/>
          <w:szCs w:val="20"/>
        </w:rPr>
        <w:pict>
          <v:shape id="_x0000_s1064" type="#_x0000_t32" style="position:absolute;left:0;text-align:left;margin-left:351pt;margin-top:15.35pt;width:0;height:13.15pt;z-index:251699200" o:connectortype="straight">
            <v:stroke endarrow="block"/>
          </v:shape>
        </w:pict>
      </w:r>
      <w:r>
        <w:rPr>
          <w:noProof/>
          <w:sz w:val="20"/>
          <w:szCs w:val="20"/>
        </w:rPr>
        <w:pict>
          <v:shape id="_x0000_s1062" type="#_x0000_t32" style="position:absolute;left:0;text-align:left;margin-left:215.95pt;margin-top:15.35pt;width:0;height:13.15pt;z-index:251697152" o:connectortype="straight">
            <v:stroke endarrow="block"/>
          </v:shape>
        </w:pict>
      </w:r>
      <w:r>
        <w:rPr>
          <w:noProof/>
          <w:sz w:val="20"/>
          <w:szCs w:val="20"/>
        </w:rPr>
        <w:pict>
          <v:shape id="_x0000_s1063" type="#_x0000_t32" style="position:absolute;left:0;text-align:left;margin-left:81.05pt;margin-top:15.65pt;width:0;height:12.85pt;z-index:251698176" o:connectortype="straight">
            <v:stroke endarrow="block"/>
          </v:shape>
        </w:pict>
      </w:r>
    </w:p>
    <w:p w:rsidR="00AC4DBE" w:rsidRPr="00384E63" w:rsidRDefault="00720C87" w:rsidP="00AC4DBE">
      <w:pPr>
        <w:spacing w:line="360" w:lineRule="auto"/>
        <w:ind w:firstLine="709"/>
        <w:jc w:val="both"/>
        <w:rPr>
          <w:sz w:val="28"/>
          <w:szCs w:val="28"/>
          <w:lang w:val="uk-UA"/>
        </w:rPr>
      </w:pPr>
      <w:r>
        <w:rPr>
          <w:noProof/>
          <w:sz w:val="20"/>
          <w:szCs w:val="20"/>
        </w:rPr>
        <w:pict>
          <v:rect id="_x0000_s1047" style="position:absolute;left:0;text-align:left;margin-left:27.6pt;margin-top:4.35pt;width:98.4pt;height:96.45pt;z-index:251681792">
            <v:textbox style="mso-next-textbox:#_x0000_s1047">
              <w:txbxContent>
                <w:p w:rsidR="00AC4DBE" w:rsidRPr="000C0E8C" w:rsidRDefault="00E0208C" w:rsidP="00AC4DBE">
                  <w:pPr>
                    <w:jc w:val="center"/>
                    <w:rPr>
                      <w:sz w:val="22"/>
                      <w:szCs w:val="22"/>
                      <w:lang w:val="uk-UA"/>
                    </w:rPr>
                  </w:pPr>
                  <w:r>
                    <w:rPr>
                      <w:sz w:val="22"/>
                      <w:szCs w:val="22"/>
                      <w:lang w:val="uk-UA"/>
                    </w:rPr>
                    <w:t>Розроблення навчально-методичного забезпечення для якісної підготовки фахівців</w:t>
                  </w:r>
                </w:p>
                <w:p w:rsidR="00AC4DBE" w:rsidRPr="008939C5" w:rsidRDefault="00AC4DBE" w:rsidP="00AC4DBE">
                  <w:pPr>
                    <w:ind w:firstLine="142"/>
                  </w:pPr>
                </w:p>
              </w:txbxContent>
            </v:textbox>
          </v:rect>
        </w:pict>
      </w:r>
      <w:r>
        <w:rPr>
          <w:noProof/>
          <w:sz w:val="20"/>
          <w:szCs w:val="20"/>
        </w:rPr>
        <w:pict>
          <v:rect id="_x0000_s1048" style="position:absolute;left:0;text-align:left;margin-left:134.4pt;margin-top:4.35pt;width:133.05pt;height:89.25pt;z-index:251682816">
            <v:textbox style="mso-next-textbox:#_x0000_s1048">
              <w:txbxContent>
                <w:p w:rsidR="00AC4DBE" w:rsidRPr="00DF7C17" w:rsidRDefault="00AC4DBE" w:rsidP="00AC4DBE">
                  <w:pPr>
                    <w:jc w:val="center"/>
                    <w:rPr>
                      <w:sz w:val="22"/>
                      <w:szCs w:val="22"/>
                      <w:lang w:val="uk-UA"/>
                    </w:rPr>
                  </w:pPr>
                  <w:r w:rsidRPr="00DF7C17">
                    <w:rPr>
                      <w:sz w:val="22"/>
                      <w:szCs w:val="22"/>
                      <w:lang w:val="uk-UA"/>
                    </w:rPr>
                    <w:t>Розвиток</w:t>
                  </w:r>
                </w:p>
                <w:p w:rsidR="00AC4DBE" w:rsidRPr="000C0E8C" w:rsidRDefault="00E0208C" w:rsidP="00AC4DBE">
                  <w:pPr>
                    <w:jc w:val="center"/>
                    <w:rPr>
                      <w:lang w:val="uk-UA"/>
                    </w:rPr>
                  </w:pPr>
                  <w:r>
                    <w:rPr>
                      <w:sz w:val="22"/>
                      <w:szCs w:val="22"/>
                      <w:lang w:val="uk-UA"/>
                    </w:rPr>
                    <w:t>самостійних</w:t>
                  </w:r>
                  <w:r w:rsidR="00AC4DBE" w:rsidRPr="00DF7C17">
                    <w:rPr>
                      <w:sz w:val="22"/>
                      <w:szCs w:val="22"/>
                      <w:lang w:val="uk-UA"/>
                    </w:rPr>
                    <w:t xml:space="preserve"> умінь</w:t>
                  </w:r>
                  <w:r>
                    <w:rPr>
                      <w:sz w:val="22"/>
                      <w:szCs w:val="22"/>
                      <w:lang w:val="uk-UA"/>
                    </w:rPr>
                    <w:t xml:space="preserve"> і навичок</w:t>
                  </w:r>
                  <w:r w:rsidR="00AC4DBE" w:rsidRPr="00DF7C17">
                    <w:rPr>
                      <w:sz w:val="22"/>
                      <w:szCs w:val="22"/>
                      <w:lang w:val="uk-UA"/>
                    </w:rPr>
                    <w:t xml:space="preserve"> (пізнавальні, аналітичні,</w:t>
                  </w:r>
                  <w:r w:rsidR="00AC4DBE" w:rsidRPr="000C0E8C">
                    <w:rPr>
                      <w:lang w:val="uk-UA"/>
                    </w:rPr>
                    <w:t xml:space="preserve"> організаційні, комунікативні)</w:t>
                  </w:r>
                </w:p>
              </w:txbxContent>
            </v:textbox>
          </v:rect>
        </w:pict>
      </w:r>
      <w:r>
        <w:rPr>
          <w:noProof/>
          <w:sz w:val="20"/>
          <w:szCs w:val="20"/>
        </w:rPr>
        <w:pict>
          <v:rect id="_x0000_s1049" style="position:absolute;left:0;text-align:left;margin-left:279pt;margin-top:4.35pt;width:126pt;height:89.25pt;z-index:251683840">
            <v:textbox style="mso-next-textbox:#_x0000_s1049">
              <w:txbxContent>
                <w:p w:rsidR="00AC4DBE" w:rsidRPr="000C0E8C" w:rsidRDefault="00E0208C" w:rsidP="00AC4DBE">
                  <w:pPr>
                    <w:jc w:val="center"/>
                    <w:rPr>
                      <w:lang w:val="uk-UA"/>
                    </w:rPr>
                  </w:pPr>
                  <w:r>
                    <w:rPr>
                      <w:sz w:val="22"/>
                      <w:szCs w:val="22"/>
                      <w:lang w:val="uk-UA"/>
                    </w:rPr>
                    <w:t>Формування</w:t>
                  </w:r>
                  <w:r w:rsidR="00AC4DBE" w:rsidRPr="00DF7C17">
                    <w:rPr>
                      <w:sz w:val="22"/>
                      <w:szCs w:val="22"/>
                      <w:lang w:val="uk-UA"/>
                    </w:rPr>
                    <w:t xml:space="preserve"> творч</w:t>
                  </w:r>
                  <w:r>
                    <w:rPr>
                      <w:sz w:val="22"/>
                      <w:szCs w:val="22"/>
                      <w:lang w:val="uk-UA"/>
                    </w:rPr>
                    <w:t>их здібностей, розвиток самостійної</w:t>
                  </w:r>
                  <w:r w:rsidR="00AC4DBE" w:rsidRPr="00DF7C17">
                    <w:rPr>
                      <w:sz w:val="22"/>
                      <w:szCs w:val="22"/>
                      <w:lang w:val="uk-UA"/>
                    </w:rPr>
                    <w:t xml:space="preserve"> активності: науково-</w:t>
                  </w:r>
                  <w:r w:rsidR="00AC4DBE" w:rsidRPr="000C0E8C">
                    <w:rPr>
                      <w:lang w:val="uk-UA"/>
                    </w:rPr>
                    <w:t>дослідна робота</w:t>
                  </w:r>
                </w:p>
                <w:p w:rsidR="00AC4DBE" w:rsidRPr="002D3174" w:rsidRDefault="00AC4DBE" w:rsidP="00AC4DBE"/>
              </w:txbxContent>
            </v:textbox>
          </v:rect>
        </w:pict>
      </w:r>
    </w:p>
    <w:p w:rsidR="00AC4DBE" w:rsidRPr="00384E63" w:rsidRDefault="00720C87" w:rsidP="00AC4DBE">
      <w:pPr>
        <w:spacing w:line="360" w:lineRule="auto"/>
        <w:ind w:firstLine="709"/>
        <w:jc w:val="both"/>
        <w:rPr>
          <w:sz w:val="28"/>
          <w:szCs w:val="28"/>
          <w:lang w:val="uk-UA"/>
        </w:rPr>
      </w:pPr>
      <w:r>
        <w:rPr>
          <w:noProof/>
          <w:sz w:val="20"/>
          <w:szCs w:val="20"/>
        </w:rPr>
        <w:pict>
          <v:shape id="_x0000_s1090" type="#_x0000_t32" style="position:absolute;left:0;text-align:left;margin-left:414.35pt;margin-top:12.35pt;width:16.4pt;height:0;flip:x;z-index:251725824" o:connectortype="straight">
            <v:stroke endarrow="block"/>
          </v:shape>
        </w:pict>
      </w:r>
    </w:p>
    <w:p w:rsidR="00AC4DBE" w:rsidRPr="00384E63" w:rsidRDefault="00AC4DBE" w:rsidP="00AC4DBE">
      <w:pPr>
        <w:spacing w:line="360" w:lineRule="auto"/>
        <w:ind w:firstLine="709"/>
        <w:jc w:val="both"/>
        <w:rPr>
          <w:sz w:val="28"/>
          <w:szCs w:val="28"/>
          <w:lang w:val="uk-UA"/>
        </w:rPr>
      </w:pPr>
    </w:p>
    <w:p w:rsidR="00AC4DBE" w:rsidRPr="00384E63" w:rsidRDefault="00AC4DBE" w:rsidP="00AC4DBE">
      <w:pPr>
        <w:spacing w:line="360" w:lineRule="auto"/>
        <w:ind w:firstLine="709"/>
        <w:jc w:val="both"/>
        <w:rPr>
          <w:sz w:val="28"/>
          <w:szCs w:val="28"/>
          <w:lang w:val="uk-UA"/>
        </w:rPr>
      </w:pPr>
    </w:p>
    <w:p w:rsidR="00AC4DBE" w:rsidRPr="00384E63" w:rsidRDefault="00720C87" w:rsidP="00AC4DBE">
      <w:pPr>
        <w:spacing w:line="360" w:lineRule="auto"/>
        <w:ind w:firstLine="709"/>
        <w:jc w:val="both"/>
        <w:rPr>
          <w:sz w:val="28"/>
          <w:szCs w:val="28"/>
          <w:lang w:val="uk-UA"/>
        </w:rPr>
      </w:pPr>
      <w:r>
        <w:rPr>
          <w:noProof/>
          <w:sz w:val="20"/>
          <w:szCs w:val="20"/>
        </w:rPr>
        <w:pict>
          <v:shape id="_x0000_s1067" type="#_x0000_t32" style="position:absolute;left:0;text-align:left;margin-left:18pt;margin-top:11.9pt;width:396pt;height:.05pt;z-index:251702272" o:connectortype="straight"/>
        </w:pict>
      </w:r>
      <w:r>
        <w:rPr>
          <w:noProof/>
          <w:sz w:val="20"/>
          <w:szCs w:val="20"/>
        </w:rPr>
        <w:pict>
          <v:rect id="_x0000_s1086" style="position:absolute;left:0;text-align:left;margin-left:432.05pt;margin-top:13.6pt;width:36pt;height:80.95pt;z-index:251721728">
            <v:textbox style="layout-flow:vertical;mso-layout-flow-alt:bottom-to-top;mso-next-textbox:#_x0000_s1086">
              <w:txbxContent>
                <w:p w:rsidR="00AC4DBE" w:rsidRPr="00BE2064" w:rsidRDefault="00AC4DBE" w:rsidP="00AC4DBE">
                  <w:pPr>
                    <w:jc w:val="center"/>
                    <w:rPr>
                      <w:b/>
                      <w:sz w:val="22"/>
                      <w:szCs w:val="22"/>
                    </w:rPr>
                  </w:pPr>
                  <w:r w:rsidRPr="00BE2064">
                    <w:rPr>
                      <w:b/>
                      <w:sz w:val="22"/>
                      <w:szCs w:val="22"/>
                    </w:rPr>
                    <w:t>Змістовий</w:t>
                  </w:r>
                </w:p>
              </w:txbxContent>
            </v:textbox>
          </v:rect>
        </w:pict>
      </w:r>
      <w:r>
        <w:rPr>
          <w:noProof/>
          <w:sz w:val="20"/>
          <w:szCs w:val="20"/>
        </w:rPr>
        <w:pict>
          <v:shape id="_x0000_s1070" type="#_x0000_t32" style="position:absolute;left:0;text-align:left;margin-left:225pt;margin-top:11.9pt;width:.05pt;height:19.7pt;z-index:251705344" o:connectortype="straight">
            <v:stroke endarrow="block"/>
          </v:shape>
        </w:pict>
      </w:r>
    </w:p>
    <w:p w:rsidR="00AC4DBE" w:rsidRPr="00384E63" w:rsidRDefault="00720C87" w:rsidP="00AC4DBE">
      <w:pPr>
        <w:spacing w:line="360" w:lineRule="auto"/>
        <w:ind w:firstLine="709"/>
        <w:jc w:val="both"/>
        <w:rPr>
          <w:sz w:val="28"/>
          <w:szCs w:val="28"/>
          <w:lang w:val="uk-UA"/>
        </w:rPr>
      </w:pPr>
      <w:r>
        <w:rPr>
          <w:noProof/>
          <w:sz w:val="20"/>
          <w:szCs w:val="20"/>
        </w:rPr>
        <w:pict>
          <v:rect id="_x0000_s1089" style="position:absolute;left:0;text-align:left;margin-left:307.2pt;margin-top:7.45pt;width:99pt;height:81pt;z-index:251724800">
            <v:textbox style="mso-next-textbox:#_x0000_s1089">
              <w:txbxContent>
                <w:p w:rsidR="00AC4DBE" w:rsidRPr="000C0E8C" w:rsidRDefault="00DE1F60" w:rsidP="00AC4DBE">
                  <w:pPr>
                    <w:jc w:val="center"/>
                    <w:rPr>
                      <w:lang w:val="uk-UA"/>
                    </w:rPr>
                  </w:pPr>
                  <w:r>
                    <w:rPr>
                      <w:lang w:val="uk-UA"/>
                    </w:rPr>
                    <w:t>Спец</w:t>
                  </w:r>
                  <w:r w:rsidR="00AC4DBE" w:rsidRPr="000C0E8C">
                    <w:rPr>
                      <w:lang w:val="uk-UA"/>
                    </w:rPr>
                    <w:t>курс</w:t>
                  </w:r>
                </w:p>
                <w:p w:rsidR="00AC4DBE" w:rsidRPr="000C0E8C" w:rsidRDefault="00AC4DBE" w:rsidP="00AC4DBE">
                  <w:pPr>
                    <w:jc w:val="center"/>
                    <w:rPr>
                      <w:lang w:val="uk-UA"/>
                    </w:rPr>
                  </w:pPr>
                  <w:r w:rsidRPr="000C0E8C">
                    <w:rPr>
                      <w:lang w:val="uk-UA"/>
                    </w:rPr>
                    <w:t>«Самостійна фізкультурно-оздоровча діяльність»</w:t>
                  </w:r>
                </w:p>
              </w:txbxContent>
            </v:textbox>
          </v:rect>
        </w:pict>
      </w:r>
      <w:r>
        <w:rPr>
          <w:noProof/>
          <w:sz w:val="20"/>
          <w:szCs w:val="20"/>
        </w:rPr>
        <w:pict>
          <v:rect id="_x0000_s1050" style="position:absolute;left:0;text-align:left;margin-left:27.5pt;margin-top:7.45pt;width:269.5pt;height:62.95pt;z-index:251684864">
            <v:textbox style="mso-next-textbox:#_x0000_s1050">
              <w:txbxContent>
                <w:p w:rsidR="00AC4DBE" w:rsidRPr="000C0E8C" w:rsidRDefault="00AC4DBE" w:rsidP="00AC4DBE">
                  <w:pPr>
                    <w:jc w:val="center"/>
                    <w:rPr>
                      <w:lang w:val="uk-UA"/>
                    </w:rPr>
                  </w:pPr>
                  <w:r w:rsidRPr="000C0E8C">
                    <w:rPr>
                      <w:lang w:val="uk-UA"/>
                    </w:rPr>
                    <w:t>Вивчення дисциплін «Педагогіка», «Теорія і методика фізичного виховання», «</w:t>
                  </w:r>
                  <w:r w:rsidR="00DE1F60">
                    <w:rPr>
                      <w:lang w:val="uk-UA"/>
                    </w:rPr>
                    <w:t>Педагогічна майстерність у фізичному вихованні</w:t>
                  </w:r>
                  <w:r w:rsidRPr="000C0E8C">
                    <w:rPr>
                      <w:lang w:val="uk-UA"/>
                    </w:rPr>
                    <w:t>»</w:t>
                  </w:r>
                </w:p>
              </w:txbxContent>
            </v:textbox>
          </v:rect>
        </w:pict>
      </w:r>
    </w:p>
    <w:p w:rsidR="00AC4DBE" w:rsidRPr="00384E63" w:rsidRDefault="00720C87" w:rsidP="00AC4DBE">
      <w:pPr>
        <w:spacing w:line="360" w:lineRule="auto"/>
        <w:ind w:firstLine="709"/>
        <w:jc w:val="both"/>
        <w:rPr>
          <w:sz w:val="28"/>
          <w:szCs w:val="28"/>
          <w:lang w:val="uk-UA"/>
        </w:rPr>
      </w:pPr>
      <w:r>
        <w:rPr>
          <w:noProof/>
          <w:sz w:val="20"/>
          <w:szCs w:val="20"/>
        </w:rPr>
        <w:pict>
          <v:shape id="_x0000_s1095" type="#_x0000_t32" style="position:absolute;left:0;text-align:left;margin-left:297pt;margin-top:17.6pt;width:10.2pt;height:.05pt;z-index:251730944" o:connectortype="straight"/>
        </w:pict>
      </w:r>
      <w:r>
        <w:rPr>
          <w:noProof/>
          <w:sz w:val="20"/>
          <w:szCs w:val="20"/>
        </w:rPr>
        <w:pict>
          <v:shape id="_x0000_s1075" type="#_x0000_t32" style="position:absolute;left:0;text-align:left;margin-left:424.2pt;margin-top:17.65pt;width:.05pt;height:190.65pt;z-index:251710464" o:connectortype="straight"/>
        </w:pict>
      </w:r>
      <w:r>
        <w:rPr>
          <w:noProof/>
          <w:sz w:val="20"/>
          <w:szCs w:val="20"/>
        </w:rPr>
        <w:pict>
          <v:shape id="_x0000_s1076" type="#_x0000_t32" style="position:absolute;left:0;text-align:left;margin-left:406.2pt;margin-top:17.65pt;width:18pt;height:0;flip:x;z-index:251711488" o:connectortype="straight"/>
        </w:pict>
      </w:r>
      <w:r>
        <w:rPr>
          <w:noProof/>
          <w:sz w:val="20"/>
          <w:szCs w:val="20"/>
        </w:rPr>
        <w:pict>
          <v:shape id="_x0000_s1091" type="#_x0000_t32" style="position:absolute;left:0;text-align:left;margin-left:405pt;margin-top:8.65pt;width:27pt;height:0;flip:x;z-index:251726848" o:connectortype="straight">
            <v:stroke endarrow="block"/>
          </v:shape>
        </w:pict>
      </w:r>
      <w:r>
        <w:rPr>
          <w:noProof/>
          <w:sz w:val="20"/>
          <w:szCs w:val="20"/>
        </w:rPr>
        <w:pict>
          <v:shape id="_x0000_s1073" type="#_x0000_t32" style="position:absolute;left:0;text-align:left;margin-left:18pt;margin-top:8.6pt;width:.05pt;height:198pt;z-index:251708416" o:connectortype="straight"/>
        </w:pict>
      </w:r>
      <w:r>
        <w:rPr>
          <w:noProof/>
          <w:sz w:val="20"/>
          <w:szCs w:val="20"/>
        </w:rPr>
        <w:pict>
          <v:shape id="_x0000_s1072" type="#_x0000_t32" style="position:absolute;left:0;text-align:left;margin-left:18pt;margin-top:8.6pt;width:9.6pt;height:.05pt;flip:x;z-index:251707392" o:connectortype="straight"/>
        </w:pict>
      </w:r>
    </w:p>
    <w:p w:rsidR="00AC4DBE" w:rsidRPr="00384E63" w:rsidRDefault="00720C87" w:rsidP="00AC4DBE">
      <w:pPr>
        <w:spacing w:line="360" w:lineRule="auto"/>
        <w:ind w:firstLine="709"/>
        <w:jc w:val="both"/>
        <w:rPr>
          <w:sz w:val="28"/>
          <w:szCs w:val="28"/>
          <w:lang w:val="uk-UA"/>
        </w:rPr>
      </w:pPr>
      <w:r>
        <w:rPr>
          <w:noProof/>
          <w:sz w:val="20"/>
          <w:szCs w:val="20"/>
        </w:rPr>
        <w:pict>
          <v:shape id="_x0000_s1096" type="#_x0000_t32" style="position:absolute;left:0;text-align:left;margin-left:99pt;margin-top:22.15pt;width:0;height:25.3pt;z-index:251731968" o:connectortype="straight"/>
        </w:pict>
      </w:r>
      <w:r>
        <w:rPr>
          <w:noProof/>
          <w:sz w:val="20"/>
          <w:szCs w:val="20"/>
        </w:rPr>
        <w:pict>
          <v:shape id="_x0000_s1071" type="#_x0000_t32" style="position:absolute;left:0;text-align:left;margin-left:333pt;margin-top:4.15pt;width:0;height:18pt;z-index:251706368" o:connectortype="straight">
            <v:stroke endarrow="block"/>
          </v:shape>
        </w:pict>
      </w:r>
    </w:p>
    <w:p w:rsidR="00AC4DBE" w:rsidRPr="00384E63" w:rsidRDefault="00720C87" w:rsidP="00AC4DBE">
      <w:pPr>
        <w:spacing w:line="360" w:lineRule="auto"/>
        <w:ind w:firstLine="709"/>
        <w:jc w:val="center"/>
        <w:rPr>
          <w:sz w:val="28"/>
          <w:szCs w:val="28"/>
          <w:lang w:val="uk-UA"/>
        </w:rPr>
      </w:pPr>
      <w:r>
        <w:rPr>
          <w:noProof/>
          <w:sz w:val="20"/>
          <w:szCs w:val="20"/>
        </w:rPr>
        <w:pict>
          <v:shape id="_x0000_s1098" type="#_x0000_t32" style="position:absolute;left:0;text-align:left;margin-left:369.05pt;margin-top:16pt;width:0;height:7.3pt;z-index:251734016" o:connectortype="straight"/>
        </w:pict>
      </w:r>
      <w:r>
        <w:rPr>
          <w:noProof/>
          <w:sz w:val="20"/>
          <w:szCs w:val="20"/>
        </w:rPr>
        <w:pict>
          <v:shape id="_x0000_s1101" type="#_x0000_t32" style="position:absolute;left:0;text-align:left;margin-left:351pt;margin-top:23.3pt;width:0;height:9pt;z-index:251737088" o:connectortype="straight">
            <v:stroke endarrow="block"/>
          </v:shape>
        </w:pict>
      </w:r>
      <w:r>
        <w:rPr>
          <w:noProof/>
          <w:sz w:val="20"/>
          <w:szCs w:val="20"/>
        </w:rPr>
        <w:pict>
          <v:shape id="_x0000_s1100" type="#_x0000_t32" style="position:absolute;left:0;text-align:left;margin-left:235.65pt;margin-top:23.3pt;width:0;height:9pt;z-index:251736064" o:connectortype="straight">
            <v:stroke endarrow="block"/>
          </v:shape>
        </w:pict>
      </w:r>
      <w:r>
        <w:rPr>
          <w:noProof/>
          <w:sz w:val="20"/>
          <w:szCs w:val="20"/>
        </w:rPr>
        <w:pict>
          <v:shape id="_x0000_s1099" type="#_x0000_t32" style="position:absolute;left:0;text-align:left;margin-left:126pt;margin-top:23.3pt;width:0;height:9pt;z-index:251735040" o:connectortype="straight">
            <v:stroke endarrow="block"/>
          </v:shape>
        </w:pict>
      </w:r>
      <w:r>
        <w:rPr>
          <w:noProof/>
          <w:sz w:val="20"/>
          <w:szCs w:val="20"/>
        </w:rPr>
        <w:pict>
          <v:shape id="_x0000_s1097" type="#_x0000_t32" style="position:absolute;left:0;text-align:left;margin-left:99pt;margin-top:23.3pt;width:270pt;height:0;z-index:251732992" o:connectortype="straight"/>
        </w:pict>
      </w:r>
    </w:p>
    <w:p w:rsidR="00AC4DBE" w:rsidRPr="00384E63" w:rsidRDefault="00720C87" w:rsidP="00AC4DBE">
      <w:pPr>
        <w:spacing w:line="360" w:lineRule="auto"/>
        <w:ind w:firstLine="709"/>
        <w:jc w:val="both"/>
        <w:rPr>
          <w:sz w:val="28"/>
          <w:szCs w:val="28"/>
          <w:lang w:val="uk-UA"/>
        </w:rPr>
      </w:pPr>
      <w:r>
        <w:rPr>
          <w:noProof/>
          <w:sz w:val="20"/>
          <w:szCs w:val="20"/>
        </w:rPr>
        <w:pict>
          <v:rect id="_x0000_s1087" style="position:absolute;left:0;text-align:left;margin-left:433.25pt;margin-top:9.85pt;width:36pt;height:115.35pt;z-index:251722752">
            <v:textbox style="layout-flow:vertical;mso-layout-flow-alt:bottom-to-top;mso-next-textbox:#_x0000_s1087">
              <w:txbxContent>
                <w:p w:rsidR="00AC4DBE" w:rsidRPr="00BE2064" w:rsidRDefault="00AC4DBE" w:rsidP="00AC4DBE">
                  <w:pPr>
                    <w:jc w:val="center"/>
                    <w:rPr>
                      <w:b/>
                      <w:sz w:val="22"/>
                      <w:szCs w:val="22"/>
                    </w:rPr>
                  </w:pPr>
                  <w:r w:rsidRPr="00BE2064">
                    <w:rPr>
                      <w:b/>
                      <w:sz w:val="22"/>
                      <w:szCs w:val="22"/>
                    </w:rPr>
                    <w:t>Процесуальний</w:t>
                  </w:r>
                </w:p>
              </w:txbxContent>
            </v:textbox>
          </v:rect>
        </w:pict>
      </w:r>
      <w:r>
        <w:rPr>
          <w:noProof/>
          <w:sz w:val="20"/>
          <w:szCs w:val="20"/>
        </w:rPr>
        <w:pict>
          <v:rect id="_x0000_s1053" style="position:absolute;left:0;text-align:left;margin-left:295.75pt;margin-top:8.2pt;width:117pt;height:117pt;z-index:251687936">
            <v:textbox style="mso-next-textbox:#_x0000_s1053">
              <w:txbxContent>
                <w:p w:rsidR="00AC4DBE" w:rsidRPr="00064E6C" w:rsidRDefault="00AC4DBE" w:rsidP="00AC4DBE">
                  <w:pPr>
                    <w:jc w:val="center"/>
                    <w:rPr>
                      <w:b/>
                    </w:rPr>
                  </w:pPr>
                  <w:r w:rsidRPr="00064E6C">
                    <w:rPr>
                      <w:b/>
                    </w:rPr>
                    <w:t>Засоби:</w:t>
                  </w:r>
                </w:p>
                <w:p w:rsidR="00AC4DBE" w:rsidRPr="00A406D6" w:rsidRDefault="00AC4DBE" w:rsidP="00AC4DBE">
                  <w:pPr>
                    <w:pStyle w:val="a3"/>
                    <w:numPr>
                      <w:ilvl w:val="0"/>
                      <w:numId w:val="3"/>
                    </w:numPr>
                    <w:tabs>
                      <w:tab w:val="left" w:pos="142"/>
                    </w:tabs>
                    <w:spacing w:after="0" w:line="240" w:lineRule="auto"/>
                    <w:ind w:left="0" w:firstLine="0"/>
                    <w:jc w:val="both"/>
                    <w:rPr>
                      <w:rFonts w:ascii="Times New Roman" w:hAnsi="Times New Roman"/>
                      <w:sz w:val="20"/>
                      <w:szCs w:val="20"/>
                    </w:rPr>
                  </w:pPr>
                  <w:r w:rsidRPr="00A406D6">
                    <w:rPr>
                      <w:rFonts w:ascii="Times New Roman" w:hAnsi="Times New Roman"/>
                      <w:sz w:val="20"/>
                      <w:szCs w:val="20"/>
                    </w:rPr>
                    <w:t>спортивні знаряддя;</w:t>
                  </w:r>
                </w:p>
                <w:p w:rsidR="00AC4DBE" w:rsidRPr="00A406D6" w:rsidRDefault="00AC4DBE" w:rsidP="00AC4DBE">
                  <w:pPr>
                    <w:pStyle w:val="a3"/>
                    <w:numPr>
                      <w:ilvl w:val="0"/>
                      <w:numId w:val="3"/>
                    </w:numPr>
                    <w:tabs>
                      <w:tab w:val="left" w:pos="142"/>
                    </w:tabs>
                    <w:spacing w:after="0" w:line="240" w:lineRule="auto"/>
                    <w:ind w:left="0" w:firstLine="0"/>
                    <w:jc w:val="both"/>
                    <w:rPr>
                      <w:rFonts w:ascii="Times New Roman" w:hAnsi="Times New Roman"/>
                      <w:sz w:val="20"/>
                      <w:szCs w:val="20"/>
                    </w:rPr>
                  </w:pPr>
                  <w:r w:rsidRPr="00A406D6">
                    <w:rPr>
                      <w:rFonts w:ascii="Times New Roman" w:hAnsi="Times New Roman"/>
                      <w:sz w:val="20"/>
                      <w:szCs w:val="20"/>
                    </w:rPr>
                    <w:t>тренажери;</w:t>
                  </w:r>
                </w:p>
                <w:p w:rsidR="00AC4DBE" w:rsidRPr="00A406D6" w:rsidRDefault="00AC4DBE" w:rsidP="00AC4DBE">
                  <w:pPr>
                    <w:pStyle w:val="a3"/>
                    <w:numPr>
                      <w:ilvl w:val="0"/>
                      <w:numId w:val="3"/>
                    </w:numPr>
                    <w:tabs>
                      <w:tab w:val="left" w:pos="142"/>
                    </w:tabs>
                    <w:spacing w:after="0" w:line="240" w:lineRule="auto"/>
                    <w:ind w:left="0" w:firstLine="0"/>
                    <w:jc w:val="both"/>
                    <w:rPr>
                      <w:rFonts w:ascii="Times New Roman" w:hAnsi="Times New Roman"/>
                      <w:sz w:val="20"/>
                      <w:szCs w:val="20"/>
                    </w:rPr>
                  </w:pPr>
                  <w:r w:rsidRPr="00A406D6">
                    <w:rPr>
                      <w:rFonts w:ascii="Times New Roman" w:hAnsi="Times New Roman"/>
                      <w:sz w:val="20"/>
                      <w:szCs w:val="20"/>
                    </w:rPr>
                    <w:t>народні ігри;</w:t>
                  </w:r>
                </w:p>
                <w:p w:rsidR="00AC4DBE" w:rsidRPr="00A406D6" w:rsidRDefault="00AC4DBE" w:rsidP="00AC4DBE">
                  <w:pPr>
                    <w:pStyle w:val="a3"/>
                    <w:numPr>
                      <w:ilvl w:val="0"/>
                      <w:numId w:val="3"/>
                    </w:numPr>
                    <w:tabs>
                      <w:tab w:val="left" w:pos="142"/>
                    </w:tabs>
                    <w:spacing w:after="0" w:line="240" w:lineRule="auto"/>
                    <w:ind w:left="0" w:firstLine="0"/>
                    <w:jc w:val="both"/>
                    <w:rPr>
                      <w:rFonts w:ascii="Times New Roman" w:hAnsi="Times New Roman"/>
                      <w:sz w:val="20"/>
                      <w:szCs w:val="20"/>
                    </w:rPr>
                  </w:pPr>
                  <w:r w:rsidRPr="00A406D6">
                    <w:rPr>
                      <w:rFonts w:ascii="Times New Roman" w:hAnsi="Times New Roman"/>
                      <w:sz w:val="20"/>
                      <w:szCs w:val="20"/>
                    </w:rPr>
                    <w:t xml:space="preserve">елементи оздоровчої гімнастики </w:t>
                  </w:r>
                  <w:r w:rsidRPr="00A406D6">
                    <w:rPr>
                      <w:rFonts w:ascii="Times New Roman" w:hAnsi="Times New Roman"/>
                      <w:sz w:val="20"/>
                      <w:szCs w:val="20"/>
                    </w:rPr>
                    <w:t>різних народів</w:t>
                  </w:r>
                  <w:r>
                    <w:rPr>
                      <w:rFonts w:ascii="Times New Roman" w:hAnsi="Times New Roman"/>
                      <w:sz w:val="20"/>
                      <w:szCs w:val="20"/>
                      <w:lang w:val="uk-UA"/>
                    </w:rPr>
                    <w:t xml:space="preserve"> </w:t>
                  </w:r>
                  <w:r w:rsidRPr="00A406D6">
                    <w:rPr>
                      <w:rFonts w:ascii="Times New Roman" w:hAnsi="Times New Roman"/>
                      <w:sz w:val="20"/>
                      <w:szCs w:val="20"/>
                    </w:rPr>
                    <w:t>тощо</w:t>
                  </w:r>
                </w:p>
              </w:txbxContent>
            </v:textbox>
          </v:rect>
        </w:pict>
      </w:r>
      <w:r>
        <w:rPr>
          <w:noProof/>
          <w:sz w:val="20"/>
          <w:szCs w:val="20"/>
        </w:rPr>
        <w:pict>
          <v:rect id="_x0000_s1052" style="position:absolute;left:0;text-align:left;margin-left:172.65pt;margin-top:8.2pt;width:106.35pt;height:117pt;z-index:251686912">
            <v:textbox style="mso-next-textbox:#_x0000_s1052">
              <w:txbxContent>
                <w:p w:rsidR="00AC4DBE" w:rsidRPr="00064E6C" w:rsidRDefault="00AC4DBE" w:rsidP="00AC4DBE">
                  <w:pPr>
                    <w:jc w:val="center"/>
                    <w:rPr>
                      <w:b/>
                    </w:rPr>
                  </w:pPr>
                  <w:r w:rsidRPr="00064E6C">
                    <w:rPr>
                      <w:b/>
                    </w:rPr>
                    <w:t>Методи:</w:t>
                  </w:r>
                </w:p>
                <w:p w:rsidR="00AC4DBE" w:rsidRPr="00064E6C" w:rsidRDefault="00AC4DBE" w:rsidP="00AC4DBE">
                  <w:pPr>
                    <w:pStyle w:val="a3"/>
                    <w:numPr>
                      <w:ilvl w:val="0"/>
                      <w:numId w:val="2"/>
                    </w:numPr>
                    <w:tabs>
                      <w:tab w:val="left" w:pos="142"/>
                    </w:tabs>
                    <w:spacing w:after="0" w:line="240" w:lineRule="auto"/>
                    <w:ind w:left="0" w:firstLine="0"/>
                    <w:jc w:val="both"/>
                    <w:rPr>
                      <w:rFonts w:ascii="Times New Roman" w:hAnsi="Times New Roman"/>
                      <w:sz w:val="20"/>
                      <w:szCs w:val="20"/>
                    </w:rPr>
                  </w:pPr>
                  <w:r w:rsidRPr="00064E6C">
                    <w:rPr>
                      <w:rFonts w:ascii="Times New Roman" w:hAnsi="Times New Roman"/>
                      <w:sz w:val="20"/>
                      <w:szCs w:val="20"/>
                    </w:rPr>
                    <w:t>дискусії;</w:t>
                  </w:r>
                </w:p>
                <w:p w:rsidR="00AC4DBE" w:rsidRPr="00064E6C" w:rsidRDefault="00AC4DBE" w:rsidP="00AC4DBE">
                  <w:pPr>
                    <w:pStyle w:val="a3"/>
                    <w:numPr>
                      <w:ilvl w:val="0"/>
                      <w:numId w:val="2"/>
                    </w:numPr>
                    <w:tabs>
                      <w:tab w:val="left" w:pos="142"/>
                    </w:tabs>
                    <w:spacing w:after="0" w:line="240" w:lineRule="auto"/>
                    <w:ind w:left="0" w:firstLine="0"/>
                    <w:jc w:val="both"/>
                    <w:rPr>
                      <w:rFonts w:ascii="Times New Roman" w:hAnsi="Times New Roman"/>
                      <w:sz w:val="20"/>
                      <w:szCs w:val="20"/>
                    </w:rPr>
                  </w:pPr>
                  <w:r w:rsidRPr="00064E6C">
                    <w:rPr>
                      <w:rFonts w:ascii="Times New Roman" w:hAnsi="Times New Roman"/>
                      <w:sz w:val="20"/>
                      <w:szCs w:val="20"/>
                    </w:rPr>
                    <w:t>бесіди;</w:t>
                  </w:r>
                </w:p>
                <w:p w:rsidR="00AC4DBE" w:rsidRPr="00064E6C" w:rsidRDefault="00AC4DBE" w:rsidP="00AC4DBE">
                  <w:pPr>
                    <w:pStyle w:val="a3"/>
                    <w:numPr>
                      <w:ilvl w:val="0"/>
                      <w:numId w:val="2"/>
                    </w:numPr>
                    <w:tabs>
                      <w:tab w:val="left" w:pos="142"/>
                    </w:tabs>
                    <w:spacing w:after="0" w:line="240" w:lineRule="auto"/>
                    <w:ind w:left="0" w:firstLine="0"/>
                    <w:jc w:val="both"/>
                    <w:rPr>
                      <w:rFonts w:ascii="Times New Roman" w:hAnsi="Times New Roman"/>
                      <w:sz w:val="20"/>
                      <w:szCs w:val="20"/>
                    </w:rPr>
                  </w:pPr>
                  <w:r w:rsidRPr="00064E6C">
                    <w:rPr>
                      <w:rFonts w:ascii="Times New Roman" w:hAnsi="Times New Roman"/>
                      <w:sz w:val="20"/>
                      <w:szCs w:val="20"/>
                    </w:rPr>
                    <w:t>створення авторських програм;</w:t>
                  </w:r>
                </w:p>
                <w:p w:rsidR="00AC4DBE" w:rsidRPr="00064E6C" w:rsidRDefault="00AC4DBE" w:rsidP="00AC4DBE">
                  <w:pPr>
                    <w:pStyle w:val="a3"/>
                    <w:numPr>
                      <w:ilvl w:val="0"/>
                      <w:numId w:val="2"/>
                    </w:numPr>
                    <w:tabs>
                      <w:tab w:val="left" w:pos="142"/>
                    </w:tabs>
                    <w:spacing w:after="0" w:line="240" w:lineRule="auto"/>
                    <w:ind w:left="0" w:firstLine="0"/>
                    <w:jc w:val="both"/>
                    <w:rPr>
                      <w:rFonts w:ascii="Times New Roman" w:hAnsi="Times New Roman"/>
                      <w:sz w:val="20"/>
                      <w:szCs w:val="20"/>
                    </w:rPr>
                  </w:pPr>
                  <w:r w:rsidRPr="00064E6C">
                    <w:rPr>
                      <w:rFonts w:ascii="Times New Roman" w:hAnsi="Times New Roman"/>
                      <w:sz w:val="20"/>
                      <w:szCs w:val="20"/>
                    </w:rPr>
                    <w:t>метод проекті</w:t>
                  </w:r>
                  <w:r w:rsidRPr="00064E6C">
                    <w:rPr>
                      <w:rFonts w:ascii="Times New Roman" w:hAnsi="Times New Roman"/>
                      <w:sz w:val="20"/>
                      <w:szCs w:val="20"/>
                    </w:rPr>
                    <w:t>в;</w:t>
                  </w:r>
                </w:p>
                <w:p w:rsidR="00AC4DBE" w:rsidRPr="00064E6C" w:rsidRDefault="00AC4DBE" w:rsidP="00AC4DBE">
                  <w:pPr>
                    <w:pStyle w:val="a3"/>
                    <w:numPr>
                      <w:ilvl w:val="0"/>
                      <w:numId w:val="2"/>
                    </w:numPr>
                    <w:tabs>
                      <w:tab w:val="left" w:pos="142"/>
                    </w:tabs>
                    <w:spacing w:after="0" w:line="240" w:lineRule="auto"/>
                    <w:ind w:left="0" w:firstLine="0"/>
                    <w:jc w:val="both"/>
                    <w:rPr>
                      <w:rFonts w:ascii="Times New Roman" w:hAnsi="Times New Roman"/>
                      <w:sz w:val="20"/>
                      <w:szCs w:val="20"/>
                    </w:rPr>
                  </w:pPr>
                  <w:r w:rsidRPr="00064E6C">
                    <w:rPr>
                      <w:rFonts w:ascii="Times New Roman" w:hAnsi="Times New Roman"/>
                      <w:sz w:val="20"/>
                      <w:szCs w:val="20"/>
                    </w:rPr>
                    <w:t>«кейс стаді»;</w:t>
                  </w:r>
                </w:p>
                <w:p w:rsidR="00AC4DBE" w:rsidRPr="00064E6C" w:rsidRDefault="00AC4DBE" w:rsidP="00AC4DBE">
                  <w:pPr>
                    <w:pStyle w:val="a3"/>
                    <w:numPr>
                      <w:ilvl w:val="0"/>
                      <w:numId w:val="2"/>
                    </w:numPr>
                    <w:tabs>
                      <w:tab w:val="left" w:pos="142"/>
                    </w:tabs>
                    <w:spacing w:after="0" w:line="240" w:lineRule="auto"/>
                    <w:ind w:left="0" w:firstLine="0"/>
                    <w:jc w:val="both"/>
                    <w:rPr>
                      <w:sz w:val="20"/>
                      <w:szCs w:val="20"/>
                    </w:rPr>
                  </w:pPr>
                  <w:r w:rsidRPr="00064E6C">
                    <w:rPr>
                      <w:rFonts w:ascii="Times New Roman" w:hAnsi="Times New Roman"/>
                      <w:sz w:val="20"/>
                      <w:szCs w:val="20"/>
                    </w:rPr>
                    <w:t>проблемні</w:t>
                  </w:r>
                  <w:r w:rsidRPr="000C0E8C">
                    <w:rPr>
                      <w:rFonts w:ascii="Times New Roman" w:hAnsi="Times New Roman"/>
                      <w:sz w:val="20"/>
                      <w:szCs w:val="20"/>
                    </w:rPr>
                    <w:t>методи</w:t>
                  </w:r>
                </w:p>
              </w:txbxContent>
            </v:textbox>
          </v:rect>
        </w:pict>
      </w:r>
      <w:r>
        <w:rPr>
          <w:noProof/>
          <w:sz w:val="20"/>
          <w:szCs w:val="20"/>
        </w:rPr>
        <w:pict>
          <v:rect id="_x0000_s1051" style="position:absolute;left:0;text-align:left;margin-left:54pt;margin-top:8.2pt;width:108pt;height:117pt;z-index:251685888">
            <v:textbox style="mso-next-textbox:#_x0000_s1051">
              <w:txbxContent>
                <w:p w:rsidR="00AC4DBE" w:rsidRPr="00064E6C" w:rsidRDefault="00AC4DBE" w:rsidP="00AC4DBE">
                  <w:pPr>
                    <w:pStyle w:val="a3"/>
                    <w:ind w:left="0"/>
                    <w:jc w:val="center"/>
                    <w:rPr>
                      <w:rFonts w:ascii="Times New Roman" w:hAnsi="Times New Roman"/>
                      <w:b/>
                      <w:sz w:val="20"/>
                      <w:szCs w:val="20"/>
                    </w:rPr>
                  </w:pPr>
                  <w:r w:rsidRPr="00064E6C">
                    <w:rPr>
                      <w:rFonts w:ascii="Times New Roman" w:hAnsi="Times New Roman"/>
                      <w:b/>
                      <w:sz w:val="20"/>
                      <w:szCs w:val="20"/>
                    </w:rPr>
                    <w:t>Форми:</w:t>
                  </w:r>
                </w:p>
                <w:p w:rsidR="00AC4DBE" w:rsidRPr="00064E6C" w:rsidRDefault="00AC4DBE" w:rsidP="00AC4DBE">
                  <w:pPr>
                    <w:pStyle w:val="a3"/>
                    <w:numPr>
                      <w:ilvl w:val="0"/>
                      <w:numId w:val="1"/>
                    </w:numPr>
                    <w:tabs>
                      <w:tab w:val="left" w:pos="142"/>
                    </w:tabs>
                    <w:spacing w:after="0" w:line="240" w:lineRule="auto"/>
                    <w:ind w:left="0" w:firstLine="0"/>
                    <w:jc w:val="both"/>
                    <w:rPr>
                      <w:rFonts w:ascii="Times New Roman" w:hAnsi="Times New Roman"/>
                      <w:sz w:val="20"/>
                      <w:szCs w:val="20"/>
                    </w:rPr>
                  </w:pPr>
                  <w:r w:rsidRPr="00064E6C">
                    <w:rPr>
                      <w:rFonts w:ascii="Times New Roman" w:hAnsi="Times New Roman"/>
                      <w:sz w:val="20"/>
                      <w:szCs w:val="20"/>
                    </w:rPr>
                    <w:t>проблемні лекції;</w:t>
                  </w:r>
                </w:p>
                <w:p w:rsidR="00AC4DBE" w:rsidRPr="00064E6C" w:rsidRDefault="00AC4DBE" w:rsidP="00AC4DBE">
                  <w:pPr>
                    <w:pStyle w:val="a3"/>
                    <w:numPr>
                      <w:ilvl w:val="0"/>
                      <w:numId w:val="1"/>
                    </w:numPr>
                    <w:tabs>
                      <w:tab w:val="left" w:pos="142"/>
                    </w:tabs>
                    <w:spacing w:after="0" w:line="240" w:lineRule="auto"/>
                    <w:ind w:left="0" w:firstLine="0"/>
                    <w:jc w:val="both"/>
                    <w:rPr>
                      <w:rFonts w:ascii="Times New Roman" w:hAnsi="Times New Roman"/>
                      <w:sz w:val="20"/>
                      <w:szCs w:val="20"/>
                    </w:rPr>
                  </w:pPr>
                  <w:r w:rsidRPr="00064E6C">
                    <w:rPr>
                      <w:rFonts w:ascii="Times New Roman" w:hAnsi="Times New Roman"/>
                      <w:sz w:val="20"/>
                      <w:szCs w:val="20"/>
                    </w:rPr>
                    <w:t>семінарські та лабораторні заняття;</w:t>
                  </w:r>
                </w:p>
                <w:p w:rsidR="00AC4DBE" w:rsidRPr="00064E6C" w:rsidRDefault="00AC4DBE" w:rsidP="00AC4DBE">
                  <w:pPr>
                    <w:pStyle w:val="a3"/>
                    <w:numPr>
                      <w:ilvl w:val="0"/>
                      <w:numId w:val="1"/>
                    </w:numPr>
                    <w:tabs>
                      <w:tab w:val="left" w:pos="142"/>
                    </w:tabs>
                    <w:spacing w:after="0" w:line="240" w:lineRule="auto"/>
                    <w:ind w:left="0" w:firstLine="0"/>
                    <w:jc w:val="both"/>
                    <w:rPr>
                      <w:rFonts w:ascii="Times New Roman" w:hAnsi="Times New Roman"/>
                      <w:sz w:val="20"/>
                      <w:szCs w:val="20"/>
                    </w:rPr>
                  </w:pPr>
                  <w:r w:rsidRPr="00064E6C">
                    <w:rPr>
                      <w:rFonts w:ascii="Times New Roman" w:hAnsi="Times New Roman"/>
                      <w:sz w:val="20"/>
                      <w:szCs w:val="20"/>
                    </w:rPr>
                    <w:t>ділові ігри;</w:t>
                  </w:r>
                </w:p>
                <w:p w:rsidR="00AC4DBE" w:rsidRPr="00064E6C" w:rsidRDefault="00AC4DBE" w:rsidP="00AC4DBE">
                  <w:pPr>
                    <w:pStyle w:val="a3"/>
                    <w:numPr>
                      <w:ilvl w:val="0"/>
                      <w:numId w:val="1"/>
                    </w:numPr>
                    <w:tabs>
                      <w:tab w:val="left" w:pos="142"/>
                    </w:tabs>
                    <w:spacing w:after="0" w:line="240" w:lineRule="auto"/>
                    <w:ind w:left="0" w:firstLine="0"/>
                    <w:jc w:val="both"/>
                    <w:rPr>
                      <w:rFonts w:ascii="Times New Roman" w:hAnsi="Times New Roman"/>
                      <w:sz w:val="20"/>
                      <w:szCs w:val="20"/>
                    </w:rPr>
                  </w:pPr>
                  <w:r w:rsidRPr="00064E6C">
                    <w:rPr>
                      <w:rFonts w:ascii="Times New Roman" w:hAnsi="Times New Roman"/>
                      <w:sz w:val="20"/>
                      <w:szCs w:val="20"/>
                    </w:rPr>
                    <w:t>круглі столи;</w:t>
                  </w:r>
                </w:p>
                <w:p w:rsidR="00AC4DBE" w:rsidRPr="00064E6C" w:rsidRDefault="00AC4DBE" w:rsidP="00AC4DBE">
                  <w:pPr>
                    <w:pStyle w:val="a3"/>
                    <w:numPr>
                      <w:ilvl w:val="0"/>
                      <w:numId w:val="1"/>
                    </w:numPr>
                    <w:tabs>
                      <w:tab w:val="left" w:pos="142"/>
                    </w:tabs>
                    <w:spacing w:after="0" w:line="240" w:lineRule="auto"/>
                    <w:ind w:left="0" w:firstLine="0"/>
                    <w:jc w:val="both"/>
                    <w:rPr>
                      <w:rFonts w:ascii="Times New Roman" w:hAnsi="Times New Roman"/>
                      <w:sz w:val="20"/>
                      <w:szCs w:val="20"/>
                    </w:rPr>
                  </w:pPr>
                  <w:r w:rsidRPr="00064E6C">
                    <w:rPr>
                      <w:rFonts w:ascii="Times New Roman" w:hAnsi="Times New Roman"/>
                      <w:sz w:val="20"/>
                      <w:szCs w:val="20"/>
                    </w:rPr>
                    <w:t>тренінги;</w:t>
                  </w:r>
                </w:p>
                <w:p w:rsidR="00AC4DBE" w:rsidRPr="000C0E8C" w:rsidRDefault="00AC4DBE" w:rsidP="00AC4DBE">
                  <w:pPr>
                    <w:pStyle w:val="a3"/>
                    <w:numPr>
                      <w:ilvl w:val="0"/>
                      <w:numId w:val="1"/>
                    </w:numPr>
                    <w:tabs>
                      <w:tab w:val="left" w:pos="142"/>
                    </w:tabs>
                    <w:spacing w:after="0" w:line="240" w:lineRule="auto"/>
                    <w:ind w:left="0" w:firstLine="0"/>
                    <w:jc w:val="both"/>
                    <w:rPr>
                      <w:rFonts w:ascii="Times New Roman" w:hAnsi="Times New Roman"/>
                      <w:sz w:val="20"/>
                      <w:szCs w:val="20"/>
                    </w:rPr>
                  </w:pPr>
                  <w:r w:rsidRPr="000C0E8C">
                    <w:rPr>
                      <w:rFonts w:ascii="Times New Roman" w:hAnsi="Times New Roman"/>
                      <w:sz w:val="20"/>
                      <w:szCs w:val="20"/>
                    </w:rPr>
                    <w:t>самостійна робота тощо</w:t>
                  </w:r>
                </w:p>
              </w:txbxContent>
            </v:textbox>
          </v:rect>
        </w:pict>
      </w:r>
    </w:p>
    <w:p w:rsidR="00AC4DBE" w:rsidRPr="00384E63" w:rsidRDefault="00AC4DBE" w:rsidP="00AC4DBE">
      <w:pPr>
        <w:spacing w:line="360" w:lineRule="auto"/>
        <w:ind w:firstLine="709"/>
        <w:jc w:val="both"/>
        <w:rPr>
          <w:sz w:val="28"/>
          <w:szCs w:val="28"/>
          <w:lang w:val="uk-UA"/>
        </w:rPr>
      </w:pPr>
    </w:p>
    <w:p w:rsidR="00AC4DBE" w:rsidRPr="00384E63" w:rsidRDefault="00720C87" w:rsidP="00AC4DBE">
      <w:pPr>
        <w:spacing w:line="360" w:lineRule="auto"/>
        <w:ind w:firstLine="709"/>
        <w:jc w:val="both"/>
        <w:rPr>
          <w:sz w:val="28"/>
          <w:szCs w:val="28"/>
          <w:lang w:val="uk-UA"/>
        </w:rPr>
      </w:pPr>
      <w:r>
        <w:rPr>
          <w:noProof/>
          <w:sz w:val="20"/>
          <w:szCs w:val="20"/>
        </w:rPr>
        <w:pict>
          <v:shape id="_x0000_s1092" type="#_x0000_t32" style="position:absolute;left:0;text-align:left;margin-left:424.2pt;margin-top:13.9pt;width:9.05pt;height:.05pt;flip:x;z-index:251727872" o:connectortype="straight">
            <v:stroke endarrow="block"/>
          </v:shape>
        </w:pict>
      </w:r>
    </w:p>
    <w:p w:rsidR="00AC4DBE" w:rsidRPr="00384E63" w:rsidRDefault="00AC4DBE" w:rsidP="00AC4DBE">
      <w:pPr>
        <w:spacing w:line="360" w:lineRule="auto"/>
        <w:ind w:firstLine="709"/>
        <w:jc w:val="both"/>
        <w:rPr>
          <w:sz w:val="28"/>
          <w:szCs w:val="28"/>
          <w:lang w:val="uk-UA"/>
        </w:rPr>
      </w:pPr>
    </w:p>
    <w:p w:rsidR="00AC4DBE" w:rsidRPr="00384E63" w:rsidRDefault="00AC4DBE" w:rsidP="00AC4DBE">
      <w:pPr>
        <w:spacing w:line="360" w:lineRule="auto"/>
        <w:ind w:firstLine="709"/>
        <w:jc w:val="both"/>
        <w:rPr>
          <w:sz w:val="28"/>
          <w:szCs w:val="28"/>
          <w:lang w:val="uk-UA"/>
        </w:rPr>
      </w:pPr>
    </w:p>
    <w:p w:rsidR="00AC4DBE" w:rsidRPr="00384E63" w:rsidRDefault="00720C87" w:rsidP="00AC4DBE">
      <w:pPr>
        <w:spacing w:line="360" w:lineRule="auto"/>
        <w:ind w:firstLine="709"/>
        <w:jc w:val="both"/>
        <w:rPr>
          <w:sz w:val="28"/>
          <w:szCs w:val="28"/>
          <w:lang w:val="uk-UA"/>
        </w:rPr>
      </w:pPr>
      <w:r>
        <w:rPr>
          <w:noProof/>
          <w:sz w:val="20"/>
          <w:szCs w:val="20"/>
        </w:rPr>
        <w:pict>
          <v:rect id="_x0000_s1088" style="position:absolute;left:0;text-align:left;margin-left:424.25pt;margin-top:22.45pt;width:45pt;height:105.85pt;z-index:251723776">
            <v:textbox style="layout-flow:vertical;mso-layout-flow-alt:bottom-to-top;mso-next-textbox:#_x0000_s1088">
              <w:txbxContent>
                <w:p w:rsidR="00AC4DBE" w:rsidRPr="00BE2064" w:rsidRDefault="00AC4DBE" w:rsidP="00AC4DBE">
                  <w:pPr>
                    <w:jc w:val="center"/>
                    <w:rPr>
                      <w:b/>
                      <w:sz w:val="22"/>
                      <w:szCs w:val="22"/>
                    </w:rPr>
                  </w:pPr>
                  <w:r w:rsidRPr="00BE2064">
                    <w:rPr>
                      <w:b/>
                      <w:sz w:val="22"/>
                      <w:szCs w:val="22"/>
                    </w:rPr>
                    <w:t>Оцін</w:t>
                  </w:r>
                  <w:r w:rsidR="00DE1F60">
                    <w:rPr>
                      <w:b/>
                      <w:sz w:val="22"/>
                      <w:szCs w:val="22"/>
                      <w:lang w:val="uk-UA"/>
                    </w:rPr>
                    <w:t>ювальн</w:t>
                  </w:r>
                  <w:r w:rsidRPr="00BE2064">
                    <w:rPr>
                      <w:b/>
                      <w:sz w:val="22"/>
                      <w:szCs w:val="22"/>
                    </w:rPr>
                    <w:t>о-результативний</w:t>
                  </w:r>
                </w:p>
              </w:txbxContent>
            </v:textbox>
          </v:rect>
        </w:pict>
      </w:r>
      <w:r>
        <w:rPr>
          <w:noProof/>
          <w:sz w:val="20"/>
          <w:szCs w:val="20"/>
        </w:rPr>
        <w:pict>
          <v:shapetype id="_x0000_t202" coordsize="21600,21600" o:spt="202" path="m,l,21600r21600,l21600,xe">
            <v:stroke joinstyle="miter"/>
            <v:path gradientshapeok="t" o:connecttype="rect"/>
          </v:shapetype>
          <v:shape id="_x0000_s1055" type="#_x0000_t202" style="position:absolute;left:0;text-align:left;margin-left:286.35pt;margin-top:22.45pt;width:100.65pt;height:54.05pt;z-index:251689984">
            <v:textbox style="mso-next-textbox:#_x0000_s1055">
              <w:txbxContent>
                <w:p w:rsidR="00AC4DBE" w:rsidRPr="000C0E8C" w:rsidRDefault="00AC4DBE" w:rsidP="00AC4DBE">
                  <w:pPr>
                    <w:jc w:val="center"/>
                    <w:rPr>
                      <w:lang w:val="uk-UA"/>
                    </w:rPr>
                  </w:pPr>
                  <w:r w:rsidRPr="000C0E8C">
                    <w:rPr>
                      <w:lang w:val="uk-UA"/>
                    </w:rPr>
                    <w:t>Критерії та показники готовності</w:t>
                  </w:r>
                </w:p>
              </w:txbxContent>
            </v:textbox>
          </v:shape>
        </w:pict>
      </w:r>
      <w:r>
        <w:rPr>
          <w:noProof/>
          <w:sz w:val="20"/>
          <w:szCs w:val="20"/>
        </w:rPr>
        <w:pict>
          <v:shape id="_x0000_s1074" type="#_x0000_t32" style="position:absolute;left:0;text-align:left;margin-left:18pt;margin-top:13.45pt;width:406.2pt;height:.05pt;z-index:251709440" o:connectortype="straight"/>
        </w:pict>
      </w:r>
      <w:r>
        <w:rPr>
          <w:noProof/>
          <w:sz w:val="20"/>
          <w:szCs w:val="20"/>
        </w:rPr>
        <w:pict>
          <v:shape id="_x0000_s1077" type="#_x0000_t32" style="position:absolute;left:0;text-align:left;margin-left:134.4pt;margin-top:13.45pt;width:0;height:18pt;z-index:251712512" o:connectortype="straight">
            <v:stroke endarrow="block"/>
          </v:shape>
        </w:pict>
      </w:r>
    </w:p>
    <w:p w:rsidR="00AC4DBE" w:rsidRPr="00384E63" w:rsidRDefault="00720C87" w:rsidP="00AC4DBE">
      <w:pPr>
        <w:spacing w:line="360" w:lineRule="auto"/>
        <w:ind w:firstLine="709"/>
        <w:jc w:val="both"/>
        <w:rPr>
          <w:sz w:val="28"/>
          <w:szCs w:val="28"/>
          <w:lang w:val="uk-UA"/>
        </w:rPr>
      </w:pPr>
      <w:r>
        <w:rPr>
          <w:noProof/>
          <w:sz w:val="20"/>
          <w:szCs w:val="20"/>
        </w:rPr>
        <w:pict>
          <v:rect id="_x0000_s1054" style="position:absolute;left:0;text-align:left;margin-left:18.05pt;margin-top:7.3pt;width:233.95pt;height:96.85pt;z-index:251688960">
            <v:textbox style="mso-next-textbox:#_x0000_s1054">
              <w:txbxContent>
                <w:p w:rsidR="00AC4DBE" w:rsidRPr="002D1C98" w:rsidRDefault="00AC4DBE" w:rsidP="00AC4DBE">
                  <w:pPr>
                    <w:spacing w:line="276" w:lineRule="auto"/>
                    <w:jc w:val="center"/>
                    <w:rPr>
                      <w:sz w:val="16"/>
                      <w:szCs w:val="16"/>
                    </w:rPr>
                  </w:pPr>
                </w:p>
                <w:p w:rsidR="00AC4DBE" w:rsidRPr="000C0E8C" w:rsidRDefault="00AC4DBE" w:rsidP="00AC4DBE">
                  <w:pPr>
                    <w:spacing w:line="276" w:lineRule="auto"/>
                    <w:jc w:val="center"/>
                    <w:rPr>
                      <w:sz w:val="22"/>
                      <w:szCs w:val="22"/>
                      <w:lang w:val="uk-UA"/>
                    </w:rPr>
                  </w:pPr>
                  <w:r w:rsidRPr="000C0E8C">
                    <w:rPr>
                      <w:sz w:val="22"/>
                      <w:szCs w:val="22"/>
                      <w:lang w:val="uk-UA"/>
                    </w:rPr>
                    <w:t>Готовність майбутнього вчителя фізичної культури до організації самостійної фізкультурно-оздоровчої діяльності школярів</w:t>
                  </w:r>
                </w:p>
                <w:p w:rsidR="00AC4DBE" w:rsidRPr="000C0E8C" w:rsidRDefault="00AC4DBE" w:rsidP="00AC4DBE">
                  <w:pPr>
                    <w:jc w:val="center"/>
                    <w:rPr>
                      <w:lang w:val="uk-UA"/>
                    </w:rPr>
                  </w:pPr>
                  <w:r w:rsidRPr="000C0E8C">
                    <w:rPr>
                      <w:b/>
                      <w:sz w:val="22"/>
                      <w:szCs w:val="22"/>
                      <w:lang w:val="uk-UA"/>
                    </w:rPr>
                    <w:t>(</w:t>
                  </w:r>
                  <w:r w:rsidRPr="000C0E8C">
                    <w:rPr>
                      <w:sz w:val="22"/>
                      <w:szCs w:val="22"/>
                      <w:lang w:val="uk-UA"/>
                    </w:rPr>
                    <w:t xml:space="preserve">мотиваційний, гностичний, </w:t>
                  </w:r>
                  <w:r w:rsidRPr="000C0E8C">
                    <w:rPr>
                      <w:sz w:val="22"/>
                      <w:szCs w:val="22"/>
                      <w:lang w:val="uk-UA"/>
                    </w:rPr>
                    <w:t>діяльнісний, рефлексивний)</w:t>
                  </w:r>
                </w:p>
                <w:p w:rsidR="00AC4DBE" w:rsidRPr="00DB4DC2" w:rsidRDefault="00AC4DBE" w:rsidP="00AC4DBE">
                  <w:pPr>
                    <w:spacing w:line="276" w:lineRule="auto"/>
                  </w:pPr>
                </w:p>
              </w:txbxContent>
            </v:textbox>
          </v:rect>
        </w:pict>
      </w:r>
      <w:r>
        <w:rPr>
          <w:noProof/>
          <w:sz w:val="20"/>
          <w:szCs w:val="20"/>
        </w:rPr>
        <w:pict>
          <v:shape id="_x0000_s1084" type="#_x0000_t32" style="position:absolute;left:0;text-align:left;margin-left:387pt;margin-top:16.3pt;width:45pt;height:.05pt;flip:x;z-index:251719680" o:connectortype="straight">
            <v:stroke endarrow="block"/>
          </v:shape>
        </w:pict>
      </w:r>
    </w:p>
    <w:p w:rsidR="00AC4DBE" w:rsidRPr="00384E63" w:rsidRDefault="00720C87" w:rsidP="00AC4DBE">
      <w:pPr>
        <w:spacing w:line="360" w:lineRule="auto"/>
        <w:ind w:firstLine="709"/>
        <w:jc w:val="both"/>
        <w:rPr>
          <w:sz w:val="28"/>
          <w:szCs w:val="28"/>
          <w:lang w:val="uk-UA"/>
        </w:rPr>
      </w:pPr>
      <w:r>
        <w:rPr>
          <w:noProof/>
          <w:sz w:val="20"/>
          <w:szCs w:val="20"/>
        </w:rPr>
        <w:pict>
          <v:shape id="_x0000_s1078" type="#_x0000_t32" style="position:absolute;left:0;text-align:left;margin-left:252pt;margin-top:1.15pt;width:34.35pt;height:.05pt;z-index:251713536" o:connectortype="straight">
            <v:stroke endarrow="block"/>
          </v:shape>
        </w:pict>
      </w:r>
    </w:p>
    <w:p w:rsidR="00AC4DBE" w:rsidRPr="00384E63" w:rsidRDefault="00720C87" w:rsidP="00AC4DBE">
      <w:pPr>
        <w:spacing w:line="360" w:lineRule="auto"/>
        <w:ind w:firstLine="709"/>
        <w:jc w:val="both"/>
        <w:rPr>
          <w:sz w:val="28"/>
          <w:szCs w:val="28"/>
          <w:lang w:val="uk-UA"/>
        </w:rPr>
      </w:pPr>
      <w:r>
        <w:rPr>
          <w:noProof/>
          <w:sz w:val="20"/>
          <w:szCs w:val="20"/>
        </w:rPr>
        <w:pict>
          <v:rect id="_x0000_s1056" style="position:absolute;left:0;text-align:left;margin-left:267.45pt;margin-top:10.1pt;width:119.55pt;height:45.75pt;z-index:251691008">
            <v:textbox style="mso-next-textbox:#_x0000_s1056">
              <w:txbxContent>
                <w:p w:rsidR="00AC4DBE" w:rsidRPr="00DF7C17" w:rsidRDefault="00AC4DBE" w:rsidP="00AC4DBE">
                  <w:pPr>
                    <w:jc w:val="center"/>
                    <w:rPr>
                      <w:sz w:val="22"/>
                      <w:szCs w:val="22"/>
                      <w:lang w:val="uk-UA"/>
                    </w:rPr>
                  </w:pPr>
                  <w:r w:rsidRPr="00DF7C17">
                    <w:rPr>
                      <w:sz w:val="22"/>
                      <w:szCs w:val="22"/>
                      <w:lang w:val="uk-UA"/>
                    </w:rPr>
                    <w:t xml:space="preserve">Рівні готовності: високий, </w:t>
                  </w:r>
                  <w:r w:rsidR="00DE1F60">
                    <w:rPr>
                      <w:sz w:val="22"/>
                      <w:szCs w:val="22"/>
                      <w:lang w:val="uk-UA"/>
                    </w:rPr>
                    <w:t xml:space="preserve">достатній, </w:t>
                  </w:r>
                  <w:r w:rsidRPr="00DF7C17">
                    <w:rPr>
                      <w:sz w:val="22"/>
                      <w:szCs w:val="22"/>
                      <w:lang w:val="uk-UA"/>
                    </w:rPr>
                    <w:t xml:space="preserve">середній, </w:t>
                  </w:r>
                  <w:r w:rsidR="00DE1F60">
                    <w:rPr>
                      <w:sz w:val="22"/>
                      <w:szCs w:val="22"/>
                      <w:lang w:val="uk-UA"/>
                    </w:rPr>
                    <w:t>початковий</w:t>
                  </w:r>
                </w:p>
              </w:txbxContent>
            </v:textbox>
          </v:rect>
        </w:pict>
      </w:r>
      <w:r>
        <w:rPr>
          <w:noProof/>
          <w:sz w:val="20"/>
          <w:szCs w:val="20"/>
        </w:rPr>
        <w:pict>
          <v:shape id="_x0000_s1082" type="#_x0000_t32" style="position:absolute;left:0;text-align:left;margin-left:0;margin-top:4.05pt;width:18pt;height:0;z-index:251717632" o:connectortype="straight">
            <v:stroke endarrow="block"/>
          </v:shape>
        </w:pict>
      </w:r>
    </w:p>
    <w:p w:rsidR="00AC4DBE" w:rsidRPr="00384E63" w:rsidRDefault="00720C87" w:rsidP="00AC4DBE">
      <w:pPr>
        <w:spacing w:line="360" w:lineRule="auto"/>
        <w:ind w:firstLine="709"/>
        <w:jc w:val="both"/>
        <w:rPr>
          <w:sz w:val="28"/>
          <w:szCs w:val="28"/>
          <w:lang w:val="uk-UA"/>
        </w:rPr>
      </w:pPr>
      <w:r>
        <w:rPr>
          <w:noProof/>
          <w:sz w:val="20"/>
          <w:szCs w:val="20"/>
        </w:rPr>
        <w:lastRenderedPageBreak/>
        <w:pict>
          <v:shape id="_x0000_s1083" type="#_x0000_t32" style="position:absolute;left:0;text-align:left;margin-left:387pt;margin-top:6.8pt;width:45.05pt;height:.05pt;flip:x;z-index:251718656" o:connectortype="straight">
            <v:stroke endarrow="block"/>
          </v:shape>
        </w:pict>
      </w:r>
    </w:p>
    <w:p w:rsidR="00AC4DBE" w:rsidRPr="00384E63" w:rsidRDefault="00720C87" w:rsidP="00AC4DBE">
      <w:pPr>
        <w:spacing w:line="360" w:lineRule="auto"/>
        <w:jc w:val="both"/>
        <w:rPr>
          <w:b/>
          <w:sz w:val="16"/>
          <w:szCs w:val="16"/>
          <w:lang w:val="uk-UA"/>
        </w:rPr>
      </w:pPr>
      <w:r>
        <w:rPr>
          <w:noProof/>
          <w:sz w:val="20"/>
          <w:szCs w:val="20"/>
        </w:rPr>
        <w:pict>
          <v:shape id="_x0000_s1079" type="#_x0000_t32" style="position:absolute;left:0;text-align:left;margin-left:252pt;margin-top:.7pt;width:15.45pt;height:0;z-index:251714560" o:connectortype="straight">
            <v:stroke endarrow="block"/>
          </v:shape>
        </w:pict>
      </w:r>
    </w:p>
    <w:p w:rsidR="00713CB3" w:rsidRDefault="00AC4DBE" w:rsidP="00AC4DBE">
      <w:pPr>
        <w:jc w:val="center"/>
        <w:rPr>
          <w:i/>
          <w:sz w:val="28"/>
          <w:szCs w:val="28"/>
          <w:lang w:val="uk-UA"/>
        </w:rPr>
      </w:pPr>
      <w:r w:rsidRPr="00713CB3">
        <w:rPr>
          <w:i/>
          <w:sz w:val="28"/>
          <w:szCs w:val="28"/>
          <w:lang w:val="uk-UA"/>
        </w:rPr>
        <w:t xml:space="preserve">Рис. 1. </w:t>
      </w:r>
      <w:r w:rsidR="00713CB3" w:rsidRPr="00713CB3">
        <w:rPr>
          <w:i/>
          <w:sz w:val="28"/>
          <w:szCs w:val="28"/>
          <w:lang w:val="uk-UA"/>
        </w:rPr>
        <w:t>М</w:t>
      </w:r>
      <w:r w:rsidRPr="00713CB3">
        <w:rPr>
          <w:i/>
          <w:sz w:val="28"/>
          <w:szCs w:val="28"/>
          <w:lang w:val="uk-UA"/>
        </w:rPr>
        <w:t>одел</w:t>
      </w:r>
      <w:r w:rsidR="00713CB3" w:rsidRPr="00713CB3">
        <w:rPr>
          <w:i/>
          <w:sz w:val="28"/>
          <w:szCs w:val="28"/>
          <w:lang w:val="uk-UA"/>
        </w:rPr>
        <w:t>ь</w:t>
      </w:r>
      <w:r w:rsidRPr="00713CB3">
        <w:rPr>
          <w:i/>
          <w:sz w:val="28"/>
          <w:szCs w:val="28"/>
          <w:lang w:val="uk-UA"/>
        </w:rPr>
        <w:t xml:space="preserve"> </w:t>
      </w:r>
      <w:r w:rsidR="00713CB3" w:rsidRPr="00713CB3">
        <w:rPr>
          <w:i/>
          <w:sz w:val="28"/>
          <w:szCs w:val="28"/>
          <w:lang w:val="uk-UA"/>
        </w:rPr>
        <w:t xml:space="preserve">організації самостійної навчально-тренувальної діяльності </w:t>
      </w:r>
    </w:p>
    <w:p w:rsidR="00AC4DBE" w:rsidRPr="00713CB3" w:rsidRDefault="00713CB3" w:rsidP="00AC4DBE">
      <w:pPr>
        <w:jc w:val="center"/>
        <w:rPr>
          <w:i/>
          <w:sz w:val="28"/>
          <w:szCs w:val="28"/>
          <w:lang w:val="uk-UA"/>
        </w:rPr>
      </w:pPr>
      <w:r>
        <w:rPr>
          <w:i/>
          <w:sz w:val="28"/>
          <w:szCs w:val="28"/>
          <w:lang w:val="uk-UA"/>
        </w:rPr>
        <w:t xml:space="preserve">у </w:t>
      </w:r>
      <w:r w:rsidRPr="00713CB3">
        <w:rPr>
          <w:i/>
          <w:sz w:val="28"/>
          <w:szCs w:val="28"/>
          <w:lang w:val="uk-UA"/>
        </w:rPr>
        <w:t>майбутніх фахівців фізичної культури та спорту</w:t>
      </w:r>
    </w:p>
    <w:p w:rsidR="00713CB3" w:rsidRDefault="00713CB3" w:rsidP="00AC4DBE">
      <w:pPr>
        <w:ind w:firstLine="567"/>
        <w:jc w:val="both"/>
        <w:rPr>
          <w:sz w:val="28"/>
          <w:szCs w:val="28"/>
          <w:lang w:val="uk-UA"/>
        </w:rPr>
      </w:pPr>
    </w:p>
    <w:p w:rsidR="00AC4DBE" w:rsidRPr="00384E63" w:rsidRDefault="00713CB3" w:rsidP="00713CB3">
      <w:pPr>
        <w:spacing w:line="360" w:lineRule="auto"/>
        <w:ind w:firstLine="709"/>
        <w:jc w:val="both"/>
        <w:rPr>
          <w:sz w:val="28"/>
          <w:szCs w:val="28"/>
          <w:lang w:val="uk-UA"/>
        </w:rPr>
      </w:pPr>
      <w:r w:rsidRPr="00713CB3">
        <w:rPr>
          <w:sz w:val="28"/>
          <w:szCs w:val="28"/>
          <w:lang w:val="uk-UA"/>
        </w:rPr>
        <w:t>Модель організації самостійної навчально-тренувальної діяльності у майбутніх фахівців фізичної культури та спорту</w:t>
      </w:r>
      <w:r w:rsidR="008E65B4">
        <w:rPr>
          <w:sz w:val="28"/>
          <w:szCs w:val="28"/>
          <w:lang w:val="uk-UA"/>
        </w:rPr>
        <w:t xml:space="preserve"> візуалізує власне процес організації самостійної роботи студентів з формування вмінь і навичок навчально-тренувальної діяльності</w:t>
      </w:r>
      <w:r>
        <w:rPr>
          <w:sz w:val="28"/>
          <w:szCs w:val="28"/>
          <w:lang w:val="uk-UA"/>
        </w:rPr>
        <w:t xml:space="preserve">. </w:t>
      </w:r>
      <w:r w:rsidR="008E65B4">
        <w:rPr>
          <w:sz w:val="28"/>
          <w:szCs w:val="28"/>
          <w:lang w:val="uk-UA"/>
        </w:rPr>
        <w:t>О</w:t>
      </w:r>
      <w:r w:rsidR="00AC4DBE" w:rsidRPr="00384E63">
        <w:rPr>
          <w:sz w:val="28"/>
          <w:szCs w:val="28"/>
          <w:lang w:val="uk-UA"/>
        </w:rPr>
        <w:t xml:space="preserve">собливу увагу в підготовці майбутніх </w:t>
      </w:r>
      <w:r w:rsidR="008E65B4">
        <w:rPr>
          <w:sz w:val="28"/>
          <w:szCs w:val="28"/>
          <w:lang w:val="uk-UA"/>
        </w:rPr>
        <w:t xml:space="preserve">фахівців </w:t>
      </w:r>
      <w:r w:rsidR="00AC4DBE" w:rsidRPr="00384E63">
        <w:rPr>
          <w:sz w:val="28"/>
          <w:szCs w:val="28"/>
          <w:lang w:val="uk-UA"/>
        </w:rPr>
        <w:t xml:space="preserve">фізичної культури </w:t>
      </w:r>
      <w:r w:rsidR="008E65B4">
        <w:rPr>
          <w:sz w:val="28"/>
          <w:szCs w:val="28"/>
          <w:lang w:val="uk-UA"/>
        </w:rPr>
        <w:t xml:space="preserve">та спорту </w:t>
      </w:r>
      <w:r w:rsidR="00AC4DBE" w:rsidRPr="00384E63">
        <w:rPr>
          <w:sz w:val="28"/>
          <w:szCs w:val="28"/>
          <w:lang w:val="uk-UA"/>
        </w:rPr>
        <w:t xml:space="preserve">до </w:t>
      </w:r>
      <w:r w:rsidR="008E65B4" w:rsidRPr="00384E63">
        <w:rPr>
          <w:sz w:val="28"/>
          <w:szCs w:val="28"/>
          <w:lang w:val="uk-UA"/>
        </w:rPr>
        <w:t xml:space="preserve">самостійної </w:t>
      </w:r>
      <w:r w:rsidR="00AC4DBE" w:rsidRPr="00384E63">
        <w:rPr>
          <w:sz w:val="28"/>
          <w:szCs w:val="28"/>
          <w:lang w:val="uk-UA"/>
        </w:rPr>
        <w:t xml:space="preserve">організації </w:t>
      </w:r>
      <w:r w:rsidR="008E65B4">
        <w:rPr>
          <w:sz w:val="28"/>
          <w:szCs w:val="28"/>
          <w:lang w:val="uk-UA"/>
        </w:rPr>
        <w:t>навчально-тренувального процесу</w:t>
      </w:r>
      <w:r w:rsidR="00AC4DBE" w:rsidRPr="00384E63">
        <w:rPr>
          <w:sz w:val="28"/>
          <w:szCs w:val="28"/>
          <w:lang w:val="uk-UA"/>
        </w:rPr>
        <w:t xml:space="preserve"> </w:t>
      </w:r>
      <w:r w:rsidR="008E65B4">
        <w:rPr>
          <w:sz w:val="28"/>
          <w:szCs w:val="28"/>
          <w:lang w:val="uk-UA"/>
        </w:rPr>
        <w:t>зосередили</w:t>
      </w:r>
      <w:r w:rsidR="00AC4DBE" w:rsidRPr="00384E63">
        <w:rPr>
          <w:sz w:val="28"/>
          <w:szCs w:val="28"/>
          <w:lang w:val="uk-UA"/>
        </w:rPr>
        <w:t xml:space="preserve"> на виб</w:t>
      </w:r>
      <w:r w:rsidR="008E65B4">
        <w:rPr>
          <w:sz w:val="28"/>
          <w:szCs w:val="28"/>
          <w:lang w:val="uk-UA"/>
        </w:rPr>
        <w:t>орі</w:t>
      </w:r>
      <w:r w:rsidR="00AC4DBE" w:rsidRPr="00384E63">
        <w:rPr>
          <w:sz w:val="28"/>
          <w:szCs w:val="28"/>
          <w:lang w:val="uk-UA"/>
        </w:rPr>
        <w:t xml:space="preserve"> педагогічно доцільних форм і методів навчання студентів через упровадження </w:t>
      </w:r>
      <w:r w:rsidR="008E65B4">
        <w:rPr>
          <w:sz w:val="28"/>
          <w:szCs w:val="28"/>
          <w:lang w:val="uk-UA"/>
        </w:rPr>
        <w:t>підходів і</w:t>
      </w:r>
      <w:r w:rsidR="00AC4DBE" w:rsidRPr="00384E63">
        <w:rPr>
          <w:sz w:val="28"/>
          <w:szCs w:val="28"/>
          <w:lang w:val="uk-UA"/>
        </w:rPr>
        <w:t xml:space="preserve"> технологій. </w:t>
      </w:r>
    </w:p>
    <w:p w:rsidR="00AC4DBE" w:rsidRDefault="008E65B4" w:rsidP="00713CB3">
      <w:pPr>
        <w:pStyle w:val="a3"/>
        <w:spacing w:after="0" w:line="360" w:lineRule="auto"/>
        <w:ind w:left="0" w:firstLine="567"/>
        <w:jc w:val="both"/>
        <w:rPr>
          <w:rFonts w:ascii="Times New Roman" w:hAnsi="Times New Roman"/>
          <w:sz w:val="28"/>
          <w:szCs w:val="28"/>
          <w:lang w:val="uk-UA"/>
        </w:rPr>
      </w:pPr>
      <w:r>
        <w:rPr>
          <w:rFonts w:ascii="Times New Roman" w:hAnsi="Times New Roman"/>
          <w:sz w:val="28"/>
          <w:szCs w:val="28"/>
          <w:lang w:val="uk-UA"/>
        </w:rPr>
        <w:t>У</w:t>
      </w:r>
      <w:r w:rsidR="00AC4DBE" w:rsidRPr="00384E63">
        <w:rPr>
          <w:rFonts w:ascii="Times New Roman" w:hAnsi="Times New Roman"/>
          <w:sz w:val="28"/>
          <w:szCs w:val="28"/>
          <w:lang w:val="uk-UA"/>
        </w:rPr>
        <w:t xml:space="preserve">провадження </w:t>
      </w:r>
      <w:r>
        <w:rPr>
          <w:rFonts w:ascii="Times New Roman" w:hAnsi="Times New Roman"/>
          <w:sz w:val="28"/>
          <w:szCs w:val="28"/>
          <w:lang w:val="uk-UA"/>
        </w:rPr>
        <w:t>інноваційних</w:t>
      </w:r>
      <w:r w:rsidR="00AC4DBE" w:rsidRPr="00384E63">
        <w:rPr>
          <w:rFonts w:ascii="Times New Roman" w:hAnsi="Times New Roman"/>
          <w:sz w:val="28"/>
          <w:szCs w:val="28"/>
          <w:lang w:val="uk-UA"/>
        </w:rPr>
        <w:t xml:space="preserve"> педагогічних технологій, які </w:t>
      </w:r>
      <w:r>
        <w:rPr>
          <w:rFonts w:ascii="Times New Roman" w:hAnsi="Times New Roman"/>
          <w:sz w:val="28"/>
          <w:szCs w:val="28"/>
          <w:lang w:val="uk-UA"/>
        </w:rPr>
        <w:t>базуються на застосуванні</w:t>
      </w:r>
      <w:r w:rsidR="00AC4DBE" w:rsidRPr="00384E63">
        <w:rPr>
          <w:rFonts w:ascii="Times New Roman" w:hAnsi="Times New Roman"/>
          <w:sz w:val="28"/>
          <w:szCs w:val="28"/>
          <w:lang w:val="uk-UA"/>
        </w:rPr>
        <w:t xml:space="preserve"> інноваційн</w:t>
      </w:r>
      <w:r>
        <w:rPr>
          <w:rFonts w:ascii="Times New Roman" w:hAnsi="Times New Roman"/>
          <w:sz w:val="28"/>
          <w:szCs w:val="28"/>
          <w:lang w:val="uk-UA"/>
        </w:rPr>
        <w:t>их</w:t>
      </w:r>
      <w:r w:rsidR="00AC4DBE" w:rsidRPr="00384E63">
        <w:rPr>
          <w:rFonts w:ascii="Times New Roman" w:hAnsi="Times New Roman"/>
          <w:sz w:val="28"/>
          <w:szCs w:val="28"/>
          <w:lang w:val="uk-UA"/>
        </w:rPr>
        <w:t xml:space="preserve"> метод</w:t>
      </w:r>
      <w:r>
        <w:rPr>
          <w:rFonts w:ascii="Times New Roman" w:hAnsi="Times New Roman"/>
          <w:sz w:val="28"/>
          <w:szCs w:val="28"/>
          <w:lang w:val="uk-UA"/>
        </w:rPr>
        <w:t>ів і форм навчання</w:t>
      </w:r>
      <w:r w:rsidR="00AC4DBE" w:rsidRPr="00384E63">
        <w:rPr>
          <w:rFonts w:ascii="Times New Roman" w:hAnsi="Times New Roman"/>
          <w:sz w:val="28"/>
          <w:szCs w:val="28"/>
          <w:lang w:val="uk-UA"/>
        </w:rPr>
        <w:t>, дає можливість вирішити проблеми особистісно зорієнтованого навчання, гуманізації, диференціації, формування індивідуальної освітньої перспективи майбутніх фахівців. Авторська</w:t>
      </w:r>
      <w:r w:rsidR="00AC4DBE">
        <w:rPr>
          <w:rFonts w:ascii="Times New Roman" w:hAnsi="Times New Roman"/>
          <w:sz w:val="28"/>
          <w:szCs w:val="28"/>
          <w:lang w:val="uk-UA"/>
        </w:rPr>
        <w:t xml:space="preserve"> </w:t>
      </w:r>
      <w:r w:rsidR="00AC4DBE" w:rsidRPr="00384E63">
        <w:rPr>
          <w:rFonts w:ascii="Times New Roman" w:hAnsi="Times New Roman"/>
          <w:sz w:val="28"/>
          <w:szCs w:val="28"/>
          <w:lang w:val="uk-UA"/>
        </w:rPr>
        <w:t>модель передбачає формування у студентів творчого підходу до майбутньої професійної діяльності. Адже, у сучасних умовах професійна майстерність формується переважно під час самостійної роботи, але рівень майстерності формується у межах закладу</w:t>
      </w:r>
      <w:r>
        <w:rPr>
          <w:rFonts w:ascii="Times New Roman" w:hAnsi="Times New Roman"/>
          <w:sz w:val="28"/>
          <w:szCs w:val="28"/>
          <w:lang w:val="uk-UA"/>
        </w:rPr>
        <w:t xml:space="preserve"> освіти</w:t>
      </w:r>
      <w:r w:rsidR="00AC4DBE" w:rsidRPr="00384E63">
        <w:rPr>
          <w:rFonts w:ascii="Times New Roman" w:hAnsi="Times New Roman"/>
          <w:sz w:val="28"/>
          <w:szCs w:val="28"/>
          <w:lang w:val="uk-UA"/>
        </w:rPr>
        <w:t>, тому потрібний новий підхід до освітнього процесу.</w:t>
      </w:r>
    </w:p>
    <w:p w:rsidR="00AC4DBE" w:rsidRPr="00384E63" w:rsidRDefault="00AC4DBE" w:rsidP="00713CB3">
      <w:pPr>
        <w:pStyle w:val="a3"/>
        <w:spacing w:after="0" w:line="360" w:lineRule="auto"/>
        <w:ind w:left="0" w:firstLine="567"/>
        <w:jc w:val="both"/>
        <w:rPr>
          <w:rFonts w:ascii="Times New Roman" w:hAnsi="Times New Roman"/>
          <w:sz w:val="28"/>
          <w:szCs w:val="28"/>
        </w:rPr>
      </w:pPr>
      <w:r w:rsidRPr="00384E63">
        <w:rPr>
          <w:rFonts w:ascii="Times New Roman" w:hAnsi="Times New Roman"/>
          <w:sz w:val="28"/>
          <w:szCs w:val="28"/>
          <w:lang w:val="uk-UA"/>
        </w:rPr>
        <w:t>У дослідженні організ</w:t>
      </w:r>
      <w:r w:rsidR="008E65B4">
        <w:rPr>
          <w:rFonts w:ascii="Times New Roman" w:hAnsi="Times New Roman"/>
          <w:sz w:val="28"/>
          <w:szCs w:val="28"/>
          <w:lang w:val="uk-UA"/>
        </w:rPr>
        <w:t>овано</w:t>
      </w:r>
      <w:r w:rsidRPr="00384E63">
        <w:rPr>
          <w:rFonts w:ascii="Times New Roman" w:hAnsi="Times New Roman"/>
          <w:sz w:val="28"/>
          <w:szCs w:val="28"/>
          <w:lang w:val="uk-UA"/>
        </w:rPr>
        <w:t xml:space="preserve"> навчально-виховний процес із позицій проблемного навчання, так як проблемний підхід – це «синтез багатьох сучасних методів проблемного навчання, які засновані на концепції розвиваючого навчання» [8]. </w:t>
      </w:r>
      <w:r w:rsidRPr="00384E63">
        <w:rPr>
          <w:rFonts w:ascii="Times New Roman" w:hAnsi="Times New Roman"/>
          <w:sz w:val="28"/>
          <w:szCs w:val="28"/>
        </w:rPr>
        <w:t xml:space="preserve">До того ж у </w:t>
      </w:r>
      <w:r w:rsidR="008E65B4">
        <w:rPr>
          <w:rFonts w:ascii="Times New Roman" w:hAnsi="Times New Roman"/>
          <w:sz w:val="28"/>
          <w:szCs w:val="28"/>
          <w:lang w:val="uk-UA"/>
        </w:rPr>
        <w:t xml:space="preserve">ЗВО </w:t>
      </w:r>
      <w:r w:rsidRPr="00384E63">
        <w:rPr>
          <w:rFonts w:ascii="Times New Roman" w:hAnsi="Times New Roman"/>
          <w:sz w:val="28"/>
          <w:szCs w:val="28"/>
        </w:rPr>
        <w:t xml:space="preserve">широко </w:t>
      </w:r>
      <w:proofErr w:type="spellStart"/>
      <w:r w:rsidRPr="00384E63">
        <w:rPr>
          <w:rFonts w:ascii="Times New Roman" w:hAnsi="Times New Roman"/>
          <w:sz w:val="28"/>
          <w:szCs w:val="28"/>
        </w:rPr>
        <w:t>використовується</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проблемне</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навчання</w:t>
      </w:r>
      <w:proofErr w:type="spellEnd"/>
      <w:r w:rsidRPr="00384E63">
        <w:rPr>
          <w:rFonts w:ascii="Times New Roman" w:hAnsi="Times New Roman"/>
          <w:sz w:val="28"/>
          <w:szCs w:val="28"/>
        </w:rPr>
        <w:t xml:space="preserve">. </w:t>
      </w:r>
      <w:r w:rsidR="008E65B4">
        <w:rPr>
          <w:rFonts w:ascii="Times New Roman" w:hAnsi="Times New Roman"/>
          <w:sz w:val="28"/>
          <w:szCs w:val="28"/>
          <w:lang w:val="uk-UA"/>
        </w:rPr>
        <w:t>Саме тому</w:t>
      </w:r>
      <w:r w:rsidRPr="00384E63">
        <w:rPr>
          <w:rFonts w:ascii="Times New Roman" w:hAnsi="Times New Roman"/>
          <w:sz w:val="28"/>
          <w:szCs w:val="28"/>
        </w:rPr>
        <w:t xml:space="preserve"> </w:t>
      </w:r>
      <w:proofErr w:type="spellStart"/>
      <w:r w:rsidRPr="00384E63">
        <w:rPr>
          <w:rFonts w:ascii="Times New Roman" w:hAnsi="Times New Roman"/>
          <w:sz w:val="28"/>
          <w:szCs w:val="28"/>
        </w:rPr>
        <w:t>навчання</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студентів</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намаг</w:t>
      </w:r>
      <w:r w:rsidR="008E65B4">
        <w:rPr>
          <w:rFonts w:ascii="Times New Roman" w:hAnsi="Times New Roman"/>
          <w:sz w:val="28"/>
          <w:szCs w:val="28"/>
        </w:rPr>
        <w:t>алися</w:t>
      </w:r>
      <w:proofErr w:type="spellEnd"/>
      <w:r w:rsidR="008E65B4">
        <w:rPr>
          <w:rFonts w:ascii="Times New Roman" w:hAnsi="Times New Roman"/>
          <w:sz w:val="28"/>
          <w:szCs w:val="28"/>
        </w:rPr>
        <w:t xml:space="preserve"> </w:t>
      </w:r>
      <w:proofErr w:type="spellStart"/>
      <w:r w:rsidR="008E65B4">
        <w:rPr>
          <w:rFonts w:ascii="Times New Roman" w:hAnsi="Times New Roman"/>
          <w:sz w:val="28"/>
          <w:szCs w:val="28"/>
        </w:rPr>
        <w:t>спрямувати</w:t>
      </w:r>
      <w:proofErr w:type="spellEnd"/>
      <w:r w:rsidR="008E65B4">
        <w:rPr>
          <w:rFonts w:ascii="Times New Roman" w:hAnsi="Times New Roman"/>
          <w:sz w:val="28"/>
          <w:szCs w:val="28"/>
        </w:rPr>
        <w:t xml:space="preserve"> на </w:t>
      </w:r>
      <w:proofErr w:type="spellStart"/>
      <w:r w:rsidR="008E65B4">
        <w:rPr>
          <w:rFonts w:ascii="Times New Roman" w:hAnsi="Times New Roman"/>
          <w:sz w:val="28"/>
          <w:szCs w:val="28"/>
        </w:rPr>
        <w:t>розвиток</w:t>
      </w:r>
      <w:proofErr w:type="spellEnd"/>
      <w:r w:rsidR="008E65B4">
        <w:rPr>
          <w:rFonts w:ascii="Times New Roman" w:hAnsi="Times New Roman"/>
          <w:sz w:val="28"/>
          <w:szCs w:val="28"/>
          <w:lang w:val="uk-UA"/>
        </w:rPr>
        <w:t xml:space="preserve"> у них критичного </w:t>
      </w:r>
      <w:proofErr w:type="spellStart"/>
      <w:r w:rsidRPr="00384E63">
        <w:rPr>
          <w:rFonts w:ascii="Times New Roman" w:hAnsi="Times New Roman"/>
          <w:sz w:val="28"/>
          <w:szCs w:val="28"/>
        </w:rPr>
        <w:t>мислення</w:t>
      </w:r>
      <w:proofErr w:type="spellEnd"/>
      <w:r w:rsidRPr="00384E63">
        <w:rPr>
          <w:rFonts w:ascii="Times New Roman" w:hAnsi="Times New Roman"/>
          <w:sz w:val="28"/>
          <w:szCs w:val="28"/>
        </w:rPr>
        <w:t xml:space="preserve"> та </w:t>
      </w:r>
      <w:proofErr w:type="spellStart"/>
      <w:r w:rsidRPr="00384E63">
        <w:rPr>
          <w:rFonts w:ascii="Times New Roman" w:hAnsi="Times New Roman"/>
          <w:sz w:val="28"/>
          <w:szCs w:val="28"/>
        </w:rPr>
        <w:t>дослідницьких</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навичок</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щоб</w:t>
      </w:r>
      <w:proofErr w:type="spellEnd"/>
      <w:r w:rsidRPr="00384E63">
        <w:rPr>
          <w:rFonts w:ascii="Times New Roman" w:hAnsi="Times New Roman"/>
          <w:sz w:val="28"/>
          <w:szCs w:val="28"/>
        </w:rPr>
        <w:t xml:space="preserve"> у </w:t>
      </w:r>
      <w:proofErr w:type="spellStart"/>
      <w:r w:rsidRPr="00384E63">
        <w:rPr>
          <w:rFonts w:ascii="Times New Roman" w:hAnsi="Times New Roman"/>
          <w:sz w:val="28"/>
          <w:szCs w:val="28"/>
        </w:rPr>
        <w:t>майбутній</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професійній</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діяльності</w:t>
      </w:r>
      <w:proofErr w:type="spellEnd"/>
      <w:r w:rsidRPr="00384E63">
        <w:rPr>
          <w:rFonts w:ascii="Times New Roman" w:hAnsi="Times New Roman"/>
          <w:sz w:val="28"/>
          <w:szCs w:val="28"/>
        </w:rPr>
        <w:t xml:space="preserve"> вони могли </w:t>
      </w:r>
      <w:proofErr w:type="spellStart"/>
      <w:r w:rsidRPr="00384E63">
        <w:rPr>
          <w:rFonts w:ascii="Times New Roman" w:hAnsi="Times New Roman"/>
          <w:sz w:val="28"/>
          <w:szCs w:val="28"/>
        </w:rPr>
        <w:t>виконати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поставлені</w:t>
      </w:r>
      <w:proofErr w:type="spellEnd"/>
      <w:r w:rsidRPr="00384E63">
        <w:rPr>
          <w:rFonts w:ascii="Times New Roman" w:hAnsi="Times New Roman"/>
          <w:sz w:val="28"/>
          <w:szCs w:val="28"/>
        </w:rPr>
        <w:t xml:space="preserve"> перед ними </w:t>
      </w:r>
      <w:proofErr w:type="spellStart"/>
      <w:r w:rsidRPr="00384E63">
        <w:rPr>
          <w:rFonts w:ascii="Times New Roman" w:hAnsi="Times New Roman"/>
          <w:sz w:val="28"/>
          <w:szCs w:val="28"/>
        </w:rPr>
        <w:t>завдання</w:t>
      </w:r>
      <w:proofErr w:type="spellEnd"/>
      <w:r w:rsidRPr="00384E63">
        <w:rPr>
          <w:rFonts w:ascii="Times New Roman" w:hAnsi="Times New Roman"/>
          <w:sz w:val="28"/>
          <w:szCs w:val="28"/>
        </w:rPr>
        <w:t xml:space="preserve"> та </w:t>
      </w:r>
      <w:proofErr w:type="spellStart"/>
      <w:r w:rsidRPr="00384E63">
        <w:rPr>
          <w:rFonts w:ascii="Times New Roman" w:hAnsi="Times New Roman"/>
          <w:sz w:val="28"/>
          <w:szCs w:val="28"/>
        </w:rPr>
        <w:t>пристосуватися</w:t>
      </w:r>
      <w:proofErr w:type="spellEnd"/>
      <w:r w:rsidRPr="00384E63">
        <w:rPr>
          <w:rFonts w:ascii="Times New Roman" w:hAnsi="Times New Roman"/>
          <w:sz w:val="28"/>
          <w:szCs w:val="28"/>
        </w:rPr>
        <w:t xml:space="preserve"> до </w:t>
      </w:r>
      <w:proofErr w:type="spellStart"/>
      <w:r w:rsidRPr="00384E63">
        <w:rPr>
          <w:rFonts w:ascii="Times New Roman" w:hAnsi="Times New Roman"/>
          <w:sz w:val="28"/>
          <w:szCs w:val="28"/>
        </w:rPr>
        <w:t>нових</w:t>
      </w:r>
      <w:proofErr w:type="spellEnd"/>
      <w:r w:rsidRPr="00384E63">
        <w:rPr>
          <w:rFonts w:ascii="Times New Roman" w:hAnsi="Times New Roman"/>
          <w:sz w:val="28"/>
          <w:szCs w:val="28"/>
        </w:rPr>
        <w:t xml:space="preserve"> умов.</w:t>
      </w:r>
    </w:p>
    <w:p w:rsidR="001B1A64" w:rsidRDefault="008E65B4" w:rsidP="00713CB3">
      <w:pPr>
        <w:spacing w:line="360" w:lineRule="auto"/>
        <w:ind w:firstLine="567"/>
        <w:jc w:val="both"/>
        <w:rPr>
          <w:sz w:val="28"/>
          <w:szCs w:val="28"/>
          <w:lang w:val="uk-UA"/>
        </w:rPr>
      </w:pPr>
      <w:r>
        <w:rPr>
          <w:sz w:val="28"/>
          <w:szCs w:val="28"/>
          <w:lang w:val="uk-UA"/>
        </w:rPr>
        <w:t>Аналіз наукової літератури засвідчує, що науковці</w:t>
      </w:r>
      <w:r w:rsidR="00AC4DBE" w:rsidRPr="00384E63">
        <w:rPr>
          <w:sz w:val="28"/>
          <w:szCs w:val="28"/>
          <w:lang w:val="uk-UA"/>
        </w:rPr>
        <w:t xml:space="preserve"> по-різному визначають структуру готовності майбутніх </w:t>
      </w:r>
      <w:r>
        <w:rPr>
          <w:sz w:val="28"/>
          <w:szCs w:val="28"/>
          <w:lang w:val="uk-UA"/>
        </w:rPr>
        <w:t>фахівців</w:t>
      </w:r>
      <w:r w:rsidR="00AC4DBE" w:rsidRPr="00384E63">
        <w:rPr>
          <w:sz w:val="28"/>
          <w:szCs w:val="28"/>
          <w:lang w:val="uk-UA"/>
        </w:rPr>
        <w:t xml:space="preserve"> до </w:t>
      </w:r>
      <w:r>
        <w:rPr>
          <w:sz w:val="28"/>
          <w:szCs w:val="28"/>
          <w:lang w:val="uk-UA"/>
        </w:rPr>
        <w:t xml:space="preserve">самостійної </w:t>
      </w:r>
      <w:r w:rsidR="00AC4DBE" w:rsidRPr="00384E63">
        <w:rPr>
          <w:sz w:val="28"/>
          <w:szCs w:val="28"/>
          <w:lang w:val="uk-UA"/>
        </w:rPr>
        <w:t xml:space="preserve">роботи. </w:t>
      </w:r>
      <w:r>
        <w:rPr>
          <w:sz w:val="28"/>
          <w:szCs w:val="28"/>
          <w:lang w:val="uk-UA"/>
        </w:rPr>
        <w:lastRenderedPageBreak/>
        <w:t>Саме тому акцентували в дослідженні на</w:t>
      </w:r>
      <w:r w:rsidR="00AC4DBE" w:rsidRPr="00384E63">
        <w:rPr>
          <w:sz w:val="28"/>
          <w:szCs w:val="28"/>
          <w:lang w:val="uk-UA"/>
        </w:rPr>
        <w:t xml:space="preserve"> готовн</w:t>
      </w:r>
      <w:r>
        <w:rPr>
          <w:sz w:val="28"/>
          <w:szCs w:val="28"/>
          <w:lang w:val="uk-UA"/>
        </w:rPr>
        <w:t>ості</w:t>
      </w:r>
      <w:r w:rsidR="00AC4DBE" w:rsidRPr="00384E63">
        <w:rPr>
          <w:sz w:val="28"/>
          <w:szCs w:val="28"/>
          <w:lang w:val="uk-UA"/>
        </w:rPr>
        <w:t xml:space="preserve"> майбутніх фахівців фізичної культури </w:t>
      </w:r>
      <w:r>
        <w:rPr>
          <w:sz w:val="28"/>
          <w:szCs w:val="28"/>
          <w:lang w:val="uk-UA"/>
        </w:rPr>
        <w:t xml:space="preserve">та спорту </w:t>
      </w:r>
      <w:r w:rsidR="00AC4DBE" w:rsidRPr="00384E63">
        <w:rPr>
          <w:sz w:val="28"/>
          <w:szCs w:val="28"/>
          <w:lang w:val="uk-UA"/>
        </w:rPr>
        <w:t xml:space="preserve">до </w:t>
      </w:r>
      <w:r w:rsidRPr="00384E63">
        <w:rPr>
          <w:sz w:val="28"/>
          <w:szCs w:val="28"/>
          <w:lang w:val="uk-UA"/>
        </w:rPr>
        <w:t xml:space="preserve">самостійної </w:t>
      </w:r>
      <w:r>
        <w:rPr>
          <w:sz w:val="28"/>
          <w:szCs w:val="28"/>
          <w:lang w:val="uk-UA"/>
        </w:rPr>
        <w:t>організації навчально-тренувального процесу. Цей процес буде успішним</w:t>
      </w:r>
      <w:r w:rsidR="00AC4DBE">
        <w:rPr>
          <w:sz w:val="28"/>
          <w:szCs w:val="28"/>
          <w:lang w:val="uk-UA"/>
        </w:rPr>
        <w:t xml:space="preserve"> лише тоді, коли </w:t>
      </w:r>
      <w:r w:rsidR="00AC4DBE" w:rsidRPr="00384E63">
        <w:rPr>
          <w:sz w:val="28"/>
          <w:szCs w:val="28"/>
          <w:lang w:val="uk-UA"/>
        </w:rPr>
        <w:t>матиме такі структурні компоненти:</w:t>
      </w:r>
      <w:r w:rsidR="00AC4DBE">
        <w:rPr>
          <w:sz w:val="28"/>
          <w:szCs w:val="28"/>
          <w:lang w:val="uk-UA"/>
        </w:rPr>
        <w:t xml:space="preserve"> </w:t>
      </w:r>
      <w:r w:rsidR="00AC4DBE" w:rsidRPr="00384E63">
        <w:rPr>
          <w:sz w:val="28"/>
          <w:szCs w:val="28"/>
          <w:lang w:val="uk-UA"/>
        </w:rPr>
        <w:t xml:space="preserve">мотиваційний, </w:t>
      </w:r>
      <w:r w:rsidR="001B1A64">
        <w:rPr>
          <w:sz w:val="28"/>
          <w:szCs w:val="28"/>
          <w:lang w:val="uk-UA"/>
        </w:rPr>
        <w:t>когнітивний</w:t>
      </w:r>
      <w:r w:rsidR="00AC4DBE" w:rsidRPr="00384E63">
        <w:rPr>
          <w:sz w:val="28"/>
          <w:szCs w:val="28"/>
          <w:lang w:val="uk-UA"/>
        </w:rPr>
        <w:t xml:space="preserve">, </w:t>
      </w:r>
      <w:r w:rsidR="001B1A64">
        <w:rPr>
          <w:sz w:val="28"/>
          <w:szCs w:val="28"/>
          <w:lang w:val="uk-UA"/>
        </w:rPr>
        <w:t>діяльнісний</w:t>
      </w:r>
      <w:r w:rsidR="00AC4DBE" w:rsidRPr="00384E63">
        <w:rPr>
          <w:sz w:val="28"/>
          <w:szCs w:val="28"/>
          <w:lang w:val="uk-UA"/>
        </w:rPr>
        <w:t xml:space="preserve">, </w:t>
      </w:r>
      <w:proofErr w:type="spellStart"/>
      <w:r w:rsidR="001B1A64">
        <w:rPr>
          <w:sz w:val="28"/>
          <w:szCs w:val="28"/>
          <w:lang w:val="uk-UA"/>
        </w:rPr>
        <w:t>рефлексійний</w:t>
      </w:r>
      <w:proofErr w:type="spellEnd"/>
      <w:r w:rsidR="001B1A64">
        <w:rPr>
          <w:sz w:val="28"/>
          <w:szCs w:val="28"/>
          <w:lang w:val="uk-UA"/>
        </w:rPr>
        <w:t xml:space="preserve"> (рис. 2)</w:t>
      </w:r>
      <w:r w:rsidR="00AC4DBE" w:rsidRPr="00384E63">
        <w:rPr>
          <w:sz w:val="28"/>
          <w:szCs w:val="28"/>
          <w:lang w:val="uk-UA"/>
        </w:rPr>
        <w:t xml:space="preserve">. </w:t>
      </w:r>
    </w:p>
    <w:p w:rsidR="00AC4DBE" w:rsidRPr="00384E63" w:rsidRDefault="00720C87" w:rsidP="00AC4DBE">
      <w:pPr>
        <w:tabs>
          <w:tab w:val="left" w:pos="4536"/>
        </w:tabs>
        <w:spacing w:after="200"/>
        <w:jc w:val="both"/>
        <w:rPr>
          <w:sz w:val="28"/>
          <w:szCs w:val="28"/>
          <w:lang w:val="uk-UA"/>
        </w:rPr>
      </w:pPr>
      <w:r>
        <w:rPr>
          <w:noProof/>
          <w:sz w:val="20"/>
          <w:szCs w:val="20"/>
        </w:rPr>
        <w:pict>
          <v:rect id="_x0000_s1042" style="position:absolute;left:0;text-align:left;margin-left:5.7pt;margin-top:11.15pt;width:462.3pt;height:42.9pt;z-index:251676672">
            <v:textbox style="mso-next-textbox:#_x0000_s1042">
              <w:txbxContent>
                <w:p w:rsidR="00AC4DBE" w:rsidRPr="001B1A64" w:rsidRDefault="001B1A64" w:rsidP="00AC4DBE">
                  <w:pPr>
                    <w:jc w:val="center"/>
                    <w:rPr>
                      <w:lang w:val="uk-UA"/>
                    </w:rPr>
                  </w:pPr>
                  <w:r w:rsidRPr="001B1A64">
                    <w:rPr>
                      <w:b/>
                      <w:lang w:val="uk-UA"/>
                    </w:rPr>
                    <w:t>К</w:t>
                  </w:r>
                  <w:r w:rsidR="00AC4DBE" w:rsidRPr="001B1A64">
                    <w:rPr>
                      <w:b/>
                      <w:lang w:val="uk-UA"/>
                    </w:rPr>
                    <w:t>омпоненти</w:t>
                  </w:r>
                  <w:r w:rsidR="00AC4DBE" w:rsidRPr="001B1A64">
                    <w:rPr>
                      <w:lang w:val="uk-UA"/>
                    </w:rPr>
                    <w:t xml:space="preserve"> </w:t>
                  </w:r>
                  <w:r w:rsidRPr="001B1A64">
                    <w:rPr>
                      <w:lang w:val="uk-UA"/>
                    </w:rPr>
                    <w:t>процесу підготовки</w:t>
                  </w:r>
                  <w:r w:rsidRPr="001B1A64">
                    <w:t xml:space="preserve"> </w:t>
                  </w:r>
                  <w:r w:rsidRPr="001B1A64">
                    <w:t xml:space="preserve">майбутніх </w:t>
                  </w:r>
                  <w:r w:rsidRPr="001B1A64">
                    <w:rPr>
                      <w:lang w:val="uk-UA"/>
                    </w:rPr>
                    <w:t>фахівців</w:t>
                  </w:r>
                  <w:r w:rsidRPr="001B1A64">
                    <w:t xml:space="preserve"> фізичної культури</w:t>
                  </w:r>
                  <w:r w:rsidRPr="001B1A64">
                    <w:rPr>
                      <w:lang w:val="uk-UA"/>
                    </w:rPr>
                    <w:t xml:space="preserve"> та спорту</w:t>
                  </w:r>
                  <w:r w:rsidRPr="001B1A64">
                    <w:t xml:space="preserve"> до самостійно</w:t>
                  </w:r>
                  <w:r w:rsidRPr="001B1A64">
                    <w:rPr>
                      <w:lang w:val="uk-UA"/>
                    </w:rPr>
                    <w:t>ї</w:t>
                  </w:r>
                  <w:r w:rsidRPr="001B1A64">
                    <w:t xml:space="preserve"> організації </w:t>
                  </w:r>
                  <w:r w:rsidRPr="001B1A64">
                    <w:rPr>
                      <w:lang w:val="uk-UA"/>
                    </w:rPr>
                    <w:t>навчально-тренувального процесу</w:t>
                  </w:r>
                </w:p>
              </w:txbxContent>
            </v:textbox>
          </v:rect>
        </w:pict>
      </w:r>
    </w:p>
    <w:p w:rsidR="00AC4DBE" w:rsidRPr="008B2F5D" w:rsidRDefault="00720C87" w:rsidP="00AC4DBE">
      <w:pPr>
        <w:pStyle w:val="a3"/>
        <w:spacing w:after="0" w:line="360" w:lineRule="auto"/>
        <w:ind w:left="0"/>
        <w:jc w:val="both"/>
        <w:rPr>
          <w:rFonts w:ascii="Times New Roman" w:hAnsi="Times New Roman"/>
          <w:sz w:val="28"/>
          <w:szCs w:val="28"/>
          <w:lang w:val="uk-UA"/>
        </w:rPr>
      </w:pPr>
      <w:r>
        <w:rPr>
          <w:rFonts w:ascii="Times New Roman" w:hAnsi="Times New Roman"/>
          <w:noProof/>
          <w:lang w:eastAsia="ru-RU"/>
        </w:rPr>
        <w:pict>
          <v:shape id="_x0000_s1036" type="#_x0000_t32" style="position:absolute;left:0;text-align:left;margin-left:242.75pt;margin-top:6.35pt;width:63.05pt;height:36pt;z-index:251670528" o:connectortype="straight">
            <v:stroke endarrow="block"/>
          </v:shape>
        </w:pict>
      </w:r>
      <w:r>
        <w:rPr>
          <w:rFonts w:ascii="Times New Roman" w:hAnsi="Times New Roman"/>
          <w:noProof/>
          <w:lang w:eastAsia="ru-RU"/>
        </w:rPr>
        <w:pict>
          <v:shape id="_x0000_s1037" type="#_x0000_t32" style="position:absolute;left:0;text-align:left;margin-left:243pt;margin-top:6.35pt;width:180.05pt;height:36pt;z-index:251671552" o:connectortype="straight">
            <v:stroke endarrow="block"/>
          </v:shape>
        </w:pict>
      </w:r>
      <w:r>
        <w:rPr>
          <w:rFonts w:ascii="Times New Roman" w:hAnsi="Times New Roman"/>
          <w:noProof/>
          <w:lang w:eastAsia="ru-RU"/>
        </w:rPr>
        <w:pict>
          <v:shape id="_x0000_s1034" type="#_x0000_t32" style="position:absolute;left:0;text-align:left;margin-left:72.1pt;margin-top:6.35pt;width:170.95pt;height:36pt;flip:x;z-index:251668480" o:connectortype="straight">
            <v:stroke endarrow="block"/>
          </v:shape>
        </w:pict>
      </w:r>
      <w:r>
        <w:rPr>
          <w:rFonts w:ascii="Times New Roman" w:hAnsi="Times New Roman"/>
          <w:noProof/>
          <w:lang w:eastAsia="ru-RU"/>
        </w:rPr>
        <w:pict>
          <v:shape id="_x0000_s1035" type="#_x0000_t32" style="position:absolute;left:0;text-align:left;margin-left:189pt;margin-top:6.35pt;width:54.05pt;height:36pt;flip:x;z-index:251669504" o:connectortype="straight">
            <v:stroke endarrow="block"/>
          </v:shape>
        </w:pict>
      </w:r>
    </w:p>
    <w:p w:rsidR="00AC4DBE" w:rsidRPr="008B2F5D" w:rsidRDefault="00720C87" w:rsidP="00AC4DBE">
      <w:pPr>
        <w:pStyle w:val="a3"/>
        <w:spacing w:after="0" w:line="360" w:lineRule="auto"/>
        <w:ind w:left="0"/>
        <w:jc w:val="both"/>
        <w:rPr>
          <w:rFonts w:ascii="Times New Roman" w:hAnsi="Times New Roman"/>
          <w:sz w:val="28"/>
          <w:szCs w:val="28"/>
          <w:lang w:val="uk-UA"/>
        </w:rPr>
      </w:pPr>
      <w:r>
        <w:rPr>
          <w:rFonts w:ascii="Times New Roman" w:hAnsi="Times New Roman"/>
          <w:noProof/>
          <w:lang w:eastAsia="ru-RU"/>
        </w:rPr>
        <w:pict>
          <v:rect id="_x0000_s1028" style="position:absolute;left:0;text-align:left;margin-left:243.05pt;margin-top:18.25pt;width:108pt;height:33.6pt;z-index:251662336">
            <v:textbox style="mso-next-textbox:#_x0000_s1028">
              <w:txbxContent>
                <w:p w:rsidR="00AC4DBE" w:rsidRPr="00105252" w:rsidRDefault="00AC4DBE" w:rsidP="00AC4DBE">
                  <w:pPr>
                    <w:jc w:val="center"/>
                  </w:pPr>
                  <w:r>
                    <w:t xml:space="preserve">Діяльнісний </w:t>
                  </w:r>
                  <w:r w:rsidRPr="00105252">
                    <w:t>компонент</w:t>
                  </w:r>
                </w:p>
              </w:txbxContent>
            </v:textbox>
          </v:rect>
        </w:pict>
      </w:r>
      <w:r>
        <w:rPr>
          <w:rFonts w:ascii="Times New Roman" w:hAnsi="Times New Roman"/>
          <w:noProof/>
          <w:lang w:eastAsia="ru-RU"/>
        </w:rPr>
        <w:pict>
          <v:rect id="_x0000_s1027" style="position:absolute;left:0;text-align:left;margin-left:126.5pt;margin-top:18.25pt;width:108pt;height:33.6pt;z-index:251661312">
            <v:textbox style="mso-next-textbox:#_x0000_s1027">
              <w:txbxContent>
                <w:p w:rsidR="00AC4DBE" w:rsidRPr="00105252" w:rsidRDefault="001B1A64" w:rsidP="00AC4DBE">
                  <w:pPr>
                    <w:jc w:val="center"/>
                  </w:pPr>
                  <w:r>
                    <w:rPr>
                      <w:lang w:val="uk-UA"/>
                    </w:rPr>
                    <w:t>Когнітивний</w:t>
                  </w:r>
                  <w:r w:rsidR="00AC4DBE" w:rsidRPr="00AD29DD">
                    <w:t xml:space="preserve"> </w:t>
                  </w:r>
                  <w:r w:rsidR="00AC4DBE" w:rsidRPr="00105252">
                    <w:t>компонент</w:t>
                  </w:r>
                </w:p>
              </w:txbxContent>
            </v:textbox>
          </v:rect>
        </w:pict>
      </w:r>
      <w:r>
        <w:rPr>
          <w:rFonts w:ascii="Times New Roman" w:hAnsi="Times New Roman"/>
          <w:noProof/>
          <w:lang w:eastAsia="ru-RU"/>
        </w:rPr>
        <w:pict>
          <v:rect id="_x0000_s1026" style="position:absolute;left:0;text-align:left;margin-left:5.7pt;margin-top:18.25pt;width:108pt;height:33.6pt;z-index:251660288">
            <v:textbox style="mso-next-textbox:#_x0000_s1026">
              <w:txbxContent>
                <w:p w:rsidR="00AC4DBE" w:rsidRPr="00105252" w:rsidRDefault="00AC4DBE" w:rsidP="00AC4DBE">
                  <w:pPr>
                    <w:jc w:val="center"/>
                  </w:pPr>
                  <w:r w:rsidRPr="00AD29DD">
                    <w:t xml:space="preserve">Мотиваційний </w:t>
                  </w:r>
                  <w:r w:rsidRPr="00105252">
                    <w:t>компонент</w:t>
                  </w:r>
                </w:p>
              </w:txbxContent>
            </v:textbox>
          </v:rect>
        </w:pict>
      </w:r>
      <w:r>
        <w:rPr>
          <w:rFonts w:ascii="Times New Roman" w:hAnsi="Times New Roman"/>
          <w:noProof/>
          <w:lang w:eastAsia="ru-RU"/>
        </w:rPr>
        <w:pict>
          <v:rect id="_x0000_s1029" style="position:absolute;left:0;text-align:left;margin-left:5in;margin-top:18.25pt;width:108pt;height:33.6pt;z-index:251663360">
            <v:textbox style="mso-next-textbox:#_x0000_s1029">
              <w:txbxContent>
                <w:p w:rsidR="00AC4DBE" w:rsidRPr="00105252" w:rsidRDefault="00AC4DBE" w:rsidP="00AC4DBE">
                  <w:pPr>
                    <w:jc w:val="center"/>
                  </w:pPr>
                  <w:r w:rsidRPr="00AD29DD">
                    <w:t>Рефлекс</w:t>
                  </w:r>
                  <w:r w:rsidR="001B1A64">
                    <w:rPr>
                      <w:lang w:val="uk-UA"/>
                    </w:rPr>
                    <w:t>ій</w:t>
                  </w:r>
                  <w:r w:rsidRPr="00AD29DD">
                    <w:t xml:space="preserve">ний </w:t>
                  </w:r>
                  <w:r w:rsidRPr="00105252">
                    <w:t>компонент</w:t>
                  </w:r>
                </w:p>
              </w:txbxContent>
            </v:textbox>
          </v:rect>
        </w:pict>
      </w:r>
    </w:p>
    <w:p w:rsidR="00AC4DBE" w:rsidRPr="008B2F5D" w:rsidRDefault="00AC4DBE" w:rsidP="00AC4DBE">
      <w:pPr>
        <w:pStyle w:val="a3"/>
        <w:spacing w:after="0" w:line="360" w:lineRule="auto"/>
        <w:ind w:left="0"/>
        <w:jc w:val="both"/>
        <w:rPr>
          <w:rFonts w:ascii="Times New Roman" w:hAnsi="Times New Roman"/>
          <w:sz w:val="28"/>
          <w:szCs w:val="28"/>
          <w:lang w:val="uk-UA"/>
        </w:rPr>
      </w:pPr>
    </w:p>
    <w:p w:rsidR="00AC4DBE" w:rsidRPr="008B2F5D" w:rsidRDefault="00720C87" w:rsidP="00AC4DBE">
      <w:pPr>
        <w:pStyle w:val="a3"/>
        <w:spacing w:after="0" w:line="360" w:lineRule="auto"/>
        <w:ind w:left="0"/>
        <w:jc w:val="both"/>
        <w:rPr>
          <w:rFonts w:ascii="Times New Roman" w:hAnsi="Times New Roman"/>
          <w:sz w:val="28"/>
          <w:szCs w:val="28"/>
          <w:lang w:val="uk-UA"/>
        </w:rPr>
      </w:pPr>
      <w:r>
        <w:rPr>
          <w:rFonts w:ascii="Times New Roman" w:hAnsi="Times New Roman"/>
          <w:noProof/>
          <w:lang w:eastAsia="ru-RU"/>
        </w:rPr>
        <w:pict>
          <v:shape id="_x0000_s1041" type="#_x0000_t32" style="position:absolute;left:0;text-align:left;margin-left:411.45pt;margin-top:3.55pt;width:0;height:20.4pt;z-index:251675648" o:connectortype="straight">
            <v:stroke endarrow="block"/>
          </v:shape>
        </w:pict>
      </w:r>
      <w:r>
        <w:rPr>
          <w:rFonts w:ascii="Times New Roman" w:hAnsi="Times New Roman"/>
          <w:noProof/>
          <w:lang w:eastAsia="ru-RU"/>
        </w:rPr>
        <w:pict>
          <v:shape id="_x0000_s1040" type="#_x0000_t32" style="position:absolute;left:0;text-align:left;margin-left:295.95pt;margin-top:3.55pt;width:0;height:20.4pt;z-index:251674624" o:connectortype="straight">
            <v:stroke endarrow="block"/>
          </v:shape>
        </w:pict>
      </w:r>
      <w:r>
        <w:rPr>
          <w:rFonts w:ascii="Times New Roman" w:hAnsi="Times New Roman"/>
          <w:noProof/>
          <w:lang w:eastAsia="ru-RU"/>
        </w:rPr>
        <w:pict>
          <v:shape id="_x0000_s1039" type="#_x0000_t32" style="position:absolute;left:0;text-align:left;margin-left:175.95pt;margin-top:3.55pt;width:.05pt;height:20.4pt;z-index:251673600" o:connectortype="straight">
            <v:stroke endarrow="block"/>
          </v:shape>
        </w:pict>
      </w:r>
      <w:r>
        <w:rPr>
          <w:rFonts w:ascii="Times New Roman" w:hAnsi="Times New Roman"/>
          <w:noProof/>
          <w:lang w:eastAsia="ru-RU"/>
        </w:rPr>
        <w:pict>
          <v:shape id="_x0000_s1038" type="#_x0000_t32" style="position:absolute;left:0;text-align:left;margin-left:55.1pt;margin-top:3.55pt;width:.05pt;height:20.4pt;z-index:251672576" o:connectortype="straight">
            <v:stroke endarrow="block"/>
          </v:shape>
        </w:pict>
      </w:r>
    </w:p>
    <w:p w:rsidR="00AC4DBE" w:rsidRPr="008B2F5D" w:rsidRDefault="00720C87" w:rsidP="00AC4DBE">
      <w:pPr>
        <w:pStyle w:val="a3"/>
        <w:spacing w:after="0" w:line="360" w:lineRule="auto"/>
        <w:ind w:left="0"/>
        <w:jc w:val="both"/>
        <w:rPr>
          <w:rFonts w:ascii="Times New Roman" w:hAnsi="Times New Roman"/>
          <w:sz w:val="28"/>
          <w:szCs w:val="28"/>
          <w:lang w:val="uk-UA"/>
        </w:rPr>
      </w:pPr>
      <w:r>
        <w:rPr>
          <w:rFonts w:ascii="Times New Roman" w:hAnsi="Times New Roman"/>
          <w:noProof/>
          <w:lang w:eastAsia="ru-RU"/>
        </w:rPr>
        <w:pict>
          <v:rect id="_x0000_s1032" style="position:absolute;left:0;text-align:left;margin-left:243.05pt;margin-top:-.2pt;width:108pt;height:230.7pt;z-index:251666432">
            <v:textbox style="mso-next-textbox:#_x0000_s1032">
              <w:txbxContent>
                <w:p w:rsidR="00AC4DBE" w:rsidRPr="0049196C" w:rsidRDefault="00AC4DBE" w:rsidP="00AC4DBE">
                  <w:pPr>
                    <w:jc w:val="center"/>
                    <w:rPr>
                      <w:lang w:val="uk-UA"/>
                    </w:rPr>
                  </w:pPr>
                  <w:r w:rsidRPr="001F49FF">
                    <w:rPr>
                      <w:i/>
                    </w:rPr>
                    <w:t>Уміння</w:t>
                  </w:r>
                  <w:r w:rsidRPr="001F49FF">
                    <w:rPr>
                      <w:lang w:val="uk-UA"/>
                    </w:rPr>
                    <w:t xml:space="preserve"> правильно використовувати теоретичні знання про самостійні заняття фізичними вправами, про особ</w:t>
                  </w:r>
                  <w:r w:rsidR="00D528C9">
                    <w:rPr>
                      <w:lang w:val="uk-UA"/>
                    </w:rPr>
                    <w:t>истісно орієнтовані технології.</w:t>
                  </w:r>
                </w:p>
              </w:txbxContent>
            </v:textbox>
          </v:rect>
        </w:pict>
      </w:r>
      <w:r>
        <w:rPr>
          <w:rFonts w:ascii="Times New Roman" w:hAnsi="Times New Roman"/>
          <w:noProof/>
          <w:lang w:eastAsia="ru-RU"/>
        </w:rPr>
        <w:pict>
          <v:rect id="_x0000_s1031" style="position:absolute;left:0;text-align:left;margin-left:126.5pt;margin-top:-.2pt;width:108pt;height:230.7pt;z-index:251665408">
            <v:textbox style="mso-next-textbox:#_x0000_s1031">
              <w:txbxContent>
                <w:p w:rsidR="00AC4DBE" w:rsidRPr="00B71BC7" w:rsidRDefault="00AC4DBE" w:rsidP="00AC4DBE">
                  <w:pPr>
                    <w:jc w:val="center"/>
                    <w:rPr>
                      <w:lang w:val="uk-UA"/>
                    </w:rPr>
                  </w:pPr>
                  <w:r w:rsidRPr="001F49FF">
                    <w:rPr>
                      <w:i/>
                    </w:rPr>
                    <w:t>Знання</w:t>
                  </w:r>
                  <w:r w:rsidRPr="001F49FF">
                    <w:rPr>
                      <w:lang w:val="uk-UA"/>
                    </w:rPr>
                    <w:t xml:space="preserve"> </w:t>
                  </w:r>
                  <w:r w:rsidRPr="001F49FF">
                    <w:rPr>
                      <w:lang w:val="uk-UA"/>
                    </w:rPr>
                    <w:t>теоретичного та методичного матеріалу про самостійні заняття фізичними вправ</w:t>
                  </w:r>
                  <w:r w:rsidR="00D528C9">
                    <w:rPr>
                      <w:lang w:val="uk-UA"/>
                    </w:rPr>
                    <w:t xml:space="preserve">ами, засоби фізичного виховання, </w:t>
                  </w:r>
                  <w:r w:rsidRPr="001F49FF">
                    <w:rPr>
                      <w:lang w:val="uk-UA"/>
                    </w:rPr>
                    <w:t>особистісно орієнтовані технології фізичного розвитку учнів, форми і методи</w:t>
                  </w:r>
                  <w:r w:rsidR="00D528C9">
                    <w:rPr>
                      <w:lang w:val="uk-UA"/>
                    </w:rPr>
                    <w:t>.</w:t>
                  </w:r>
                  <w:r w:rsidRPr="001F49FF">
                    <w:rPr>
                      <w:lang w:val="uk-UA"/>
                    </w:rPr>
                    <w:t xml:space="preserve"> організації процесу самостійної оздоровчої діяльності школярів.</w:t>
                  </w:r>
                </w:p>
              </w:txbxContent>
            </v:textbox>
          </v:rect>
        </w:pict>
      </w:r>
      <w:r>
        <w:rPr>
          <w:rFonts w:ascii="Times New Roman" w:hAnsi="Times New Roman"/>
          <w:noProof/>
          <w:lang w:eastAsia="ru-RU"/>
        </w:rPr>
        <w:pict>
          <v:rect id="_x0000_s1030" style="position:absolute;left:0;text-align:left;margin-left:5.7pt;margin-top:-.2pt;width:108pt;height:230.7pt;z-index:251664384">
            <v:textbox style="mso-next-textbox:#_x0000_s1030">
              <w:txbxContent>
                <w:p w:rsidR="00D528C9" w:rsidRDefault="00AC4DBE" w:rsidP="00AC4DBE">
                  <w:pPr>
                    <w:jc w:val="center"/>
                    <w:rPr>
                      <w:i/>
                      <w:lang w:val="uk-UA"/>
                    </w:rPr>
                  </w:pPr>
                  <w:r w:rsidRPr="001F49FF">
                    <w:rPr>
                      <w:i/>
                    </w:rPr>
                    <w:t>Мотиви</w:t>
                  </w:r>
                  <w:r w:rsidR="00D528C9">
                    <w:rPr>
                      <w:i/>
                      <w:lang w:val="uk-UA"/>
                    </w:rPr>
                    <w:t xml:space="preserve"> та стимули </w:t>
                  </w:r>
                </w:p>
                <w:p w:rsidR="00AC4DBE" w:rsidRPr="001F49FF" w:rsidRDefault="00D528C9" w:rsidP="00AC4DBE">
                  <w:pPr>
                    <w:jc w:val="center"/>
                    <w:rPr>
                      <w:lang w:val="uk-UA"/>
                    </w:rPr>
                  </w:pPr>
                  <w:r>
                    <w:rPr>
                      <w:lang w:val="uk-UA"/>
                    </w:rPr>
                    <w:t xml:space="preserve"> щодо </w:t>
                  </w:r>
                  <w:r w:rsidR="00AC4DBE" w:rsidRPr="001F49FF">
                    <w:rPr>
                      <w:lang w:val="uk-UA"/>
                    </w:rPr>
                    <w:t>розуміння сут</w:t>
                  </w:r>
                  <w:r w:rsidR="001B1A64">
                    <w:rPr>
                      <w:lang w:val="uk-UA"/>
                    </w:rPr>
                    <w:t>ності</w:t>
                  </w:r>
                  <w:r w:rsidR="00AC4DBE" w:rsidRPr="001F49FF">
                    <w:rPr>
                      <w:lang w:val="uk-UA"/>
                    </w:rPr>
                    <w:t xml:space="preserve"> й соціального значення професії,</w:t>
                  </w:r>
                </w:p>
                <w:p w:rsidR="00AC4DBE" w:rsidRPr="001F49FF" w:rsidRDefault="00AC4DBE" w:rsidP="00AC4DBE">
                  <w:pPr>
                    <w:jc w:val="center"/>
                    <w:rPr>
                      <w:lang w:val="uk-UA"/>
                    </w:rPr>
                  </w:pPr>
                  <w:r w:rsidRPr="001F49FF">
                    <w:rPr>
                      <w:lang w:val="uk-UA"/>
                    </w:rPr>
                    <w:t>прагнення до особистісного й фахового зростання,</w:t>
                  </w:r>
                </w:p>
                <w:p w:rsidR="00AC4DBE" w:rsidRPr="001F49FF" w:rsidRDefault="00AC4DBE" w:rsidP="00AC4DBE">
                  <w:pPr>
                    <w:jc w:val="center"/>
                    <w:rPr>
                      <w:lang w:val="uk-UA"/>
                    </w:rPr>
                  </w:pPr>
                  <w:r w:rsidRPr="001F49FF">
                    <w:rPr>
                      <w:lang w:val="uk-UA"/>
                    </w:rPr>
                    <w:t xml:space="preserve">усвідомлення важливості самостійної </w:t>
                  </w:r>
                  <w:r w:rsidR="00D528C9">
                    <w:rPr>
                      <w:lang w:val="uk-UA"/>
                    </w:rPr>
                    <w:t>діяльності</w:t>
                  </w:r>
                  <w:r w:rsidR="001B1A64">
                    <w:rPr>
                      <w:lang w:val="uk-UA"/>
                    </w:rPr>
                    <w:t>.</w:t>
                  </w:r>
                </w:p>
                <w:p w:rsidR="00AC4DBE" w:rsidRPr="001F49FF" w:rsidRDefault="00AC4DBE" w:rsidP="00AC4DBE">
                  <w:pPr>
                    <w:jc w:val="center"/>
                    <w:rPr>
                      <w:lang w:val="uk-UA"/>
                    </w:rPr>
                  </w:pPr>
                </w:p>
              </w:txbxContent>
            </v:textbox>
          </v:rect>
        </w:pict>
      </w:r>
      <w:r>
        <w:rPr>
          <w:rFonts w:ascii="Times New Roman" w:hAnsi="Times New Roman"/>
          <w:noProof/>
          <w:lang w:eastAsia="ru-RU"/>
        </w:rPr>
        <w:pict>
          <v:rect id="_x0000_s1033" style="position:absolute;left:0;text-align:left;margin-left:5in;margin-top:-.2pt;width:108pt;height:230.7pt;z-index:251667456">
            <v:textbox style="mso-next-textbox:#_x0000_s1033">
              <w:txbxContent>
                <w:p w:rsidR="00AC4DBE" w:rsidRPr="00D528C9" w:rsidRDefault="00AC4DBE" w:rsidP="00D528C9">
                  <w:pPr>
                    <w:jc w:val="center"/>
                    <w:rPr>
                      <w:lang w:val="uk-UA"/>
                    </w:rPr>
                  </w:pPr>
                  <w:r w:rsidRPr="001F49FF">
                    <w:rPr>
                      <w:i/>
                    </w:rPr>
                    <w:t xml:space="preserve">Навички </w:t>
                  </w:r>
                  <w:r w:rsidRPr="001F49FF">
                    <w:rPr>
                      <w:lang w:val="uk-UA"/>
                    </w:rPr>
                    <w:t>критичного ставлення до своєї особистості, систематичного самоаналізу професійної діяльно</w:t>
                  </w:r>
                  <w:r w:rsidR="00D528C9">
                    <w:rPr>
                      <w:lang w:val="uk-UA"/>
                    </w:rPr>
                    <w:t>сті, зокрема творчої активності</w:t>
                  </w:r>
                  <w:r w:rsidRPr="001F49FF">
                    <w:t xml:space="preserve">. </w:t>
                  </w:r>
                </w:p>
              </w:txbxContent>
            </v:textbox>
          </v:rect>
        </w:pict>
      </w:r>
    </w:p>
    <w:p w:rsidR="00AC4DBE" w:rsidRPr="008B2F5D" w:rsidRDefault="00AC4DBE" w:rsidP="00AC4DBE">
      <w:pPr>
        <w:pStyle w:val="a3"/>
        <w:spacing w:after="0" w:line="360" w:lineRule="auto"/>
        <w:ind w:left="0"/>
        <w:jc w:val="both"/>
        <w:rPr>
          <w:rFonts w:ascii="Times New Roman" w:hAnsi="Times New Roman"/>
          <w:sz w:val="28"/>
          <w:szCs w:val="28"/>
          <w:lang w:val="uk-UA"/>
        </w:rPr>
      </w:pPr>
    </w:p>
    <w:p w:rsidR="00AC4DBE" w:rsidRPr="008B2F5D" w:rsidRDefault="00AC4DBE" w:rsidP="00AC4DBE">
      <w:pPr>
        <w:pStyle w:val="a3"/>
        <w:spacing w:after="0" w:line="360" w:lineRule="auto"/>
        <w:ind w:left="0"/>
        <w:jc w:val="both"/>
        <w:rPr>
          <w:rFonts w:ascii="Times New Roman" w:hAnsi="Times New Roman"/>
          <w:sz w:val="28"/>
          <w:szCs w:val="28"/>
          <w:lang w:val="uk-UA"/>
        </w:rPr>
      </w:pPr>
    </w:p>
    <w:p w:rsidR="00AC4DBE" w:rsidRPr="008B2F5D" w:rsidRDefault="00AC4DBE" w:rsidP="00AC4DBE">
      <w:pPr>
        <w:pStyle w:val="a3"/>
        <w:spacing w:after="0" w:line="360" w:lineRule="auto"/>
        <w:ind w:left="0"/>
        <w:jc w:val="both"/>
        <w:rPr>
          <w:rFonts w:ascii="Times New Roman" w:hAnsi="Times New Roman"/>
          <w:sz w:val="28"/>
          <w:szCs w:val="28"/>
          <w:lang w:val="uk-UA"/>
        </w:rPr>
      </w:pPr>
    </w:p>
    <w:p w:rsidR="00AC4DBE" w:rsidRPr="008B2F5D" w:rsidRDefault="00AC4DBE" w:rsidP="00AC4DBE">
      <w:pPr>
        <w:pStyle w:val="a3"/>
        <w:spacing w:after="0" w:line="360" w:lineRule="auto"/>
        <w:ind w:left="0"/>
        <w:jc w:val="both"/>
        <w:rPr>
          <w:rFonts w:ascii="Times New Roman" w:hAnsi="Times New Roman"/>
          <w:sz w:val="28"/>
          <w:szCs w:val="28"/>
          <w:lang w:val="uk-UA"/>
        </w:rPr>
      </w:pPr>
    </w:p>
    <w:p w:rsidR="00AC4DBE" w:rsidRPr="008B2F5D" w:rsidRDefault="00AC4DBE" w:rsidP="00AC4DBE">
      <w:pPr>
        <w:pStyle w:val="a3"/>
        <w:spacing w:after="0" w:line="360" w:lineRule="auto"/>
        <w:ind w:left="0"/>
        <w:jc w:val="both"/>
        <w:rPr>
          <w:rFonts w:ascii="Times New Roman" w:hAnsi="Times New Roman"/>
          <w:sz w:val="28"/>
          <w:szCs w:val="28"/>
          <w:lang w:val="uk-UA"/>
        </w:rPr>
      </w:pPr>
    </w:p>
    <w:p w:rsidR="00AC4DBE" w:rsidRPr="008B2F5D" w:rsidRDefault="00AC4DBE" w:rsidP="00AC4DBE">
      <w:pPr>
        <w:pStyle w:val="a3"/>
        <w:spacing w:after="0" w:line="360" w:lineRule="auto"/>
        <w:ind w:left="0"/>
        <w:jc w:val="both"/>
        <w:rPr>
          <w:rFonts w:ascii="Times New Roman" w:hAnsi="Times New Roman"/>
          <w:sz w:val="28"/>
          <w:szCs w:val="28"/>
          <w:lang w:val="uk-UA"/>
        </w:rPr>
      </w:pPr>
    </w:p>
    <w:p w:rsidR="00AC4DBE" w:rsidRPr="00384E63" w:rsidRDefault="00AC4DBE" w:rsidP="00AC4DBE">
      <w:pPr>
        <w:spacing w:line="360" w:lineRule="auto"/>
        <w:jc w:val="both"/>
        <w:rPr>
          <w:sz w:val="28"/>
          <w:szCs w:val="28"/>
          <w:lang w:val="uk-UA"/>
        </w:rPr>
      </w:pPr>
    </w:p>
    <w:p w:rsidR="00AC4DBE" w:rsidRPr="00384E63" w:rsidRDefault="00AC4DBE" w:rsidP="00AC4DBE">
      <w:pPr>
        <w:spacing w:line="360" w:lineRule="auto"/>
        <w:jc w:val="both"/>
        <w:rPr>
          <w:sz w:val="28"/>
          <w:szCs w:val="28"/>
          <w:lang w:val="uk-UA"/>
        </w:rPr>
      </w:pPr>
    </w:p>
    <w:p w:rsidR="00AC4DBE" w:rsidRPr="00384E63" w:rsidRDefault="00AC4DBE" w:rsidP="00AC4DBE">
      <w:pPr>
        <w:spacing w:line="360" w:lineRule="auto"/>
        <w:jc w:val="both"/>
        <w:rPr>
          <w:sz w:val="28"/>
          <w:szCs w:val="28"/>
          <w:lang w:val="uk-UA"/>
        </w:rPr>
      </w:pPr>
    </w:p>
    <w:p w:rsidR="00AC4DBE" w:rsidRPr="00C24DAC" w:rsidRDefault="00AC4DBE" w:rsidP="00AC4DBE">
      <w:pPr>
        <w:pStyle w:val="a3"/>
        <w:spacing w:after="0" w:line="240" w:lineRule="auto"/>
        <w:ind w:left="0"/>
        <w:jc w:val="center"/>
        <w:rPr>
          <w:rFonts w:ascii="Times New Roman" w:hAnsi="Times New Roman"/>
          <w:sz w:val="16"/>
          <w:szCs w:val="16"/>
          <w:lang w:val="uk-UA"/>
        </w:rPr>
      </w:pPr>
    </w:p>
    <w:p w:rsidR="00AC4DBE" w:rsidRPr="001B1A64" w:rsidRDefault="00AC4DBE" w:rsidP="00AC4DBE">
      <w:pPr>
        <w:pStyle w:val="a3"/>
        <w:spacing w:after="0" w:line="240" w:lineRule="auto"/>
        <w:ind w:left="0"/>
        <w:jc w:val="center"/>
        <w:rPr>
          <w:rFonts w:ascii="Times New Roman" w:hAnsi="Times New Roman"/>
          <w:i/>
          <w:sz w:val="28"/>
          <w:szCs w:val="28"/>
          <w:lang w:val="uk-UA"/>
        </w:rPr>
      </w:pPr>
      <w:r w:rsidRPr="001B1A64">
        <w:rPr>
          <w:rFonts w:ascii="Times New Roman" w:hAnsi="Times New Roman"/>
          <w:i/>
          <w:sz w:val="28"/>
          <w:szCs w:val="28"/>
        </w:rPr>
        <w:t xml:space="preserve">Рис. 2. Структура </w:t>
      </w:r>
      <w:r w:rsidR="001B1A64">
        <w:rPr>
          <w:rFonts w:ascii="Times New Roman" w:hAnsi="Times New Roman"/>
          <w:i/>
          <w:sz w:val="28"/>
          <w:szCs w:val="28"/>
          <w:lang w:val="uk-UA"/>
        </w:rPr>
        <w:t>процесу підготовки</w:t>
      </w:r>
      <w:r w:rsidRPr="001B1A64">
        <w:rPr>
          <w:rFonts w:ascii="Times New Roman" w:hAnsi="Times New Roman"/>
          <w:i/>
          <w:sz w:val="28"/>
          <w:szCs w:val="28"/>
        </w:rPr>
        <w:t xml:space="preserve"> </w:t>
      </w:r>
      <w:proofErr w:type="spellStart"/>
      <w:r w:rsidRPr="001B1A64">
        <w:rPr>
          <w:rFonts w:ascii="Times New Roman" w:hAnsi="Times New Roman"/>
          <w:i/>
          <w:sz w:val="28"/>
          <w:szCs w:val="28"/>
        </w:rPr>
        <w:t>майбутніх</w:t>
      </w:r>
      <w:proofErr w:type="spellEnd"/>
      <w:r w:rsidRPr="001B1A64">
        <w:rPr>
          <w:rFonts w:ascii="Times New Roman" w:hAnsi="Times New Roman"/>
          <w:i/>
          <w:sz w:val="28"/>
          <w:szCs w:val="28"/>
        </w:rPr>
        <w:t xml:space="preserve"> </w:t>
      </w:r>
      <w:r w:rsidR="001B1A64">
        <w:rPr>
          <w:rFonts w:ascii="Times New Roman" w:hAnsi="Times New Roman"/>
          <w:i/>
          <w:sz w:val="28"/>
          <w:szCs w:val="28"/>
          <w:lang w:val="uk-UA"/>
        </w:rPr>
        <w:t>фахівців</w:t>
      </w:r>
      <w:r w:rsidRPr="001B1A64">
        <w:rPr>
          <w:rFonts w:ascii="Times New Roman" w:hAnsi="Times New Roman"/>
          <w:i/>
          <w:sz w:val="28"/>
          <w:szCs w:val="28"/>
        </w:rPr>
        <w:t xml:space="preserve"> </w:t>
      </w:r>
      <w:proofErr w:type="spellStart"/>
      <w:r w:rsidRPr="001B1A64">
        <w:rPr>
          <w:rFonts w:ascii="Times New Roman" w:hAnsi="Times New Roman"/>
          <w:i/>
          <w:sz w:val="28"/>
          <w:szCs w:val="28"/>
        </w:rPr>
        <w:t>фізичної</w:t>
      </w:r>
      <w:proofErr w:type="spellEnd"/>
      <w:r w:rsidRPr="001B1A64">
        <w:rPr>
          <w:rFonts w:ascii="Times New Roman" w:hAnsi="Times New Roman"/>
          <w:i/>
          <w:sz w:val="28"/>
          <w:szCs w:val="28"/>
        </w:rPr>
        <w:t xml:space="preserve"> </w:t>
      </w:r>
      <w:proofErr w:type="spellStart"/>
      <w:r w:rsidRPr="001B1A64">
        <w:rPr>
          <w:rFonts w:ascii="Times New Roman" w:hAnsi="Times New Roman"/>
          <w:i/>
          <w:sz w:val="28"/>
          <w:szCs w:val="28"/>
        </w:rPr>
        <w:t>культури</w:t>
      </w:r>
      <w:proofErr w:type="spellEnd"/>
      <w:r w:rsidR="001B1A64">
        <w:rPr>
          <w:rFonts w:ascii="Times New Roman" w:hAnsi="Times New Roman"/>
          <w:i/>
          <w:sz w:val="28"/>
          <w:szCs w:val="28"/>
          <w:lang w:val="uk-UA"/>
        </w:rPr>
        <w:t xml:space="preserve"> та спорту</w:t>
      </w:r>
      <w:r w:rsidRPr="001B1A64">
        <w:rPr>
          <w:rFonts w:ascii="Times New Roman" w:hAnsi="Times New Roman"/>
          <w:i/>
          <w:sz w:val="28"/>
          <w:szCs w:val="28"/>
        </w:rPr>
        <w:t xml:space="preserve"> до </w:t>
      </w:r>
      <w:proofErr w:type="spellStart"/>
      <w:r w:rsidR="001B1A64" w:rsidRPr="001B1A64">
        <w:rPr>
          <w:rFonts w:ascii="Times New Roman" w:hAnsi="Times New Roman"/>
          <w:i/>
          <w:sz w:val="28"/>
          <w:szCs w:val="28"/>
        </w:rPr>
        <w:t>самостійно</w:t>
      </w:r>
      <w:proofErr w:type="spellEnd"/>
      <w:r w:rsidR="001B1A64">
        <w:rPr>
          <w:rFonts w:ascii="Times New Roman" w:hAnsi="Times New Roman"/>
          <w:i/>
          <w:sz w:val="28"/>
          <w:szCs w:val="28"/>
          <w:lang w:val="uk-UA"/>
        </w:rPr>
        <w:t>ї</w:t>
      </w:r>
      <w:r w:rsidR="001B1A64" w:rsidRPr="001B1A64">
        <w:rPr>
          <w:rFonts w:ascii="Times New Roman" w:hAnsi="Times New Roman"/>
          <w:i/>
          <w:sz w:val="28"/>
          <w:szCs w:val="28"/>
        </w:rPr>
        <w:t xml:space="preserve"> </w:t>
      </w:r>
      <w:proofErr w:type="spellStart"/>
      <w:r w:rsidRPr="001B1A64">
        <w:rPr>
          <w:rFonts w:ascii="Times New Roman" w:hAnsi="Times New Roman"/>
          <w:i/>
          <w:sz w:val="28"/>
          <w:szCs w:val="28"/>
        </w:rPr>
        <w:t>організації</w:t>
      </w:r>
      <w:proofErr w:type="spellEnd"/>
      <w:r w:rsidRPr="001B1A64">
        <w:rPr>
          <w:rFonts w:ascii="Times New Roman" w:hAnsi="Times New Roman"/>
          <w:i/>
          <w:sz w:val="28"/>
          <w:szCs w:val="28"/>
        </w:rPr>
        <w:t xml:space="preserve"> </w:t>
      </w:r>
      <w:r w:rsidR="001B1A64">
        <w:rPr>
          <w:rFonts w:ascii="Times New Roman" w:hAnsi="Times New Roman"/>
          <w:i/>
          <w:sz w:val="28"/>
          <w:szCs w:val="28"/>
          <w:lang w:val="uk-UA"/>
        </w:rPr>
        <w:t>навчально-тренувального процесу</w:t>
      </w:r>
    </w:p>
    <w:p w:rsidR="00AC4DBE" w:rsidRPr="008B2F5D" w:rsidRDefault="00AC4DBE" w:rsidP="00AC4DBE">
      <w:pPr>
        <w:pStyle w:val="a3"/>
        <w:spacing w:after="0" w:line="240" w:lineRule="auto"/>
        <w:ind w:left="0" w:firstLine="567"/>
        <w:jc w:val="both"/>
        <w:rPr>
          <w:rFonts w:ascii="Times New Roman" w:hAnsi="Times New Roman"/>
          <w:sz w:val="28"/>
          <w:szCs w:val="28"/>
          <w:lang w:val="uk-UA"/>
        </w:rPr>
      </w:pPr>
    </w:p>
    <w:p w:rsidR="001B1A64" w:rsidRDefault="001B1A64" w:rsidP="001B1A64">
      <w:pPr>
        <w:spacing w:line="360" w:lineRule="auto"/>
        <w:ind w:firstLine="567"/>
        <w:jc w:val="both"/>
        <w:rPr>
          <w:sz w:val="28"/>
          <w:szCs w:val="28"/>
          <w:lang w:val="uk-UA"/>
        </w:rPr>
      </w:pPr>
      <w:r>
        <w:rPr>
          <w:sz w:val="28"/>
          <w:szCs w:val="28"/>
          <w:lang w:val="uk-UA"/>
        </w:rPr>
        <w:t xml:space="preserve">Педагогічний експеримент дослідницької роботи проводився у кілька етапів із використанням таких методів, як теоретичні (порівняння й аналіз), емпіричні (спостереження, бесіда, анкетування, тестування, самооцінка й оцінка експерта) та статистичні (методи математичного аналізу). Зокрема, у ході попереднього дослідження, розроблено модель організації самостійної навчально-тренувальної діяльності у майбутніх фахівців фізичної культури та спорту. Потім, з метою визначення сучасного рівня готовності майбутніх фахівців до організації самостійної навчально-тренувальної діяльності було </w:t>
      </w:r>
      <w:r>
        <w:rPr>
          <w:sz w:val="28"/>
          <w:szCs w:val="28"/>
          <w:lang w:val="uk-UA"/>
        </w:rPr>
        <w:lastRenderedPageBreak/>
        <w:t xml:space="preserve">проведено ряд оцінювальних методик, які включали самоаналіз випускниками факультету фізичної культури та спорту Національного університету «Полтавська політехніка імені Юрія Кондратюка» (54 студентів магістратури спеціальності 017 «Фізична культура і спорт») своєї готовності до професійної діяльності; оцінку компетентних тренерів-викладачів, які з ними працюють. </w:t>
      </w:r>
    </w:p>
    <w:p w:rsidR="00AC4DBE" w:rsidRDefault="00AC4DBE" w:rsidP="00AC4DBE">
      <w:pPr>
        <w:pStyle w:val="a3"/>
        <w:spacing w:after="0" w:line="240" w:lineRule="auto"/>
        <w:ind w:left="0" w:firstLine="567"/>
        <w:jc w:val="both"/>
        <w:rPr>
          <w:rFonts w:ascii="Times New Roman" w:hAnsi="Times New Roman"/>
          <w:sz w:val="28"/>
          <w:szCs w:val="28"/>
          <w:lang w:val="uk-UA"/>
        </w:rPr>
      </w:pPr>
      <w:r w:rsidRPr="00384E63">
        <w:rPr>
          <w:rFonts w:ascii="Times New Roman" w:hAnsi="Times New Roman"/>
          <w:sz w:val="28"/>
          <w:szCs w:val="28"/>
          <w:lang w:val="uk-UA"/>
        </w:rPr>
        <w:t xml:space="preserve">Отже, дані проведеного анкетування (самооцінка студентів та оцінка їх викладачів) перевірки готовності студентів-випускників факультету фізичного до організації самостійної фізкультурно-оздоровчої діяльності школярів свідчать, що навчання майбутніх учителів фізичної культури у ВНЗ в основному зорієнтовано на фізкультурно-оздоровчу діяльність, а мало уваги приділяється самостійній фізкультурно-оздоровчій діяльності. Зокрема, у багатьох студентів не сформовано професійну педагогічну спрямованість, мотивацію до фізичного виховання, а саме: до здорового способу життя, розуміння цінності здоров’я; спостерігається низький рівень знань про види самостійної фізкультурно-оздоровчої діяльності та методику їх проведення. </w:t>
      </w:r>
      <w:proofErr w:type="spellStart"/>
      <w:r w:rsidRPr="00384E63">
        <w:rPr>
          <w:rFonts w:ascii="Times New Roman" w:hAnsi="Times New Roman"/>
          <w:sz w:val="28"/>
          <w:szCs w:val="28"/>
        </w:rPr>
        <w:t>Узагальнений</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рівень</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готовності</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випускників</w:t>
      </w:r>
      <w:proofErr w:type="spellEnd"/>
      <w:r w:rsidRPr="00384E63">
        <w:rPr>
          <w:rFonts w:ascii="Times New Roman" w:hAnsi="Times New Roman"/>
          <w:sz w:val="28"/>
          <w:szCs w:val="28"/>
        </w:rPr>
        <w:t xml:space="preserve"> до </w:t>
      </w:r>
      <w:proofErr w:type="spellStart"/>
      <w:r w:rsidRPr="00384E63">
        <w:rPr>
          <w:rFonts w:ascii="Times New Roman" w:hAnsi="Times New Roman"/>
          <w:sz w:val="28"/>
          <w:szCs w:val="28"/>
        </w:rPr>
        <w:t>організації</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фізкультурно-оздоровчої</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діяльності</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школярів</w:t>
      </w:r>
      <w:proofErr w:type="spellEnd"/>
      <w:r w:rsidRPr="00384E63">
        <w:rPr>
          <w:rFonts w:ascii="Times New Roman" w:hAnsi="Times New Roman"/>
          <w:sz w:val="28"/>
          <w:szCs w:val="28"/>
        </w:rPr>
        <w:t xml:space="preserve"> показано у табл. 1.</w:t>
      </w:r>
    </w:p>
    <w:p w:rsidR="00AC4DBE" w:rsidRPr="00384E63" w:rsidRDefault="00AC4DBE" w:rsidP="00AC4DBE">
      <w:pPr>
        <w:pStyle w:val="a3"/>
        <w:spacing w:after="0" w:line="240" w:lineRule="auto"/>
        <w:ind w:left="0" w:firstLine="567"/>
        <w:jc w:val="both"/>
        <w:rPr>
          <w:rFonts w:ascii="Times New Roman" w:hAnsi="Times New Roman"/>
          <w:sz w:val="28"/>
          <w:szCs w:val="28"/>
          <w:lang w:val="uk-UA"/>
        </w:rPr>
      </w:pPr>
      <w:r w:rsidRPr="00384E63">
        <w:rPr>
          <w:rFonts w:ascii="Times New Roman" w:hAnsi="Times New Roman"/>
          <w:sz w:val="28"/>
          <w:szCs w:val="28"/>
        </w:rPr>
        <w:t xml:space="preserve">У </w:t>
      </w:r>
      <w:proofErr w:type="spellStart"/>
      <w:r w:rsidRPr="00384E63">
        <w:rPr>
          <w:rFonts w:ascii="Times New Roman" w:hAnsi="Times New Roman"/>
          <w:sz w:val="28"/>
          <w:szCs w:val="28"/>
        </w:rPr>
        <w:t>процесі</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педагогічного</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експерименту</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студенти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контрольної</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групи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займалися</w:t>
      </w:r>
      <w:proofErr w:type="spellEnd"/>
      <w:r w:rsidRPr="00384E63">
        <w:rPr>
          <w:rFonts w:ascii="Times New Roman" w:hAnsi="Times New Roman"/>
          <w:sz w:val="28"/>
          <w:szCs w:val="28"/>
        </w:rPr>
        <w:t xml:space="preserve"> на </w:t>
      </w:r>
      <w:proofErr w:type="spellStart"/>
      <w:r w:rsidRPr="00384E63">
        <w:rPr>
          <w:rFonts w:ascii="Times New Roman" w:hAnsi="Times New Roman"/>
          <w:sz w:val="28"/>
          <w:szCs w:val="28"/>
        </w:rPr>
        <w:t>заняттях</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фізичного</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виховання</w:t>
      </w:r>
      <w:proofErr w:type="spellEnd"/>
      <w:r w:rsidRPr="00384E63">
        <w:rPr>
          <w:rFonts w:ascii="Times New Roman" w:hAnsi="Times New Roman"/>
          <w:sz w:val="28"/>
          <w:szCs w:val="28"/>
        </w:rPr>
        <w:t xml:space="preserve"> за </w:t>
      </w:r>
      <w:proofErr w:type="spellStart"/>
      <w:r w:rsidRPr="00384E63">
        <w:rPr>
          <w:rFonts w:ascii="Times New Roman" w:hAnsi="Times New Roman"/>
          <w:sz w:val="28"/>
          <w:szCs w:val="28"/>
        </w:rPr>
        <w:t>робочою</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програмою</w:t>
      </w:r>
      <w:proofErr w:type="spellEnd"/>
      <w:r w:rsidRPr="00384E63">
        <w:rPr>
          <w:rFonts w:ascii="Times New Roman" w:hAnsi="Times New Roman"/>
          <w:sz w:val="28"/>
          <w:szCs w:val="28"/>
        </w:rPr>
        <w:t xml:space="preserve">, а </w:t>
      </w:r>
      <w:proofErr w:type="spellStart"/>
      <w:r w:rsidRPr="00384E63">
        <w:rPr>
          <w:rFonts w:ascii="Times New Roman" w:hAnsi="Times New Roman"/>
          <w:sz w:val="28"/>
          <w:szCs w:val="28"/>
        </w:rPr>
        <w:t>експериментальної</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працювали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додатково</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виконували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практичні</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завдання</w:t>
      </w:r>
      <w:proofErr w:type="spellEnd"/>
      <w:r w:rsidRPr="00384E63">
        <w:rPr>
          <w:rFonts w:ascii="Times New Roman" w:hAnsi="Times New Roman"/>
          <w:sz w:val="28"/>
          <w:szCs w:val="28"/>
        </w:rPr>
        <w:t xml:space="preserve"> </w:t>
      </w:r>
      <w:proofErr w:type="gramStart"/>
      <w:r w:rsidRPr="00384E63">
        <w:rPr>
          <w:rFonts w:ascii="Times New Roman" w:hAnsi="Times New Roman"/>
          <w:sz w:val="28"/>
          <w:szCs w:val="28"/>
        </w:rPr>
        <w:t>у межах</w:t>
      </w:r>
      <w:proofErr w:type="gramEnd"/>
      <w:r w:rsidRPr="00384E63">
        <w:rPr>
          <w:rFonts w:ascii="Times New Roman" w:hAnsi="Times New Roman"/>
          <w:sz w:val="28"/>
          <w:szCs w:val="28"/>
        </w:rPr>
        <w:t xml:space="preserve"> спецкурсу «</w:t>
      </w:r>
      <w:proofErr w:type="spellStart"/>
      <w:r w:rsidRPr="00384E63">
        <w:rPr>
          <w:rFonts w:ascii="Times New Roman" w:hAnsi="Times New Roman"/>
          <w:sz w:val="28"/>
          <w:szCs w:val="28"/>
        </w:rPr>
        <w:t>Самостійна</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фізкультурно-оздоровча</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діяльність</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школярів</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тобто</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вивчали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комплекси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вправ</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ранкової</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гімнастики</w:t>
      </w:r>
      <w:proofErr w:type="spellEnd"/>
      <w:r w:rsidRPr="00384E63">
        <w:rPr>
          <w:rFonts w:ascii="Times New Roman" w:hAnsi="Times New Roman"/>
          <w:sz w:val="28"/>
          <w:szCs w:val="28"/>
        </w:rPr>
        <w:t xml:space="preserve"> та </w:t>
      </w:r>
      <w:proofErr w:type="spellStart"/>
      <w:r w:rsidRPr="00384E63">
        <w:rPr>
          <w:rFonts w:ascii="Times New Roman" w:hAnsi="Times New Roman"/>
          <w:sz w:val="28"/>
          <w:szCs w:val="28"/>
        </w:rPr>
        <w:t>фізкультпауз</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орієнтовні</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вправи</w:t>
      </w:r>
      <w:proofErr w:type="spellEnd"/>
      <w:r w:rsidRPr="00384E63">
        <w:rPr>
          <w:rFonts w:ascii="Times New Roman" w:hAnsi="Times New Roman"/>
          <w:sz w:val="28"/>
          <w:szCs w:val="28"/>
        </w:rPr>
        <w:t xml:space="preserve"> для </w:t>
      </w:r>
      <w:proofErr w:type="spellStart"/>
      <w:r w:rsidRPr="00384E63">
        <w:rPr>
          <w:rFonts w:ascii="Times New Roman" w:hAnsi="Times New Roman"/>
          <w:sz w:val="28"/>
          <w:szCs w:val="28"/>
        </w:rPr>
        <w:t>домашніх</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завдань</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із</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фізичної</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культури</w:t>
      </w:r>
      <w:proofErr w:type="spellEnd"/>
      <w:r w:rsidRPr="00384E63">
        <w:rPr>
          <w:rFonts w:ascii="Times New Roman" w:hAnsi="Times New Roman"/>
          <w:sz w:val="28"/>
          <w:szCs w:val="28"/>
        </w:rPr>
        <w:t xml:space="preserve"> (5</w:t>
      </w:r>
      <w:r w:rsidRPr="00384E63">
        <w:rPr>
          <w:rFonts w:ascii="Times New Roman" w:hAnsi="Times New Roman"/>
          <w:sz w:val="28"/>
          <w:szCs w:val="28"/>
          <w:lang w:val="uk-UA"/>
        </w:rPr>
        <w:t>–</w:t>
      </w:r>
      <w:r w:rsidRPr="00384E63">
        <w:rPr>
          <w:rFonts w:ascii="Times New Roman" w:hAnsi="Times New Roman"/>
          <w:sz w:val="28"/>
          <w:szCs w:val="28"/>
        </w:rPr>
        <w:t>11кл.).</w:t>
      </w:r>
      <w:r w:rsidRPr="00384E63">
        <w:rPr>
          <w:rFonts w:ascii="Times New Roman" w:hAnsi="Times New Roman"/>
          <w:sz w:val="28"/>
          <w:szCs w:val="28"/>
          <w:lang w:val="uk-UA"/>
        </w:rPr>
        <w:t xml:space="preserve"> Проводячи практичні заняття зі студентами згідно програми спецкурсу «Самостійна фізкультурно-оздоровча діяльність школярів» були створені педагогічні умови для успішної підготовки їх до виконання фізичних вправ, а саме: особистісно-орієнтований підхід забезпечував можливість кожному студенту розкрити свої здібності, була створена атмосфера співпраці та взаємодопомоги.</w:t>
      </w:r>
    </w:p>
    <w:p w:rsidR="00AC4DBE" w:rsidRPr="00384E63" w:rsidRDefault="00AC4DBE" w:rsidP="00AC4DBE">
      <w:pPr>
        <w:pStyle w:val="a3"/>
        <w:spacing w:after="0" w:line="240" w:lineRule="auto"/>
        <w:ind w:left="0" w:firstLine="709"/>
        <w:jc w:val="right"/>
        <w:rPr>
          <w:rFonts w:ascii="Times New Roman" w:hAnsi="Times New Roman"/>
          <w:i/>
          <w:sz w:val="24"/>
          <w:szCs w:val="24"/>
        </w:rPr>
      </w:pPr>
      <w:proofErr w:type="spellStart"/>
      <w:r w:rsidRPr="00384E63">
        <w:rPr>
          <w:rFonts w:ascii="Times New Roman" w:hAnsi="Times New Roman"/>
          <w:i/>
          <w:sz w:val="24"/>
          <w:szCs w:val="24"/>
        </w:rPr>
        <w:t>Таблиця</w:t>
      </w:r>
      <w:proofErr w:type="spellEnd"/>
      <w:r w:rsidRPr="00384E63">
        <w:rPr>
          <w:rFonts w:ascii="Times New Roman" w:hAnsi="Times New Roman"/>
          <w:i/>
          <w:sz w:val="24"/>
          <w:szCs w:val="24"/>
        </w:rPr>
        <w:t xml:space="preserve"> 1</w:t>
      </w:r>
    </w:p>
    <w:p w:rsidR="00AC4DBE" w:rsidRPr="00384E63" w:rsidRDefault="00AC4DBE" w:rsidP="00AC4DBE">
      <w:pPr>
        <w:pStyle w:val="a3"/>
        <w:spacing w:after="0" w:line="240" w:lineRule="auto"/>
        <w:ind w:left="0"/>
        <w:jc w:val="center"/>
        <w:rPr>
          <w:rFonts w:ascii="Times New Roman" w:hAnsi="Times New Roman"/>
          <w:b/>
          <w:sz w:val="24"/>
          <w:szCs w:val="24"/>
          <w:lang w:val="uk-UA"/>
        </w:rPr>
      </w:pPr>
      <w:proofErr w:type="spellStart"/>
      <w:r w:rsidRPr="00384E63">
        <w:rPr>
          <w:rFonts w:ascii="Times New Roman" w:hAnsi="Times New Roman"/>
          <w:b/>
          <w:sz w:val="24"/>
          <w:szCs w:val="24"/>
        </w:rPr>
        <w:t>Рівні</w:t>
      </w:r>
      <w:proofErr w:type="spellEnd"/>
      <w:r w:rsidRPr="00384E63">
        <w:rPr>
          <w:rFonts w:ascii="Times New Roman" w:hAnsi="Times New Roman"/>
          <w:b/>
          <w:sz w:val="24"/>
          <w:szCs w:val="24"/>
        </w:rPr>
        <w:t xml:space="preserve"> </w:t>
      </w:r>
      <w:proofErr w:type="spellStart"/>
      <w:r w:rsidRPr="00384E63">
        <w:rPr>
          <w:rFonts w:ascii="Times New Roman" w:hAnsi="Times New Roman"/>
          <w:b/>
          <w:sz w:val="24"/>
          <w:szCs w:val="24"/>
        </w:rPr>
        <w:t>сформованості</w:t>
      </w:r>
      <w:proofErr w:type="spellEnd"/>
      <w:r w:rsidRPr="00384E63">
        <w:rPr>
          <w:rFonts w:ascii="Times New Roman" w:hAnsi="Times New Roman"/>
          <w:b/>
          <w:sz w:val="24"/>
          <w:szCs w:val="24"/>
        </w:rPr>
        <w:t xml:space="preserve"> </w:t>
      </w:r>
      <w:proofErr w:type="spellStart"/>
      <w:r w:rsidRPr="00384E63">
        <w:rPr>
          <w:rFonts w:ascii="Times New Roman" w:hAnsi="Times New Roman"/>
          <w:b/>
          <w:sz w:val="24"/>
          <w:szCs w:val="24"/>
        </w:rPr>
        <w:t>показників</w:t>
      </w:r>
      <w:proofErr w:type="spellEnd"/>
      <w:r w:rsidRPr="00384E63">
        <w:rPr>
          <w:rFonts w:ascii="Times New Roman" w:hAnsi="Times New Roman"/>
          <w:b/>
          <w:sz w:val="24"/>
          <w:szCs w:val="24"/>
        </w:rPr>
        <w:t xml:space="preserve"> </w:t>
      </w:r>
      <w:proofErr w:type="spellStart"/>
      <w:r w:rsidRPr="00384E63">
        <w:rPr>
          <w:rFonts w:ascii="Times New Roman" w:hAnsi="Times New Roman"/>
          <w:b/>
          <w:sz w:val="24"/>
          <w:szCs w:val="24"/>
        </w:rPr>
        <w:t>структурних</w:t>
      </w:r>
      <w:proofErr w:type="spellEnd"/>
      <w:r w:rsidRPr="00384E63">
        <w:rPr>
          <w:rFonts w:ascii="Times New Roman" w:hAnsi="Times New Roman"/>
          <w:b/>
          <w:sz w:val="24"/>
          <w:szCs w:val="24"/>
        </w:rPr>
        <w:t xml:space="preserve"> </w:t>
      </w:r>
      <w:proofErr w:type="spellStart"/>
      <w:r w:rsidRPr="00384E63">
        <w:rPr>
          <w:rFonts w:ascii="Times New Roman" w:hAnsi="Times New Roman"/>
          <w:b/>
          <w:sz w:val="24"/>
          <w:szCs w:val="24"/>
        </w:rPr>
        <w:t>компонентів</w:t>
      </w:r>
      <w:proofErr w:type="spellEnd"/>
      <w:r w:rsidRPr="00384E63">
        <w:rPr>
          <w:rFonts w:ascii="Times New Roman" w:hAnsi="Times New Roman"/>
          <w:b/>
          <w:sz w:val="24"/>
          <w:szCs w:val="24"/>
        </w:rPr>
        <w:t xml:space="preserve"> </w:t>
      </w:r>
      <w:proofErr w:type="spellStart"/>
      <w:r w:rsidRPr="00384E63">
        <w:rPr>
          <w:rFonts w:ascii="Times New Roman" w:hAnsi="Times New Roman"/>
          <w:b/>
          <w:sz w:val="24"/>
          <w:szCs w:val="24"/>
        </w:rPr>
        <w:t>готовності</w:t>
      </w:r>
      <w:proofErr w:type="spellEnd"/>
      <w:r w:rsidRPr="00384E63">
        <w:rPr>
          <w:rFonts w:ascii="Times New Roman" w:hAnsi="Times New Roman"/>
          <w:b/>
          <w:sz w:val="24"/>
          <w:szCs w:val="24"/>
        </w:rPr>
        <w:t xml:space="preserve"> </w:t>
      </w:r>
    </w:p>
    <w:p w:rsidR="00AC4DBE" w:rsidRPr="00384E63" w:rsidRDefault="00AC4DBE" w:rsidP="00AC4DBE">
      <w:pPr>
        <w:pStyle w:val="a3"/>
        <w:spacing w:after="0" w:line="240" w:lineRule="auto"/>
        <w:ind w:left="0"/>
        <w:jc w:val="center"/>
        <w:rPr>
          <w:rFonts w:ascii="Times New Roman" w:hAnsi="Times New Roman"/>
          <w:b/>
          <w:sz w:val="24"/>
          <w:szCs w:val="24"/>
          <w:lang w:val="uk-UA"/>
        </w:rPr>
      </w:pPr>
      <w:proofErr w:type="spellStart"/>
      <w:r w:rsidRPr="00384E63">
        <w:rPr>
          <w:rFonts w:ascii="Times New Roman" w:hAnsi="Times New Roman"/>
          <w:b/>
          <w:sz w:val="24"/>
          <w:szCs w:val="24"/>
        </w:rPr>
        <w:t>майбутніх</w:t>
      </w:r>
      <w:proofErr w:type="spellEnd"/>
      <w:r w:rsidRPr="00384E63">
        <w:rPr>
          <w:rFonts w:ascii="Times New Roman" w:hAnsi="Times New Roman"/>
          <w:b/>
          <w:sz w:val="24"/>
          <w:szCs w:val="24"/>
        </w:rPr>
        <w:t xml:space="preserve"> </w:t>
      </w:r>
      <w:proofErr w:type="spellStart"/>
      <w:r w:rsidRPr="00384E63">
        <w:rPr>
          <w:rFonts w:ascii="Times New Roman" w:hAnsi="Times New Roman"/>
          <w:b/>
          <w:sz w:val="24"/>
          <w:szCs w:val="24"/>
        </w:rPr>
        <w:t>учителів</w:t>
      </w:r>
      <w:proofErr w:type="spellEnd"/>
      <w:r w:rsidRPr="00384E63">
        <w:rPr>
          <w:rFonts w:ascii="Times New Roman" w:hAnsi="Times New Roman"/>
          <w:b/>
          <w:sz w:val="24"/>
          <w:szCs w:val="24"/>
        </w:rPr>
        <w:t xml:space="preserve"> </w:t>
      </w:r>
      <w:proofErr w:type="spellStart"/>
      <w:r w:rsidRPr="00384E63">
        <w:rPr>
          <w:rFonts w:ascii="Times New Roman" w:hAnsi="Times New Roman"/>
          <w:b/>
          <w:sz w:val="24"/>
          <w:szCs w:val="24"/>
        </w:rPr>
        <w:t>фізичної</w:t>
      </w:r>
      <w:proofErr w:type="spellEnd"/>
      <w:r w:rsidRPr="00384E63">
        <w:rPr>
          <w:rFonts w:ascii="Times New Roman" w:hAnsi="Times New Roman"/>
          <w:b/>
          <w:sz w:val="24"/>
          <w:szCs w:val="24"/>
        </w:rPr>
        <w:t xml:space="preserve"> </w:t>
      </w:r>
      <w:proofErr w:type="spellStart"/>
      <w:r w:rsidRPr="00384E63">
        <w:rPr>
          <w:rFonts w:ascii="Times New Roman" w:hAnsi="Times New Roman"/>
          <w:b/>
          <w:sz w:val="24"/>
          <w:szCs w:val="24"/>
        </w:rPr>
        <w:t>культури</w:t>
      </w:r>
      <w:proofErr w:type="spellEnd"/>
      <w:r w:rsidRPr="00384E63">
        <w:rPr>
          <w:rFonts w:ascii="Times New Roman" w:hAnsi="Times New Roman"/>
          <w:b/>
          <w:sz w:val="24"/>
          <w:szCs w:val="24"/>
        </w:rPr>
        <w:t xml:space="preserve"> до </w:t>
      </w:r>
      <w:proofErr w:type="spellStart"/>
      <w:r w:rsidRPr="00384E63">
        <w:rPr>
          <w:rFonts w:ascii="Times New Roman" w:hAnsi="Times New Roman"/>
          <w:b/>
          <w:sz w:val="24"/>
          <w:szCs w:val="24"/>
        </w:rPr>
        <w:t>організації</w:t>
      </w:r>
      <w:proofErr w:type="spellEnd"/>
      <w:r w:rsidRPr="00384E63">
        <w:rPr>
          <w:rFonts w:ascii="Times New Roman" w:hAnsi="Times New Roman"/>
          <w:b/>
          <w:sz w:val="24"/>
          <w:szCs w:val="24"/>
        </w:rPr>
        <w:t xml:space="preserve"> </w:t>
      </w:r>
      <w:proofErr w:type="spellStart"/>
      <w:r w:rsidRPr="00384E63">
        <w:rPr>
          <w:rFonts w:ascii="Times New Roman" w:hAnsi="Times New Roman"/>
          <w:b/>
          <w:sz w:val="24"/>
          <w:szCs w:val="24"/>
        </w:rPr>
        <w:t>самостійної</w:t>
      </w:r>
      <w:proofErr w:type="spellEnd"/>
      <w:r w:rsidRPr="00384E63">
        <w:rPr>
          <w:rFonts w:ascii="Times New Roman" w:hAnsi="Times New Roman"/>
          <w:b/>
          <w:sz w:val="24"/>
          <w:szCs w:val="24"/>
        </w:rPr>
        <w:t xml:space="preserve"> </w:t>
      </w:r>
    </w:p>
    <w:p w:rsidR="00AC4DBE" w:rsidRPr="00384E63" w:rsidRDefault="00AC4DBE" w:rsidP="00AC4DBE">
      <w:pPr>
        <w:pStyle w:val="a3"/>
        <w:spacing w:after="0" w:line="240" w:lineRule="auto"/>
        <w:ind w:left="0"/>
        <w:jc w:val="center"/>
        <w:rPr>
          <w:rFonts w:ascii="Times New Roman" w:hAnsi="Times New Roman"/>
          <w:b/>
          <w:sz w:val="24"/>
          <w:szCs w:val="24"/>
          <w:lang w:val="uk-UA"/>
        </w:rPr>
      </w:pPr>
      <w:proofErr w:type="spellStart"/>
      <w:r w:rsidRPr="00384E63">
        <w:rPr>
          <w:rFonts w:ascii="Times New Roman" w:hAnsi="Times New Roman"/>
          <w:b/>
          <w:sz w:val="24"/>
          <w:szCs w:val="24"/>
        </w:rPr>
        <w:t>фізкультурно-оздоровчої</w:t>
      </w:r>
      <w:proofErr w:type="spellEnd"/>
      <w:r w:rsidRPr="00384E63">
        <w:rPr>
          <w:rFonts w:ascii="Times New Roman" w:hAnsi="Times New Roman"/>
          <w:b/>
          <w:sz w:val="24"/>
          <w:szCs w:val="24"/>
        </w:rPr>
        <w:t xml:space="preserve"> </w:t>
      </w:r>
      <w:proofErr w:type="spellStart"/>
      <w:r w:rsidRPr="00384E63">
        <w:rPr>
          <w:rFonts w:ascii="Times New Roman" w:hAnsi="Times New Roman"/>
          <w:b/>
          <w:sz w:val="24"/>
          <w:szCs w:val="24"/>
        </w:rPr>
        <w:t>діяльності</w:t>
      </w:r>
      <w:proofErr w:type="spellEnd"/>
      <w:r w:rsidRPr="00384E63">
        <w:rPr>
          <w:rFonts w:ascii="Times New Roman" w:hAnsi="Times New Roman"/>
          <w:b/>
          <w:sz w:val="24"/>
          <w:szCs w:val="24"/>
        </w:rPr>
        <w:t xml:space="preserve"> </w:t>
      </w:r>
      <w:r w:rsidRPr="00384E63">
        <w:rPr>
          <w:rFonts w:ascii="Times New Roman" w:hAnsi="Times New Roman"/>
          <w:b/>
          <w:sz w:val="24"/>
          <w:szCs w:val="24"/>
          <w:lang w:val="uk-UA"/>
        </w:rPr>
        <w:t>(в %)</w:t>
      </w:r>
    </w:p>
    <w:p w:rsidR="00AC4DBE" w:rsidRPr="00384E63" w:rsidRDefault="00AC4DBE" w:rsidP="00AC4DBE">
      <w:pPr>
        <w:pStyle w:val="a3"/>
        <w:spacing w:after="0" w:line="240" w:lineRule="auto"/>
        <w:ind w:left="0" w:firstLine="709"/>
        <w:jc w:val="center"/>
        <w:rPr>
          <w:rFonts w:ascii="Times New Roman" w:hAnsi="Times New Roman"/>
          <w:b/>
          <w:sz w:val="16"/>
          <w:szCs w:val="16"/>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35"/>
        <w:gridCol w:w="1742"/>
        <w:gridCol w:w="1559"/>
        <w:gridCol w:w="1843"/>
        <w:gridCol w:w="1701"/>
        <w:gridCol w:w="1276"/>
      </w:tblGrid>
      <w:tr w:rsidR="00AC4DBE" w:rsidRPr="00384E63" w:rsidTr="003B07E0">
        <w:tc>
          <w:tcPr>
            <w:tcW w:w="1235" w:type="dxa"/>
            <w:vMerge w:val="restart"/>
            <w:vAlign w:val="center"/>
          </w:tcPr>
          <w:p w:rsidR="00AC4DBE" w:rsidRPr="00384E63" w:rsidRDefault="00AC4DBE" w:rsidP="003B07E0">
            <w:pPr>
              <w:pStyle w:val="a3"/>
              <w:spacing w:after="0" w:line="240" w:lineRule="auto"/>
              <w:ind w:left="0"/>
              <w:jc w:val="center"/>
              <w:rPr>
                <w:rFonts w:ascii="Times New Roman" w:hAnsi="Times New Roman"/>
                <w:b/>
                <w:sz w:val="24"/>
                <w:szCs w:val="24"/>
              </w:rPr>
            </w:pPr>
            <w:proofErr w:type="spellStart"/>
            <w:r w:rsidRPr="00384E63">
              <w:rPr>
                <w:rFonts w:ascii="Times New Roman" w:hAnsi="Times New Roman"/>
                <w:b/>
                <w:sz w:val="24"/>
                <w:szCs w:val="24"/>
              </w:rPr>
              <w:t>Рівень</w:t>
            </w:r>
            <w:proofErr w:type="spellEnd"/>
          </w:p>
        </w:tc>
        <w:tc>
          <w:tcPr>
            <w:tcW w:w="6845" w:type="dxa"/>
            <w:gridSpan w:val="4"/>
            <w:vAlign w:val="center"/>
          </w:tcPr>
          <w:p w:rsidR="00AC4DBE" w:rsidRPr="00384E63" w:rsidRDefault="00AC4DBE" w:rsidP="003B07E0">
            <w:pPr>
              <w:pStyle w:val="a3"/>
              <w:spacing w:after="0" w:line="240" w:lineRule="auto"/>
              <w:ind w:left="0"/>
              <w:jc w:val="center"/>
              <w:rPr>
                <w:rFonts w:ascii="Times New Roman" w:hAnsi="Times New Roman"/>
                <w:b/>
                <w:sz w:val="24"/>
                <w:szCs w:val="24"/>
              </w:rPr>
            </w:pPr>
            <w:proofErr w:type="spellStart"/>
            <w:r w:rsidRPr="00384E63">
              <w:rPr>
                <w:rFonts w:ascii="Times New Roman" w:hAnsi="Times New Roman"/>
                <w:b/>
                <w:sz w:val="24"/>
                <w:szCs w:val="24"/>
              </w:rPr>
              <w:t>Компоненти</w:t>
            </w:r>
            <w:proofErr w:type="spellEnd"/>
          </w:p>
        </w:tc>
        <w:tc>
          <w:tcPr>
            <w:tcW w:w="1276" w:type="dxa"/>
            <w:vMerge w:val="restart"/>
            <w:vAlign w:val="center"/>
          </w:tcPr>
          <w:p w:rsidR="00AC4DBE" w:rsidRPr="00384E63" w:rsidRDefault="00AC4DBE" w:rsidP="003B07E0">
            <w:pPr>
              <w:pStyle w:val="a3"/>
              <w:spacing w:after="0" w:line="240" w:lineRule="auto"/>
              <w:ind w:left="-108" w:right="-108"/>
              <w:jc w:val="center"/>
              <w:rPr>
                <w:rFonts w:ascii="Times New Roman" w:hAnsi="Times New Roman"/>
                <w:b/>
                <w:sz w:val="24"/>
                <w:szCs w:val="24"/>
              </w:rPr>
            </w:pPr>
            <w:proofErr w:type="spellStart"/>
            <w:r w:rsidRPr="00384E63">
              <w:rPr>
                <w:rFonts w:ascii="Times New Roman" w:hAnsi="Times New Roman"/>
                <w:b/>
                <w:sz w:val="24"/>
                <w:szCs w:val="24"/>
              </w:rPr>
              <w:t>Середній</w:t>
            </w:r>
            <w:proofErr w:type="spellEnd"/>
            <w:r w:rsidRPr="00384E63">
              <w:rPr>
                <w:rFonts w:ascii="Times New Roman" w:hAnsi="Times New Roman"/>
                <w:b/>
                <w:sz w:val="24"/>
                <w:szCs w:val="24"/>
              </w:rPr>
              <w:t xml:space="preserve"> </w:t>
            </w:r>
            <w:proofErr w:type="spellStart"/>
            <w:r w:rsidRPr="00384E63">
              <w:rPr>
                <w:rFonts w:ascii="Times New Roman" w:hAnsi="Times New Roman"/>
                <w:b/>
                <w:sz w:val="24"/>
                <w:szCs w:val="24"/>
              </w:rPr>
              <w:t>показник</w:t>
            </w:r>
            <w:proofErr w:type="spellEnd"/>
          </w:p>
        </w:tc>
      </w:tr>
      <w:tr w:rsidR="00AC4DBE" w:rsidRPr="00384E63" w:rsidTr="003B07E0">
        <w:trPr>
          <w:trHeight w:val="248"/>
        </w:trPr>
        <w:tc>
          <w:tcPr>
            <w:tcW w:w="1235" w:type="dxa"/>
            <w:vMerge/>
            <w:vAlign w:val="center"/>
          </w:tcPr>
          <w:p w:rsidR="00AC4DBE" w:rsidRPr="00384E63" w:rsidRDefault="00AC4DBE" w:rsidP="003B07E0">
            <w:pPr>
              <w:pStyle w:val="a3"/>
              <w:spacing w:after="0" w:line="240" w:lineRule="auto"/>
              <w:ind w:left="0"/>
              <w:jc w:val="center"/>
              <w:rPr>
                <w:rFonts w:ascii="Times New Roman" w:hAnsi="Times New Roman"/>
                <w:sz w:val="24"/>
                <w:szCs w:val="24"/>
              </w:rPr>
            </w:pPr>
          </w:p>
        </w:tc>
        <w:tc>
          <w:tcPr>
            <w:tcW w:w="1742" w:type="dxa"/>
            <w:vAlign w:val="center"/>
          </w:tcPr>
          <w:p w:rsidR="00AC4DBE" w:rsidRPr="00384E63" w:rsidRDefault="00AC4DBE" w:rsidP="003B07E0">
            <w:pPr>
              <w:pStyle w:val="a3"/>
              <w:spacing w:after="0" w:line="240" w:lineRule="auto"/>
              <w:ind w:left="-67" w:right="-108"/>
              <w:jc w:val="center"/>
              <w:rPr>
                <w:rFonts w:ascii="Times New Roman" w:hAnsi="Times New Roman"/>
                <w:b/>
                <w:sz w:val="24"/>
                <w:szCs w:val="24"/>
              </w:rPr>
            </w:pPr>
            <w:proofErr w:type="spellStart"/>
            <w:r w:rsidRPr="00384E63">
              <w:rPr>
                <w:rFonts w:ascii="Times New Roman" w:hAnsi="Times New Roman"/>
                <w:b/>
                <w:sz w:val="24"/>
                <w:szCs w:val="24"/>
              </w:rPr>
              <w:t>Мотиваційний</w:t>
            </w:r>
            <w:proofErr w:type="spellEnd"/>
          </w:p>
        </w:tc>
        <w:tc>
          <w:tcPr>
            <w:tcW w:w="1559" w:type="dxa"/>
            <w:vAlign w:val="center"/>
          </w:tcPr>
          <w:p w:rsidR="00AC4DBE" w:rsidRPr="00384E63" w:rsidRDefault="00AC4DBE" w:rsidP="003B07E0">
            <w:pPr>
              <w:pStyle w:val="a3"/>
              <w:spacing w:after="0" w:line="240" w:lineRule="auto"/>
              <w:ind w:left="-67" w:right="-108"/>
              <w:jc w:val="center"/>
              <w:rPr>
                <w:rFonts w:ascii="Times New Roman" w:hAnsi="Times New Roman"/>
                <w:b/>
                <w:sz w:val="24"/>
                <w:szCs w:val="24"/>
              </w:rPr>
            </w:pPr>
            <w:proofErr w:type="spellStart"/>
            <w:r w:rsidRPr="00384E63">
              <w:rPr>
                <w:rFonts w:ascii="Times New Roman" w:hAnsi="Times New Roman"/>
                <w:b/>
                <w:sz w:val="24"/>
                <w:szCs w:val="24"/>
              </w:rPr>
              <w:t>Гностичний</w:t>
            </w:r>
            <w:proofErr w:type="spellEnd"/>
          </w:p>
        </w:tc>
        <w:tc>
          <w:tcPr>
            <w:tcW w:w="1843" w:type="dxa"/>
            <w:vAlign w:val="center"/>
          </w:tcPr>
          <w:p w:rsidR="00AC4DBE" w:rsidRPr="00384E63" w:rsidRDefault="00AC4DBE" w:rsidP="003B07E0">
            <w:pPr>
              <w:pStyle w:val="a3"/>
              <w:spacing w:after="0" w:line="240" w:lineRule="auto"/>
              <w:ind w:left="-67" w:right="-108"/>
              <w:jc w:val="center"/>
              <w:rPr>
                <w:rFonts w:ascii="Times New Roman" w:hAnsi="Times New Roman"/>
                <w:b/>
                <w:sz w:val="24"/>
                <w:szCs w:val="24"/>
              </w:rPr>
            </w:pPr>
            <w:proofErr w:type="spellStart"/>
            <w:r w:rsidRPr="00384E63">
              <w:rPr>
                <w:rFonts w:ascii="Times New Roman" w:hAnsi="Times New Roman"/>
                <w:b/>
                <w:sz w:val="24"/>
                <w:szCs w:val="24"/>
              </w:rPr>
              <w:t>Діяльнісний</w:t>
            </w:r>
            <w:proofErr w:type="spellEnd"/>
          </w:p>
        </w:tc>
        <w:tc>
          <w:tcPr>
            <w:tcW w:w="1701" w:type="dxa"/>
            <w:vAlign w:val="center"/>
          </w:tcPr>
          <w:p w:rsidR="00AC4DBE" w:rsidRPr="00384E63" w:rsidRDefault="00AC4DBE" w:rsidP="003B07E0">
            <w:pPr>
              <w:pStyle w:val="a3"/>
              <w:spacing w:after="0" w:line="240" w:lineRule="auto"/>
              <w:ind w:left="-67" w:right="-108"/>
              <w:jc w:val="center"/>
              <w:rPr>
                <w:rFonts w:ascii="Times New Roman" w:hAnsi="Times New Roman"/>
                <w:b/>
                <w:sz w:val="24"/>
                <w:szCs w:val="24"/>
              </w:rPr>
            </w:pPr>
            <w:proofErr w:type="spellStart"/>
            <w:r w:rsidRPr="00384E63">
              <w:rPr>
                <w:rFonts w:ascii="Times New Roman" w:hAnsi="Times New Roman"/>
                <w:b/>
                <w:sz w:val="24"/>
                <w:szCs w:val="24"/>
              </w:rPr>
              <w:t>Рефлексивний</w:t>
            </w:r>
            <w:proofErr w:type="spellEnd"/>
          </w:p>
        </w:tc>
        <w:tc>
          <w:tcPr>
            <w:tcW w:w="1276" w:type="dxa"/>
            <w:vMerge/>
          </w:tcPr>
          <w:p w:rsidR="00AC4DBE" w:rsidRPr="00384E63" w:rsidRDefault="00AC4DBE" w:rsidP="003B07E0">
            <w:pPr>
              <w:pStyle w:val="a3"/>
              <w:spacing w:after="0" w:line="240" w:lineRule="auto"/>
              <w:ind w:left="0"/>
              <w:jc w:val="center"/>
              <w:rPr>
                <w:rFonts w:ascii="Times New Roman" w:hAnsi="Times New Roman"/>
                <w:sz w:val="24"/>
                <w:szCs w:val="24"/>
              </w:rPr>
            </w:pPr>
          </w:p>
        </w:tc>
      </w:tr>
      <w:tr w:rsidR="00AC4DBE" w:rsidRPr="00384E63" w:rsidTr="003B07E0">
        <w:trPr>
          <w:trHeight w:val="251"/>
        </w:trPr>
        <w:tc>
          <w:tcPr>
            <w:tcW w:w="1235" w:type="dxa"/>
            <w:vAlign w:val="center"/>
          </w:tcPr>
          <w:p w:rsidR="00AC4DBE" w:rsidRPr="00384E63" w:rsidRDefault="00AC4DBE" w:rsidP="003B07E0">
            <w:pPr>
              <w:pStyle w:val="a3"/>
              <w:spacing w:after="0" w:line="240" w:lineRule="auto"/>
              <w:ind w:left="0"/>
              <w:jc w:val="center"/>
              <w:rPr>
                <w:rFonts w:ascii="Times New Roman" w:hAnsi="Times New Roman"/>
                <w:sz w:val="24"/>
                <w:szCs w:val="24"/>
              </w:rPr>
            </w:pPr>
            <w:proofErr w:type="spellStart"/>
            <w:r w:rsidRPr="00384E63">
              <w:rPr>
                <w:rFonts w:ascii="Times New Roman" w:hAnsi="Times New Roman"/>
                <w:sz w:val="24"/>
                <w:szCs w:val="24"/>
              </w:rPr>
              <w:t>Високий</w:t>
            </w:r>
            <w:proofErr w:type="spellEnd"/>
          </w:p>
        </w:tc>
        <w:tc>
          <w:tcPr>
            <w:tcW w:w="1742" w:type="dxa"/>
            <w:vAlign w:val="center"/>
          </w:tcPr>
          <w:p w:rsidR="00AC4DBE" w:rsidRPr="00384E63" w:rsidRDefault="00AC4DBE" w:rsidP="003B07E0">
            <w:pPr>
              <w:pStyle w:val="a3"/>
              <w:spacing w:after="0" w:line="240" w:lineRule="auto"/>
              <w:ind w:left="0"/>
              <w:jc w:val="center"/>
              <w:rPr>
                <w:rFonts w:ascii="Times New Roman" w:hAnsi="Times New Roman"/>
                <w:sz w:val="24"/>
                <w:szCs w:val="24"/>
              </w:rPr>
            </w:pPr>
            <w:r w:rsidRPr="00384E63">
              <w:rPr>
                <w:rFonts w:ascii="Times New Roman" w:hAnsi="Times New Roman"/>
                <w:sz w:val="24"/>
                <w:szCs w:val="24"/>
              </w:rPr>
              <w:t>10,9</w:t>
            </w:r>
            <w:r>
              <w:rPr>
                <w:rFonts w:ascii="Times New Roman" w:hAnsi="Times New Roman"/>
                <w:sz w:val="24"/>
                <w:szCs w:val="24"/>
                <w:lang w:val="uk-UA"/>
              </w:rPr>
              <w:t xml:space="preserve"> </w:t>
            </w:r>
            <w:r w:rsidRPr="00384E63">
              <w:rPr>
                <w:rFonts w:ascii="Times New Roman" w:hAnsi="Times New Roman"/>
                <w:sz w:val="24"/>
                <w:szCs w:val="24"/>
              </w:rPr>
              <w:t>%</w:t>
            </w:r>
          </w:p>
        </w:tc>
        <w:tc>
          <w:tcPr>
            <w:tcW w:w="1559" w:type="dxa"/>
            <w:vAlign w:val="center"/>
          </w:tcPr>
          <w:p w:rsidR="00AC4DBE" w:rsidRPr="00384E63" w:rsidRDefault="00AC4DBE" w:rsidP="003B07E0">
            <w:pPr>
              <w:pStyle w:val="a3"/>
              <w:spacing w:after="0" w:line="240" w:lineRule="auto"/>
              <w:ind w:left="0"/>
              <w:jc w:val="center"/>
              <w:rPr>
                <w:rFonts w:ascii="Times New Roman" w:hAnsi="Times New Roman"/>
                <w:sz w:val="24"/>
                <w:szCs w:val="24"/>
              </w:rPr>
            </w:pPr>
            <w:r w:rsidRPr="00384E63">
              <w:rPr>
                <w:rFonts w:ascii="Times New Roman" w:hAnsi="Times New Roman"/>
                <w:sz w:val="24"/>
                <w:szCs w:val="24"/>
              </w:rPr>
              <w:t>31,1</w:t>
            </w:r>
            <w:r>
              <w:rPr>
                <w:rFonts w:ascii="Times New Roman" w:hAnsi="Times New Roman"/>
                <w:sz w:val="24"/>
                <w:szCs w:val="24"/>
                <w:lang w:val="uk-UA"/>
              </w:rPr>
              <w:t xml:space="preserve"> </w:t>
            </w:r>
            <w:r w:rsidRPr="00384E63">
              <w:rPr>
                <w:rFonts w:ascii="Times New Roman" w:hAnsi="Times New Roman"/>
                <w:sz w:val="24"/>
                <w:szCs w:val="24"/>
              </w:rPr>
              <w:t>%</w:t>
            </w:r>
          </w:p>
        </w:tc>
        <w:tc>
          <w:tcPr>
            <w:tcW w:w="1843" w:type="dxa"/>
            <w:vAlign w:val="center"/>
          </w:tcPr>
          <w:p w:rsidR="00AC4DBE" w:rsidRPr="00384E63" w:rsidRDefault="00AC4DBE" w:rsidP="003B07E0">
            <w:pPr>
              <w:pStyle w:val="a3"/>
              <w:spacing w:after="0" w:line="240" w:lineRule="auto"/>
              <w:ind w:left="0"/>
              <w:jc w:val="center"/>
              <w:rPr>
                <w:rFonts w:ascii="Times New Roman" w:hAnsi="Times New Roman"/>
                <w:sz w:val="24"/>
                <w:szCs w:val="24"/>
              </w:rPr>
            </w:pPr>
            <w:r w:rsidRPr="00384E63">
              <w:rPr>
                <w:rFonts w:ascii="Times New Roman" w:hAnsi="Times New Roman"/>
                <w:sz w:val="24"/>
                <w:szCs w:val="24"/>
              </w:rPr>
              <w:t>19</w:t>
            </w:r>
            <w:r>
              <w:rPr>
                <w:rFonts w:ascii="Times New Roman" w:hAnsi="Times New Roman"/>
                <w:sz w:val="24"/>
                <w:szCs w:val="24"/>
                <w:lang w:val="uk-UA"/>
              </w:rPr>
              <w:t xml:space="preserve"> </w:t>
            </w:r>
            <w:r w:rsidRPr="00384E63">
              <w:rPr>
                <w:rFonts w:ascii="Times New Roman" w:hAnsi="Times New Roman"/>
                <w:sz w:val="24"/>
                <w:szCs w:val="24"/>
              </w:rPr>
              <w:t>%</w:t>
            </w:r>
          </w:p>
        </w:tc>
        <w:tc>
          <w:tcPr>
            <w:tcW w:w="1701" w:type="dxa"/>
            <w:vAlign w:val="center"/>
          </w:tcPr>
          <w:p w:rsidR="00AC4DBE" w:rsidRPr="00384E63" w:rsidRDefault="00AC4DBE" w:rsidP="003B07E0">
            <w:pPr>
              <w:pStyle w:val="a3"/>
              <w:spacing w:after="0" w:line="240" w:lineRule="auto"/>
              <w:ind w:left="0"/>
              <w:jc w:val="center"/>
              <w:rPr>
                <w:rFonts w:ascii="Times New Roman" w:hAnsi="Times New Roman"/>
                <w:sz w:val="24"/>
                <w:szCs w:val="24"/>
              </w:rPr>
            </w:pPr>
            <w:r w:rsidRPr="00384E63">
              <w:rPr>
                <w:rFonts w:ascii="Times New Roman" w:hAnsi="Times New Roman"/>
                <w:sz w:val="24"/>
                <w:szCs w:val="24"/>
              </w:rPr>
              <w:t>19,9</w:t>
            </w:r>
            <w:r>
              <w:rPr>
                <w:rFonts w:ascii="Times New Roman" w:hAnsi="Times New Roman"/>
                <w:sz w:val="24"/>
                <w:szCs w:val="24"/>
                <w:lang w:val="uk-UA"/>
              </w:rPr>
              <w:t xml:space="preserve"> </w:t>
            </w:r>
            <w:r w:rsidRPr="00384E63">
              <w:rPr>
                <w:rFonts w:ascii="Times New Roman" w:hAnsi="Times New Roman"/>
                <w:sz w:val="24"/>
                <w:szCs w:val="24"/>
              </w:rPr>
              <w:t>%</w:t>
            </w:r>
          </w:p>
        </w:tc>
        <w:tc>
          <w:tcPr>
            <w:tcW w:w="1276" w:type="dxa"/>
            <w:vAlign w:val="center"/>
          </w:tcPr>
          <w:p w:rsidR="00AC4DBE" w:rsidRPr="00384E63" w:rsidRDefault="00AC4DBE" w:rsidP="003B07E0">
            <w:pPr>
              <w:pStyle w:val="a3"/>
              <w:spacing w:after="0" w:line="240" w:lineRule="auto"/>
              <w:ind w:left="0"/>
              <w:jc w:val="center"/>
              <w:rPr>
                <w:rFonts w:ascii="Times New Roman" w:hAnsi="Times New Roman"/>
                <w:sz w:val="24"/>
                <w:szCs w:val="24"/>
              </w:rPr>
            </w:pPr>
            <w:r w:rsidRPr="00384E63">
              <w:rPr>
                <w:rFonts w:ascii="Times New Roman" w:hAnsi="Times New Roman"/>
                <w:sz w:val="24"/>
                <w:szCs w:val="24"/>
              </w:rPr>
              <w:t>20,2</w:t>
            </w:r>
            <w:r>
              <w:rPr>
                <w:rFonts w:ascii="Times New Roman" w:hAnsi="Times New Roman"/>
                <w:sz w:val="24"/>
                <w:szCs w:val="24"/>
                <w:lang w:val="uk-UA"/>
              </w:rPr>
              <w:t xml:space="preserve"> </w:t>
            </w:r>
            <w:r w:rsidRPr="00384E63">
              <w:rPr>
                <w:rFonts w:ascii="Times New Roman" w:hAnsi="Times New Roman"/>
                <w:sz w:val="24"/>
                <w:szCs w:val="24"/>
              </w:rPr>
              <w:t>%</w:t>
            </w:r>
          </w:p>
        </w:tc>
      </w:tr>
      <w:tr w:rsidR="00AC4DBE" w:rsidRPr="00384E63" w:rsidTr="003B07E0">
        <w:trPr>
          <w:trHeight w:val="256"/>
        </w:trPr>
        <w:tc>
          <w:tcPr>
            <w:tcW w:w="1235" w:type="dxa"/>
            <w:vAlign w:val="center"/>
          </w:tcPr>
          <w:p w:rsidR="00AC4DBE" w:rsidRPr="00384E63" w:rsidRDefault="00AC4DBE" w:rsidP="003B07E0">
            <w:pPr>
              <w:pStyle w:val="a3"/>
              <w:spacing w:after="0" w:line="240" w:lineRule="auto"/>
              <w:ind w:left="0"/>
              <w:jc w:val="center"/>
              <w:rPr>
                <w:rFonts w:ascii="Times New Roman" w:hAnsi="Times New Roman"/>
                <w:sz w:val="24"/>
                <w:szCs w:val="24"/>
              </w:rPr>
            </w:pPr>
            <w:proofErr w:type="spellStart"/>
            <w:r w:rsidRPr="00384E63">
              <w:rPr>
                <w:rFonts w:ascii="Times New Roman" w:hAnsi="Times New Roman"/>
                <w:sz w:val="24"/>
                <w:szCs w:val="24"/>
              </w:rPr>
              <w:t>Середній</w:t>
            </w:r>
            <w:proofErr w:type="spellEnd"/>
          </w:p>
        </w:tc>
        <w:tc>
          <w:tcPr>
            <w:tcW w:w="1742" w:type="dxa"/>
            <w:vAlign w:val="center"/>
          </w:tcPr>
          <w:p w:rsidR="00AC4DBE" w:rsidRPr="00384E63" w:rsidRDefault="00AC4DBE" w:rsidP="003B07E0">
            <w:pPr>
              <w:pStyle w:val="a3"/>
              <w:spacing w:after="0" w:line="240" w:lineRule="auto"/>
              <w:ind w:left="0"/>
              <w:jc w:val="center"/>
              <w:rPr>
                <w:rFonts w:ascii="Times New Roman" w:hAnsi="Times New Roman"/>
                <w:sz w:val="24"/>
                <w:szCs w:val="24"/>
              </w:rPr>
            </w:pPr>
            <w:r w:rsidRPr="00384E63">
              <w:rPr>
                <w:rFonts w:ascii="Times New Roman" w:hAnsi="Times New Roman"/>
                <w:sz w:val="24"/>
                <w:szCs w:val="24"/>
              </w:rPr>
              <w:t>66,1</w:t>
            </w:r>
            <w:r>
              <w:rPr>
                <w:rFonts w:ascii="Times New Roman" w:hAnsi="Times New Roman"/>
                <w:sz w:val="24"/>
                <w:szCs w:val="24"/>
                <w:lang w:val="uk-UA"/>
              </w:rPr>
              <w:t xml:space="preserve"> </w:t>
            </w:r>
            <w:r w:rsidRPr="00384E63">
              <w:rPr>
                <w:rFonts w:ascii="Times New Roman" w:hAnsi="Times New Roman"/>
                <w:sz w:val="24"/>
                <w:szCs w:val="24"/>
              </w:rPr>
              <w:t>%</w:t>
            </w:r>
          </w:p>
        </w:tc>
        <w:tc>
          <w:tcPr>
            <w:tcW w:w="1559" w:type="dxa"/>
            <w:vAlign w:val="center"/>
          </w:tcPr>
          <w:p w:rsidR="00AC4DBE" w:rsidRPr="00384E63" w:rsidRDefault="00AC4DBE" w:rsidP="003B07E0">
            <w:pPr>
              <w:pStyle w:val="a3"/>
              <w:spacing w:after="0" w:line="240" w:lineRule="auto"/>
              <w:ind w:left="0"/>
              <w:jc w:val="center"/>
              <w:rPr>
                <w:rFonts w:ascii="Times New Roman" w:hAnsi="Times New Roman"/>
                <w:sz w:val="24"/>
                <w:szCs w:val="24"/>
              </w:rPr>
            </w:pPr>
            <w:r w:rsidRPr="00384E63">
              <w:rPr>
                <w:rFonts w:ascii="Times New Roman" w:hAnsi="Times New Roman"/>
                <w:sz w:val="24"/>
                <w:szCs w:val="24"/>
              </w:rPr>
              <w:t>39,5</w:t>
            </w:r>
            <w:r>
              <w:rPr>
                <w:rFonts w:ascii="Times New Roman" w:hAnsi="Times New Roman"/>
                <w:sz w:val="24"/>
                <w:szCs w:val="24"/>
                <w:lang w:val="uk-UA"/>
              </w:rPr>
              <w:t xml:space="preserve"> </w:t>
            </w:r>
            <w:r w:rsidRPr="00384E63">
              <w:rPr>
                <w:rFonts w:ascii="Times New Roman" w:hAnsi="Times New Roman"/>
                <w:sz w:val="24"/>
                <w:szCs w:val="24"/>
              </w:rPr>
              <w:t>%</w:t>
            </w:r>
          </w:p>
        </w:tc>
        <w:tc>
          <w:tcPr>
            <w:tcW w:w="1843" w:type="dxa"/>
            <w:vAlign w:val="center"/>
          </w:tcPr>
          <w:p w:rsidR="00AC4DBE" w:rsidRPr="00384E63" w:rsidRDefault="00AC4DBE" w:rsidP="003B07E0">
            <w:pPr>
              <w:pStyle w:val="a3"/>
              <w:spacing w:after="0" w:line="240" w:lineRule="auto"/>
              <w:ind w:left="0"/>
              <w:jc w:val="center"/>
              <w:rPr>
                <w:rFonts w:ascii="Times New Roman" w:hAnsi="Times New Roman"/>
                <w:sz w:val="24"/>
                <w:szCs w:val="24"/>
              </w:rPr>
            </w:pPr>
            <w:r w:rsidRPr="00384E63">
              <w:rPr>
                <w:rFonts w:ascii="Times New Roman" w:hAnsi="Times New Roman"/>
                <w:sz w:val="24"/>
                <w:szCs w:val="24"/>
              </w:rPr>
              <w:t>60,5</w:t>
            </w:r>
            <w:r>
              <w:rPr>
                <w:rFonts w:ascii="Times New Roman" w:hAnsi="Times New Roman"/>
                <w:sz w:val="24"/>
                <w:szCs w:val="24"/>
                <w:lang w:val="uk-UA"/>
              </w:rPr>
              <w:t xml:space="preserve"> </w:t>
            </w:r>
            <w:r w:rsidRPr="00384E63">
              <w:rPr>
                <w:rFonts w:ascii="Times New Roman" w:hAnsi="Times New Roman"/>
                <w:sz w:val="24"/>
                <w:szCs w:val="24"/>
              </w:rPr>
              <w:t>%</w:t>
            </w:r>
          </w:p>
        </w:tc>
        <w:tc>
          <w:tcPr>
            <w:tcW w:w="1701" w:type="dxa"/>
            <w:vAlign w:val="center"/>
          </w:tcPr>
          <w:p w:rsidR="00AC4DBE" w:rsidRPr="008E5FAD" w:rsidRDefault="00AC4DBE" w:rsidP="003B07E0">
            <w:pPr>
              <w:pStyle w:val="a3"/>
              <w:spacing w:after="0" w:line="240" w:lineRule="auto"/>
              <w:ind w:left="0"/>
              <w:jc w:val="center"/>
              <w:rPr>
                <w:rFonts w:ascii="Times New Roman" w:hAnsi="Times New Roman"/>
                <w:sz w:val="24"/>
                <w:szCs w:val="24"/>
                <w:lang w:val="uk-UA"/>
              </w:rPr>
            </w:pPr>
            <w:r w:rsidRPr="00384E63">
              <w:rPr>
                <w:rFonts w:ascii="Times New Roman" w:hAnsi="Times New Roman"/>
                <w:sz w:val="24"/>
                <w:szCs w:val="24"/>
              </w:rPr>
              <w:t>56,5</w:t>
            </w:r>
            <w:r>
              <w:rPr>
                <w:rFonts w:ascii="Times New Roman" w:hAnsi="Times New Roman"/>
                <w:sz w:val="24"/>
                <w:szCs w:val="24"/>
                <w:lang w:val="uk-UA"/>
              </w:rPr>
              <w:t xml:space="preserve"> %</w:t>
            </w:r>
          </w:p>
        </w:tc>
        <w:tc>
          <w:tcPr>
            <w:tcW w:w="1276" w:type="dxa"/>
            <w:vAlign w:val="center"/>
          </w:tcPr>
          <w:p w:rsidR="00AC4DBE" w:rsidRPr="00384E63" w:rsidRDefault="00AC4DBE" w:rsidP="003B07E0">
            <w:pPr>
              <w:pStyle w:val="a3"/>
              <w:spacing w:after="0" w:line="240" w:lineRule="auto"/>
              <w:ind w:left="0"/>
              <w:jc w:val="center"/>
              <w:rPr>
                <w:rFonts w:ascii="Times New Roman" w:hAnsi="Times New Roman"/>
                <w:sz w:val="24"/>
                <w:szCs w:val="24"/>
              </w:rPr>
            </w:pPr>
            <w:r w:rsidRPr="00384E63">
              <w:rPr>
                <w:rFonts w:ascii="Times New Roman" w:hAnsi="Times New Roman"/>
                <w:sz w:val="24"/>
                <w:szCs w:val="24"/>
              </w:rPr>
              <w:t>55,7</w:t>
            </w:r>
            <w:r>
              <w:rPr>
                <w:rFonts w:ascii="Times New Roman" w:hAnsi="Times New Roman"/>
                <w:sz w:val="24"/>
                <w:szCs w:val="24"/>
                <w:lang w:val="uk-UA"/>
              </w:rPr>
              <w:t xml:space="preserve"> </w:t>
            </w:r>
            <w:r w:rsidRPr="00384E63">
              <w:rPr>
                <w:rFonts w:ascii="Times New Roman" w:hAnsi="Times New Roman"/>
                <w:sz w:val="24"/>
                <w:szCs w:val="24"/>
              </w:rPr>
              <w:t>%</w:t>
            </w:r>
          </w:p>
        </w:tc>
      </w:tr>
      <w:tr w:rsidR="00AC4DBE" w:rsidRPr="00384E63" w:rsidTr="003B07E0">
        <w:trPr>
          <w:trHeight w:val="245"/>
        </w:trPr>
        <w:tc>
          <w:tcPr>
            <w:tcW w:w="1235" w:type="dxa"/>
            <w:vAlign w:val="center"/>
          </w:tcPr>
          <w:p w:rsidR="00AC4DBE" w:rsidRPr="00384E63" w:rsidRDefault="00AC4DBE" w:rsidP="003B07E0">
            <w:pPr>
              <w:pStyle w:val="a3"/>
              <w:spacing w:after="0" w:line="240" w:lineRule="auto"/>
              <w:ind w:left="0"/>
              <w:jc w:val="center"/>
              <w:rPr>
                <w:rFonts w:ascii="Times New Roman" w:hAnsi="Times New Roman"/>
                <w:sz w:val="24"/>
                <w:szCs w:val="24"/>
              </w:rPr>
            </w:pPr>
            <w:proofErr w:type="spellStart"/>
            <w:r w:rsidRPr="00384E63">
              <w:rPr>
                <w:rFonts w:ascii="Times New Roman" w:hAnsi="Times New Roman"/>
                <w:sz w:val="24"/>
                <w:szCs w:val="24"/>
              </w:rPr>
              <w:t>Низький</w:t>
            </w:r>
            <w:proofErr w:type="spellEnd"/>
          </w:p>
        </w:tc>
        <w:tc>
          <w:tcPr>
            <w:tcW w:w="1742" w:type="dxa"/>
            <w:vAlign w:val="center"/>
          </w:tcPr>
          <w:p w:rsidR="00AC4DBE" w:rsidRPr="00384E63" w:rsidRDefault="00AC4DBE" w:rsidP="003B07E0">
            <w:pPr>
              <w:pStyle w:val="a3"/>
              <w:spacing w:after="0" w:line="240" w:lineRule="auto"/>
              <w:ind w:left="0"/>
              <w:jc w:val="center"/>
              <w:rPr>
                <w:rFonts w:ascii="Times New Roman" w:hAnsi="Times New Roman"/>
                <w:sz w:val="24"/>
                <w:szCs w:val="24"/>
              </w:rPr>
            </w:pPr>
            <w:r w:rsidRPr="00384E63">
              <w:rPr>
                <w:rFonts w:ascii="Times New Roman" w:hAnsi="Times New Roman"/>
                <w:sz w:val="24"/>
                <w:szCs w:val="24"/>
              </w:rPr>
              <w:t>23</w:t>
            </w:r>
            <w:r w:rsidRPr="00384E63">
              <w:rPr>
                <w:rFonts w:ascii="Times New Roman" w:hAnsi="Times New Roman"/>
                <w:sz w:val="24"/>
                <w:szCs w:val="24"/>
                <w:lang w:val="uk-UA"/>
              </w:rPr>
              <w:t>,0</w:t>
            </w:r>
            <w:r>
              <w:rPr>
                <w:rFonts w:ascii="Times New Roman" w:hAnsi="Times New Roman"/>
                <w:sz w:val="24"/>
                <w:szCs w:val="24"/>
                <w:lang w:val="uk-UA"/>
              </w:rPr>
              <w:t xml:space="preserve"> </w:t>
            </w:r>
            <w:r w:rsidRPr="00384E63">
              <w:rPr>
                <w:rFonts w:ascii="Times New Roman" w:hAnsi="Times New Roman"/>
                <w:sz w:val="24"/>
                <w:szCs w:val="24"/>
              </w:rPr>
              <w:t>%</w:t>
            </w:r>
          </w:p>
        </w:tc>
        <w:tc>
          <w:tcPr>
            <w:tcW w:w="1559" w:type="dxa"/>
            <w:vAlign w:val="center"/>
          </w:tcPr>
          <w:p w:rsidR="00AC4DBE" w:rsidRPr="00384E63" w:rsidRDefault="00AC4DBE" w:rsidP="003B07E0">
            <w:pPr>
              <w:pStyle w:val="a3"/>
              <w:spacing w:after="0" w:line="240" w:lineRule="auto"/>
              <w:ind w:left="0"/>
              <w:jc w:val="center"/>
              <w:rPr>
                <w:rFonts w:ascii="Times New Roman" w:hAnsi="Times New Roman"/>
                <w:sz w:val="24"/>
                <w:szCs w:val="24"/>
              </w:rPr>
            </w:pPr>
            <w:r w:rsidRPr="00384E63">
              <w:rPr>
                <w:rFonts w:ascii="Times New Roman" w:hAnsi="Times New Roman"/>
                <w:sz w:val="24"/>
                <w:szCs w:val="24"/>
              </w:rPr>
              <w:t>29,4</w:t>
            </w:r>
            <w:r>
              <w:rPr>
                <w:rFonts w:ascii="Times New Roman" w:hAnsi="Times New Roman"/>
                <w:sz w:val="24"/>
                <w:szCs w:val="24"/>
                <w:lang w:val="uk-UA"/>
              </w:rPr>
              <w:t xml:space="preserve"> </w:t>
            </w:r>
            <w:r w:rsidRPr="00384E63">
              <w:rPr>
                <w:rFonts w:ascii="Times New Roman" w:hAnsi="Times New Roman"/>
                <w:sz w:val="24"/>
                <w:szCs w:val="24"/>
              </w:rPr>
              <w:t>%</w:t>
            </w:r>
          </w:p>
        </w:tc>
        <w:tc>
          <w:tcPr>
            <w:tcW w:w="1843" w:type="dxa"/>
            <w:vAlign w:val="center"/>
          </w:tcPr>
          <w:p w:rsidR="00AC4DBE" w:rsidRPr="00384E63" w:rsidRDefault="00AC4DBE" w:rsidP="003B07E0">
            <w:pPr>
              <w:pStyle w:val="a3"/>
              <w:spacing w:after="0" w:line="240" w:lineRule="auto"/>
              <w:ind w:left="0"/>
              <w:jc w:val="center"/>
              <w:rPr>
                <w:rFonts w:ascii="Times New Roman" w:hAnsi="Times New Roman"/>
                <w:sz w:val="24"/>
                <w:szCs w:val="24"/>
              </w:rPr>
            </w:pPr>
            <w:r w:rsidRPr="00384E63">
              <w:rPr>
                <w:rFonts w:ascii="Times New Roman" w:hAnsi="Times New Roman"/>
                <w:sz w:val="24"/>
                <w:szCs w:val="24"/>
              </w:rPr>
              <w:t>20,5</w:t>
            </w:r>
            <w:r>
              <w:rPr>
                <w:rFonts w:ascii="Times New Roman" w:hAnsi="Times New Roman"/>
                <w:sz w:val="24"/>
                <w:szCs w:val="24"/>
                <w:lang w:val="uk-UA"/>
              </w:rPr>
              <w:t xml:space="preserve"> </w:t>
            </w:r>
            <w:r w:rsidRPr="00384E63">
              <w:rPr>
                <w:rFonts w:ascii="Times New Roman" w:hAnsi="Times New Roman"/>
                <w:sz w:val="24"/>
                <w:szCs w:val="24"/>
              </w:rPr>
              <w:t>%</w:t>
            </w:r>
          </w:p>
        </w:tc>
        <w:tc>
          <w:tcPr>
            <w:tcW w:w="1701" w:type="dxa"/>
            <w:vAlign w:val="center"/>
          </w:tcPr>
          <w:p w:rsidR="00AC4DBE" w:rsidRPr="00384E63" w:rsidRDefault="00AC4DBE" w:rsidP="003B07E0">
            <w:pPr>
              <w:pStyle w:val="a3"/>
              <w:spacing w:after="0" w:line="240" w:lineRule="auto"/>
              <w:ind w:left="0"/>
              <w:jc w:val="center"/>
              <w:rPr>
                <w:rFonts w:ascii="Times New Roman" w:hAnsi="Times New Roman"/>
                <w:sz w:val="24"/>
                <w:szCs w:val="24"/>
              </w:rPr>
            </w:pPr>
            <w:r w:rsidRPr="00384E63">
              <w:rPr>
                <w:rFonts w:ascii="Times New Roman" w:hAnsi="Times New Roman"/>
                <w:sz w:val="24"/>
                <w:szCs w:val="24"/>
              </w:rPr>
              <w:t>23,6</w:t>
            </w:r>
            <w:r>
              <w:rPr>
                <w:rFonts w:ascii="Times New Roman" w:hAnsi="Times New Roman"/>
                <w:sz w:val="24"/>
                <w:szCs w:val="24"/>
                <w:lang w:val="uk-UA"/>
              </w:rPr>
              <w:t xml:space="preserve"> </w:t>
            </w:r>
            <w:r w:rsidRPr="00384E63">
              <w:rPr>
                <w:rFonts w:ascii="Times New Roman" w:hAnsi="Times New Roman"/>
                <w:sz w:val="24"/>
                <w:szCs w:val="24"/>
              </w:rPr>
              <w:t>%</w:t>
            </w:r>
          </w:p>
        </w:tc>
        <w:tc>
          <w:tcPr>
            <w:tcW w:w="1276" w:type="dxa"/>
            <w:vAlign w:val="center"/>
          </w:tcPr>
          <w:p w:rsidR="00AC4DBE" w:rsidRPr="00384E63" w:rsidRDefault="00AC4DBE" w:rsidP="003B07E0">
            <w:pPr>
              <w:pStyle w:val="a3"/>
              <w:spacing w:after="0" w:line="240" w:lineRule="auto"/>
              <w:ind w:left="0"/>
              <w:jc w:val="center"/>
              <w:rPr>
                <w:rFonts w:ascii="Times New Roman" w:hAnsi="Times New Roman"/>
                <w:sz w:val="24"/>
                <w:szCs w:val="24"/>
              </w:rPr>
            </w:pPr>
            <w:r w:rsidRPr="00384E63">
              <w:rPr>
                <w:rFonts w:ascii="Times New Roman" w:hAnsi="Times New Roman"/>
                <w:sz w:val="24"/>
                <w:szCs w:val="24"/>
              </w:rPr>
              <w:t>24,1</w:t>
            </w:r>
            <w:r>
              <w:rPr>
                <w:rFonts w:ascii="Times New Roman" w:hAnsi="Times New Roman"/>
                <w:sz w:val="24"/>
                <w:szCs w:val="24"/>
                <w:lang w:val="uk-UA"/>
              </w:rPr>
              <w:t xml:space="preserve"> </w:t>
            </w:r>
            <w:r w:rsidRPr="00384E63">
              <w:rPr>
                <w:rFonts w:ascii="Times New Roman" w:hAnsi="Times New Roman"/>
                <w:sz w:val="24"/>
                <w:szCs w:val="24"/>
              </w:rPr>
              <w:t>%</w:t>
            </w:r>
          </w:p>
        </w:tc>
      </w:tr>
    </w:tbl>
    <w:p w:rsidR="00AC4DBE" w:rsidRPr="00384E63" w:rsidRDefault="00AC4DBE" w:rsidP="00AC4DBE">
      <w:pPr>
        <w:pStyle w:val="a3"/>
        <w:spacing w:after="0" w:line="360" w:lineRule="auto"/>
        <w:ind w:left="0" w:firstLine="709"/>
        <w:jc w:val="center"/>
        <w:rPr>
          <w:rFonts w:ascii="Times New Roman" w:hAnsi="Times New Roman"/>
          <w:b/>
          <w:sz w:val="16"/>
          <w:szCs w:val="16"/>
        </w:rPr>
      </w:pPr>
    </w:p>
    <w:p w:rsidR="00AC4DBE" w:rsidRPr="00384E63" w:rsidRDefault="00AC4DBE" w:rsidP="00AC4DBE">
      <w:pPr>
        <w:pStyle w:val="a3"/>
        <w:spacing w:after="0" w:line="240" w:lineRule="auto"/>
        <w:ind w:left="0" w:firstLine="567"/>
        <w:jc w:val="both"/>
        <w:rPr>
          <w:rFonts w:ascii="Times New Roman" w:hAnsi="Times New Roman"/>
          <w:sz w:val="28"/>
          <w:szCs w:val="28"/>
        </w:rPr>
      </w:pPr>
      <w:r w:rsidRPr="00384E63">
        <w:rPr>
          <w:rFonts w:ascii="Times New Roman" w:hAnsi="Times New Roman"/>
          <w:sz w:val="28"/>
          <w:szCs w:val="28"/>
          <w:lang w:val="uk-UA"/>
        </w:rPr>
        <w:t xml:space="preserve">Під час формування в студентів умінь самостійно виконувати фізичні вправи пропонувалося їм самостійно виконувати тільки ті вправи, які були </w:t>
      </w:r>
      <w:r w:rsidRPr="00384E63">
        <w:rPr>
          <w:rFonts w:ascii="Times New Roman" w:hAnsi="Times New Roman"/>
          <w:sz w:val="28"/>
          <w:szCs w:val="28"/>
          <w:lang w:val="uk-UA"/>
        </w:rPr>
        <w:lastRenderedPageBreak/>
        <w:t xml:space="preserve">вже вивчені ними на заняттях у присутності викладача. </w:t>
      </w:r>
      <w:proofErr w:type="spellStart"/>
      <w:r w:rsidRPr="00384E63">
        <w:rPr>
          <w:rFonts w:ascii="Times New Roman" w:hAnsi="Times New Roman"/>
          <w:sz w:val="28"/>
          <w:szCs w:val="28"/>
        </w:rPr>
        <w:t>Радили</w:t>
      </w:r>
      <w:proofErr w:type="spellEnd"/>
      <w:r w:rsidRPr="00384E63">
        <w:rPr>
          <w:rFonts w:ascii="Times New Roman" w:hAnsi="Times New Roman"/>
          <w:sz w:val="28"/>
          <w:szCs w:val="28"/>
        </w:rPr>
        <w:t xml:space="preserve"> студентам </w:t>
      </w:r>
      <w:proofErr w:type="spellStart"/>
      <w:r w:rsidRPr="00384E63">
        <w:rPr>
          <w:rFonts w:ascii="Times New Roman" w:hAnsi="Times New Roman"/>
          <w:sz w:val="28"/>
          <w:szCs w:val="28"/>
        </w:rPr>
        <w:t>дотримуватися</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принципів</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систематичності</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поступовості</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різнобічності</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тренувань</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щоб</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досягти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вагомих</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результатів</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Ознайомили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студентів</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із</w:t>
      </w:r>
      <w:proofErr w:type="spellEnd"/>
      <w:r w:rsidRPr="00384E63">
        <w:rPr>
          <w:rFonts w:ascii="Times New Roman" w:hAnsi="Times New Roman"/>
          <w:sz w:val="28"/>
          <w:szCs w:val="28"/>
        </w:rPr>
        <w:t xml:space="preserve"> методами самоконтролю.</w:t>
      </w:r>
      <w:r w:rsidRPr="00384E63">
        <w:rPr>
          <w:rFonts w:ascii="Times New Roman" w:hAnsi="Times New Roman"/>
          <w:sz w:val="28"/>
          <w:szCs w:val="28"/>
          <w:lang w:val="uk-UA"/>
        </w:rPr>
        <w:t xml:space="preserve"> </w:t>
      </w:r>
      <w:proofErr w:type="spellStart"/>
      <w:r w:rsidRPr="00384E63">
        <w:rPr>
          <w:rFonts w:ascii="Times New Roman" w:hAnsi="Times New Roman"/>
          <w:sz w:val="28"/>
          <w:szCs w:val="28"/>
        </w:rPr>
        <w:t>Особлива</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увага</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приділялася</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перевірці</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виконаних</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запланованих</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тренувальних</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завдань</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бо</w:t>
      </w:r>
      <w:proofErr w:type="spellEnd"/>
      <w:r w:rsidRPr="00384E63">
        <w:rPr>
          <w:rFonts w:ascii="Times New Roman" w:hAnsi="Times New Roman"/>
          <w:sz w:val="28"/>
          <w:szCs w:val="28"/>
        </w:rPr>
        <w:t xml:space="preserve"> ж вона </w:t>
      </w:r>
      <w:proofErr w:type="spellStart"/>
      <w:r w:rsidRPr="00384E63">
        <w:rPr>
          <w:rFonts w:ascii="Times New Roman" w:hAnsi="Times New Roman"/>
          <w:sz w:val="28"/>
          <w:szCs w:val="28"/>
        </w:rPr>
        <w:t>поєднує</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самостійну</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діяльність</w:t>
      </w:r>
      <w:proofErr w:type="spellEnd"/>
      <w:r w:rsidRPr="00384E63">
        <w:rPr>
          <w:rFonts w:ascii="Times New Roman" w:hAnsi="Times New Roman"/>
          <w:sz w:val="28"/>
          <w:szCs w:val="28"/>
        </w:rPr>
        <w:t xml:space="preserve"> студента з </w:t>
      </w:r>
      <w:proofErr w:type="spellStart"/>
      <w:r w:rsidRPr="00384E63">
        <w:rPr>
          <w:rFonts w:ascii="Times New Roman" w:hAnsi="Times New Roman"/>
          <w:sz w:val="28"/>
          <w:szCs w:val="28"/>
        </w:rPr>
        <w:t>роботою</w:t>
      </w:r>
      <w:proofErr w:type="spellEnd"/>
      <w:r w:rsidRPr="00384E63">
        <w:rPr>
          <w:rFonts w:ascii="Times New Roman" w:hAnsi="Times New Roman"/>
          <w:sz w:val="28"/>
          <w:szCs w:val="28"/>
        </w:rPr>
        <w:t xml:space="preserve"> на </w:t>
      </w:r>
      <w:proofErr w:type="spellStart"/>
      <w:r w:rsidRPr="00384E63">
        <w:rPr>
          <w:rFonts w:ascii="Times New Roman" w:hAnsi="Times New Roman"/>
          <w:sz w:val="28"/>
          <w:szCs w:val="28"/>
        </w:rPr>
        <w:t>практичних</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заняттях</w:t>
      </w:r>
      <w:proofErr w:type="spellEnd"/>
      <w:r w:rsidRPr="00384E63">
        <w:rPr>
          <w:rFonts w:ascii="Times New Roman" w:hAnsi="Times New Roman"/>
          <w:sz w:val="28"/>
          <w:szCs w:val="28"/>
        </w:rPr>
        <w:t xml:space="preserve"> у </w:t>
      </w:r>
      <w:proofErr w:type="spellStart"/>
      <w:r w:rsidRPr="00384E63">
        <w:rPr>
          <w:rFonts w:ascii="Times New Roman" w:hAnsi="Times New Roman"/>
          <w:sz w:val="28"/>
          <w:szCs w:val="28"/>
        </w:rPr>
        <w:t>єдиний</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навчально-виховний</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процес</w:t>
      </w:r>
      <w:proofErr w:type="spellEnd"/>
      <w:r w:rsidRPr="00384E63">
        <w:rPr>
          <w:rFonts w:ascii="Times New Roman" w:hAnsi="Times New Roman"/>
          <w:sz w:val="28"/>
          <w:szCs w:val="28"/>
        </w:rPr>
        <w:t>.</w:t>
      </w:r>
    </w:p>
    <w:p w:rsidR="00AC4DBE" w:rsidRPr="00384E63" w:rsidRDefault="00AC4DBE" w:rsidP="00AC4DBE">
      <w:pPr>
        <w:pStyle w:val="a3"/>
        <w:spacing w:after="0" w:line="240" w:lineRule="auto"/>
        <w:ind w:left="0" w:firstLine="567"/>
        <w:jc w:val="both"/>
        <w:rPr>
          <w:rFonts w:ascii="Times New Roman" w:hAnsi="Times New Roman"/>
          <w:sz w:val="28"/>
          <w:szCs w:val="28"/>
        </w:rPr>
      </w:pPr>
      <w:r w:rsidRPr="00384E63">
        <w:rPr>
          <w:rFonts w:ascii="Times New Roman" w:hAnsi="Times New Roman"/>
          <w:sz w:val="28"/>
          <w:szCs w:val="28"/>
        </w:rPr>
        <w:t xml:space="preserve">У </w:t>
      </w:r>
      <w:proofErr w:type="spellStart"/>
      <w:r w:rsidRPr="00384E63">
        <w:rPr>
          <w:rFonts w:ascii="Times New Roman" w:hAnsi="Times New Roman"/>
          <w:sz w:val="28"/>
          <w:szCs w:val="28"/>
        </w:rPr>
        <w:t>процесі</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дослідження</w:t>
      </w:r>
      <w:proofErr w:type="spellEnd"/>
      <w:r w:rsidRPr="00384E63">
        <w:rPr>
          <w:rFonts w:ascii="Times New Roman" w:hAnsi="Times New Roman"/>
          <w:sz w:val="28"/>
          <w:szCs w:val="28"/>
        </w:rPr>
        <w:t xml:space="preserve"> студентам </w:t>
      </w:r>
      <w:proofErr w:type="spellStart"/>
      <w:r w:rsidRPr="00384E63">
        <w:rPr>
          <w:rFonts w:ascii="Times New Roman" w:hAnsi="Times New Roman"/>
          <w:sz w:val="28"/>
          <w:szCs w:val="28"/>
        </w:rPr>
        <w:t>було</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запропоновано</w:t>
      </w:r>
      <w:proofErr w:type="spellEnd"/>
      <w:r w:rsidRPr="00384E63">
        <w:rPr>
          <w:rFonts w:ascii="Times New Roman" w:hAnsi="Times New Roman"/>
          <w:sz w:val="28"/>
          <w:szCs w:val="28"/>
        </w:rPr>
        <w:t xml:space="preserve">, як уже </w:t>
      </w:r>
      <w:proofErr w:type="spellStart"/>
      <w:r w:rsidRPr="00384E63">
        <w:rPr>
          <w:rFonts w:ascii="Times New Roman" w:hAnsi="Times New Roman"/>
          <w:sz w:val="28"/>
          <w:szCs w:val="28"/>
        </w:rPr>
        <w:t>зазначалось</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вище</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випробувати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вправи</w:t>
      </w:r>
      <w:proofErr w:type="spellEnd"/>
      <w:r w:rsidRPr="00384E63">
        <w:rPr>
          <w:rFonts w:ascii="Times New Roman" w:hAnsi="Times New Roman"/>
          <w:sz w:val="28"/>
          <w:szCs w:val="28"/>
        </w:rPr>
        <w:t xml:space="preserve"> для </w:t>
      </w:r>
      <w:proofErr w:type="spellStart"/>
      <w:r w:rsidRPr="00384E63">
        <w:rPr>
          <w:rFonts w:ascii="Times New Roman" w:hAnsi="Times New Roman"/>
          <w:sz w:val="28"/>
          <w:szCs w:val="28"/>
        </w:rPr>
        <w:t>домашніх</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завдань</w:t>
      </w:r>
      <w:proofErr w:type="spellEnd"/>
      <w:r w:rsidRPr="00384E63">
        <w:rPr>
          <w:rFonts w:ascii="Times New Roman" w:hAnsi="Times New Roman"/>
          <w:sz w:val="28"/>
          <w:szCs w:val="28"/>
        </w:rPr>
        <w:t xml:space="preserve"> (5</w:t>
      </w:r>
      <w:r w:rsidRPr="00384E63">
        <w:rPr>
          <w:rFonts w:ascii="Times New Roman" w:hAnsi="Times New Roman"/>
          <w:sz w:val="28"/>
          <w:szCs w:val="28"/>
          <w:lang w:val="uk-UA"/>
        </w:rPr>
        <w:t>–</w:t>
      </w:r>
      <w:r w:rsidRPr="00384E63">
        <w:rPr>
          <w:rFonts w:ascii="Times New Roman" w:hAnsi="Times New Roman"/>
          <w:sz w:val="28"/>
          <w:szCs w:val="28"/>
        </w:rPr>
        <w:t xml:space="preserve">11 </w:t>
      </w:r>
      <w:proofErr w:type="spellStart"/>
      <w:r w:rsidRPr="00384E63">
        <w:rPr>
          <w:rFonts w:ascii="Times New Roman" w:hAnsi="Times New Roman"/>
          <w:sz w:val="28"/>
          <w:szCs w:val="28"/>
        </w:rPr>
        <w:t>кл</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підібрані</w:t>
      </w:r>
      <w:proofErr w:type="spellEnd"/>
      <w:r w:rsidRPr="00384E63">
        <w:rPr>
          <w:rFonts w:ascii="Times New Roman" w:hAnsi="Times New Roman"/>
          <w:sz w:val="28"/>
          <w:szCs w:val="28"/>
        </w:rPr>
        <w:t xml:space="preserve"> з </w:t>
      </w:r>
      <w:proofErr w:type="spellStart"/>
      <w:r w:rsidRPr="00384E63">
        <w:rPr>
          <w:rFonts w:ascii="Times New Roman" w:hAnsi="Times New Roman"/>
          <w:sz w:val="28"/>
          <w:szCs w:val="28"/>
        </w:rPr>
        <w:t>урахуванням</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різностороннього</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впливу</w:t>
      </w:r>
      <w:proofErr w:type="spellEnd"/>
      <w:r w:rsidRPr="00384E63">
        <w:rPr>
          <w:rFonts w:ascii="Times New Roman" w:hAnsi="Times New Roman"/>
          <w:sz w:val="28"/>
          <w:szCs w:val="28"/>
        </w:rPr>
        <w:t xml:space="preserve"> на </w:t>
      </w:r>
      <w:proofErr w:type="spellStart"/>
      <w:r w:rsidRPr="00384E63">
        <w:rPr>
          <w:rFonts w:ascii="Times New Roman" w:hAnsi="Times New Roman"/>
          <w:sz w:val="28"/>
          <w:szCs w:val="28"/>
        </w:rPr>
        <w:t>організм</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учнів</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зміцнення</w:t>
      </w:r>
      <w:proofErr w:type="spellEnd"/>
      <w:r w:rsidRPr="00384E63">
        <w:rPr>
          <w:rFonts w:ascii="Times New Roman" w:hAnsi="Times New Roman"/>
          <w:sz w:val="28"/>
          <w:szCs w:val="28"/>
        </w:rPr>
        <w:t xml:space="preserve"> великих </w:t>
      </w:r>
      <w:proofErr w:type="spellStart"/>
      <w:r w:rsidRPr="00384E63">
        <w:rPr>
          <w:rFonts w:ascii="Times New Roman" w:hAnsi="Times New Roman"/>
          <w:sz w:val="28"/>
          <w:szCs w:val="28"/>
        </w:rPr>
        <w:t>м’язових</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груп</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серцево-судинної</w:t>
      </w:r>
      <w:proofErr w:type="spellEnd"/>
      <w:r w:rsidRPr="00384E63">
        <w:rPr>
          <w:rFonts w:ascii="Times New Roman" w:hAnsi="Times New Roman"/>
          <w:sz w:val="28"/>
          <w:szCs w:val="28"/>
        </w:rPr>
        <w:t xml:space="preserve"> і </w:t>
      </w:r>
      <w:proofErr w:type="spellStart"/>
      <w:r w:rsidRPr="00384E63">
        <w:rPr>
          <w:rFonts w:ascii="Times New Roman" w:hAnsi="Times New Roman"/>
          <w:sz w:val="28"/>
          <w:szCs w:val="28"/>
        </w:rPr>
        <w:t>дихальної</w:t>
      </w:r>
      <w:proofErr w:type="spellEnd"/>
      <w:r w:rsidRPr="00384E63">
        <w:rPr>
          <w:rFonts w:ascii="Times New Roman" w:hAnsi="Times New Roman"/>
          <w:sz w:val="28"/>
          <w:szCs w:val="28"/>
        </w:rPr>
        <w:t xml:space="preserve"> систем, </w:t>
      </w:r>
      <w:proofErr w:type="spellStart"/>
      <w:r w:rsidRPr="00384E63">
        <w:rPr>
          <w:rFonts w:ascii="Times New Roman" w:hAnsi="Times New Roman"/>
          <w:sz w:val="28"/>
          <w:szCs w:val="28"/>
        </w:rPr>
        <w:t>розвиток</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загальної</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витривалості</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Деякі</w:t>
      </w:r>
      <w:proofErr w:type="spellEnd"/>
      <w:r w:rsidRPr="00384E63">
        <w:rPr>
          <w:rFonts w:ascii="Times New Roman" w:hAnsi="Times New Roman"/>
          <w:sz w:val="28"/>
          <w:szCs w:val="28"/>
        </w:rPr>
        <w:t xml:space="preserve"> з </w:t>
      </w:r>
      <w:proofErr w:type="spellStart"/>
      <w:r w:rsidRPr="00384E63">
        <w:rPr>
          <w:rFonts w:ascii="Times New Roman" w:hAnsi="Times New Roman"/>
          <w:sz w:val="28"/>
          <w:szCs w:val="28"/>
        </w:rPr>
        <w:t>цих</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вправ</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підвищують</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стрибково-бігову</w:t>
      </w:r>
      <w:proofErr w:type="spellEnd"/>
      <w:r w:rsidRPr="00384E63">
        <w:rPr>
          <w:rFonts w:ascii="Times New Roman" w:hAnsi="Times New Roman"/>
          <w:sz w:val="28"/>
          <w:szCs w:val="28"/>
        </w:rPr>
        <w:t xml:space="preserve"> та </w:t>
      </w:r>
      <w:proofErr w:type="spellStart"/>
      <w:r w:rsidRPr="00384E63">
        <w:rPr>
          <w:rFonts w:ascii="Times New Roman" w:hAnsi="Times New Roman"/>
          <w:sz w:val="28"/>
          <w:szCs w:val="28"/>
        </w:rPr>
        <w:t>силову</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підготовленість</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Здебільшого</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вправи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однакові</w:t>
      </w:r>
      <w:proofErr w:type="spellEnd"/>
      <w:r w:rsidRPr="00384E63">
        <w:rPr>
          <w:rFonts w:ascii="Times New Roman" w:hAnsi="Times New Roman"/>
          <w:sz w:val="28"/>
          <w:szCs w:val="28"/>
        </w:rPr>
        <w:t xml:space="preserve"> для </w:t>
      </w:r>
      <w:proofErr w:type="spellStart"/>
      <w:r w:rsidRPr="00384E63">
        <w:rPr>
          <w:rFonts w:ascii="Times New Roman" w:hAnsi="Times New Roman"/>
          <w:sz w:val="28"/>
          <w:szCs w:val="28"/>
        </w:rPr>
        <w:t>учнів</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усіх</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класів</w:t>
      </w:r>
      <w:proofErr w:type="spellEnd"/>
      <w:r w:rsidRPr="00384E63">
        <w:rPr>
          <w:rFonts w:ascii="Times New Roman" w:hAnsi="Times New Roman"/>
          <w:sz w:val="28"/>
          <w:szCs w:val="28"/>
        </w:rPr>
        <w:t xml:space="preserve">, але для </w:t>
      </w:r>
      <w:proofErr w:type="spellStart"/>
      <w:r w:rsidRPr="00384E63">
        <w:rPr>
          <w:rFonts w:ascii="Times New Roman" w:hAnsi="Times New Roman"/>
          <w:sz w:val="28"/>
          <w:szCs w:val="28"/>
        </w:rPr>
        <w:t>старшокласників</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додаються</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відповідно</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віку</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ускладнення</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Особлива</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увага</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зосереджується</w:t>
      </w:r>
      <w:proofErr w:type="spellEnd"/>
      <w:r w:rsidRPr="00384E63">
        <w:rPr>
          <w:rFonts w:ascii="Times New Roman" w:hAnsi="Times New Roman"/>
          <w:sz w:val="28"/>
          <w:szCs w:val="28"/>
        </w:rPr>
        <w:t xml:space="preserve"> на </w:t>
      </w:r>
      <w:proofErr w:type="spellStart"/>
      <w:r w:rsidRPr="00384E63">
        <w:rPr>
          <w:rFonts w:ascii="Times New Roman" w:hAnsi="Times New Roman"/>
          <w:sz w:val="28"/>
          <w:szCs w:val="28"/>
        </w:rPr>
        <w:t>поступовому</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підвищенні</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навантаження</w:t>
      </w:r>
      <w:proofErr w:type="spellEnd"/>
      <w:r w:rsidRPr="00384E63">
        <w:rPr>
          <w:rFonts w:ascii="Times New Roman" w:hAnsi="Times New Roman"/>
          <w:sz w:val="28"/>
          <w:szCs w:val="28"/>
        </w:rPr>
        <w:t xml:space="preserve"> та </w:t>
      </w:r>
      <w:proofErr w:type="spellStart"/>
      <w:r w:rsidRPr="00384E63">
        <w:rPr>
          <w:rFonts w:ascii="Times New Roman" w:hAnsi="Times New Roman"/>
          <w:sz w:val="28"/>
          <w:szCs w:val="28"/>
        </w:rPr>
        <w:t>вимогливості</w:t>
      </w:r>
      <w:proofErr w:type="spellEnd"/>
      <w:r w:rsidRPr="00384E63">
        <w:rPr>
          <w:rFonts w:ascii="Times New Roman" w:hAnsi="Times New Roman"/>
          <w:sz w:val="28"/>
          <w:szCs w:val="28"/>
        </w:rPr>
        <w:t xml:space="preserve"> </w:t>
      </w:r>
      <w:proofErr w:type="gramStart"/>
      <w:r w:rsidRPr="00384E63">
        <w:rPr>
          <w:rFonts w:ascii="Times New Roman" w:hAnsi="Times New Roman"/>
          <w:sz w:val="28"/>
          <w:szCs w:val="28"/>
        </w:rPr>
        <w:t>до результату</w:t>
      </w:r>
      <w:proofErr w:type="gramEnd"/>
      <w:r w:rsidRPr="00384E63">
        <w:rPr>
          <w:rFonts w:ascii="Times New Roman" w:hAnsi="Times New Roman"/>
          <w:sz w:val="28"/>
          <w:szCs w:val="28"/>
        </w:rPr>
        <w:t xml:space="preserve"> </w:t>
      </w:r>
      <w:proofErr w:type="spellStart"/>
      <w:r w:rsidRPr="00384E63">
        <w:rPr>
          <w:rFonts w:ascii="Times New Roman" w:hAnsi="Times New Roman"/>
          <w:sz w:val="28"/>
          <w:szCs w:val="28"/>
        </w:rPr>
        <w:t>виконання</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домашніх</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завдань</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які</w:t>
      </w:r>
      <w:proofErr w:type="spellEnd"/>
      <w:r w:rsidRPr="00384E63">
        <w:rPr>
          <w:rFonts w:ascii="Times New Roman" w:hAnsi="Times New Roman"/>
          <w:sz w:val="28"/>
          <w:szCs w:val="28"/>
        </w:rPr>
        <w:t xml:space="preserve"> таким чином </w:t>
      </w:r>
      <w:proofErr w:type="spellStart"/>
      <w:r w:rsidRPr="00384E63">
        <w:rPr>
          <w:rFonts w:ascii="Times New Roman" w:hAnsi="Times New Roman"/>
          <w:sz w:val="28"/>
          <w:szCs w:val="28"/>
        </w:rPr>
        <w:t>сприяють</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покращенню</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загально</w:t>
      </w:r>
      <w:proofErr w:type="spellEnd"/>
      <w:r w:rsidRPr="00384E63">
        <w:rPr>
          <w:rFonts w:ascii="Times New Roman" w:hAnsi="Times New Roman"/>
          <w:sz w:val="28"/>
          <w:szCs w:val="28"/>
          <w:lang w:val="uk-UA"/>
        </w:rPr>
        <w:t xml:space="preserve">ї </w:t>
      </w:r>
      <w:proofErr w:type="spellStart"/>
      <w:r w:rsidRPr="00384E63">
        <w:rPr>
          <w:rFonts w:ascii="Times New Roman" w:hAnsi="Times New Roman"/>
          <w:sz w:val="28"/>
          <w:szCs w:val="28"/>
        </w:rPr>
        <w:t>фізичної</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підготовленості</w:t>
      </w:r>
      <w:proofErr w:type="spellEnd"/>
      <w:r w:rsidRPr="00384E63">
        <w:rPr>
          <w:rFonts w:ascii="Times New Roman" w:hAnsi="Times New Roman"/>
          <w:sz w:val="28"/>
          <w:szCs w:val="28"/>
        </w:rPr>
        <w:t xml:space="preserve"> й </w:t>
      </w:r>
      <w:proofErr w:type="spellStart"/>
      <w:r w:rsidRPr="00384E63">
        <w:rPr>
          <w:rFonts w:ascii="Times New Roman" w:hAnsi="Times New Roman"/>
          <w:sz w:val="28"/>
          <w:szCs w:val="28"/>
        </w:rPr>
        <w:t>більш</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успішному</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засвоєнню</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навчального</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матеріалу</w:t>
      </w:r>
      <w:proofErr w:type="spellEnd"/>
      <w:r w:rsidRPr="00384E63">
        <w:rPr>
          <w:rFonts w:ascii="Times New Roman" w:hAnsi="Times New Roman"/>
          <w:sz w:val="28"/>
          <w:szCs w:val="28"/>
        </w:rPr>
        <w:t>.</w:t>
      </w:r>
    </w:p>
    <w:p w:rsidR="00AC4DBE" w:rsidRPr="00384E63" w:rsidRDefault="00AC4DBE" w:rsidP="00AC4DBE">
      <w:pPr>
        <w:pStyle w:val="a3"/>
        <w:spacing w:after="0" w:line="240" w:lineRule="auto"/>
        <w:ind w:left="0" w:firstLine="567"/>
        <w:jc w:val="both"/>
        <w:rPr>
          <w:rFonts w:ascii="Times New Roman" w:hAnsi="Times New Roman"/>
          <w:sz w:val="28"/>
          <w:szCs w:val="28"/>
        </w:rPr>
      </w:pPr>
      <w:r w:rsidRPr="00384E63">
        <w:rPr>
          <w:rFonts w:ascii="Times New Roman" w:hAnsi="Times New Roman"/>
          <w:sz w:val="28"/>
          <w:szCs w:val="28"/>
        </w:rPr>
        <w:t xml:space="preserve">На практичному </w:t>
      </w:r>
      <w:proofErr w:type="spellStart"/>
      <w:r w:rsidRPr="00384E63">
        <w:rPr>
          <w:rFonts w:ascii="Times New Roman" w:hAnsi="Times New Roman"/>
          <w:sz w:val="28"/>
          <w:szCs w:val="28"/>
        </w:rPr>
        <w:t>занятті</w:t>
      </w:r>
      <w:proofErr w:type="spellEnd"/>
      <w:r w:rsidRPr="00384E63">
        <w:rPr>
          <w:rFonts w:ascii="Times New Roman" w:hAnsi="Times New Roman"/>
          <w:sz w:val="28"/>
          <w:szCs w:val="28"/>
        </w:rPr>
        <w:t xml:space="preserve"> (Спецкурс, ЗМ №</w:t>
      </w:r>
      <w:r w:rsidRPr="00384E63">
        <w:rPr>
          <w:rFonts w:ascii="Times New Roman" w:hAnsi="Times New Roman"/>
          <w:sz w:val="28"/>
          <w:szCs w:val="28"/>
          <w:lang w:val="uk-UA"/>
        </w:rPr>
        <w:t xml:space="preserve"> </w:t>
      </w:r>
      <w:r w:rsidRPr="00384E63">
        <w:rPr>
          <w:rFonts w:ascii="Times New Roman" w:hAnsi="Times New Roman"/>
          <w:sz w:val="28"/>
          <w:szCs w:val="28"/>
        </w:rPr>
        <w:t>1. Тема «</w:t>
      </w:r>
      <w:proofErr w:type="spellStart"/>
      <w:r w:rsidRPr="00384E63">
        <w:rPr>
          <w:rFonts w:ascii="Times New Roman" w:hAnsi="Times New Roman"/>
          <w:sz w:val="28"/>
          <w:szCs w:val="28"/>
        </w:rPr>
        <w:t>Залучення</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школярів</w:t>
      </w:r>
      <w:proofErr w:type="spellEnd"/>
      <w:r w:rsidRPr="00384E63">
        <w:rPr>
          <w:rFonts w:ascii="Times New Roman" w:hAnsi="Times New Roman"/>
          <w:sz w:val="28"/>
          <w:szCs w:val="28"/>
        </w:rPr>
        <w:t xml:space="preserve"> до </w:t>
      </w:r>
      <w:proofErr w:type="spellStart"/>
      <w:r w:rsidRPr="00384E63">
        <w:rPr>
          <w:rFonts w:ascii="Times New Roman" w:hAnsi="Times New Roman"/>
          <w:sz w:val="28"/>
          <w:szCs w:val="28"/>
        </w:rPr>
        <w:t>самостійних</w:t>
      </w:r>
      <w:proofErr w:type="spellEnd"/>
      <w:r w:rsidRPr="00384E63">
        <w:rPr>
          <w:rFonts w:ascii="Times New Roman" w:hAnsi="Times New Roman"/>
          <w:sz w:val="28"/>
          <w:szCs w:val="28"/>
        </w:rPr>
        <w:t xml:space="preserve"> занять </w:t>
      </w:r>
      <w:proofErr w:type="spellStart"/>
      <w:r w:rsidRPr="00384E63">
        <w:rPr>
          <w:rFonts w:ascii="Times New Roman" w:hAnsi="Times New Roman"/>
          <w:sz w:val="28"/>
          <w:szCs w:val="28"/>
        </w:rPr>
        <w:t>фізичними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вправами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студенти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згідно</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завдання</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своєї</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групи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передчасно</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було</w:t>
      </w:r>
      <w:proofErr w:type="spellEnd"/>
      <w:r w:rsidRPr="00384E63">
        <w:rPr>
          <w:rFonts w:ascii="Times New Roman" w:hAnsi="Times New Roman"/>
          <w:sz w:val="28"/>
          <w:szCs w:val="28"/>
        </w:rPr>
        <w:t xml:space="preserve"> сформовано 4 </w:t>
      </w:r>
      <w:proofErr w:type="spellStart"/>
      <w:r w:rsidRPr="00384E63">
        <w:rPr>
          <w:rFonts w:ascii="Times New Roman" w:hAnsi="Times New Roman"/>
          <w:sz w:val="28"/>
          <w:szCs w:val="28"/>
        </w:rPr>
        <w:t>групи</w:t>
      </w:r>
      <w:proofErr w:type="spellEnd"/>
      <w:r w:rsidRPr="00384E63">
        <w:rPr>
          <w:rFonts w:ascii="Times New Roman" w:hAnsi="Times New Roman"/>
          <w:sz w:val="28"/>
          <w:szCs w:val="28"/>
        </w:rPr>
        <w:t xml:space="preserve">: 5 </w:t>
      </w:r>
      <w:proofErr w:type="spellStart"/>
      <w:r w:rsidRPr="00384E63">
        <w:rPr>
          <w:rFonts w:ascii="Times New Roman" w:hAnsi="Times New Roman"/>
          <w:sz w:val="28"/>
          <w:szCs w:val="28"/>
        </w:rPr>
        <w:t>кл</w:t>
      </w:r>
      <w:proofErr w:type="spellEnd"/>
      <w:r w:rsidRPr="00384E63">
        <w:rPr>
          <w:rFonts w:ascii="Times New Roman" w:hAnsi="Times New Roman"/>
          <w:sz w:val="28"/>
          <w:szCs w:val="28"/>
        </w:rPr>
        <w:t>., 6</w:t>
      </w:r>
      <w:r w:rsidRPr="00384E63">
        <w:rPr>
          <w:rFonts w:ascii="Times New Roman" w:hAnsi="Times New Roman"/>
          <w:sz w:val="28"/>
          <w:szCs w:val="28"/>
          <w:lang w:val="uk-UA"/>
        </w:rPr>
        <w:t>–</w:t>
      </w:r>
      <w:r w:rsidRPr="00384E63">
        <w:rPr>
          <w:rFonts w:ascii="Times New Roman" w:hAnsi="Times New Roman"/>
          <w:sz w:val="28"/>
          <w:szCs w:val="28"/>
        </w:rPr>
        <w:t xml:space="preserve">7 </w:t>
      </w:r>
      <w:proofErr w:type="spellStart"/>
      <w:r w:rsidRPr="00384E63">
        <w:rPr>
          <w:rFonts w:ascii="Times New Roman" w:hAnsi="Times New Roman"/>
          <w:sz w:val="28"/>
          <w:szCs w:val="28"/>
        </w:rPr>
        <w:t>кл</w:t>
      </w:r>
      <w:proofErr w:type="spellEnd"/>
      <w:r w:rsidRPr="00384E63">
        <w:rPr>
          <w:rFonts w:ascii="Times New Roman" w:hAnsi="Times New Roman"/>
          <w:sz w:val="28"/>
          <w:szCs w:val="28"/>
        </w:rPr>
        <w:t xml:space="preserve">., 8 </w:t>
      </w:r>
      <w:proofErr w:type="spellStart"/>
      <w:r w:rsidRPr="00384E63">
        <w:rPr>
          <w:rFonts w:ascii="Times New Roman" w:hAnsi="Times New Roman"/>
          <w:sz w:val="28"/>
          <w:szCs w:val="28"/>
        </w:rPr>
        <w:t>кл</w:t>
      </w:r>
      <w:proofErr w:type="spellEnd"/>
      <w:r w:rsidRPr="00384E63">
        <w:rPr>
          <w:rFonts w:ascii="Times New Roman" w:hAnsi="Times New Roman"/>
          <w:sz w:val="28"/>
          <w:szCs w:val="28"/>
        </w:rPr>
        <w:t>., 9</w:t>
      </w:r>
      <w:r w:rsidRPr="00384E63">
        <w:rPr>
          <w:rFonts w:ascii="Times New Roman" w:hAnsi="Times New Roman"/>
          <w:sz w:val="28"/>
          <w:szCs w:val="28"/>
          <w:lang w:val="uk-UA"/>
        </w:rPr>
        <w:t>–</w:t>
      </w:r>
      <w:r w:rsidRPr="00384E63">
        <w:rPr>
          <w:rFonts w:ascii="Times New Roman" w:hAnsi="Times New Roman"/>
          <w:sz w:val="28"/>
          <w:szCs w:val="28"/>
        </w:rPr>
        <w:t xml:space="preserve">11 </w:t>
      </w:r>
      <w:proofErr w:type="spellStart"/>
      <w:r w:rsidRPr="00384E63">
        <w:rPr>
          <w:rFonts w:ascii="Times New Roman" w:hAnsi="Times New Roman"/>
          <w:sz w:val="28"/>
          <w:szCs w:val="28"/>
        </w:rPr>
        <w:t>кл</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обмінялися</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зібраним</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матеріалом</w:t>
      </w:r>
      <w:proofErr w:type="spellEnd"/>
      <w:r w:rsidRPr="00384E63">
        <w:rPr>
          <w:rFonts w:ascii="Times New Roman" w:hAnsi="Times New Roman"/>
          <w:sz w:val="28"/>
          <w:szCs w:val="28"/>
        </w:rPr>
        <w:t xml:space="preserve"> та </w:t>
      </w:r>
      <w:proofErr w:type="spellStart"/>
      <w:r w:rsidRPr="00384E63">
        <w:rPr>
          <w:rFonts w:ascii="Times New Roman" w:hAnsi="Times New Roman"/>
          <w:sz w:val="28"/>
          <w:szCs w:val="28"/>
        </w:rPr>
        <w:t>практичними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надбаннями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щодо</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складання</w:t>
      </w:r>
      <w:proofErr w:type="spellEnd"/>
      <w:r w:rsidRPr="00384E63">
        <w:rPr>
          <w:rFonts w:ascii="Times New Roman" w:hAnsi="Times New Roman"/>
          <w:sz w:val="28"/>
          <w:szCs w:val="28"/>
        </w:rPr>
        <w:t xml:space="preserve"> і </w:t>
      </w:r>
      <w:proofErr w:type="spellStart"/>
      <w:r w:rsidRPr="00384E63">
        <w:rPr>
          <w:rFonts w:ascii="Times New Roman" w:hAnsi="Times New Roman"/>
          <w:sz w:val="28"/>
          <w:szCs w:val="28"/>
        </w:rPr>
        <w:t>виконання</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комплексів</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загальнорозвивальних</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вправ</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Їх</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виступи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було</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узагальнено</w:t>
      </w:r>
      <w:proofErr w:type="spellEnd"/>
      <w:r w:rsidRPr="00384E63">
        <w:rPr>
          <w:rFonts w:ascii="Times New Roman" w:hAnsi="Times New Roman"/>
          <w:sz w:val="28"/>
          <w:szCs w:val="28"/>
        </w:rPr>
        <w:t xml:space="preserve"> і </w:t>
      </w:r>
      <w:proofErr w:type="spellStart"/>
      <w:r w:rsidRPr="00384E63">
        <w:rPr>
          <w:rFonts w:ascii="Times New Roman" w:hAnsi="Times New Roman"/>
          <w:sz w:val="28"/>
          <w:szCs w:val="28"/>
        </w:rPr>
        <w:t>звернено</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увагу</w:t>
      </w:r>
      <w:proofErr w:type="spellEnd"/>
      <w:r w:rsidRPr="00384E63">
        <w:rPr>
          <w:rFonts w:ascii="Times New Roman" w:hAnsi="Times New Roman"/>
          <w:sz w:val="28"/>
          <w:szCs w:val="28"/>
        </w:rPr>
        <w:t xml:space="preserve"> на </w:t>
      </w:r>
      <w:proofErr w:type="spellStart"/>
      <w:r w:rsidRPr="00384E63">
        <w:rPr>
          <w:rFonts w:ascii="Times New Roman" w:hAnsi="Times New Roman"/>
          <w:sz w:val="28"/>
          <w:szCs w:val="28"/>
        </w:rPr>
        <w:t>найсуттєвіші</w:t>
      </w:r>
      <w:proofErr w:type="spellEnd"/>
      <w:r w:rsidRPr="00384E63">
        <w:rPr>
          <w:rFonts w:ascii="Times New Roman" w:hAnsi="Times New Roman"/>
          <w:sz w:val="28"/>
          <w:szCs w:val="28"/>
        </w:rPr>
        <w:t xml:space="preserve"> з них.</w:t>
      </w:r>
      <w:r w:rsidRPr="00384E63">
        <w:rPr>
          <w:rFonts w:ascii="Times New Roman" w:hAnsi="Times New Roman"/>
          <w:sz w:val="28"/>
          <w:szCs w:val="28"/>
          <w:lang w:val="uk-UA"/>
        </w:rPr>
        <w:t xml:space="preserve"> </w:t>
      </w:r>
      <w:r w:rsidRPr="00384E63">
        <w:rPr>
          <w:rFonts w:ascii="Times New Roman" w:hAnsi="Times New Roman"/>
          <w:sz w:val="28"/>
          <w:szCs w:val="28"/>
        </w:rPr>
        <w:t xml:space="preserve">Одним </w:t>
      </w:r>
      <w:proofErr w:type="spellStart"/>
      <w:r w:rsidRPr="00384E63">
        <w:rPr>
          <w:rFonts w:ascii="Times New Roman" w:hAnsi="Times New Roman"/>
          <w:sz w:val="28"/>
          <w:szCs w:val="28"/>
        </w:rPr>
        <w:t>із</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видів</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самостійної</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фізкультурно-оздоровчої</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діяльності</w:t>
      </w:r>
      <w:proofErr w:type="spellEnd"/>
      <w:r w:rsidRPr="00384E63">
        <w:rPr>
          <w:rFonts w:ascii="Times New Roman" w:hAnsi="Times New Roman"/>
          <w:sz w:val="28"/>
          <w:szCs w:val="28"/>
        </w:rPr>
        <w:t xml:space="preserve"> є </w:t>
      </w:r>
      <w:proofErr w:type="spellStart"/>
      <w:r w:rsidRPr="00384E63">
        <w:rPr>
          <w:rFonts w:ascii="Times New Roman" w:hAnsi="Times New Roman"/>
          <w:sz w:val="28"/>
          <w:szCs w:val="28"/>
        </w:rPr>
        <w:t>ранкова</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гімнастика</w:t>
      </w:r>
      <w:proofErr w:type="spellEnd"/>
      <w:r w:rsidRPr="00384E63">
        <w:rPr>
          <w:rFonts w:ascii="Times New Roman" w:hAnsi="Times New Roman"/>
          <w:sz w:val="28"/>
          <w:szCs w:val="28"/>
        </w:rPr>
        <w:t xml:space="preserve">, яка </w:t>
      </w:r>
      <w:proofErr w:type="spellStart"/>
      <w:r w:rsidRPr="00384E63">
        <w:rPr>
          <w:rFonts w:ascii="Times New Roman" w:hAnsi="Times New Roman"/>
          <w:sz w:val="28"/>
          <w:szCs w:val="28"/>
        </w:rPr>
        <w:t>призначена</w:t>
      </w:r>
      <w:proofErr w:type="spellEnd"/>
      <w:r w:rsidRPr="00384E63">
        <w:rPr>
          <w:rFonts w:ascii="Times New Roman" w:hAnsi="Times New Roman"/>
          <w:sz w:val="28"/>
          <w:szCs w:val="28"/>
        </w:rPr>
        <w:t xml:space="preserve"> уже не для </w:t>
      </w:r>
      <w:proofErr w:type="spellStart"/>
      <w:r w:rsidRPr="00384E63">
        <w:rPr>
          <w:rFonts w:ascii="Times New Roman" w:hAnsi="Times New Roman"/>
          <w:sz w:val="28"/>
          <w:szCs w:val="28"/>
        </w:rPr>
        <w:t>розвитку</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фізичних</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якостей</w:t>
      </w:r>
      <w:proofErr w:type="spellEnd"/>
      <w:r w:rsidRPr="00384E63">
        <w:rPr>
          <w:rFonts w:ascii="Times New Roman" w:hAnsi="Times New Roman"/>
          <w:sz w:val="28"/>
          <w:szCs w:val="28"/>
        </w:rPr>
        <w:t xml:space="preserve">, а, як </w:t>
      </w:r>
      <w:proofErr w:type="spellStart"/>
      <w:r w:rsidRPr="00384E63">
        <w:rPr>
          <w:rFonts w:ascii="Times New Roman" w:hAnsi="Times New Roman"/>
          <w:sz w:val="28"/>
          <w:szCs w:val="28"/>
        </w:rPr>
        <w:t>зазначалося</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вище</w:t>
      </w:r>
      <w:proofErr w:type="spellEnd"/>
      <w:r w:rsidRPr="00384E63">
        <w:rPr>
          <w:rFonts w:ascii="Times New Roman" w:hAnsi="Times New Roman"/>
          <w:sz w:val="28"/>
          <w:szCs w:val="28"/>
        </w:rPr>
        <w:t xml:space="preserve">, для </w:t>
      </w:r>
      <w:proofErr w:type="spellStart"/>
      <w:r w:rsidRPr="00384E63">
        <w:rPr>
          <w:rFonts w:ascii="Times New Roman" w:hAnsi="Times New Roman"/>
          <w:sz w:val="28"/>
          <w:szCs w:val="28"/>
        </w:rPr>
        <w:t>поступового</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входження</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організму</w:t>
      </w:r>
      <w:proofErr w:type="spellEnd"/>
      <w:r w:rsidRPr="00384E63">
        <w:rPr>
          <w:rFonts w:ascii="Times New Roman" w:hAnsi="Times New Roman"/>
          <w:sz w:val="28"/>
          <w:szCs w:val="28"/>
        </w:rPr>
        <w:t xml:space="preserve"> в </w:t>
      </w:r>
      <w:proofErr w:type="spellStart"/>
      <w:r w:rsidRPr="00384E63">
        <w:rPr>
          <w:rFonts w:ascii="Times New Roman" w:hAnsi="Times New Roman"/>
          <w:sz w:val="28"/>
          <w:szCs w:val="28"/>
        </w:rPr>
        <w:t>щоденну</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діяльність</w:t>
      </w:r>
      <w:proofErr w:type="spellEnd"/>
      <w:r w:rsidRPr="00384E63">
        <w:rPr>
          <w:rFonts w:ascii="Times New Roman" w:hAnsi="Times New Roman"/>
          <w:sz w:val="28"/>
          <w:szCs w:val="28"/>
        </w:rPr>
        <w:t>.</w:t>
      </w:r>
    </w:p>
    <w:p w:rsidR="00AC4DBE" w:rsidRPr="00384E63" w:rsidRDefault="00AC4DBE" w:rsidP="00AC4DBE">
      <w:pPr>
        <w:pStyle w:val="a3"/>
        <w:spacing w:after="0" w:line="240" w:lineRule="auto"/>
        <w:ind w:left="0" w:firstLine="567"/>
        <w:jc w:val="both"/>
        <w:rPr>
          <w:rFonts w:ascii="Times New Roman" w:hAnsi="Times New Roman"/>
          <w:sz w:val="28"/>
          <w:szCs w:val="28"/>
          <w:lang w:val="uk-UA"/>
        </w:rPr>
      </w:pPr>
      <w:proofErr w:type="spellStart"/>
      <w:r w:rsidRPr="00384E63">
        <w:rPr>
          <w:rFonts w:ascii="Times New Roman" w:hAnsi="Times New Roman"/>
          <w:sz w:val="28"/>
          <w:szCs w:val="28"/>
        </w:rPr>
        <w:t>Крім</w:t>
      </w:r>
      <w:proofErr w:type="spellEnd"/>
      <w:r w:rsidRPr="00384E63">
        <w:rPr>
          <w:rFonts w:ascii="Times New Roman" w:hAnsi="Times New Roman"/>
          <w:sz w:val="28"/>
          <w:szCs w:val="28"/>
        </w:rPr>
        <w:t xml:space="preserve"> того, практика </w:t>
      </w:r>
      <w:proofErr w:type="spellStart"/>
      <w:r w:rsidRPr="00384E63">
        <w:rPr>
          <w:rFonts w:ascii="Times New Roman" w:hAnsi="Times New Roman"/>
          <w:sz w:val="28"/>
          <w:szCs w:val="28"/>
        </w:rPr>
        <w:t>свідчить</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що</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чим</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раніше</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вчитель</w:t>
      </w:r>
      <w:proofErr w:type="spellEnd"/>
      <w:r w:rsidRPr="00384E63">
        <w:rPr>
          <w:rFonts w:ascii="Times New Roman" w:hAnsi="Times New Roman"/>
          <w:sz w:val="28"/>
          <w:szCs w:val="28"/>
        </w:rPr>
        <w:t xml:space="preserve"> стане </w:t>
      </w:r>
      <w:proofErr w:type="spellStart"/>
      <w:r w:rsidRPr="00384E63">
        <w:rPr>
          <w:rFonts w:ascii="Times New Roman" w:hAnsi="Times New Roman"/>
          <w:sz w:val="28"/>
          <w:szCs w:val="28"/>
        </w:rPr>
        <w:t>привчати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учнів</w:t>
      </w:r>
      <w:proofErr w:type="spellEnd"/>
      <w:r w:rsidRPr="00384E63">
        <w:rPr>
          <w:rFonts w:ascii="Times New Roman" w:hAnsi="Times New Roman"/>
          <w:sz w:val="28"/>
          <w:szCs w:val="28"/>
        </w:rPr>
        <w:t xml:space="preserve"> на уроках </w:t>
      </w:r>
      <w:proofErr w:type="spellStart"/>
      <w:r w:rsidRPr="00384E63">
        <w:rPr>
          <w:rFonts w:ascii="Times New Roman" w:hAnsi="Times New Roman"/>
          <w:sz w:val="28"/>
          <w:szCs w:val="28"/>
        </w:rPr>
        <w:t>самостійно</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виконувати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фізичні</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вправи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тим</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міцніше</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закріпиться</w:t>
      </w:r>
      <w:proofErr w:type="spellEnd"/>
      <w:r w:rsidRPr="00384E63">
        <w:rPr>
          <w:rFonts w:ascii="Times New Roman" w:hAnsi="Times New Roman"/>
          <w:sz w:val="28"/>
          <w:szCs w:val="28"/>
        </w:rPr>
        <w:t xml:space="preserve"> у них </w:t>
      </w:r>
      <w:proofErr w:type="spellStart"/>
      <w:r w:rsidRPr="00384E63">
        <w:rPr>
          <w:rFonts w:ascii="Times New Roman" w:hAnsi="Times New Roman"/>
          <w:sz w:val="28"/>
          <w:szCs w:val="28"/>
        </w:rPr>
        <w:t>звичка</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щоденно</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самостійно</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виконувати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їх</w:t>
      </w:r>
      <w:proofErr w:type="spellEnd"/>
      <w:r w:rsidRPr="00384E63">
        <w:rPr>
          <w:rFonts w:ascii="Times New Roman" w:hAnsi="Times New Roman"/>
          <w:sz w:val="28"/>
          <w:szCs w:val="28"/>
        </w:rPr>
        <w:t xml:space="preserve">. І </w:t>
      </w:r>
      <w:proofErr w:type="spellStart"/>
      <w:r w:rsidRPr="00384E63">
        <w:rPr>
          <w:rFonts w:ascii="Times New Roman" w:hAnsi="Times New Roman"/>
          <w:sz w:val="28"/>
          <w:szCs w:val="28"/>
        </w:rPr>
        <w:t>тільки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тепер</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тобто</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після</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вироблення</w:t>
      </w:r>
      <w:proofErr w:type="spellEnd"/>
      <w:r w:rsidRPr="00384E63">
        <w:rPr>
          <w:rFonts w:ascii="Times New Roman" w:hAnsi="Times New Roman"/>
          <w:sz w:val="28"/>
          <w:szCs w:val="28"/>
        </w:rPr>
        <w:t xml:space="preserve"> в </w:t>
      </w:r>
      <w:proofErr w:type="spellStart"/>
      <w:r w:rsidRPr="00384E63">
        <w:rPr>
          <w:rFonts w:ascii="Times New Roman" w:hAnsi="Times New Roman"/>
          <w:sz w:val="28"/>
          <w:szCs w:val="28"/>
        </w:rPr>
        <w:t>учнів</w:t>
      </w:r>
      <w:proofErr w:type="spellEnd"/>
      <w:r w:rsidRPr="00384E63">
        <w:rPr>
          <w:rFonts w:ascii="Times New Roman" w:hAnsi="Times New Roman"/>
          <w:sz w:val="28"/>
          <w:szCs w:val="28"/>
        </w:rPr>
        <w:t xml:space="preserve"> потреби </w:t>
      </w:r>
      <w:proofErr w:type="spellStart"/>
      <w:r w:rsidRPr="00384E63">
        <w:rPr>
          <w:rFonts w:ascii="Times New Roman" w:hAnsi="Times New Roman"/>
          <w:sz w:val="28"/>
          <w:szCs w:val="28"/>
        </w:rPr>
        <w:t>виконувати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фізичні</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вправи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можна</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вивчати</w:t>
      </w:r>
      <w:proofErr w:type="spellEnd"/>
      <w:r w:rsidRPr="00384E63">
        <w:rPr>
          <w:rFonts w:ascii="Times New Roman" w:hAnsi="Times New Roman"/>
          <w:sz w:val="28"/>
          <w:szCs w:val="28"/>
        </w:rPr>
        <w:t xml:space="preserve"> на уроках і </w:t>
      </w:r>
      <w:proofErr w:type="spellStart"/>
      <w:r w:rsidRPr="00384E63">
        <w:rPr>
          <w:rFonts w:ascii="Times New Roman" w:hAnsi="Times New Roman"/>
          <w:sz w:val="28"/>
          <w:szCs w:val="28"/>
        </w:rPr>
        <w:t>радити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учням</w:t>
      </w:r>
      <w:proofErr w:type="spellEnd"/>
      <w:r w:rsidRPr="00384E63">
        <w:rPr>
          <w:rFonts w:ascii="Times New Roman" w:hAnsi="Times New Roman"/>
          <w:sz w:val="28"/>
          <w:szCs w:val="28"/>
        </w:rPr>
        <w:t xml:space="preserve"> для </w:t>
      </w:r>
      <w:proofErr w:type="spellStart"/>
      <w:r w:rsidRPr="00384E63">
        <w:rPr>
          <w:rFonts w:ascii="Times New Roman" w:hAnsi="Times New Roman"/>
          <w:sz w:val="28"/>
          <w:szCs w:val="28"/>
        </w:rPr>
        <w:t>самостійних</w:t>
      </w:r>
      <w:proofErr w:type="spellEnd"/>
      <w:r w:rsidRPr="00384E63">
        <w:rPr>
          <w:rFonts w:ascii="Times New Roman" w:hAnsi="Times New Roman"/>
          <w:sz w:val="28"/>
          <w:szCs w:val="28"/>
        </w:rPr>
        <w:t xml:space="preserve"> занять дома </w:t>
      </w:r>
      <w:proofErr w:type="spellStart"/>
      <w:r w:rsidRPr="00384E63">
        <w:rPr>
          <w:rFonts w:ascii="Times New Roman" w:hAnsi="Times New Roman"/>
          <w:sz w:val="28"/>
          <w:szCs w:val="28"/>
        </w:rPr>
        <w:t>комплекси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ранкової</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гімнастики</w:t>
      </w:r>
      <w:proofErr w:type="spellEnd"/>
      <w:r w:rsidRPr="00384E63">
        <w:rPr>
          <w:rFonts w:ascii="Times New Roman" w:hAnsi="Times New Roman"/>
          <w:sz w:val="28"/>
          <w:szCs w:val="28"/>
        </w:rPr>
        <w:t>.</w:t>
      </w:r>
      <w:r w:rsidRPr="00384E63">
        <w:rPr>
          <w:rFonts w:ascii="Times New Roman" w:hAnsi="Times New Roman"/>
          <w:sz w:val="28"/>
          <w:szCs w:val="28"/>
          <w:lang w:val="uk-UA"/>
        </w:rPr>
        <w:t xml:space="preserve"> Таким чином, ранкова гімнастика дає можливість тим, хто її виконує, перейти від сну до активної діяльності, а щоденне виконання фізичних вправ зміцнює м’язи, нервову систему, серце, легені, привчає правильно дихати, покращує поставу.</w:t>
      </w:r>
    </w:p>
    <w:p w:rsidR="00AC4DBE" w:rsidRPr="00384E63" w:rsidRDefault="00AC4DBE" w:rsidP="00AC4DBE">
      <w:pPr>
        <w:pStyle w:val="a3"/>
        <w:spacing w:after="0" w:line="240" w:lineRule="auto"/>
        <w:ind w:left="0" w:firstLine="567"/>
        <w:jc w:val="both"/>
        <w:rPr>
          <w:rFonts w:ascii="Times New Roman" w:hAnsi="Times New Roman"/>
          <w:sz w:val="28"/>
          <w:szCs w:val="28"/>
          <w:lang w:val="uk-UA"/>
        </w:rPr>
      </w:pPr>
      <w:r w:rsidRPr="00384E63">
        <w:rPr>
          <w:rFonts w:ascii="Times New Roman" w:hAnsi="Times New Roman"/>
          <w:sz w:val="28"/>
          <w:szCs w:val="28"/>
          <w:lang w:val="uk-UA"/>
        </w:rPr>
        <w:t>Щоб підтримати розумову працездатність учня під час виконання домашніх завдань, необхідно замінити йому діяльність – зробити перерву (фізкультпаузу) і виконати комплекс вправ. Комплекси вправ, розроблені нами, складаються з 6–7 вправ. Вправи прості, доступні для користування і призначені для виправлення хребта, розширення грудної клітки та усунення застійних явищ у нижніх кінцівках, черевній порожнині після тривалого сидіння.</w:t>
      </w:r>
    </w:p>
    <w:p w:rsidR="00AC4DBE" w:rsidRPr="00384E63" w:rsidRDefault="00AC4DBE" w:rsidP="00AC4DBE">
      <w:pPr>
        <w:pStyle w:val="a3"/>
        <w:spacing w:after="0" w:line="240" w:lineRule="auto"/>
        <w:ind w:left="0" w:firstLine="567"/>
        <w:jc w:val="both"/>
        <w:rPr>
          <w:rFonts w:ascii="Times New Roman" w:hAnsi="Times New Roman"/>
          <w:sz w:val="28"/>
          <w:szCs w:val="28"/>
        </w:rPr>
      </w:pPr>
      <w:r w:rsidRPr="00384E63">
        <w:rPr>
          <w:rFonts w:ascii="Times New Roman" w:hAnsi="Times New Roman"/>
          <w:sz w:val="28"/>
          <w:szCs w:val="28"/>
        </w:rPr>
        <w:t xml:space="preserve">Таким чином, у </w:t>
      </w:r>
      <w:proofErr w:type="spellStart"/>
      <w:r w:rsidRPr="00384E63">
        <w:rPr>
          <w:rFonts w:ascii="Times New Roman" w:hAnsi="Times New Roman"/>
          <w:sz w:val="28"/>
          <w:szCs w:val="28"/>
        </w:rPr>
        <w:t>ході</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нашого</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дослідження</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студенти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експериментальної</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групи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додатково</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займалися</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фізичними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вправами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вивчали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комплекси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lastRenderedPageBreak/>
        <w:t>ранкової</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гімнастики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вправи</w:t>
      </w:r>
      <w:proofErr w:type="spellEnd"/>
      <w:r w:rsidRPr="00384E63">
        <w:rPr>
          <w:rFonts w:ascii="Times New Roman" w:hAnsi="Times New Roman"/>
          <w:sz w:val="28"/>
          <w:szCs w:val="28"/>
        </w:rPr>
        <w:t xml:space="preserve"> для </w:t>
      </w:r>
      <w:proofErr w:type="spellStart"/>
      <w:r w:rsidRPr="00384E63">
        <w:rPr>
          <w:rFonts w:ascii="Times New Roman" w:hAnsi="Times New Roman"/>
          <w:sz w:val="28"/>
          <w:szCs w:val="28"/>
        </w:rPr>
        <w:t>фізкультпауз</w:t>
      </w:r>
      <w:proofErr w:type="spellEnd"/>
      <w:r w:rsidRPr="00384E63">
        <w:rPr>
          <w:rFonts w:ascii="Times New Roman" w:hAnsi="Times New Roman"/>
          <w:sz w:val="28"/>
          <w:szCs w:val="28"/>
        </w:rPr>
        <w:t xml:space="preserve"> та для </w:t>
      </w:r>
      <w:proofErr w:type="spellStart"/>
      <w:r w:rsidRPr="00384E63">
        <w:rPr>
          <w:rFonts w:ascii="Times New Roman" w:hAnsi="Times New Roman"/>
          <w:sz w:val="28"/>
          <w:szCs w:val="28"/>
        </w:rPr>
        <w:t>домашніх</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завдань</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із</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фізичної</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культури</w:t>
      </w:r>
      <w:proofErr w:type="spellEnd"/>
      <w:r w:rsidRPr="00384E63">
        <w:rPr>
          <w:rFonts w:ascii="Times New Roman" w:hAnsi="Times New Roman"/>
          <w:sz w:val="28"/>
          <w:szCs w:val="28"/>
        </w:rPr>
        <w:t xml:space="preserve">), а </w:t>
      </w:r>
      <w:proofErr w:type="spellStart"/>
      <w:r w:rsidRPr="00384E63">
        <w:rPr>
          <w:rFonts w:ascii="Times New Roman" w:hAnsi="Times New Roman"/>
          <w:sz w:val="28"/>
          <w:szCs w:val="28"/>
        </w:rPr>
        <w:t>студенти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контрольної</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групи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виконували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тільки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традиційну</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навчальну</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програму</w:t>
      </w:r>
      <w:proofErr w:type="spellEnd"/>
      <w:r w:rsidRPr="00384E63">
        <w:rPr>
          <w:rFonts w:ascii="Times New Roman" w:hAnsi="Times New Roman"/>
          <w:sz w:val="28"/>
          <w:szCs w:val="28"/>
        </w:rPr>
        <w:t>.</w:t>
      </w:r>
      <w:r w:rsidRPr="00384E63">
        <w:rPr>
          <w:rFonts w:ascii="Times New Roman" w:hAnsi="Times New Roman"/>
          <w:sz w:val="28"/>
          <w:szCs w:val="28"/>
          <w:lang w:val="uk-UA"/>
        </w:rPr>
        <w:t xml:space="preserve"> </w:t>
      </w:r>
      <w:r w:rsidRPr="00384E63">
        <w:rPr>
          <w:rFonts w:ascii="Times New Roman" w:hAnsi="Times New Roman"/>
          <w:sz w:val="28"/>
          <w:szCs w:val="28"/>
        </w:rPr>
        <w:t xml:space="preserve">На </w:t>
      </w:r>
      <w:proofErr w:type="spellStart"/>
      <w:r w:rsidRPr="00384E63">
        <w:rPr>
          <w:rFonts w:ascii="Times New Roman" w:hAnsi="Times New Roman"/>
          <w:sz w:val="28"/>
          <w:szCs w:val="28"/>
        </w:rPr>
        <w:t>консультаційних</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заняттях</w:t>
      </w:r>
      <w:proofErr w:type="spellEnd"/>
      <w:r w:rsidRPr="00384E63">
        <w:rPr>
          <w:rFonts w:ascii="Times New Roman" w:hAnsi="Times New Roman"/>
          <w:sz w:val="28"/>
          <w:szCs w:val="28"/>
        </w:rPr>
        <w:t xml:space="preserve"> (за </w:t>
      </w:r>
      <w:proofErr w:type="spellStart"/>
      <w:r w:rsidRPr="00384E63">
        <w:rPr>
          <w:rFonts w:ascii="Times New Roman" w:hAnsi="Times New Roman"/>
          <w:sz w:val="28"/>
          <w:szCs w:val="28"/>
        </w:rPr>
        <w:t>бажанням</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студенти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обох</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груп</w:t>
      </w:r>
      <w:proofErr w:type="spellEnd"/>
      <w:r w:rsidRPr="00384E63">
        <w:rPr>
          <w:rFonts w:ascii="Times New Roman" w:hAnsi="Times New Roman"/>
          <w:sz w:val="28"/>
          <w:szCs w:val="28"/>
        </w:rPr>
        <w:t xml:space="preserve"> могли </w:t>
      </w:r>
      <w:proofErr w:type="spellStart"/>
      <w:r w:rsidRPr="00384E63">
        <w:rPr>
          <w:rFonts w:ascii="Times New Roman" w:hAnsi="Times New Roman"/>
          <w:sz w:val="28"/>
          <w:szCs w:val="28"/>
        </w:rPr>
        <w:t>одержати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рекомендації</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щодо</w:t>
      </w:r>
      <w:proofErr w:type="spellEnd"/>
      <w:r w:rsidRPr="00384E63">
        <w:rPr>
          <w:rFonts w:ascii="Times New Roman" w:hAnsi="Times New Roman"/>
          <w:sz w:val="28"/>
          <w:szCs w:val="28"/>
        </w:rPr>
        <w:t xml:space="preserve"> методики </w:t>
      </w:r>
      <w:proofErr w:type="spellStart"/>
      <w:r w:rsidRPr="00384E63">
        <w:rPr>
          <w:rFonts w:ascii="Times New Roman" w:hAnsi="Times New Roman"/>
          <w:sz w:val="28"/>
          <w:szCs w:val="28"/>
        </w:rPr>
        <w:t>виконання</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фізичних</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вправ</w:t>
      </w:r>
      <w:proofErr w:type="spellEnd"/>
      <w:r w:rsidRPr="00384E63">
        <w:rPr>
          <w:rFonts w:ascii="Times New Roman" w:hAnsi="Times New Roman"/>
          <w:sz w:val="28"/>
          <w:szCs w:val="28"/>
        </w:rPr>
        <w:t xml:space="preserve"> та </w:t>
      </w:r>
      <w:proofErr w:type="spellStart"/>
      <w:r w:rsidRPr="00384E63">
        <w:rPr>
          <w:rFonts w:ascii="Times New Roman" w:hAnsi="Times New Roman"/>
          <w:sz w:val="28"/>
          <w:szCs w:val="28"/>
        </w:rPr>
        <w:t>організації</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учнів</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виконувати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оздоровчі</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вправи</w:t>
      </w:r>
      <w:proofErr w:type="spellEnd"/>
      <w:r w:rsidRPr="00384E63">
        <w:rPr>
          <w:rFonts w:ascii="Times New Roman" w:hAnsi="Times New Roman"/>
          <w:sz w:val="28"/>
          <w:szCs w:val="28"/>
        </w:rPr>
        <w:t>.</w:t>
      </w:r>
    </w:p>
    <w:p w:rsidR="00AC4DBE" w:rsidRPr="00384E63" w:rsidRDefault="00AC4DBE" w:rsidP="00AC4DBE">
      <w:pPr>
        <w:pStyle w:val="a3"/>
        <w:spacing w:after="0" w:line="240" w:lineRule="auto"/>
        <w:ind w:left="0" w:firstLine="567"/>
        <w:jc w:val="both"/>
        <w:rPr>
          <w:rFonts w:ascii="Times New Roman" w:hAnsi="Times New Roman"/>
          <w:sz w:val="28"/>
          <w:szCs w:val="28"/>
          <w:lang w:val="uk-UA"/>
        </w:rPr>
      </w:pPr>
      <w:proofErr w:type="spellStart"/>
      <w:r w:rsidRPr="00384E63">
        <w:rPr>
          <w:rFonts w:ascii="Times New Roman" w:hAnsi="Times New Roman"/>
          <w:sz w:val="28"/>
          <w:szCs w:val="28"/>
        </w:rPr>
        <w:t>Провідною</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ідеєю</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фізкультурно-оздоровчої</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діяльності</w:t>
      </w:r>
      <w:proofErr w:type="spellEnd"/>
      <w:r w:rsidRPr="00384E63">
        <w:rPr>
          <w:rFonts w:ascii="Times New Roman" w:hAnsi="Times New Roman"/>
          <w:sz w:val="28"/>
          <w:szCs w:val="28"/>
        </w:rPr>
        <w:t xml:space="preserve"> є </w:t>
      </w:r>
      <w:proofErr w:type="spellStart"/>
      <w:r w:rsidRPr="00384E63">
        <w:rPr>
          <w:rFonts w:ascii="Times New Roman" w:hAnsi="Times New Roman"/>
          <w:sz w:val="28"/>
          <w:szCs w:val="28"/>
        </w:rPr>
        <w:t>збереження</w:t>
      </w:r>
      <w:proofErr w:type="spellEnd"/>
      <w:r w:rsidRPr="00384E63">
        <w:rPr>
          <w:rFonts w:ascii="Times New Roman" w:hAnsi="Times New Roman"/>
          <w:sz w:val="28"/>
          <w:szCs w:val="28"/>
        </w:rPr>
        <w:t xml:space="preserve"> здоров</w:t>
      </w:r>
      <w:r w:rsidRPr="00384E63">
        <w:rPr>
          <w:rFonts w:ascii="Times New Roman" w:hAnsi="Times New Roman"/>
          <w:sz w:val="28"/>
          <w:szCs w:val="28"/>
          <w:lang w:val="uk-UA"/>
        </w:rPr>
        <w:t>’</w:t>
      </w:r>
      <w:r w:rsidRPr="00384E63">
        <w:rPr>
          <w:rFonts w:ascii="Times New Roman" w:hAnsi="Times New Roman"/>
          <w:sz w:val="28"/>
          <w:szCs w:val="28"/>
        </w:rPr>
        <w:t xml:space="preserve">я </w:t>
      </w:r>
      <w:proofErr w:type="spellStart"/>
      <w:r w:rsidRPr="00384E63">
        <w:rPr>
          <w:rFonts w:ascii="Times New Roman" w:hAnsi="Times New Roman"/>
          <w:sz w:val="28"/>
          <w:szCs w:val="28"/>
        </w:rPr>
        <w:t>школярів</w:t>
      </w:r>
      <w:proofErr w:type="spellEnd"/>
      <w:r w:rsidRPr="00384E63">
        <w:rPr>
          <w:rFonts w:ascii="Times New Roman" w:hAnsi="Times New Roman"/>
          <w:sz w:val="28"/>
          <w:szCs w:val="28"/>
        </w:rPr>
        <w:t xml:space="preserve">. Для </w:t>
      </w:r>
      <w:proofErr w:type="spellStart"/>
      <w:r w:rsidRPr="00384E63">
        <w:rPr>
          <w:rFonts w:ascii="Times New Roman" w:hAnsi="Times New Roman"/>
          <w:sz w:val="28"/>
          <w:szCs w:val="28"/>
        </w:rPr>
        <w:t>цього</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вчитель</w:t>
      </w:r>
      <w:proofErr w:type="spellEnd"/>
      <w:r w:rsidRPr="00384E63">
        <w:rPr>
          <w:rFonts w:ascii="Times New Roman" w:hAnsi="Times New Roman"/>
          <w:sz w:val="28"/>
          <w:szCs w:val="28"/>
        </w:rPr>
        <w:t xml:space="preserve"> повинен </w:t>
      </w:r>
      <w:proofErr w:type="spellStart"/>
      <w:r w:rsidRPr="00384E63">
        <w:rPr>
          <w:rFonts w:ascii="Times New Roman" w:hAnsi="Times New Roman"/>
          <w:sz w:val="28"/>
          <w:szCs w:val="28"/>
        </w:rPr>
        <w:t>навчити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їх</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самостійно</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виконувати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оздоровчі</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фізичні</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вправи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щоб</w:t>
      </w:r>
      <w:proofErr w:type="spellEnd"/>
      <w:r w:rsidRPr="00384E63">
        <w:rPr>
          <w:rFonts w:ascii="Times New Roman" w:hAnsi="Times New Roman"/>
          <w:sz w:val="28"/>
          <w:szCs w:val="28"/>
        </w:rPr>
        <w:t xml:space="preserve"> вони </w:t>
      </w:r>
      <w:proofErr w:type="spellStart"/>
      <w:r w:rsidRPr="00384E63">
        <w:rPr>
          <w:rFonts w:ascii="Times New Roman" w:hAnsi="Times New Roman"/>
          <w:sz w:val="28"/>
          <w:szCs w:val="28"/>
        </w:rPr>
        <w:t>раціонально</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вико</w:t>
      </w:r>
      <w:proofErr w:type="spellEnd"/>
      <w:r>
        <w:rPr>
          <w:rFonts w:ascii="Times New Roman" w:hAnsi="Times New Roman"/>
          <w:sz w:val="28"/>
          <w:szCs w:val="28"/>
          <w:lang w:val="uk-UA"/>
        </w:rPr>
        <w:t>-</w:t>
      </w:r>
      <w:proofErr w:type="spellStart"/>
      <w:r w:rsidRPr="00384E63">
        <w:rPr>
          <w:rFonts w:ascii="Times New Roman" w:hAnsi="Times New Roman"/>
          <w:sz w:val="28"/>
          <w:szCs w:val="28"/>
        </w:rPr>
        <w:t>ристовували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свій</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вільний</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від</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уроків</w:t>
      </w:r>
      <w:proofErr w:type="spellEnd"/>
      <w:r w:rsidRPr="00384E63">
        <w:rPr>
          <w:rFonts w:ascii="Times New Roman" w:hAnsi="Times New Roman"/>
          <w:sz w:val="28"/>
          <w:szCs w:val="28"/>
        </w:rPr>
        <w:t xml:space="preserve"> час, правильно </w:t>
      </w:r>
      <w:proofErr w:type="spellStart"/>
      <w:r w:rsidRPr="00384E63">
        <w:rPr>
          <w:rFonts w:ascii="Times New Roman" w:hAnsi="Times New Roman"/>
          <w:sz w:val="28"/>
          <w:szCs w:val="28"/>
        </w:rPr>
        <w:t>розподіляли</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його</w:t>
      </w:r>
      <w:proofErr w:type="spellEnd"/>
      <w:r w:rsidRPr="00384E63">
        <w:rPr>
          <w:rFonts w:ascii="Times New Roman" w:hAnsi="Times New Roman"/>
          <w:sz w:val="28"/>
          <w:szCs w:val="28"/>
        </w:rPr>
        <w:t xml:space="preserve">, </w:t>
      </w:r>
      <w:proofErr w:type="spellStart"/>
      <w:r w:rsidRPr="00384E63">
        <w:rPr>
          <w:rFonts w:ascii="Times New Roman" w:hAnsi="Times New Roman"/>
          <w:sz w:val="28"/>
          <w:szCs w:val="28"/>
        </w:rPr>
        <w:t>були</w:t>
      </w:r>
      <w:proofErr w:type="spellEnd"/>
      <w:r w:rsidRPr="00384E63">
        <w:rPr>
          <w:rFonts w:ascii="Times New Roman" w:hAnsi="Times New Roman"/>
          <w:sz w:val="28"/>
          <w:szCs w:val="28"/>
        </w:rPr>
        <w:t xml:space="preserve"> автором </w:t>
      </w:r>
      <w:proofErr w:type="spellStart"/>
      <w:r w:rsidRPr="00384E63">
        <w:rPr>
          <w:rFonts w:ascii="Times New Roman" w:hAnsi="Times New Roman"/>
          <w:sz w:val="28"/>
          <w:szCs w:val="28"/>
        </w:rPr>
        <w:t>свого</w:t>
      </w:r>
      <w:proofErr w:type="spellEnd"/>
      <w:r w:rsidRPr="00384E63">
        <w:rPr>
          <w:rFonts w:ascii="Times New Roman" w:hAnsi="Times New Roman"/>
          <w:sz w:val="28"/>
          <w:szCs w:val="28"/>
        </w:rPr>
        <w:t xml:space="preserve"> здоров</w:t>
      </w:r>
      <w:r w:rsidRPr="00384E63">
        <w:rPr>
          <w:rFonts w:ascii="Times New Roman" w:hAnsi="Times New Roman"/>
          <w:sz w:val="28"/>
          <w:szCs w:val="28"/>
          <w:lang w:val="uk-UA"/>
        </w:rPr>
        <w:t>’</w:t>
      </w:r>
      <w:r w:rsidRPr="00384E63">
        <w:rPr>
          <w:rFonts w:ascii="Times New Roman" w:hAnsi="Times New Roman"/>
          <w:sz w:val="28"/>
          <w:szCs w:val="28"/>
        </w:rPr>
        <w:t xml:space="preserve">я. </w:t>
      </w:r>
      <w:r w:rsidRPr="00384E63">
        <w:rPr>
          <w:rFonts w:ascii="Times New Roman" w:hAnsi="Times New Roman"/>
          <w:sz w:val="28"/>
          <w:szCs w:val="28"/>
          <w:lang w:val="uk-UA"/>
        </w:rPr>
        <w:t xml:space="preserve">У ході </w:t>
      </w:r>
      <w:proofErr w:type="spellStart"/>
      <w:r w:rsidRPr="00384E63">
        <w:rPr>
          <w:rFonts w:ascii="Times New Roman" w:hAnsi="Times New Roman"/>
          <w:sz w:val="28"/>
          <w:szCs w:val="28"/>
          <w:lang w:val="uk-UA"/>
        </w:rPr>
        <w:t>констатувального</w:t>
      </w:r>
      <w:proofErr w:type="spellEnd"/>
      <w:r w:rsidRPr="00384E63">
        <w:rPr>
          <w:rFonts w:ascii="Times New Roman" w:hAnsi="Times New Roman"/>
          <w:sz w:val="28"/>
          <w:szCs w:val="28"/>
          <w:lang w:val="uk-UA"/>
        </w:rPr>
        <w:t xml:space="preserve"> етапу експерименту з’ясовано, що сучасна система навчання на факультеті фізичного виховання ВОЗ націлена в основному на фізкультурно-оздоровчу діяльність і мало уваги приділяється самостійним заняттям учнів оздоровчими фізичними вправами. Тому під час формувального експерименту нами оновлено зміст підготовки майбутніх спеціалістів фізичної культури до організації школярів самостійно займатися фізичними вправами, зокрема апробовано спецкурс «Самостійна фізкультурно-оздоровча діяльність школярів».</w:t>
      </w:r>
    </w:p>
    <w:p w:rsidR="00AC4DBE" w:rsidRPr="00384E63" w:rsidRDefault="00AC4DBE" w:rsidP="00AC4DBE">
      <w:pPr>
        <w:ind w:firstLine="567"/>
        <w:jc w:val="both"/>
        <w:rPr>
          <w:sz w:val="28"/>
          <w:szCs w:val="28"/>
          <w:lang w:val="uk-UA"/>
        </w:rPr>
      </w:pPr>
      <w:r w:rsidRPr="00384E63">
        <w:rPr>
          <w:sz w:val="28"/>
          <w:szCs w:val="28"/>
          <w:lang w:val="uk-UA"/>
        </w:rPr>
        <w:t>Обґрунтовано згідно нової технології формування структурних компонентів підготовки майбутніх учителів фізичної культури до самостійної фізкультурно-оздоровчої діяльності школярів. Наприклад, мотиваційний компонент спрямований на формування у майбутніх фахівців інтересу до самостійної фізкультурно-оздоровчої діяльності, гностичний – на оволодіння студентами знаннями про різні види самостійної фізкультурно-оздоровчої діяльності й методику їх проведення, діяльнісний – на набуття вмінь учити школярів самостійно виконувати фізичні вправи на уроці та в позаурочний час, рефлексивний – на набуття майбутніми вчителями фізичної культури навичок здійснювати аналіз ефективності організації самостійної фізкультурно-оздоровчої діяльності учнів і корекцію своєї майбутньої педагогічної діяльності.</w:t>
      </w:r>
    </w:p>
    <w:p w:rsidR="00AC4DBE" w:rsidRPr="00384E63" w:rsidRDefault="00AC4DBE" w:rsidP="00AC4DBE">
      <w:pPr>
        <w:ind w:firstLine="567"/>
        <w:jc w:val="both"/>
        <w:rPr>
          <w:sz w:val="28"/>
          <w:szCs w:val="28"/>
          <w:lang w:val="uk-UA"/>
        </w:rPr>
      </w:pPr>
      <w:r w:rsidRPr="00384E63">
        <w:rPr>
          <w:sz w:val="28"/>
          <w:szCs w:val="28"/>
          <w:lang w:val="uk-UA"/>
        </w:rPr>
        <w:t>Узагальнення результатів формувального експерименту дало можливість нам простежити динаміку змін у структурних компонентах підготовки майбутніх спеціалістів фізичної культури до організації учнів самостійно займатися фізичними вправами. Встановлено, що показники рівнів готовності майбутніх учителів фізичної культури до організації самостійної фізкультурно-оздоровчої діяльності школярів у експериментальній групі вищі, ніж у контрольній. Дані експериментального дослідження підтвердили ефективність упровадження структурно-логічної моделі підготовки майбутніх спеціалістів фізичної культури до організації учнів самостійно займатись оздоровчими фізичними</w:t>
      </w:r>
      <w:r w:rsidRPr="00384E63">
        <w:rPr>
          <w:sz w:val="28"/>
          <w:szCs w:val="28"/>
        </w:rPr>
        <w:t> </w:t>
      </w:r>
      <w:r w:rsidRPr="00384E63">
        <w:rPr>
          <w:sz w:val="28"/>
          <w:szCs w:val="28"/>
          <w:lang w:val="uk-UA"/>
        </w:rPr>
        <w:t>вправами.</w:t>
      </w:r>
    </w:p>
    <w:p w:rsidR="00AC4DBE" w:rsidRPr="00384E63" w:rsidRDefault="00AC4DBE" w:rsidP="00AC4DBE">
      <w:pPr>
        <w:pStyle w:val="a3"/>
        <w:spacing w:after="0" w:line="360" w:lineRule="auto"/>
        <w:ind w:left="0" w:firstLine="709"/>
        <w:jc w:val="both"/>
        <w:rPr>
          <w:rFonts w:ascii="Times New Roman" w:hAnsi="Times New Roman"/>
          <w:sz w:val="16"/>
          <w:szCs w:val="16"/>
          <w:lang w:val="uk-UA"/>
        </w:rPr>
      </w:pPr>
    </w:p>
    <w:p w:rsidR="00AC4DBE" w:rsidRPr="00384E63" w:rsidRDefault="00AC4DBE" w:rsidP="00AC4DBE">
      <w:pPr>
        <w:jc w:val="center"/>
        <w:rPr>
          <w:b/>
          <w:sz w:val="28"/>
          <w:szCs w:val="28"/>
          <w:lang w:val="uk-UA"/>
        </w:rPr>
      </w:pPr>
      <w:r w:rsidRPr="00384E63">
        <w:rPr>
          <w:b/>
          <w:sz w:val="28"/>
          <w:szCs w:val="28"/>
          <w:lang w:val="uk-UA"/>
        </w:rPr>
        <w:t>Список використаних джерел</w:t>
      </w:r>
    </w:p>
    <w:p w:rsidR="00AC4DBE" w:rsidRPr="00384E63" w:rsidRDefault="00AC4DBE" w:rsidP="00AC4DBE">
      <w:pPr>
        <w:pStyle w:val="a3"/>
        <w:spacing w:after="0" w:line="240" w:lineRule="auto"/>
        <w:ind w:left="0" w:firstLine="567"/>
        <w:jc w:val="center"/>
        <w:rPr>
          <w:rFonts w:ascii="Times New Roman" w:hAnsi="Times New Roman"/>
          <w:b/>
          <w:sz w:val="16"/>
          <w:szCs w:val="16"/>
          <w:lang w:val="uk-UA"/>
        </w:rPr>
      </w:pPr>
    </w:p>
    <w:p w:rsidR="00AC4DBE" w:rsidRPr="00384E63" w:rsidRDefault="00AC4DBE" w:rsidP="00AC4DBE">
      <w:pPr>
        <w:ind w:firstLine="567"/>
        <w:jc w:val="both"/>
        <w:rPr>
          <w:lang w:val="uk-UA"/>
        </w:rPr>
      </w:pPr>
      <w:r w:rsidRPr="00384E63">
        <w:rPr>
          <w:shd w:val="clear" w:color="auto" w:fill="F9F9F9"/>
          <w:lang w:val="uk-UA"/>
        </w:rPr>
        <w:t xml:space="preserve">1. </w:t>
      </w:r>
      <w:proofErr w:type="spellStart"/>
      <w:r w:rsidRPr="00384E63">
        <w:rPr>
          <w:shd w:val="clear" w:color="auto" w:fill="F9F9F9"/>
          <w:lang w:val="uk-UA"/>
        </w:rPr>
        <w:t>Ажиппо</w:t>
      </w:r>
      <w:proofErr w:type="spellEnd"/>
      <w:r w:rsidRPr="00384E63">
        <w:rPr>
          <w:shd w:val="clear" w:color="auto" w:fill="F9F9F9"/>
          <w:lang w:val="uk-UA"/>
        </w:rPr>
        <w:t xml:space="preserve"> О.Ю.</w:t>
      </w:r>
      <w:r w:rsidRPr="00384E63">
        <w:rPr>
          <w:shd w:val="clear" w:color="auto" w:fill="F9F9F9"/>
        </w:rPr>
        <w:t> </w:t>
      </w:r>
      <w:r w:rsidRPr="00384E63">
        <w:rPr>
          <w:shd w:val="clear" w:color="auto" w:fill="F9F9F9"/>
          <w:lang w:val="uk-UA"/>
        </w:rPr>
        <w:t>Роль і місце фізичного виховання школярів у формуванні навичок здорового способу життя. Педагогіка та психологія. 2015. Вип. 47. С. 290–300.</w:t>
      </w:r>
    </w:p>
    <w:p w:rsidR="00AC4DBE" w:rsidRPr="00384E63" w:rsidRDefault="00AC4DBE" w:rsidP="00AC4DBE">
      <w:pPr>
        <w:ind w:firstLine="567"/>
        <w:jc w:val="both"/>
      </w:pPr>
      <w:r w:rsidRPr="00384E63">
        <w:rPr>
          <w:lang w:val="uk-UA"/>
        </w:rPr>
        <w:t xml:space="preserve">2. </w:t>
      </w:r>
      <w:r w:rsidRPr="00384E63">
        <w:t xml:space="preserve">Ашмарин Б.А. Теория и методика физического </w:t>
      </w:r>
      <w:proofErr w:type="gramStart"/>
      <w:r w:rsidRPr="00384E63">
        <w:t>воспитания :</w:t>
      </w:r>
      <w:proofErr w:type="gramEnd"/>
      <w:r w:rsidRPr="00384E63">
        <w:t xml:space="preserve"> учеб. для студ. фак. физ. </w:t>
      </w:r>
      <w:proofErr w:type="spellStart"/>
      <w:r w:rsidRPr="00384E63">
        <w:t>культ.пед</w:t>
      </w:r>
      <w:proofErr w:type="spellEnd"/>
      <w:r w:rsidRPr="00384E63">
        <w:t>. ин-тов. М. : Просвещение, 1990</w:t>
      </w:r>
      <w:r w:rsidRPr="00384E63">
        <w:rPr>
          <w:lang w:val="uk-UA"/>
        </w:rPr>
        <w:t xml:space="preserve">. </w:t>
      </w:r>
      <w:r w:rsidRPr="00384E63">
        <w:t>286 с.</w:t>
      </w:r>
    </w:p>
    <w:p w:rsidR="00AC4DBE" w:rsidRPr="00384E63" w:rsidRDefault="00AC4DBE" w:rsidP="00AC4DBE">
      <w:pPr>
        <w:ind w:firstLine="567"/>
        <w:jc w:val="both"/>
      </w:pPr>
      <w:r w:rsidRPr="00384E63">
        <w:rPr>
          <w:shd w:val="clear" w:color="auto" w:fill="F9F9F9"/>
          <w:lang w:val="uk-UA"/>
        </w:rPr>
        <w:lastRenderedPageBreak/>
        <w:t xml:space="preserve">3. </w:t>
      </w:r>
      <w:proofErr w:type="spellStart"/>
      <w:r w:rsidRPr="00384E63">
        <w:rPr>
          <w:shd w:val="clear" w:color="auto" w:fill="F9F9F9"/>
        </w:rPr>
        <w:t>Демінська</w:t>
      </w:r>
      <w:proofErr w:type="spellEnd"/>
      <w:r w:rsidRPr="00384E63">
        <w:rPr>
          <w:shd w:val="clear" w:color="auto" w:fill="F9F9F9"/>
        </w:rPr>
        <w:t xml:space="preserve"> Л.О. </w:t>
      </w:r>
      <w:proofErr w:type="spellStart"/>
      <w:r w:rsidRPr="00384E63">
        <w:rPr>
          <w:shd w:val="clear" w:color="auto" w:fill="F9F9F9"/>
        </w:rPr>
        <w:t>Сучасний</w:t>
      </w:r>
      <w:proofErr w:type="spellEnd"/>
      <w:r w:rsidRPr="00384E63">
        <w:rPr>
          <w:shd w:val="clear" w:color="auto" w:fill="F9F9F9"/>
        </w:rPr>
        <w:t xml:space="preserve"> учитель </w:t>
      </w:r>
      <w:proofErr w:type="spellStart"/>
      <w:r w:rsidRPr="00384E63">
        <w:rPr>
          <w:shd w:val="clear" w:color="auto" w:fill="F9F9F9"/>
        </w:rPr>
        <w:t>фізичного</w:t>
      </w:r>
      <w:proofErr w:type="spellEnd"/>
      <w:r w:rsidRPr="00384E63">
        <w:rPr>
          <w:shd w:val="clear" w:color="auto" w:fill="F9F9F9"/>
        </w:rPr>
        <w:t xml:space="preserve"> </w:t>
      </w:r>
      <w:proofErr w:type="spellStart"/>
      <w:r w:rsidRPr="00384E63">
        <w:rPr>
          <w:shd w:val="clear" w:color="auto" w:fill="F9F9F9"/>
        </w:rPr>
        <w:t>виховання</w:t>
      </w:r>
      <w:proofErr w:type="spellEnd"/>
      <w:r w:rsidRPr="00384E63">
        <w:rPr>
          <w:shd w:val="clear" w:color="auto" w:fill="F9F9F9"/>
        </w:rPr>
        <w:t xml:space="preserve"> як </w:t>
      </w:r>
      <w:proofErr w:type="spellStart"/>
      <w:r w:rsidRPr="00384E63">
        <w:rPr>
          <w:shd w:val="clear" w:color="auto" w:fill="F9F9F9"/>
        </w:rPr>
        <w:t>об'єкт</w:t>
      </w:r>
      <w:proofErr w:type="spellEnd"/>
      <w:r w:rsidRPr="00384E63">
        <w:rPr>
          <w:shd w:val="clear" w:color="auto" w:fill="F9F9F9"/>
        </w:rPr>
        <w:t xml:space="preserve"> </w:t>
      </w:r>
      <w:proofErr w:type="spellStart"/>
      <w:r w:rsidRPr="00384E63">
        <w:rPr>
          <w:shd w:val="clear" w:color="auto" w:fill="F9F9F9"/>
        </w:rPr>
        <w:t>наукового</w:t>
      </w:r>
      <w:proofErr w:type="spellEnd"/>
      <w:r w:rsidRPr="00384E63">
        <w:rPr>
          <w:shd w:val="clear" w:color="auto" w:fill="F9F9F9"/>
        </w:rPr>
        <w:t xml:space="preserve"> </w:t>
      </w:r>
      <w:proofErr w:type="spellStart"/>
      <w:r w:rsidRPr="00384E63">
        <w:rPr>
          <w:shd w:val="clear" w:color="auto" w:fill="F9F9F9"/>
        </w:rPr>
        <w:t>дослідження</w:t>
      </w:r>
      <w:proofErr w:type="spellEnd"/>
      <w:r w:rsidRPr="00384E63">
        <w:rPr>
          <w:shd w:val="clear" w:color="auto" w:fill="F9F9F9"/>
          <w:lang w:val="uk-UA"/>
        </w:rPr>
        <w:t>.</w:t>
      </w:r>
      <w:r w:rsidRPr="00384E63">
        <w:rPr>
          <w:shd w:val="clear" w:color="auto" w:fill="F9F9F9"/>
        </w:rPr>
        <w:t xml:space="preserve"> </w:t>
      </w:r>
      <w:proofErr w:type="spellStart"/>
      <w:r w:rsidRPr="00384E63">
        <w:rPr>
          <w:shd w:val="clear" w:color="auto" w:fill="F9F9F9"/>
        </w:rPr>
        <w:t>Наукова</w:t>
      </w:r>
      <w:proofErr w:type="spellEnd"/>
      <w:r w:rsidRPr="00384E63">
        <w:rPr>
          <w:shd w:val="clear" w:color="auto" w:fill="F9F9F9"/>
        </w:rPr>
        <w:t xml:space="preserve"> </w:t>
      </w:r>
      <w:proofErr w:type="spellStart"/>
      <w:r w:rsidRPr="00384E63">
        <w:rPr>
          <w:shd w:val="clear" w:color="auto" w:fill="F9F9F9"/>
        </w:rPr>
        <w:t>скарбниця</w:t>
      </w:r>
      <w:proofErr w:type="spellEnd"/>
      <w:r w:rsidRPr="00384E63">
        <w:rPr>
          <w:shd w:val="clear" w:color="auto" w:fill="F9F9F9"/>
        </w:rPr>
        <w:t xml:space="preserve"> </w:t>
      </w:r>
      <w:proofErr w:type="spellStart"/>
      <w:r w:rsidRPr="00384E63">
        <w:rPr>
          <w:shd w:val="clear" w:color="auto" w:fill="F9F9F9"/>
        </w:rPr>
        <w:t>освіти</w:t>
      </w:r>
      <w:proofErr w:type="spellEnd"/>
      <w:r w:rsidRPr="00384E63">
        <w:rPr>
          <w:shd w:val="clear" w:color="auto" w:fill="F9F9F9"/>
        </w:rPr>
        <w:t xml:space="preserve"> </w:t>
      </w:r>
      <w:proofErr w:type="spellStart"/>
      <w:r w:rsidRPr="00384E63">
        <w:rPr>
          <w:shd w:val="clear" w:color="auto" w:fill="F9F9F9"/>
        </w:rPr>
        <w:t>Донеччини</w:t>
      </w:r>
      <w:proofErr w:type="spellEnd"/>
      <w:r w:rsidRPr="00384E63">
        <w:rPr>
          <w:shd w:val="clear" w:color="auto" w:fill="F9F9F9"/>
        </w:rPr>
        <w:t>. 2012. № 3. С. 32</w:t>
      </w:r>
      <w:r w:rsidRPr="00384E63">
        <w:rPr>
          <w:shd w:val="clear" w:color="auto" w:fill="F9F9F9"/>
          <w:lang w:val="uk-UA"/>
        </w:rPr>
        <w:t>–</w:t>
      </w:r>
      <w:r w:rsidRPr="00384E63">
        <w:rPr>
          <w:shd w:val="clear" w:color="auto" w:fill="F9F9F9"/>
        </w:rPr>
        <w:t>36.</w:t>
      </w:r>
    </w:p>
    <w:p w:rsidR="00AC4DBE" w:rsidRPr="00384E63" w:rsidRDefault="00AC4DBE" w:rsidP="00AC4DBE">
      <w:pPr>
        <w:ind w:firstLine="567"/>
        <w:jc w:val="both"/>
      </w:pPr>
      <w:r w:rsidRPr="00384E63">
        <w:rPr>
          <w:lang w:val="uk-UA"/>
        </w:rPr>
        <w:t xml:space="preserve">4. </w:t>
      </w:r>
      <w:proofErr w:type="spellStart"/>
      <w:r w:rsidRPr="00384E63">
        <w:t>Захаріна</w:t>
      </w:r>
      <w:proofErr w:type="spellEnd"/>
      <w:r w:rsidRPr="00384E63">
        <w:t xml:space="preserve"> Є.А. </w:t>
      </w:r>
      <w:proofErr w:type="spellStart"/>
      <w:r w:rsidRPr="00384E63">
        <w:t>Фізичне</w:t>
      </w:r>
      <w:proofErr w:type="spellEnd"/>
      <w:r w:rsidRPr="00384E63">
        <w:t xml:space="preserve"> </w:t>
      </w:r>
      <w:proofErr w:type="spellStart"/>
      <w:r w:rsidRPr="00384E63">
        <w:t>виховання</w:t>
      </w:r>
      <w:proofErr w:type="spellEnd"/>
      <w:r w:rsidRPr="00384E63">
        <w:t xml:space="preserve"> </w:t>
      </w:r>
      <w:proofErr w:type="spellStart"/>
      <w:r w:rsidRPr="00384E63">
        <w:t>студентів</w:t>
      </w:r>
      <w:proofErr w:type="spellEnd"/>
      <w:r w:rsidRPr="00384E63">
        <w:t xml:space="preserve"> </w:t>
      </w:r>
      <w:proofErr w:type="spellStart"/>
      <w:r w:rsidRPr="00384E63">
        <w:t>спеціальних</w:t>
      </w:r>
      <w:proofErr w:type="spellEnd"/>
      <w:r w:rsidRPr="00384E63">
        <w:t xml:space="preserve"> </w:t>
      </w:r>
      <w:proofErr w:type="spellStart"/>
      <w:r w:rsidRPr="00384E63">
        <w:t>медичних</w:t>
      </w:r>
      <w:proofErr w:type="spellEnd"/>
      <w:r w:rsidRPr="00384E63">
        <w:t xml:space="preserve"> </w:t>
      </w:r>
      <w:proofErr w:type="spellStart"/>
      <w:r w:rsidRPr="00384E63">
        <w:t>груп</w:t>
      </w:r>
      <w:proofErr w:type="spellEnd"/>
      <w:r w:rsidRPr="00384E63">
        <w:t xml:space="preserve"> </w:t>
      </w:r>
      <w:proofErr w:type="spellStart"/>
      <w:r w:rsidRPr="00384E63">
        <w:t>хворих</w:t>
      </w:r>
      <w:proofErr w:type="spellEnd"/>
      <w:r w:rsidRPr="00384E63">
        <w:t xml:space="preserve"> на вегето-</w:t>
      </w:r>
      <w:proofErr w:type="spellStart"/>
      <w:r w:rsidRPr="00384E63">
        <w:t>судинну</w:t>
      </w:r>
      <w:proofErr w:type="spellEnd"/>
      <w:r w:rsidRPr="00384E63">
        <w:t xml:space="preserve"> </w:t>
      </w:r>
      <w:proofErr w:type="spellStart"/>
      <w:r w:rsidRPr="00384E63">
        <w:t>дистонію</w:t>
      </w:r>
      <w:proofErr w:type="spellEnd"/>
      <w:r w:rsidRPr="00384E63">
        <w:rPr>
          <w:lang w:val="uk-UA"/>
        </w:rPr>
        <w:t>.</w:t>
      </w:r>
      <w:r w:rsidRPr="00384E63">
        <w:t xml:space="preserve"> </w:t>
      </w:r>
      <w:proofErr w:type="spellStart"/>
      <w:r w:rsidRPr="00384E63">
        <w:t>Науковий</w:t>
      </w:r>
      <w:proofErr w:type="spellEnd"/>
      <w:r w:rsidRPr="00384E63">
        <w:t xml:space="preserve"> </w:t>
      </w:r>
      <w:proofErr w:type="spellStart"/>
      <w:r w:rsidRPr="00384E63">
        <w:t>часопис</w:t>
      </w:r>
      <w:proofErr w:type="spellEnd"/>
      <w:r w:rsidRPr="00384E63">
        <w:t xml:space="preserve"> </w:t>
      </w:r>
      <w:proofErr w:type="spellStart"/>
      <w:r w:rsidRPr="00384E63">
        <w:t>Національного</w:t>
      </w:r>
      <w:proofErr w:type="spellEnd"/>
      <w:r w:rsidRPr="00384E63">
        <w:t xml:space="preserve"> </w:t>
      </w:r>
      <w:proofErr w:type="spellStart"/>
      <w:r w:rsidRPr="00384E63">
        <w:t>педагогічного</w:t>
      </w:r>
      <w:proofErr w:type="spellEnd"/>
      <w:r w:rsidRPr="00384E63">
        <w:t xml:space="preserve"> </w:t>
      </w:r>
      <w:proofErr w:type="spellStart"/>
      <w:r w:rsidRPr="00384E63">
        <w:t>університету</w:t>
      </w:r>
      <w:proofErr w:type="spellEnd"/>
      <w:r w:rsidRPr="00384E63">
        <w:t xml:space="preserve"> </w:t>
      </w:r>
      <w:proofErr w:type="spellStart"/>
      <w:r w:rsidRPr="00384E63">
        <w:t>імені</w:t>
      </w:r>
      <w:proofErr w:type="spellEnd"/>
      <w:r w:rsidRPr="00384E63">
        <w:t xml:space="preserve"> М.П. </w:t>
      </w:r>
      <w:proofErr w:type="spellStart"/>
      <w:r w:rsidRPr="00384E63">
        <w:t>Драгоманова</w:t>
      </w:r>
      <w:proofErr w:type="spellEnd"/>
      <w:r w:rsidRPr="00384E63">
        <w:t xml:space="preserve">. </w:t>
      </w:r>
      <w:proofErr w:type="spellStart"/>
      <w:r w:rsidRPr="00384E63">
        <w:t>Серія</w:t>
      </w:r>
      <w:proofErr w:type="spellEnd"/>
      <w:r w:rsidRPr="00384E63">
        <w:t xml:space="preserve"> № 15. К.: Вид-во НПУ </w:t>
      </w:r>
      <w:proofErr w:type="spellStart"/>
      <w:r w:rsidRPr="00384E63">
        <w:t>імені</w:t>
      </w:r>
      <w:proofErr w:type="spellEnd"/>
      <w:r w:rsidRPr="00384E63">
        <w:t xml:space="preserve"> М.П. </w:t>
      </w:r>
      <w:proofErr w:type="spellStart"/>
      <w:r w:rsidRPr="00384E63">
        <w:t>Драгоманова</w:t>
      </w:r>
      <w:proofErr w:type="spellEnd"/>
      <w:r w:rsidRPr="00384E63">
        <w:t xml:space="preserve">, 2015. </w:t>
      </w:r>
      <w:proofErr w:type="spellStart"/>
      <w:r w:rsidRPr="00384E63">
        <w:t>Випуск</w:t>
      </w:r>
      <w:proofErr w:type="spellEnd"/>
      <w:r w:rsidRPr="00384E63">
        <w:t xml:space="preserve"> 10 (65)15. С.62</w:t>
      </w:r>
      <w:r w:rsidRPr="00384E63">
        <w:rPr>
          <w:lang w:val="uk-UA"/>
        </w:rPr>
        <w:t>–</w:t>
      </w:r>
      <w:r w:rsidRPr="00384E63">
        <w:t>65.</w:t>
      </w:r>
    </w:p>
    <w:p w:rsidR="00AC4DBE" w:rsidRPr="00384E63" w:rsidRDefault="00AC4DBE" w:rsidP="00AC4DBE">
      <w:pPr>
        <w:ind w:firstLine="567"/>
        <w:jc w:val="both"/>
        <w:rPr>
          <w:lang w:val="uk-UA"/>
        </w:rPr>
      </w:pPr>
      <w:r w:rsidRPr="00384E63">
        <w:rPr>
          <w:lang w:val="uk-UA"/>
        </w:rPr>
        <w:t xml:space="preserve">5. </w:t>
      </w:r>
      <w:r w:rsidRPr="00384E63">
        <w:t xml:space="preserve">Зубченко Л.В. </w:t>
      </w:r>
      <w:proofErr w:type="spellStart"/>
      <w:r w:rsidRPr="00384E63">
        <w:t>Активізація</w:t>
      </w:r>
      <w:proofErr w:type="spellEnd"/>
      <w:r w:rsidRPr="00384E63">
        <w:t xml:space="preserve"> </w:t>
      </w:r>
      <w:proofErr w:type="spellStart"/>
      <w:r w:rsidRPr="00384E63">
        <w:t>самостійно-творчої</w:t>
      </w:r>
      <w:proofErr w:type="spellEnd"/>
      <w:r w:rsidRPr="00384E63">
        <w:t xml:space="preserve"> </w:t>
      </w:r>
      <w:proofErr w:type="spellStart"/>
      <w:r w:rsidRPr="00384E63">
        <w:t>роботи</w:t>
      </w:r>
      <w:proofErr w:type="spellEnd"/>
      <w:r w:rsidRPr="00384E63">
        <w:t xml:space="preserve"> </w:t>
      </w:r>
      <w:proofErr w:type="spellStart"/>
      <w:r w:rsidRPr="00384E63">
        <w:t>майбутніх</w:t>
      </w:r>
      <w:proofErr w:type="spellEnd"/>
      <w:r w:rsidRPr="00384E63">
        <w:t xml:space="preserve"> </w:t>
      </w:r>
      <w:proofErr w:type="spellStart"/>
      <w:r w:rsidRPr="00384E63">
        <w:t>учителів</w:t>
      </w:r>
      <w:proofErr w:type="spellEnd"/>
      <w:r w:rsidRPr="00384E63">
        <w:t xml:space="preserve"> </w:t>
      </w:r>
      <w:proofErr w:type="spellStart"/>
      <w:r w:rsidRPr="00384E63">
        <w:t>фізичного</w:t>
      </w:r>
      <w:proofErr w:type="spellEnd"/>
      <w:r w:rsidRPr="00384E63">
        <w:t xml:space="preserve"> </w:t>
      </w:r>
      <w:proofErr w:type="spellStart"/>
      <w:r w:rsidRPr="00384E63">
        <w:t>виховання</w:t>
      </w:r>
      <w:proofErr w:type="spellEnd"/>
      <w:r w:rsidRPr="00384E63">
        <w:t xml:space="preserve"> </w:t>
      </w:r>
      <w:proofErr w:type="spellStart"/>
      <w:r w:rsidRPr="00384E63">
        <w:t>під</w:t>
      </w:r>
      <w:proofErr w:type="spellEnd"/>
      <w:r w:rsidRPr="00384E63">
        <w:t xml:space="preserve"> час </w:t>
      </w:r>
      <w:proofErr w:type="spellStart"/>
      <w:r w:rsidRPr="00384E63">
        <w:t>формування</w:t>
      </w:r>
      <w:proofErr w:type="spellEnd"/>
      <w:r w:rsidRPr="00384E63">
        <w:t xml:space="preserve"> </w:t>
      </w:r>
      <w:proofErr w:type="spellStart"/>
      <w:r w:rsidRPr="00384E63">
        <w:t>педагогічної</w:t>
      </w:r>
      <w:proofErr w:type="spellEnd"/>
      <w:r w:rsidRPr="00384E63">
        <w:t xml:space="preserve"> </w:t>
      </w:r>
      <w:proofErr w:type="spellStart"/>
      <w:r w:rsidRPr="00384E63">
        <w:t>творчості</w:t>
      </w:r>
      <w:proofErr w:type="spellEnd"/>
      <w:r w:rsidRPr="00384E63">
        <w:rPr>
          <w:lang w:val="uk-UA"/>
        </w:rPr>
        <w:t xml:space="preserve">. Педагогічні науки: теорія, історія, інноваційні технології. − </w:t>
      </w:r>
      <w:proofErr w:type="spellStart"/>
      <w:r w:rsidRPr="00384E63">
        <w:rPr>
          <w:lang w:val="uk-UA"/>
        </w:rPr>
        <w:t>СумДПУ</w:t>
      </w:r>
      <w:proofErr w:type="spellEnd"/>
      <w:r w:rsidRPr="00384E63">
        <w:rPr>
          <w:lang w:val="uk-UA"/>
        </w:rPr>
        <w:t xml:space="preserve"> ім. А. С. Макаренка, 2010. № 4(6).               С. 291–298.</w:t>
      </w:r>
    </w:p>
    <w:p w:rsidR="00AC4DBE" w:rsidRPr="00384E63" w:rsidRDefault="00AC4DBE" w:rsidP="00AC4DBE">
      <w:pPr>
        <w:ind w:firstLine="567"/>
        <w:jc w:val="both"/>
      </w:pPr>
      <w:r w:rsidRPr="00384E63">
        <w:rPr>
          <w:lang w:val="uk-UA"/>
        </w:rPr>
        <w:t xml:space="preserve">6. Іванова Л.І. Підготовка майбутніх учителів фізичної культури до фізкультурно-оздоровчої роботи з учнями загальноосвітніх навчальних закладів: </w:t>
      </w:r>
      <w:proofErr w:type="spellStart"/>
      <w:r w:rsidRPr="00384E63">
        <w:rPr>
          <w:lang w:val="uk-UA"/>
        </w:rPr>
        <w:t>дисс</w:t>
      </w:r>
      <w:proofErr w:type="spellEnd"/>
      <w:r w:rsidRPr="00384E63">
        <w:rPr>
          <w:lang w:val="uk-UA"/>
        </w:rPr>
        <w:t xml:space="preserve">... канд. пед. наук: 13.00.04. </w:t>
      </w:r>
      <w:proofErr w:type="spellStart"/>
      <w:r w:rsidRPr="00384E63">
        <w:t>Київ</w:t>
      </w:r>
      <w:proofErr w:type="spellEnd"/>
      <w:r w:rsidRPr="00384E63">
        <w:t>, 2007. 376 с.</w:t>
      </w:r>
    </w:p>
    <w:p w:rsidR="00AC4DBE" w:rsidRPr="00384E63" w:rsidRDefault="00AC4DBE" w:rsidP="00AC4DBE">
      <w:pPr>
        <w:ind w:firstLine="567"/>
        <w:jc w:val="both"/>
      </w:pPr>
      <w:r w:rsidRPr="00384E63">
        <w:rPr>
          <w:lang w:val="uk-UA"/>
        </w:rPr>
        <w:t xml:space="preserve">7. </w:t>
      </w:r>
      <w:r w:rsidRPr="00384E63">
        <w:t>Матвеев Л.П., Новиков А.Д. Теория и методика физического воспитания. М.: Физкультура и спорт, 1976. 304 с.</w:t>
      </w:r>
    </w:p>
    <w:p w:rsidR="00AC4DBE" w:rsidRPr="00384E63" w:rsidRDefault="00AC4DBE" w:rsidP="00AC4DBE">
      <w:pPr>
        <w:ind w:firstLine="567"/>
        <w:jc w:val="both"/>
      </w:pPr>
      <w:r w:rsidRPr="00384E63">
        <w:rPr>
          <w:lang w:val="uk-UA"/>
        </w:rPr>
        <w:t xml:space="preserve">8. </w:t>
      </w:r>
      <w:proofErr w:type="spellStart"/>
      <w:r w:rsidRPr="00384E63">
        <w:t>Неверкович</w:t>
      </w:r>
      <w:proofErr w:type="spellEnd"/>
      <w:r w:rsidRPr="00384E63">
        <w:t xml:space="preserve"> С.Д. Педагогика физической культуры: учебник / под. ред. С.Д. </w:t>
      </w:r>
      <w:proofErr w:type="spellStart"/>
      <w:r w:rsidRPr="00384E63">
        <w:t>Неверковича</w:t>
      </w:r>
      <w:proofErr w:type="spellEnd"/>
      <w:r w:rsidRPr="00384E63">
        <w:t xml:space="preserve">. </w:t>
      </w:r>
      <w:proofErr w:type="gramStart"/>
      <w:r w:rsidRPr="00384E63">
        <w:t>М. :</w:t>
      </w:r>
      <w:proofErr w:type="gramEnd"/>
      <w:r w:rsidRPr="00384E63">
        <w:t xml:space="preserve"> Физическая культура, 2006.</w:t>
      </w:r>
      <w:r w:rsidRPr="00384E63">
        <w:rPr>
          <w:lang w:val="uk-UA"/>
        </w:rPr>
        <w:t xml:space="preserve"> </w:t>
      </w:r>
      <w:r w:rsidRPr="00384E63">
        <w:t>528 с.</w:t>
      </w:r>
    </w:p>
    <w:p w:rsidR="00AC4DBE" w:rsidRPr="00384E63" w:rsidRDefault="00AC4DBE" w:rsidP="00AC4DBE">
      <w:pPr>
        <w:ind w:firstLine="567"/>
        <w:jc w:val="both"/>
      </w:pPr>
      <w:r w:rsidRPr="00384E63">
        <w:rPr>
          <w:lang w:val="uk-UA"/>
        </w:rPr>
        <w:t xml:space="preserve">9. </w:t>
      </w:r>
      <w:r w:rsidRPr="00384E63">
        <w:t xml:space="preserve">Присяжнюк С.І. </w:t>
      </w:r>
      <w:proofErr w:type="spellStart"/>
      <w:r w:rsidRPr="00384E63">
        <w:t>Фізичне</w:t>
      </w:r>
      <w:proofErr w:type="spellEnd"/>
      <w:r w:rsidRPr="00384E63">
        <w:t xml:space="preserve"> </w:t>
      </w:r>
      <w:proofErr w:type="spellStart"/>
      <w:r w:rsidRPr="00384E63">
        <w:t>виховання</w:t>
      </w:r>
      <w:proofErr w:type="spellEnd"/>
      <w:r w:rsidRPr="00384E63">
        <w:t xml:space="preserve">. </w:t>
      </w:r>
      <w:proofErr w:type="spellStart"/>
      <w:r w:rsidRPr="00384E63">
        <w:t>Київ</w:t>
      </w:r>
      <w:proofErr w:type="spellEnd"/>
      <w:r w:rsidRPr="00384E63">
        <w:t xml:space="preserve">.: Центр </w:t>
      </w:r>
      <w:proofErr w:type="spellStart"/>
      <w:r w:rsidRPr="00384E63">
        <w:t>Учбової</w:t>
      </w:r>
      <w:proofErr w:type="spellEnd"/>
      <w:r w:rsidRPr="00384E63">
        <w:t xml:space="preserve"> </w:t>
      </w:r>
      <w:proofErr w:type="spellStart"/>
      <w:r w:rsidRPr="00384E63">
        <w:t>літератури</w:t>
      </w:r>
      <w:proofErr w:type="spellEnd"/>
      <w:r w:rsidRPr="00384E63">
        <w:t>, 2008. 504 с.</w:t>
      </w:r>
    </w:p>
    <w:p w:rsidR="00AC4DBE" w:rsidRPr="00384E63" w:rsidRDefault="00AC4DBE" w:rsidP="00AC4DBE">
      <w:pPr>
        <w:ind w:firstLine="567"/>
        <w:jc w:val="both"/>
      </w:pPr>
      <w:r w:rsidRPr="00384E63">
        <w:rPr>
          <w:lang w:val="uk-UA"/>
        </w:rPr>
        <w:t xml:space="preserve">10. </w:t>
      </w:r>
      <w:proofErr w:type="spellStart"/>
      <w:r w:rsidRPr="00384E63">
        <w:t>Сінгаєвський</w:t>
      </w:r>
      <w:proofErr w:type="spellEnd"/>
      <w:r w:rsidRPr="00384E63">
        <w:t xml:space="preserve"> С.М. </w:t>
      </w:r>
      <w:proofErr w:type="spellStart"/>
      <w:r w:rsidRPr="00384E63">
        <w:t>Фізичне</w:t>
      </w:r>
      <w:proofErr w:type="spellEnd"/>
      <w:r w:rsidRPr="00384E63">
        <w:t xml:space="preserve"> </w:t>
      </w:r>
      <w:proofErr w:type="spellStart"/>
      <w:r w:rsidRPr="00384E63">
        <w:t>виховання</w:t>
      </w:r>
      <w:proofErr w:type="spellEnd"/>
      <w:r w:rsidRPr="00384E63">
        <w:t xml:space="preserve"> – </w:t>
      </w:r>
      <w:proofErr w:type="spellStart"/>
      <w:r w:rsidRPr="00384E63">
        <w:t>здоров’я</w:t>
      </w:r>
      <w:proofErr w:type="spellEnd"/>
      <w:r w:rsidRPr="00384E63">
        <w:t xml:space="preserve"> </w:t>
      </w:r>
      <w:proofErr w:type="spellStart"/>
      <w:r w:rsidRPr="00384E63">
        <w:t>школярів</w:t>
      </w:r>
      <w:proofErr w:type="spellEnd"/>
      <w:r w:rsidRPr="00384E63">
        <w:t xml:space="preserve">: </w:t>
      </w:r>
      <w:proofErr w:type="spellStart"/>
      <w:r w:rsidRPr="00384E63">
        <w:t>Методологічні</w:t>
      </w:r>
      <w:proofErr w:type="spellEnd"/>
      <w:r w:rsidRPr="00384E63">
        <w:t xml:space="preserve">, </w:t>
      </w:r>
      <w:proofErr w:type="spellStart"/>
      <w:r w:rsidRPr="00384E63">
        <w:t>змістово-спрямувальні</w:t>
      </w:r>
      <w:proofErr w:type="spellEnd"/>
      <w:r w:rsidRPr="00384E63">
        <w:t xml:space="preserve"> та </w:t>
      </w:r>
      <w:proofErr w:type="spellStart"/>
      <w:r w:rsidRPr="00384E63">
        <w:t>управлінські</w:t>
      </w:r>
      <w:proofErr w:type="spellEnd"/>
      <w:r w:rsidRPr="00384E63">
        <w:t xml:space="preserve"> </w:t>
      </w:r>
      <w:proofErr w:type="spellStart"/>
      <w:r w:rsidRPr="00384E63">
        <w:t>основи</w:t>
      </w:r>
      <w:proofErr w:type="spellEnd"/>
      <w:r w:rsidRPr="00384E63">
        <w:t xml:space="preserve"> </w:t>
      </w:r>
      <w:proofErr w:type="spellStart"/>
      <w:r w:rsidRPr="00384E63">
        <w:t>впровадження</w:t>
      </w:r>
      <w:proofErr w:type="spellEnd"/>
      <w:r w:rsidRPr="00384E63">
        <w:t xml:space="preserve"> в практику»: </w:t>
      </w:r>
      <w:proofErr w:type="spellStart"/>
      <w:r w:rsidRPr="00384E63">
        <w:t>монографія</w:t>
      </w:r>
      <w:proofErr w:type="spellEnd"/>
      <w:r w:rsidRPr="00384E63">
        <w:rPr>
          <w:lang w:val="uk-UA"/>
        </w:rPr>
        <w:t>.</w:t>
      </w:r>
      <w:r w:rsidRPr="00384E63">
        <w:t xml:space="preserve"> </w:t>
      </w:r>
      <w:proofErr w:type="spellStart"/>
      <w:r w:rsidRPr="00384E63">
        <w:t>Кам’янець-Подільський</w:t>
      </w:r>
      <w:proofErr w:type="spellEnd"/>
      <w:r w:rsidRPr="00384E63">
        <w:t>. 2002. 312 c.</w:t>
      </w:r>
    </w:p>
    <w:p w:rsidR="00AC4DBE" w:rsidRPr="008B2F5D" w:rsidRDefault="00AC4DBE" w:rsidP="00AC4DBE">
      <w:pPr>
        <w:ind w:firstLine="567"/>
        <w:jc w:val="both"/>
      </w:pPr>
      <w:r w:rsidRPr="00384E63">
        <w:rPr>
          <w:lang w:val="uk-UA"/>
        </w:rPr>
        <w:t xml:space="preserve">11. </w:t>
      </w:r>
      <w:r w:rsidRPr="00384E63">
        <w:t xml:space="preserve">Стасенко О. </w:t>
      </w:r>
      <w:proofErr w:type="spellStart"/>
      <w:r w:rsidRPr="00384E63">
        <w:t>Педагогічні</w:t>
      </w:r>
      <w:proofErr w:type="spellEnd"/>
      <w:r w:rsidRPr="00384E63">
        <w:t xml:space="preserve"> </w:t>
      </w:r>
      <w:proofErr w:type="spellStart"/>
      <w:r w:rsidRPr="00384E63">
        <w:t>умови</w:t>
      </w:r>
      <w:proofErr w:type="spellEnd"/>
      <w:r w:rsidRPr="00384E63">
        <w:t xml:space="preserve"> </w:t>
      </w:r>
      <w:proofErr w:type="spellStart"/>
      <w:r w:rsidRPr="00384E63">
        <w:t>підготовки</w:t>
      </w:r>
      <w:proofErr w:type="spellEnd"/>
      <w:r w:rsidRPr="00384E63">
        <w:t xml:space="preserve"> </w:t>
      </w:r>
      <w:proofErr w:type="spellStart"/>
      <w:r w:rsidRPr="00384E63">
        <w:t>майбутніх</w:t>
      </w:r>
      <w:proofErr w:type="spellEnd"/>
      <w:r w:rsidRPr="00384E63">
        <w:t xml:space="preserve"> </w:t>
      </w:r>
      <w:proofErr w:type="spellStart"/>
      <w:r w:rsidRPr="00384E63">
        <w:t>учителів</w:t>
      </w:r>
      <w:proofErr w:type="spellEnd"/>
      <w:r w:rsidRPr="00384E63">
        <w:t xml:space="preserve"> </w:t>
      </w:r>
      <w:proofErr w:type="spellStart"/>
      <w:r w:rsidRPr="00384E63">
        <w:t>фізичної</w:t>
      </w:r>
      <w:proofErr w:type="spellEnd"/>
      <w:r w:rsidRPr="00384E63">
        <w:t xml:space="preserve"> </w:t>
      </w:r>
      <w:proofErr w:type="spellStart"/>
      <w:r w:rsidRPr="00384E63">
        <w:t>культури</w:t>
      </w:r>
      <w:proofErr w:type="spellEnd"/>
      <w:r w:rsidRPr="00384E63">
        <w:t xml:space="preserve"> до </w:t>
      </w:r>
      <w:proofErr w:type="spellStart"/>
      <w:r w:rsidRPr="00384E63">
        <w:t>позакласної</w:t>
      </w:r>
      <w:proofErr w:type="spellEnd"/>
      <w:r w:rsidRPr="00384E63">
        <w:t xml:space="preserve"> </w:t>
      </w:r>
      <w:proofErr w:type="spellStart"/>
      <w:r w:rsidRPr="00384E63">
        <w:t>роботи</w:t>
      </w:r>
      <w:proofErr w:type="spellEnd"/>
      <w:r w:rsidRPr="00384E63">
        <w:t xml:space="preserve"> в </w:t>
      </w:r>
      <w:proofErr w:type="spellStart"/>
      <w:r w:rsidRPr="00384E63">
        <w:t>основній</w:t>
      </w:r>
      <w:proofErr w:type="spellEnd"/>
      <w:r w:rsidRPr="00384E63">
        <w:t xml:space="preserve"> </w:t>
      </w:r>
      <w:proofErr w:type="spellStart"/>
      <w:r w:rsidRPr="00384E63">
        <w:t>школі</w:t>
      </w:r>
      <w:proofErr w:type="spellEnd"/>
      <w:r w:rsidRPr="00384E63">
        <w:t xml:space="preserve"> [</w:t>
      </w:r>
      <w:proofErr w:type="spellStart"/>
      <w:r w:rsidRPr="00384E63">
        <w:t>електронний</w:t>
      </w:r>
      <w:proofErr w:type="spellEnd"/>
      <w:r w:rsidRPr="00384E63">
        <w:t xml:space="preserve"> ресурс]. – Режим доступу: </w:t>
      </w:r>
      <w:hyperlink r:id="rId5" w:history="1">
        <w:r w:rsidRPr="008B2F5D">
          <w:rPr>
            <w:rStyle w:val="a4"/>
          </w:rPr>
          <w:t>http://www.nbuv.gov.ua/portal/Soc_Gum/PVSSh/2009_25/043.htm</w:t>
        </w:r>
      </w:hyperlink>
    </w:p>
    <w:p w:rsidR="00AC4DBE" w:rsidRPr="00384E63" w:rsidRDefault="00AC4DBE" w:rsidP="00AC4DBE">
      <w:pPr>
        <w:ind w:firstLine="567"/>
        <w:jc w:val="both"/>
      </w:pPr>
      <w:r w:rsidRPr="00384E63">
        <w:rPr>
          <w:lang w:val="uk-UA"/>
        </w:rPr>
        <w:t xml:space="preserve">12. </w:t>
      </w:r>
      <w:r w:rsidRPr="00384E63">
        <w:t xml:space="preserve">Суббота Ю.В. </w:t>
      </w:r>
      <w:proofErr w:type="spellStart"/>
      <w:r w:rsidRPr="00384E63">
        <w:t>Оздоровчі</w:t>
      </w:r>
      <w:proofErr w:type="spellEnd"/>
      <w:r w:rsidRPr="00384E63">
        <w:t xml:space="preserve"> </w:t>
      </w:r>
      <w:proofErr w:type="spellStart"/>
      <w:r w:rsidRPr="00384E63">
        <w:t>рухові</w:t>
      </w:r>
      <w:proofErr w:type="spellEnd"/>
      <w:r w:rsidRPr="00384E63">
        <w:t xml:space="preserve"> </w:t>
      </w:r>
      <w:proofErr w:type="spellStart"/>
      <w:r w:rsidRPr="00384E63">
        <w:t>програми</w:t>
      </w:r>
      <w:proofErr w:type="spellEnd"/>
      <w:r w:rsidRPr="00384E63">
        <w:t xml:space="preserve"> </w:t>
      </w:r>
      <w:proofErr w:type="spellStart"/>
      <w:r w:rsidRPr="00384E63">
        <w:t>самостійних</w:t>
      </w:r>
      <w:proofErr w:type="spellEnd"/>
      <w:r w:rsidRPr="00384E63">
        <w:t xml:space="preserve"> занять </w:t>
      </w:r>
      <w:proofErr w:type="spellStart"/>
      <w:r w:rsidRPr="00384E63">
        <w:t>фізичною</w:t>
      </w:r>
      <w:proofErr w:type="spellEnd"/>
      <w:r w:rsidRPr="00384E63">
        <w:t xml:space="preserve"> культурою і спортом: </w:t>
      </w:r>
      <w:proofErr w:type="spellStart"/>
      <w:r w:rsidRPr="00384E63">
        <w:t>Практичний</w:t>
      </w:r>
      <w:proofErr w:type="spellEnd"/>
      <w:r w:rsidRPr="00384E63">
        <w:t xml:space="preserve"> </w:t>
      </w:r>
      <w:proofErr w:type="spellStart"/>
      <w:r w:rsidRPr="00384E63">
        <w:t>посібник</w:t>
      </w:r>
      <w:proofErr w:type="spellEnd"/>
      <w:r w:rsidRPr="00384E63">
        <w:t xml:space="preserve">.  </w:t>
      </w:r>
      <w:proofErr w:type="spellStart"/>
      <w:r w:rsidRPr="00384E63">
        <w:t>Вип</w:t>
      </w:r>
      <w:proofErr w:type="spellEnd"/>
      <w:r w:rsidRPr="00384E63">
        <w:rPr>
          <w:lang w:val="uk-UA"/>
        </w:rPr>
        <w:t>.</w:t>
      </w:r>
      <w:r w:rsidRPr="00384E63">
        <w:t xml:space="preserve"> 1.  </w:t>
      </w:r>
      <w:proofErr w:type="spellStart"/>
      <w:r w:rsidRPr="00384E63">
        <w:t>Київ</w:t>
      </w:r>
      <w:proofErr w:type="spellEnd"/>
      <w:r w:rsidRPr="00384E63">
        <w:t>: КНЕУ, 2007.  164 с.</w:t>
      </w:r>
    </w:p>
    <w:p w:rsidR="00AC4DBE" w:rsidRPr="00384E63" w:rsidRDefault="00AC4DBE" w:rsidP="00AC4DBE">
      <w:pPr>
        <w:ind w:firstLine="567"/>
        <w:jc w:val="both"/>
        <w:rPr>
          <w:lang w:val="uk-UA"/>
        </w:rPr>
      </w:pPr>
      <w:r w:rsidRPr="00384E63">
        <w:rPr>
          <w:lang w:val="uk-UA"/>
        </w:rPr>
        <w:t xml:space="preserve">13. </w:t>
      </w:r>
      <w:proofErr w:type="spellStart"/>
      <w:r w:rsidRPr="00384E63">
        <w:t>Cущенко</w:t>
      </w:r>
      <w:proofErr w:type="spellEnd"/>
      <w:r w:rsidRPr="00384E63">
        <w:t xml:space="preserve"> Л.П. </w:t>
      </w:r>
      <w:proofErr w:type="spellStart"/>
      <w:r w:rsidRPr="00384E63">
        <w:t>Професійна</w:t>
      </w:r>
      <w:proofErr w:type="spellEnd"/>
      <w:r w:rsidRPr="00384E63">
        <w:t xml:space="preserve"> </w:t>
      </w:r>
      <w:proofErr w:type="spellStart"/>
      <w:r w:rsidRPr="00384E63">
        <w:t>підготовка</w:t>
      </w:r>
      <w:proofErr w:type="spellEnd"/>
      <w:r w:rsidRPr="00384E63">
        <w:t xml:space="preserve"> </w:t>
      </w:r>
      <w:proofErr w:type="spellStart"/>
      <w:r w:rsidRPr="00384E63">
        <w:t>майбутніх</w:t>
      </w:r>
      <w:proofErr w:type="spellEnd"/>
      <w:r w:rsidRPr="00384E63">
        <w:t xml:space="preserve"> </w:t>
      </w:r>
      <w:proofErr w:type="spellStart"/>
      <w:r w:rsidRPr="00384E63">
        <w:t>фахівців</w:t>
      </w:r>
      <w:proofErr w:type="spellEnd"/>
      <w:r w:rsidRPr="00384E63">
        <w:t xml:space="preserve"> </w:t>
      </w:r>
      <w:proofErr w:type="spellStart"/>
      <w:r w:rsidRPr="00384E63">
        <w:t>фізичного</w:t>
      </w:r>
      <w:proofErr w:type="spellEnd"/>
      <w:r w:rsidRPr="00384E63">
        <w:t xml:space="preserve"> </w:t>
      </w:r>
      <w:proofErr w:type="spellStart"/>
      <w:r w:rsidRPr="00384E63">
        <w:t>виховання</w:t>
      </w:r>
      <w:proofErr w:type="spellEnd"/>
      <w:r w:rsidRPr="00384E63">
        <w:t xml:space="preserve"> та спорту (теоретико-</w:t>
      </w:r>
      <w:proofErr w:type="spellStart"/>
      <w:r w:rsidRPr="00384E63">
        <w:t>методологічний</w:t>
      </w:r>
      <w:proofErr w:type="spellEnd"/>
      <w:r w:rsidRPr="00384E63">
        <w:t xml:space="preserve"> аспект): [</w:t>
      </w:r>
      <w:proofErr w:type="spellStart"/>
      <w:r w:rsidRPr="00384E63">
        <w:t>монографія</w:t>
      </w:r>
      <w:proofErr w:type="spellEnd"/>
      <w:r w:rsidRPr="00384E63">
        <w:t>]</w:t>
      </w:r>
      <w:r w:rsidRPr="00384E63">
        <w:rPr>
          <w:lang w:val="uk-UA"/>
        </w:rPr>
        <w:t>. Запоріжжя: ЗДУ. 2003. 442 с.</w:t>
      </w:r>
    </w:p>
    <w:p w:rsidR="00AC4DBE" w:rsidRPr="00384E63" w:rsidRDefault="00AC4DBE" w:rsidP="00AC4DBE">
      <w:pPr>
        <w:ind w:firstLine="567"/>
        <w:jc w:val="both"/>
      </w:pPr>
      <w:r w:rsidRPr="00384E63">
        <w:rPr>
          <w:shd w:val="clear" w:color="auto" w:fill="F9F9F9"/>
          <w:lang w:val="uk-UA"/>
        </w:rPr>
        <w:t>14. Тимошенко О.В.</w:t>
      </w:r>
      <w:r w:rsidRPr="00384E63">
        <w:rPr>
          <w:shd w:val="clear" w:color="auto" w:fill="F9F9F9"/>
        </w:rPr>
        <w:t> </w:t>
      </w:r>
      <w:r w:rsidRPr="00384E63">
        <w:rPr>
          <w:shd w:val="clear" w:color="auto" w:fill="F9F9F9"/>
          <w:lang w:val="uk-UA"/>
        </w:rPr>
        <w:t xml:space="preserve">Особливості організації дистанційної форми навчання майбутніх фахівців фізичного виховання та спорту у вищих навчальних закладах України. </w:t>
      </w:r>
      <w:proofErr w:type="spellStart"/>
      <w:r w:rsidRPr="00384E63">
        <w:rPr>
          <w:shd w:val="clear" w:color="auto" w:fill="F9F9F9"/>
        </w:rPr>
        <w:t>Вісник</w:t>
      </w:r>
      <w:proofErr w:type="spellEnd"/>
      <w:r w:rsidRPr="00384E63">
        <w:rPr>
          <w:shd w:val="clear" w:color="auto" w:fill="F9F9F9"/>
        </w:rPr>
        <w:t xml:space="preserve"> </w:t>
      </w:r>
      <w:proofErr w:type="spellStart"/>
      <w:r w:rsidRPr="00384E63">
        <w:rPr>
          <w:shd w:val="clear" w:color="auto" w:fill="F9F9F9"/>
        </w:rPr>
        <w:t>Чернігівського</w:t>
      </w:r>
      <w:proofErr w:type="spellEnd"/>
      <w:r w:rsidRPr="00384E63">
        <w:rPr>
          <w:shd w:val="clear" w:color="auto" w:fill="F9F9F9"/>
        </w:rPr>
        <w:t xml:space="preserve"> </w:t>
      </w:r>
      <w:proofErr w:type="spellStart"/>
      <w:r w:rsidRPr="00384E63">
        <w:rPr>
          <w:shd w:val="clear" w:color="auto" w:fill="F9F9F9"/>
        </w:rPr>
        <w:t>національного</w:t>
      </w:r>
      <w:proofErr w:type="spellEnd"/>
      <w:r w:rsidRPr="00384E63">
        <w:rPr>
          <w:shd w:val="clear" w:color="auto" w:fill="F9F9F9"/>
        </w:rPr>
        <w:t xml:space="preserve"> </w:t>
      </w:r>
      <w:proofErr w:type="spellStart"/>
      <w:r w:rsidRPr="00384E63">
        <w:rPr>
          <w:shd w:val="clear" w:color="auto" w:fill="F9F9F9"/>
        </w:rPr>
        <w:t>педагогічного</w:t>
      </w:r>
      <w:proofErr w:type="spellEnd"/>
      <w:r w:rsidRPr="00384E63">
        <w:rPr>
          <w:shd w:val="clear" w:color="auto" w:fill="F9F9F9"/>
        </w:rPr>
        <w:t xml:space="preserve"> </w:t>
      </w:r>
      <w:proofErr w:type="spellStart"/>
      <w:r w:rsidRPr="00384E63">
        <w:rPr>
          <w:shd w:val="clear" w:color="auto" w:fill="F9F9F9"/>
        </w:rPr>
        <w:t>університету</w:t>
      </w:r>
      <w:proofErr w:type="spellEnd"/>
      <w:r w:rsidRPr="00384E63">
        <w:rPr>
          <w:shd w:val="clear" w:color="auto" w:fill="F9F9F9"/>
        </w:rPr>
        <w:t>. Сер</w:t>
      </w:r>
      <w:proofErr w:type="gramStart"/>
      <w:r w:rsidRPr="00384E63">
        <w:rPr>
          <w:shd w:val="clear" w:color="auto" w:fill="F9F9F9"/>
        </w:rPr>
        <w:t>. :</w:t>
      </w:r>
      <w:proofErr w:type="gramEnd"/>
      <w:r w:rsidRPr="00384E63">
        <w:rPr>
          <w:shd w:val="clear" w:color="auto" w:fill="F9F9F9"/>
        </w:rPr>
        <w:t xml:space="preserve"> </w:t>
      </w:r>
      <w:proofErr w:type="spellStart"/>
      <w:r w:rsidRPr="00384E63">
        <w:rPr>
          <w:shd w:val="clear" w:color="auto" w:fill="F9F9F9"/>
        </w:rPr>
        <w:t>Педагогічні</w:t>
      </w:r>
      <w:proofErr w:type="spellEnd"/>
      <w:r w:rsidRPr="00384E63">
        <w:rPr>
          <w:shd w:val="clear" w:color="auto" w:fill="F9F9F9"/>
        </w:rPr>
        <w:t xml:space="preserve"> науки. </w:t>
      </w:r>
      <w:proofErr w:type="spellStart"/>
      <w:r w:rsidRPr="00384E63">
        <w:rPr>
          <w:shd w:val="clear" w:color="auto" w:fill="F9F9F9"/>
        </w:rPr>
        <w:t>Фізичне</w:t>
      </w:r>
      <w:proofErr w:type="spellEnd"/>
      <w:r w:rsidRPr="00384E63">
        <w:rPr>
          <w:shd w:val="clear" w:color="auto" w:fill="F9F9F9"/>
        </w:rPr>
        <w:t xml:space="preserve"> </w:t>
      </w:r>
      <w:proofErr w:type="spellStart"/>
      <w:r w:rsidRPr="00384E63">
        <w:rPr>
          <w:shd w:val="clear" w:color="auto" w:fill="F9F9F9"/>
        </w:rPr>
        <w:t>виховання</w:t>
      </w:r>
      <w:proofErr w:type="spellEnd"/>
      <w:r w:rsidRPr="00384E63">
        <w:rPr>
          <w:shd w:val="clear" w:color="auto" w:fill="F9F9F9"/>
        </w:rPr>
        <w:t xml:space="preserve"> та спорт.  2014.  </w:t>
      </w:r>
      <w:proofErr w:type="spellStart"/>
      <w:r w:rsidRPr="00384E63">
        <w:rPr>
          <w:shd w:val="clear" w:color="auto" w:fill="F9F9F9"/>
        </w:rPr>
        <w:t>Вип</w:t>
      </w:r>
      <w:proofErr w:type="spellEnd"/>
      <w:r w:rsidRPr="00384E63">
        <w:rPr>
          <w:shd w:val="clear" w:color="auto" w:fill="F9F9F9"/>
        </w:rPr>
        <w:t>. 118(2).  С. 237</w:t>
      </w:r>
      <w:r w:rsidRPr="00384E63">
        <w:rPr>
          <w:shd w:val="clear" w:color="auto" w:fill="F9F9F9"/>
          <w:lang w:val="uk-UA"/>
        </w:rPr>
        <w:t>–</w:t>
      </w:r>
      <w:r w:rsidRPr="00384E63">
        <w:rPr>
          <w:shd w:val="clear" w:color="auto" w:fill="F9F9F9"/>
        </w:rPr>
        <w:t>242.</w:t>
      </w:r>
    </w:p>
    <w:p w:rsidR="00AC4DBE" w:rsidRPr="00384E63" w:rsidRDefault="00AC4DBE" w:rsidP="00AC4DBE">
      <w:pPr>
        <w:ind w:firstLine="567"/>
        <w:jc w:val="both"/>
      </w:pPr>
      <w:r w:rsidRPr="00384E63">
        <w:rPr>
          <w:lang w:val="uk-UA"/>
        </w:rPr>
        <w:t xml:space="preserve">15. </w:t>
      </w:r>
      <w:proofErr w:type="spellStart"/>
      <w:r w:rsidRPr="00384E63">
        <w:t>Шиян</w:t>
      </w:r>
      <w:proofErr w:type="spellEnd"/>
      <w:r w:rsidRPr="00384E63">
        <w:t xml:space="preserve"> Б.М. </w:t>
      </w:r>
      <w:proofErr w:type="spellStart"/>
      <w:r w:rsidRPr="00384E63">
        <w:t>Теорія</w:t>
      </w:r>
      <w:proofErr w:type="spellEnd"/>
      <w:r w:rsidRPr="00384E63">
        <w:t xml:space="preserve"> і методика </w:t>
      </w:r>
      <w:proofErr w:type="spellStart"/>
      <w:r w:rsidRPr="00384E63">
        <w:t>фізичного</w:t>
      </w:r>
      <w:proofErr w:type="spellEnd"/>
      <w:r w:rsidRPr="00384E63">
        <w:t xml:space="preserve"> </w:t>
      </w:r>
      <w:proofErr w:type="spellStart"/>
      <w:r w:rsidRPr="00384E63">
        <w:t>виховання</w:t>
      </w:r>
      <w:proofErr w:type="spellEnd"/>
      <w:r w:rsidRPr="00384E63">
        <w:t xml:space="preserve"> </w:t>
      </w:r>
      <w:proofErr w:type="spellStart"/>
      <w:r w:rsidRPr="00384E63">
        <w:t>школярів</w:t>
      </w:r>
      <w:proofErr w:type="spellEnd"/>
      <w:r w:rsidRPr="00384E63">
        <w:t xml:space="preserve"> </w:t>
      </w:r>
      <w:proofErr w:type="spellStart"/>
      <w:r w:rsidRPr="00384E63">
        <w:t>Тернопіль</w:t>
      </w:r>
      <w:proofErr w:type="spellEnd"/>
      <w:r w:rsidRPr="00384E63">
        <w:t xml:space="preserve">: </w:t>
      </w:r>
      <w:proofErr w:type="spellStart"/>
      <w:r w:rsidRPr="00384E63">
        <w:t>Навчальна</w:t>
      </w:r>
      <w:proofErr w:type="spellEnd"/>
      <w:r w:rsidRPr="00384E63">
        <w:t xml:space="preserve"> книга, Богдан, 2001. Ч. 1. 272 с.</w:t>
      </w:r>
    </w:p>
    <w:p w:rsidR="00B712FE" w:rsidRDefault="00B712FE"/>
    <w:sectPr w:rsidR="00B712FE" w:rsidSect="00B712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716F6"/>
    <w:multiLevelType w:val="hybridMultilevel"/>
    <w:tmpl w:val="2CCE246C"/>
    <w:lvl w:ilvl="0" w:tplc="DDD23CFE">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1CD5E77"/>
    <w:multiLevelType w:val="hybridMultilevel"/>
    <w:tmpl w:val="65422228"/>
    <w:lvl w:ilvl="0" w:tplc="DDD23CFE">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68F3D78"/>
    <w:multiLevelType w:val="hybridMultilevel"/>
    <w:tmpl w:val="D8A0F902"/>
    <w:lvl w:ilvl="0" w:tplc="DDD23CFE">
      <w:start w:val="1"/>
      <w:numFmt w:val="bullet"/>
      <w:lvlText w:val="-"/>
      <w:lvlJc w:val="left"/>
      <w:pPr>
        <w:ind w:left="540" w:hanging="360"/>
      </w:pPr>
      <w:rPr>
        <w:rFonts w:ascii="Times New Roman" w:hAnsi="Times New Roman" w:hint="default"/>
      </w:rPr>
    </w:lvl>
    <w:lvl w:ilvl="1" w:tplc="04220003" w:tentative="1">
      <w:start w:val="1"/>
      <w:numFmt w:val="bullet"/>
      <w:lvlText w:val="o"/>
      <w:lvlJc w:val="left"/>
      <w:pPr>
        <w:ind w:left="1260" w:hanging="360"/>
      </w:pPr>
      <w:rPr>
        <w:rFonts w:ascii="Courier New" w:hAnsi="Courier New" w:hint="default"/>
      </w:rPr>
    </w:lvl>
    <w:lvl w:ilvl="2" w:tplc="04220005" w:tentative="1">
      <w:start w:val="1"/>
      <w:numFmt w:val="bullet"/>
      <w:lvlText w:val=""/>
      <w:lvlJc w:val="left"/>
      <w:pPr>
        <w:ind w:left="1980" w:hanging="360"/>
      </w:pPr>
      <w:rPr>
        <w:rFonts w:ascii="Wingdings" w:hAnsi="Wingdings" w:hint="default"/>
      </w:rPr>
    </w:lvl>
    <w:lvl w:ilvl="3" w:tplc="04220001" w:tentative="1">
      <w:start w:val="1"/>
      <w:numFmt w:val="bullet"/>
      <w:lvlText w:val=""/>
      <w:lvlJc w:val="left"/>
      <w:pPr>
        <w:ind w:left="2700" w:hanging="360"/>
      </w:pPr>
      <w:rPr>
        <w:rFonts w:ascii="Symbol" w:hAnsi="Symbol" w:hint="default"/>
      </w:rPr>
    </w:lvl>
    <w:lvl w:ilvl="4" w:tplc="04220003" w:tentative="1">
      <w:start w:val="1"/>
      <w:numFmt w:val="bullet"/>
      <w:lvlText w:val="o"/>
      <w:lvlJc w:val="left"/>
      <w:pPr>
        <w:ind w:left="3420" w:hanging="360"/>
      </w:pPr>
      <w:rPr>
        <w:rFonts w:ascii="Courier New" w:hAnsi="Courier New" w:hint="default"/>
      </w:rPr>
    </w:lvl>
    <w:lvl w:ilvl="5" w:tplc="04220005" w:tentative="1">
      <w:start w:val="1"/>
      <w:numFmt w:val="bullet"/>
      <w:lvlText w:val=""/>
      <w:lvlJc w:val="left"/>
      <w:pPr>
        <w:ind w:left="4140" w:hanging="360"/>
      </w:pPr>
      <w:rPr>
        <w:rFonts w:ascii="Wingdings" w:hAnsi="Wingdings" w:hint="default"/>
      </w:rPr>
    </w:lvl>
    <w:lvl w:ilvl="6" w:tplc="04220001" w:tentative="1">
      <w:start w:val="1"/>
      <w:numFmt w:val="bullet"/>
      <w:lvlText w:val=""/>
      <w:lvlJc w:val="left"/>
      <w:pPr>
        <w:ind w:left="4860" w:hanging="360"/>
      </w:pPr>
      <w:rPr>
        <w:rFonts w:ascii="Symbol" w:hAnsi="Symbol" w:hint="default"/>
      </w:rPr>
    </w:lvl>
    <w:lvl w:ilvl="7" w:tplc="04220003" w:tentative="1">
      <w:start w:val="1"/>
      <w:numFmt w:val="bullet"/>
      <w:lvlText w:val="o"/>
      <w:lvlJc w:val="left"/>
      <w:pPr>
        <w:ind w:left="5580" w:hanging="360"/>
      </w:pPr>
      <w:rPr>
        <w:rFonts w:ascii="Courier New" w:hAnsi="Courier New" w:hint="default"/>
      </w:rPr>
    </w:lvl>
    <w:lvl w:ilvl="8" w:tplc="04220005" w:tentative="1">
      <w:start w:val="1"/>
      <w:numFmt w:val="bullet"/>
      <w:lvlText w:val=""/>
      <w:lvlJc w:val="left"/>
      <w:pPr>
        <w:ind w:left="63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C4DBE"/>
    <w:rsid w:val="00031175"/>
    <w:rsid w:val="00096157"/>
    <w:rsid w:val="000D658C"/>
    <w:rsid w:val="00121BCC"/>
    <w:rsid w:val="00142AAA"/>
    <w:rsid w:val="001B1A64"/>
    <w:rsid w:val="0036667B"/>
    <w:rsid w:val="003B795F"/>
    <w:rsid w:val="003C6012"/>
    <w:rsid w:val="003F20E0"/>
    <w:rsid w:val="00451958"/>
    <w:rsid w:val="004656FF"/>
    <w:rsid w:val="004847E4"/>
    <w:rsid w:val="004C6FC1"/>
    <w:rsid w:val="004D34B7"/>
    <w:rsid w:val="004F6CB1"/>
    <w:rsid w:val="00556DAB"/>
    <w:rsid w:val="005A06F4"/>
    <w:rsid w:val="005A1A32"/>
    <w:rsid w:val="005C0124"/>
    <w:rsid w:val="005C59B6"/>
    <w:rsid w:val="005C7333"/>
    <w:rsid w:val="006164D9"/>
    <w:rsid w:val="00644A23"/>
    <w:rsid w:val="00650C27"/>
    <w:rsid w:val="0065365C"/>
    <w:rsid w:val="006964B5"/>
    <w:rsid w:val="006D7410"/>
    <w:rsid w:val="00707CEC"/>
    <w:rsid w:val="00713CB3"/>
    <w:rsid w:val="00720C87"/>
    <w:rsid w:val="00726E65"/>
    <w:rsid w:val="00792773"/>
    <w:rsid w:val="007A5378"/>
    <w:rsid w:val="007F29CA"/>
    <w:rsid w:val="00830B8B"/>
    <w:rsid w:val="008421A3"/>
    <w:rsid w:val="00874BF8"/>
    <w:rsid w:val="00887835"/>
    <w:rsid w:val="008D4E8F"/>
    <w:rsid w:val="008E65B4"/>
    <w:rsid w:val="008F341E"/>
    <w:rsid w:val="0091774A"/>
    <w:rsid w:val="00A10816"/>
    <w:rsid w:val="00A17377"/>
    <w:rsid w:val="00AC4DBE"/>
    <w:rsid w:val="00B13F85"/>
    <w:rsid w:val="00B712FE"/>
    <w:rsid w:val="00B965F9"/>
    <w:rsid w:val="00BA3D2B"/>
    <w:rsid w:val="00D528C9"/>
    <w:rsid w:val="00D63DF9"/>
    <w:rsid w:val="00D7669E"/>
    <w:rsid w:val="00DE1F60"/>
    <w:rsid w:val="00E0208C"/>
    <w:rsid w:val="00E11401"/>
    <w:rsid w:val="00EC7205"/>
    <w:rsid w:val="00EC7ACA"/>
    <w:rsid w:val="00F039EF"/>
    <w:rsid w:val="00F266A1"/>
    <w:rsid w:val="00F512E6"/>
    <w:rsid w:val="00F54638"/>
    <w:rsid w:val="00FA2E6B"/>
    <w:rsid w:val="00FC3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2"/>
    <o:shapelayout v:ext="edit">
      <o:idmap v:ext="edit" data="1"/>
      <o:rules v:ext="edit">
        <o:r id="V:Rule1" type="connector" idref="#_x0000_s1090"/>
        <o:r id="V:Rule2" type="connector" idref="#_x0000_s1064"/>
        <o:r id="V:Rule3" type="connector" idref="#_x0000_s1094"/>
        <o:r id="V:Rule4" type="connector" idref="#_x0000_s1063"/>
        <o:r id="V:Rule5" type="connector" idref="#_x0000_s1070"/>
        <o:r id="V:Rule6" type="connector" idref="#_x0000_s1100"/>
        <o:r id="V:Rule7" type="connector" idref="#_x0000_s1041"/>
        <o:r id="V:Rule8" type="connector" idref="#_x0000_s1093"/>
        <o:r id="V:Rule9" type="connector" idref="#_x0000_s1095"/>
        <o:r id="V:Rule10" type="connector" idref="#_x0000_s1057"/>
        <o:r id="V:Rule11" type="connector" idref="#_x0000_s1101"/>
        <o:r id="V:Rule12" type="connector" idref="#_x0000_s1082"/>
        <o:r id="V:Rule13" type="connector" idref="#_x0000_s1098"/>
        <o:r id="V:Rule14" type="connector" idref="#_x0000_s1096"/>
        <o:r id="V:Rule15" type="connector" idref="#_x0000_s1074"/>
        <o:r id="V:Rule16" type="connector" idref="#_x0000_s1081"/>
        <o:r id="V:Rule17" type="connector" idref="#_x0000_s1037"/>
        <o:r id="V:Rule18" type="connector" idref="#_x0000_s1073"/>
        <o:r id="V:Rule19" type="connector" idref="#_x0000_s1061"/>
        <o:r id="V:Rule20" type="connector" idref="#_x0000_s1071"/>
        <o:r id="V:Rule21" type="connector" idref="#_x0000_s1040"/>
        <o:r id="V:Rule22" type="connector" idref="#_x0000_s1092"/>
        <o:r id="V:Rule23" type="connector" idref="#_x0000_s1058"/>
        <o:r id="V:Rule24" type="connector" idref="#_x0000_s1083"/>
        <o:r id="V:Rule25" type="connector" idref="#_x0000_s1035"/>
        <o:r id="V:Rule26" type="connector" idref="#_x0000_s1060"/>
        <o:r id="V:Rule27" type="connector" idref="#_x0000_s1069"/>
        <o:r id="V:Rule28" type="connector" idref="#_x0000_s1075"/>
        <o:r id="V:Rule29" type="connector" idref="#_x0000_s1084"/>
        <o:r id="V:Rule30" type="connector" idref="#_x0000_s1079"/>
        <o:r id="V:Rule31" type="connector" idref="#_x0000_s1080"/>
        <o:r id="V:Rule32" type="connector" idref="#_x0000_s1076"/>
        <o:r id="V:Rule33" type="connector" idref="#_x0000_s1099"/>
        <o:r id="V:Rule34" type="connector" idref="#_x0000_s1091"/>
        <o:r id="V:Rule35" type="connector" idref="#_x0000_s1059"/>
        <o:r id="V:Rule36" type="connector" idref="#_x0000_s1077"/>
        <o:r id="V:Rule37" type="connector" idref="#_x0000_s1034"/>
        <o:r id="V:Rule38" type="connector" idref="#_x0000_s1062"/>
        <o:r id="V:Rule39" type="connector" idref="#_x0000_s1067"/>
        <o:r id="V:Rule40" type="connector" idref="#_x0000_s1036"/>
        <o:r id="V:Rule41" type="connector" idref="#_x0000_s1038"/>
        <o:r id="V:Rule42" type="connector" idref="#_x0000_s1066"/>
        <o:r id="V:Rule43" type="connector" idref="#_x0000_s1039"/>
        <o:r id="V:Rule44" type="connector" idref="#_x0000_s1072"/>
        <o:r id="V:Rule45" type="connector" idref="#_x0000_s1078"/>
        <o:r id="V:Rule46" type="connector" idref="#_x0000_s1097"/>
        <o:r id="V:Rule47" type="connector" idref="#_x0000_s1068"/>
        <o:r id="V:Rule48" type="connector" idref="#_x0000_s1065"/>
      </o:rules>
    </o:shapelayout>
  </w:shapeDefaults>
  <w:decimalSymbol w:val=","/>
  <w:listSeparator w:val=";"/>
  <w14:docId w14:val="4EDADF95"/>
  <w15:docId w15:val="{006FBE13-3C9C-439A-9697-26C86986E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DBE"/>
    <w:pPr>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4DBE"/>
    <w:pPr>
      <w:spacing w:after="200" w:line="276" w:lineRule="auto"/>
      <w:ind w:left="720"/>
      <w:contextualSpacing/>
    </w:pPr>
    <w:rPr>
      <w:rFonts w:ascii="Calibri" w:hAnsi="Calibri"/>
      <w:sz w:val="22"/>
      <w:szCs w:val="22"/>
      <w:lang w:eastAsia="en-US"/>
    </w:rPr>
  </w:style>
  <w:style w:type="character" w:styleId="a4">
    <w:name w:val="Hyperlink"/>
    <w:uiPriority w:val="99"/>
    <w:rsid w:val="00AC4DBE"/>
    <w:rPr>
      <w:color w:val="0000FF"/>
      <w:u w:val="single"/>
    </w:rPr>
  </w:style>
  <w:style w:type="paragraph" w:styleId="a5">
    <w:name w:val="Body Text"/>
    <w:basedOn w:val="a"/>
    <w:link w:val="1"/>
    <w:semiHidden/>
    <w:unhideWhenUsed/>
    <w:rsid w:val="00AC4DBE"/>
    <w:pPr>
      <w:widowControl w:val="0"/>
      <w:shd w:val="clear" w:color="auto" w:fill="FFFFFF"/>
      <w:spacing w:line="293" w:lineRule="exact"/>
      <w:ind w:hanging="1940"/>
      <w:jc w:val="both"/>
    </w:pPr>
    <w:rPr>
      <w:rFonts w:ascii="Calibri" w:hAnsi="Calibri"/>
      <w:sz w:val="23"/>
      <w:szCs w:val="23"/>
    </w:rPr>
  </w:style>
  <w:style w:type="character" w:customStyle="1" w:styleId="a6">
    <w:name w:val="Основной текст Знак"/>
    <w:basedOn w:val="a0"/>
    <w:uiPriority w:val="99"/>
    <w:semiHidden/>
    <w:rsid w:val="00AC4DBE"/>
    <w:rPr>
      <w:rFonts w:ascii="Times New Roman" w:eastAsia="Times New Roman" w:hAnsi="Times New Roman" w:cs="Times New Roman"/>
      <w:sz w:val="24"/>
      <w:szCs w:val="24"/>
      <w:lang w:eastAsia="ru-RU"/>
    </w:rPr>
  </w:style>
  <w:style w:type="character" w:customStyle="1" w:styleId="1">
    <w:name w:val="Основной текст Знак1"/>
    <w:basedOn w:val="a0"/>
    <w:link w:val="a5"/>
    <w:semiHidden/>
    <w:locked/>
    <w:rsid w:val="00AC4DBE"/>
    <w:rPr>
      <w:rFonts w:ascii="Calibri" w:eastAsia="Times New Roman" w:hAnsi="Calibri" w:cs="Times New Roman"/>
      <w:sz w:val="23"/>
      <w:szCs w:val="23"/>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670631">
      <w:bodyDiv w:val="1"/>
      <w:marLeft w:val="0"/>
      <w:marRight w:val="0"/>
      <w:marTop w:val="0"/>
      <w:marBottom w:val="0"/>
      <w:divBdr>
        <w:top w:val="none" w:sz="0" w:space="0" w:color="auto"/>
        <w:left w:val="none" w:sz="0" w:space="0" w:color="auto"/>
        <w:bottom w:val="none" w:sz="0" w:space="0" w:color="auto"/>
        <w:right w:val="none" w:sz="0" w:space="0" w:color="auto"/>
      </w:divBdr>
    </w:div>
    <w:div w:id="811560126">
      <w:bodyDiv w:val="1"/>
      <w:marLeft w:val="0"/>
      <w:marRight w:val="0"/>
      <w:marTop w:val="0"/>
      <w:marBottom w:val="0"/>
      <w:divBdr>
        <w:top w:val="none" w:sz="0" w:space="0" w:color="auto"/>
        <w:left w:val="none" w:sz="0" w:space="0" w:color="auto"/>
        <w:bottom w:val="none" w:sz="0" w:space="0" w:color="auto"/>
        <w:right w:val="none" w:sz="0" w:space="0" w:color="auto"/>
      </w:divBdr>
    </w:div>
    <w:div w:id="1240214199">
      <w:bodyDiv w:val="1"/>
      <w:marLeft w:val="0"/>
      <w:marRight w:val="0"/>
      <w:marTop w:val="0"/>
      <w:marBottom w:val="0"/>
      <w:divBdr>
        <w:top w:val="none" w:sz="0" w:space="0" w:color="auto"/>
        <w:left w:val="none" w:sz="0" w:space="0" w:color="auto"/>
        <w:bottom w:val="none" w:sz="0" w:space="0" w:color="auto"/>
        <w:right w:val="none" w:sz="0" w:space="0" w:color="auto"/>
      </w:divBdr>
    </w:div>
    <w:div w:id="1345011109">
      <w:bodyDiv w:val="1"/>
      <w:marLeft w:val="0"/>
      <w:marRight w:val="0"/>
      <w:marTop w:val="0"/>
      <w:marBottom w:val="0"/>
      <w:divBdr>
        <w:top w:val="none" w:sz="0" w:space="0" w:color="auto"/>
        <w:left w:val="none" w:sz="0" w:space="0" w:color="auto"/>
        <w:bottom w:val="none" w:sz="0" w:space="0" w:color="auto"/>
        <w:right w:val="none" w:sz="0" w:space="0" w:color="auto"/>
      </w:divBdr>
    </w:div>
    <w:div w:id="163999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buv.gov.ua/portal/Soc_Gum/PVSSh/2009_25/043.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9</Pages>
  <Words>2700</Words>
  <Characters>15392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odmin</cp:lastModifiedBy>
  <cp:revision>4</cp:revision>
  <dcterms:created xsi:type="dcterms:W3CDTF">2021-03-09T12:22:00Z</dcterms:created>
  <dcterms:modified xsi:type="dcterms:W3CDTF">2021-06-14T06:30:00Z</dcterms:modified>
</cp:coreProperties>
</file>