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CB" w:rsidRPr="003E74CB" w:rsidRDefault="003E74CB" w:rsidP="003E74CB">
      <w:pPr>
        <w:spacing w:before="100" w:beforeAutospacing="1" w:after="100" w:afterAutospacing="1" w:line="240" w:lineRule="auto"/>
        <w:jc w:val="center"/>
        <w:outlineLvl w:val="0"/>
        <w:rPr>
          <w:rFonts w:ascii="Verdana" w:eastAsia="Times New Roman" w:hAnsi="Verdana" w:cs="Times New Roman"/>
          <w:b/>
          <w:bCs/>
          <w:color w:val="006699"/>
          <w:kern w:val="36"/>
          <w:sz w:val="27"/>
          <w:szCs w:val="27"/>
          <w:lang w:eastAsia="ru-RU"/>
        </w:rPr>
      </w:pPr>
      <w:r w:rsidRPr="003E74CB">
        <w:rPr>
          <w:rFonts w:ascii="Verdana" w:eastAsia="Times New Roman" w:hAnsi="Verdana" w:cs="Times New Roman"/>
          <w:b/>
          <w:bCs/>
          <w:color w:val="006699"/>
          <w:kern w:val="36"/>
          <w:sz w:val="27"/>
          <w:szCs w:val="27"/>
          <w:lang w:eastAsia="ru-RU"/>
        </w:rPr>
        <w:t xml:space="preserve">АЛЮЗІЇ У РОМАНІ І. ПАВЛЮКА «Я БАЧУ ВАС </w:t>
      </w:r>
      <w:proofErr w:type="gramStart"/>
      <w:r w:rsidRPr="003E74CB">
        <w:rPr>
          <w:rFonts w:ascii="Verdana" w:eastAsia="Times New Roman" w:hAnsi="Verdana" w:cs="Times New Roman"/>
          <w:b/>
          <w:bCs/>
          <w:color w:val="006699"/>
          <w:kern w:val="36"/>
          <w:sz w:val="27"/>
          <w:szCs w:val="27"/>
          <w:lang w:eastAsia="ru-RU"/>
        </w:rPr>
        <w:t>Ц</w:t>
      </w:r>
      <w:proofErr w:type="gramEnd"/>
      <w:r w:rsidRPr="003E74CB">
        <w:rPr>
          <w:rFonts w:ascii="Verdana" w:eastAsia="Times New Roman" w:hAnsi="Verdana" w:cs="Times New Roman"/>
          <w:b/>
          <w:bCs/>
          <w:color w:val="006699"/>
          <w:kern w:val="36"/>
          <w:sz w:val="27"/>
          <w:szCs w:val="27"/>
          <w:lang w:eastAsia="ru-RU"/>
        </w:rPr>
        <w:t>ІКАВИТЬ ПІТЬМА»</w:t>
      </w:r>
    </w:p>
    <w:tbl>
      <w:tblPr>
        <w:tblW w:w="4750" w:type="pct"/>
        <w:jc w:val="center"/>
        <w:tblCellSpacing w:w="0" w:type="dxa"/>
        <w:tblCellMar>
          <w:top w:w="12" w:type="dxa"/>
          <w:left w:w="12" w:type="dxa"/>
          <w:bottom w:w="12" w:type="dxa"/>
          <w:right w:w="12" w:type="dxa"/>
        </w:tblCellMar>
        <w:tblLook w:val="04A0" w:firstRow="1" w:lastRow="0" w:firstColumn="1" w:lastColumn="0" w:noHBand="0" w:noVBand="1"/>
      </w:tblPr>
      <w:tblGrid>
        <w:gridCol w:w="8910"/>
      </w:tblGrid>
      <w:tr w:rsidR="003E74CB" w:rsidRPr="003E74CB" w:rsidTr="003E74CB">
        <w:trPr>
          <w:trHeight w:val="36"/>
          <w:tblCellSpacing w:w="0" w:type="dxa"/>
          <w:jc w:val="center"/>
        </w:trPr>
        <w:tc>
          <w:tcPr>
            <w:tcW w:w="0" w:type="auto"/>
            <w:vAlign w:val="center"/>
            <w:hideMark/>
          </w:tcPr>
          <w:p w:rsidR="003E74CB" w:rsidRPr="003E74CB" w:rsidRDefault="003E74CB" w:rsidP="003E74CB">
            <w:pPr>
              <w:spacing w:after="0" w:line="36" w:lineRule="atLeast"/>
              <w:rPr>
                <w:rFonts w:ascii="Verdana" w:eastAsia="Times New Roman" w:hAnsi="Verdana" w:cs="Times New Roman"/>
                <w:color w:val="000000"/>
                <w:sz w:val="18"/>
                <w:szCs w:val="18"/>
                <w:lang w:eastAsia="ru-RU"/>
              </w:rPr>
            </w:pPr>
            <w:r w:rsidRPr="003E74CB">
              <w:rPr>
                <w:rFonts w:ascii="Verdana" w:eastAsia="Times New Roman" w:hAnsi="Verdana" w:cs="Times New Roman"/>
                <w:color w:val="000000"/>
                <w:sz w:val="18"/>
                <w:szCs w:val="18"/>
                <w:lang w:eastAsia="ru-RU"/>
              </w:rPr>
              <w:t> </w:t>
            </w:r>
          </w:p>
        </w:tc>
      </w:tr>
      <w:tr w:rsidR="003E74CB" w:rsidRPr="003E74CB" w:rsidTr="003E74CB">
        <w:trPr>
          <w:tblCellSpacing w:w="0" w:type="dxa"/>
          <w:jc w:val="center"/>
        </w:trPr>
        <w:tc>
          <w:tcPr>
            <w:tcW w:w="900" w:type="dxa"/>
            <w:vAlign w:val="center"/>
            <w:hideMark/>
          </w:tcPr>
          <w:p w:rsidR="003E74CB" w:rsidRPr="003E74CB" w:rsidRDefault="003E74CB" w:rsidP="003E74CB">
            <w:pPr>
              <w:spacing w:after="0" w:line="240" w:lineRule="auto"/>
              <w:rPr>
                <w:rFonts w:ascii="Tahoma" w:eastAsia="Times New Roman" w:hAnsi="Tahoma" w:cs="Tahoma"/>
                <w:color w:val="006699"/>
                <w:sz w:val="15"/>
                <w:szCs w:val="15"/>
                <w:lang w:eastAsia="ru-RU"/>
              </w:rPr>
            </w:pPr>
            <w:r w:rsidRPr="003E74CB">
              <w:rPr>
                <w:rFonts w:ascii="Tahoma" w:eastAsia="Times New Roman" w:hAnsi="Tahoma" w:cs="Tahoma"/>
                <w:color w:val="006699"/>
                <w:sz w:val="15"/>
                <w:szCs w:val="15"/>
                <w:lang w:eastAsia="ru-RU"/>
              </w:rPr>
              <w:t>19.03.2024 16:42</w:t>
            </w:r>
          </w:p>
        </w:tc>
      </w:tr>
      <w:tr w:rsidR="003E74CB" w:rsidRPr="003E74CB" w:rsidTr="003E74CB">
        <w:trPr>
          <w:tblCellSpacing w:w="0" w:type="dxa"/>
          <w:jc w:val="center"/>
        </w:trPr>
        <w:tc>
          <w:tcPr>
            <w:tcW w:w="0" w:type="auto"/>
            <w:vAlign w:val="center"/>
            <w:hideMark/>
          </w:tcPr>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r w:rsidRPr="003E74CB">
              <w:rPr>
                <w:rFonts w:ascii="Verdana" w:eastAsia="Times New Roman" w:hAnsi="Verdana" w:cs="Times New Roman"/>
                <w:color w:val="000000"/>
                <w:sz w:val="18"/>
                <w:szCs w:val="18"/>
                <w:lang w:eastAsia="ru-RU"/>
              </w:rPr>
              <w:t>Автор: </w:t>
            </w:r>
            <w:r w:rsidRPr="003E74CB">
              <w:rPr>
                <w:rFonts w:ascii="Verdana" w:eastAsia="Times New Roman" w:hAnsi="Verdana" w:cs="Times New Roman"/>
                <w:b/>
                <w:bCs/>
                <w:color w:val="000000"/>
                <w:sz w:val="18"/>
                <w:szCs w:val="18"/>
                <w:lang w:eastAsia="ru-RU"/>
              </w:rPr>
              <w:t>Савонова Ганна Іванівна, доктор філософських наук, доцент кафедри українознавства, культури та документознавства Національного університету «Полтавська полі</w:t>
            </w:r>
            <w:proofErr w:type="gramStart"/>
            <w:r w:rsidRPr="003E74CB">
              <w:rPr>
                <w:rFonts w:ascii="Verdana" w:eastAsia="Times New Roman" w:hAnsi="Verdana" w:cs="Times New Roman"/>
                <w:b/>
                <w:bCs/>
                <w:color w:val="000000"/>
                <w:sz w:val="18"/>
                <w:szCs w:val="18"/>
                <w:lang w:eastAsia="ru-RU"/>
              </w:rPr>
              <w:t>техн</w:t>
            </w:r>
            <w:proofErr w:type="gramEnd"/>
            <w:r w:rsidRPr="003E74CB">
              <w:rPr>
                <w:rFonts w:ascii="Verdana" w:eastAsia="Times New Roman" w:hAnsi="Verdana" w:cs="Times New Roman"/>
                <w:b/>
                <w:bCs/>
                <w:color w:val="000000"/>
                <w:sz w:val="18"/>
                <w:szCs w:val="18"/>
                <w:lang w:eastAsia="ru-RU"/>
              </w:rPr>
              <w:t>іка ім. Юрія Кондратюка»</w:t>
            </w:r>
          </w:p>
        </w:tc>
      </w:tr>
      <w:tr w:rsidR="003E74CB" w:rsidRPr="003E74CB" w:rsidTr="003E74CB">
        <w:trPr>
          <w:tblCellSpacing w:w="0" w:type="dxa"/>
          <w:jc w:val="center"/>
        </w:trPr>
        <w:tc>
          <w:tcPr>
            <w:tcW w:w="0" w:type="auto"/>
            <w:vAlign w:val="center"/>
            <w:hideMark/>
          </w:tcPr>
          <w:p w:rsidR="003E74CB" w:rsidRPr="003E74CB" w:rsidRDefault="003E74CB" w:rsidP="003E74CB">
            <w:pPr>
              <w:spacing w:after="0" w:line="240" w:lineRule="auto"/>
              <w:rPr>
                <w:rFonts w:ascii="Tahoma" w:eastAsia="Times New Roman" w:hAnsi="Tahoma" w:cs="Tahoma"/>
                <w:color w:val="C0C0C0"/>
                <w:sz w:val="15"/>
                <w:szCs w:val="15"/>
                <w:lang w:eastAsia="ru-RU"/>
              </w:rPr>
            </w:pPr>
            <w:proofErr w:type="gramStart"/>
            <w:r w:rsidRPr="003E74CB">
              <w:rPr>
                <w:rFonts w:ascii="Tahoma" w:eastAsia="Times New Roman" w:hAnsi="Tahoma" w:cs="Tahoma"/>
                <w:color w:val="C0C0C0"/>
                <w:sz w:val="15"/>
                <w:szCs w:val="15"/>
                <w:lang w:eastAsia="ru-RU"/>
              </w:rPr>
              <w:t>[9.</w:t>
            </w:r>
            <w:proofErr w:type="gramEnd"/>
            <w:r w:rsidRPr="003E74CB">
              <w:rPr>
                <w:rFonts w:ascii="Tahoma" w:eastAsia="Times New Roman" w:hAnsi="Tahoma" w:cs="Tahoma"/>
                <w:color w:val="C0C0C0"/>
                <w:sz w:val="15"/>
                <w:szCs w:val="15"/>
                <w:lang w:eastAsia="ru-RU"/>
              </w:rPr>
              <w:t xml:space="preserve"> </w:t>
            </w:r>
            <w:proofErr w:type="gramStart"/>
            <w:r w:rsidRPr="003E74CB">
              <w:rPr>
                <w:rFonts w:ascii="Tahoma" w:eastAsia="Times New Roman" w:hAnsi="Tahoma" w:cs="Tahoma"/>
                <w:color w:val="C0C0C0"/>
                <w:sz w:val="15"/>
                <w:szCs w:val="15"/>
                <w:lang w:eastAsia="ru-RU"/>
              </w:rPr>
              <w:t>Філологічні науки;]</w:t>
            </w:r>
            <w:proofErr w:type="gramEnd"/>
          </w:p>
        </w:tc>
      </w:tr>
      <w:tr w:rsidR="003E74CB" w:rsidRPr="003E74CB" w:rsidTr="003E74CB">
        <w:trPr>
          <w:tblCellSpacing w:w="0" w:type="dxa"/>
          <w:jc w:val="center"/>
        </w:trPr>
        <w:tc>
          <w:tcPr>
            <w:tcW w:w="0" w:type="auto"/>
            <w:hideMark/>
          </w:tcPr>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r w:rsidRPr="003E74CB">
              <w:rPr>
                <w:rFonts w:ascii="Verdana" w:eastAsia="Times New Roman" w:hAnsi="Verdana" w:cs="Times New Roman"/>
                <w:color w:val="000000"/>
                <w:sz w:val="18"/>
                <w:szCs w:val="18"/>
                <w:lang w:eastAsia="ru-RU"/>
              </w:rPr>
              <w:t>OR</w:t>
            </w:r>
            <w:proofErr w:type="gramStart"/>
            <w:r w:rsidRPr="003E74CB">
              <w:rPr>
                <w:rFonts w:ascii="Verdana" w:eastAsia="Times New Roman" w:hAnsi="Verdana" w:cs="Times New Roman"/>
                <w:color w:val="000000"/>
                <w:sz w:val="18"/>
                <w:szCs w:val="18"/>
                <w:lang w:eastAsia="ru-RU"/>
              </w:rPr>
              <w:t>С</w:t>
            </w:r>
            <w:proofErr w:type="gramEnd"/>
            <w:r w:rsidRPr="003E74CB">
              <w:rPr>
                <w:rFonts w:ascii="Verdana" w:eastAsia="Times New Roman" w:hAnsi="Verdana" w:cs="Times New Roman"/>
                <w:color w:val="000000"/>
                <w:sz w:val="18"/>
                <w:szCs w:val="18"/>
                <w:lang w:eastAsia="ru-RU"/>
              </w:rPr>
              <w:t>ID: </w:t>
            </w:r>
            <w:hyperlink r:id="rId5" w:tgtFrame="_blank" w:history="1">
              <w:r w:rsidRPr="003E74CB">
                <w:rPr>
                  <w:rFonts w:ascii="Verdana" w:eastAsia="Times New Roman" w:hAnsi="Verdana" w:cs="Times New Roman"/>
                  <w:color w:val="000000"/>
                  <w:sz w:val="18"/>
                  <w:szCs w:val="18"/>
                  <w:lang w:eastAsia="ru-RU"/>
                </w:rPr>
                <w:t>0000-0003-1790-4770</w:t>
              </w:r>
            </w:hyperlink>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r w:rsidRPr="003E74CB">
              <w:rPr>
                <w:rFonts w:ascii="Verdana" w:eastAsia="Times New Roman" w:hAnsi="Verdana" w:cs="Times New Roman"/>
                <w:color w:val="000000"/>
                <w:sz w:val="18"/>
                <w:szCs w:val="18"/>
                <w:lang w:eastAsia="ru-RU"/>
              </w:rPr>
              <w:t xml:space="preserve">У романі сучасного українського письменника І. Павлюка «Я бачу вас цікавить </w:t>
            </w:r>
            <w:proofErr w:type="gramStart"/>
            <w:r w:rsidRPr="003E74CB">
              <w:rPr>
                <w:rFonts w:ascii="Verdana" w:eastAsia="Times New Roman" w:hAnsi="Verdana" w:cs="Times New Roman"/>
                <w:color w:val="000000"/>
                <w:sz w:val="18"/>
                <w:szCs w:val="18"/>
                <w:lang w:eastAsia="ru-RU"/>
              </w:rPr>
              <w:t>п</w:t>
            </w:r>
            <w:proofErr w:type="gramEnd"/>
            <w:r w:rsidRPr="003E74CB">
              <w:rPr>
                <w:rFonts w:ascii="Verdana" w:eastAsia="Times New Roman" w:hAnsi="Verdana" w:cs="Times New Roman"/>
                <w:color w:val="000000"/>
                <w:sz w:val="18"/>
                <w:szCs w:val="18"/>
                <w:lang w:eastAsia="ru-RU"/>
              </w:rPr>
              <w:t xml:space="preserve">ітьма» цікавим є не лише сюжет, але і відсилки на міфологію, літературні та мистецькі твори. Усі вони доповнюють книгу окремою додатковою лінією, що дозволяю читачам включитися у сюжет розслідування, але не </w:t>
            </w:r>
            <w:proofErr w:type="gramStart"/>
            <w:r w:rsidRPr="003E74CB">
              <w:rPr>
                <w:rFonts w:ascii="Verdana" w:eastAsia="Times New Roman" w:hAnsi="Verdana" w:cs="Times New Roman"/>
                <w:color w:val="000000"/>
                <w:sz w:val="18"/>
                <w:szCs w:val="18"/>
                <w:lang w:eastAsia="ru-RU"/>
              </w:rPr>
              <w:t>ст</w:t>
            </w:r>
            <w:proofErr w:type="gramEnd"/>
            <w:r w:rsidRPr="003E74CB">
              <w:rPr>
                <w:rFonts w:ascii="Verdana" w:eastAsia="Times New Roman" w:hAnsi="Verdana" w:cs="Times New Roman"/>
                <w:color w:val="000000"/>
                <w:sz w:val="18"/>
                <w:szCs w:val="18"/>
                <w:lang w:eastAsia="ru-RU"/>
              </w:rPr>
              <w:t xml:space="preserve">ільки для пошуків маніяка, скільки для пошуків самих себе, які теж блукатимуть лабіринтами богом забутого селища Буськів Сад. Водночас, роман зоорієнтований на читача, який вміє читати, адже головною </w:t>
            </w:r>
            <w:proofErr w:type="gramStart"/>
            <w:r w:rsidRPr="003E74CB">
              <w:rPr>
                <w:rFonts w:ascii="Verdana" w:eastAsia="Times New Roman" w:hAnsi="Verdana" w:cs="Times New Roman"/>
                <w:color w:val="000000"/>
                <w:sz w:val="18"/>
                <w:szCs w:val="18"/>
                <w:lang w:eastAsia="ru-RU"/>
              </w:rPr>
              <w:t>п</w:t>
            </w:r>
            <w:proofErr w:type="gramEnd"/>
            <w:r w:rsidRPr="003E74CB">
              <w:rPr>
                <w:rFonts w:ascii="Verdana" w:eastAsia="Times New Roman" w:hAnsi="Verdana" w:cs="Times New Roman"/>
                <w:color w:val="000000"/>
                <w:sz w:val="18"/>
                <w:szCs w:val="18"/>
                <w:lang w:eastAsia="ru-RU"/>
              </w:rPr>
              <w:t>ідказкою в розслідування, не скільки для позаштатного психолога Києва Андрія Гайстера, скільки для самих читачів є вислів лікаря: «Мистецтвом треба цікавитися» [1, с. 178]. Проаналізуємо деякі з цих алюзій.</w:t>
            </w: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proofErr w:type="gramStart"/>
            <w:r w:rsidRPr="003E74CB">
              <w:rPr>
                <w:rFonts w:ascii="Verdana" w:eastAsia="Times New Roman" w:hAnsi="Verdana" w:cs="Times New Roman"/>
                <w:color w:val="000000"/>
                <w:sz w:val="18"/>
                <w:szCs w:val="18"/>
                <w:lang w:eastAsia="ru-RU"/>
              </w:rPr>
              <w:t>У</w:t>
            </w:r>
            <w:proofErr w:type="gramEnd"/>
            <w:r w:rsidRPr="003E74CB">
              <w:rPr>
                <w:rFonts w:ascii="Verdana" w:eastAsia="Times New Roman" w:hAnsi="Verdana" w:cs="Times New Roman"/>
                <w:color w:val="000000"/>
                <w:sz w:val="18"/>
                <w:szCs w:val="18"/>
                <w:lang w:eastAsia="ru-RU"/>
              </w:rPr>
              <w:t xml:space="preserve"> </w:t>
            </w:r>
            <w:proofErr w:type="gramStart"/>
            <w:r w:rsidRPr="003E74CB">
              <w:rPr>
                <w:rFonts w:ascii="Verdana" w:eastAsia="Times New Roman" w:hAnsi="Verdana" w:cs="Times New Roman"/>
                <w:color w:val="000000"/>
                <w:sz w:val="18"/>
                <w:szCs w:val="18"/>
                <w:lang w:eastAsia="ru-RU"/>
              </w:rPr>
              <w:t>роман</w:t>
            </w:r>
            <w:proofErr w:type="gramEnd"/>
            <w:r w:rsidRPr="003E74CB">
              <w:rPr>
                <w:rFonts w:ascii="Verdana" w:eastAsia="Times New Roman" w:hAnsi="Verdana" w:cs="Times New Roman"/>
                <w:color w:val="000000"/>
                <w:sz w:val="18"/>
                <w:szCs w:val="18"/>
                <w:lang w:eastAsia="ru-RU"/>
              </w:rPr>
              <w:t xml:space="preserve">і декілька разів зазначається, що Андрій є недосвідченим, тобто він майже не цікавиться мистецтвом, і його знання здебільшого обмежені шкільною програмою. Натяк на його недосвідченість робить не лише лікар, а і Чоловік у червоному плащі, бесіда з яким відбувається </w:t>
            </w:r>
            <w:proofErr w:type="gramStart"/>
            <w:r w:rsidRPr="003E74CB">
              <w:rPr>
                <w:rFonts w:ascii="Verdana" w:eastAsia="Times New Roman" w:hAnsi="Verdana" w:cs="Times New Roman"/>
                <w:color w:val="000000"/>
                <w:sz w:val="18"/>
                <w:szCs w:val="18"/>
                <w:lang w:eastAsia="ru-RU"/>
              </w:rPr>
              <w:t>п</w:t>
            </w:r>
            <w:proofErr w:type="gramEnd"/>
            <w:r w:rsidRPr="003E74CB">
              <w:rPr>
                <w:rFonts w:ascii="Verdana" w:eastAsia="Times New Roman" w:hAnsi="Verdana" w:cs="Times New Roman"/>
                <w:color w:val="000000"/>
                <w:sz w:val="18"/>
                <w:szCs w:val="18"/>
                <w:lang w:eastAsia="ru-RU"/>
              </w:rPr>
              <w:t xml:space="preserve">ід час поїздки до селища. </w:t>
            </w:r>
            <w:proofErr w:type="gramStart"/>
            <w:r w:rsidRPr="003E74CB">
              <w:rPr>
                <w:rFonts w:ascii="Verdana" w:eastAsia="Times New Roman" w:hAnsi="Verdana" w:cs="Times New Roman"/>
                <w:color w:val="000000"/>
                <w:sz w:val="18"/>
                <w:szCs w:val="18"/>
                <w:lang w:eastAsia="ru-RU"/>
              </w:rPr>
              <w:t>Спілкування з Чоловіком у Червоному є натяком на спілкування на Патріарших у романі М. Булгакова «Майстер і Маргарита».</w:t>
            </w:r>
            <w:proofErr w:type="gramEnd"/>
            <w:r w:rsidRPr="003E74CB">
              <w:rPr>
                <w:rFonts w:ascii="Verdana" w:eastAsia="Times New Roman" w:hAnsi="Verdana" w:cs="Times New Roman"/>
                <w:color w:val="000000"/>
                <w:sz w:val="18"/>
                <w:szCs w:val="18"/>
                <w:lang w:eastAsia="ru-RU"/>
              </w:rPr>
              <w:t xml:space="preserve"> Саме в цьому діалозі автор </w:t>
            </w:r>
            <w:proofErr w:type="gramStart"/>
            <w:r w:rsidRPr="003E74CB">
              <w:rPr>
                <w:rFonts w:ascii="Verdana" w:eastAsia="Times New Roman" w:hAnsi="Verdana" w:cs="Times New Roman"/>
                <w:color w:val="000000"/>
                <w:sz w:val="18"/>
                <w:szCs w:val="18"/>
                <w:lang w:eastAsia="ru-RU"/>
              </w:rPr>
              <w:t>ч</w:t>
            </w:r>
            <w:proofErr w:type="gramEnd"/>
            <w:r w:rsidRPr="003E74CB">
              <w:rPr>
                <w:rFonts w:ascii="Verdana" w:eastAsia="Times New Roman" w:hAnsi="Verdana" w:cs="Times New Roman"/>
                <w:color w:val="000000"/>
                <w:sz w:val="18"/>
                <w:szCs w:val="18"/>
                <w:lang w:eastAsia="ru-RU"/>
              </w:rPr>
              <w:t>ітко дає зрозуміти, що Андрій зустрів демона, але головний герой так само, як і Іван Бездомний занадто обмежений у знаннях, щоб зрозуміти, що відбувається. </w:t>
            </w: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r w:rsidRPr="003E74CB">
              <w:rPr>
                <w:rFonts w:ascii="Verdana" w:eastAsia="Times New Roman" w:hAnsi="Verdana" w:cs="Times New Roman"/>
                <w:color w:val="000000"/>
                <w:sz w:val="18"/>
                <w:szCs w:val="18"/>
                <w:lang w:eastAsia="ru-RU"/>
              </w:rPr>
              <w:t xml:space="preserve">Отже, варто ближче познайомитися з Чоловіком </w:t>
            </w:r>
            <w:proofErr w:type="gramStart"/>
            <w:r w:rsidRPr="003E74CB">
              <w:rPr>
                <w:rFonts w:ascii="Verdana" w:eastAsia="Times New Roman" w:hAnsi="Verdana" w:cs="Times New Roman"/>
                <w:color w:val="000000"/>
                <w:sz w:val="18"/>
                <w:szCs w:val="18"/>
                <w:lang w:eastAsia="ru-RU"/>
              </w:rPr>
              <w:t>у</w:t>
            </w:r>
            <w:proofErr w:type="gramEnd"/>
            <w:r w:rsidRPr="003E74CB">
              <w:rPr>
                <w:rFonts w:ascii="Verdana" w:eastAsia="Times New Roman" w:hAnsi="Verdana" w:cs="Times New Roman"/>
                <w:color w:val="000000"/>
                <w:sz w:val="18"/>
                <w:szCs w:val="18"/>
                <w:lang w:eastAsia="ru-RU"/>
              </w:rPr>
              <w:t xml:space="preserve"> Червоному. Він прямо не називає свого імені, а натомість дає посвідчення, у якому Андрій чита</w:t>
            </w:r>
            <w:proofErr w:type="gramStart"/>
            <w:r w:rsidRPr="003E74CB">
              <w:rPr>
                <w:rFonts w:ascii="Verdana" w:eastAsia="Times New Roman" w:hAnsi="Verdana" w:cs="Times New Roman"/>
                <w:color w:val="000000"/>
                <w:sz w:val="18"/>
                <w:szCs w:val="18"/>
                <w:lang w:eastAsia="ru-RU"/>
              </w:rPr>
              <w:t>є:</w:t>
            </w:r>
            <w:proofErr w:type="gramEnd"/>
            <w:r w:rsidRPr="003E74CB">
              <w:rPr>
                <w:rFonts w:ascii="Verdana" w:eastAsia="Times New Roman" w:hAnsi="Verdana" w:cs="Times New Roman"/>
                <w:color w:val="000000"/>
                <w:sz w:val="18"/>
                <w:szCs w:val="18"/>
                <w:lang w:eastAsia="ru-RU"/>
              </w:rPr>
              <w:t xml:space="preserve"> «Генерал Баалюк Харитон Еребович. Начальник слідчого управління» [1, с. 132]. Андрій дивується такій високій посаді, але незнайомець виплавля</w:t>
            </w:r>
            <w:proofErr w:type="gramStart"/>
            <w:r w:rsidRPr="003E74CB">
              <w:rPr>
                <w:rFonts w:ascii="Verdana" w:eastAsia="Times New Roman" w:hAnsi="Verdana" w:cs="Times New Roman"/>
                <w:color w:val="000000"/>
                <w:sz w:val="18"/>
                <w:szCs w:val="18"/>
                <w:lang w:eastAsia="ru-RU"/>
              </w:rPr>
              <w:t>є,</w:t>
            </w:r>
            <w:proofErr w:type="gramEnd"/>
            <w:r w:rsidRPr="003E74CB">
              <w:rPr>
                <w:rFonts w:ascii="Verdana" w:eastAsia="Times New Roman" w:hAnsi="Verdana" w:cs="Times New Roman"/>
                <w:color w:val="000000"/>
                <w:sz w:val="18"/>
                <w:szCs w:val="18"/>
                <w:lang w:eastAsia="ru-RU"/>
              </w:rPr>
              <w:t xml:space="preserve"> що не генерал, а майор. І це знов-таки звернення до сцени знайомства з Воландом на Патріарших. Щоправда Харитон не претендує на посаду князя тьми, адже, насправді він і є </w:t>
            </w:r>
            <w:proofErr w:type="gramStart"/>
            <w:r w:rsidRPr="003E74CB">
              <w:rPr>
                <w:rFonts w:ascii="Verdana" w:eastAsia="Times New Roman" w:hAnsi="Verdana" w:cs="Times New Roman"/>
                <w:color w:val="000000"/>
                <w:sz w:val="18"/>
                <w:szCs w:val="18"/>
                <w:lang w:eastAsia="ru-RU"/>
              </w:rPr>
              <w:t>п</w:t>
            </w:r>
            <w:proofErr w:type="gramEnd"/>
            <w:r w:rsidRPr="003E74CB">
              <w:rPr>
                <w:rFonts w:ascii="Verdana" w:eastAsia="Times New Roman" w:hAnsi="Verdana" w:cs="Times New Roman"/>
                <w:color w:val="000000"/>
                <w:sz w:val="18"/>
                <w:szCs w:val="18"/>
                <w:lang w:eastAsia="ru-RU"/>
              </w:rPr>
              <w:t xml:space="preserve">ітьма. </w:t>
            </w:r>
            <w:proofErr w:type="gramStart"/>
            <w:r w:rsidRPr="003E74CB">
              <w:rPr>
                <w:rFonts w:ascii="Verdana" w:eastAsia="Times New Roman" w:hAnsi="Verdana" w:cs="Times New Roman"/>
                <w:color w:val="000000"/>
                <w:sz w:val="18"/>
                <w:szCs w:val="18"/>
                <w:lang w:eastAsia="ru-RU"/>
              </w:rPr>
              <w:t>Окр</w:t>
            </w:r>
            <w:proofErr w:type="gramEnd"/>
            <w:r w:rsidRPr="003E74CB">
              <w:rPr>
                <w:rFonts w:ascii="Verdana" w:eastAsia="Times New Roman" w:hAnsi="Verdana" w:cs="Times New Roman"/>
                <w:color w:val="000000"/>
                <w:sz w:val="18"/>
                <w:szCs w:val="18"/>
                <w:lang w:eastAsia="ru-RU"/>
              </w:rPr>
              <w:t xml:space="preserve">ім чудернацького імені він дає ще одну підказу Андрію, щодо своєї сутності. Між ними розгортається цікавий діалог: «– Скажу так: мене цікавить </w:t>
            </w:r>
            <w:proofErr w:type="gramStart"/>
            <w:r w:rsidRPr="003E74CB">
              <w:rPr>
                <w:rFonts w:ascii="Verdana" w:eastAsia="Times New Roman" w:hAnsi="Verdana" w:cs="Times New Roman"/>
                <w:color w:val="000000"/>
                <w:sz w:val="18"/>
                <w:szCs w:val="18"/>
                <w:lang w:eastAsia="ru-RU"/>
              </w:rPr>
              <w:t>п</w:t>
            </w:r>
            <w:proofErr w:type="gramEnd"/>
            <w:r w:rsidRPr="003E74CB">
              <w:rPr>
                <w:rFonts w:ascii="Verdana" w:eastAsia="Times New Roman" w:hAnsi="Verdana" w:cs="Times New Roman"/>
                <w:color w:val="000000"/>
                <w:sz w:val="18"/>
                <w:szCs w:val="18"/>
                <w:lang w:eastAsia="ru-RU"/>
              </w:rPr>
              <w:t xml:space="preserve">ітьма. І вас, я бачу, теж – якщо обрали роботу копатися в людських пороках. – Оце ви закрутили… – неуважно відповів Андрій. – я не ставлюся до цього </w:t>
            </w:r>
            <w:proofErr w:type="gramStart"/>
            <w:r w:rsidRPr="003E74CB">
              <w:rPr>
                <w:rFonts w:ascii="Verdana" w:eastAsia="Times New Roman" w:hAnsi="Verdana" w:cs="Times New Roman"/>
                <w:color w:val="000000"/>
                <w:sz w:val="18"/>
                <w:szCs w:val="18"/>
                <w:lang w:eastAsia="ru-RU"/>
              </w:rPr>
              <w:t>аж</w:t>
            </w:r>
            <w:proofErr w:type="gramEnd"/>
            <w:r w:rsidRPr="003E74CB">
              <w:rPr>
                <w:rFonts w:ascii="Verdana" w:eastAsia="Times New Roman" w:hAnsi="Verdana" w:cs="Times New Roman"/>
                <w:color w:val="000000"/>
                <w:sz w:val="18"/>
                <w:szCs w:val="18"/>
                <w:lang w:eastAsia="ru-RU"/>
              </w:rPr>
              <w:t xml:space="preserve"> так по-філософському. – не має значення, як до цього ставитеся ви, – зітхнувши, пророк Харитон. – Важливо, що з цього приводу думає вона! – Думає хто? – Якщо ви цікавитеся </w:t>
            </w:r>
            <w:proofErr w:type="gramStart"/>
            <w:r w:rsidRPr="003E74CB">
              <w:rPr>
                <w:rFonts w:ascii="Verdana" w:eastAsia="Times New Roman" w:hAnsi="Verdana" w:cs="Times New Roman"/>
                <w:color w:val="000000"/>
                <w:sz w:val="18"/>
                <w:szCs w:val="18"/>
                <w:lang w:eastAsia="ru-RU"/>
              </w:rPr>
              <w:t>п</w:t>
            </w:r>
            <w:proofErr w:type="gramEnd"/>
            <w:r w:rsidRPr="003E74CB">
              <w:rPr>
                <w:rFonts w:ascii="Verdana" w:eastAsia="Times New Roman" w:hAnsi="Verdana" w:cs="Times New Roman"/>
                <w:color w:val="000000"/>
                <w:sz w:val="18"/>
                <w:szCs w:val="18"/>
                <w:lang w:eastAsia="ru-RU"/>
              </w:rPr>
              <w:t xml:space="preserve">ітьмою, то і пітьма, безсумнівно, цікавиться вами! – загадково проказав Харитон. – Це Ніцше? – Це ви. </w:t>
            </w:r>
            <w:proofErr w:type="gramStart"/>
            <w:r w:rsidRPr="003E74CB">
              <w:rPr>
                <w:rFonts w:ascii="Verdana" w:eastAsia="Times New Roman" w:hAnsi="Verdana" w:cs="Times New Roman"/>
                <w:color w:val="000000"/>
                <w:sz w:val="18"/>
                <w:szCs w:val="18"/>
                <w:lang w:eastAsia="ru-RU"/>
              </w:rPr>
              <w:t>Остер</w:t>
            </w:r>
            <w:proofErr w:type="gramEnd"/>
            <w:r w:rsidRPr="003E74CB">
              <w:rPr>
                <w:rFonts w:ascii="Verdana" w:eastAsia="Times New Roman" w:hAnsi="Verdana" w:cs="Times New Roman"/>
                <w:color w:val="000000"/>
                <w:sz w:val="18"/>
                <w:szCs w:val="18"/>
                <w:lang w:eastAsia="ru-RU"/>
              </w:rPr>
              <w:t xml:space="preserve">ігайтеся перетворитися на чудовисько, якщо б’єтеся з ними, – оце вже Ніцще. І теж – про вас» [1, с. 153]. Тут важливим є не лише те, що говорить Харитон, </w:t>
            </w:r>
            <w:proofErr w:type="gramStart"/>
            <w:r w:rsidRPr="003E74CB">
              <w:rPr>
                <w:rFonts w:ascii="Verdana" w:eastAsia="Times New Roman" w:hAnsi="Verdana" w:cs="Times New Roman"/>
                <w:color w:val="000000"/>
                <w:sz w:val="18"/>
                <w:szCs w:val="18"/>
                <w:lang w:eastAsia="ru-RU"/>
              </w:rPr>
              <w:t>але й</w:t>
            </w:r>
            <w:proofErr w:type="gramEnd"/>
            <w:r w:rsidRPr="003E74CB">
              <w:rPr>
                <w:rFonts w:ascii="Verdana" w:eastAsia="Times New Roman" w:hAnsi="Verdana" w:cs="Times New Roman"/>
                <w:color w:val="000000"/>
                <w:sz w:val="18"/>
                <w:szCs w:val="18"/>
                <w:lang w:eastAsia="ru-RU"/>
              </w:rPr>
              <w:t xml:space="preserve"> ставлення співбесідників до розмови. Андрій відповідає неуважно, </w:t>
            </w:r>
            <w:proofErr w:type="gramStart"/>
            <w:r w:rsidRPr="003E74CB">
              <w:rPr>
                <w:rFonts w:ascii="Verdana" w:eastAsia="Times New Roman" w:hAnsi="Verdana" w:cs="Times New Roman"/>
                <w:color w:val="000000"/>
                <w:sz w:val="18"/>
                <w:szCs w:val="18"/>
                <w:lang w:eastAsia="ru-RU"/>
              </w:rPr>
              <w:t>бо на</w:t>
            </w:r>
            <w:proofErr w:type="gramEnd"/>
            <w:r w:rsidRPr="003E74CB">
              <w:rPr>
                <w:rFonts w:ascii="Verdana" w:eastAsia="Times New Roman" w:hAnsi="Verdana" w:cs="Times New Roman"/>
                <w:color w:val="000000"/>
                <w:sz w:val="18"/>
                <w:szCs w:val="18"/>
                <w:lang w:eastAsia="ru-RU"/>
              </w:rPr>
              <w:t xml:space="preserve"> його думку, це спілкування не відноситься до справи розслідування вбивств жінок і зникнення дитини, це радше можливість згаяти час. Демон, напроти, оцінює їхнє спілкування досить високо, тож він «зітхнув», що можна визначити, як певне розчарування в герої. </w:t>
            </w: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r w:rsidRPr="003E74CB">
              <w:rPr>
                <w:rFonts w:ascii="Verdana" w:eastAsia="Times New Roman" w:hAnsi="Verdana" w:cs="Times New Roman"/>
                <w:color w:val="000000"/>
                <w:sz w:val="18"/>
                <w:szCs w:val="18"/>
                <w:lang w:eastAsia="ru-RU"/>
              </w:rPr>
              <w:t xml:space="preserve">Сам демон є синтезом давньогрецької та ханаансько-фінікійської міфології. </w:t>
            </w:r>
            <w:proofErr w:type="gramStart"/>
            <w:r w:rsidRPr="003E74CB">
              <w:rPr>
                <w:rFonts w:ascii="Verdana" w:eastAsia="Times New Roman" w:hAnsi="Verdana" w:cs="Times New Roman"/>
                <w:color w:val="000000"/>
                <w:sz w:val="18"/>
                <w:szCs w:val="18"/>
                <w:lang w:eastAsia="ru-RU"/>
              </w:rPr>
              <w:t>Пр</w:t>
            </w:r>
            <w:proofErr w:type="gramEnd"/>
            <w:r w:rsidRPr="003E74CB">
              <w:rPr>
                <w:rFonts w:ascii="Verdana" w:eastAsia="Times New Roman" w:hAnsi="Verdana" w:cs="Times New Roman"/>
                <w:color w:val="000000"/>
                <w:sz w:val="18"/>
                <w:szCs w:val="18"/>
                <w:lang w:eastAsia="ru-RU"/>
              </w:rPr>
              <w:t xml:space="preserve">ізвище Баалюк – це натяк на Баала – бога родючості, імя якого було запозичено давніми євреями, а від них – християнами. Але функціонал Баала змінювався. Якщо для ханаанців </w:t>
            </w:r>
            <w:proofErr w:type="gramStart"/>
            <w:r w:rsidRPr="003E74CB">
              <w:rPr>
                <w:rFonts w:ascii="Verdana" w:eastAsia="Times New Roman" w:hAnsi="Verdana" w:cs="Times New Roman"/>
                <w:color w:val="000000"/>
                <w:sz w:val="18"/>
                <w:szCs w:val="18"/>
                <w:lang w:eastAsia="ru-RU"/>
              </w:rPr>
              <w:t>в</w:t>
            </w:r>
            <w:proofErr w:type="gramEnd"/>
            <w:r w:rsidRPr="003E74CB">
              <w:rPr>
                <w:rFonts w:ascii="Verdana" w:eastAsia="Times New Roman" w:hAnsi="Verdana" w:cs="Times New Roman"/>
                <w:color w:val="000000"/>
                <w:sz w:val="18"/>
                <w:szCs w:val="18"/>
                <w:lang w:eastAsia="ru-RU"/>
              </w:rPr>
              <w:t xml:space="preserve">ін був великим богом, то євреї його розуміли як супротивника істинного бога, а християни пов’язали постать Баала з самим дияволом, щоправда згодом його статус був понижений до старшого демона, одного з прибічників диявола. Згідно з первинною версією Баал міг спускатися до пекла та повертатися у </w:t>
            </w:r>
            <w:proofErr w:type="gramStart"/>
            <w:r w:rsidRPr="003E74CB">
              <w:rPr>
                <w:rFonts w:ascii="Verdana" w:eastAsia="Times New Roman" w:hAnsi="Verdana" w:cs="Times New Roman"/>
                <w:color w:val="000000"/>
                <w:sz w:val="18"/>
                <w:szCs w:val="18"/>
                <w:lang w:eastAsia="ru-RU"/>
              </w:rPr>
              <w:t>св</w:t>
            </w:r>
            <w:proofErr w:type="gramEnd"/>
            <w:r w:rsidRPr="003E74CB">
              <w:rPr>
                <w:rFonts w:ascii="Verdana" w:eastAsia="Times New Roman" w:hAnsi="Verdana" w:cs="Times New Roman"/>
                <w:color w:val="000000"/>
                <w:sz w:val="18"/>
                <w:szCs w:val="18"/>
                <w:lang w:eastAsia="ru-RU"/>
              </w:rPr>
              <w:t xml:space="preserve">іт людей. Баалюк у романі І. Павлюка займається тим самим, але у нього є певні обов’язки, на які вже натякає ім’я героя – Харитон, відлуння давньогрецького бога-перевізника душ померлих у </w:t>
            </w:r>
            <w:proofErr w:type="gramStart"/>
            <w:r w:rsidRPr="003E74CB">
              <w:rPr>
                <w:rFonts w:ascii="Verdana" w:eastAsia="Times New Roman" w:hAnsi="Verdana" w:cs="Times New Roman"/>
                <w:color w:val="000000"/>
                <w:sz w:val="18"/>
                <w:szCs w:val="18"/>
                <w:lang w:eastAsia="ru-RU"/>
              </w:rPr>
              <w:t>п</w:t>
            </w:r>
            <w:proofErr w:type="gramEnd"/>
            <w:r w:rsidRPr="003E74CB">
              <w:rPr>
                <w:rFonts w:ascii="Verdana" w:eastAsia="Times New Roman" w:hAnsi="Verdana" w:cs="Times New Roman"/>
                <w:color w:val="000000"/>
                <w:sz w:val="18"/>
                <w:szCs w:val="18"/>
                <w:lang w:eastAsia="ru-RU"/>
              </w:rPr>
              <w:t xml:space="preserve">ідземне царство. У романі відразу декілька натяків на його роботу: він перевозить Андрія на той бік </w:t>
            </w:r>
            <w:proofErr w:type="gramStart"/>
            <w:r w:rsidRPr="003E74CB">
              <w:rPr>
                <w:rFonts w:ascii="Verdana" w:eastAsia="Times New Roman" w:hAnsi="Verdana" w:cs="Times New Roman"/>
                <w:color w:val="000000"/>
                <w:sz w:val="18"/>
                <w:szCs w:val="18"/>
                <w:lang w:eastAsia="ru-RU"/>
              </w:rPr>
              <w:t>р</w:t>
            </w:r>
            <w:proofErr w:type="gramEnd"/>
            <w:r w:rsidRPr="003E74CB">
              <w:rPr>
                <w:rFonts w:ascii="Verdana" w:eastAsia="Times New Roman" w:hAnsi="Verdana" w:cs="Times New Roman"/>
                <w:color w:val="000000"/>
                <w:sz w:val="18"/>
                <w:szCs w:val="18"/>
                <w:lang w:eastAsia="ru-RU"/>
              </w:rPr>
              <w:t xml:space="preserve">ічки на мікроавтобусі з дивним написом «Екскурсії на човнах», говорить що частіше возить трупи, а лобове скло машини прикрашене монетами, які йому дають всі, кого він підвозить до Буськівого Саду. </w:t>
            </w:r>
            <w:proofErr w:type="gramStart"/>
            <w:r w:rsidRPr="003E74CB">
              <w:rPr>
                <w:rFonts w:ascii="Verdana" w:eastAsia="Times New Roman" w:hAnsi="Verdana" w:cs="Times New Roman"/>
                <w:color w:val="000000"/>
                <w:sz w:val="18"/>
                <w:szCs w:val="18"/>
                <w:lang w:eastAsia="ru-RU"/>
              </w:rPr>
              <w:t>Ц</w:t>
            </w:r>
            <w:proofErr w:type="gramEnd"/>
            <w:r w:rsidRPr="003E74CB">
              <w:rPr>
                <w:rFonts w:ascii="Verdana" w:eastAsia="Times New Roman" w:hAnsi="Verdana" w:cs="Times New Roman"/>
                <w:color w:val="000000"/>
                <w:sz w:val="18"/>
                <w:szCs w:val="18"/>
                <w:lang w:eastAsia="ru-RU"/>
              </w:rPr>
              <w:t xml:space="preserve">ікавою є одна з цих монет – грецький обол, який клали у рот небіжчика для оплати переправи. До того ж це була не просто звичайна монета, а той самий обол, який був покладений у рот Олександру Македонському. Для головного героя – це лише «історична </w:t>
            </w:r>
            <w:proofErr w:type="gramStart"/>
            <w:r w:rsidRPr="003E74CB">
              <w:rPr>
                <w:rFonts w:ascii="Verdana" w:eastAsia="Times New Roman" w:hAnsi="Verdana" w:cs="Times New Roman"/>
                <w:color w:val="000000"/>
                <w:sz w:val="18"/>
                <w:szCs w:val="18"/>
                <w:lang w:eastAsia="ru-RU"/>
              </w:rPr>
              <w:t>рел</w:t>
            </w:r>
            <w:proofErr w:type="gramEnd"/>
            <w:r w:rsidRPr="003E74CB">
              <w:rPr>
                <w:rFonts w:ascii="Verdana" w:eastAsia="Times New Roman" w:hAnsi="Verdana" w:cs="Times New Roman"/>
                <w:color w:val="000000"/>
                <w:sz w:val="18"/>
                <w:szCs w:val="18"/>
                <w:lang w:eastAsia="ru-RU"/>
              </w:rPr>
              <w:t>іквія», тож він знову не розуміє натяк Харитона, коли той каже: «Особисто я й ді</w:t>
            </w:r>
            <w:proofErr w:type="gramStart"/>
            <w:r w:rsidRPr="003E74CB">
              <w:rPr>
                <w:rFonts w:ascii="Verdana" w:eastAsia="Times New Roman" w:hAnsi="Verdana" w:cs="Times New Roman"/>
                <w:color w:val="000000"/>
                <w:sz w:val="18"/>
                <w:szCs w:val="18"/>
                <w:lang w:eastAsia="ru-RU"/>
              </w:rPr>
              <w:t>ставав</w:t>
            </w:r>
            <w:proofErr w:type="gramEnd"/>
            <w:r w:rsidRPr="003E74CB">
              <w:rPr>
                <w:rFonts w:ascii="Verdana" w:eastAsia="Times New Roman" w:hAnsi="Verdana" w:cs="Times New Roman"/>
                <w:color w:val="000000"/>
                <w:sz w:val="18"/>
                <w:szCs w:val="18"/>
                <w:lang w:eastAsia="ru-RU"/>
              </w:rPr>
              <w:t xml:space="preserve">» [1, с. 143], маючи на увазі, що діставав з рота небіжчика, а не на торгах. До того ж перехід на постать Олександра </w:t>
            </w:r>
            <w:r w:rsidRPr="003E74CB">
              <w:rPr>
                <w:rFonts w:ascii="Verdana" w:eastAsia="Times New Roman" w:hAnsi="Verdana" w:cs="Times New Roman"/>
                <w:color w:val="000000"/>
                <w:sz w:val="18"/>
                <w:szCs w:val="18"/>
                <w:lang w:eastAsia="ru-RU"/>
              </w:rPr>
              <w:lastRenderedPageBreak/>
              <w:t>Македонського дозволяє закрутити сюжет в дусі Воланда про існування добра і зла, а також причин чинення зла людьми. </w:t>
            </w: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r w:rsidRPr="003E74CB">
              <w:rPr>
                <w:rFonts w:ascii="Verdana" w:eastAsia="Times New Roman" w:hAnsi="Verdana" w:cs="Times New Roman"/>
                <w:color w:val="000000"/>
                <w:sz w:val="18"/>
                <w:szCs w:val="18"/>
                <w:lang w:eastAsia="ru-RU"/>
              </w:rPr>
              <w:t xml:space="preserve">Нарешті залишилося розібратися, чому Чоловік </w:t>
            </w:r>
            <w:proofErr w:type="gramStart"/>
            <w:r w:rsidRPr="003E74CB">
              <w:rPr>
                <w:rFonts w:ascii="Verdana" w:eastAsia="Times New Roman" w:hAnsi="Verdana" w:cs="Times New Roman"/>
                <w:color w:val="000000"/>
                <w:sz w:val="18"/>
                <w:szCs w:val="18"/>
                <w:lang w:eastAsia="ru-RU"/>
              </w:rPr>
              <w:t>у</w:t>
            </w:r>
            <w:proofErr w:type="gramEnd"/>
            <w:r w:rsidRPr="003E74CB">
              <w:rPr>
                <w:rFonts w:ascii="Verdana" w:eastAsia="Times New Roman" w:hAnsi="Verdana" w:cs="Times New Roman"/>
                <w:color w:val="000000"/>
                <w:sz w:val="18"/>
                <w:szCs w:val="18"/>
                <w:lang w:eastAsia="ru-RU"/>
              </w:rPr>
              <w:t xml:space="preserve"> Червоному по-батькові Еребович. Ереб – це певне ніщо, яка передує появі не лише богів, але й титанів у давньогрецькій міфології. Це вічний морок, у який спускаються всі душі померлих, щоб потрапити в царство</w:t>
            </w:r>
            <w:proofErr w:type="gramStart"/>
            <w:r w:rsidRPr="003E74CB">
              <w:rPr>
                <w:rFonts w:ascii="Verdana" w:eastAsia="Times New Roman" w:hAnsi="Verdana" w:cs="Times New Roman"/>
                <w:color w:val="000000"/>
                <w:sz w:val="18"/>
                <w:szCs w:val="18"/>
                <w:lang w:eastAsia="ru-RU"/>
              </w:rPr>
              <w:t xml:space="preserve"> А</w:t>
            </w:r>
            <w:proofErr w:type="gramEnd"/>
            <w:r w:rsidRPr="003E74CB">
              <w:rPr>
                <w:rFonts w:ascii="Verdana" w:eastAsia="Times New Roman" w:hAnsi="Verdana" w:cs="Times New Roman"/>
                <w:color w:val="000000"/>
                <w:sz w:val="18"/>
                <w:szCs w:val="18"/>
                <w:lang w:eastAsia="ru-RU"/>
              </w:rPr>
              <w:t xml:space="preserve">їда. Ереб – не демон, а темна сторона Хаосу, </w:t>
            </w:r>
            <w:proofErr w:type="gramStart"/>
            <w:r w:rsidRPr="003E74CB">
              <w:rPr>
                <w:rFonts w:ascii="Verdana" w:eastAsia="Times New Roman" w:hAnsi="Verdana" w:cs="Times New Roman"/>
                <w:color w:val="000000"/>
                <w:sz w:val="18"/>
                <w:szCs w:val="18"/>
                <w:lang w:eastAsia="ru-RU"/>
              </w:rPr>
              <w:t>в</w:t>
            </w:r>
            <w:proofErr w:type="gramEnd"/>
            <w:r w:rsidRPr="003E74CB">
              <w:rPr>
                <w:rFonts w:ascii="Verdana" w:eastAsia="Times New Roman" w:hAnsi="Verdana" w:cs="Times New Roman"/>
                <w:color w:val="000000"/>
                <w:sz w:val="18"/>
                <w:szCs w:val="18"/>
                <w:lang w:eastAsia="ru-RU"/>
              </w:rPr>
              <w:t xml:space="preserve"> якій народжуються по-суті демони. Отже, Харітон чітко дає зрозуміти, що він демон від народження, а це вже уводить від християнського </w:t>
            </w:r>
            <w:proofErr w:type="gramStart"/>
            <w:r w:rsidRPr="003E74CB">
              <w:rPr>
                <w:rFonts w:ascii="Verdana" w:eastAsia="Times New Roman" w:hAnsi="Verdana" w:cs="Times New Roman"/>
                <w:color w:val="000000"/>
                <w:sz w:val="18"/>
                <w:szCs w:val="18"/>
                <w:lang w:eastAsia="ru-RU"/>
              </w:rPr>
              <w:t>св</w:t>
            </w:r>
            <w:proofErr w:type="gramEnd"/>
            <w:r w:rsidRPr="003E74CB">
              <w:rPr>
                <w:rFonts w:ascii="Verdana" w:eastAsia="Times New Roman" w:hAnsi="Verdana" w:cs="Times New Roman"/>
                <w:color w:val="000000"/>
                <w:sz w:val="18"/>
                <w:szCs w:val="18"/>
                <w:lang w:eastAsia="ru-RU"/>
              </w:rPr>
              <w:t>ітогляду, де демони – це янголи, що постали проти Бога. Але демон у І. Павлюка і близько не має стосунку до релігійного світогляду християн, хоча він демонструє обізнаність в християнському віровченні, але стає зрозумілим, що</w:t>
            </w:r>
            <w:proofErr w:type="gramStart"/>
            <w:r w:rsidRPr="003E74CB">
              <w:rPr>
                <w:rFonts w:ascii="Verdana" w:eastAsia="Times New Roman" w:hAnsi="Verdana" w:cs="Times New Roman"/>
                <w:color w:val="000000"/>
                <w:sz w:val="18"/>
                <w:szCs w:val="18"/>
                <w:lang w:eastAsia="ru-RU"/>
              </w:rPr>
              <w:t xml:space="preserve"> Б</w:t>
            </w:r>
            <w:proofErr w:type="gramEnd"/>
            <w:r w:rsidRPr="003E74CB">
              <w:rPr>
                <w:rFonts w:ascii="Verdana" w:eastAsia="Times New Roman" w:hAnsi="Verdana" w:cs="Times New Roman"/>
                <w:color w:val="000000"/>
                <w:sz w:val="18"/>
                <w:szCs w:val="18"/>
                <w:lang w:eastAsia="ru-RU"/>
              </w:rPr>
              <w:t xml:space="preserve">іблія не має великого значення для самого сюжету. Радше натяк на неї використовується для того, щоб все-таки Андрій – як представник християнського </w:t>
            </w:r>
            <w:proofErr w:type="gramStart"/>
            <w:r w:rsidRPr="003E74CB">
              <w:rPr>
                <w:rFonts w:ascii="Verdana" w:eastAsia="Times New Roman" w:hAnsi="Verdana" w:cs="Times New Roman"/>
                <w:color w:val="000000"/>
                <w:sz w:val="18"/>
                <w:szCs w:val="18"/>
                <w:lang w:eastAsia="ru-RU"/>
              </w:rPr>
              <w:t>св</w:t>
            </w:r>
            <w:proofErr w:type="gramEnd"/>
            <w:r w:rsidRPr="003E74CB">
              <w:rPr>
                <w:rFonts w:ascii="Verdana" w:eastAsia="Times New Roman" w:hAnsi="Verdana" w:cs="Times New Roman"/>
                <w:color w:val="000000"/>
                <w:sz w:val="18"/>
                <w:szCs w:val="18"/>
                <w:lang w:eastAsia="ru-RU"/>
              </w:rPr>
              <w:t>іту зрозумів, що відбувається. </w:t>
            </w: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proofErr w:type="gramStart"/>
            <w:r w:rsidRPr="003E74CB">
              <w:rPr>
                <w:rFonts w:ascii="Verdana" w:eastAsia="Times New Roman" w:hAnsi="Verdana" w:cs="Times New Roman"/>
                <w:color w:val="000000"/>
                <w:sz w:val="18"/>
                <w:szCs w:val="18"/>
                <w:lang w:eastAsia="ru-RU"/>
              </w:rPr>
              <w:t>Кр</w:t>
            </w:r>
            <w:proofErr w:type="gramEnd"/>
            <w:r w:rsidRPr="003E74CB">
              <w:rPr>
                <w:rFonts w:ascii="Verdana" w:eastAsia="Times New Roman" w:hAnsi="Verdana" w:cs="Times New Roman"/>
                <w:color w:val="000000"/>
                <w:sz w:val="18"/>
                <w:szCs w:val="18"/>
                <w:lang w:eastAsia="ru-RU"/>
              </w:rPr>
              <w:t>ім Харітона головний герой зустрічає й інших дивних персонажів, які так чи інакше натякають йому на його задачу, а також відсилають читача до творів мистецтва та культури, релігійних уявлень різних народів. </w:t>
            </w: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r w:rsidRPr="003E74CB">
              <w:rPr>
                <w:rFonts w:ascii="Verdana" w:eastAsia="Times New Roman" w:hAnsi="Verdana" w:cs="Times New Roman"/>
                <w:color w:val="000000"/>
                <w:sz w:val="18"/>
                <w:szCs w:val="18"/>
                <w:lang w:eastAsia="ru-RU"/>
              </w:rPr>
              <w:t>У поїзді Андрій знайомиться з дивним сліпим барменом, веселою монахинею, дівчинкою, яка читає книгу з дивною назвою: «Як правильно читати “Алісу в країні чудес”», а також хлопчиком Славиком, який називає себе Ієронім. Усі вони є мешканцями потойбіччя, але автор ніде не зазнача</w:t>
            </w:r>
            <w:proofErr w:type="gramStart"/>
            <w:r w:rsidRPr="003E74CB">
              <w:rPr>
                <w:rFonts w:ascii="Verdana" w:eastAsia="Times New Roman" w:hAnsi="Verdana" w:cs="Times New Roman"/>
                <w:color w:val="000000"/>
                <w:sz w:val="18"/>
                <w:szCs w:val="18"/>
                <w:lang w:eastAsia="ru-RU"/>
              </w:rPr>
              <w:t>є,</w:t>
            </w:r>
            <w:proofErr w:type="gramEnd"/>
            <w:r w:rsidRPr="003E74CB">
              <w:rPr>
                <w:rFonts w:ascii="Verdana" w:eastAsia="Times New Roman" w:hAnsi="Verdana" w:cs="Times New Roman"/>
                <w:color w:val="000000"/>
                <w:sz w:val="18"/>
                <w:szCs w:val="18"/>
                <w:lang w:eastAsia="ru-RU"/>
              </w:rPr>
              <w:t xml:space="preserve"> що вони є душами померлих людей, а їхня поведінка та одяг дають зрозуміти, що вони своєрідна свита вищого демона, та одночасно уособлення людських пороків: монахиня – похоті, бармен – заздрості, дівчина з книгою – зайвої цікавості, хлопчик – гордині, і, нарешті, ще один зооморфний персонаж – кролик – гніву. І </w:t>
            </w:r>
            <w:proofErr w:type="gramStart"/>
            <w:r w:rsidRPr="003E74CB">
              <w:rPr>
                <w:rFonts w:ascii="Verdana" w:eastAsia="Times New Roman" w:hAnsi="Verdana" w:cs="Times New Roman"/>
                <w:color w:val="000000"/>
                <w:sz w:val="18"/>
                <w:szCs w:val="18"/>
                <w:lang w:eastAsia="ru-RU"/>
              </w:rPr>
              <w:t>саме ц</w:t>
            </w:r>
            <w:proofErr w:type="gramEnd"/>
            <w:r w:rsidRPr="003E74CB">
              <w:rPr>
                <w:rFonts w:ascii="Verdana" w:eastAsia="Times New Roman" w:hAnsi="Verdana" w:cs="Times New Roman"/>
                <w:color w:val="000000"/>
                <w:sz w:val="18"/>
                <w:szCs w:val="18"/>
                <w:lang w:eastAsia="ru-RU"/>
              </w:rPr>
              <w:t xml:space="preserve">і пороки будуть демонструвати деякі мешканці Буськівого Саду, з якими близько стикнеться Андрій у своєму розслідуванні. Самі ці персонажі є алюзією на роботи Ієроніма Босха – нідерландського живописця, автора «Саду земних насолод» та «Сьомі смертних грехів». Саме на ці твори натякає І. Павлюк </w:t>
            </w:r>
            <w:proofErr w:type="gramStart"/>
            <w:r w:rsidRPr="003E74CB">
              <w:rPr>
                <w:rFonts w:ascii="Verdana" w:eastAsia="Times New Roman" w:hAnsi="Verdana" w:cs="Times New Roman"/>
                <w:color w:val="000000"/>
                <w:sz w:val="18"/>
                <w:szCs w:val="18"/>
                <w:lang w:eastAsia="ru-RU"/>
              </w:rPr>
              <w:t>у</w:t>
            </w:r>
            <w:proofErr w:type="gramEnd"/>
            <w:r w:rsidRPr="003E74CB">
              <w:rPr>
                <w:rFonts w:ascii="Verdana" w:eastAsia="Times New Roman" w:hAnsi="Verdana" w:cs="Times New Roman"/>
                <w:color w:val="000000"/>
                <w:sz w:val="18"/>
                <w:szCs w:val="18"/>
                <w:lang w:eastAsia="ru-RU"/>
              </w:rPr>
              <w:t xml:space="preserve"> романі. </w:t>
            </w: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r w:rsidRPr="003E74CB">
              <w:rPr>
                <w:rFonts w:ascii="Verdana" w:eastAsia="Times New Roman" w:hAnsi="Verdana" w:cs="Times New Roman"/>
                <w:color w:val="000000"/>
                <w:sz w:val="18"/>
                <w:szCs w:val="18"/>
                <w:lang w:eastAsia="ru-RU"/>
              </w:rPr>
              <w:t xml:space="preserve">Буськів Сад представляє собою той самий сад земних насолод, мешканці якого відмовилися від божественного порядку та занурилися в гріхи, і саме сім смертних грехів привели їх до цього міста, де вони продовжують проживати найстрашніші </w:t>
            </w:r>
            <w:proofErr w:type="gramStart"/>
            <w:r w:rsidRPr="003E74CB">
              <w:rPr>
                <w:rFonts w:ascii="Verdana" w:eastAsia="Times New Roman" w:hAnsi="Verdana" w:cs="Times New Roman"/>
                <w:color w:val="000000"/>
                <w:sz w:val="18"/>
                <w:szCs w:val="18"/>
                <w:lang w:eastAsia="ru-RU"/>
              </w:rPr>
              <w:t>под</w:t>
            </w:r>
            <w:proofErr w:type="gramEnd"/>
            <w:r w:rsidRPr="003E74CB">
              <w:rPr>
                <w:rFonts w:ascii="Verdana" w:eastAsia="Times New Roman" w:hAnsi="Verdana" w:cs="Times New Roman"/>
                <w:color w:val="000000"/>
                <w:sz w:val="18"/>
                <w:szCs w:val="18"/>
                <w:lang w:eastAsia="ru-RU"/>
              </w:rPr>
              <w:t xml:space="preserve">ії земного життя по колу. Жоден з них не може покинути Буськів Сад, усі вони постійно повертаються, забувши перед </w:t>
            </w:r>
            <w:proofErr w:type="gramStart"/>
            <w:r w:rsidRPr="003E74CB">
              <w:rPr>
                <w:rFonts w:ascii="Verdana" w:eastAsia="Times New Roman" w:hAnsi="Verdana" w:cs="Times New Roman"/>
                <w:color w:val="000000"/>
                <w:sz w:val="18"/>
                <w:szCs w:val="18"/>
                <w:lang w:eastAsia="ru-RU"/>
              </w:rPr>
              <w:t>сим</w:t>
            </w:r>
            <w:proofErr w:type="gramEnd"/>
            <w:r w:rsidRPr="003E74CB">
              <w:rPr>
                <w:rFonts w:ascii="Verdana" w:eastAsia="Times New Roman" w:hAnsi="Verdana" w:cs="Times New Roman"/>
                <w:color w:val="000000"/>
                <w:sz w:val="18"/>
                <w:szCs w:val="18"/>
                <w:lang w:eastAsia="ru-RU"/>
              </w:rPr>
              <w:t xml:space="preserve"> попередній процес повернення. Сам Андрій вже всьоме приїжджає до селища, та по черзі засиляється в </w:t>
            </w:r>
            <w:proofErr w:type="gramStart"/>
            <w:r w:rsidRPr="003E74CB">
              <w:rPr>
                <w:rFonts w:ascii="Verdana" w:eastAsia="Times New Roman" w:hAnsi="Verdana" w:cs="Times New Roman"/>
                <w:color w:val="000000"/>
                <w:sz w:val="18"/>
                <w:szCs w:val="18"/>
                <w:lang w:eastAsia="ru-RU"/>
              </w:rPr>
              <w:t>р</w:t>
            </w:r>
            <w:proofErr w:type="gramEnd"/>
            <w:r w:rsidRPr="003E74CB">
              <w:rPr>
                <w:rFonts w:ascii="Verdana" w:eastAsia="Times New Roman" w:hAnsi="Verdana" w:cs="Times New Roman"/>
                <w:color w:val="000000"/>
                <w:sz w:val="18"/>
                <w:szCs w:val="18"/>
                <w:lang w:eastAsia="ru-RU"/>
              </w:rPr>
              <w:t xml:space="preserve">ізні номери безлюдного готелю в зимовому селищі (алюзія на роман С. Кінга «Сяйво»). «Давай разом, – запропонував Харитон і вийняв шість ключів </w:t>
            </w:r>
            <w:proofErr w:type="gramStart"/>
            <w:r w:rsidRPr="003E74CB">
              <w:rPr>
                <w:rFonts w:ascii="Verdana" w:eastAsia="Times New Roman" w:hAnsi="Verdana" w:cs="Times New Roman"/>
                <w:color w:val="000000"/>
                <w:sz w:val="18"/>
                <w:szCs w:val="18"/>
                <w:lang w:eastAsia="ru-RU"/>
              </w:rPr>
              <w:t>в</w:t>
            </w:r>
            <w:proofErr w:type="gramEnd"/>
            <w:r w:rsidRPr="003E74CB">
              <w:rPr>
                <w:rFonts w:ascii="Verdana" w:eastAsia="Times New Roman" w:hAnsi="Verdana" w:cs="Times New Roman"/>
                <w:color w:val="000000"/>
                <w:sz w:val="18"/>
                <w:szCs w:val="18"/>
                <w:lang w:eastAsia="ru-RU"/>
              </w:rPr>
              <w:t xml:space="preserve">ід номерів у «Сяйві», які бозна-звідки в нього взялися. – Перше: тебе </w:t>
            </w:r>
            <w:proofErr w:type="gramStart"/>
            <w:r w:rsidRPr="003E74CB">
              <w:rPr>
                <w:rFonts w:ascii="Verdana" w:eastAsia="Times New Roman" w:hAnsi="Verdana" w:cs="Times New Roman"/>
                <w:color w:val="000000"/>
                <w:sz w:val="18"/>
                <w:szCs w:val="18"/>
                <w:lang w:eastAsia="ru-RU"/>
              </w:rPr>
              <w:t>вбив</w:t>
            </w:r>
            <w:proofErr w:type="gramEnd"/>
            <w:r w:rsidRPr="003E74CB">
              <w:rPr>
                <w:rFonts w:ascii="Verdana" w:eastAsia="Times New Roman" w:hAnsi="Verdana" w:cs="Times New Roman"/>
                <w:color w:val="000000"/>
                <w:sz w:val="18"/>
                <w:szCs w:val="18"/>
                <w:lang w:eastAsia="ru-RU"/>
              </w:rPr>
              <w:t xml:space="preserve"> Арсен, даруй. Не варто було спати з його благовірною, поки він був живий. </w:t>
            </w:r>
            <w:proofErr w:type="gramStart"/>
            <w:r w:rsidRPr="003E74CB">
              <w:rPr>
                <w:rFonts w:ascii="Verdana" w:eastAsia="Times New Roman" w:hAnsi="Verdana" w:cs="Times New Roman"/>
                <w:color w:val="000000"/>
                <w:sz w:val="18"/>
                <w:szCs w:val="18"/>
                <w:lang w:eastAsia="ru-RU"/>
              </w:rPr>
              <w:t>Друге</w:t>
            </w:r>
            <w:proofErr w:type="gramEnd"/>
            <w:r w:rsidRPr="003E74CB">
              <w:rPr>
                <w:rFonts w:ascii="Verdana" w:eastAsia="Times New Roman" w:hAnsi="Verdana" w:cs="Times New Roman"/>
                <w:color w:val="000000"/>
                <w:sz w:val="18"/>
                <w:szCs w:val="18"/>
                <w:lang w:eastAsia="ru-RU"/>
              </w:rPr>
              <w:t xml:space="preserve">: Гала відкрила у квартирі газ. У тебе опустилися руки, ти сів у автобус, а на середині мосту – помер, як і належить всім, хто намагається перетнути </w:t>
            </w:r>
            <w:proofErr w:type="gramStart"/>
            <w:r w:rsidRPr="003E74CB">
              <w:rPr>
                <w:rFonts w:ascii="Verdana" w:eastAsia="Times New Roman" w:hAnsi="Verdana" w:cs="Times New Roman"/>
                <w:color w:val="000000"/>
                <w:sz w:val="18"/>
                <w:szCs w:val="18"/>
                <w:lang w:eastAsia="ru-RU"/>
              </w:rPr>
              <w:t>р</w:t>
            </w:r>
            <w:proofErr w:type="gramEnd"/>
            <w:r w:rsidRPr="003E74CB">
              <w:rPr>
                <w:rFonts w:ascii="Verdana" w:eastAsia="Times New Roman" w:hAnsi="Verdana" w:cs="Times New Roman"/>
                <w:color w:val="000000"/>
                <w:sz w:val="18"/>
                <w:szCs w:val="18"/>
                <w:lang w:eastAsia="ru-RU"/>
              </w:rPr>
              <w:t xml:space="preserve">ічку без монети під язиком. Третє: ти занадто рано </w:t>
            </w:r>
            <w:proofErr w:type="gramStart"/>
            <w:r w:rsidRPr="003E74CB">
              <w:rPr>
                <w:rFonts w:ascii="Verdana" w:eastAsia="Times New Roman" w:hAnsi="Verdana" w:cs="Times New Roman"/>
                <w:color w:val="000000"/>
                <w:sz w:val="18"/>
                <w:szCs w:val="18"/>
                <w:lang w:eastAsia="ru-RU"/>
              </w:rPr>
              <w:t>п</w:t>
            </w:r>
            <w:proofErr w:type="gramEnd"/>
            <w:r w:rsidRPr="003E74CB">
              <w:rPr>
                <w:rFonts w:ascii="Verdana" w:eastAsia="Times New Roman" w:hAnsi="Verdana" w:cs="Times New Roman"/>
                <w:color w:val="000000"/>
                <w:sz w:val="18"/>
                <w:szCs w:val="18"/>
                <w:lang w:eastAsia="ru-RU"/>
              </w:rPr>
              <w:t xml:space="preserve">ідібрався до Звіра, й він зарізав тебе просто в номері. Четверте: ти обачно сів на зворотній автобус просто у день прибуття. Й щасливо доїхав </w:t>
            </w:r>
            <w:proofErr w:type="gramStart"/>
            <w:r w:rsidRPr="003E74CB">
              <w:rPr>
                <w:rFonts w:ascii="Verdana" w:eastAsia="Times New Roman" w:hAnsi="Verdana" w:cs="Times New Roman"/>
                <w:color w:val="000000"/>
                <w:sz w:val="18"/>
                <w:szCs w:val="18"/>
                <w:lang w:eastAsia="ru-RU"/>
              </w:rPr>
              <w:t>р</w:t>
            </w:r>
            <w:proofErr w:type="gramEnd"/>
            <w:r w:rsidRPr="003E74CB">
              <w:rPr>
                <w:rFonts w:ascii="Verdana" w:eastAsia="Times New Roman" w:hAnsi="Verdana" w:cs="Times New Roman"/>
                <w:color w:val="000000"/>
                <w:sz w:val="18"/>
                <w:szCs w:val="18"/>
                <w:lang w:eastAsia="ru-RU"/>
              </w:rPr>
              <w:t xml:space="preserve">івно до середини мосту. </w:t>
            </w:r>
            <w:proofErr w:type="gramStart"/>
            <w:r w:rsidRPr="003E74CB">
              <w:rPr>
                <w:rFonts w:ascii="Verdana" w:eastAsia="Times New Roman" w:hAnsi="Verdana" w:cs="Times New Roman"/>
                <w:color w:val="000000"/>
                <w:sz w:val="18"/>
                <w:szCs w:val="18"/>
                <w:lang w:eastAsia="ru-RU"/>
              </w:rPr>
              <w:t>П’яте</w:t>
            </w:r>
            <w:proofErr w:type="gramEnd"/>
            <w:r w:rsidRPr="003E74CB">
              <w:rPr>
                <w:rFonts w:ascii="Verdana" w:eastAsia="Times New Roman" w:hAnsi="Verdana" w:cs="Times New Roman"/>
                <w:color w:val="000000"/>
                <w:sz w:val="18"/>
                <w:szCs w:val="18"/>
                <w:lang w:eastAsia="ru-RU"/>
              </w:rPr>
              <w:t xml:space="preserve">: ледь не збожеволів, ганяючись за людиною з намальованим обличчям. Украв Суботин «опель», щоб дістатися до обласного центру. Шосте: дуже сильно розсердився на медсестру </w:t>
            </w:r>
            <w:proofErr w:type="gramStart"/>
            <w:r w:rsidRPr="003E74CB">
              <w:rPr>
                <w:rFonts w:ascii="Verdana" w:eastAsia="Times New Roman" w:hAnsi="Verdana" w:cs="Times New Roman"/>
                <w:color w:val="000000"/>
                <w:sz w:val="18"/>
                <w:szCs w:val="18"/>
                <w:lang w:eastAsia="ru-RU"/>
              </w:rPr>
              <w:t>Ксенію</w:t>
            </w:r>
            <w:proofErr w:type="gramEnd"/>
            <w:r w:rsidRPr="003E74CB">
              <w:rPr>
                <w:rFonts w:ascii="Verdana" w:eastAsia="Times New Roman" w:hAnsi="Verdana" w:cs="Times New Roman"/>
                <w:color w:val="000000"/>
                <w:sz w:val="18"/>
                <w:szCs w:val="18"/>
                <w:lang w:eastAsia="ru-RU"/>
              </w:rPr>
              <w:t xml:space="preserve">. </w:t>
            </w:r>
            <w:proofErr w:type="gramStart"/>
            <w:r w:rsidRPr="003E74CB">
              <w:rPr>
                <w:rFonts w:ascii="Verdana" w:eastAsia="Times New Roman" w:hAnsi="Verdana" w:cs="Times New Roman"/>
                <w:color w:val="000000"/>
                <w:sz w:val="18"/>
                <w:szCs w:val="18"/>
                <w:lang w:eastAsia="ru-RU"/>
              </w:rPr>
              <w:t>Добре</w:t>
            </w:r>
            <w:proofErr w:type="gramEnd"/>
            <w:r w:rsidRPr="003E74CB">
              <w:rPr>
                <w:rFonts w:ascii="Verdana" w:eastAsia="Times New Roman" w:hAnsi="Verdana" w:cs="Times New Roman"/>
                <w:color w:val="000000"/>
                <w:sz w:val="18"/>
                <w:szCs w:val="18"/>
                <w:lang w:eastAsia="ru-RU"/>
              </w:rPr>
              <w:t xml:space="preserve">, хоч не удушив. </w:t>
            </w:r>
            <w:proofErr w:type="gramStart"/>
            <w:r w:rsidRPr="003E74CB">
              <w:rPr>
                <w:rFonts w:ascii="Verdana" w:eastAsia="Times New Roman" w:hAnsi="Verdana" w:cs="Times New Roman"/>
                <w:color w:val="000000"/>
                <w:sz w:val="18"/>
                <w:szCs w:val="18"/>
                <w:lang w:eastAsia="ru-RU"/>
              </w:rPr>
              <w:t>П</w:t>
            </w:r>
            <w:proofErr w:type="gramEnd"/>
            <w:r w:rsidRPr="003E74CB">
              <w:rPr>
                <w:rFonts w:ascii="Verdana" w:eastAsia="Times New Roman" w:hAnsi="Verdana" w:cs="Times New Roman"/>
                <w:color w:val="000000"/>
                <w:sz w:val="18"/>
                <w:szCs w:val="18"/>
                <w:lang w:eastAsia="ru-RU"/>
              </w:rPr>
              <w:t xml:space="preserve">ішов серед ночі пішки, надіючись на попутні авто» [1, с. 565]. Здебільшого він намагається втекти з селища, але кожен раз помирає та повертається, забувши попередні повернення. Але мешканці селища не лише забувають попередні життя в селі, </w:t>
            </w:r>
            <w:proofErr w:type="gramStart"/>
            <w:r w:rsidRPr="003E74CB">
              <w:rPr>
                <w:rFonts w:ascii="Verdana" w:eastAsia="Times New Roman" w:hAnsi="Verdana" w:cs="Times New Roman"/>
                <w:color w:val="000000"/>
                <w:sz w:val="18"/>
                <w:szCs w:val="18"/>
                <w:lang w:eastAsia="ru-RU"/>
              </w:rPr>
              <w:t>вони</w:t>
            </w:r>
            <w:proofErr w:type="gramEnd"/>
            <w:r w:rsidRPr="003E74CB">
              <w:rPr>
                <w:rFonts w:ascii="Verdana" w:eastAsia="Times New Roman" w:hAnsi="Verdana" w:cs="Times New Roman"/>
                <w:color w:val="000000"/>
                <w:sz w:val="18"/>
                <w:szCs w:val="18"/>
                <w:lang w:eastAsia="ru-RU"/>
              </w:rPr>
              <w:t xml:space="preserve"> забувають близьких людей, а також свої гріхи, які привели їх в пекло. Так, </w:t>
            </w:r>
            <w:proofErr w:type="gramStart"/>
            <w:r w:rsidRPr="003E74CB">
              <w:rPr>
                <w:rFonts w:ascii="Verdana" w:eastAsia="Times New Roman" w:hAnsi="Verdana" w:cs="Times New Roman"/>
                <w:color w:val="000000"/>
                <w:sz w:val="18"/>
                <w:szCs w:val="18"/>
                <w:lang w:eastAsia="ru-RU"/>
              </w:rPr>
              <w:t>Ал</w:t>
            </w:r>
            <w:proofErr w:type="gramEnd"/>
            <w:r w:rsidRPr="003E74CB">
              <w:rPr>
                <w:rFonts w:ascii="Verdana" w:eastAsia="Times New Roman" w:hAnsi="Verdana" w:cs="Times New Roman"/>
                <w:color w:val="000000"/>
                <w:sz w:val="18"/>
                <w:szCs w:val="18"/>
                <w:lang w:eastAsia="ru-RU"/>
              </w:rPr>
              <w:t xml:space="preserve">іса, яка скінчила життя самогубством тепер стала Галою. Вона потрапляє сюди разом зі своєю ненародженою дитиною, за життя якої ще продовжують боротися лікарів </w:t>
            </w:r>
            <w:proofErr w:type="gramStart"/>
            <w:r w:rsidRPr="003E74CB">
              <w:rPr>
                <w:rFonts w:ascii="Verdana" w:eastAsia="Times New Roman" w:hAnsi="Verdana" w:cs="Times New Roman"/>
                <w:color w:val="000000"/>
                <w:sz w:val="18"/>
                <w:szCs w:val="18"/>
                <w:lang w:eastAsia="ru-RU"/>
              </w:rPr>
              <w:t>в</w:t>
            </w:r>
            <w:proofErr w:type="gramEnd"/>
            <w:r w:rsidRPr="003E74CB">
              <w:rPr>
                <w:rFonts w:ascii="Verdana" w:eastAsia="Times New Roman" w:hAnsi="Verdana" w:cs="Times New Roman"/>
                <w:color w:val="000000"/>
                <w:sz w:val="18"/>
                <w:szCs w:val="18"/>
                <w:lang w:eastAsia="ru-RU"/>
              </w:rPr>
              <w:t xml:space="preserve"> палаті інтенсивної терапії, але вона не пам’ятає не свого імені (починає називати себе Галою після того, як так її назвав Харитон), ні своєї дитини, доки не бере її за руку на зупинці. Гала і в пеклі чинить неоднократні спроби самогубства. І деякі з них цілком вдалі, але поті</w:t>
            </w:r>
            <w:proofErr w:type="gramStart"/>
            <w:r w:rsidRPr="003E74CB">
              <w:rPr>
                <w:rFonts w:ascii="Verdana" w:eastAsia="Times New Roman" w:hAnsi="Verdana" w:cs="Times New Roman"/>
                <w:color w:val="000000"/>
                <w:sz w:val="18"/>
                <w:szCs w:val="18"/>
                <w:lang w:eastAsia="ru-RU"/>
              </w:rPr>
              <w:t>м</w:t>
            </w:r>
            <w:proofErr w:type="gramEnd"/>
            <w:r w:rsidRPr="003E74CB">
              <w:rPr>
                <w:rFonts w:ascii="Verdana" w:eastAsia="Times New Roman" w:hAnsi="Verdana" w:cs="Times New Roman"/>
                <w:color w:val="000000"/>
                <w:sz w:val="18"/>
                <w:szCs w:val="18"/>
                <w:lang w:eastAsia="ru-RU"/>
              </w:rPr>
              <w:t xml:space="preserve"> знов повертається в те саме коло пекла. Андрій також не впі</w:t>
            </w:r>
            <w:proofErr w:type="gramStart"/>
            <w:r w:rsidRPr="003E74CB">
              <w:rPr>
                <w:rFonts w:ascii="Verdana" w:eastAsia="Times New Roman" w:hAnsi="Verdana" w:cs="Times New Roman"/>
                <w:color w:val="000000"/>
                <w:sz w:val="18"/>
                <w:szCs w:val="18"/>
                <w:lang w:eastAsia="ru-RU"/>
              </w:rPr>
              <w:t>знає в</w:t>
            </w:r>
            <w:proofErr w:type="gramEnd"/>
            <w:r w:rsidRPr="003E74CB">
              <w:rPr>
                <w:rFonts w:ascii="Verdana" w:eastAsia="Times New Roman" w:hAnsi="Verdana" w:cs="Times New Roman"/>
                <w:color w:val="000000"/>
                <w:sz w:val="18"/>
                <w:szCs w:val="18"/>
                <w:lang w:eastAsia="ru-RU"/>
              </w:rPr>
              <w:t xml:space="preserve"> ній своєї коханої дівчини, і зближується з медсестрою Оксі, яка вбила за земного життя власну дитину, а тут постійно зваблює чоловіків, щоб завагітніти. </w:t>
            </w: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r w:rsidRPr="003E74CB">
              <w:rPr>
                <w:rFonts w:ascii="Verdana" w:eastAsia="Times New Roman" w:hAnsi="Verdana" w:cs="Times New Roman"/>
                <w:color w:val="000000"/>
                <w:sz w:val="18"/>
                <w:szCs w:val="18"/>
                <w:lang w:eastAsia="ru-RU"/>
              </w:rPr>
              <w:t>Буськів Сад представляє собою останнє коло пекла – місто Діт, де, згідно з «Божественною комедією» Д. Алігє</w:t>
            </w:r>
            <w:proofErr w:type="gramStart"/>
            <w:r w:rsidRPr="003E74CB">
              <w:rPr>
                <w:rFonts w:ascii="Verdana" w:eastAsia="Times New Roman" w:hAnsi="Verdana" w:cs="Times New Roman"/>
                <w:color w:val="000000"/>
                <w:sz w:val="18"/>
                <w:szCs w:val="18"/>
                <w:lang w:eastAsia="ru-RU"/>
              </w:rPr>
              <w:t>р</w:t>
            </w:r>
            <w:proofErr w:type="gramEnd"/>
            <w:r w:rsidRPr="003E74CB">
              <w:rPr>
                <w:rFonts w:ascii="Verdana" w:eastAsia="Times New Roman" w:hAnsi="Verdana" w:cs="Times New Roman"/>
                <w:color w:val="000000"/>
                <w:sz w:val="18"/>
                <w:szCs w:val="18"/>
                <w:lang w:eastAsia="ru-RU"/>
              </w:rPr>
              <w:t xml:space="preserve">і перебувають зрадники. </w:t>
            </w:r>
            <w:proofErr w:type="gramStart"/>
            <w:r w:rsidRPr="003E74CB">
              <w:rPr>
                <w:rFonts w:ascii="Verdana" w:eastAsia="Times New Roman" w:hAnsi="Verdana" w:cs="Times New Roman"/>
                <w:color w:val="000000"/>
                <w:sz w:val="18"/>
                <w:szCs w:val="18"/>
                <w:lang w:eastAsia="ru-RU"/>
              </w:rPr>
              <w:t>Більшість мешканців селища так чи інакше причетна до вбивств і зради своїх близьких, і все вони виторгували можливість забути про свої злочини, замість того, щоб їх спокутувати. І все-таки дехто з них, у тому числі Андрій готові спокутувати свої гріхи, а тому їхні душі отримують можливість покинути пекло, адже «просто люди туди потрапляють, а</w:t>
            </w:r>
            <w:proofErr w:type="gramEnd"/>
            <w:r w:rsidRPr="003E74CB">
              <w:rPr>
                <w:rFonts w:ascii="Verdana" w:eastAsia="Times New Roman" w:hAnsi="Verdana" w:cs="Times New Roman"/>
                <w:color w:val="000000"/>
                <w:sz w:val="18"/>
                <w:szCs w:val="18"/>
                <w:lang w:eastAsia="ru-RU"/>
              </w:rPr>
              <w:t xml:space="preserve"> птахи – відлітають. І повертаються…І відлітають…І повертаються» [1, с. 19]. </w:t>
            </w: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p>
          <w:p w:rsidR="003E74CB" w:rsidRPr="003E74CB" w:rsidRDefault="003E74CB" w:rsidP="003E74CB">
            <w:pPr>
              <w:spacing w:after="0" w:line="240" w:lineRule="auto"/>
              <w:jc w:val="center"/>
              <w:rPr>
                <w:rFonts w:ascii="Verdana" w:eastAsia="Times New Roman" w:hAnsi="Verdana" w:cs="Times New Roman"/>
                <w:color w:val="000000"/>
                <w:sz w:val="18"/>
                <w:szCs w:val="18"/>
                <w:lang w:eastAsia="ru-RU"/>
              </w:rPr>
            </w:pPr>
            <w:r w:rsidRPr="003E74CB">
              <w:rPr>
                <w:rFonts w:ascii="Verdana" w:eastAsia="Times New Roman" w:hAnsi="Verdana" w:cs="Times New Roman"/>
                <w:color w:val="000000"/>
                <w:sz w:val="18"/>
                <w:szCs w:val="18"/>
                <w:lang w:eastAsia="ru-RU"/>
              </w:rPr>
              <w:lastRenderedPageBreak/>
              <w:t xml:space="preserve">Список </w:t>
            </w:r>
            <w:proofErr w:type="gramStart"/>
            <w:r w:rsidRPr="003E74CB">
              <w:rPr>
                <w:rFonts w:ascii="Verdana" w:eastAsia="Times New Roman" w:hAnsi="Verdana" w:cs="Times New Roman"/>
                <w:color w:val="000000"/>
                <w:sz w:val="18"/>
                <w:szCs w:val="18"/>
                <w:lang w:eastAsia="ru-RU"/>
              </w:rPr>
              <w:t>л</w:t>
            </w:r>
            <w:proofErr w:type="gramEnd"/>
            <w:r w:rsidRPr="003E74CB">
              <w:rPr>
                <w:rFonts w:ascii="Verdana" w:eastAsia="Times New Roman" w:hAnsi="Verdana" w:cs="Times New Roman"/>
                <w:color w:val="000000"/>
                <w:sz w:val="18"/>
                <w:szCs w:val="18"/>
                <w:lang w:eastAsia="ru-RU"/>
              </w:rPr>
              <w:t>ітератури</w:t>
            </w: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p>
          <w:p w:rsidR="003E74CB" w:rsidRPr="003E74CB" w:rsidRDefault="003E74CB" w:rsidP="003E74CB">
            <w:pPr>
              <w:spacing w:after="0" w:line="240" w:lineRule="auto"/>
              <w:jc w:val="both"/>
              <w:rPr>
                <w:rFonts w:ascii="Verdana" w:eastAsia="Times New Roman" w:hAnsi="Verdana" w:cs="Times New Roman"/>
                <w:color w:val="000000"/>
                <w:sz w:val="18"/>
                <w:szCs w:val="18"/>
                <w:lang w:eastAsia="ru-RU"/>
              </w:rPr>
            </w:pPr>
            <w:r w:rsidRPr="003E74CB">
              <w:rPr>
                <w:rFonts w:ascii="Verdana" w:eastAsia="Times New Roman" w:hAnsi="Verdana" w:cs="Times New Roman"/>
                <w:color w:val="000000"/>
                <w:sz w:val="18"/>
                <w:szCs w:val="18"/>
                <w:lang w:eastAsia="ru-RU"/>
              </w:rPr>
              <w:t xml:space="preserve">1. Павлюк І. Я бачу вас цікавить </w:t>
            </w:r>
            <w:proofErr w:type="gramStart"/>
            <w:r w:rsidRPr="003E74CB">
              <w:rPr>
                <w:rFonts w:ascii="Verdana" w:eastAsia="Times New Roman" w:hAnsi="Verdana" w:cs="Times New Roman"/>
                <w:color w:val="000000"/>
                <w:sz w:val="18"/>
                <w:szCs w:val="18"/>
                <w:lang w:eastAsia="ru-RU"/>
              </w:rPr>
              <w:t>п</w:t>
            </w:r>
            <w:proofErr w:type="gramEnd"/>
            <w:r w:rsidRPr="003E74CB">
              <w:rPr>
                <w:rFonts w:ascii="Verdana" w:eastAsia="Times New Roman" w:hAnsi="Verdana" w:cs="Times New Roman"/>
                <w:color w:val="000000"/>
                <w:sz w:val="18"/>
                <w:szCs w:val="18"/>
                <w:lang w:eastAsia="ru-RU"/>
              </w:rPr>
              <w:t>ітьма. Львів</w:t>
            </w:r>
            <w:proofErr w:type="gramStart"/>
            <w:r w:rsidRPr="003E74CB">
              <w:rPr>
                <w:rFonts w:ascii="Verdana" w:eastAsia="Times New Roman" w:hAnsi="Verdana" w:cs="Times New Roman"/>
                <w:color w:val="000000"/>
                <w:sz w:val="18"/>
                <w:szCs w:val="18"/>
                <w:lang w:eastAsia="ru-RU"/>
              </w:rPr>
              <w:t xml:space="preserve"> :</w:t>
            </w:r>
            <w:proofErr w:type="gramEnd"/>
            <w:r w:rsidRPr="003E74CB">
              <w:rPr>
                <w:rFonts w:ascii="Verdana" w:eastAsia="Times New Roman" w:hAnsi="Verdana" w:cs="Times New Roman"/>
                <w:color w:val="000000"/>
                <w:sz w:val="18"/>
                <w:szCs w:val="18"/>
                <w:lang w:eastAsia="ru-RU"/>
              </w:rPr>
              <w:t xml:space="preserve"> Видавництво Старого Лева, 2023. 660 с.</w:t>
            </w:r>
          </w:p>
        </w:tc>
      </w:tr>
    </w:tbl>
    <w:p w:rsidR="00404D52" w:rsidRDefault="00404D52">
      <w:bookmarkStart w:id="0" w:name="_GoBack"/>
      <w:bookmarkEnd w:id="0"/>
    </w:p>
    <w:sectPr w:rsidR="00404D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33"/>
    <w:rsid w:val="003E74CB"/>
    <w:rsid w:val="00404D52"/>
    <w:rsid w:val="00BC4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E74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4C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E74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E74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4C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E74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85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cid.org/0000-0003-1790-477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1457</Words>
  <Characters>8310</Characters>
  <Application>Microsoft Office Word</Application>
  <DocSecurity>0</DocSecurity>
  <Lines>69</Lines>
  <Paragraphs>19</Paragraphs>
  <ScaleCrop>false</ScaleCrop>
  <Company/>
  <LinksUpToDate>false</LinksUpToDate>
  <CharactersWithSpaces>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Natali</cp:lastModifiedBy>
  <cp:revision>2</cp:revision>
  <dcterms:created xsi:type="dcterms:W3CDTF">2024-05-13T10:18:00Z</dcterms:created>
  <dcterms:modified xsi:type="dcterms:W3CDTF">2024-05-13T10:18:00Z</dcterms:modified>
</cp:coreProperties>
</file>