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1B" w:rsidRPr="00EC365B" w:rsidRDefault="007B751B" w:rsidP="00B17F46">
      <w:pPr>
        <w:widowControl w:val="0"/>
        <w:spacing w:line="360" w:lineRule="auto"/>
        <w:jc w:val="both"/>
        <w:rPr>
          <w:i/>
          <w:sz w:val="26"/>
          <w:lang w:val="uk-UA"/>
        </w:rPr>
      </w:pPr>
      <w:proofErr w:type="spellStart"/>
      <w:r w:rsidRPr="00EC365B">
        <w:rPr>
          <w:b/>
          <w:i/>
          <w:sz w:val="26"/>
          <w:lang w:val="uk-UA"/>
        </w:rPr>
        <w:t>Г. П. Трегубенко</w:t>
      </w:r>
      <w:proofErr w:type="spellEnd"/>
      <w:r w:rsidRPr="00EC365B">
        <w:rPr>
          <w:b/>
          <w:i/>
          <w:sz w:val="26"/>
          <w:lang w:val="uk-UA"/>
        </w:rPr>
        <w:t xml:space="preserve">, </w:t>
      </w:r>
      <w:r w:rsidRPr="00EC365B">
        <w:rPr>
          <w:i/>
          <w:sz w:val="26"/>
          <w:lang w:val="uk-UA"/>
        </w:rPr>
        <w:t>старши</w:t>
      </w:r>
      <w:r w:rsidR="00EC365B">
        <w:rPr>
          <w:i/>
          <w:sz w:val="26"/>
          <w:lang w:val="uk-UA"/>
        </w:rPr>
        <w:t xml:space="preserve">й </w:t>
      </w:r>
      <w:r w:rsidRPr="00EC365B">
        <w:rPr>
          <w:i/>
          <w:sz w:val="26"/>
          <w:lang w:val="uk-UA"/>
        </w:rPr>
        <w:t xml:space="preserve">викладач </w:t>
      </w:r>
      <w:r w:rsidR="00EC365B" w:rsidRPr="00EC365B">
        <w:rPr>
          <w:i/>
          <w:sz w:val="26"/>
          <w:lang w:val="uk-UA"/>
        </w:rPr>
        <w:t>секції державного управління і  права кафедри фінансів і банківської справи</w:t>
      </w:r>
      <w:r w:rsidR="00EC365B">
        <w:rPr>
          <w:i/>
          <w:sz w:val="26"/>
          <w:lang w:val="uk-UA"/>
        </w:rPr>
        <w:t xml:space="preserve"> </w:t>
      </w:r>
      <w:r w:rsidRPr="00EC365B">
        <w:rPr>
          <w:i/>
          <w:sz w:val="26"/>
          <w:lang w:val="uk-UA"/>
        </w:rPr>
        <w:t>Полтавського національног</w:t>
      </w:r>
      <w:r w:rsidR="00EC365B">
        <w:rPr>
          <w:i/>
          <w:sz w:val="26"/>
          <w:lang w:val="uk-UA"/>
        </w:rPr>
        <w:t xml:space="preserve">о технічного університету ім. Юрія </w:t>
      </w:r>
      <w:r w:rsidRPr="00EC365B">
        <w:rPr>
          <w:i/>
          <w:sz w:val="26"/>
          <w:lang w:val="uk-UA"/>
        </w:rPr>
        <w:t>Кондратюка</w:t>
      </w:r>
      <w:r w:rsidR="00FB5CD2">
        <w:rPr>
          <w:i/>
          <w:sz w:val="26"/>
          <w:lang w:val="uk-UA"/>
        </w:rPr>
        <w:t xml:space="preserve">, </w:t>
      </w:r>
      <w:r w:rsidR="00FB5CD2" w:rsidRPr="00FB5CD2">
        <w:rPr>
          <w:i/>
          <w:sz w:val="26"/>
          <w:lang w:val="uk-UA"/>
        </w:rPr>
        <w:t>аспірант кафедри права та європейської інтеграції Дніпропетровського регіонального інституту державного управління Національної академії державного управління при Президентові України</w:t>
      </w:r>
      <w:bookmarkStart w:id="0" w:name="_GoBack"/>
      <w:bookmarkEnd w:id="0"/>
    </w:p>
    <w:p w:rsidR="007B751B" w:rsidRPr="001E1C1D" w:rsidRDefault="007B751B" w:rsidP="007B751B">
      <w:pPr>
        <w:widowControl w:val="0"/>
        <w:spacing w:line="360" w:lineRule="auto"/>
        <w:rPr>
          <w:i/>
          <w:sz w:val="26"/>
          <w:highlight w:val="cyan"/>
          <w:lang w:val="uk-UA"/>
        </w:rPr>
      </w:pPr>
    </w:p>
    <w:p w:rsidR="007B751B" w:rsidRDefault="007B751B" w:rsidP="007B751B">
      <w:pPr>
        <w:widowControl w:val="0"/>
        <w:spacing w:line="360" w:lineRule="auto"/>
        <w:jc w:val="center"/>
        <w:rPr>
          <w:b/>
          <w:sz w:val="26"/>
          <w:lang w:val="uk-UA"/>
        </w:rPr>
      </w:pPr>
      <w:proofErr w:type="spellStart"/>
      <w:r w:rsidRPr="00874CE0">
        <w:rPr>
          <w:b/>
          <w:sz w:val="26"/>
          <w:lang w:val="uk-UA"/>
        </w:rPr>
        <w:t>Хакатон</w:t>
      </w:r>
      <w:proofErr w:type="spellEnd"/>
      <w:r w:rsidRPr="00874CE0">
        <w:rPr>
          <w:b/>
          <w:sz w:val="26"/>
          <w:lang w:val="uk-UA"/>
        </w:rPr>
        <w:t xml:space="preserve"> як інноваційна форма взаємодії органів публічного управління з громадянським суспільством в Україні</w:t>
      </w:r>
    </w:p>
    <w:p w:rsidR="007B751B" w:rsidRDefault="007B751B" w:rsidP="007B751B">
      <w:pPr>
        <w:widowControl w:val="0"/>
        <w:spacing w:line="360" w:lineRule="auto"/>
        <w:jc w:val="center"/>
        <w:rPr>
          <w:b/>
          <w:sz w:val="26"/>
          <w:lang w:val="uk-UA"/>
        </w:rPr>
      </w:pPr>
    </w:p>
    <w:p w:rsidR="007B751B" w:rsidRDefault="007B751B" w:rsidP="007B751B">
      <w:pPr>
        <w:widowControl w:val="0"/>
        <w:spacing w:line="360" w:lineRule="auto"/>
        <w:ind w:firstLine="709"/>
        <w:jc w:val="both"/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В останні роки все більшого значення набувають інноваційні форми, методи та технології навчання і це яскраво позначається не тільки в освіті дітей та молоді, а в більшому ступені в навчанні, перепідготовці, підвищенні кваліфікації фахівців у різних галузях та сферах соціально-економічного життя країни. Підготовка висококваліфікованих фахівців у галузі публічного управління не стала винятком, а у використанні певних новацій (дистанційна освіта, </w:t>
      </w:r>
      <w:proofErr w:type="spellStart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вебінари</w:t>
      </w:r>
      <w:proofErr w:type="spellEnd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тощо) займає провідні позиції. </w:t>
      </w:r>
    </w:p>
    <w:p w:rsidR="007B751B" w:rsidRPr="00FC690F" w:rsidRDefault="007B751B" w:rsidP="007B751B">
      <w:pPr>
        <w:widowControl w:val="0"/>
        <w:spacing w:line="360" w:lineRule="auto"/>
        <w:ind w:firstLine="709"/>
        <w:jc w:val="both"/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Саме у навчанні фахівців галузі публічного управління сформувалася тенденція до широкого використання інноваційних підходів, притаманних бізнес-середовищу. Тут можна згадати і заняття у формі </w:t>
      </w:r>
      <w:proofErr w:type="spellStart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вебінарів</w:t>
      </w:r>
      <w:proofErr w:type="spellEnd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, і формування системи </w:t>
      </w:r>
      <w:proofErr w:type="spellStart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коучінгу</w:t>
      </w:r>
      <w:proofErr w:type="spellEnd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, актуалізація всіх методів самоосвіти та </w:t>
      </w:r>
      <w:proofErr w:type="spellStart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самоменеджменту</w:t>
      </w:r>
      <w:proofErr w:type="spellEnd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і т.п. Певним поглибленням даної тенденції вважаємо напрямок на використання в навчанні фахівців органів публічного управління методів, що з’явились та добре себе зарекомендували в сфері </w:t>
      </w:r>
      <w:proofErr w:type="spellStart"/>
      <w:r w:rsidRPr="00FC690F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ІТ-технологій</w:t>
      </w:r>
      <w:proofErr w:type="spellEnd"/>
      <w:r w:rsidRPr="00FC690F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. Так, все більшої популярності набувають освітні </w:t>
      </w:r>
      <w:proofErr w:type="spellStart"/>
      <w:r w:rsidRPr="00FC690F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хакатони</w:t>
      </w:r>
      <w:proofErr w:type="spellEnd"/>
      <w:r w:rsidRPr="00FC690F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. </w:t>
      </w:r>
    </w:p>
    <w:p w:rsidR="007B751B" w:rsidRPr="00942594" w:rsidRDefault="007B751B" w:rsidP="007B751B">
      <w:pPr>
        <w:widowControl w:val="0"/>
        <w:spacing w:line="360" w:lineRule="auto"/>
        <w:ind w:firstLine="709"/>
        <w:jc w:val="both"/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rFonts w:cs="Arial"/>
          <w:bCs/>
          <w:color w:val="000000"/>
          <w:sz w:val="26"/>
          <w:shd w:val="clear" w:color="auto" w:fill="FFFFFF"/>
          <w:lang w:val="uk-UA"/>
        </w:rPr>
        <w:t>Хакато</w:t>
      </w:r>
      <w:r w:rsidRPr="00FC690F">
        <w:rPr>
          <w:rFonts w:cs="Arial"/>
          <w:bCs/>
          <w:color w:val="000000"/>
          <w:sz w:val="26"/>
          <w:shd w:val="clear" w:color="auto" w:fill="FFFFFF"/>
          <w:lang w:val="uk-UA"/>
        </w:rPr>
        <w:t>н</w:t>
      </w:r>
      <w:proofErr w:type="spellEnd"/>
      <w:r w:rsidRPr="00FC690F">
        <w:rPr>
          <w:rStyle w:val="apple-converted-space"/>
          <w:rFonts w:cs="Arial"/>
          <w:color w:val="000000"/>
          <w:sz w:val="26"/>
          <w:shd w:val="clear" w:color="auto" w:fill="FFFFFF"/>
        </w:rPr>
        <w:t> 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(</w:t>
      </w:r>
      <w:r>
        <w:rPr>
          <w:rFonts w:cs="Arial"/>
          <w:color w:val="000000"/>
          <w:sz w:val="26"/>
          <w:shd w:val="clear" w:color="auto" w:fill="FFFFFF"/>
          <w:lang w:val="uk-UA"/>
        </w:rPr>
        <w:t xml:space="preserve">від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 xml:space="preserve">англ. </w:t>
      </w:r>
      <w:proofErr w:type="spellStart"/>
      <w:r w:rsidRPr="00FC690F">
        <w:rPr>
          <w:rFonts w:cs="Arial"/>
          <w:color w:val="000000"/>
          <w:sz w:val="26"/>
          <w:shd w:val="clear" w:color="auto" w:fill="FFFFFF"/>
        </w:rPr>
        <w:t>hackathon</w:t>
      </w:r>
      <w:proofErr w:type="spellEnd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>, д</w:t>
      </w:r>
      <w:r>
        <w:rPr>
          <w:rFonts w:cs="Arial"/>
          <w:color w:val="000000"/>
          <w:sz w:val="26"/>
          <w:shd w:val="clear" w:color="auto" w:fill="FFFFFF"/>
          <w:lang w:val="uk-UA"/>
        </w:rPr>
        <w:t>е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 xml:space="preserve"> </w:t>
      </w:r>
      <w:proofErr w:type="spellStart"/>
      <w:r w:rsidRPr="00FC690F">
        <w:rPr>
          <w:rFonts w:cs="Arial"/>
          <w:color w:val="000000"/>
          <w:sz w:val="26"/>
          <w:shd w:val="clear" w:color="auto" w:fill="FFFFFF"/>
        </w:rPr>
        <w:t>hack</w:t>
      </w:r>
      <w:proofErr w:type="spellEnd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 xml:space="preserve"> —</w:t>
      </w:r>
      <w:r>
        <w:rPr>
          <w:rFonts w:cs="Arial"/>
          <w:color w:val="000000"/>
          <w:sz w:val="26"/>
          <w:shd w:val="clear" w:color="auto" w:fill="FFFFFF"/>
          <w:lang w:val="uk-UA"/>
        </w:rPr>
        <w:t xml:space="preserve">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хакер</w:t>
      </w:r>
      <w:r>
        <w:rPr>
          <w:rFonts w:cs="Arial"/>
          <w:color w:val="000000"/>
          <w:sz w:val="26"/>
          <w:shd w:val="clear" w:color="auto" w:fill="FFFFFF"/>
          <w:lang w:val="uk-UA"/>
        </w:rPr>
        <w:t>/</w:t>
      </w:r>
      <w:proofErr w:type="spellStart"/>
      <w:r>
        <w:rPr>
          <w:rFonts w:cs="Arial"/>
          <w:color w:val="000000"/>
          <w:sz w:val="26"/>
          <w:shd w:val="clear" w:color="auto" w:fill="FFFFFF"/>
          <w:lang w:val="uk-UA"/>
        </w:rPr>
        <w:t>взламувати</w:t>
      </w:r>
      <w:proofErr w:type="spellEnd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 xml:space="preserve"> та </w:t>
      </w:r>
      <w:proofErr w:type="spellStart"/>
      <w:r w:rsidRPr="00FC690F">
        <w:rPr>
          <w:rFonts w:cs="Arial"/>
          <w:color w:val="000000"/>
          <w:sz w:val="26"/>
          <w:shd w:val="clear" w:color="auto" w:fill="FFFFFF"/>
        </w:rPr>
        <w:t>marathon</w:t>
      </w:r>
      <w:proofErr w:type="spellEnd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 xml:space="preserve"> — марафон) — захід, </w:t>
      </w:r>
      <w:proofErr w:type="gramStart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>п</w:t>
      </w:r>
      <w:proofErr w:type="gramEnd"/>
      <w:r w:rsidRPr="00FC690F">
        <w:rPr>
          <w:rFonts w:cs="Arial"/>
          <w:color w:val="000000"/>
          <w:sz w:val="26"/>
          <w:shd w:val="clear" w:color="auto" w:fill="FFFFFF"/>
          <w:lang w:val="uk-UA"/>
        </w:rPr>
        <w:t>ід час якого різні спеціалісти в галузі розробки програмного забезпечення інтенсивно і згу</w:t>
      </w:r>
      <w:r>
        <w:rPr>
          <w:rFonts w:cs="Arial"/>
          <w:color w:val="000000"/>
          <w:sz w:val="26"/>
          <w:shd w:val="clear" w:color="auto" w:fill="FFFFFF"/>
          <w:lang w:val="uk-UA"/>
        </w:rPr>
        <w:t>ртовано разом працюють над розв’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язанням якоїсь проблеми, або створенням нового додатку чи сервісу.</w:t>
      </w:r>
      <w:r w:rsidRPr="00FC690F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Хакатон</w:t>
      </w:r>
      <w:proofErr w:type="spellEnd"/>
      <w:r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на перший погляд має деяку подібність з такою інтерактивною формою навчання як «мозковий штурм», яка протягом десятиріч застосовується і в школах і у вузах, і навіть в роботі потужних сучасних компаній. Але на відміну від «мозкового штурму» </w:t>
      </w:r>
      <w:proofErr w:type="spellStart"/>
      <w:r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хакатон</w:t>
      </w:r>
      <w:proofErr w:type="spellEnd"/>
      <w:r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має значно більший практичний ефект, бо покликаний виробити не просто ідею, а надати </w:t>
      </w:r>
      <w:r w:rsidRPr="00942594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конкретний готовий «продукт».</w:t>
      </w:r>
      <w:r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7B751B" w:rsidRPr="00942594" w:rsidRDefault="007B751B" w:rsidP="007B751B">
      <w:pPr>
        <w:widowControl w:val="0"/>
        <w:spacing w:line="360" w:lineRule="auto"/>
        <w:ind w:firstLine="709"/>
        <w:jc w:val="both"/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lastRenderedPageBreak/>
        <w:t xml:space="preserve">За умовами роботи </w:t>
      </w:r>
      <w:proofErr w:type="spellStart"/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хакатону</w:t>
      </w:r>
      <w:proofErr w:type="spellEnd"/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невеликі команди вирішують певну проблему в обмежений період часу. В кінці </w:t>
      </w:r>
      <w:proofErr w:type="spellStart"/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>хакатону</w:t>
      </w:r>
      <w:proofErr w:type="spellEnd"/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кожна з команд представляє свій результат перед журі. Переможці отримають винагороди та необхідну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підтримку 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для подальшої реалізації та запуску проекту.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Фактично, </w:t>
      </w:r>
      <w:proofErr w:type="spellStart"/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хакатон</w:t>
      </w:r>
      <w:proofErr w:type="spellEnd"/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надає можливість групам фахівців глибоко 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зануритись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у певну проблему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та за кілька днів вплинути на сферу, яка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їх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цікавить, створивши конкретне рішення та представивши його світу. </w:t>
      </w:r>
      <w:r w:rsidRPr="00942594">
        <w:rPr>
          <w:rStyle w:val="apple-converted-space"/>
          <w:rFonts w:cs="Arial"/>
          <w:color w:val="000000"/>
          <w:sz w:val="26"/>
          <w:szCs w:val="27"/>
          <w:shd w:val="clear" w:color="auto" w:fill="FFFFFF"/>
          <w:lang w:val="uk-UA"/>
        </w:rPr>
        <w:t> 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З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>а правилами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проведення </w:t>
      </w:r>
      <w:proofErr w:type="spellStart"/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хакатону</w:t>
      </w:r>
      <w:proofErr w:type="spellEnd"/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команди дізнаються про завдання, яке необхідно вирішити,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вже на місці та протягом двох-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>тр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ьох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дні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його вирішують і розробляють кінцевий продукт, тобто конкретний проект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. Наступного дня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>команди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презентують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 свої розробки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, а професійне журі </w:t>
      </w:r>
      <w:r>
        <w:rPr>
          <w:rFonts w:cs="Arial"/>
          <w:color w:val="000000"/>
          <w:sz w:val="26"/>
          <w:szCs w:val="27"/>
          <w:shd w:val="clear" w:color="auto" w:fill="FFFFFF"/>
          <w:lang w:val="uk-UA"/>
        </w:rPr>
        <w:t xml:space="preserve">їх </w:t>
      </w:r>
      <w:r w:rsidRPr="00942594">
        <w:rPr>
          <w:rFonts w:cs="Arial"/>
          <w:color w:val="000000"/>
          <w:sz w:val="26"/>
          <w:szCs w:val="27"/>
          <w:shd w:val="clear" w:color="auto" w:fill="FFFFFF"/>
          <w:lang w:val="uk-UA"/>
        </w:rPr>
        <w:t>оцінює.</w:t>
      </w:r>
      <w:r w:rsidRPr="00942594">
        <w:rPr>
          <w:rStyle w:val="apple-converted-space"/>
          <w:rFonts w:cs="Arial"/>
          <w:color w:val="000000"/>
          <w:sz w:val="26"/>
          <w:szCs w:val="27"/>
          <w:shd w:val="clear" w:color="auto" w:fill="FFFFFF"/>
          <w:lang w:val="uk-UA"/>
        </w:rPr>
        <w:t> </w:t>
      </w:r>
    </w:p>
    <w:p w:rsidR="007B751B" w:rsidRPr="00DB7BDC" w:rsidRDefault="007B751B" w:rsidP="007B751B">
      <w:pPr>
        <w:widowControl w:val="0"/>
        <w:spacing w:line="360" w:lineRule="auto"/>
        <w:ind w:firstLine="709"/>
        <w:jc w:val="both"/>
        <w:rPr>
          <w:sz w:val="26"/>
          <w:szCs w:val="21"/>
          <w:shd w:val="clear" w:color="auto" w:fill="FFFFFF"/>
          <w:lang w:val="uk-UA"/>
        </w:rPr>
      </w:pPr>
      <w:r w:rsidRPr="00942594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Лідерами у запровадженні </w:t>
      </w:r>
      <w:proofErr w:type="spellStart"/>
      <w:r w:rsidRPr="00942594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>хакатону</w:t>
      </w:r>
      <w:proofErr w:type="spellEnd"/>
      <w:r w:rsidRPr="00942594">
        <w:rPr>
          <w:rStyle w:val="a5"/>
          <w:b w:val="0"/>
          <w:color w:val="00000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як інновації в навчанні фахівців сфери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публічного управління є львів’яни. Ще в л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истопад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і 2014 року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у Львівській бізнес-школі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країнського католицького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ніверситету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стартувало навчання для учасників 2-го набору програми інноваційного підходу до державного </w:t>
      </w:r>
      <w:proofErr w:type="spellStart"/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упра</w:t>
      </w:r>
      <w:proofErr w:type="spellEnd"/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вління</w:t>
      </w:r>
      <w:r w:rsidRPr="00CA4A4C">
        <w:rPr>
          <w:rStyle w:val="apple-converted-space"/>
          <w:bCs/>
          <w:sz w:val="26"/>
          <w:szCs w:val="21"/>
          <w:bdr w:val="none" w:sz="0" w:space="0" w:color="auto" w:frame="1"/>
          <w:shd w:val="clear" w:color="auto" w:fill="FFFFFF"/>
          <w:lang w:val="uk-UA"/>
        </w:rPr>
        <w:t> 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Good </w:t>
      </w:r>
      <w:proofErr w:type="spellStart"/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Governance</w:t>
      </w:r>
      <w:proofErr w:type="spellEnd"/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(Ефективне управління), в роботі якого були задіяні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40 учасників з усієї України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1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. </w:t>
      </w:r>
      <w:r>
        <w:rPr>
          <w:sz w:val="26"/>
          <w:szCs w:val="21"/>
          <w:shd w:val="clear" w:color="auto" w:fill="FFFFFF"/>
          <w:lang w:val="uk-UA"/>
        </w:rPr>
        <w:t>Майже одночасно (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в л</w:t>
      </w:r>
      <w:r w:rsidRPr="00CA4A4C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истопад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і 2014 року</w:t>
      </w:r>
      <w:r>
        <w:rPr>
          <w:sz w:val="26"/>
          <w:szCs w:val="21"/>
          <w:shd w:val="clear" w:color="auto" w:fill="FFFFFF"/>
          <w:lang w:val="uk-UA"/>
        </w:rPr>
        <w:t>) в рамках роботи у Львові Антикорупційного</w:t>
      </w:r>
      <w:r w:rsidRPr="0019346A">
        <w:rPr>
          <w:sz w:val="26"/>
          <w:szCs w:val="21"/>
          <w:shd w:val="clear" w:color="auto" w:fill="FFFFFF"/>
          <w:lang w:val="uk-UA"/>
        </w:rPr>
        <w:t xml:space="preserve"> форум</w:t>
      </w:r>
      <w:r>
        <w:rPr>
          <w:sz w:val="26"/>
          <w:szCs w:val="21"/>
          <w:shd w:val="clear" w:color="auto" w:fill="FFFFFF"/>
          <w:lang w:val="uk-UA"/>
        </w:rPr>
        <w:t>у</w:t>
      </w:r>
      <w:r w:rsidRPr="0019346A">
        <w:rPr>
          <w:sz w:val="26"/>
          <w:szCs w:val="21"/>
          <w:shd w:val="clear" w:color="auto" w:fill="FFFFFF"/>
          <w:lang w:val="uk-UA"/>
        </w:rPr>
        <w:t xml:space="preserve"> в</w:t>
      </w:r>
      <w:r>
        <w:rPr>
          <w:sz w:val="26"/>
          <w:szCs w:val="21"/>
          <w:shd w:val="clear" w:color="auto" w:fill="FFFFFF"/>
          <w:lang w:val="uk-UA"/>
        </w:rPr>
        <w:t>ідбувся</w:t>
      </w:r>
      <w:r w:rsidRPr="0019346A">
        <w:rPr>
          <w:sz w:val="26"/>
          <w:szCs w:val="21"/>
          <w:shd w:val="clear" w:color="auto" w:fill="FFFFFF"/>
          <w:lang w:val="uk-UA"/>
        </w:rPr>
        <w:t xml:space="preserve"> дводенний </w:t>
      </w:r>
      <w:proofErr w:type="spellStart"/>
      <w:r w:rsidRPr="0019346A">
        <w:rPr>
          <w:sz w:val="26"/>
          <w:szCs w:val="21"/>
          <w:shd w:val="clear" w:color="auto" w:fill="FFFFFF"/>
          <w:lang w:val="uk-UA"/>
        </w:rPr>
        <w:t>хакатон</w:t>
      </w:r>
      <w:proofErr w:type="spellEnd"/>
      <w:r w:rsidRPr="0019346A">
        <w:rPr>
          <w:sz w:val="26"/>
          <w:szCs w:val="21"/>
          <w:shd w:val="clear" w:color="auto" w:fill="FFFFFF"/>
          <w:lang w:val="uk-UA"/>
        </w:rPr>
        <w:t xml:space="preserve">. </w:t>
      </w:r>
      <w:r>
        <w:rPr>
          <w:sz w:val="26"/>
          <w:szCs w:val="21"/>
          <w:shd w:val="clear" w:color="auto" w:fill="FFFFFF"/>
          <w:lang w:val="uk-UA"/>
        </w:rPr>
        <w:t>П</w:t>
      </w:r>
      <w:r w:rsidRPr="0019346A">
        <w:rPr>
          <w:sz w:val="26"/>
          <w:szCs w:val="21"/>
          <w:shd w:val="clear" w:color="auto" w:fill="FFFFFF"/>
          <w:lang w:val="uk-UA"/>
        </w:rPr>
        <w:t xml:space="preserve">онад 80 </w:t>
      </w:r>
      <w:r>
        <w:rPr>
          <w:sz w:val="26"/>
          <w:szCs w:val="21"/>
          <w:shd w:val="clear" w:color="auto" w:fill="FFFFFF"/>
          <w:lang w:val="uk-UA"/>
        </w:rPr>
        <w:t>осіб</w:t>
      </w:r>
      <w:r w:rsidRPr="0019346A">
        <w:rPr>
          <w:sz w:val="26"/>
          <w:szCs w:val="21"/>
          <w:shd w:val="clear" w:color="auto" w:fill="FFFFFF"/>
          <w:lang w:val="uk-UA"/>
        </w:rPr>
        <w:t xml:space="preserve"> з усіє України спільно з менторами розробляли моделі поведінки як боротися з корупцією простим </w:t>
      </w:r>
      <w:r w:rsidRPr="00DB7BDC">
        <w:rPr>
          <w:sz w:val="26"/>
          <w:szCs w:val="21"/>
          <w:shd w:val="clear" w:color="auto" w:fill="FFFFFF"/>
          <w:lang w:val="uk-UA"/>
        </w:rPr>
        <w:t>громадянам у п’яти сферах: медицина, освіта, правоохоронне середовище, митниця, адміністративні заклади. Перед експертним журі вони презентували 9 проектів, які організатори представлять у шести містах України протягом наступного року.</w:t>
      </w:r>
      <w:r>
        <w:rPr>
          <w:sz w:val="26"/>
          <w:szCs w:val="21"/>
          <w:shd w:val="clear" w:color="auto" w:fill="FFFFFF"/>
          <w:lang w:val="uk-UA"/>
        </w:rPr>
        <w:t xml:space="preserve"> Перед учасниками </w:t>
      </w:r>
      <w:proofErr w:type="spellStart"/>
      <w:r>
        <w:rPr>
          <w:sz w:val="26"/>
          <w:szCs w:val="21"/>
          <w:shd w:val="clear" w:color="auto" w:fill="FFFFFF"/>
          <w:lang w:val="uk-UA"/>
        </w:rPr>
        <w:t>хакатону</w:t>
      </w:r>
      <w:proofErr w:type="spellEnd"/>
      <w:r>
        <w:rPr>
          <w:sz w:val="26"/>
          <w:szCs w:val="21"/>
          <w:shd w:val="clear" w:color="auto" w:fill="FFFFFF"/>
          <w:lang w:val="uk-UA"/>
        </w:rPr>
        <w:t xml:space="preserve"> було поставлено завдання 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розробити</w:t>
      </w:r>
      <w:r w:rsidRPr="00DB7BDC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конкретні інструкції (</w:t>
      </w:r>
      <w:proofErr w:type="spellStart"/>
      <w:r w:rsidRPr="00DB7BDC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інфографіки</w:t>
      </w:r>
      <w:proofErr w:type="spellEnd"/>
      <w:r w:rsidRPr="00DB7BDC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, відеоролики, мобільні аплікації тощо)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для громадян, які б допомогли протистояти корупції 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2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.</w:t>
      </w:r>
      <w:r w:rsidRPr="00DB7BDC">
        <w:rPr>
          <w:rStyle w:val="apple-converted-space"/>
          <w:iCs/>
          <w:sz w:val="26"/>
          <w:szCs w:val="21"/>
          <w:bdr w:val="none" w:sz="0" w:space="0" w:color="auto" w:frame="1"/>
          <w:shd w:val="clear" w:color="auto" w:fill="FFFFFF"/>
        </w:rPr>
        <w:t> </w:t>
      </w:r>
    </w:p>
    <w:p w:rsidR="007B751B" w:rsidRPr="00E4124B" w:rsidRDefault="007B751B" w:rsidP="007B751B">
      <w:pPr>
        <w:pStyle w:val="a6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1"/>
          <w:lang w:val="uk-UA"/>
        </w:rPr>
      </w:pPr>
      <w:r>
        <w:rPr>
          <w:sz w:val="26"/>
          <w:szCs w:val="21"/>
          <w:lang w:val="uk-UA"/>
        </w:rPr>
        <w:t>У квітні поточного року у</w:t>
      </w:r>
      <w:r w:rsidRPr="00E4124B">
        <w:rPr>
          <w:sz w:val="26"/>
          <w:szCs w:val="21"/>
          <w:lang w:val="uk-UA"/>
        </w:rPr>
        <w:t xml:space="preserve"> Львові відбувся </w:t>
      </w:r>
      <w:r>
        <w:rPr>
          <w:sz w:val="26"/>
          <w:szCs w:val="21"/>
          <w:lang w:val="uk-UA"/>
        </w:rPr>
        <w:t xml:space="preserve">освітній </w:t>
      </w:r>
      <w:proofErr w:type="spellStart"/>
      <w:r>
        <w:rPr>
          <w:sz w:val="26"/>
          <w:szCs w:val="21"/>
          <w:lang w:val="uk-UA"/>
        </w:rPr>
        <w:t>хакатон</w:t>
      </w:r>
      <w:proofErr w:type="spellEnd"/>
      <w:r>
        <w:rPr>
          <w:sz w:val="26"/>
          <w:szCs w:val="21"/>
          <w:lang w:val="uk-UA"/>
        </w:rPr>
        <w:t xml:space="preserve">, який організував </w:t>
      </w:r>
      <w:r w:rsidRPr="00E4124B">
        <w:rPr>
          <w:sz w:val="26"/>
          <w:szCs w:val="21"/>
          <w:lang w:val="uk-UA"/>
        </w:rPr>
        <w:t>Центр інноваційної освіти «</w:t>
      </w:r>
      <w:proofErr w:type="spellStart"/>
      <w:r w:rsidRPr="00E4124B">
        <w:rPr>
          <w:sz w:val="26"/>
          <w:szCs w:val="21"/>
          <w:lang w:val="uk-UA"/>
        </w:rPr>
        <w:t>Про.Світ</w:t>
      </w:r>
      <w:proofErr w:type="spellEnd"/>
      <w:r w:rsidRPr="00E4124B">
        <w:rPr>
          <w:sz w:val="26"/>
          <w:szCs w:val="21"/>
          <w:lang w:val="uk-UA"/>
        </w:rPr>
        <w:t>»</w:t>
      </w:r>
      <w:r>
        <w:rPr>
          <w:sz w:val="26"/>
          <w:szCs w:val="21"/>
          <w:lang w:val="uk-UA"/>
        </w:rPr>
        <w:t xml:space="preserve"> </w:t>
      </w:r>
      <w:r w:rsidRPr="00E4124B">
        <w:rPr>
          <w:sz w:val="26"/>
          <w:szCs w:val="21"/>
          <w:lang w:val="uk-UA"/>
        </w:rPr>
        <w:t>за підтримки департаментів розвитку і гуманітарної політики Л</w:t>
      </w:r>
      <w:r>
        <w:rPr>
          <w:sz w:val="26"/>
          <w:szCs w:val="21"/>
          <w:lang w:val="uk-UA"/>
        </w:rPr>
        <w:t>ьвівської міської ради</w:t>
      </w:r>
      <w:r w:rsidRPr="00E4124B">
        <w:rPr>
          <w:sz w:val="26"/>
          <w:szCs w:val="21"/>
          <w:lang w:val="uk-UA"/>
        </w:rPr>
        <w:t>, а також компанії N-</w:t>
      </w:r>
      <w:proofErr w:type="spellStart"/>
      <w:r w:rsidRPr="00E4124B">
        <w:rPr>
          <w:sz w:val="26"/>
          <w:szCs w:val="21"/>
          <w:lang w:val="uk-UA"/>
        </w:rPr>
        <w:t>iX</w:t>
      </w:r>
      <w:proofErr w:type="spellEnd"/>
      <w:r w:rsidRPr="00E4124B">
        <w:rPr>
          <w:sz w:val="26"/>
          <w:szCs w:val="21"/>
          <w:lang w:val="uk-UA"/>
        </w:rPr>
        <w:t>.</w:t>
      </w:r>
      <w:r>
        <w:rPr>
          <w:sz w:val="26"/>
          <w:szCs w:val="21"/>
          <w:lang w:val="uk-UA"/>
        </w:rPr>
        <w:t xml:space="preserve"> </w:t>
      </w:r>
      <w:r w:rsidRPr="00E4124B">
        <w:rPr>
          <w:sz w:val="26"/>
          <w:szCs w:val="21"/>
          <w:lang w:val="uk-UA"/>
        </w:rPr>
        <w:t xml:space="preserve">Наступні </w:t>
      </w:r>
      <w:proofErr w:type="spellStart"/>
      <w:r w:rsidRPr="00E4124B">
        <w:rPr>
          <w:sz w:val="26"/>
          <w:szCs w:val="21"/>
          <w:lang w:val="uk-UA"/>
        </w:rPr>
        <w:t>хакатони</w:t>
      </w:r>
      <w:proofErr w:type="spellEnd"/>
      <w:r w:rsidRPr="00E4124B">
        <w:rPr>
          <w:sz w:val="26"/>
          <w:szCs w:val="21"/>
          <w:lang w:val="uk-UA"/>
        </w:rPr>
        <w:t xml:space="preserve"> проведуть у різних містах України. Заходи стануть поштовхом для реалізації у школах актуальних та інноваційних проектів: «Інклюзія», «Навчання впродовж життя», «Цифрова компетентність», «Екологічна компетентність», «Культурні компетентності», «Мовні компетентності»</w:t>
      </w:r>
      <w:r>
        <w:rPr>
          <w:sz w:val="26"/>
          <w:szCs w:val="21"/>
          <w:lang w:val="uk-UA"/>
        </w:rPr>
        <w:t xml:space="preserve"> 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3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 w:rsidRPr="00E4124B">
        <w:rPr>
          <w:sz w:val="26"/>
          <w:szCs w:val="21"/>
          <w:lang w:val="uk-UA"/>
        </w:rPr>
        <w:t>.</w:t>
      </w:r>
      <w:r>
        <w:rPr>
          <w:sz w:val="26"/>
          <w:szCs w:val="21"/>
          <w:lang w:val="uk-UA"/>
        </w:rPr>
        <w:t xml:space="preserve"> Важливо відзначити, що в даному випадку органи публічної влади надають підтримку подібному виду інновації, </w:t>
      </w:r>
      <w:r>
        <w:rPr>
          <w:sz w:val="26"/>
          <w:szCs w:val="21"/>
          <w:lang w:val="uk-UA"/>
        </w:rPr>
        <w:lastRenderedPageBreak/>
        <w:t>розуміючи його високий практичний ефект для сфери освіти.</w:t>
      </w:r>
    </w:p>
    <w:p w:rsidR="007B751B" w:rsidRPr="00C360A2" w:rsidRDefault="007B751B" w:rsidP="007B751B">
      <w:pPr>
        <w:widowControl w:val="0"/>
        <w:spacing w:line="360" w:lineRule="auto"/>
        <w:ind w:firstLine="709"/>
        <w:jc w:val="both"/>
        <w:rPr>
          <w:sz w:val="26"/>
          <w:lang w:val="uk-UA"/>
        </w:rPr>
      </w:pPr>
      <w:r w:rsidRPr="00C360A2">
        <w:rPr>
          <w:sz w:val="26"/>
          <w:lang w:val="uk-UA"/>
        </w:rPr>
        <w:t xml:space="preserve">14 травня 2018 року у Полтаві відбувся </w:t>
      </w:r>
      <w:proofErr w:type="spellStart"/>
      <w:r w:rsidRPr="00C360A2">
        <w:rPr>
          <w:sz w:val="26"/>
          <w:lang w:val="uk-UA"/>
        </w:rPr>
        <w:t>DOCCU-Хакатон</w:t>
      </w:r>
      <w:proofErr w:type="spellEnd"/>
      <w:r w:rsidRPr="00C360A2">
        <w:rPr>
          <w:sz w:val="26"/>
          <w:lang w:val="uk-UA"/>
        </w:rPr>
        <w:t xml:space="preserve">: Полтава «Від демократії в школі до демократії в громаді», у якому </w:t>
      </w:r>
      <w:r>
        <w:rPr>
          <w:sz w:val="26"/>
          <w:lang w:val="uk-UA"/>
        </w:rPr>
        <w:t>брал</w:t>
      </w:r>
      <w:r w:rsidRPr="00C360A2">
        <w:rPr>
          <w:sz w:val="26"/>
          <w:lang w:val="uk-UA"/>
        </w:rPr>
        <w:t xml:space="preserve">а участь директор 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Полтавського обласного ЦППК працівників органів державної влади, органів місцевого самоврядування, державних підприємств, установ і організацій</w:t>
      </w:r>
      <w:r>
        <w:rPr>
          <w:sz w:val="26"/>
          <w:lang w:val="uk-UA"/>
        </w:rPr>
        <w:t xml:space="preserve"> Наталія </w:t>
      </w:r>
      <w:proofErr w:type="spellStart"/>
      <w:r>
        <w:rPr>
          <w:sz w:val="26"/>
          <w:lang w:val="uk-UA"/>
        </w:rPr>
        <w:t>Осипенко</w:t>
      </w:r>
      <w:proofErr w:type="spellEnd"/>
      <w:r>
        <w:rPr>
          <w:sz w:val="26"/>
          <w:lang w:val="uk-UA"/>
        </w:rPr>
        <w:t xml:space="preserve">. </w:t>
      </w:r>
      <w:r w:rsidRPr="00C360A2">
        <w:rPr>
          <w:sz w:val="26"/>
          <w:lang w:val="uk-UA"/>
        </w:rPr>
        <w:t>Мет</w:t>
      </w:r>
      <w:r>
        <w:rPr>
          <w:sz w:val="26"/>
          <w:lang w:val="uk-UA"/>
        </w:rPr>
        <w:t>ою</w:t>
      </w:r>
      <w:r w:rsidRPr="00C360A2">
        <w:rPr>
          <w:sz w:val="26"/>
          <w:lang w:val="uk-UA"/>
        </w:rPr>
        <w:t xml:space="preserve"> проведення заходу</w:t>
      </w:r>
      <w:r>
        <w:rPr>
          <w:sz w:val="26"/>
          <w:lang w:val="uk-UA"/>
        </w:rPr>
        <w:t xml:space="preserve"> було</w:t>
      </w:r>
      <w:r w:rsidRPr="00C360A2">
        <w:rPr>
          <w:sz w:val="26"/>
          <w:lang w:val="uk-UA"/>
        </w:rPr>
        <w:t xml:space="preserve"> </w:t>
      </w:r>
      <w:r>
        <w:rPr>
          <w:sz w:val="26"/>
          <w:lang w:val="uk-UA"/>
        </w:rPr>
        <w:t>формулювання ознак</w:t>
      </w:r>
      <w:r w:rsidRPr="00C360A2">
        <w:rPr>
          <w:sz w:val="26"/>
          <w:lang w:val="uk-UA"/>
        </w:rPr>
        <w:t xml:space="preserve"> школи дієвої демократії та </w:t>
      </w:r>
      <w:r>
        <w:rPr>
          <w:sz w:val="26"/>
          <w:lang w:val="uk-UA"/>
        </w:rPr>
        <w:t>визначення</w:t>
      </w:r>
      <w:r w:rsidRPr="00C360A2">
        <w:rPr>
          <w:sz w:val="26"/>
          <w:lang w:val="uk-UA"/>
        </w:rPr>
        <w:t xml:space="preserve"> </w:t>
      </w:r>
      <w:r>
        <w:rPr>
          <w:sz w:val="26"/>
          <w:lang w:val="uk-UA"/>
        </w:rPr>
        <w:t xml:space="preserve">ефективних </w:t>
      </w:r>
      <w:r w:rsidRPr="00C360A2">
        <w:rPr>
          <w:sz w:val="26"/>
          <w:lang w:val="uk-UA"/>
        </w:rPr>
        <w:t>за</w:t>
      </w:r>
      <w:r>
        <w:rPr>
          <w:sz w:val="26"/>
          <w:lang w:val="uk-UA"/>
        </w:rPr>
        <w:t>ходів</w:t>
      </w:r>
      <w:r w:rsidRPr="00C360A2">
        <w:rPr>
          <w:sz w:val="26"/>
          <w:lang w:val="uk-UA"/>
        </w:rPr>
        <w:t xml:space="preserve"> створення у школі демократичного середовища як основи ефективної співпраці з місцевою владою та громадою.</w:t>
      </w:r>
    </w:p>
    <w:p w:rsidR="007B751B" w:rsidRPr="00C360A2" w:rsidRDefault="007B751B" w:rsidP="007B751B">
      <w:pPr>
        <w:widowControl w:val="0"/>
        <w:spacing w:line="360" w:lineRule="auto"/>
        <w:ind w:firstLine="709"/>
        <w:jc w:val="both"/>
        <w:rPr>
          <w:sz w:val="26"/>
          <w:lang w:val="uk-UA"/>
        </w:rPr>
      </w:pPr>
      <w:r>
        <w:rPr>
          <w:sz w:val="26"/>
          <w:lang w:val="uk-UA"/>
        </w:rPr>
        <w:t>Організаторами принципово нового виду інноваційного навчання виступили:</w:t>
      </w:r>
      <w:r w:rsidRPr="00C360A2">
        <w:rPr>
          <w:sz w:val="26"/>
          <w:lang w:val="uk-UA"/>
        </w:rPr>
        <w:t> проект DOCCU</w:t>
      </w:r>
      <w:r>
        <w:rPr>
          <w:sz w:val="26"/>
          <w:lang w:val="uk-UA"/>
        </w:rPr>
        <w:t xml:space="preserve"> </w:t>
      </w:r>
      <w:r w:rsidRPr="00726C67">
        <w:rPr>
          <w:sz w:val="26"/>
          <w:lang w:val="uk-UA"/>
        </w:rPr>
        <w:t>(</w:t>
      </w:r>
      <w:r w:rsidRPr="00726C67">
        <w:rPr>
          <w:rFonts w:cs="Arial"/>
          <w:sz w:val="26"/>
          <w:shd w:val="clear" w:color="auto" w:fill="FFFFFF"/>
          <w:lang w:val="uk-UA"/>
        </w:rPr>
        <w:t>Швейцарсько-український</w:t>
      </w:r>
      <w:r w:rsidRPr="00726C67">
        <w:rPr>
          <w:rStyle w:val="apple-converted-space"/>
          <w:rFonts w:cs="Arial"/>
          <w:sz w:val="26"/>
          <w:shd w:val="clear" w:color="auto" w:fill="FFFFFF"/>
        </w:rPr>
        <w:t> </w:t>
      </w:r>
      <w:r w:rsidRPr="00726C67">
        <w:rPr>
          <w:rStyle w:val="a4"/>
          <w:rFonts w:cs="Arial"/>
          <w:bCs/>
          <w:i w:val="0"/>
          <w:iCs w:val="0"/>
          <w:sz w:val="26"/>
          <w:shd w:val="clear" w:color="auto" w:fill="FFFFFF"/>
          <w:lang w:val="uk-UA"/>
        </w:rPr>
        <w:t>проект</w:t>
      </w:r>
      <w:r>
        <w:rPr>
          <w:rStyle w:val="a4"/>
          <w:rFonts w:cs="Arial"/>
          <w:bCs/>
          <w:i w:val="0"/>
          <w:iCs w:val="0"/>
          <w:sz w:val="26"/>
          <w:shd w:val="clear" w:color="auto" w:fill="FFFFFF"/>
          <w:lang w:val="uk-UA"/>
        </w:rPr>
        <w:t xml:space="preserve"> «Розвиток громадянських </w:t>
      </w:r>
      <w:proofErr w:type="spellStart"/>
      <w:r>
        <w:rPr>
          <w:rStyle w:val="a4"/>
          <w:rFonts w:cs="Arial"/>
          <w:bCs/>
          <w:i w:val="0"/>
          <w:iCs w:val="0"/>
          <w:sz w:val="26"/>
          <w:shd w:val="clear" w:color="auto" w:fill="FFFFFF"/>
          <w:lang w:val="uk-UA"/>
        </w:rPr>
        <w:t>компетентностей</w:t>
      </w:r>
      <w:proofErr w:type="spellEnd"/>
      <w:r>
        <w:rPr>
          <w:rStyle w:val="a4"/>
          <w:rFonts w:cs="Arial"/>
          <w:bCs/>
          <w:i w:val="0"/>
          <w:iCs w:val="0"/>
          <w:sz w:val="26"/>
          <w:shd w:val="clear" w:color="auto" w:fill="FFFFFF"/>
          <w:lang w:val="uk-UA"/>
        </w:rPr>
        <w:t xml:space="preserve"> в Україні»</w:t>
      </w:r>
      <w:r w:rsidRPr="00726C67">
        <w:rPr>
          <w:rFonts w:cs="Arial"/>
          <w:sz w:val="26"/>
          <w:shd w:val="clear" w:color="auto" w:fill="FFFFFF"/>
          <w:lang w:val="uk-UA"/>
        </w:rPr>
        <w:t>, який реалізується в рамках Швейцарської стратегії співробітництва для України на 2015-2018 роки</w:t>
      </w:r>
      <w:r w:rsidRPr="00726C67">
        <w:rPr>
          <w:sz w:val="26"/>
          <w:lang w:val="uk-UA"/>
        </w:rPr>
        <w:t>),</w:t>
      </w:r>
      <w:r w:rsidRPr="00C360A2">
        <w:rPr>
          <w:sz w:val="26"/>
          <w:lang w:val="uk-UA"/>
        </w:rPr>
        <w:t xml:space="preserve"> Полтавський ОІППО, Луганський ОІППО, Полтавська облдержадміністрація, Полтавська обласна рада, Полтавський 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організацій, Полтавський Центр розвитку місцевого самоврядування.</w:t>
      </w:r>
    </w:p>
    <w:p w:rsidR="007B751B" w:rsidRDefault="007B751B" w:rsidP="007B751B">
      <w:pPr>
        <w:widowControl w:val="0"/>
        <w:spacing w:line="360" w:lineRule="auto"/>
        <w:ind w:firstLine="709"/>
        <w:jc w:val="both"/>
        <w:rPr>
          <w:sz w:val="26"/>
          <w:lang w:val="uk-UA"/>
        </w:rPr>
      </w:pPr>
      <w:r w:rsidRPr="00C360A2">
        <w:rPr>
          <w:sz w:val="26"/>
          <w:lang w:val="uk-UA"/>
        </w:rPr>
        <w:t xml:space="preserve">У </w:t>
      </w:r>
      <w:r>
        <w:rPr>
          <w:sz w:val="26"/>
          <w:lang w:val="uk-UA"/>
        </w:rPr>
        <w:t>даному заході</w:t>
      </w:r>
      <w:r w:rsidRPr="00C360A2">
        <w:rPr>
          <w:sz w:val="26"/>
          <w:lang w:val="uk-UA"/>
        </w:rPr>
        <w:t xml:space="preserve"> взяли участь понад 100 учасників, серед яких учні, вчителі, представники батьківської громадськості, керівники органів влади і самоврядування, які прагнуть реальних демократичних змін в освіті та в громаді. Всі  активно працювали разом, щоб розробити 10 перших кроків до нової української школи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—</w:t>
      </w:r>
      <w:r w:rsidRPr="00C360A2">
        <w:rPr>
          <w:sz w:val="26"/>
          <w:lang w:val="uk-UA"/>
        </w:rPr>
        <w:t xml:space="preserve"> школи справжньої демократії, що є центром демократичної громади</w:t>
      </w:r>
      <w:r>
        <w:rPr>
          <w:sz w:val="26"/>
          <w:lang w:val="uk-UA"/>
        </w:rPr>
        <w:t xml:space="preserve"> 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4</w:t>
      </w:r>
      <w:r w:rsidRPr="005254D7">
        <w:rPr>
          <w:rStyle w:val="a5"/>
          <w:b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 w:rsidRPr="00C360A2">
        <w:rPr>
          <w:sz w:val="26"/>
          <w:lang w:val="uk-UA"/>
        </w:rPr>
        <w:t>.</w:t>
      </w:r>
    </w:p>
    <w:p w:rsidR="007B751B" w:rsidRPr="00C360A2" w:rsidRDefault="007B751B" w:rsidP="007B751B">
      <w:pPr>
        <w:widowControl w:val="0"/>
        <w:spacing w:line="360" w:lineRule="auto"/>
        <w:ind w:firstLine="709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Досвід співпраці полтавських освітян та місцевих органів публічної влади, напрацювання львів’ян у проведенні </w:t>
      </w:r>
      <w:proofErr w:type="spellStart"/>
      <w:r>
        <w:rPr>
          <w:sz w:val="26"/>
          <w:lang w:val="uk-UA"/>
        </w:rPr>
        <w:t>хакатонів</w:t>
      </w:r>
      <w:proofErr w:type="spellEnd"/>
      <w:r>
        <w:rPr>
          <w:sz w:val="26"/>
          <w:lang w:val="uk-UA"/>
        </w:rPr>
        <w:t xml:space="preserve"> яскраво свідчать про відкритість до нових форм навчання через взаємодію між громадянським суспільством та сферою публічного управління, побудовану на засадах </w:t>
      </w:r>
      <w:proofErr w:type="spellStart"/>
      <w:r>
        <w:rPr>
          <w:sz w:val="26"/>
          <w:lang w:val="uk-UA"/>
        </w:rPr>
        <w:t>інноваційності</w:t>
      </w:r>
      <w:proofErr w:type="spellEnd"/>
      <w:r>
        <w:rPr>
          <w:sz w:val="26"/>
          <w:lang w:val="uk-UA"/>
        </w:rPr>
        <w:t xml:space="preserve"> та саморозвитку. </w:t>
      </w:r>
    </w:p>
    <w:p w:rsidR="007B751B" w:rsidRDefault="007B751B" w:rsidP="007B751B">
      <w:pPr>
        <w:widowControl w:val="0"/>
        <w:spacing w:line="360" w:lineRule="auto"/>
        <w:ind w:firstLine="709"/>
        <w:jc w:val="center"/>
        <w:rPr>
          <w:b/>
          <w:sz w:val="26"/>
          <w:szCs w:val="21"/>
          <w:lang w:val="uk-UA"/>
        </w:rPr>
      </w:pPr>
    </w:p>
    <w:p w:rsidR="007B751B" w:rsidRPr="00E71AAC" w:rsidRDefault="007B751B" w:rsidP="007B751B">
      <w:pPr>
        <w:widowControl w:val="0"/>
        <w:spacing w:line="360" w:lineRule="auto"/>
        <w:ind w:firstLine="709"/>
        <w:jc w:val="center"/>
        <w:rPr>
          <w:b/>
          <w:sz w:val="26"/>
          <w:szCs w:val="21"/>
          <w:lang w:val="uk-UA"/>
        </w:rPr>
      </w:pPr>
      <w:r>
        <w:rPr>
          <w:b/>
          <w:sz w:val="26"/>
          <w:szCs w:val="21"/>
          <w:lang w:val="uk-UA"/>
        </w:rPr>
        <w:t>Список використаних джерел</w:t>
      </w:r>
    </w:p>
    <w:p w:rsidR="007B751B" w:rsidRDefault="007B751B" w:rsidP="007B751B">
      <w:pPr>
        <w:widowControl w:val="0"/>
        <w:spacing w:line="360" w:lineRule="auto"/>
        <w:ind w:firstLine="709"/>
        <w:jc w:val="both"/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1. В Україні є запит на реформи, але політичні еліти ще не готові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Електронний ресурс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//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Львівська бізнес-школ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а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країнського католицького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ніверситету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(</w:t>
      </w:r>
      <w:proofErr w:type="spellStart"/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LvBS</w:t>
      </w:r>
      <w:proofErr w:type="spellEnd"/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)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: офіційний сайт.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—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Режим доступу: 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https://lvbs.com.ua/knowledge/uk/news/490</w:t>
      </w:r>
    </w:p>
    <w:p w:rsidR="007B751B" w:rsidRPr="00DB7BDC" w:rsidRDefault="007B751B" w:rsidP="007B751B">
      <w:pPr>
        <w:widowControl w:val="0"/>
        <w:spacing w:line="360" w:lineRule="auto"/>
        <w:ind w:firstLine="709"/>
        <w:jc w:val="both"/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2. Антикорупційний форум «Школа відповідального громадянина» //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Львівська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lastRenderedPageBreak/>
        <w:t>бізнес-школ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а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країнського католицького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У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ніверситету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(</w:t>
      </w:r>
      <w:proofErr w:type="spellStart"/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LvBS</w:t>
      </w:r>
      <w:proofErr w:type="spellEnd"/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)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: офіційний сайт.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—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Режим доступу: </w:t>
      </w:r>
      <w:r w:rsidRPr="00DB7BDC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https://lvbs.com.ua/knowledge/uk/news/463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7B751B" w:rsidRPr="00CF03B9" w:rsidRDefault="007B751B" w:rsidP="007B751B">
      <w:pPr>
        <w:widowControl w:val="0"/>
        <w:spacing w:line="360" w:lineRule="auto"/>
        <w:ind w:firstLine="709"/>
        <w:jc w:val="both"/>
        <w:rPr>
          <w:rStyle w:val="a4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1"/>
          <w:shd w:val="clear" w:color="auto" w:fill="FFFFFF"/>
          <w:lang w:val="uk-UA"/>
        </w:rPr>
        <w:t xml:space="preserve">3. Дрозда А. У Львові відбувся освітній </w:t>
      </w:r>
      <w:proofErr w:type="spellStart"/>
      <w:r>
        <w:rPr>
          <w:sz w:val="26"/>
          <w:szCs w:val="21"/>
          <w:shd w:val="clear" w:color="auto" w:fill="FFFFFF"/>
          <w:lang w:val="uk-UA"/>
        </w:rPr>
        <w:t>хакатон</w:t>
      </w:r>
      <w:proofErr w:type="spellEnd"/>
      <w:r>
        <w:rPr>
          <w:sz w:val="26"/>
          <w:szCs w:val="21"/>
          <w:shd w:val="clear" w:color="auto" w:fill="FFFFFF"/>
          <w:lang w:val="uk-UA"/>
        </w:rPr>
        <w:t xml:space="preserve"> на тему розвитку технологій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Електронний ресурс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>
        <w:rPr>
          <w:sz w:val="26"/>
          <w:szCs w:val="21"/>
          <w:shd w:val="clear" w:color="auto" w:fill="FFFFFF"/>
          <w:lang w:val="uk-UA"/>
        </w:rPr>
        <w:t xml:space="preserve"> // </w:t>
      </w:r>
      <w:r>
        <w:rPr>
          <w:sz w:val="26"/>
          <w:szCs w:val="21"/>
          <w:shd w:val="clear" w:color="auto" w:fill="FFFFFF"/>
          <w:lang w:val="en-US"/>
        </w:rPr>
        <w:t>Z</w:t>
      </w:r>
      <w:r w:rsidRPr="00CF03B9">
        <w:rPr>
          <w:sz w:val="26"/>
          <w:szCs w:val="21"/>
          <w:shd w:val="clear" w:color="auto" w:fill="FFFFFF"/>
          <w:lang w:val="uk-UA"/>
        </w:rPr>
        <w:t>axid.net</w:t>
      </w:r>
      <w:r w:rsidRPr="00CF03B9">
        <w:rPr>
          <w:sz w:val="26"/>
          <w:szCs w:val="21"/>
          <w:shd w:val="clear" w:color="auto" w:fill="FFFFFF"/>
        </w:rPr>
        <w:t xml:space="preserve"> </w:t>
      </w:r>
      <w:r>
        <w:rPr>
          <w:sz w:val="26"/>
          <w:szCs w:val="21"/>
          <w:shd w:val="clear" w:color="auto" w:fill="FFFFFF"/>
          <w:lang w:val="uk-UA"/>
        </w:rPr>
        <w:t xml:space="preserve">: </w:t>
      </w:r>
      <w:proofErr w:type="spellStart"/>
      <w:r>
        <w:rPr>
          <w:sz w:val="26"/>
          <w:szCs w:val="21"/>
          <w:shd w:val="clear" w:color="auto" w:fill="FFFFFF"/>
          <w:lang w:val="uk-UA"/>
        </w:rPr>
        <w:t>Інтернет-видання</w:t>
      </w:r>
      <w:proofErr w:type="spellEnd"/>
      <w:r>
        <w:rPr>
          <w:sz w:val="26"/>
          <w:szCs w:val="21"/>
          <w:shd w:val="clear" w:color="auto" w:fill="FFFFFF"/>
          <w:lang w:val="uk-UA"/>
        </w:rPr>
        <w:t xml:space="preserve">.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—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Режим доступу:  </w:t>
      </w:r>
      <w:r w:rsidRPr="00CF03B9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https://zaxid.net/u_lvovi_vidbuvsya_osvitniy_hakaton_na_temu_rozvitku_tehnologiy_n1454830</w:t>
      </w:r>
    </w:p>
    <w:p w:rsidR="007B751B" w:rsidRDefault="007B751B" w:rsidP="007B751B">
      <w:pPr>
        <w:widowControl w:val="0"/>
        <w:spacing w:line="360" w:lineRule="auto"/>
        <w:ind w:right="-82" w:firstLine="709"/>
        <w:jc w:val="both"/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lang w:val="uk-UA"/>
        </w:rPr>
        <w:t xml:space="preserve">4. </w:t>
      </w:r>
      <w:proofErr w:type="spellStart"/>
      <w:r w:rsidRPr="00C360A2">
        <w:rPr>
          <w:sz w:val="26"/>
          <w:lang w:val="uk-UA"/>
        </w:rPr>
        <w:t>DOCCU-Хакатон</w:t>
      </w:r>
      <w:proofErr w:type="spellEnd"/>
      <w:r>
        <w:rPr>
          <w:sz w:val="26"/>
          <w:lang w:val="uk-UA"/>
        </w:rPr>
        <w:t xml:space="preserve"> </w:t>
      </w:r>
      <w:r w:rsidRPr="00C360A2">
        <w:rPr>
          <w:sz w:val="26"/>
          <w:lang w:val="uk-UA"/>
        </w:rPr>
        <w:t>: Полтава «Від демократії в школі до демократії в громаді»</w:t>
      </w:r>
      <w:r>
        <w:rPr>
          <w:sz w:val="26"/>
          <w:lang w:val="uk-UA"/>
        </w:rPr>
        <w:t xml:space="preserve"> 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[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Електронний ресурс</w:t>
      </w:r>
      <w:r w:rsidRPr="0019346A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]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// Полтавський обласний ЦППК працівників органів державної влади, органів місцевого самоврядування, державних підприємств, установ і організацій : офіційний сайт. </w:t>
      </w:r>
      <w:r w:rsidRPr="00FC690F">
        <w:rPr>
          <w:rFonts w:cs="Arial"/>
          <w:color w:val="000000"/>
          <w:sz w:val="26"/>
          <w:shd w:val="clear" w:color="auto" w:fill="FFFFFF"/>
          <w:lang w:val="uk-UA"/>
        </w:rPr>
        <w:t>—</w:t>
      </w:r>
      <w:r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 xml:space="preserve"> Режим доступу: </w:t>
      </w:r>
      <w:r w:rsidRPr="00C360A2">
        <w:rPr>
          <w:rStyle w:val="a4"/>
          <w:i w:val="0"/>
          <w:sz w:val="26"/>
          <w:szCs w:val="21"/>
          <w:bdr w:val="none" w:sz="0" w:space="0" w:color="auto" w:frame="1"/>
          <w:shd w:val="clear" w:color="auto" w:fill="FFFFFF"/>
          <w:lang w:val="uk-UA"/>
        </w:rPr>
        <w:t>http://cpk.adm-pl.gov.ua/news/14-travnya-2018-roku-u-poltavi-vidbuvsya-doccu-hakaton-poltava-vid-demokratiyi-v-shkoli-do</w:t>
      </w:r>
    </w:p>
    <w:p w:rsidR="005D1413" w:rsidRPr="007B751B" w:rsidRDefault="005D1413">
      <w:pPr>
        <w:rPr>
          <w:lang w:val="uk-UA"/>
        </w:rPr>
      </w:pPr>
    </w:p>
    <w:sectPr w:rsidR="005D1413" w:rsidRPr="007B751B" w:rsidSect="001E1C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1B"/>
    <w:rsid w:val="00140055"/>
    <w:rsid w:val="003A1225"/>
    <w:rsid w:val="005D1413"/>
    <w:rsid w:val="007B751B"/>
    <w:rsid w:val="00B1307F"/>
    <w:rsid w:val="00B17F46"/>
    <w:rsid w:val="00EC365B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07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uk-UA" w:eastAsia="en-US"/>
    </w:rPr>
  </w:style>
  <w:style w:type="character" w:styleId="a4">
    <w:name w:val="Emphasis"/>
    <w:basedOn w:val="a0"/>
    <w:qFormat/>
    <w:rsid w:val="007B751B"/>
    <w:rPr>
      <w:i/>
      <w:iCs/>
    </w:rPr>
  </w:style>
  <w:style w:type="character" w:styleId="a5">
    <w:name w:val="Strong"/>
    <w:basedOn w:val="a0"/>
    <w:qFormat/>
    <w:rsid w:val="007B751B"/>
    <w:rPr>
      <w:b/>
      <w:bCs/>
    </w:rPr>
  </w:style>
  <w:style w:type="character" w:customStyle="1" w:styleId="apple-converted-space">
    <w:name w:val="apple-converted-space"/>
    <w:basedOn w:val="a0"/>
    <w:rsid w:val="007B751B"/>
  </w:style>
  <w:style w:type="paragraph" w:styleId="a6">
    <w:name w:val="Normal (Web)"/>
    <w:basedOn w:val="a"/>
    <w:rsid w:val="007B75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07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uk-UA" w:eastAsia="en-US"/>
    </w:rPr>
  </w:style>
  <w:style w:type="character" w:styleId="a4">
    <w:name w:val="Emphasis"/>
    <w:basedOn w:val="a0"/>
    <w:qFormat/>
    <w:rsid w:val="007B751B"/>
    <w:rPr>
      <w:i/>
      <w:iCs/>
    </w:rPr>
  </w:style>
  <w:style w:type="character" w:styleId="a5">
    <w:name w:val="Strong"/>
    <w:basedOn w:val="a0"/>
    <w:qFormat/>
    <w:rsid w:val="007B751B"/>
    <w:rPr>
      <w:b/>
      <w:bCs/>
    </w:rPr>
  </w:style>
  <w:style w:type="character" w:customStyle="1" w:styleId="apple-converted-space">
    <w:name w:val="apple-converted-space"/>
    <w:basedOn w:val="a0"/>
    <w:rsid w:val="007B751B"/>
  </w:style>
  <w:style w:type="paragraph" w:styleId="a6">
    <w:name w:val="Normal (Web)"/>
    <w:basedOn w:val="a"/>
    <w:rsid w:val="007B75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4818</Words>
  <Characters>2747</Characters>
  <Application>Microsoft Office Word</Application>
  <DocSecurity>0</DocSecurity>
  <Lines>22</Lines>
  <Paragraphs>15</Paragraphs>
  <ScaleCrop>false</ScaleCrop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2018-10-10T06:46:00Z</dcterms:created>
  <dcterms:modified xsi:type="dcterms:W3CDTF">2018-10-10T06:49:00Z</dcterms:modified>
</cp:coreProperties>
</file>