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641" w:rsidRPr="00FD5641" w:rsidRDefault="00FD5641" w:rsidP="00FD5641">
      <w:pPr>
        <w:spacing w:after="0" w:line="240" w:lineRule="auto"/>
        <w:jc w:val="center"/>
        <w:rPr>
          <w:rFonts w:ascii="Times New Roman" w:hAnsi="Times New Roman"/>
          <w:b/>
          <w:sz w:val="24"/>
          <w:szCs w:val="28"/>
          <w:lang w:val="uk-UA" w:eastAsia="ru-RU"/>
        </w:rPr>
      </w:pPr>
      <w:r w:rsidRPr="00FD5641">
        <w:rPr>
          <w:rFonts w:ascii="Times New Roman" w:hAnsi="Times New Roman"/>
          <w:b/>
          <w:caps/>
          <w:sz w:val="24"/>
          <w:szCs w:val="28"/>
          <w:lang w:val="uk-UA" w:eastAsia="ru-RU"/>
        </w:rPr>
        <w:t>ЗАЯВКА</w:t>
      </w:r>
    </w:p>
    <w:p w:rsidR="00FD5641" w:rsidRPr="00FD5641" w:rsidRDefault="00FD5641" w:rsidP="00FD5641">
      <w:pPr>
        <w:spacing w:after="0" w:line="240" w:lineRule="auto"/>
        <w:jc w:val="center"/>
        <w:rPr>
          <w:rFonts w:ascii="Times New Roman" w:hAnsi="Times New Roman"/>
          <w:sz w:val="24"/>
          <w:szCs w:val="24"/>
          <w:lang w:val="uk-UA" w:eastAsia="ru-RU"/>
        </w:rPr>
      </w:pPr>
      <w:r w:rsidRPr="00FD5641">
        <w:rPr>
          <w:rFonts w:ascii="Times New Roman" w:hAnsi="Times New Roman"/>
          <w:sz w:val="24"/>
          <w:szCs w:val="24"/>
          <w:lang w:val="uk-UA" w:eastAsia="ru-RU"/>
        </w:rPr>
        <w:t>на участь у роботі  науково-практичної конференції</w:t>
      </w:r>
    </w:p>
    <w:p w:rsidR="00FD5641" w:rsidRPr="00FD5641" w:rsidRDefault="00FD5641" w:rsidP="00FD5641">
      <w:pPr>
        <w:spacing w:after="0" w:line="240" w:lineRule="auto"/>
        <w:jc w:val="center"/>
        <w:rPr>
          <w:rFonts w:ascii="Times New Roman" w:hAnsi="Times New Roman"/>
          <w:b/>
          <w:sz w:val="24"/>
          <w:szCs w:val="24"/>
          <w:lang w:val="uk-UA" w:eastAsia="ru-RU"/>
        </w:rPr>
      </w:pPr>
      <w:r w:rsidRPr="00FD5641">
        <w:rPr>
          <w:rFonts w:ascii="Times New Roman" w:hAnsi="Times New Roman"/>
          <w:b/>
          <w:sz w:val="24"/>
          <w:szCs w:val="24"/>
          <w:lang w:val="uk-UA" w:eastAsia="ru-RU"/>
        </w:rPr>
        <w:t>"ПРАВОВІ АСПЕКТИ ПУБЛІЧНОГО УПРАВЛІННЯ: ТЕОРІЯ ТА ПРАКТИКА"</w:t>
      </w:r>
    </w:p>
    <w:p w:rsidR="00FD5641" w:rsidRPr="00FD5641" w:rsidRDefault="00FD5641" w:rsidP="00FD5641">
      <w:pPr>
        <w:spacing w:after="0" w:line="240" w:lineRule="auto"/>
        <w:jc w:val="center"/>
        <w:rPr>
          <w:rFonts w:ascii="Times New Roman" w:hAnsi="Times New Roman"/>
          <w:i/>
          <w:sz w:val="24"/>
          <w:szCs w:val="24"/>
          <w:lang w:val="uk-UA" w:eastAsia="ru-RU"/>
        </w:rPr>
      </w:pPr>
      <w:r w:rsidRPr="00FD5641">
        <w:rPr>
          <w:rFonts w:ascii="Times New Roman" w:hAnsi="Times New Roman"/>
          <w:b/>
          <w:i/>
          <w:sz w:val="24"/>
          <w:szCs w:val="24"/>
          <w:lang w:val="uk-UA" w:eastAsia="ru-RU"/>
        </w:rPr>
        <w:t>7 грудня 2017 р.</w:t>
      </w:r>
      <w:r w:rsidRPr="00FD5641">
        <w:rPr>
          <w:rFonts w:ascii="Times New Roman" w:hAnsi="Times New Roman"/>
          <w:sz w:val="24"/>
          <w:szCs w:val="24"/>
          <w:lang w:val="uk-UA" w:eastAsia="ru-RU"/>
        </w:rPr>
        <w:t xml:space="preserve"> </w:t>
      </w:r>
    </w:p>
    <w:p w:rsidR="00FD5641" w:rsidRPr="00FD5641" w:rsidRDefault="00FD5641" w:rsidP="00FD5641">
      <w:pPr>
        <w:spacing w:after="0" w:line="240" w:lineRule="auto"/>
        <w:jc w:val="center"/>
        <w:rPr>
          <w:rFonts w:ascii="Times New Roman" w:hAnsi="Times New Roman"/>
          <w:b/>
          <w:sz w:val="24"/>
          <w:szCs w:val="24"/>
          <w:lang w:val="uk-UA" w:eastAsia="ru-RU"/>
        </w:rPr>
      </w:pPr>
    </w:p>
    <w:tbl>
      <w:tblPr>
        <w:tblW w:w="9923" w:type="dxa"/>
        <w:tblInd w:w="2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2410"/>
        <w:gridCol w:w="7513"/>
      </w:tblGrid>
      <w:tr w:rsidR="00FD5641" w:rsidRPr="00FD5641" w:rsidTr="00A227B6">
        <w:trPr>
          <w:trHeight w:val="557"/>
        </w:trPr>
        <w:tc>
          <w:tcPr>
            <w:tcW w:w="2410" w:type="dxa"/>
          </w:tcPr>
          <w:p w:rsidR="00FD5641" w:rsidRPr="00FD5641" w:rsidRDefault="00FD5641" w:rsidP="00FD5641">
            <w:pPr>
              <w:spacing w:after="0" w:line="240" w:lineRule="auto"/>
              <w:rPr>
                <w:rFonts w:ascii="Times New Roman" w:hAnsi="Times New Roman"/>
                <w:sz w:val="24"/>
                <w:szCs w:val="24"/>
                <w:lang w:val="uk-UA" w:eastAsia="ru-RU"/>
              </w:rPr>
            </w:pPr>
            <w:r w:rsidRPr="00FD5641">
              <w:rPr>
                <w:rFonts w:ascii="Times New Roman" w:hAnsi="Times New Roman"/>
                <w:sz w:val="24"/>
                <w:szCs w:val="24"/>
                <w:lang w:val="uk-UA" w:eastAsia="ru-RU"/>
              </w:rPr>
              <w:t xml:space="preserve">Прізвище, ім’я, </w:t>
            </w:r>
            <w:r w:rsidRPr="00FD5641">
              <w:rPr>
                <w:rFonts w:ascii="Times New Roman" w:hAnsi="Times New Roman"/>
                <w:sz w:val="24"/>
                <w:szCs w:val="24"/>
                <w:lang w:val="uk-UA" w:eastAsia="ru-RU"/>
              </w:rPr>
              <w:br/>
              <w:t>по батькові:</w:t>
            </w:r>
          </w:p>
        </w:tc>
        <w:tc>
          <w:tcPr>
            <w:tcW w:w="7513" w:type="dxa"/>
          </w:tcPr>
          <w:p w:rsidR="00FD5641" w:rsidRPr="00FD5641" w:rsidRDefault="006A7ECA" w:rsidP="00FD5641">
            <w:pPr>
              <w:keepNext/>
              <w:spacing w:after="0" w:line="240" w:lineRule="auto"/>
              <w:outlineLvl w:val="0"/>
              <w:rPr>
                <w:rFonts w:ascii="Times New Roman" w:hAnsi="Times New Roman"/>
                <w:bCs/>
                <w:iCs/>
                <w:sz w:val="24"/>
                <w:szCs w:val="24"/>
                <w:lang w:val="uk-UA" w:eastAsia="ru-RU"/>
              </w:rPr>
            </w:pPr>
            <w:proofErr w:type="spellStart"/>
            <w:r>
              <w:rPr>
                <w:rFonts w:ascii="Times New Roman" w:hAnsi="Times New Roman"/>
                <w:bCs/>
                <w:iCs/>
                <w:sz w:val="24"/>
                <w:szCs w:val="24"/>
                <w:lang w:val="uk-UA" w:eastAsia="ru-RU"/>
              </w:rPr>
              <w:t>Трегубенко</w:t>
            </w:r>
            <w:proofErr w:type="spellEnd"/>
            <w:r>
              <w:rPr>
                <w:rFonts w:ascii="Times New Roman" w:hAnsi="Times New Roman"/>
                <w:bCs/>
                <w:iCs/>
                <w:sz w:val="24"/>
                <w:szCs w:val="24"/>
                <w:lang w:val="uk-UA" w:eastAsia="ru-RU"/>
              </w:rPr>
              <w:t xml:space="preserve"> Галина Петрівна</w:t>
            </w:r>
          </w:p>
        </w:tc>
      </w:tr>
      <w:tr w:rsidR="00FD5641" w:rsidRPr="00FD5641" w:rsidTr="00A227B6">
        <w:trPr>
          <w:trHeight w:val="561"/>
        </w:trPr>
        <w:tc>
          <w:tcPr>
            <w:tcW w:w="2410" w:type="dxa"/>
          </w:tcPr>
          <w:p w:rsidR="00FD5641" w:rsidRPr="00FD5641" w:rsidRDefault="00FD5641" w:rsidP="00FD5641">
            <w:pPr>
              <w:spacing w:after="0" w:line="240" w:lineRule="auto"/>
              <w:rPr>
                <w:rFonts w:ascii="Times New Roman" w:hAnsi="Times New Roman"/>
                <w:sz w:val="24"/>
                <w:szCs w:val="24"/>
                <w:lang w:val="uk-UA" w:eastAsia="ru-RU"/>
              </w:rPr>
            </w:pPr>
            <w:r w:rsidRPr="00FD5641">
              <w:rPr>
                <w:rFonts w:ascii="Times New Roman" w:hAnsi="Times New Roman"/>
                <w:sz w:val="24"/>
                <w:szCs w:val="24"/>
                <w:lang w:val="uk-UA" w:eastAsia="ru-RU"/>
              </w:rPr>
              <w:t xml:space="preserve">Науковий ступень, </w:t>
            </w:r>
            <w:r w:rsidRPr="00FD5641">
              <w:rPr>
                <w:rFonts w:ascii="Times New Roman" w:hAnsi="Times New Roman"/>
                <w:sz w:val="24"/>
                <w:szCs w:val="24"/>
                <w:lang w:val="uk-UA" w:eastAsia="ru-RU"/>
              </w:rPr>
              <w:br/>
              <w:t xml:space="preserve">вчене звання: </w:t>
            </w:r>
          </w:p>
        </w:tc>
        <w:tc>
          <w:tcPr>
            <w:tcW w:w="7513" w:type="dxa"/>
          </w:tcPr>
          <w:p w:rsidR="00FD5641" w:rsidRPr="00FD5641" w:rsidRDefault="006A7ECA" w:rsidP="00FD5641">
            <w:pPr>
              <w:keepNext/>
              <w:spacing w:after="0" w:line="240" w:lineRule="auto"/>
              <w:outlineLvl w:val="0"/>
              <w:rPr>
                <w:rFonts w:ascii="Times New Roman" w:hAnsi="Times New Roman"/>
                <w:b/>
                <w:bCs/>
                <w:i/>
                <w:iCs/>
                <w:sz w:val="24"/>
                <w:szCs w:val="24"/>
                <w:lang w:val="uk-UA" w:eastAsia="ru-RU"/>
              </w:rPr>
            </w:pPr>
            <w:r>
              <w:rPr>
                <w:rFonts w:ascii="Times New Roman" w:hAnsi="Times New Roman"/>
                <w:b/>
                <w:bCs/>
                <w:i/>
                <w:iCs/>
                <w:sz w:val="24"/>
                <w:szCs w:val="24"/>
                <w:lang w:val="uk-UA" w:eastAsia="ru-RU"/>
              </w:rPr>
              <w:t>_</w:t>
            </w:r>
          </w:p>
        </w:tc>
      </w:tr>
      <w:tr w:rsidR="00FD5641" w:rsidRPr="00FD5641" w:rsidTr="00A227B6">
        <w:trPr>
          <w:trHeight w:val="285"/>
        </w:trPr>
        <w:tc>
          <w:tcPr>
            <w:tcW w:w="2410" w:type="dxa"/>
          </w:tcPr>
          <w:p w:rsidR="00FD5641" w:rsidRPr="00FD5641" w:rsidRDefault="00FD5641" w:rsidP="00FD5641">
            <w:pPr>
              <w:spacing w:after="0" w:line="240" w:lineRule="auto"/>
              <w:rPr>
                <w:rFonts w:ascii="Times New Roman" w:hAnsi="Times New Roman"/>
                <w:sz w:val="24"/>
                <w:szCs w:val="24"/>
                <w:lang w:val="uk-UA" w:eastAsia="ru-RU"/>
              </w:rPr>
            </w:pPr>
            <w:r w:rsidRPr="00FD5641">
              <w:rPr>
                <w:rFonts w:ascii="Times New Roman" w:hAnsi="Times New Roman"/>
                <w:sz w:val="24"/>
                <w:szCs w:val="24"/>
                <w:lang w:val="uk-UA" w:eastAsia="ru-RU"/>
              </w:rPr>
              <w:t xml:space="preserve">Місце роботи: </w:t>
            </w:r>
          </w:p>
        </w:tc>
        <w:tc>
          <w:tcPr>
            <w:tcW w:w="7513" w:type="dxa"/>
          </w:tcPr>
          <w:p w:rsidR="00FD5641" w:rsidRPr="00FD5641" w:rsidRDefault="003D40AF" w:rsidP="00FD5641">
            <w:pPr>
              <w:spacing w:after="0" w:line="240" w:lineRule="auto"/>
              <w:rPr>
                <w:rFonts w:ascii="Times New Roman" w:hAnsi="Times New Roman"/>
                <w:sz w:val="24"/>
                <w:szCs w:val="24"/>
                <w:lang w:val="uk-UA" w:eastAsia="ru-RU"/>
              </w:rPr>
            </w:pPr>
            <w:r w:rsidRPr="003D40AF">
              <w:rPr>
                <w:rFonts w:ascii="Times New Roman" w:hAnsi="Times New Roman"/>
                <w:sz w:val="24"/>
                <w:szCs w:val="24"/>
                <w:lang w:val="uk-UA" w:eastAsia="ru-RU"/>
              </w:rPr>
              <w:t>Полтавський національний технічний унів</w:t>
            </w:r>
            <w:r w:rsidR="00FD244B">
              <w:rPr>
                <w:rFonts w:ascii="Times New Roman" w:hAnsi="Times New Roman"/>
                <w:sz w:val="24"/>
                <w:szCs w:val="24"/>
                <w:lang w:val="uk-UA" w:eastAsia="ru-RU"/>
              </w:rPr>
              <w:t>ерситет імені Юрія Кондратюка</w:t>
            </w:r>
          </w:p>
        </w:tc>
      </w:tr>
      <w:tr w:rsidR="00FD5641" w:rsidRPr="00FD5641" w:rsidTr="00A227B6">
        <w:trPr>
          <w:trHeight w:val="262"/>
        </w:trPr>
        <w:tc>
          <w:tcPr>
            <w:tcW w:w="2410" w:type="dxa"/>
          </w:tcPr>
          <w:p w:rsidR="00FD5641" w:rsidRPr="00FD5641" w:rsidRDefault="00FD5641" w:rsidP="00FD5641">
            <w:pPr>
              <w:spacing w:after="0" w:line="240" w:lineRule="auto"/>
              <w:rPr>
                <w:rFonts w:ascii="Times New Roman" w:hAnsi="Times New Roman"/>
                <w:sz w:val="24"/>
                <w:szCs w:val="24"/>
                <w:lang w:val="uk-UA" w:eastAsia="ru-RU"/>
              </w:rPr>
            </w:pPr>
            <w:r w:rsidRPr="00FD5641">
              <w:rPr>
                <w:rFonts w:ascii="Times New Roman" w:hAnsi="Times New Roman"/>
                <w:sz w:val="24"/>
                <w:szCs w:val="24"/>
                <w:lang w:val="uk-UA" w:eastAsia="ru-RU"/>
              </w:rPr>
              <w:t>Посада:</w:t>
            </w:r>
          </w:p>
        </w:tc>
        <w:tc>
          <w:tcPr>
            <w:tcW w:w="7513" w:type="dxa"/>
          </w:tcPr>
          <w:p w:rsidR="003243BB" w:rsidRPr="003243BB" w:rsidRDefault="00FD244B" w:rsidP="003243BB">
            <w:pPr>
              <w:spacing w:after="0" w:line="240" w:lineRule="auto"/>
              <w:rPr>
                <w:rFonts w:ascii="Times New Roman" w:hAnsi="Times New Roman"/>
                <w:sz w:val="24"/>
                <w:szCs w:val="24"/>
                <w:lang w:val="uk-UA" w:eastAsia="ru-RU"/>
              </w:rPr>
            </w:pPr>
            <w:r w:rsidRPr="003D40AF">
              <w:rPr>
                <w:rFonts w:ascii="Times New Roman" w:hAnsi="Times New Roman"/>
                <w:sz w:val="24"/>
                <w:szCs w:val="24"/>
                <w:lang w:val="uk-UA" w:eastAsia="ru-RU"/>
              </w:rPr>
              <w:t>старший викладач кафедри</w:t>
            </w:r>
            <w:r>
              <w:rPr>
                <w:rFonts w:ascii="Times New Roman" w:hAnsi="Times New Roman"/>
                <w:sz w:val="24"/>
                <w:szCs w:val="24"/>
                <w:lang w:val="uk-UA" w:eastAsia="ru-RU"/>
              </w:rPr>
              <w:t xml:space="preserve"> </w:t>
            </w:r>
            <w:r w:rsidR="003243BB" w:rsidRPr="003243BB">
              <w:rPr>
                <w:rFonts w:ascii="Times New Roman" w:hAnsi="Times New Roman"/>
                <w:sz w:val="24"/>
                <w:szCs w:val="24"/>
                <w:lang w:val="uk-UA" w:eastAsia="ru-RU"/>
              </w:rPr>
              <w:t xml:space="preserve">фінансів і банківської справи </w:t>
            </w:r>
          </w:p>
          <w:p w:rsidR="00FD5641" w:rsidRPr="00FD5641" w:rsidRDefault="003243BB" w:rsidP="003243BB">
            <w:pPr>
              <w:spacing w:after="0" w:line="240" w:lineRule="auto"/>
              <w:rPr>
                <w:rFonts w:ascii="Times New Roman" w:hAnsi="Times New Roman"/>
                <w:sz w:val="24"/>
                <w:szCs w:val="24"/>
                <w:lang w:val="uk-UA" w:eastAsia="ru-RU"/>
              </w:rPr>
            </w:pPr>
            <w:r w:rsidRPr="003243BB">
              <w:rPr>
                <w:rFonts w:ascii="Times New Roman" w:hAnsi="Times New Roman"/>
                <w:sz w:val="24"/>
                <w:szCs w:val="24"/>
                <w:lang w:val="uk-UA" w:eastAsia="ru-RU"/>
              </w:rPr>
              <w:t xml:space="preserve">секції </w:t>
            </w:r>
            <w:r w:rsidR="00FD244B">
              <w:rPr>
                <w:rFonts w:ascii="Times New Roman" w:hAnsi="Times New Roman"/>
                <w:sz w:val="24"/>
                <w:szCs w:val="24"/>
                <w:lang w:val="uk-UA" w:eastAsia="ru-RU"/>
              </w:rPr>
              <w:t>державного управління і права</w:t>
            </w:r>
          </w:p>
        </w:tc>
      </w:tr>
      <w:tr w:rsidR="00FD5641" w:rsidRPr="00FD5641" w:rsidTr="00A227B6">
        <w:trPr>
          <w:trHeight w:val="549"/>
        </w:trPr>
        <w:tc>
          <w:tcPr>
            <w:tcW w:w="2410" w:type="dxa"/>
          </w:tcPr>
          <w:p w:rsidR="00FD5641" w:rsidRPr="00FD5641" w:rsidRDefault="00FD5641" w:rsidP="00FD5641">
            <w:pPr>
              <w:spacing w:after="0" w:line="240" w:lineRule="auto"/>
              <w:rPr>
                <w:rFonts w:ascii="Times New Roman" w:hAnsi="Times New Roman"/>
                <w:sz w:val="24"/>
                <w:szCs w:val="24"/>
                <w:lang w:val="uk-UA" w:eastAsia="ru-RU"/>
              </w:rPr>
            </w:pPr>
            <w:r w:rsidRPr="00FD5641">
              <w:rPr>
                <w:rFonts w:ascii="Times New Roman" w:hAnsi="Times New Roman"/>
                <w:sz w:val="24"/>
                <w:szCs w:val="24"/>
                <w:lang w:val="uk-UA" w:eastAsia="ru-RU"/>
              </w:rPr>
              <w:t>Поштова адреса організації:</w:t>
            </w:r>
          </w:p>
        </w:tc>
        <w:tc>
          <w:tcPr>
            <w:tcW w:w="7513" w:type="dxa"/>
          </w:tcPr>
          <w:p w:rsidR="00D26CCF" w:rsidRDefault="00D26CCF" w:rsidP="00D26CCF">
            <w:pPr>
              <w:spacing w:after="0" w:line="240" w:lineRule="auto"/>
              <w:rPr>
                <w:rFonts w:ascii="Times New Roman" w:hAnsi="Times New Roman"/>
                <w:sz w:val="24"/>
                <w:szCs w:val="24"/>
                <w:lang w:val="uk-UA" w:eastAsia="ru-RU"/>
              </w:rPr>
            </w:pPr>
            <w:r w:rsidRPr="00D26CCF">
              <w:rPr>
                <w:rFonts w:ascii="Times New Roman" w:hAnsi="Times New Roman"/>
                <w:sz w:val="24"/>
                <w:szCs w:val="24"/>
                <w:lang w:val="uk-UA" w:eastAsia="ru-RU"/>
              </w:rPr>
              <w:t>36011, м. Полтава, Першотравневий проспект, 24</w:t>
            </w:r>
            <w:r>
              <w:rPr>
                <w:rFonts w:ascii="Times New Roman" w:hAnsi="Times New Roman"/>
                <w:sz w:val="24"/>
                <w:szCs w:val="24"/>
                <w:lang w:val="uk-UA" w:eastAsia="ru-RU"/>
              </w:rPr>
              <w:t xml:space="preserve">, </w:t>
            </w:r>
          </w:p>
          <w:p w:rsidR="00FD5641" w:rsidRPr="00FD5641" w:rsidRDefault="00D26CCF" w:rsidP="00D26CCF">
            <w:pPr>
              <w:spacing w:after="0" w:line="240" w:lineRule="auto"/>
              <w:rPr>
                <w:rFonts w:ascii="Times New Roman" w:hAnsi="Times New Roman"/>
                <w:sz w:val="24"/>
                <w:szCs w:val="24"/>
                <w:lang w:val="uk-UA" w:eastAsia="ru-RU"/>
              </w:rPr>
            </w:pPr>
            <w:r w:rsidRPr="00D26CCF">
              <w:rPr>
                <w:rFonts w:ascii="Times New Roman" w:hAnsi="Times New Roman"/>
                <w:sz w:val="24"/>
                <w:szCs w:val="24"/>
                <w:lang w:val="uk-UA" w:eastAsia="ru-RU"/>
              </w:rPr>
              <w:t>Полтавський наці</w:t>
            </w:r>
            <w:r>
              <w:rPr>
                <w:rFonts w:ascii="Times New Roman" w:hAnsi="Times New Roman"/>
                <w:sz w:val="24"/>
                <w:szCs w:val="24"/>
                <w:lang w:val="uk-UA" w:eastAsia="ru-RU"/>
              </w:rPr>
              <w:t xml:space="preserve">ональний технічний університет </w:t>
            </w:r>
            <w:r w:rsidR="00DC409F">
              <w:rPr>
                <w:rFonts w:ascii="Times New Roman" w:hAnsi="Times New Roman"/>
                <w:sz w:val="24"/>
                <w:szCs w:val="24"/>
                <w:lang w:val="uk-UA" w:eastAsia="ru-RU"/>
              </w:rPr>
              <w:t xml:space="preserve"> ім. Ю. Кондратюка</w:t>
            </w:r>
          </w:p>
        </w:tc>
      </w:tr>
      <w:tr w:rsidR="00FD5641" w:rsidRPr="00FD5641" w:rsidTr="00A227B6">
        <w:trPr>
          <w:trHeight w:val="529"/>
        </w:trPr>
        <w:tc>
          <w:tcPr>
            <w:tcW w:w="2410" w:type="dxa"/>
          </w:tcPr>
          <w:p w:rsidR="00FD5641" w:rsidRPr="00FD5641" w:rsidRDefault="00FD5641" w:rsidP="00FD5641">
            <w:pPr>
              <w:spacing w:after="0" w:line="240" w:lineRule="auto"/>
              <w:rPr>
                <w:rFonts w:ascii="Times New Roman" w:hAnsi="Times New Roman"/>
                <w:sz w:val="24"/>
                <w:szCs w:val="24"/>
                <w:lang w:val="uk-UA" w:eastAsia="ru-RU"/>
              </w:rPr>
            </w:pPr>
            <w:r w:rsidRPr="00FD5641">
              <w:rPr>
                <w:rFonts w:ascii="Times New Roman" w:hAnsi="Times New Roman"/>
                <w:sz w:val="24"/>
                <w:szCs w:val="24"/>
                <w:lang w:val="uk-UA" w:eastAsia="ru-RU"/>
              </w:rPr>
              <w:t xml:space="preserve">Контактний телефон </w:t>
            </w:r>
            <w:r w:rsidRPr="00FD5641">
              <w:rPr>
                <w:rFonts w:ascii="Times New Roman" w:hAnsi="Times New Roman"/>
                <w:sz w:val="24"/>
                <w:szCs w:val="24"/>
                <w:lang w:val="uk-UA" w:eastAsia="ru-RU"/>
              </w:rPr>
              <w:br/>
              <w:t>(з кодом міста):</w:t>
            </w:r>
          </w:p>
        </w:tc>
        <w:tc>
          <w:tcPr>
            <w:tcW w:w="7513" w:type="dxa"/>
          </w:tcPr>
          <w:p w:rsidR="00FD5641" w:rsidRPr="00FD5641" w:rsidRDefault="00934B21" w:rsidP="00FD5641">
            <w:pPr>
              <w:spacing w:after="0" w:line="240" w:lineRule="auto"/>
              <w:rPr>
                <w:rFonts w:ascii="Times New Roman" w:hAnsi="Times New Roman"/>
                <w:sz w:val="24"/>
                <w:szCs w:val="24"/>
                <w:lang w:val="uk-UA" w:eastAsia="ru-RU"/>
              </w:rPr>
            </w:pPr>
            <w:r w:rsidRPr="00934B21">
              <w:rPr>
                <w:rFonts w:ascii="Times New Roman" w:hAnsi="Times New Roman"/>
                <w:sz w:val="24"/>
                <w:szCs w:val="24"/>
                <w:lang w:val="uk-UA" w:eastAsia="ru-RU"/>
              </w:rPr>
              <w:t>099.722.99.39</w:t>
            </w:r>
          </w:p>
        </w:tc>
      </w:tr>
      <w:tr w:rsidR="00203260" w:rsidRPr="00FD5641" w:rsidTr="00A227B6">
        <w:trPr>
          <w:trHeight w:val="239"/>
        </w:trPr>
        <w:tc>
          <w:tcPr>
            <w:tcW w:w="2410" w:type="dxa"/>
          </w:tcPr>
          <w:p w:rsidR="00203260" w:rsidRPr="00FD5641" w:rsidRDefault="00203260" w:rsidP="00FD5641">
            <w:pPr>
              <w:spacing w:after="0" w:line="240" w:lineRule="auto"/>
              <w:rPr>
                <w:rFonts w:ascii="Times New Roman" w:hAnsi="Times New Roman"/>
                <w:sz w:val="24"/>
                <w:szCs w:val="24"/>
                <w:lang w:val="uk-UA" w:eastAsia="ru-RU"/>
              </w:rPr>
            </w:pPr>
            <w:r w:rsidRPr="00FD5641">
              <w:rPr>
                <w:rFonts w:ascii="Times New Roman" w:hAnsi="Times New Roman"/>
                <w:sz w:val="24"/>
                <w:szCs w:val="24"/>
                <w:lang w:val="uk-UA" w:eastAsia="ru-RU"/>
              </w:rPr>
              <w:t>E-</w:t>
            </w:r>
            <w:proofErr w:type="spellStart"/>
            <w:r w:rsidRPr="00FD5641">
              <w:rPr>
                <w:rFonts w:ascii="Times New Roman" w:hAnsi="Times New Roman"/>
                <w:sz w:val="24"/>
                <w:szCs w:val="24"/>
                <w:lang w:val="uk-UA" w:eastAsia="ru-RU"/>
              </w:rPr>
              <w:t>mail</w:t>
            </w:r>
            <w:proofErr w:type="spellEnd"/>
            <w:r w:rsidRPr="00FD5641">
              <w:rPr>
                <w:rFonts w:ascii="Times New Roman" w:hAnsi="Times New Roman"/>
                <w:sz w:val="24"/>
                <w:szCs w:val="24"/>
                <w:lang w:val="uk-UA" w:eastAsia="ru-RU"/>
              </w:rPr>
              <w:t>:</w:t>
            </w:r>
          </w:p>
        </w:tc>
        <w:tc>
          <w:tcPr>
            <w:tcW w:w="7513" w:type="dxa"/>
          </w:tcPr>
          <w:p w:rsidR="00203260" w:rsidRPr="00203260" w:rsidRDefault="00112E6E" w:rsidP="00203260">
            <w:pPr>
              <w:spacing w:beforeLines="60" w:before="144" w:afterLines="60" w:after="144"/>
              <w:rPr>
                <w:rFonts w:ascii="Times New Roman" w:hAnsi="Times New Roman"/>
                <w:sz w:val="24"/>
                <w:szCs w:val="24"/>
                <w:lang w:val="uk-UA"/>
              </w:rPr>
            </w:pPr>
            <w:hyperlink r:id="rId6" w:history="1">
              <w:r w:rsidR="00203260" w:rsidRPr="00203260">
                <w:rPr>
                  <w:rStyle w:val="a4"/>
                  <w:rFonts w:ascii="Times New Roman" w:hAnsi="Times New Roman"/>
                  <w:sz w:val="24"/>
                  <w:szCs w:val="24"/>
                  <w:lang w:val="en-US"/>
                </w:rPr>
                <w:t>galina_tregubenko@ukr.net</w:t>
              </w:r>
            </w:hyperlink>
          </w:p>
        </w:tc>
      </w:tr>
      <w:tr w:rsidR="00203260" w:rsidRPr="00FD5641" w:rsidTr="00A227B6">
        <w:trPr>
          <w:trHeight w:val="239"/>
        </w:trPr>
        <w:tc>
          <w:tcPr>
            <w:tcW w:w="2410" w:type="dxa"/>
          </w:tcPr>
          <w:p w:rsidR="00203260" w:rsidRPr="00FD5641" w:rsidRDefault="00203260" w:rsidP="00FD5641">
            <w:pPr>
              <w:spacing w:after="0" w:line="240" w:lineRule="auto"/>
              <w:rPr>
                <w:rFonts w:ascii="Times New Roman" w:hAnsi="Times New Roman"/>
                <w:sz w:val="24"/>
                <w:szCs w:val="24"/>
                <w:lang w:val="uk-UA" w:eastAsia="ru-RU"/>
              </w:rPr>
            </w:pPr>
            <w:r w:rsidRPr="00FD5641">
              <w:rPr>
                <w:rFonts w:ascii="Times New Roman" w:hAnsi="Times New Roman"/>
                <w:sz w:val="24"/>
                <w:szCs w:val="24"/>
                <w:lang w:val="uk-UA" w:eastAsia="ru-RU"/>
              </w:rPr>
              <w:t>Напрямок</w:t>
            </w:r>
          </w:p>
        </w:tc>
        <w:tc>
          <w:tcPr>
            <w:tcW w:w="7513" w:type="dxa"/>
          </w:tcPr>
          <w:p w:rsidR="00203260" w:rsidRPr="0053659F" w:rsidRDefault="00203260" w:rsidP="0053659F">
            <w:pPr>
              <w:pStyle w:val="a3"/>
              <w:numPr>
                <w:ilvl w:val="0"/>
                <w:numId w:val="2"/>
              </w:numPr>
              <w:spacing w:after="0" w:line="240" w:lineRule="auto"/>
              <w:rPr>
                <w:rFonts w:ascii="Times New Roman" w:hAnsi="Times New Roman"/>
                <w:sz w:val="24"/>
                <w:szCs w:val="24"/>
                <w:lang w:val="uk-UA" w:eastAsia="ru-RU"/>
              </w:rPr>
            </w:pPr>
            <w:r w:rsidRPr="0053659F">
              <w:rPr>
                <w:rFonts w:ascii="Times New Roman" w:hAnsi="Times New Roman"/>
                <w:sz w:val="24"/>
                <w:szCs w:val="24"/>
                <w:lang w:val="uk-UA" w:eastAsia="ru-RU"/>
              </w:rPr>
              <w:t>Актуальні питання правового регулювання місцевого самоврядування в Україні.</w:t>
            </w:r>
          </w:p>
          <w:p w:rsidR="00203260" w:rsidRPr="00FD5641" w:rsidRDefault="00203260" w:rsidP="00FD5641">
            <w:pPr>
              <w:spacing w:after="0" w:line="240" w:lineRule="auto"/>
              <w:rPr>
                <w:rFonts w:ascii="Times New Roman" w:hAnsi="Times New Roman"/>
                <w:sz w:val="24"/>
                <w:szCs w:val="24"/>
                <w:lang w:val="uk-UA" w:eastAsia="ru-RU"/>
              </w:rPr>
            </w:pPr>
          </w:p>
        </w:tc>
      </w:tr>
      <w:tr w:rsidR="00203260" w:rsidRPr="00112E6E" w:rsidTr="00A227B6">
        <w:trPr>
          <w:trHeight w:val="517"/>
        </w:trPr>
        <w:tc>
          <w:tcPr>
            <w:tcW w:w="2410" w:type="dxa"/>
          </w:tcPr>
          <w:p w:rsidR="00203260" w:rsidRPr="00FD5641" w:rsidRDefault="00203260" w:rsidP="00FD5641">
            <w:pPr>
              <w:spacing w:after="0" w:line="240" w:lineRule="auto"/>
              <w:rPr>
                <w:rFonts w:ascii="Times New Roman" w:hAnsi="Times New Roman"/>
                <w:sz w:val="24"/>
                <w:szCs w:val="24"/>
                <w:lang w:val="uk-UA" w:eastAsia="ru-RU"/>
              </w:rPr>
            </w:pPr>
            <w:r w:rsidRPr="00FD5641">
              <w:rPr>
                <w:rFonts w:ascii="Times New Roman" w:hAnsi="Times New Roman"/>
                <w:sz w:val="24"/>
                <w:szCs w:val="24"/>
                <w:lang w:val="uk-UA" w:eastAsia="ru-RU"/>
              </w:rPr>
              <w:t>Назва доповіді (повідомлення):</w:t>
            </w:r>
          </w:p>
        </w:tc>
        <w:tc>
          <w:tcPr>
            <w:tcW w:w="7513" w:type="dxa"/>
          </w:tcPr>
          <w:p w:rsidR="00203260" w:rsidRPr="00C1527D" w:rsidRDefault="00203260" w:rsidP="00C1527D">
            <w:pPr>
              <w:spacing w:after="0" w:line="360" w:lineRule="auto"/>
              <w:rPr>
                <w:rFonts w:ascii="Times New Roman" w:hAnsi="Times New Roman"/>
                <w:caps/>
                <w:sz w:val="24"/>
                <w:szCs w:val="24"/>
                <w:lang w:val="uk-UA" w:eastAsia="ru-RU"/>
              </w:rPr>
            </w:pPr>
            <w:r>
              <w:rPr>
                <w:rFonts w:ascii="Times New Roman" w:hAnsi="Times New Roman"/>
                <w:sz w:val="24"/>
                <w:szCs w:val="24"/>
                <w:lang w:val="uk-UA" w:eastAsia="ru-RU"/>
              </w:rPr>
              <w:t>В</w:t>
            </w:r>
            <w:r w:rsidRPr="00C1527D">
              <w:rPr>
                <w:rFonts w:ascii="Times New Roman" w:hAnsi="Times New Roman"/>
                <w:sz w:val="24"/>
                <w:szCs w:val="24"/>
                <w:lang w:val="uk-UA" w:eastAsia="ru-RU"/>
              </w:rPr>
              <w:t>икористання інноваційних підходів у підготовці посадових осіб органів місцевого самоврядування</w:t>
            </w:r>
          </w:p>
        </w:tc>
      </w:tr>
    </w:tbl>
    <w:p w:rsidR="00FD5641" w:rsidRPr="00FD5641" w:rsidRDefault="00FD5641" w:rsidP="00FD5641">
      <w:pPr>
        <w:spacing w:after="0" w:line="240" w:lineRule="auto"/>
        <w:rPr>
          <w:rFonts w:ascii="Times New Roman" w:hAnsi="Times New Roman"/>
          <w:sz w:val="24"/>
          <w:szCs w:val="24"/>
          <w:lang w:val="uk-UA" w:eastAsia="ru-RU"/>
        </w:rPr>
      </w:pPr>
    </w:p>
    <w:p w:rsidR="00BF0B0E" w:rsidRDefault="00BF0B0E" w:rsidP="00F62132">
      <w:pPr>
        <w:keepNext/>
        <w:spacing w:after="0" w:line="360" w:lineRule="auto"/>
        <w:outlineLvl w:val="2"/>
        <w:rPr>
          <w:rFonts w:ascii="Times New Roman" w:hAnsi="Times New Roman"/>
          <w:b/>
          <w:caps/>
          <w:sz w:val="24"/>
          <w:szCs w:val="28"/>
          <w:lang w:val="uk-UA" w:eastAsia="ru-RU"/>
        </w:rPr>
      </w:pPr>
    </w:p>
    <w:p w:rsidR="00112E6E" w:rsidRDefault="00112E6E" w:rsidP="00F62132">
      <w:pPr>
        <w:keepNext/>
        <w:spacing w:after="0" w:line="360" w:lineRule="auto"/>
        <w:outlineLvl w:val="2"/>
        <w:rPr>
          <w:rFonts w:ascii="Times New Roman" w:hAnsi="Times New Roman"/>
          <w:b/>
          <w:bCs/>
          <w:sz w:val="24"/>
          <w:szCs w:val="24"/>
          <w:lang w:val="uk-UA" w:eastAsia="ru-RU"/>
        </w:rPr>
      </w:pPr>
      <w:bookmarkStart w:id="0" w:name="_GoBack"/>
      <w:bookmarkEnd w:id="0"/>
    </w:p>
    <w:p w:rsidR="00A50AD6" w:rsidRPr="00F34014" w:rsidRDefault="000E0654" w:rsidP="00A50AD6">
      <w:pPr>
        <w:keepNext/>
        <w:spacing w:after="0" w:line="360" w:lineRule="auto"/>
        <w:ind w:firstLine="567"/>
        <w:outlineLvl w:val="2"/>
        <w:rPr>
          <w:rFonts w:ascii="Times New Roman" w:hAnsi="Times New Roman"/>
          <w:b/>
          <w:bCs/>
          <w:sz w:val="24"/>
          <w:szCs w:val="24"/>
          <w:lang w:val="uk-UA" w:eastAsia="ru-RU"/>
        </w:rPr>
      </w:pPr>
      <w:r>
        <w:rPr>
          <w:rFonts w:ascii="Times New Roman" w:hAnsi="Times New Roman"/>
          <w:b/>
          <w:bCs/>
          <w:sz w:val="24"/>
          <w:szCs w:val="24"/>
          <w:lang w:val="uk-UA" w:eastAsia="ru-RU"/>
        </w:rPr>
        <w:t>Галина ТРЕ</w:t>
      </w:r>
      <w:r w:rsidR="00A50AD6" w:rsidRPr="00F34014">
        <w:rPr>
          <w:rFonts w:ascii="Times New Roman" w:hAnsi="Times New Roman"/>
          <w:b/>
          <w:bCs/>
          <w:sz w:val="24"/>
          <w:szCs w:val="24"/>
          <w:lang w:val="uk-UA" w:eastAsia="ru-RU"/>
        </w:rPr>
        <w:t>ГУБЕНКО</w:t>
      </w:r>
    </w:p>
    <w:p w:rsidR="00C556A3" w:rsidRDefault="00A50AD6" w:rsidP="00BA709C">
      <w:pPr>
        <w:spacing w:after="0" w:line="360" w:lineRule="auto"/>
        <w:ind w:firstLine="567"/>
        <w:rPr>
          <w:rFonts w:ascii="Times New Roman" w:hAnsi="Times New Roman"/>
          <w:i/>
          <w:iCs/>
          <w:sz w:val="24"/>
          <w:szCs w:val="24"/>
          <w:lang w:val="uk-UA" w:eastAsia="ru-RU"/>
        </w:rPr>
      </w:pPr>
      <w:r w:rsidRPr="00F34014">
        <w:rPr>
          <w:rFonts w:ascii="Times New Roman" w:hAnsi="Times New Roman"/>
          <w:i/>
          <w:iCs/>
          <w:sz w:val="24"/>
          <w:szCs w:val="24"/>
          <w:lang w:val="uk-UA" w:eastAsia="ru-RU"/>
        </w:rPr>
        <w:t>старший викладач кафедри фінансів</w:t>
      </w:r>
      <w:r w:rsidR="000E0654">
        <w:rPr>
          <w:rFonts w:ascii="Times New Roman" w:hAnsi="Times New Roman"/>
          <w:i/>
          <w:iCs/>
          <w:sz w:val="24"/>
          <w:szCs w:val="24"/>
          <w:lang w:val="uk-UA" w:eastAsia="ru-RU"/>
        </w:rPr>
        <w:t xml:space="preserve"> і</w:t>
      </w:r>
      <w:r w:rsidRPr="00F34014">
        <w:rPr>
          <w:rFonts w:ascii="Times New Roman" w:hAnsi="Times New Roman"/>
          <w:i/>
          <w:iCs/>
          <w:sz w:val="24"/>
          <w:szCs w:val="24"/>
          <w:lang w:val="uk-UA" w:eastAsia="ru-RU"/>
        </w:rPr>
        <w:t xml:space="preserve"> </w:t>
      </w:r>
      <w:r w:rsidR="000E0654">
        <w:rPr>
          <w:rFonts w:ascii="Times New Roman" w:hAnsi="Times New Roman"/>
          <w:i/>
          <w:iCs/>
          <w:sz w:val="24"/>
          <w:szCs w:val="24"/>
          <w:lang w:val="uk-UA" w:eastAsia="ru-RU"/>
        </w:rPr>
        <w:t xml:space="preserve">банківської справи </w:t>
      </w:r>
    </w:p>
    <w:p w:rsidR="00C556A3" w:rsidRDefault="000E0654" w:rsidP="00BA709C">
      <w:pPr>
        <w:spacing w:after="0" w:line="360" w:lineRule="auto"/>
        <w:ind w:firstLine="567"/>
        <w:rPr>
          <w:rFonts w:ascii="Times New Roman" w:hAnsi="Times New Roman"/>
          <w:i/>
          <w:iCs/>
          <w:sz w:val="24"/>
          <w:szCs w:val="24"/>
          <w:lang w:val="uk-UA" w:eastAsia="ru-RU"/>
        </w:rPr>
      </w:pPr>
      <w:r>
        <w:rPr>
          <w:rFonts w:ascii="Times New Roman" w:hAnsi="Times New Roman"/>
          <w:i/>
          <w:iCs/>
          <w:sz w:val="24"/>
          <w:szCs w:val="24"/>
          <w:lang w:val="uk-UA" w:eastAsia="ru-RU"/>
        </w:rPr>
        <w:t>секції д</w:t>
      </w:r>
      <w:r w:rsidR="00A50AD6" w:rsidRPr="00F34014">
        <w:rPr>
          <w:rFonts w:ascii="Times New Roman" w:hAnsi="Times New Roman"/>
          <w:i/>
          <w:iCs/>
          <w:sz w:val="24"/>
          <w:szCs w:val="24"/>
          <w:lang w:val="uk-UA" w:eastAsia="ru-RU"/>
        </w:rPr>
        <w:t>ержавн</w:t>
      </w:r>
      <w:r>
        <w:rPr>
          <w:rFonts w:ascii="Times New Roman" w:hAnsi="Times New Roman"/>
          <w:i/>
          <w:iCs/>
          <w:sz w:val="24"/>
          <w:szCs w:val="24"/>
          <w:lang w:val="uk-UA" w:eastAsia="ru-RU"/>
        </w:rPr>
        <w:t>ого управління і права</w:t>
      </w:r>
      <w:r w:rsidR="00F2063A">
        <w:rPr>
          <w:rFonts w:ascii="Times New Roman" w:hAnsi="Times New Roman"/>
          <w:i/>
          <w:iCs/>
          <w:sz w:val="24"/>
          <w:szCs w:val="24"/>
          <w:lang w:val="uk-UA" w:eastAsia="ru-RU"/>
        </w:rPr>
        <w:t xml:space="preserve"> </w:t>
      </w:r>
      <w:r w:rsidR="00A44421">
        <w:rPr>
          <w:rFonts w:ascii="Times New Roman" w:hAnsi="Times New Roman"/>
          <w:i/>
          <w:iCs/>
          <w:sz w:val="24"/>
          <w:szCs w:val="24"/>
          <w:lang w:val="uk-UA" w:eastAsia="ru-RU"/>
        </w:rPr>
        <w:t xml:space="preserve"> </w:t>
      </w:r>
      <w:proofErr w:type="spellStart"/>
      <w:r w:rsidR="00A50AD6" w:rsidRPr="00F34014">
        <w:rPr>
          <w:rFonts w:ascii="Times New Roman" w:hAnsi="Times New Roman"/>
          <w:i/>
          <w:iCs/>
          <w:sz w:val="24"/>
          <w:szCs w:val="24"/>
          <w:lang w:val="uk-UA" w:eastAsia="ru-RU"/>
        </w:rPr>
        <w:t>ПолтНТУ</w:t>
      </w:r>
      <w:proofErr w:type="spellEnd"/>
      <w:r w:rsidR="00A50AD6" w:rsidRPr="00F34014">
        <w:rPr>
          <w:rFonts w:ascii="Times New Roman" w:hAnsi="Times New Roman"/>
          <w:i/>
          <w:iCs/>
          <w:sz w:val="24"/>
          <w:szCs w:val="24"/>
          <w:lang w:val="uk-UA" w:eastAsia="ru-RU"/>
        </w:rPr>
        <w:t xml:space="preserve"> ім. Ю.</w:t>
      </w:r>
      <w:r w:rsidR="00C52303">
        <w:rPr>
          <w:rFonts w:ascii="Times New Roman" w:hAnsi="Times New Roman"/>
          <w:i/>
          <w:iCs/>
          <w:sz w:val="24"/>
          <w:szCs w:val="24"/>
          <w:lang w:val="uk-UA" w:eastAsia="ru-RU"/>
        </w:rPr>
        <w:t xml:space="preserve"> </w:t>
      </w:r>
      <w:r w:rsidR="00A50AD6" w:rsidRPr="00F34014">
        <w:rPr>
          <w:rFonts w:ascii="Times New Roman" w:hAnsi="Times New Roman"/>
          <w:i/>
          <w:iCs/>
          <w:sz w:val="24"/>
          <w:szCs w:val="24"/>
          <w:lang w:val="uk-UA" w:eastAsia="ru-RU"/>
        </w:rPr>
        <w:t>Кондратюка,</w:t>
      </w:r>
      <w:r w:rsidR="00BA709C">
        <w:rPr>
          <w:rFonts w:ascii="Times New Roman" w:hAnsi="Times New Roman"/>
          <w:i/>
          <w:iCs/>
          <w:sz w:val="24"/>
          <w:szCs w:val="24"/>
          <w:lang w:val="uk-UA" w:eastAsia="ru-RU"/>
        </w:rPr>
        <w:t xml:space="preserve"> </w:t>
      </w:r>
    </w:p>
    <w:p w:rsidR="00A50AD6" w:rsidRPr="00F34014" w:rsidRDefault="00A50AD6" w:rsidP="00BA709C">
      <w:pPr>
        <w:spacing w:after="0" w:line="360" w:lineRule="auto"/>
        <w:ind w:firstLine="567"/>
        <w:rPr>
          <w:rFonts w:ascii="Times New Roman" w:hAnsi="Times New Roman"/>
          <w:i/>
          <w:iCs/>
          <w:sz w:val="24"/>
          <w:szCs w:val="24"/>
          <w:lang w:val="uk-UA" w:eastAsia="ru-RU"/>
        </w:rPr>
      </w:pPr>
      <w:r w:rsidRPr="00F34014">
        <w:rPr>
          <w:rFonts w:ascii="Times New Roman" w:hAnsi="Times New Roman"/>
          <w:i/>
          <w:iCs/>
          <w:sz w:val="24"/>
          <w:szCs w:val="24"/>
          <w:lang w:val="uk-UA" w:eastAsia="ru-RU"/>
        </w:rPr>
        <w:t xml:space="preserve">аспірантка </w:t>
      </w:r>
      <w:r w:rsidRPr="007F08F5">
        <w:rPr>
          <w:rFonts w:ascii="Times New Roman" w:hAnsi="Times New Roman"/>
          <w:i/>
          <w:iCs/>
          <w:sz w:val="24"/>
          <w:szCs w:val="24"/>
          <w:lang w:val="uk-UA" w:eastAsia="ru-RU"/>
        </w:rPr>
        <w:t xml:space="preserve">кафедри </w:t>
      </w:r>
      <w:r w:rsidR="007F08F5" w:rsidRPr="007F08F5">
        <w:rPr>
          <w:rFonts w:ascii="Times New Roman" w:hAnsi="Times New Roman"/>
          <w:i/>
          <w:lang w:val="uk-UA"/>
        </w:rPr>
        <w:t>права та європейської інтеграції</w:t>
      </w:r>
      <w:r w:rsidR="007F08F5" w:rsidRPr="007F08F5">
        <w:rPr>
          <w:lang w:val="uk-UA"/>
        </w:rPr>
        <w:t xml:space="preserve"> </w:t>
      </w:r>
      <w:r w:rsidR="007F08F5">
        <w:rPr>
          <w:lang w:val="uk-UA"/>
        </w:rPr>
        <w:t xml:space="preserve"> </w:t>
      </w:r>
      <w:r w:rsidRPr="00F34014">
        <w:rPr>
          <w:rFonts w:ascii="Times New Roman" w:hAnsi="Times New Roman"/>
          <w:i/>
          <w:iCs/>
          <w:sz w:val="24"/>
          <w:szCs w:val="24"/>
          <w:lang w:val="uk-UA" w:eastAsia="ru-RU"/>
        </w:rPr>
        <w:t>ДРІДУ НАДУ</w:t>
      </w:r>
    </w:p>
    <w:p w:rsidR="00A50AD6" w:rsidRPr="00F34014" w:rsidRDefault="00A50AD6" w:rsidP="00A50AD6">
      <w:pPr>
        <w:spacing w:after="0" w:line="360" w:lineRule="auto"/>
        <w:ind w:firstLine="567"/>
        <w:rPr>
          <w:rFonts w:ascii="Times New Roman" w:hAnsi="Times New Roman"/>
          <w:sz w:val="24"/>
          <w:szCs w:val="24"/>
          <w:lang w:val="uk-UA" w:eastAsia="ru-RU"/>
        </w:rPr>
      </w:pPr>
    </w:p>
    <w:p w:rsidR="00A50AD6" w:rsidRPr="006F7FA0" w:rsidRDefault="00A50AD6" w:rsidP="00A50AD6">
      <w:pPr>
        <w:spacing w:after="0" w:line="360" w:lineRule="auto"/>
        <w:jc w:val="center"/>
        <w:rPr>
          <w:rFonts w:ascii="Times New Roman" w:hAnsi="Times New Roman"/>
          <w:b/>
          <w:caps/>
          <w:sz w:val="24"/>
          <w:szCs w:val="24"/>
          <w:lang w:val="uk-UA" w:eastAsia="ru-RU"/>
        </w:rPr>
      </w:pPr>
      <w:r>
        <w:rPr>
          <w:rFonts w:ascii="Times New Roman" w:hAnsi="Times New Roman"/>
          <w:b/>
          <w:caps/>
          <w:sz w:val="24"/>
          <w:szCs w:val="24"/>
          <w:lang w:val="uk-UA" w:eastAsia="ru-RU"/>
        </w:rPr>
        <w:t>використання інноваційних підходів у підготовці посадових осіб органів місцевого самоврядування</w:t>
      </w:r>
    </w:p>
    <w:p w:rsidR="00A50AD6" w:rsidRDefault="00A50AD6" w:rsidP="00A50AD6">
      <w:pPr>
        <w:spacing w:after="0" w:line="360" w:lineRule="auto"/>
        <w:rPr>
          <w:rFonts w:ascii="Times New Roman" w:hAnsi="Times New Roman"/>
          <w:sz w:val="24"/>
          <w:szCs w:val="24"/>
          <w:lang w:val="uk-UA"/>
        </w:rPr>
      </w:pPr>
    </w:p>
    <w:p w:rsidR="00A50AD6" w:rsidRPr="0086252D" w:rsidRDefault="00A50AD6" w:rsidP="00A50AD6">
      <w:pPr>
        <w:widowControl w:val="0"/>
        <w:spacing w:after="0" w:line="360" w:lineRule="auto"/>
        <w:ind w:firstLine="709"/>
        <w:jc w:val="both"/>
        <w:rPr>
          <w:rFonts w:ascii="Times New Roman" w:hAnsi="Times New Roman"/>
          <w:sz w:val="24"/>
          <w:szCs w:val="24"/>
          <w:lang w:val="uk-UA"/>
        </w:rPr>
      </w:pPr>
      <w:r>
        <w:rPr>
          <w:rFonts w:ascii="Times New Roman" w:hAnsi="Times New Roman"/>
          <w:sz w:val="24"/>
          <w:szCs w:val="24"/>
          <w:lang w:val="uk-UA"/>
        </w:rPr>
        <w:t>Протягом останніх десятиріч в Україні готувались та проводили з різними ступенем інтенсивності адміністративну реформу. Серед очікуваних результатів реформування важливе місце посідають можливості надання населенню з боку органів місцевого самоврядування адміністративних послуг, рівень яких не поступався б європейським стандартам. Втілюючи на практиці завдання адміністративної реформи, органи місцевого самоврядування у містах, а значно в більшій мірі, − у сільській місцевості, наражаються на проблеми підготовки, перепідготовки та підвищення кваліфікації посадових осіб. Враховуючи складну соціально-</w:t>
      </w:r>
      <w:r>
        <w:rPr>
          <w:rFonts w:ascii="Times New Roman" w:hAnsi="Times New Roman"/>
          <w:sz w:val="24"/>
          <w:szCs w:val="24"/>
          <w:lang w:val="uk-UA"/>
        </w:rPr>
        <w:lastRenderedPageBreak/>
        <w:t xml:space="preserve">економічну ситуацію в державі, що позначилось, у тому числі, і на зайнятості населення, органи місцевого самоврядування забезпечені кадрами належного рівня з вищою освітою, а подекуди і з кількома вищими </w:t>
      </w:r>
      <w:proofErr w:type="spellStart"/>
      <w:r>
        <w:rPr>
          <w:rFonts w:ascii="Times New Roman" w:hAnsi="Times New Roman"/>
          <w:sz w:val="24"/>
          <w:szCs w:val="24"/>
          <w:lang w:val="uk-UA"/>
        </w:rPr>
        <w:t>освітами</w:t>
      </w:r>
      <w:proofErr w:type="spellEnd"/>
      <w:r>
        <w:rPr>
          <w:rFonts w:ascii="Times New Roman" w:hAnsi="Times New Roman"/>
          <w:sz w:val="24"/>
          <w:szCs w:val="24"/>
          <w:lang w:val="uk-UA"/>
        </w:rPr>
        <w:t xml:space="preserve">, в резюме. За даними дослідників кількість посадових осіб органів місцевого самоврядування з вищою освітою за період 2005-2015 рр. зросла з 61,5 % до 74,5 %, тобто збільшилась на 21 % </w:t>
      </w:r>
      <w:r w:rsidRPr="0086252D">
        <w:rPr>
          <w:rFonts w:ascii="Times New Roman" w:hAnsi="Times New Roman"/>
          <w:sz w:val="24"/>
          <w:szCs w:val="24"/>
          <w:lang w:val="uk-UA"/>
        </w:rPr>
        <w:t>[</w:t>
      </w:r>
      <w:r>
        <w:rPr>
          <w:rFonts w:ascii="Times New Roman" w:hAnsi="Times New Roman"/>
          <w:sz w:val="24"/>
          <w:szCs w:val="24"/>
          <w:lang w:val="uk-UA"/>
        </w:rPr>
        <w:t>1, с.9</w:t>
      </w:r>
      <w:r w:rsidRPr="0086252D">
        <w:rPr>
          <w:rFonts w:ascii="Times New Roman" w:hAnsi="Times New Roman"/>
          <w:sz w:val="24"/>
          <w:szCs w:val="24"/>
          <w:lang w:val="uk-UA"/>
        </w:rPr>
        <w:t>]</w:t>
      </w:r>
      <w:r>
        <w:rPr>
          <w:rFonts w:ascii="Times New Roman" w:hAnsi="Times New Roman"/>
          <w:sz w:val="24"/>
          <w:szCs w:val="24"/>
          <w:lang w:val="uk-UA"/>
        </w:rPr>
        <w:t>.</w:t>
      </w:r>
    </w:p>
    <w:p w:rsidR="00A50AD6" w:rsidRPr="003D0031" w:rsidRDefault="00A50AD6" w:rsidP="00A50AD6">
      <w:pPr>
        <w:widowControl w:val="0"/>
        <w:spacing w:after="0" w:line="360" w:lineRule="auto"/>
        <w:ind w:firstLine="709"/>
        <w:jc w:val="both"/>
        <w:rPr>
          <w:rFonts w:ascii="Times New Roman" w:hAnsi="Times New Roman"/>
          <w:sz w:val="24"/>
          <w:szCs w:val="24"/>
          <w:lang w:val="uk-UA"/>
        </w:rPr>
      </w:pPr>
      <w:r>
        <w:rPr>
          <w:rFonts w:ascii="Times New Roman" w:hAnsi="Times New Roman"/>
          <w:sz w:val="24"/>
          <w:szCs w:val="24"/>
          <w:lang w:val="uk-UA"/>
        </w:rPr>
        <w:t>Сутність проблеми потягає у налаштуванні такої системи підготовки, перепідготовки та підвищенні кваліфікації посадових осіб органів місцевого самоврядування, яка б дозволила, фактично в оперативному режимі реагувати на нові виклики та транслювати успішний досвід роботи. Керуючись багаторічним практичним досвідом підготовки, перепідготовки та підвищення кваліфікації державних службовців, можна стверджувати, що відповідна система полягає у широкому застосуванні інноваційних форм, методів та прийом навчання. На сьогодні особлива увага приділяється</w:t>
      </w:r>
      <w:r w:rsidRPr="00A61639">
        <w:rPr>
          <w:rFonts w:ascii="Times New Roman" w:hAnsi="Times New Roman"/>
          <w:sz w:val="24"/>
          <w:szCs w:val="24"/>
          <w:lang w:val="uk-UA"/>
        </w:rPr>
        <w:t xml:space="preserve"> питанням щодо потреби особистості у професійному розвитку впродовж життя, актуальності неформальної освіти, впровадження європейської практики щодо лідерських підходів в навчанні та розвитку </w:t>
      </w:r>
      <w:proofErr w:type="spellStart"/>
      <w:r w:rsidRPr="003D0031">
        <w:rPr>
          <w:rFonts w:ascii="Times New Roman" w:hAnsi="Times New Roman"/>
          <w:sz w:val="24"/>
          <w:szCs w:val="24"/>
          <w:lang w:val="uk-UA"/>
        </w:rPr>
        <w:t>компетентностей</w:t>
      </w:r>
      <w:proofErr w:type="spellEnd"/>
      <w:r w:rsidRPr="003D0031">
        <w:rPr>
          <w:rFonts w:ascii="Times New Roman" w:hAnsi="Times New Roman"/>
          <w:sz w:val="24"/>
          <w:szCs w:val="24"/>
          <w:lang w:val="uk-UA"/>
        </w:rPr>
        <w:t xml:space="preserve"> сучасних управлінців.</w:t>
      </w:r>
    </w:p>
    <w:p w:rsidR="00A50AD6" w:rsidRPr="003D0031" w:rsidRDefault="00A50AD6" w:rsidP="00A50AD6">
      <w:pPr>
        <w:widowControl w:val="0"/>
        <w:spacing w:after="0" w:line="360" w:lineRule="auto"/>
        <w:ind w:firstLine="709"/>
        <w:jc w:val="both"/>
        <w:rPr>
          <w:rFonts w:ascii="Times New Roman" w:hAnsi="Times New Roman"/>
          <w:sz w:val="24"/>
          <w:szCs w:val="24"/>
          <w:lang w:val="uk-UA"/>
        </w:rPr>
      </w:pPr>
      <w:r w:rsidRPr="003D0031">
        <w:rPr>
          <w:rFonts w:ascii="Times New Roman" w:hAnsi="Times New Roman"/>
          <w:sz w:val="24"/>
          <w:szCs w:val="24"/>
          <w:lang w:val="uk-UA"/>
        </w:rPr>
        <w:t xml:space="preserve">Важливу роль в організації навчання та підвищенні кваліфікації посадових осіб органів місцевого самоврядування відіграють самі органи місцевого самоврядування (обласні, районні, міські, сільські та селищні ради), які провадять освітню діяльність у двох основних напрямах, а саме: </w:t>
      </w:r>
    </w:p>
    <w:p w:rsidR="00A50AD6" w:rsidRPr="003D0031" w:rsidRDefault="00A50AD6" w:rsidP="00A50AD6">
      <w:pPr>
        <w:pStyle w:val="Default"/>
        <w:widowControl w:val="0"/>
        <w:numPr>
          <w:ilvl w:val="0"/>
          <w:numId w:val="1"/>
        </w:numPr>
        <w:tabs>
          <w:tab w:val="clear" w:pos="720"/>
          <w:tab w:val="num" w:pos="1080"/>
        </w:tabs>
        <w:spacing w:line="360" w:lineRule="auto"/>
        <w:ind w:left="0" w:firstLine="709"/>
        <w:jc w:val="both"/>
        <w:rPr>
          <w:rFonts w:ascii="Times New Roman" w:hAnsi="Times New Roman" w:cs="Times New Roman"/>
          <w:lang w:val="uk-UA"/>
        </w:rPr>
      </w:pPr>
      <w:r w:rsidRPr="003D0031">
        <w:rPr>
          <w:rFonts w:ascii="Times New Roman" w:hAnsi="Times New Roman" w:cs="Times New Roman"/>
          <w:lang w:val="uk-UA"/>
        </w:rPr>
        <w:t xml:space="preserve">організація навчання депутатів місцевих рад; </w:t>
      </w:r>
    </w:p>
    <w:p w:rsidR="00A50AD6" w:rsidRPr="003D0031" w:rsidRDefault="00A50AD6" w:rsidP="00A50AD6">
      <w:pPr>
        <w:pStyle w:val="Default"/>
        <w:widowControl w:val="0"/>
        <w:numPr>
          <w:ilvl w:val="0"/>
          <w:numId w:val="1"/>
        </w:numPr>
        <w:tabs>
          <w:tab w:val="clear" w:pos="720"/>
          <w:tab w:val="num" w:pos="1080"/>
        </w:tabs>
        <w:spacing w:line="360" w:lineRule="auto"/>
        <w:ind w:left="0" w:firstLine="709"/>
        <w:jc w:val="both"/>
        <w:rPr>
          <w:rFonts w:ascii="Times New Roman" w:hAnsi="Times New Roman" w:cs="Times New Roman"/>
          <w:lang w:val="uk-UA"/>
        </w:rPr>
      </w:pPr>
      <w:r w:rsidRPr="003D0031">
        <w:rPr>
          <w:rFonts w:ascii="Times New Roman" w:hAnsi="Times New Roman" w:cs="Times New Roman"/>
          <w:lang w:val="uk-UA"/>
        </w:rPr>
        <w:t xml:space="preserve">підвищення кваліфікації посадових осіб органів місцевого самоврядування. </w:t>
      </w:r>
    </w:p>
    <w:p w:rsidR="00A50AD6" w:rsidRPr="003D0031" w:rsidRDefault="00A50AD6" w:rsidP="00A50AD6">
      <w:pPr>
        <w:widowControl w:val="0"/>
        <w:spacing w:after="0" w:line="360" w:lineRule="auto"/>
        <w:ind w:firstLine="709"/>
        <w:jc w:val="both"/>
        <w:rPr>
          <w:rFonts w:ascii="Times New Roman" w:hAnsi="Times New Roman"/>
          <w:sz w:val="24"/>
          <w:szCs w:val="24"/>
          <w:lang w:val="uk-UA"/>
        </w:rPr>
      </w:pPr>
      <w:r>
        <w:rPr>
          <w:rFonts w:ascii="Times New Roman" w:hAnsi="Times New Roman"/>
          <w:sz w:val="24"/>
          <w:szCs w:val="24"/>
          <w:lang w:val="uk-UA"/>
        </w:rPr>
        <w:t xml:space="preserve">У інформаційно-аналітичному звіті щодо </w:t>
      </w:r>
      <w:r w:rsidRPr="0086252D">
        <w:rPr>
          <w:rFonts w:ascii="Times New Roman" w:hAnsi="Times New Roman"/>
          <w:sz w:val="24"/>
          <w:szCs w:val="24"/>
          <w:lang w:val="uk-UA"/>
        </w:rPr>
        <w:t xml:space="preserve">ситуації </w:t>
      </w:r>
      <w:r>
        <w:rPr>
          <w:rFonts w:ascii="Times New Roman" w:hAnsi="Times New Roman"/>
          <w:sz w:val="24"/>
          <w:szCs w:val="24"/>
          <w:lang w:val="uk-UA"/>
        </w:rPr>
        <w:t>з</w:t>
      </w:r>
      <w:r w:rsidRPr="0086252D">
        <w:rPr>
          <w:rFonts w:ascii="Times New Roman" w:hAnsi="Times New Roman"/>
          <w:sz w:val="24"/>
          <w:szCs w:val="24"/>
          <w:lang w:val="uk-UA"/>
        </w:rPr>
        <w:t xml:space="preserve"> професійно</w:t>
      </w:r>
      <w:r>
        <w:rPr>
          <w:rFonts w:ascii="Times New Roman" w:hAnsi="Times New Roman"/>
          <w:sz w:val="24"/>
          <w:szCs w:val="24"/>
          <w:lang w:val="uk-UA"/>
        </w:rPr>
        <w:t>ю</w:t>
      </w:r>
      <w:r w:rsidRPr="0086252D">
        <w:rPr>
          <w:rFonts w:ascii="Times New Roman" w:hAnsi="Times New Roman"/>
          <w:sz w:val="24"/>
          <w:szCs w:val="24"/>
          <w:lang w:val="uk-UA"/>
        </w:rPr>
        <w:t xml:space="preserve"> підготовк</w:t>
      </w:r>
      <w:r>
        <w:rPr>
          <w:rFonts w:ascii="Times New Roman" w:hAnsi="Times New Roman"/>
          <w:sz w:val="24"/>
          <w:szCs w:val="24"/>
          <w:lang w:val="uk-UA"/>
        </w:rPr>
        <w:t>ою</w:t>
      </w:r>
      <w:r w:rsidRPr="0086252D">
        <w:rPr>
          <w:rFonts w:ascii="Times New Roman" w:hAnsi="Times New Roman"/>
          <w:sz w:val="24"/>
          <w:szCs w:val="24"/>
          <w:lang w:val="uk-UA"/>
        </w:rPr>
        <w:t>, перепідготовк</w:t>
      </w:r>
      <w:r>
        <w:rPr>
          <w:rFonts w:ascii="Times New Roman" w:hAnsi="Times New Roman"/>
          <w:sz w:val="24"/>
          <w:szCs w:val="24"/>
          <w:lang w:val="uk-UA"/>
        </w:rPr>
        <w:t>ою</w:t>
      </w:r>
      <w:r w:rsidRPr="0086252D">
        <w:rPr>
          <w:rFonts w:ascii="Times New Roman" w:hAnsi="Times New Roman"/>
          <w:sz w:val="24"/>
          <w:szCs w:val="24"/>
          <w:lang w:val="uk-UA"/>
        </w:rPr>
        <w:t xml:space="preserve"> та підвищення</w:t>
      </w:r>
      <w:r>
        <w:rPr>
          <w:rFonts w:ascii="Times New Roman" w:hAnsi="Times New Roman"/>
          <w:sz w:val="24"/>
          <w:szCs w:val="24"/>
          <w:lang w:val="uk-UA"/>
        </w:rPr>
        <w:t>м</w:t>
      </w:r>
      <w:r w:rsidRPr="0086252D">
        <w:rPr>
          <w:rFonts w:ascii="Times New Roman" w:hAnsi="Times New Roman"/>
          <w:sz w:val="24"/>
          <w:szCs w:val="24"/>
          <w:lang w:val="uk-UA"/>
        </w:rPr>
        <w:t xml:space="preserve"> кваліфікації державних службовців і посадових осіб органів місцевого самоврядування в Україні</w:t>
      </w:r>
      <w:r>
        <w:rPr>
          <w:rFonts w:ascii="Times New Roman" w:hAnsi="Times New Roman"/>
          <w:sz w:val="24"/>
          <w:szCs w:val="24"/>
          <w:lang w:val="uk-UA"/>
        </w:rPr>
        <w:t>, фахівці з</w:t>
      </w:r>
      <w:r w:rsidRPr="003D0031">
        <w:rPr>
          <w:rFonts w:ascii="Times New Roman" w:hAnsi="Times New Roman"/>
          <w:sz w:val="24"/>
          <w:szCs w:val="24"/>
          <w:lang w:val="uk-UA"/>
        </w:rPr>
        <w:t xml:space="preserve"> жал</w:t>
      </w:r>
      <w:r>
        <w:rPr>
          <w:rFonts w:ascii="Times New Roman" w:hAnsi="Times New Roman"/>
          <w:sz w:val="24"/>
          <w:szCs w:val="24"/>
          <w:lang w:val="uk-UA"/>
        </w:rPr>
        <w:t>ем констатують</w:t>
      </w:r>
      <w:r w:rsidRPr="003D0031">
        <w:rPr>
          <w:rFonts w:ascii="Times New Roman" w:hAnsi="Times New Roman"/>
          <w:sz w:val="24"/>
          <w:szCs w:val="24"/>
          <w:lang w:val="uk-UA"/>
        </w:rPr>
        <w:t xml:space="preserve">, </w:t>
      </w:r>
      <w:r>
        <w:rPr>
          <w:rFonts w:ascii="Times New Roman" w:hAnsi="Times New Roman"/>
          <w:sz w:val="24"/>
          <w:szCs w:val="24"/>
          <w:lang w:val="uk-UA"/>
        </w:rPr>
        <w:t>що «відповідну</w:t>
      </w:r>
      <w:r w:rsidRPr="003D0031">
        <w:rPr>
          <w:rFonts w:ascii="Times New Roman" w:hAnsi="Times New Roman"/>
          <w:sz w:val="24"/>
          <w:szCs w:val="24"/>
          <w:lang w:val="uk-UA"/>
        </w:rPr>
        <w:t xml:space="preserve"> діяльність на сьогодні провадять лише окремі органи місцевого самоврядування; вона є епізодичною, а тематика навчання − не систематизована і передбачає лише такі теми занять, які можуть бути висвітлені «власними силами» без залучення науковців та практиків з інших регіонів України</w:t>
      </w:r>
      <w:r>
        <w:rPr>
          <w:rFonts w:ascii="Times New Roman" w:hAnsi="Times New Roman"/>
          <w:sz w:val="24"/>
          <w:szCs w:val="24"/>
          <w:lang w:val="uk-UA"/>
        </w:rPr>
        <w:t xml:space="preserve">» </w:t>
      </w:r>
      <w:r w:rsidRPr="0086252D">
        <w:rPr>
          <w:rFonts w:ascii="Times New Roman" w:hAnsi="Times New Roman"/>
          <w:sz w:val="24"/>
          <w:szCs w:val="24"/>
          <w:lang w:val="uk-UA"/>
        </w:rPr>
        <w:t>[</w:t>
      </w:r>
      <w:r>
        <w:rPr>
          <w:rFonts w:ascii="Times New Roman" w:hAnsi="Times New Roman"/>
          <w:sz w:val="24"/>
          <w:szCs w:val="24"/>
          <w:lang w:val="uk-UA"/>
        </w:rPr>
        <w:t>1, с.15-16</w:t>
      </w:r>
      <w:r w:rsidRPr="0086252D">
        <w:rPr>
          <w:rFonts w:ascii="Times New Roman" w:hAnsi="Times New Roman"/>
          <w:sz w:val="24"/>
          <w:szCs w:val="24"/>
          <w:lang w:val="uk-UA"/>
        </w:rPr>
        <w:t>]</w:t>
      </w:r>
      <w:r w:rsidRPr="003D0031">
        <w:rPr>
          <w:rFonts w:ascii="Times New Roman" w:hAnsi="Times New Roman"/>
          <w:sz w:val="24"/>
          <w:szCs w:val="24"/>
          <w:lang w:val="uk-UA"/>
        </w:rPr>
        <w:t xml:space="preserve">. </w:t>
      </w:r>
    </w:p>
    <w:p w:rsidR="00A50AD6" w:rsidRDefault="00A50AD6" w:rsidP="00A50AD6">
      <w:pPr>
        <w:widowControl w:val="0"/>
        <w:spacing w:after="0" w:line="360" w:lineRule="auto"/>
        <w:ind w:firstLine="709"/>
        <w:jc w:val="both"/>
        <w:rPr>
          <w:rFonts w:ascii="Times New Roman" w:hAnsi="Times New Roman"/>
          <w:sz w:val="24"/>
          <w:szCs w:val="24"/>
          <w:lang w:val="uk-UA"/>
        </w:rPr>
      </w:pPr>
      <w:r w:rsidRPr="003D0031">
        <w:rPr>
          <w:rFonts w:ascii="Times New Roman" w:hAnsi="Times New Roman"/>
          <w:sz w:val="24"/>
          <w:szCs w:val="24"/>
          <w:lang w:val="uk-UA"/>
        </w:rPr>
        <w:t xml:space="preserve">Окремі органи місцевого самоврядування спільно із закладами освіти створюють навчальні центри, що дає змогу більш цілеспрямовано проводити підвищення кваліфікації посадових осіб органів місцевого самоврядування та працівників муніципальних установ. Так, наприклад, виконавчий комітет Харківської міської ради спільно з Національним технічним університетом «Харківський політехнічний інститут» створили Центр підготовки професійних керівників-лідерів для муніципальних служб і підприємств міста. </w:t>
      </w:r>
      <w:r>
        <w:rPr>
          <w:rFonts w:ascii="Times New Roman" w:hAnsi="Times New Roman"/>
          <w:sz w:val="24"/>
          <w:szCs w:val="24"/>
          <w:lang w:val="uk-UA"/>
        </w:rPr>
        <w:t xml:space="preserve">Це далеко не поодинокий приклад, досвід подібної співпраці між органами місцевого самоврядування та провідними навчальними закладами або спеціально створеними центрами можемо спостерігати в цілому </w:t>
      </w:r>
      <w:r>
        <w:rPr>
          <w:rFonts w:ascii="Times New Roman" w:hAnsi="Times New Roman"/>
          <w:sz w:val="24"/>
          <w:szCs w:val="24"/>
          <w:lang w:val="uk-UA"/>
        </w:rPr>
        <w:lastRenderedPageBreak/>
        <w:t xml:space="preserve">ряді міст України. </w:t>
      </w:r>
    </w:p>
    <w:p w:rsidR="00A50AD6" w:rsidRDefault="00A50AD6" w:rsidP="00A50AD6">
      <w:pPr>
        <w:widowControl w:val="0"/>
        <w:spacing w:after="0" w:line="360" w:lineRule="auto"/>
        <w:ind w:firstLine="709"/>
        <w:jc w:val="both"/>
        <w:rPr>
          <w:rFonts w:ascii="Times New Roman" w:hAnsi="Times New Roman"/>
          <w:sz w:val="24"/>
          <w:szCs w:val="24"/>
          <w:lang w:val="uk-UA"/>
        </w:rPr>
      </w:pPr>
      <w:r>
        <w:rPr>
          <w:rFonts w:ascii="Times New Roman" w:hAnsi="Times New Roman"/>
          <w:sz w:val="24"/>
          <w:szCs w:val="24"/>
          <w:lang w:val="uk-UA"/>
        </w:rPr>
        <w:t xml:space="preserve">На багато складнішою є ситуація в сільській місцевості. Хоча гострота питання щодо підготовки посадових осіб органів місцевого самоврядування фактично лише посилилась у зв’язку із процесом створення об’єднаних територіальних громад. Останнім, у відповідності до норм чинного законодавства, делегується чимало повноважень щодо забезпечення соціально-економічного добробуту населення на місцях </w:t>
      </w:r>
      <w:r w:rsidRPr="0086252D">
        <w:rPr>
          <w:rFonts w:ascii="Times New Roman" w:hAnsi="Times New Roman"/>
          <w:sz w:val="24"/>
          <w:szCs w:val="24"/>
          <w:lang w:val="uk-UA"/>
        </w:rPr>
        <w:t>[</w:t>
      </w:r>
      <w:r>
        <w:rPr>
          <w:rFonts w:ascii="Times New Roman" w:hAnsi="Times New Roman"/>
          <w:sz w:val="24"/>
          <w:szCs w:val="24"/>
          <w:lang w:val="uk-UA"/>
        </w:rPr>
        <w:t>2</w:t>
      </w:r>
      <w:r w:rsidRPr="0086252D">
        <w:rPr>
          <w:rFonts w:ascii="Times New Roman" w:hAnsi="Times New Roman"/>
          <w:sz w:val="24"/>
          <w:szCs w:val="24"/>
          <w:lang w:val="uk-UA"/>
        </w:rPr>
        <w:t>]</w:t>
      </w:r>
      <w:r>
        <w:rPr>
          <w:rFonts w:ascii="Times New Roman" w:hAnsi="Times New Roman"/>
          <w:sz w:val="24"/>
          <w:szCs w:val="24"/>
          <w:lang w:val="uk-UA"/>
        </w:rPr>
        <w:t xml:space="preserve">. Принципово новий характер та підходи в діяльності об’єднаних територіальних громад значною мірою актуалізував питання про інноваційні форми та методи навчання посадових осіб органів місцевого самоврядування. Великого значення набувають такі методики навчання, підготовки та перепідготовки кадрів, які пов’язанні з передачею практичного досвіду. При цьому не завжди посадовці можуть зібратися на навчання, що буде проходити в класичних формах (лекція, семінар тощо). Більше того, такі форми не завжди відповідатимуть нагальним потребам місцевих громад. </w:t>
      </w:r>
    </w:p>
    <w:p w:rsidR="00A50AD6" w:rsidRPr="003D0031" w:rsidRDefault="00A50AD6" w:rsidP="00A50AD6">
      <w:pPr>
        <w:widowControl w:val="0"/>
        <w:spacing w:after="0" w:line="360" w:lineRule="auto"/>
        <w:ind w:firstLine="709"/>
        <w:jc w:val="both"/>
        <w:rPr>
          <w:rFonts w:ascii="Times New Roman" w:hAnsi="Times New Roman"/>
          <w:sz w:val="24"/>
          <w:szCs w:val="24"/>
          <w:lang w:val="uk-UA"/>
        </w:rPr>
      </w:pPr>
      <w:r>
        <w:rPr>
          <w:rFonts w:ascii="Times New Roman" w:hAnsi="Times New Roman"/>
          <w:sz w:val="24"/>
          <w:szCs w:val="24"/>
          <w:lang w:val="uk-UA"/>
        </w:rPr>
        <w:t xml:space="preserve">У таких випадках на допомогу приходять інноваційні форми підготовки, перепідготовки та підвищення кваліфікації посадових осіб органів місцевого самоврядування. Зокрема, доречно назвати </w:t>
      </w:r>
      <w:proofErr w:type="spellStart"/>
      <w:r>
        <w:rPr>
          <w:rFonts w:ascii="Times New Roman" w:hAnsi="Times New Roman"/>
          <w:sz w:val="24"/>
          <w:szCs w:val="24"/>
          <w:lang w:val="uk-UA"/>
        </w:rPr>
        <w:t>вебінари</w:t>
      </w:r>
      <w:proofErr w:type="spellEnd"/>
      <w:r>
        <w:rPr>
          <w:rFonts w:ascii="Times New Roman" w:hAnsi="Times New Roman"/>
          <w:sz w:val="24"/>
          <w:szCs w:val="24"/>
          <w:lang w:val="uk-UA"/>
        </w:rPr>
        <w:t xml:space="preserve">, що є інноваційними як за формою, так і за змістом. За допомогою </w:t>
      </w:r>
      <w:proofErr w:type="spellStart"/>
      <w:r>
        <w:rPr>
          <w:rFonts w:ascii="Times New Roman" w:hAnsi="Times New Roman"/>
          <w:sz w:val="24"/>
          <w:szCs w:val="24"/>
          <w:lang w:val="uk-UA"/>
        </w:rPr>
        <w:t>Інтернет-технології</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вебінарів</w:t>
      </w:r>
      <w:proofErr w:type="spellEnd"/>
      <w:r>
        <w:rPr>
          <w:rFonts w:ascii="Times New Roman" w:hAnsi="Times New Roman"/>
          <w:sz w:val="24"/>
          <w:szCs w:val="24"/>
          <w:lang w:val="uk-UA"/>
        </w:rPr>
        <w:t xml:space="preserve"> можуть бути залучені до навчального процесу посадові особи з віддалених населених пунктів; консультування з боку успішного фахівця-практика може проводитись за місцем роботи посадової особи, що мінімізує витрати бюджету територіальної громади на підготовку кадрів; дозволить залучити на роботу молодих фахівців, зокрема, жінок, що мають неповнолітніх дітей і не погоджувалися на відповідну роботу через побоювання залишати родину у зв’язку з тривалою відсутністю на навчанні або систематичними відрядженнями через необхідність підвищити кваліфікацію і т. п.</w:t>
      </w:r>
    </w:p>
    <w:p w:rsidR="00A50AD6" w:rsidRDefault="00A50AD6" w:rsidP="00A50AD6">
      <w:pPr>
        <w:autoSpaceDE w:val="0"/>
        <w:autoSpaceDN w:val="0"/>
        <w:adjustRightInd w:val="0"/>
        <w:spacing w:after="0" w:line="360" w:lineRule="auto"/>
        <w:ind w:firstLine="709"/>
        <w:jc w:val="both"/>
        <w:rPr>
          <w:rFonts w:ascii="Times New Roman" w:hAnsi="Times New Roman"/>
          <w:color w:val="000000"/>
          <w:sz w:val="24"/>
          <w:szCs w:val="24"/>
          <w:lang w:val="uk-UA" w:eastAsia="ru-RU"/>
        </w:rPr>
      </w:pPr>
      <w:r>
        <w:rPr>
          <w:rFonts w:ascii="Times New Roman" w:hAnsi="Times New Roman"/>
          <w:sz w:val="24"/>
          <w:szCs w:val="24"/>
          <w:lang w:val="uk-UA"/>
        </w:rPr>
        <w:t xml:space="preserve">Застосування принципово нових форм та методів підготовки, перепідготовки та підвищення кваліфікації посадових осіб органів місцевого самоврядування є об’єктивним тривалим процесом, який буде лише посилюватися та розгортатися. Певною мірою така </w:t>
      </w:r>
      <w:r w:rsidRPr="006F7FA0">
        <w:rPr>
          <w:rFonts w:ascii="Times New Roman" w:hAnsi="Times New Roman"/>
          <w:sz w:val="24"/>
          <w:szCs w:val="24"/>
          <w:lang w:val="uk-UA"/>
        </w:rPr>
        <w:t xml:space="preserve">тенденція </w:t>
      </w:r>
      <w:r>
        <w:rPr>
          <w:rFonts w:ascii="Times New Roman" w:hAnsi="Times New Roman"/>
          <w:sz w:val="24"/>
          <w:szCs w:val="24"/>
          <w:lang w:val="uk-UA"/>
        </w:rPr>
        <w:t xml:space="preserve">була </w:t>
      </w:r>
      <w:r w:rsidRPr="006F7FA0">
        <w:rPr>
          <w:rFonts w:ascii="Times New Roman" w:hAnsi="Times New Roman"/>
          <w:sz w:val="24"/>
          <w:szCs w:val="24"/>
          <w:lang w:val="uk-UA"/>
        </w:rPr>
        <w:t xml:space="preserve">визначена у </w:t>
      </w:r>
      <w:r>
        <w:rPr>
          <w:rFonts w:ascii="Times New Roman" w:hAnsi="Times New Roman"/>
          <w:sz w:val="24"/>
          <w:szCs w:val="24"/>
          <w:lang w:val="uk-UA"/>
        </w:rPr>
        <w:t>положення</w:t>
      </w:r>
      <w:r w:rsidRPr="006F7FA0">
        <w:rPr>
          <w:rFonts w:ascii="Times New Roman" w:hAnsi="Times New Roman"/>
          <w:sz w:val="24"/>
          <w:szCs w:val="24"/>
          <w:lang w:val="uk-UA"/>
        </w:rPr>
        <w:t>х Стратегі</w:t>
      </w:r>
      <w:r>
        <w:rPr>
          <w:rFonts w:ascii="Times New Roman" w:hAnsi="Times New Roman"/>
          <w:sz w:val="24"/>
          <w:szCs w:val="24"/>
          <w:lang w:val="uk-UA"/>
        </w:rPr>
        <w:t>ї</w:t>
      </w:r>
      <w:r w:rsidRPr="006F7FA0">
        <w:rPr>
          <w:rFonts w:ascii="Times New Roman" w:hAnsi="Times New Roman"/>
          <w:sz w:val="24"/>
          <w:szCs w:val="24"/>
          <w:lang w:val="uk-UA"/>
        </w:rPr>
        <w:t xml:space="preserve"> реформування державної служби та служби в органах місцевого самоврядування в Україні на період до 2017 року</w:t>
      </w:r>
      <w:r>
        <w:rPr>
          <w:rFonts w:ascii="Times New Roman" w:hAnsi="Times New Roman"/>
          <w:sz w:val="24"/>
          <w:szCs w:val="24"/>
          <w:lang w:val="uk-UA"/>
        </w:rPr>
        <w:t xml:space="preserve"> </w:t>
      </w:r>
      <w:r w:rsidRPr="0086252D">
        <w:rPr>
          <w:rFonts w:ascii="Times New Roman" w:hAnsi="Times New Roman"/>
          <w:sz w:val="24"/>
          <w:szCs w:val="24"/>
          <w:lang w:val="uk-UA"/>
        </w:rPr>
        <w:t>[</w:t>
      </w:r>
      <w:r>
        <w:rPr>
          <w:rFonts w:ascii="Times New Roman" w:hAnsi="Times New Roman"/>
          <w:sz w:val="24"/>
          <w:szCs w:val="24"/>
          <w:lang w:val="uk-UA"/>
        </w:rPr>
        <w:t>3</w:t>
      </w:r>
      <w:r w:rsidRPr="0086252D">
        <w:rPr>
          <w:rFonts w:ascii="Times New Roman" w:hAnsi="Times New Roman"/>
          <w:sz w:val="24"/>
          <w:szCs w:val="24"/>
          <w:lang w:val="uk-UA"/>
        </w:rPr>
        <w:t>]</w:t>
      </w:r>
      <w:r>
        <w:rPr>
          <w:rFonts w:ascii="Times New Roman" w:hAnsi="Times New Roman"/>
          <w:sz w:val="24"/>
          <w:szCs w:val="24"/>
          <w:lang w:val="uk-UA"/>
        </w:rPr>
        <w:t>. Стратегією передбачалось «</w:t>
      </w:r>
      <w:r w:rsidRPr="005905A2">
        <w:rPr>
          <w:rFonts w:ascii="Times New Roman" w:hAnsi="Times New Roman"/>
          <w:color w:val="000000"/>
          <w:sz w:val="24"/>
          <w:szCs w:val="24"/>
          <w:lang w:val="uk-UA" w:eastAsia="ru-RU"/>
        </w:rPr>
        <w:t>удосконалення системи підготовки, перепідготовки та підвищення кваліфікації державних службовців і посадових осіб органів місцевого самоврядування</w:t>
      </w:r>
      <w:r>
        <w:rPr>
          <w:rFonts w:ascii="Times New Roman" w:hAnsi="Times New Roman"/>
          <w:color w:val="000000"/>
          <w:sz w:val="24"/>
          <w:szCs w:val="24"/>
          <w:lang w:val="uk-UA" w:eastAsia="ru-RU"/>
        </w:rPr>
        <w:t>».</w:t>
      </w:r>
      <w:r w:rsidRPr="005905A2">
        <w:rPr>
          <w:rFonts w:ascii="Times New Roman" w:hAnsi="Times New Roman"/>
          <w:color w:val="000000"/>
          <w:sz w:val="24"/>
          <w:szCs w:val="24"/>
          <w:lang w:val="uk-UA" w:eastAsia="ru-RU"/>
        </w:rPr>
        <w:t xml:space="preserve"> </w:t>
      </w:r>
      <w:r>
        <w:rPr>
          <w:rFonts w:ascii="Times New Roman" w:hAnsi="Times New Roman"/>
          <w:color w:val="000000"/>
          <w:sz w:val="24"/>
          <w:szCs w:val="24"/>
          <w:lang w:val="uk-UA" w:eastAsia="ru-RU"/>
        </w:rPr>
        <w:t xml:space="preserve">Зрозуміло, що «удосконалення системи» подано в широкому розумінні, але, беззаперечно, передбачає не просто сучасні, а випереджаючі, тобто інноваційні форми та методи </w:t>
      </w:r>
      <w:r w:rsidRPr="005905A2">
        <w:rPr>
          <w:rFonts w:ascii="Times New Roman" w:hAnsi="Times New Roman"/>
          <w:color w:val="000000"/>
          <w:sz w:val="24"/>
          <w:szCs w:val="24"/>
          <w:lang w:val="uk-UA" w:eastAsia="ru-RU"/>
        </w:rPr>
        <w:t>підготовки, перепідготовки та підвищення кваліфікації посадових осіб органів місцевого самоврядування</w:t>
      </w:r>
      <w:r>
        <w:rPr>
          <w:rFonts w:ascii="Times New Roman" w:hAnsi="Times New Roman"/>
          <w:color w:val="000000"/>
          <w:sz w:val="24"/>
          <w:szCs w:val="24"/>
          <w:lang w:val="uk-UA" w:eastAsia="ru-RU"/>
        </w:rPr>
        <w:t xml:space="preserve">. </w:t>
      </w:r>
    </w:p>
    <w:p w:rsidR="00A50AD6" w:rsidRPr="00875A71" w:rsidRDefault="00A50AD6" w:rsidP="00A50AD6">
      <w:pPr>
        <w:autoSpaceDE w:val="0"/>
        <w:autoSpaceDN w:val="0"/>
        <w:adjustRightInd w:val="0"/>
        <w:spacing w:after="0" w:line="360" w:lineRule="auto"/>
        <w:ind w:firstLine="709"/>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Необхідність удосконалення</w:t>
      </w:r>
      <w:r w:rsidRPr="00875A71">
        <w:rPr>
          <w:rFonts w:ascii="Times New Roman" w:hAnsi="Times New Roman"/>
          <w:color w:val="000000"/>
          <w:sz w:val="24"/>
          <w:szCs w:val="24"/>
          <w:lang w:val="uk-UA" w:eastAsia="ru-RU"/>
        </w:rPr>
        <w:t xml:space="preserve"> системи </w:t>
      </w:r>
      <w:r>
        <w:rPr>
          <w:rFonts w:ascii="Times New Roman" w:hAnsi="Times New Roman"/>
          <w:sz w:val="24"/>
          <w:szCs w:val="24"/>
          <w:lang w:val="uk-UA"/>
        </w:rPr>
        <w:t xml:space="preserve">підготовки, перепідготовки та підвищення кваліфікації посадових осіб органів місцевого самоврядування є питанням, яке неодноразово окреслювалося в ході адміністративного реформування в Україні. Але самі шляхи та методи </w:t>
      </w:r>
      <w:r>
        <w:rPr>
          <w:rFonts w:ascii="Times New Roman" w:hAnsi="Times New Roman"/>
          <w:sz w:val="24"/>
          <w:szCs w:val="24"/>
          <w:lang w:val="uk-UA"/>
        </w:rPr>
        <w:lastRenderedPageBreak/>
        <w:t xml:space="preserve">відповідного реформування були позбавлені конкретики, що з одного боку цілком зрозуміло, адже положення нормативно-правових актів вказували узагальнюючі напрями. З іншого боку, доречно було б додати конкретизації саме в частині обов’язкового використання в </w:t>
      </w:r>
      <w:r>
        <w:rPr>
          <w:rFonts w:ascii="Times New Roman" w:hAnsi="Times New Roman"/>
          <w:color w:val="000000"/>
          <w:sz w:val="24"/>
          <w:szCs w:val="24"/>
          <w:lang w:val="uk-UA" w:eastAsia="ru-RU"/>
        </w:rPr>
        <w:t>системі</w:t>
      </w:r>
      <w:r w:rsidRPr="00875A71">
        <w:rPr>
          <w:rFonts w:ascii="Times New Roman" w:hAnsi="Times New Roman"/>
          <w:color w:val="000000"/>
          <w:sz w:val="24"/>
          <w:szCs w:val="24"/>
          <w:lang w:val="uk-UA" w:eastAsia="ru-RU"/>
        </w:rPr>
        <w:t xml:space="preserve"> </w:t>
      </w:r>
      <w:r>
        <w:rPr>
          <w:rFonts w:ascii="Times New Roman" w:hAnsi="Times New Roman"/>
          <w:sz w:val="24"/>
          <w:szCs w:val="24"/>
          <w:lang w:val="uk-UA"/>
        </w:rPr>
        <w:t>підготовки, перепідготовки та підвищення кваліфікації посадових осіб органів місцевого самоврядування інноваційних форм, методів та прийомів навчання.</w:t>
      </w:r>
    </w:p>
    <w:p w:rsidR="00A50AD6" w:rsidRPr="005905A2" w:rsidRDefault="00A50AD6" w:rsidP="00A50AD6">
      <w:pPr>
        <w:widowControl w:val="0"/>
        <w:spacing w:after="0" w:line="360" w:lineRule="auto"/>
        <w:ind w:firstLine="709"/>
        <w:jc w:val="both"/>
        <w:rPr>
          <w:rFonts w:ascii="Times New Roman" w:hAnsi="Times New Roman"/>
          <w:sz w:val="24"/>
          <w:szCs w:val="24"/>
          <w:lang w:val="uk-UA"/>
        </w:rPr>
      </w:pPr>
    </w:p>
    <w:p w:rsidR="00A50AD6" w:rsidRPr="00805862" w:rsidRDefault="00A50AD6" w:rsidP="00A50AD6">
      <w:pPr>
        <w:spacing w:after="0" w:line="360" w:lineRule="auto"/>
        <w:jc w:val="center"/>
        <w:rPr>
          <w:rFonts w:ascii="Times New Roman" w:hAnsi="Times New Roman"/>
          <w:b/>
          <w:sz w:val="24"/>
          <w:szCs w:val="24"/>
          <w:lang w:val="uk-UA"/>
        </w:rPr>
      </w:pPr>
      <w:r>
        <w:rPr>
          <w:rFonts w:ascii="Times New Roman" w:hAnsi="Times New Roman"/>
          <w:b/>
          <w:sz w:val="24"/>
          <w:szCs w:val="24"/>
          <w:lang w:val="uk-UA"/>
        </w:rPr>
        <w:t>Список використаної літератури</w:t>
      </w:r>
    </w:p>
    <w:p w:rsidR="00A50AD6" w:rsidRPr="0086252D" w:rsidRDefault="00A50AD6" w:rsidP="00A50AD6">
      <w:pPr>
        <w:spacing w:after="0" w:line="360" w:lineRule="auto"/>
        <w:ind w:firstLine="709"/>
        <w:jc w:val="both"/>
        <w:rPr>
          <w:rFonts w:ascii="Times New Roman" w:hAnsi="Times New Roman"/>
          <w:sz w:val="24"/>
          <w:szCs w:val="24"/>
          <w:lang w:val="uk-UA"/>
        </w:rPr>
      </w:pPr>
      <w:r w:rsidRPr="0086252D">
        <w:rPr>
          <w:rFonts w:ascii="Times New Roman" w:hAnsi="Times New Roman"/>
          <w:sz w:val="24"/>
          <w:szCs w:val="24"/>
          <w:lang w:val="uk-UA"/>
        </w:rPr>
        <w:t>1. Інформаційно-аналітичний звіт «Аналіз ситуації щодо професійної підготовки, перепідготовки та підвищення кваліфікації державних службовців і посадових осіб органів місцевого самоврядування в Україні»</w:t>
      </w:r>
      <w:r>
        <w:rPr>
          <w:rFonts w:ascii="Times New Roman" w:hAnsi="Times New Roman"/>
          <w:sz w:val="24"/>
          <w:szCs w:val="24"/>
          <w:lang w:val="uk-UA"/>
        </w:rPr>
        <w:t xml:space="preserve"> </w:t>
      </w:r>
      <w:r w:rsidRPr="0086252D">
        <w:rPr>
          <w:rFonts w:ascii="Times New Roman" w:hAnsi="Times New Roman"/>
          <w:sz w:val="24"/>
          <w:szCs w:val="24"/>
          <w:lang w:val="uk-UA"/>
        </w:rPr>
        <w:t>[</w:t>
      </w:r>
      <w:r>
        <w:rPr>
          <w:rFonts w:ascii="Times New Roman" w:hAnsi="Times New Roman"/>
          <w:sz w:val="24"/>
          <w:szCs w:val="24"/>
          <w:lang w:val="uk-UA"/>
        </w:rPr>
        <w:t>Текст</w:t>
      </w:r>
      <w:r w:rsidRPr="0086252D">
        <w:rPr>
          <w:rFonts w:ascii="Times New Roman" w:hAnsi="Times New Roman"/>
          <w:sz w:val="24"/>
          <w:szCs w:val="24"/>
          <w:lang w:val="uk-UA"/>
        </w:rPr>
        <w:t>]</w:t>
      </w:r>
      <w:r>
        <w:rPr>
          <w:rFonts w:ascii="Times New Roman" w:hAnsi="Times New Roman"/>
          <w:sz w:val="24"/>
          <w:szCs w:val="24"/>
          <w:lang w:val="uk-UA"/>
        </w:rPr>
        <w:t xml:space="preserve">; авт. В’ячеслав </w:t>
      </w:r>
      <w:proofErr w:type="spellStart"/>
      <w:r>
        <w:rPr>
          <w:rFonts w:ascii="Times New Roman" w:hAnsi="Times New Roman"/>
          <w:sz w:val="24"/>
          <w:szCs w:val="24"/>
          <w:lang w:val="uk-UA"/>
        </w:rPr>
        <w:t>Толкованов</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упоряд</w:t>
      </w:r>
      <w:proofErr w:type="spellEnd"/>
      <w:r>
        <w:rPr>
          <w:rFonts w:ascii="Times New Roman" w:hAnsi="Times New Roman"/>
          <w:sz w:val="24"/>
          <w:szCs w:val="24"/>
          <w:lang w:val="uk-UA"/>
        </w:rPr>
        <w:t xml:space="preserve">. Олег </w:t>
      </w:r>
      <w:proofErr w:type="spellStart"/>
      <w:r>
        <w:rPr>
          <w:rFonts w:ascii="Times New Roman" w:hAnsi="Times New Roman"/>
          <w:sz w:val="24"/>
          <w:szCs w:val="24"/>
          <w:lang w:val="uk-UA"/>
        </w:rPr>
        <w:t>Войтович</w:t>
      </w:r>
      <w:proofErr w:type="spellEnd"/>
      <w:r>
        <w:rPr>
          <w:rFonts w:ascii="Times New Roman" w:hAnsi="Times New Roman"/>
          <w:sz w:val="24"/>
          <w:szCs w:val="24"/>
          <w:lang w:val="uk-UA"/>
        </w:rPr>
        <w:t>.</w:t>
      </w:r>
      <w:r w:rsidRPr="0086252D">
        <w:rPr>
          <w:rFonts w:ascii="Times New Roman" w:hAnsi="Times New Roman"/>
          <w:sz w:val="24"/>
          <w:szCs w:val="24"/>
          <w:lang w:val="uk-UA"/>
        </w:rPr>
        <w:t xml:space="preserve"> </w:t>
      </w:r>
      <w:r>
        <w:rPr>
          <w:rFonts w:ascii="Times New Roman" w:hAnsi="Times New Roman"/>
          <w:sz w:val="24"/>
          <w:szCs w:val="24"/>
          <w:lang w:val="uk-UA"/>
        </w:rPr>
        <w:t>− Київ, 2017. − 57 с.</w:t>
      </w:r>
    </w:p>
    <w:p w:rsidR="00A50AD6" w:rsidRPr="00B30AF6" w:rsidRDefault="00A50AD6" w:rsidP="00A50AD6">
      <w:pPr>
        <w:spacing w:after="0" w:line="360" w:lineRule="auto"/>
        <w:ind w:firstLine="709"/>
        <w:jc w:val="both"/>
        <w:rPr>
          <w:rFonts w:ascii="Times New Roman" w:hAnsi="Times New Roman"/>
          <w:sz w:val="24"/>
          <w:szCs w:val="24"/>
          <w:lang w:val="uk-UA"/>
        </w:rPr>
      </w:pPr>
      <w:r>
        <w:rPr>
          <w:rFonts w:ascii="Times New Roman" w:hAnsi="Times New Roman"/>
          <w:sz w:val="24"/>
          <w:szCs w:val="24"/>
          <w:lang w:val="uk-UA"/>
        </w:rPr>
        <w:t>2. Про добровільне об’єднання територіальних громад : Закон України від 0</w:t>
      </w:r>
      <w:r w:rsidRPr="00B30AF6">
        <w:rPr>
          <w:rFonts w:ascii="Times New Roman" w:hAnsi="Times New Roman"/>
          <w:sz w:val="24"/>
          <w:szCs w:val="24"/>
          <w:lang w:val="uk-UA"/>
        </w:rPr>
        <w:t>5 лютого</w:t>
      </w:r>
      <w:r>
        <w:rPr>
          <w:rFonts w:ascii="Times New Roman" w:hAnsi="Times New Roman"/>
          <w:sz w:val="24"/>
          <w:szCs w:val="24"/>
          <w:lang w:val="uk-UA"/>
        </w:rPr>
        <w:t xml:space="preserve"> </w:t>
      </w:r>
      <w:r w:rsidRPr="00B30AF6">
        <w:rPr>
          <w:rFonts w:ascii="Times New Roman" w:hAnsi="Times New Roman"/>
          <w:sz w:val="24"/>
          <w:szCs w:val="24"/>
          <w:lang w:val="uk-UA"/>
        </w:rPr>
        <w:t>2015 року № 157-VIII</w:t>
      </w:r>
      <w:r>
        <w:rPr>
          <w:rFonts w:ascii="Times New Roman" w:hAnsi="Times New Roman"/>
          <w:sz w:val="24"/>
          <w:szCs w:val="24"/>
          <w:lang w:val="uk-UA"/>
        </w:rPr>
        <w:t xml:space="preserve"> (редакція від 16.04.2017 р.) </w:t>
      </w:r>
      <w:r w:rsidRPr="00805862">
        <w:rPr>
          <w:rFonts w:ascii="Times New Roman" w:hAnsi="Times New Roman"/>
          <w:sz w:val="24"/>
          <w:szCs w:val="24"/>
        </w:rPr>
        <w:t>[</w:t>
      </w:r>
      <w:r>
        <w:rPr>
          <w:rFonts w:ascii="Times New Roman" w:hAnsi="Times New Roman"/>
          <w:sz w:val="24"/>
          <w:szCs w:val="24"/>
          <w:lang w:val="uk-UA"/>
        </w:rPr>
        <w:t>Електронний ресурс</w:t>
      </w:r>
      <w:r w:rsidRPr="00805862">
        <w:rPr>
          <w:rFonts w:ascii="Times New Roman" w:hAnsi="Times New Roman"/>
          <w:sz w:val="24"/>
          <w:szCs w:val="24"/>
        </w:rPr>
        <w:t>]</w:t>
      </w:r>
      <w:r>
        <w:rPr>
          <w:rFonts w:ascii="Times New Roman" w:hAnsi="Times New Roman"/>
          <w:sz w:val="24"/>
          <w:szCs w:val="24"/>
          <w:lang w:val="uk-UA"/>
        </w:rPr>
        <w:t xml:space="preserve">. − Режим доступу: </w:t>
      </w:r>
      <w:r w:rsidRPr="00B30AF6">
        <w:rPr>
          <w:rFonts w:ascii="Times New Roman" w:hAnsi="Times New Roman"/>
          <w:sz w:val="24"/>
          <w:szCs w:val="24"/>
          <w:lang w:val="uk-UA"/>
        </w:rPr>
        <w:t>http://zakon2.ra</w:t>
      </w:r>
      <w:r>
        <w:rPr>
          <w:rFonts w:ascii="Times New Roman" w:hAnsi="Times New Roman"/>
          <w:sz w:val="24"/>
          <w:szCs w:val="24"/>
          <w:lang w:val="uk-UA"/>
        </w:rPr>
        <w:t>da.gov.ua/laws/show/157-19</w:t>
      </w:r>
    </w:p>
    <w:p w:rsidR="00A50AD6" w:rsidRPr="005905A2" w:rsidRDefault="00A50AD6" w:rsidP="00A50AD6">
      <w:pPr>
        <w:spacing w:after="0" w:line="360" w:lineRule="auto"/>
        <w:ind w:firstLine="709"/>
        <w:jc w:val="both"/>
        <w:rPr>
          <w:rFonts w:ascii="Times New Roman" w:hAnsi="Times New Roman"/>
          <w:sz w:val="24"/>
          <w:szCs w:val="24"/>
          <w:lang w:val="uk-UA"/>
        </w:rPr>
      </w:pPr>
      <w:r>
        <w:rPr>
          <w:rFonts w:ascii="Times New Roman" w:hAnsi="Times New Roman"/>
          <w:sz w:val="24"/>
          <w:szCs w:val="24"/>
          <w:lang w:val="uk-UA"/>
        </w:rPr>
        <w:t xml:space="preserve">3. </w:t>
      </w:r>
      <w:r w:rsidRPr="006F7FA0">
        <w:rPr>
          <w:rFonts w:ascii="Times New Roman" w:hAnsi="Times New Roman"/>
          <w:sz w:val="24"/>
          <w:szCs w:val="24"/>
          <w:lang w:val="uk-UA"/>
        </w:rPr>
        <w:t>Стратегі</w:t>
      </w:r>
      <w:r>
        <w:rPr>
          <w:rFonts w:ascii="Times New Roman" w:hAnsi="Times New Roman"/>
          <w:sz w:val="24"/>
          <w:szCs w:val="24"/>
          <w:lang w:val="uk-UA"/>
        </w:rPr>
        <w:t>я</w:t>
      </w:r>
      <w:r w:rsidRPr="006F7FA0">
        <w:rPr>
          <w:rFonts w:ascii="Times New Roman" w:hAnsi="Times New Roman"/>
          <w:sz w:val="24"/>
          <w:szCs w:val="24"/>
          <w:lang w:val="uk-UA"/>
        </w:rPr>
        <w:t xml:space="preserve"> реформування державної служби та служби в органах місцевого самоврядування в Україні на період до 2017 року</w:t>
      </w:r>
      <w:r>
        <w:rPr>
          <w:rFonts w:ascii="Times New Roman" w:hAnsi="Times New Roman"/>
          <w:sz w:val="24"/>
          <w:szCs w:val="24"/>
          <w:lang w:val="uk-UA"/>
        </w:rPr>
        <w:t xml:space="preserve"> : Розпорядження Кабінету Міністрів України </w:t>
      </w:r>
      <w:r w:rsidRPr="005905A2">
        <w:rPr>
          <w:rFonts w:ascii="Times New Roman" w:hAnsi="Times New Roman"/>
          <w:sz w:val="24"/>
          <w:szCs w:val="24"/>
          <w:lang w:val="uk-UA"/>
        </w:rPr>
        <w:t>від 18 березня 2015 р. № 227-р</w:t>
      </w:r>
      <w:r>
        <w:rPr>
          <w:rFonts w:ascii="Times New Roman" w:hAnsi="Times New Roman"/>
          <w:sz w:val="24"/>
          <w:szCs w:val="24"/>
          <w:lang w:val="uk-UA"/>
        </w:rPr>
        <w:t xml:space="preserve"> </w:t>
      </w:r>
      <w:r w:rsidRPr="005905A2">
        <w:rPr>
          <w:rFonts w:ascii="Times New Roman" w:hAnsi="Times New Roman"/>
          <w:sz w:val="24"/>
          <w:szCs w:val="24"/>
          <w:lang w:val="uk-UA"/>
        </w:rPr>
        <w:t>[</w:t>
      </w:r>
      <w:r>
        <w:rPr>
          <w:rFonts w:ascii="Times New Roman" w:hAnsi="Times New Roman"/>
          <w:sz w:val="24"/>
          <w:szCs w:val="24"/>
          <w:lang w:val="uk-UA"/>
        </w:rPr>
        <w:t>Електронний ресурс</w:t>
      </w:r>
      <w:r w:rsidRPr="005905A2">
        <w:rPr>
          <w:rFonts w:ascii="Times New Roman" w:hAnsi="Times New Roman"/>
          <w:sz w:val="24"/>
          <w:szCs w:val="24"/>
          <w:lang w:val="uk-UA"/>
        </w:rPr>
        <w:t>]</w:t>
      </w:r>
      <w:r>
        <w:rPr>
          <w:rFonts w:ascii="Times New Roman" w:hAnsi="Times New Roman"/>
          <w:sz w:val="24"/>
          <w:szCs w:val="24"/>
          <w:lang w:val="uk-UA"/>
        </w:rPr>
        <w:t xml:space="preserve">. − Режим доступу: </w:t>
      </w:r>
      <w:r w:rsidRPr="005905A2">
        <w:rPr>
          <w:rFonts w:ascii="Times New Roman" w:hAnsi="Times New Roman"/>
          <w:sz w:val="24"/>
          <w:szCs w:val="24"/>
          <w:lang w:val="uk-UA"/>
        </w:rPr>
        <w:t>http://zakon5.rada.gov.ua/laws/show/227-2015-р#n9</w:t>
      </w:r>
    </w:p>
    <w:sectPr w:rsidR="00A50AD6" w:rsidRPr="005905A2" w:rsidSect="00F3401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94232"/>
    <w:multiLevelType w:val="hybridMultilevel"/>
    <w:tmpl w:val="750820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B755C4C"/>
    <w:multiLevelType w:val="hybridMultilevel"/>
    <w:tmpl w:val="432EC0DE"/>
    <w:lvl w:ilvl="0" w:tplc="82AECBA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AD6"/>
    <w:rsid w:val="000E0654"/>
    <w:rsid w:val="00112E6E"/>
    <w:rsid w:val="00140055"/>
    <w:rsid w:val="00203260"/>
    <w:rsid w:val="003243BB"/>
    <w:rsid w:val="003A1225"/>
    <w:rsid w:val="003D40AF"/>
    <w:rsid w:val="0053659F"/>
    <w:rsid w:val="005A761A"/>
    <w:rsid w:val="005D1413"/>
    <w:rsid w:val="006A7ECA"/>
    <w:rsid w:val="0074724F"/>
    <w:rsid w:val="007F08F5"/>
    <w:rsid w:val="00823E61"/>
    <w:rsid w:val="008A0905"/>
    <w:rsid w:val="008B5027"/>
    <w:rsid w:val="008C23A6"/>
    <w:rsid w:val="009107CB"/>
    <w:rsid w:val="00934B21"/>
    <w:rsid w:val="009E41CD"/>
    <w:rsid w:val="00A44421"/>
    <w:rsid w:val="00A50AD6"/>
    <w:rsid w:val="00B1307F"/>
    <w:rsid w:val="00B712C7"/>
    <w:rsid w:val="00BA709C"/>
    <w:rsid w:val="00BF0B0E"/>
    <w:rsid w:val="00C1527D"/>
    <w:rsid w:val="00C52303"/>
    <w:rsid w:val="00C556A3"/>
    <w:rsid w:val="00CA305E"/>
    <w:rsid w:val="00CD34FE"/>
    <w:rsid w:val="00D26CCF"/>
    <w:rsid w:val="00DC0478"/>
    <w:rsid w:val="00DC409F"/>
    <w:rsid w:val="00F2063A"/>
    <w:rsid w:val="00F62132"/>
    <w:rsid w:val="00FD244B"/>
    <w:rsid w:val="00FD56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27D"/>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07F"/>
    <w:pPr>
      <w:ind w:left="720"/>
      <w:contextualSpacing/>
    </w:pPr>
  </w:style>
  <w:style w:type="paragraph" w:customStyle="1" w:styleId="Default">
    <w:name w:val="Default"/>
    <w:rsid w:val="00A50AD6"/>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styleId="a4">
    <w:name w:val="Hyperlink"/>
    <w:rsid w:val="002032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27D"/>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07F"/>
    <w:pPr>
      <w:ind w:left="720"/>
      <w:contextualSpacing/>
    </w:pPr>
  </w:style>
  <w:style w:type="paragraph" w:customStyle="1" w:styleId="Default">
    <w:name w:val="Default"/>
    <w:rsid w:val="00A50AD6"/>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styleId="a4">
    <w:name w:val="Hyperlink"/>
    <w:rsid w:val="002032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lina_tregubenko@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5603</Words>
  <Characters>3195</Characters>
  <Application>Microsoft Office Word</Application>
  <DocSecurity>0</DocSecurity>
  <Lines>26</Lines>
  <Paragraphs>17</Paragraphs>
  <ScaleCrop>false</ScaleCrop>
  <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45</cp:revision>
  <dcterms:created xsi:type="dcterms:W3CDTF">2017-12-04T03:15:00Z</dcterms:created>
  <dcterms:modified xsi:type="dcterms:W3CDTF">2017-12-04T03:43:00Z</dcterms:modified>
</cp:coreProperties>
</file>