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2C1" w:rsidRPr="00066159" w:rsidRDefault="00BC12C1" w:rsidP="00BC12C1">
      <w:pPr>
        <w:spacing w:after="0" w:line="240" w:lineRule="auto"/>
        <w:jc w:val="center"/>
        <w:rPr>
          <w:rFonts w:ascii="Times New Roman" w:hAnsi="Times New Roman" w:cs="Times New Roman"/>
          <w:sz w:val="28"/>
          <w:szCs w:val="28"/>
        </w:rPr>
      </w:pPr>
      <w:r w:rsidRPr="00066159">
        <w:rPr>
          <w:rFonts w:ascii="Times New Roman" w:hAnsi="Times New Roman" w:cs="Times New Roman"/>
          <w:sz w:val="28"/>
          <w:szCs w:val="28"/>
        </w:rPr>
        <w:t>Міністерство освіти і науки України</w:t>
      </w:r>
    </w:p>
    <w:p w:rsidR="00BC12C1" w:rsidRPr="00066159" w:rsidRDefault="00BC12C1" w:rsidP="00BC12C1">
      <w:pPr>
        <w:spacing w:after="0" w:line="240" w:lineRule="auto"/>
        <w:jc w:val="center"/>
        <w:rPr>
          <w:rFonts w:ascii="Times New Roman" w:hAnsi="Times New Roman" w:cs="Times New Roman"/>
          <w:sz w:val="28"/>
          <w:szCs w:val="28"/>
        </w:rPr>
      </w:pPr>
      <w:r w:rsidRPr="00066159">
        <w:rPr>
          <w:rFonts w:ascii="Times New Roman" w:hAnsi="Times New Roman" w:cs="Times New Roman"/>
          <w:sz w:val="28"/>
          <w:szCs w:val="28"/>
        </w:rPr>
        <w:t>Національний університет  «Полтавська політехніка імені Юрія Кондратюка»</w:t>
      </w:r>
    </w:p>
    <w:p w:rsidR="00BC12C1" w:rsidRPr="00066159" w:rsidRDefault="00BC12C1" w:rsidP="00BC12C1">
      <w:pPr>
        <w:spacing w:after="0" w:line="240" w:lineRule="auto"/>
        <w:jc w:val="center"/>
        <w:rPr>
          <w:rFonts w:ascii="Times New Roman" w:hAnsi="Times New Roman" w:cs="Times New Roman"/>
          <w:sz w:val="28"/>
          <w:szCs w:val="28"/>
        </w:rPr>
      </w:pPr>
    </w:p>
    <w:p w:rsidR="00BC12C1" w:rsidRPr="00066159" w:rsidRDefault="00BC12C1" w:rsidP="00BC12C1">
      <w:pPr>
        <w:spacing w:after="0" w:line="240" w:lineRule="auto"/>
        <w:jc w:val="center"/>
        <w:rPr>
          <w:rFonts w:ascii="Times New Roman" w:hAnsi="Times New Roman" w:cs="Times New Roman"/>
          <w:sz w:val="28"/>
          <w:szCs w:val="28"/>
        </w:rPr>
      </w:pPr>
      <w:r w:rsidRPr="00066159">
        <w:rPr>
          <w:rFonts w:ascii="Times New Roman" w:hAnsi="Times New Roman" w:cs="Times New Roman"/>
          <w:sz w:val="28"/>
          <w:szCs w:val="28"/>
        </w:rPr>
        <w:t>Навчально-науковий інститут фінансів, економіки, управління та права</w:t>
      </w:r>
    </w:p>
    <w:p w:rsidR="00BC12C1" w:rsidRPr="00066159" w:rsidRDefault="00BC12C1" w:rsidP="00BC12C1">
      <w:pPr>
        <w:spacing w:after="0" w:line="240" w:lineRule="auto"/>
        <w:jc w:val="center"/>
        <w:rPr>
          <w:rFonts w:ascii="Times New Roman" w:hAnsi="Times New Roman" w:cs="Times New Roman"/>
          <w:sz w:val="28"/>
          <w:szCs w:val="28"/>
        </w:rPr>
      </w:pPr>
      <w:r w:rsidRPr="00066159">
        <w:rPr>
          <w:rFonts w:ascii="Times New Roman" w:hAnsi="Times New Roman" w:cs="Times New Roman"/>
          <w:sz w:val="28"/>
          <w:szCs w:val="28"/>
        </w:rPr>
        <w:t>Кафедра публічного управління, адміністрування та права</w:t>
      </w:r>
    </w:p>
    <w:p w:rsidR="00BC12C1" w:rsidRPr="00066159" w:rsidRDefault="00BC12C1" w:rsidP="00BC12C1">
      <w:pPr>
        <w:spacing w:after="0" w:line="240" w:lineRule="auto"/>
        <w:jc w:val="center"/>
        <w:rPr>
          <w:rFonts w:ascii="Times New Roman" w:hAnsi="Times New Roman" w:cs="Times New Roman"/>
          <w:sz w:val="28"/>
          <w:szCs w:val="28"/>
        </w:rPr>
      </w:pPr>
    </w:p>
    <w:p w:rsidR="00BC12C1" w:rsidRPr="00066159" w:rsidRDefault="00BC12C1" w:rsidP="00BC12C1">
      <w:pPr>
        <w:spacing w:after="0" w:line="240" w:lineRule="auto"/>
        <w:jc w:val="center"/>
        <w:rPr>
          <w:rFonts w:ascii="Times New Roman" w:hAnsi="Times New Roman" w:cs="Times New Roman"/>
          <w:sz w:val="28"/>
          <w:szCs w:val="28"/>
        </w:rPr>
      </w:pPr>
    </w:p>
    <w:p w:rsidR="00BC12C1" w:rsidRPr="00066159" w:rsidRDefault="00BC12C1" w:rsidP="00BC12C1">
      <w:pPr>
        <w:spacing w:after="0" w:line="240" w:lineRule="auto"/>
        <w:jc w:val="center"/>
        <w:rPr>
          <w:rFonts w:ascii="Times New Roman" w:hAnsi="Times New Roman" w:cs="Times New Roman"/>
          <w:sz w:val="28"/>
          <w:szCs w:val="28"/>
        </w:rPr>
      </w:pPr>
    </w:p>
    <w:p w:rsidR="00BC12C1" w:rsidRPr="00066159" w:rsidRDefault="00BC12C1" w:rsidP="00BC12C1">
      <w:pPr>
        <w:spacing w:after="0" w:line="240" w:lineRule="auto"/>
        <w:jc w:val="center"/>
        <w:rPr>
          <w:rFonts w:ascii="Times New Roman" w:hAnsi="Times New Roman" w:cs="Times New Roman"/>
          <w:sz w:val="28"/>
          <w:szCs w:val="28"/>
        </w:rPr>
      </w:pPr>
    </w:p>
    <w:p w:rsidR="00BC12C1" w:rsidRPr="00066159" w:rsidRDefault="00BC12C1" w:rsidP="00BC12C1">
      <w:pPr>
        <w:spacing w:after="0" w:line="240" w:lineRule="auto"/>
        <w:jc w:val="center"/>
        <w:rPr>
          <w:rFonts w:ascii="Times New Roman" w:hAnsi="Times New Roman" w:cs="Times New Roman"/>
          <w:sz w:val="28"/>
          <w:szCs w:val="28"/>
        </w:rPr>
      </w:pPr>
    </w:p>
    <w:p w:rsidR="00BC12C1" w:rsidRPr="00066159" w:rsidRDefault="00BC12C1" w:rsidP="00BC12C1">
      <w:pPr>
        <w:spacing w:after="0" w:line="240" w:lineRule="auto"/>
        <w:jc w:val="center"/>
        <w:rPr>
          <w:rFonts w:ascii="Times New Roman" w:hAnsi="Times New Roman" w:cs="Times New Roman"/>
          <w:sz w:val="28"/>
          <w:szCs w:val="28"/>
        </w:rPr>
      </w:pPr>
    </w:p>
    <w:p w:rsidR="00BC12C1" w:rsidRPr="00066159" w:rsidRDefault="00BC12C1" w:rsidP="00BC12C1">
      <w:pPr>
        <w:spacing w:after="0" w:line="240" w:lineRule="auto"/>
        <w:jc w:val="center"/>
        <w:rPr>
          <w:rFonts w:ascii="Times New Roman" w:hAnsi="Times New Roman" w:cs="Times New Roman"/>
          <w:b/>
          <w:sz w:val="28"/>
          <w:szCs w:val="28"/>
        </w:rPr>
      </w:pPr>
      <w:r w:rsidRPr="00066159">
        <w:rPr>
          <w:rFonts w:ascii="Times New Roman" w:hAnsi="Times New Roman" w:cs="Times New Roman"/>
          <w:b/>
          <w:sz w:val="28"/>
          <w:szCs w:val="28"/>
        </w:rPr>
        <w:t xml:space="preserve">Кваліфікаційна робота </w:t>
      </w:r>
    </w:p>
    <w:p w:rsidR="00BC12C1" w:rsidRPr="00066159" w:rsidRDefault="00BC12C1" w:rsidP="00BC12C1">
      <w:pPr>
        <w:spacing w:after="0" w:line="240" w:lineRule="auto"/>
        <w:jc w:val="center"/>
        <w:rPr>
          <w:rFonts w:ascii="Times New Roman" w:hAnsi="Times New Roman" w:cs="Times New Roman"/>
          <w:sz w:val="28"/>
          <w:szCs w:val="28"/>
        </w:rPr>
      </w:pPr>
    </w:p>
    <w:p w:rsidR="00BC12C1" w:rsidRPr="00066159" w:rsidRDefault="00BC12C1" w:rsidP="00BC12C1">
      <w:pPr>
        <w:spacing w:after="0" w:line="240" w:lineRule="auto"/>
        <w:jc w:val="center"/>
        <w:rPr>
          <w:rFonts w:ascii="Times New Roman" w:hAnsi="Times New Roman" w:cs="Times New Roman"/>
          <w:b/>
          <w:sz w:val="28"/>
          <w:szCs w:val="28"/>
        </w:rPr>
      </w:pPr>
      <w:r w:rsidRPr="00066159">
        <w:rPr>
          <w:rFonts w:ascii="Times New Roman" w:hAnsi="Times New Roman" w:cs="Times New Roman"/>
          <w:sz w:val="28"/>
          <w:szCs w:val="28"/>
        </w:rPr>
        <w:t>на тему:</w:t>
      </w:r>
      <w:r w:rsidRPr="00066159">
        <w:rPr>
          <w:rFonts w:ascii="Times New Roman" w:hAnsi="Times New Roman" w:cs="Times New Roman"/>
          <w:b/>
          <w:sz w:val="28"/>
          <w:szCs w:val="28"/>
        </w:rPr>
        <w:t xml:space="preserve"> «ЕЛЕКТРОННЕ ГОЛОСУВАННЯ ЯК ІНСТРУМЕНТ ПРЯМОЇ ДЕМОКРАТІЇ: ПЕРСПЕКТИВИ ВПРОВАДЖЕННЯ В УКРАЇНІ»</w:t>
      </w:r>
    </w:p>
    <w:p w:rsidR="00BC12C1" w:rsidRPr="00066159" w:rsidRDefault="00BC12C1" w:rsidP="00BC12C1">
      <w:pPr>
        <w:spacing w:after="0" w:line="240" w:lineRule="auto"/>
        <w:jc w:val="center"/>
        <w:rPr>
          <w:rFonts w:ascii="Times New Roman" w:hAnsi="Times New Roman" w:cs="Times New Roman"/>
          <w:sz w:val="28"/>
          <w:szCs w:val="28"/>
        </w:rPr>
      </w:pPr>
    </w:p>
    <w:p w:rsidR="00BC12C1" w:rsidRPr="00066159" w:rsidRDefault="00BC12C1" w:rsidP="00BC12C1">
      <w:pPr>
        <w:spacing w:after="0" w:line="240" w:lineRule="auto"/>
        <w:jc w:val="center"/>
        <w:rPr>
          <w:rFonts w:ascii="Times New Roman" w:hAnsi="Times New Roman" w:cs="Times New Roman"/>
          <w:sz w:val="28"/>
          <w:szCs w:val="28"/>
        </w:rPr>
      </w:pPr>
    </w:p>
    <w:p w:rsidR="00BC12C1" w:rsidRPr="00066159" w:rsidRDefault="00BC12C1" w:rsidP="00BC12C1">
      <w:pPr>
        <w:spacing w:after="0" w:line="240" w:lineRule="auto"/>
        <w:jc w:val="center"/>
        <w:rPr>
          <w:rFonts w:ascii="Times New Roman" w:hAnsi="Times New Roman" w:cs="Times New Roman"/>
          <w:sz w:val="28"/>
          <w:szCs w:val="28"/>
        </w:rPr>
      </w:pPr>
    </w:p>
    <w:p w:rsidR="00BC12C1" w:rsidRPr="00066159" w:rsidRDefault="00BC12C1" w:rsidP="00BC12C1">
      <w:pPr>
        <w:spacing w:after="0" w:line="240" w:lineRule="auto"/>
        <w:jc w:val="center"/>
        <w:rPr>
          <w:rFonts w:ascii="Times New Roman" w:hAnsi="Times New Roman" w:cs="Times New Roman"/>
          <w:sz w:val="28"/>
          <w:szCs w:val="28"/>
        </w:rPr>
      </w:pPr>
    </w:p>
    <w:p w:rsidR="00BC12C1" w:rsidRPr="00066159" w:rsidRDefault="00BC12C1" w:rsidP="00BC12C1">
      <w:pPr>
        <w:spacing w:after="0" w:line="240" w:lineRule="auto"/>
        <w:rPr>
          <w:rFonts w:ascii="Times New Roman" w:hAnsi="Times New Roman" w:cs="Times New Roman"/>
          <w:sz w:val="28"/>
          <w:szCs w:val="28"/>
        </w:rPr>
      </w:pPr>
    </w:p>
    <w:p w:rsidR="00BC12C1" w:rsidRPr="00066159" w:rsidRDefault="00BC12C1" w:rsidP="00BC12C1">
      <w:pPr>
        <w:spacing w:after="0" w:line="240" w:lineRule="auto"/>
        <w:rPr>
          <w:rFonts w:ascii="Times New Roman" w:hAnsi="Times New Roman" w:cs="Times New Roman"/>
          <w:sz w:val="28"/>
          <w:szCs w:val="28"/>
        </w:rPr>
      </w:pPr>
    </w:p>
    <w:p w:rsidR="00BC12C1" w:rsidRPr="00066159" w:rsidRDefault="00BC12C1" w:rsidP="00BC12C1">
      <w:pPr>
        <w:spacing w:after="0" w:line="240" w:lineRule="auto"/>
        <w:ind w:left="3686"/>
        <w:rPr>
          <w:rFonts w:ascii="Times New Roman" w:hAnsi="Times New Roman" w:cs="Times New Roman"/>
          <w:sz w:val="28"/>
          <w:szCs w:val="28"/>
        </w:rPr>
      </w:pPr>
      <w:r w:rsidRPr="00066159">
        <w:rPr>
          <w:rFonts w:ascii="Times New Roman" w:hAnsi="Times New Roman" w:cs="Times New Roman"/>
          <w:sz w:val="28"/>
          <w:szCs w:val="28"/>
        </w:rPr>
        <w:t xml:space="preserve">Виконав: студент академічної групи </w:t>
      </w:r>
      <w:r w:rsidRPr="002B1F66">
        <w:rPr>
          <w:rFonts w:ascii="Times New Roman" w:hAnsi="Times New Roman" w:cs="Times New Roman"/>
          <w:sz w:val="28"/>
          <w:szCs w:val="28"/>
        </w:rPr>
        <w:t xml:space="preserve">2м – ДС  </w:t>
      </w:r>
    </w:p>
    <w:p w:rsidR="00BC12C1" w:rsidRPr="00066159" w:rsidRDefault="00BC12C1" w:rsidP="00BC12C1">
      <w:pPr>
        <w:spacing w:after="0" w:line="240" w:lineRule="auto"/>
        <w:ind w:left="3686"/>
        <w:rPr>
          <w:rFonts w:ascii="Times New Roman" w:hAnsi="Times New Roman" w:cs="Times New Roman"/>
          <w:sz w:val="28"/>
          <w:szCs w:val="28"/>
        </w:rPr>
      </w:pPr>
      <w:r w:rsidRPr="00066159">
        <w:rPr>
          <w:rFonts w:ascii="Times New Roman" w:hAnsi="Times New Roman" w:cs="Times New Roman"/>
          <w:sz w:val="28"/>
          <w:szCs w:val="28"/>
        </w:rPr>
        <w:t xml:space="preserve">освітньо-професійної програми </w:t>
      </w:r>
    </w:p>
    <w:p w:rsidR="00BC12C1" w:rsidRPr="00066159" w:rsidRDefault="00BC12C1" w:rsidP="00BC12C1">
      <w:pPr>
        <w:spacing w:after="0" w:line="240" w:lineRule="auto"/>
        <w:ind w:left="3686"/>
        <w:rPr>
          <w:rFonts w:ascii="Times New Roman" w:hAnsi="Times New Roman" w:cs="Times New Roman"/>
          <w:sz w:val="28"/>
          <w:szCs w:val="28"/>
        </w:rPr>
      </w:pPr>
      <w:r w:rsidRPr="00066159">
        <w:rPr>
          <w:rFonts w:ascii="Times New Roman" w:hAnsi="Times New Roman" w:cs="Times New Roman"/>
          <w:sz w:val="28"/>
          <w:szCs w:val="28"/>
        </w:rPr>
        <w:t xml:space="preserve">«Публічне управління та адміністрування»  </w:t>
      </w:r>
    </w:p>
    <w:p w:rsidR="00BC12C1" w:rsidRPr="00066159" w:rsidRDefault="00BC12C1" w:rsidP="00BC12C1">
      <w:pPr>
        <w:spacing w:after="0" w:line="240" w:lineRule="auto"/>
        <w:ind w:left="3686"/>
        <w:rPr>
          <w:rFonts w:ascii="Times New Roman" w:hAnsi="Times New Roman" w:cs="Times New Roman"/>
          <w:sz w:val="28"/>
          <w:szCs w:val="28"/>
        </w:rPr>
      </w:pPr>
      <w:r w:rsidRPr="00066159">
        <w:rPr>
          <w:rFonts w:ascii="Times New Roman" w:hAnsi="Times New Roman" w:cs="Times New Roman"/>
          <w:sz w:val="28"/>
          <w:szCs w:val="28"/>
        </w:rPr>
        <w:t xml:space="preserve">другого (магістерського) рівня вищої освіти </w:t>
      </w:r>
    </w:p>
    <w:p w:rsidR="00BC12C1" w:rsidRPr="00066159" w:rsidRDefault="00BC12C1" w:rsidP="00BC12C1">
      <w:pPr>
        <w:spacing w:after="0" w:line="240" w:lineRule="auto"/>
        <w:ind w:left="3686"/>
        <w:rPr>
          <w:rFonts w:ascii="Times New Roman" w:hAnsi="Times New Roman" w:cs="Times New Roman"/>
          <w:sz w:val="28"/>
          <w:szCs w:val="28"/>
        </w:rPr>
      </w:pPr>
      <w:r w:rsidRPr="00066159">
        <w:rPr>
          <w:rFonts w:ascii="Times New Roman" w:hAnsi="Times New Roman" w:cs="Times New Roman"/>
          <w:sz w:val="28"/>
          <w:szCs w:val="28"/>
        </w:rPr>
        <w:t xml:space="preserve">спеціальності 281  «Публічне управління та адміністрування»  </w:t>
      </w:r>
    </w:p>
    <w:p w:rsidR="00BC12C1" w:rsidRPr="00066159" w:rsidRDefault="00BC12C1" w:rsidP="00BC12C1">
      <w:pPr>
        <w:spacing w:after="0" w:line="240" w:lineRule="auto"/>
        <w:ind w:left="3686"/>
        <w:rPr>
          <w:rFonts w:ascii="Times New Roman" w:hAnsi="Times New Roman" w:cs="Times New Roman"/>
          <w:color w:val="FF0000"/>
          <w:sz w:val="28"/>
          <w:szCs w:val="28"/>
        </w:rPr>
      </w:pPr>
      <w:r w:rsidRPr="00066159">
        <w:rPr>
          <w:rFonts w:ascii="Times New Roman" w:hAnsi="Times New Roman" w:cs="Times New Roman"/>
          <w:sz w:val="28"/>
          <w:szCs w:val="28"/>
        </w:rPr>
        <w:t xml:space="preserve">_______________  </w:t>
      </w:r>
      <w:r w:rsidR="00B82E36">
        <w:rPr>
          <w:rFonts w:ascii="Times New Roman" w:hAnsi="Times New Roman" w:cs="Times New Roman"/>
          <w:sz w:val="28"/>
          <w:szCs w:val="28"/>
        </w:rPr>
        <w:t>Ю.І. Корнієнко</w:t>
      </w:r>
      <w:r w:rsidRPr="00066159">
        <w:rPr>
          <w:rFonts w:ascii="Times New Roman" w:hAnsi="Times New Roman" w:cs="Times New Roman"/>
          <w:sz w:val="28"/>
          <w:szCs w:val="28"/>
        </w:rPr>
        <w:t xml:space="preserve"> </w:t>
      </w:r>
    </w:p>
    <w:p w:rsidR="00BC12C1" w:rsidRPr="00066159" w:rsidRDefault="00BC12C1" w:rsidP="00BC12C1">
      <w:pPr>
        <w:spacing w:after="0" w:line="240" w:lineRule="auto"/>
        <w:ind w:left="3686"/>
        <w:rPr>
          <w:rFonts w:ascii="Times New Roman" w:hAnsi="Times New Roman" w:cs="Times New Roman"/>
          <w:sz w:val="28"/>
          <w:szCs w:val="28"/>
        </w:rPr>
      </w:pPr>
      <w:r w:rsidRPr="00066159">
        <w:rPr>
          <w:rFonts w:ascii="Times New Roman" w:hAnsi="Times New Roman" w:cs="Times New Roman"/>
          <w:sz w:val="28"/>
          <w:szCs w:val="28"/>
        </w:rPr>
        <w:t xml:space="preserve">Науковий керівник:  доцент кафедри публічного управління, адміністрування та права, кандидат юридичних наук </w:t>
      </w:r>
    </w:p>
    <w:p w:rsidR="00BC12C1" w:rsidRPr="00066159" w:rsidRDefault="00BC12C1" w:rsidP="00BC12C1">
      <w:pPr>
        <w:spacing w:after="0" w:line="240" w:lineRule="auto"/>
        <w:ind w:left="3686"/>
        <w:rPr>
          <w:rFonts w:ascii="Times New Roman" w:hAnsi="Times New Roman" w:cs="Times New Roman"/>
          <w:color w:val="FF0000"/>
          <w:sz w:val="28"/>
          <w:szCs w:val="28"/>
        </w:rPr>
      </w:pPr>
      <w:r w:rsidRPr="00066159">
        <w:rPr>
          <w:rFonts w:ascii="Times New Roman" w:hAnsi="Times New Roman" w:cs="Times New Roman"/>
          <w:sz w:val="28"/>
          <w:szCs w:val="28"/>
        </w:rPr>
        <w:t xml:space="preserve"> _______________А</w:t>
      </w:r>
      <w:r w:rsidR="001F304D">
        <w:rPr>
          <w:rFonts w:ascii="Times New Roman" w:hAnsi="Times New Roman" w:cs="Times New Roman"/>
          <w:sz w:val="28"/>
          <w:szCs w:val="28"/>
        </w:rPr>
        <w:t>.</w:t>
      </w:r>
      <w:r w:rsidRPr="00066159">
        <w:rPr>
          <w:rFonts w:ascii="Times New Roman" w:hAnsi="Times New Roman" w:cs="Times New Roman"/>
          <w:sz w:val="28"/>
          <w:szCs w:val="28"/>
        </w:rPr>
        <w:t xml:space="preserve"> І</w:t>
      </w:r>
      <w:r w:rsidR="001F304D">
        <w:rPr>
          <w:rFonts w:ascii="Times New Roman" w:hAnsi="Times New Roman" w:cs="Times New Roman"/>
          <w:sz w:val="28"/>
          <w:szCs w:val="28"/>
        </w:rPr>
        <w:t>.</w:t>
      </w:r>
      <w:r w:rsidRPr="00066159">
        <w:rPr>
          <w:rFonts w:ascii="Times New Roman" w:hAnsi="Times New Roman" w:cs="Times New Roman"/>
          <w:sz w:val="28"/>
          <w:szCs w:val="28"/>
        </w:rPr>
        <w:t xml:space="preserve"> Мирошниченко </w:t>
      </w:r>
    </w:p>
    <w:p w:rsidR="00BC12C1" w:rsidRPr="00066159" w:rsidRDefault="00BC12C1" w:rsidP="00BC12C1">
      <w:pPr>
        <w:spacing w:after="0" w:line="240" w:lineRule="auto"/>
        <w:ind w:left="3969"/>
        <w:rPr>
          <w:rFonts w:ascii="Times New Roman" w:hAnsi="Times New Roman" w:cs="Times New Roman"/>
          <w:sz w:val="28"/>
          <w:szCs w:val="28"/>
        </w:rPr>
      </w:pPr>
    </w:p>
    <w:p w:rsidR="00BC12C1" w:rsidRPr="00066159" w:rsidRDefault="00BC12C1" w:rsidP="00BC12C1">
      <w:pPr>
        <w:spacing w:after="0" w:line="240" w:lineRule="auto"/>
        <w:rPr>
          <w:rFonts w:ascii="Times New Roman" w:hAnsi="Times New Roman" w:cs="Times New Roman"/>
          <w:sz w:val="28"/>
          <w:szCs w:val="28"/>
        </w:rPr>
      </w:pPr>
    </w:p>
    <w:p w:rsidR="00BC12C1" w:rsidRPr="00066159" w:rsidRDefault="00BC12C1" w:rsidP="00BC12C1">
      <w:pPr>
        <w:spacing w:after="0" w:line="240" w:lineRule="auto"/>
        <w:rPr>
          <w:rFonts w:ascii="Times New Roman" w:hAnsi="Times New Roman" w:cs="Times New Roman"/>
          <w:sz w:val="28"/>
          <w:szCs w:val="28"/>
        </w:rPr>
      </w:pPr>
    </w:p>
    <w:p w:rsidR="00BC12C1" w:rsidRPr="00066159" w:rsidRDefault="00BC12C1" w:rsidP="00BC12C1">
      <w:pPr>
        <w:spacing w:after="0" w:line="240" w:lineRule="auto"/>
        <w:rPr>
          <w:rFonts w:ascii="Times New Roman" w:hAnsi="Times New Roman" w:cs="Times New Roman"/>
          <w:sz w:val="28"/>
          <w:szCs w:val="28"/>
        </w:rPr>
      </w:pPr>
    </w:p>
    <w:p w:rsidR="00BC12C1" w:rsidRPr="00066159" w:rsidRDefault="00BC12C1" w:rsidP="00BC12C1">
      <w:pPr>
        <w:spacing w:after="0" w:line="240" w:lineRule="auto"/>
        <w:rPr>
          <w:rFonts w:ascii="Times New Roman" w:hAnsi="Times New Roman" w:cs="Times New Roman"/>
          <w:sz w:val="28"/>
          <w:szCs w:val="28"/>
        </w:rPr>
      </w:pPr>
    </w:p>
    <w:p w:rsidR="00BC12C1" w:rsidRPr="00066159" w:rsidRDefault="00BC12C1" w:rsidP="00BC12C1">
      <w:pPr>
        <w:spacing w:after="0" w:line="240" w:lineRule="auto"/>
        <w:rPr>
          <w:rFonts w:ascii="Times New Roman" w:hAnsi="Times New Roman" w:cs="Times New Roman"/>
          <w:sz w:val="28"/>
          <w:szCs w:val="28"/>
        </w:rPr>
      </w:pPr>
    </w:p>
    <w:p w:rsidR="00BC12C1" w:rsidRPr="00066159" w:rsidRDefault="00BC12C1" w:rsidP="00BC12C1">
      <w:pPr>
        <w:spacing w:after="0" w:line="240" w:lineRule="auto"/>
        <w:rPr>
          <w:rFonts w:ascii="Times New Roman" w:hAnsi="Times New Roman" w:cs="Times New Roman"/>
          <w:sz w:val="28"/>
          <w:szCs w:val="28"/>
        </w:rPr>
      </w:pPr>
    </w:p>
    <w:p w:rsidR="00BC12C1" w:rsidRPr="00066159" w:rsidRDefault="00BC12C1" w:rsidP="00BC12C1">
      <w:pPr>
        <w:spacing w:after="0" w:line="240" w:lineRule="auto"/>
        <w:rPr>
          <w:rFonts w:ascii="Times New Roman" w:hAnsi="Times New Roman" w:cs="Times New Roman"/>
          <w:sz w:val="28"/>
          <w:szCs w:val="28"/>
        </w:rPr>
      </w:pPr>
    </w:p>
    <w:p w:rsidR="00BC12C1" w:rsidRPr="00066159" w:rsidRDefault="00BC12C1" w:rsidP="00BC12C1">
      <w:pPr>
        <w:spacing w:after="0" w:line="240" w:lineRule="auto"/>
        <w:rPr>
          <w:rFonts w:ascii="Times New Roman" w:hAnsi="Times New Roman" w:cs="Times New Roman"/>
          <w:sz w:val="28"/>
          <w:szCs w:val="28"/>
        </w:rPr>
      </w:pPr>
    </w:p>
    <w:p w:rsidR="00BC12C1" w:rsidRPr="00066159" w:rsidRDefault="00BC12C1" w:rsidP="00BC12C1">
      <w:pPr>
        <w:spacing w:after="0" w:line="240" w:lineRule="auto"/>
        <w:rPr>
          <w:rFonts w:ascii="Times New Roman" w:hAnsi="Times New Roman" w:cs="Times New Roman"/>
          <w:sz w:val="28"/>
          <w:szCs w:val="28"/>
        </w:rPr>
      </w:pPr>
    </w:p>
    <w:p w:rsidR="00BC12C1" w:rsidRPr="00066159" w:rsidRDefault="00BC12C1" w:rsidP="00BC12C1">
      <w:pPr>
        <w:spacing w:after="0" w:line="240" w:lineRule="auto"/>
        <w:jc w:val="center"/>
        <w:rPr>
          <w:rFonts w:ascii="Times New Roman" w:hAnsi="Times New Roman" w:cs="Times New Roman"/>
          <w:sz w:val="28"/>
          <w:szCs w:val="28"/>
        </w:rPr>
      </w:pPr>
    </w:p>
    <w:p w:rsidR="00BC12C1" w:rsidRPr="00066159" w:rsidRDefault="00BC12C1" w:rsidP="00BC12C1">
      <w:pPr>
        <w:spacing w:after="0" w:line="240" w:lineRule="auto"/>
        <w:rPr>
          <w:rFonts w:ascii="Times New Roman" w:hAnsi="Times New Roman" w:cs="Times New Roman"/>
          <w:sz w:val="28"/>
          <w:szCs w:val="28"/>
        </w:rPr>
      </w:pPr>
    </w:p>
    <w:p w:rsidR="00BC12C1" w:rsidRPr="00066159" w:rsidRDefault="00BC12C1" w:rsidP="00B82E36">
      <w:pPr>
        <w:spacing w:after="0" w:line="240" w:lineRule="auto"/>
        <w:jc w:val="center"/>
        <w:rPr>
          <w:rFonts w:ascii="Times New Roman" w:hAnsi="Times New Roman" w:cs="Times New Roman"/>
          <w:sz w:val="28"/>
          <w:szCs w:val="28"/>
        </w:rPr>
      </w:pPr>
      <w:r w:rsidRPr="00066159">
        <w:rPr>
          <w:rFonts w:ascii="Times New Roman" w:hAnsi="Times New Roman" w:cs="Times New Roman"/>
          <w:sz w:val="28"/>
          <w:szCs w:val="28"/>
        </w:rPr>
        <w:t>Полтава – 2024 рік</w:t>
      </w:r>
    </w:p>
    <w:p w:rsidR="001C16AA" w:rsidRDefault="001C16AA">
      <w:pPr>
        <w:spacing w:line="259" w:lineRule="auto"/>
        <w:rPr>
          <w:rFonts w:ascii="Times New Roman" w:hAnsi="Times New Roman" w:cs="Times New Roman"/>
          <w:b/>
          <w:sz w:val="28"/>
          <w:szCs w:val="28"/>
        </w:rPr>
      </w:pPr>
      <w:r>
        <w:rPr>
          <w:rFonts w:ascii="Times New Roman" w:hAnsi="Times New Roman" w:cs="Times New Roman"/>
          <w:b/>
          <w:sz w:val="28"/>
          <w:szCs w:val="28"/>
        </w:rPr>
        <w:lastRenderedPageBreak/>
        <w:br w:type="page"/>
      </w:r>
    </w:p>
    <w:p w:rsidR="00BC12C1" w:rsidRPr="00066159" w:rsidRDefault="00BC12C1" w:rsidP="00BC12C1">
      <w:pPr>
        <w:spacing w:after="0" w:line="240" w:lineRule="auto"/>
        <w:jc w:val="center"/>
        <w:rPr>
          <w:rFonts w:ascii="Times New Roman" w:hAnsi="Times New Roman" w:cs="Times New Roman"/>
          <w:b/>
          <w:sz w:val="28"/>
          <w:szCs w:val="28"/>
        </w:rPr>
      </w:pPr>
      <w:r w:rsidRPr="00066159">
        <w:rPr>
          <w:rFonts w:ascii="Times New Roman" w:hAnsi="Times New Roman" w:cs="Times New Roman"/>
          <w:b/>
          <w:sz w:val="28"/>
          <w:szCs w:val="28"/>
        </w:rPr>
        <w:lastRenderedPageBreak/>
        <w:t>Бібліографічний опис та анотація кваліфікаційної роботи</w:t>
      </w:r>
    </w:p>
    <w:p w:rsidR="00BC12C1" w:rsidRPr="00066159" w:rsidRDefault="00BC12C1" w:rsidP="00BC12C1">
      <w:pPr>
        <w:spacing w:after="0" w:line="240" w:lineRule="auto"/>
        <w:jc w:val="both"/>
        <w:rPr>
          <w:rFonts w:ascii="Times New Roman" w:hAnsi="Times New Roman" w:cs="Times New Roman"/>
          <w:sz w:val="28"/>
          <w:szCs w:val="28"/>
        </w:rPr>
      </w:pPr>
    </w:p>
    <w:p w:rsidR="00BC12C1" w:rsidRPr="00066159" w:rsidRDefault="00BC12C1" w:rsidP="00BC12C1">
      <w:pPr>
        <w:spacing w:after="0" w:line="240" w:lineRule="auto"/>
        <w:ind w:firstLine="709"/>
        <w:jc w:val="both"/>
        <w:rPr>
          <w:rFonts w:ascii="Times New Roman" w:hAnsi="Times New Roman" w:cs="Times New Roman"/>
          <w:sz w:val="28"/>
          <w:szCs w:val="28"/>
        </w:rPr>
      </w:pPr>
      <w:r w:rsidRPr="00066159">
        <w:rPr>
          <w:rFonts w:ascii="Times New Roman" w:hAnsi="Times New Roman" w:cs="Times New Roman"/>
          <w:b/>
          <w:sz w:val="28"/>
          <w:szCs w:val="28"/>
        </w:rPr>
        <w:t>Бібліографічний опис</w:t>
      </w:r>
      <w:r w:rsidRPr="00066159">
        <w:rPr>
          <w:rFonts w:ascii="Times New Roman" w:hAnsi="Times New Roman" w:cs="Times New Roman"/>
          <w:sz w:val="28"/>
          <w:szCs w:val="28"/>
        </w:rPr>
        <w:t xml:space="preserve">: </w:t>
      </w:r>
      <w:r w:rsidR="00B82E36">
        <w:rPr>
          <w:rFonts w:ascii="Times New Roman" w:hAnsi="Times New Roman" w:cs="Times New Roman"/>
          <w:sz w:val="28"/>
          <w:szCs w:val="28"/>
        </w:rPr>
        <w:t>Корнієнко Юлія Ігорівна</w:t>
      </w:r>
      <w:r w:rsidRPr="00066159">
        <w:rPr>
          <w:rFonts w:ascii="Times New Roman" w:hAnsi="Times New Roman" w:cs="Times New Roman"/>
          <w:sz w:val="28"/>
          <w:szCs w:val="28"/>
        </w:rPr>
        <w:t xml:space="preserve">. Тема. Спеціальність: 281 «Публічне управління та адміністрування». Національний університет «Полтавська політехніка імені Юрія Кондратюка». Навчально-науковий інститут фінансів, економіки, управління та права. Кафедра публічного управління, адміністрування та права. Науковий керівник: Аліна Іванівна Мирошниченко, кандидат наук з державного управління. Полтава. 2024 рік. </w:t>
      </w:r>
    </w:p>
    <w:p w:rsidR="00BC12C1" w:rsidRPr="00066159" w:rsidRDefault="00BC12C1" w:rsidP="00BC12C1">
      <w:pPr>
        <w:spacing w:after="0" w:line="240" w:lineRule="auto"/>
        <w:ind w:firstLine="709"/>
        <w:jc w:val="both"/>
        <w:rPr>
          <w:rFonts w:ascii="Times New Roman" w:hAnsi="Times New Roman" w:cs="Times New Roman"/>
          <w:sz w:val="28"/>
          <w:szCs w:val="28"/>
        </w:rPr>
      </w:pPr>
      <w:r w:rsidRPr="00066159">
        <w:rPr>
          <w:rFonts w:ascii="Times New Roman" w:hAnsi="Times New Roman" w:cs="Times New Roman"/>
          <w:b/>
          <w:sz w:val="28"/>
          <w:szCs w:val="28"/>
        </w:rPr>
        <w:t>Зміст роботи:</w:t>
      </w:r>
      <w:r w:rsidRPr="00066159">
        <w:rPr>
          <w:rFonts w:ascii="Times New Roman" w:hAnsi="Times New Roman" w:cs="Times New Roman"/>
          <w:sz w:val="28"/>
          <w:szCs w:val="28"/>
        </w:rPr>
        <w:t xml:space="preserve"> робота складається зі вступу, трьох розділів, висновків та списку використаних джерел. </w:t>
      </w:r>
    </w:p>
    <w:p w:rsidR="00BC12C1" w:rsidRPr="001B5CB9" w:rsidRDefault="00BC12C1" w:rsidP="00BC12C1">
      <w:pPr>
        <w:spacing w:after="0" w:line="240" w:lineRule="auto"/>
        <w:ind w:firstLine="709"/>
        <w:jc w:val="both"/>
        <w:rPr>
          <w:rFonts w:ascii="Times New Roman" w:hAnsi="Times New Roman" w:cs="Times New Roman"/>
          <w:color w:val="000000" w:themeColor="text1"/>
          <w:sz w:val="28"/>
          <w:szCs w:val="28"/>
        </w:rPr>
      </w:pPr>
      <w:r w:rsidRPr="00066159">
        <w:rPr>
          <w:rFonts w:ascii="Times New Roman" w:hAnsi="Times New Roman" w:cs="Times New Roman"/>
          <w:b/>
          <w:sz w:val="28"/>
          <w:szCs w:val="28"/>
        </w:rPr>
        <w:t>Анотація</w:t>
      </w:r>
      <w:r w:rsidRPr="00066159">
        <w:rPr>
          <w:rFonts w:ascii="Times New Roman" w:hAnsi="Times New Roman" w:cs="Times New Roman"/>
          <w:sz w:val="28"/>
          <w:szCs w:val="28"/>
        </w:rPr>
        <w:t xml:space="preserve">. </w:t>
      </w:r>
      <w:r w:rsidR="001B5CB9" w:rsidRPr="001B5CB9">
        <w:rPr>
          <w:rFonts w:ascii="Times New Roman" w:hAnsi="Times New Roman" w:cs="Times New Roman"/>
          <w:color w:val="000000" w:themeColor="text1"/>
          <w:sz w:val="28"/>
          <w:szCs w:val="28"/>
        </w:rPr>
        <w:t>У кваліфікаційній роботі досліджено електронне голосування як інструмент прямої демократії та перспективи його впровадження в Україні. Розкрито понятійно-категоріальний апарат, проведено аналіз правових та організаційних аспектів реалізації електронного голосування, враховуючи світовий досвід, переваги та можливі ризики. Особливу увагу приділено питанням безпеки, конфіденційності та доступності для виборців. На основі отриманих результатів розроблено рекомендації щодо впровадження електронного голосування в Україні з урахуванням технічних, правових і соціальних викликів. Робота спрямована на вдосконалення виборчої системи, підвищення прозорості виборчого процесу та розширення участі громадян у демократичних процедурах.</w:t>
      </w:r>
    </w:p>
    <w:p w:rsidR="00BC12C1" w:rsidRPr="001B5CB9" w:rsidRDefault="00BC12C1" w:rsidP="00BC12C1">
      <w:pPr>
        <w:spacing w:after="0" w:line="240" w:lineRule="auto"/>
        <w:ind w:firstLine="709"/>
        <w:jc w:val="both"/>
        <w:rPr>
          <w:rFonts w:ascii="Times New Roman" w:hAnsi="Times New Roman" w:cs="Times New Roman"/>
          <w:color w:val="000000" w:themeColor="text1"/>
          <w:sz w:val="28"/>
          <w:szCs w:val="28"/>
        </w:rPr>
      </w:pPr>
      <w:r w:rsidRPr="001B5CB9">
        <w:rPr>
          <w:rFonts w:ascii="Times New Roman" w:hAnsi="Times New Roman" w:cs="Times New Roman"/>
          <w:b/>
          <w:color w:val="000000" w:themeColor="text1"/>
          <w:sz w:val="28"/>
          <w:szCs w:val="28"/>
        </w:rPr>
        <w:t>Ключові слова</w:t>
      </w:r>
      <w:r w:rsidRPr="001B5CB9">
        <w:rPr>
          <w:rFonts w:ascii="Times New Roman" w:hAnsi="Times New Roman" w:cs="Times New Roman"/>
          <w:color w:val="000000" w:themeColor="text1"/>
          <w:sz w:val="28"/>
          <w:szCs w:val="28"/>
        </w:rPr>
        <w:t xml:space="preserve">: </w:t>
      </w:r>
      <w:r w:rsidR="001B5CB9" w:rsidRPr="001B5CB9">
        <w:rPr>
          <w:rFonts w:ascii="Times New Roman" w:hAnsi="Times New Roman" w:cs="Times New Roman"/>
          <w:color w:val="000000" w:themeColor="text1"/>
          <w:sz w:val="28"/>
          <w:szCs w:val="28"/>
        </w:rPr>
        <w:t xml:space="preserve">електронне голосування, електронна демократія, пряма демократія, цифрові технології, виборчий процес, правове регулювання, безпека даних, прозорість виборів, конфіденційність, демократичні інститути, громадська участь, </w:t>
      </w:r>
      <w:proofErr w:type="spellStart"/>
      <w:r w:rsidR="001B5CB9" w:rsidRPr="001B5CB9">
        <w:rPr>
          <w:rFonts w:ascii="Times New Roman" w:hAnsi="Times New Roman" w:cs="Times New Roman"/>
          <w:color w:val="000000" w:themeColor="text1"/>
          <w:sz w:val="28"/>
          <w:szCs w:val="28"/>
        </w:rPr>
        <w:t>кіберзагрози</w:t>
      </w:r>
      <w:proofErr w:type="spellEnd"/>
      <w:r w:rsidR="001B5CB9" w:rsidRPr="001B5CB9">
        <w:rPr>
          <w:rFonts w:ascii="Times New Roman" w:hAnsi="Times New Roman" w:cs="Times New Roman"/>
          <w:color w:val="000000" w:themeColor="text1"/>
          <w:sz w:val="28"/>
          <w:szCs w:val="28"/>
        </w:rPr>
        <w:t>, моделювання, нормативно-правова база, інноваційні технології.</w:t>
      </w:r>
    </w:p>
    <w:p w:rsidR="00BC12C1" w:rsidRPr="00066159" w:rsidRDefault="00BC12C1" w:rsidP="00BC12C1">
      <w:pPr>
        <w:spacing w:after="0" w:line="240" w:lineRule="auto"/>
        <w:ind w:firstLine="709"/>
        <w:jc w:val="both"/>
        <w:rPr>
          <w:rFonts w:ascii="Times New Roman" w:hAnsi="Times New Roman" w:cs="Times New Roman"/>
          <w:sz w:val="28"/>
          <w:szCs w:val="28"/>
        </w:rPr>
      </w:pPr>
    </w:p>
    <w:p w:rsidR="00BC12C1" w:rsidRPr="00066159" w:rsidRDefault="00BC12C1" w:rsidP="00BC12C1">
      <w:pPr>
        <w:rPr>
          <w:rFonts w:ascii="Times New Roman" w:hAnsi="Times New Roman" w:cs="Times New Roman"/>
          <w:sz w:val="28"/>
          <w:szCs w:val="28"/>
        </w:rPr>
      </w:pPr>
      <w:r w:rsidRPr="00066159">
        <w:rPr>
          <w:rFonts w:ascii="Times New Roman" w:hAnsi="Times New Roman" w:cs="Times New Roman"/>
          <w:sz w:val="28"/>
          <w:szCs w:val="28"/>
        </w:rPr>
        <w:br w:type="page"/>
      </w:r>
    </w:p>
    <w:p w:rsidR="00BC12C1" w:rsidRPr="00066159" w:rsidRDefault="00BC12C1" w:rsidP="00BC12C1">
      <w:pPr>
        <w:spacing w:after="0" w:line="276" w:lineRule="auto"/>
        <w:jc w:val="center"/>
        <w:rPr>
          <w:rFonts w:ascii="Times New Roman" w:eastAsia="Times New Roman" w:hAnsi="Times New Roman" w:cs="Times New Roman"/>
          <w:b/>
          <w:sz w:val="28"/>
          <w:szCs w:val="24"/>
          <w:lang w:eastAsia="uk-UA"/>
        </w:rPr>
      </w:pPr>
      <w:r w:rsidRPr="00066159">
        <w:rPr>
          <w:rFonts w:ascii="Times New Roman" w:eastAsia="Times New Roman" w:hAnsi="Times New Roman" w:cs="Times New Roman"/>
          <w:b/>
          <w:sz w:val="28"/>
          <w:szCs w:val="24"/>
          <w:lang w:eastAsia="uk-UA"/>
        </w:rPr>
        <w:lastRenderedPageBreak/>
        <w:t>ЗМІСТ</w:t>
      </w:r>
    </w:p>
    <w:p w:rsidR="00BC12C1" w:rsidRPr="00066159" w:rsidRDefault="00BC12C1" w:rsidP="00BC12C1">
      <w:pPr>
        <w:spacing w:after="0" w:line="276" w:lineRule="auto"/>
        <w:jc w:val="center"/>
        <w:rPr>
          <w:rFonts w:ascii="Times New Roman" w:eastAsia="Times New Roman" w:hAnsi="Times New Roman" w:cs="Times New Roman"/>
          <w:b/>
          <w:sz w:val="28"/>
          <w:szCs w:val="24"/>
          <w:lang w:eastAsia="uk-UA"/>
        </w:rPr>
      </w:pPr>
    </w:p>
    <w:p w:rsidR="00BC12C1" w:rsidRPr="00066159" w:rsidRDefault="00BC12C1" w:rsidP="00BC12C1">
      <w:pPr>
        <w:spacing w:after="0" w:line="360" w:lineRule="auto"/>
        <w:ind w:firstLine="709"/>
        <w:jc w:val="both"/>
        <w:rPr>
          <w:rFonts w:ascii="Times New Roman" w:eastAsia="Times New Roman" w:hAnsi="Times New Roman" w:cs="Times New Roman"/>
          <w:sz w:val="28"/>
          <w:szCs w:val="24"/>
          <w:lang w:eastAsia="uk-UA"/>
        </w:rPr>
      </w:pPr>
    </w:p>
    <w:p w:rsidR="00B82E36" w:rsidRPr="00B82E36" w:rsidRDefault="00E53E74" w:rsidP="00B82E36">
      <w:pPr>
        <w:pStyle w:val="11"/>
        <w:tabs>
          <w:tab w:val="right" w:leader="dot" w:pos="9628"/>
        </w:tabs>
        <w:spacing w:after="0" w:line="360" w:lineRule="auto"/>
        <w:jc w:val="both"/>
        <w:rPr>
          <w:rFonts w:ascii="Times New Roman" w:eastAsiaTheme="minorEastAsia" w:hAnsi="Times New Roman" w:cs="Times New Roman"/>
          <w:noProof/>
          <w:color w:val="000000" w:themeColor="text1"/>
          <w:sz w:val="28"/>
          <w:szCs w:val="28"/>
          <w:lang w:val="ru-RU" w:eastAsia="ru-RU"/>
        </w:rPr>
      </w:pPr>
      <w:r w:rsidRPr="00B82E36">
        <w:rPr>
          <w:rFonts w:ascii="Times New Roman" w:eastAsia="Times New Roman" w:hAnsi="Times New Roman" w:cs="Times New Roman"/>
          <w:b/>
          <w:color w:val="000000" w:themeColor="text1"/>
          <w:sz w:val="28"/>
          <w:szCs w:val="28"/>
          <w:lang w:eastAsia="uk-UA"/>
        </w:rPr>
        <w:fldChar w:fldCharType="begin"/>
      </w:r>
      <w:r w:rsidRPr="00B82E36">
        <w:rPr>
          <w:rFonts w:ascii="Times New Roman" w:eastAsia="Times New Roman" w:hAnsi="Times New Roman" w:cs="Times New Roman"/>
          <w:b/>
          <w:color w:val="000000" w:themeColor="text1"/>
          <w:sz w:val="28"/>
          <w:szCs w:val="28"/>
          <w:lang w:eastAsia="uk-UA"/>
        </w:rPr>
        <w:instrText xml:space="preserve"> TOC \o "1-2" \h \z \u </w:instrText>
      </w:r>
      <w:r w:rsidRPr="00B82E36">
        <w:rPr>
          <w:rFonts w:ascii="Times New Roman" w:eastAsia="Times New Roman" w:hAnsi="Times New Roman" w:cs="Times New Roman"/>
          <w:b/>
          <w:color w:val="000000" w:themeColor="text1"/>
          <w:sz w:val="28"/>
          <w:szCs w:val="28"/>
          <w:lang w:eastAsia="uk-UA"/>
        </w:rPr>
        <w:fldChar w:fldCharType="separate"/>
      </w:r>
      <w:hyperlink w:anchor="_Toc184601371" w:history="1">
        <w:r w:rsidR="00B82E36" w:rsidRPr="00B82E36">
          <w:rPr>
            <w:rStyle w:val="aa"/>
            <w:rFonts w:ascii="Times New Roman" w:hAnsi="Times New Roman" w:cs="Times New Roman"/>
            <w:noProof/>
            <w:color w:val="000000" w:themeColor="text1"/>
            <w:sz w:val="28"/>
            <w:szCs w:val="28"/>
            <w:u w:val="none"/>
          </w:rPr>
          <w:t>ВСТУП</w:t>
        </w:r>
        <w:r w:rsidR="00B82E36" w:rsidRPr="00B82E36">
          <w:rPr>
            <w:rFonts w:ascii="Times New Roman" w:hAnsi="Times New Roman" w:cs="Times New Roman"/>
            <w:noProof/>
            <w:webHidden/>
            <w:color w:val="000000" w:themeColor="text1"/>
            <w:sz w:val="28"/>
            <w:szCs w:val="28"/>
          </w:rPr>
          <w:tab/>
        </w:r>
        <w:r w:rsidR="00B82E36" w:rsidRPr="00B82E36">
          <w:rPr>
            <w:rFonts w:ascii="Times New Roman" w:hAnsi="Times New Roman" w:cs="Times New Roman"/>
            <w:noProof/>
            <w:webHidden/>
            <w:color w:val="000000" w:themeColor="text1"/>
            <w:sz w:val="28"/>
            <w:szCs w:val="28"/>
          </w:rPr>
          <w:fldChar w:fldCharType="begin"/>
        </w:r>
        <w:r w:rsidR="00B82E36" w:rsidRPr="00B82E36">
          <w:rPr>
            <w:rFonts w:ascii="Times New Roman" w:hAnsi="Times New Roman" w:cs="Times New Roman"/>
            <w:noProof/>
            <w:webHidden/>
            <w:color w:val="000000" w:themeColor="text1"/>
            <w:sz w:val="28"/>
            <w:szCs w:val="28"/>
          </w:rPr>
          <w:instrText xml:space="preserve"> PAGEREF _Toc184601371 \h </w:instrText>
        </w:r>
        <w:r w:rsidR="00B82E36" w:rsidRPr="00B82E36">
          <w:rPr>
            <w:rFonts w:ascii="Times New Roman" w:hAnsi="Times New Roman" w:cs="Times New Roman"/>
            <w:noProof/>
            <w:webHidden/>
            <w:color w:val="000000" w:themeColor="text1"/>
            <w:sz w:val="28"/>
            <w:szCs w:val="28"/>
          </w:rPr>
        </w:r>
        <w:r w:rsidR="00B82E36" w:rsidRPr="00B82E36">
          <w:rPr>
            <w:rFonts w:ascii="Times New Roman" w:hAnsi="Times New Roman" w:cs="Times New Roman"/>
            <w:noProof/>
            <w:webHidden/>
            <w:color w:val="000000" w:themeColor="text1"/>
            <w:sz w:val="28"/>
            <w:szCs w:val="28"/>
          </w:rPr>
          <w:fldChar w:fldCharType="separate"/>
        </w:r>
        <w:r w:rsidR="00F40390">
          <w:rPr>
            <w:rFonts w:ascii="Times New Roman" w:hAnsi="Times New Roman" w:cs="Times New Roman"/>
            <w:noProof/>
            <w:webHidden/>
            <w:color w:val="000000" w:themeColor="text1"/>
            <w:sz w:val="28"/>
            <w:szCs w:val="28"/>
          </w:rPr>
          <w:t>5</w:t>
        </w:r>
        <w:r w:rsidR="00B82E36" w:rsidRPr="00B82E36">
          <w:rPr>
            <w:rFonts w:ascii="Times New Roman" w:hAnsi="Times New Roman" w:cs="Times New Roman"/>
            <w:noProof/>
            <w:webHidden/>
            <w:color w:val="000000" w:themeColor="text1"/>
            <w:sz w:val="28"/>
            <w:szCs w:val="28"/>
          </w:rPr>
          <w:fldChar w:fldCharType="end"/>
        </w:r>
      </w:hyperlink>
    </w:p>
    <w:p w:rsidR="00B82E36" w:rsidRPr="00B82E36" w:rsidRDefault="002B1F66" w:rsidP="00B82E36">
      <w:pPr>
        <w:pStyle w:val="11"/>
        <w:tabs>
          <w:tab w:val="right" w:leader="dot" w:pos="9628"/>
        </w:tabs>
        <w:spacing w:after="0" w:line="360" w:lineRule="auto"/>
        <w:jc w:val="both"/>
        <w:rPr>
          <w:rFonts w:ascii="Times New Roman" w:eastAsiaTheme="minorEastAsia" w:hAnsi="Times New Roman" w:cs="Times New Roman"/>
          <w:noProof/>
          <w:color w:val="000000" w:themeColor="text1"/>
          <w:sz w:val="28"/>
          <w:szCs w:val="28"/>
          <w:lang w:val="ru-RU" w:eastAsia="ru-RU"/>
        </w:rPr>
      </w:pPr>
      <w:hyperlink w:anchor="_Toc184601372" w:history="1">
        <w:r w:rsidR="00B82E36" w:rsidRPr="00B82E36">
          <w:rPr>
            <w:rStyle w:val="aa"/>
            <w:rFonts w:ascii="Times New Roman" w:hAnsi="Times New Roman" w:cs="Times New Roman"/>
            <w:noProof/>
            <w:color w:val="000000" w:themeColor="text1"/>
            <w:sz w:val="28"/>
            <w:szCs w:val="28"/>
            <w:u w:val="none"/>
          </w:rPr>
          <w:t>РОЗДІЛ 1</w:t>
        </w:r>
      </w:hyperlink>
      <w:r w:rsidR="00B82E36" w:rsidRPr="00B82E36">
        <w:rPr>
          <w:rStyle w:val="aa"/>
          <w:rFonts w:ascii="Times New Roman" w:hAnsi="Times New Roman" w:cs="Times New Roman"/>
          <w:noProof/>
          <w:color w:val="000000" w:themeColor="text1"/>
          <w:sz w:val="28"/>
          <w:szCs w:val="28"/>
          <w:u w:val="none"/>
        </w:rPr>
        <w:t xml:space="preserve">. </w:t>
      </w:r>
      <w:hyperlink w:anchor="_Toc184601373" w:history="1">
        <w:r w:rsidR="00B82E36" w:rsidRPr="00B82E36">
          <w:rPr>
            <w:rStyle w:val="aa"/>
            <w:rFonts w:ascii="Times New Roman" w:hAnsi="Times New Roman" w:cs="Times New Roman"/>
            <w:noProof/>
            <w:color w:val="000000" w:themeColor="text1"/>
            <w:sz w:val="28"/>
            <w:szCs w:val="28"/>
            <w:u w:val="none"/>
          </w:rPr>
          <w:t>ТЕОРЕТИЧНІ ЗАСАДИ ЕЛЕКТРОННОГО ГОЛОСУВАННЯ</w:t>
        </w:r>
        <w:r w:rsidR="00B82E36" w:rsidRPr="00B82E36">
          <w:rPr>
            <w:rFonts w:ascii="Times New Roman" w:hAnsi="Times New Roman" w:cs="Times New Roman"/>
            <w:noProof/>
            <w:webHidden/>
            <w:color w:val="000000" w:themeColor="text1"/>
            <w:sz w:val="28"/>
            <w:szCs w:val="28"/>
          </w:rPr>
          <w:tab/>
        </w:r>
        <w:r w:rsidR="00B82E36" w:rsidRPr="00B82E36">
          <w:rPr>
            <w:rFonts w:ascii="Times New Roman" w:hAnsi="Times New Roman" w:cs="Times New Roman"/>
            <w:noProof/>
            <w:webHidden/>
            <w:color w:val="000000" w:themeColor="text1"/>
            <w:sz w:val="28"/>
            <w:szCs w:val="28"/>
          </w:rPr>
          <w:fldChar w:fldCharType="begin"/>
        </w:r>
        <w:r w:rsidR="00B82E36" w:rsidRPr="00B82E36">
          <w:rPr>
            <w:rFonts w:ascii="Times New Roman" w:hAnsi="Times New Roman" w:cs="Times New Roman"/>
            <w:noProof/>
            <w:webHidden/>
            <w:color w:val="000000" w:themeColor="text1"/>
            <w:sz w:val="28"/>
            <w:szCs w:val="28"/>
          </w:rPr>
          <w:instrText xml:space="preserve"> PAGEREF _Toc184601373 \h </w:instrText>
        </w:r>
        <w:r w:rsidR="00B82E36" w:rsidRPr="00B82E36">
          <w:rPr>
            <w:rFonts w:ascii="Times New Roman" w:hAnsi="Times New Roman" w:cs="Times New Roman"/>
            <w:noProof/>
            <w:webHidden/>
            <w:color w:val="000000" w:themeColor="text1"/>
            <w:sz w:val="28"/>
            <w:szCs w:val="28"/>
          </w:rPr>
        </w:r>
        <w:r w:rsidR="00B82E36" w:rsidRPr="00B82E36">
          <w:rPr>
            <w:rFonts w:ascii="Times New Roman" w:hAnsi="Times New Roman" w:cs="Times New Roman"/>
            <w:noProof/>
            <w:webHidden/>
            <w:color w:val="000000" w:themeColor="text1"/>
            <w:sz w:val="28"/>
            <w:szCs w:val="28"/>
          </w:rPr>
          <w:fldChar w:fldCharType="separate"/>
        </w:r>
        <w:r w:rsidR="00F40390">
          <w:rPr>
            <w:rFonts w:ascii="Times New Roman" w:hAnsi="Times New Roman" w:cs="Times New Roman"/>
            <w:noProof/>
            <w:webHidden/>
            <w:color w:val="000000" w:themeColor="text1"/>
            <w:sz w:val="28"/>
            <w:szCs w:val="28"/>
          </w:rPr>
          <w:t>8</w:t>
        </w:r>
        <w:r w:rsidR="00B82E36" w:rsidRPr="00B82E36">
          <w:rPr>
            <w:rFonts w:ascii="Times New Roman" w:hAnsi="Times New Roman" w:cs="Times New Roman"/>
            <w:noProof/>
            <w:webHidden/>
            <w:color w:val="000000" w:themeColor="text1"/>
            <w:sz w:val="28"/>
            <w:szCs w:val="28"/>
          </w:rPr>
          <w:fldChar w:fldCharType="end"/>
        </w:r>
      </w:hyperlink>
    </w:p>
    <w:p w:rsidR="00B82E36" w:rsidRPr="00B82E36" w:rsidRDefault="002B1F66" w:rsidP="00B82E36">
      <w:pPr>
        <w:pStyle w:val="21"/>
        <w:tabs>
          <w:tab w:val="left" w:pos="880"/>
          <w:tab w:val="right" w:leader="dot" w:pos="9628"/>
        </w:tabs>
        <w:spacing w:after="0" w:line="360" w:lineRule="auto"/>
        <w:ind w:left="0"/>
        <w:jc w:val="both"/>
        <w:rPr>
          <w:rFonts w:ascii="Times New Roman" w:eastAsiaTheme="minorEastAsia" w:hAnsi="Times New Roman" w:cs="Times New Roman"/>
          <w:noProof/>
          <w:color w:val="000000" w:themeColor="text1"/>
          <w:sz w:val="28"/>
          <w:szCs w:val="28"/>
          <w:lang w:val="ru-RU" w:eastAsia="ru-RU"/>
        </w:rPr>
      </w:pPr>
      <w:hyperlink w:anchor="_Toc184601374" w:history="1">
        <w:r w:rsidR="00B82E36" w:rsidRPr="00B82E36">
          <w:rPr>
            <w:rStyle w:val="aa"/>
            <w:rFonts w:ascii="Times New Roman" w:hAnsi="Times New Roman" w:cs="Times New Roman"/>
            <w:noProof/>
            <w:color w:val="000000" w:themeColor="text1"/>
            <w:sz w:val="28"/>
            <w:szCs w:val="28"/>
            <w:u w:val="none"/>
          </w:rPr>
          <w:t>1.1</w:t>
        </w:r>
        <w:r w:rsidR="00B82E36" w:rsidRPr="00B82E36">
          <w:rPr>
            <w:rFonts w:ascii="Times New Roman" w:eastAsiaTheme="minorEastAsia" w:hAnsi="Times New Roman" w:cs="Times New Roman"/>
            <w:noProof/>
            <w:color w:val="000000" w:themeColor="text1"/>
            <w:sz w:val="28"/>
            <w:szCs w:val="28"/>
            <w:lang w:val="ru-RU" w:eastAsia="ru-RU"/>
          </w:rPr>
          <w:tab/>
        </w:r>
        <w:r w:rsidR="00B82E36" w:rsidRPr="00B82E36">
          <w:rPr>
            <w:rStyle w:val="aa"/>
            <w:rFonts w:ascii="Times New Roman" w:hAnsi="Times New Roman" w:cs="Times New Roman"/>
            <w:noProof/>
            <w:color w:val="000000" w:themeColor="text1"/>
            <w:sz w:val="28"/>
            <w:szCs w:val="28"/>
            <w:u w:val="none"/>
          </w:rPr>
          <w:t>Поняття та сутність електронного голосування як елементу електронної демократії</w:t>
        </w:r>
        <w:r w:rsidR="00B82E36" w:rsidRPr="00B82E36">
          <w:rPr>
            <w:rFonts w:ascii="Times New Roman" w:hAnsi="Times New Roman" w:cs="Times New Roman"/>
            <w:noProof/>
            <w:webHidden/>
            <w:color w:val="000000" w:themeColor="text1"/>
            <w:sz w:val="28"/>
            <w:szCs w:val="28"/>
          </w:rPr>
          <w:tab/>
        </w:r>
        <w:r w:rsidR="00B82E36" w:rsidRPr="00B82E36">
          <w:rPr>
            <w:rFonts w:ascii="Times New Roman" w:hAnsi="Times New Roman" w:cs="Times New Roman"/>
            <w:noProof/>
            <w:webHidden/>
            <w:color w:val="000000" w:themeColor="text1"/>
            <w:sz w:val="28"/>
            <w:szCs w:val="28"/>
          </w:rPr>
          <w:fldChar w:fldCharType="begin"/>
        </w:r>
        <w:r w:rsidR="00B82E36" w:rsidRPr="00B82E36">
          <w:rPr>
            <w:rFonts w:ascii="Times New Roman" w:hAnsi="Times New Roman" w:cs="Times New Roman"/>
            <w:noProof/>
            <w:webHidden/>
            <w:color w:val="000000" w:themeColor="text1"/>
            <w:sz w:val="28"/>
            <w:szCs w:val="28"/>
          </w:rPr>
          <w:instrText xml:space="preserve"> PAGEREF _Toc184601374 \h </w:instrText>
        </w:r>
        <w:r w:rsidR="00B82E36" w:rsidRPr="00B82E36">
          <w:rPr>
            <w:rFonts w:ascii="Times New Roman" w:hAnsi="Times New Roman" w:cs="Times New Roman"/>
            <w:noProof/>
            <w:webHidden/>
            <w:color w:val="000000" w:themeColor="text1"/>
            <w:sz w:val="28"/>
            <w:szCs w:val="28"/>
          </w:rPr>
        </w:r>
        <w:r w:rsidR="00B82E36" w:rsidRPr="00B82E36">
          <w:rPr>
            <w:rFonts w:ascii="Times New Roman" w:hAnsi="Times New Roman" w:cs="Times New Roman"/>
            <w:noProof/>
            <w:webHidden/>
            <w:color w:val="000000" w:themeColor="text1"/>
            <w:sz w:val="28"/>
            <w:szCs w:val="28"/>
          </w:rPr>
          <w:fldChar w:fldCharType="separate"/>
        </w:r>
        <w:r w:rsidR="00F40390">
          <w:rPr>
            <w:rFonts w:ascii="Times New Roman" w:hAnsi="Times New Roman" w:cs="Times New Roman"/>
            <w:noProof/>
            <w:webHidden/>
            <w:color w:val="000000" w:themeColor="text1"/>
            <w:sz w:val="28"/>
            <w:szCs w:val="28"/>
          </w:rPr>
          <w:t>8</w:t>
        </w:r>
        <w:r w:rsidR="00B82E36" w:rsidRPr="00B82E36">
          <w:rPr>
            <w:rFonts w:ascii="Times New Roman" w:hAnsi="Times New Roman" w:cs="Times New Roman"/>
            <w:noProof/>
            <w:webHidden/>
            <w:color w:val="000000" w:themeColor="text1"/>
            <w:sz w:val="28"/>
            <w:szCs w:val="28"/>
          </w:rPr>
          <w:fldChar w:fldCharType="end"/>
        </w:r>
      </w:hyperlink>
    </w:p>
    <w:p w:rsidR="00B82E36" w:rsidRPr="00B82E36" w:rsidRDefault="002B1F66" w:rsidP="00B82E36">
      <w:pPr>
        <w:pStyle w:val="21"/>
        <w:tabs>
          <w:tab w:val="right" w:leader="dot" w:pos="9628"/>
        </w:tabs>
        <w:spacing w:after="0" w:line="360" w:lineRule="auto"/>
        <w:ind w:left="0"/>
        <w:jc w:val="both"/>
        <w:rPr>
          <w:rFonts w:ascii="Times New Roman" w:eastAsiaTheme="minorEastAsia" w:hAnsi="Times New Roman" w:cs="Times New Roman"/>
          <w:noProof/>
          <w:color w:val="000000" w:themeColor="text1"/>
          <w:sz w:val="28"/>
          <w:szCs w:val="28"/>
          <w:lang w:val="ru-RU" w:eastAsia="ru-RU"/>
        </w:rPr>
      </w:pPr>
      <w:hyperlink w:anchor="_Toc184601375" w:history="1">
        <w:r w:rsidR="00B82E36" w:rsidRPr="00B82E36">
          <w:rPr>
            <w:rStyle w:val="aa"/>
            <w:rFonts w:ascii="Times New Roman" w:hAnsi="Times New Roman" w:cs="Times New Roman"/>
            <w:noProof/>
            <w:color w:val="000000" w:themeColor="text1"/>
            <w:sz w:val="28"/>
            <w:szCs w:val="28"/>
            <w:u w:val="none"/>
          </w:rPr>
          <w:t>1.2. Технології електронного голосування. Огляд технологічних платформ та систем безпеки</w:t>
        </w:r>
        <w:r w:rsidR="00B82E36" w:rsidRPr="00B82E36">
          <w:rPr>
            <w:rFonts w:ascii="Times New Roman" w:hAnsi="Times New Roman" w:cs="Times New Roman"/>
            <w:noProof/>
            <w:webHidden/>
            <w:color w:val="000000" w:themeColor="text1"/>
            <w:sz w:val="28"/>
            <w:szCs w:val="28"/>
          </w:rPr>
          <w:tab/>
        </w:r>
        <w:r w:rsidR="00B82E36" w:rsidRPr="00B82E36">
          <w:rPr>
            <w:rFonts w:ascii="Times New Roman" w:hAnsi="Times New Roman" w:cs="Times New Roman"/>
            <w:noProof/>
            <w:webHidden/>
            <w:color w:val="000000" w:themeColor="text1"/>
            <w:sz w:val="28"/>
            <w:szCs w:val="28"/>
          </w:rPr>
          <w:fldChar w:fldCharType="begin"/>
        </w:r>
        <w:r w:rsidR="00B82E36" w:rsidRPr="00B82E36">
          <w:rPr>
            <w:rFonts w:ascii="Times New Roman" w:hAnsi="Times New Roman" w:cs="Times New Roman"/>
            <w:noProof/>
            <w:webHidden/>
            <w:color w:val="000000" w:themeColor="text1"/>
            <w:sz w:val="28"/>
            <w:szCs w:val="28"/>
          </w:rPr>
          <w:instrText xml:space="preserve"> PAGEREF _Toc184601375 \h </w:instrText>
        </w:r>
        <w:r w:rsidR="00B82E36" w:rsidRPr="00B82E36">
          <w:rPr>
            <w:rFonts w:ascii="Times New Roman" w:hAnsi="Times New Roman" w:cs="Times New Roman"/>
            <w:noProof/>
            <w:webHidden/>
            <w:color w:val="000000" w:themeColor="text1"/>
            <w:sz w:val="28"/>
            <w:szCs w:val="28"/>
          </w:rPr>
        </w:r>
        <w:r w:rsidR="00B82E36" w:rsidRPr="00B82E36">
          <w:rPr>
            <w:rFonts w:ascii="Times New Roman" w:hAnsi="Times New Roman" w:cs="Times New Roman"/>
            <w:noProof/>
            <w:webHidden/>
            <w:color w:val="000000" w:themeColor="text1"/>
            <w:sz w:val="28"/>
            <w:szCs w:val="28"/>
          </w:rPr>
          <w:fldChar w:fldCharType="separate"/>
        </w:r>
        <w:r w:rsidR="00F40390">
          <w:rPr>
            <w:rFonts w:ascii="Times New Roman" w:hAnsi="Times New Roman" w:cs="Times New Roman"/>
            <w:noProof/>
            <w:webHidden/>
            <w:color w:val="000000" w:themeColor="text1"/>
            <w:sz w:val="28"/>
            <w:szCs w:val="28"/>
          </w:rPr>
          <w:t>13</w:t>
        </w:r>
        <w:r w:rsidR="00B82E36" w:rsidRPr="00B82E36">
          <w:rPr>
            <w:rFonts w:ascii="Times New Roman" w:hAnsi="Times New Roman" w:cs="Times New Roman"/>
            <w:noProof/>
            <w:webHidden/>
            <w:color w:val="000000" w:themeColor="text1"/>
            <w:sz w:val="28"/>
            <w:szCs w:val="28"/>
          </w:rPr>
          <w:fldChar w:fldCharType="end"/>
        </w:r>
      </w:hyperlink>
    </w:p>
    <w:p w:rsidR="00B82E36" w:rsidRPr="00B82E36" w:rsidRDefault="002B1F66" w:rsidP="00B82E36">
      <w:pPr>
        <w:pStyle w:val="21"/>
        <w:tabs>
          <w:tab w:val="right" w:leader="dot" w:pos="9628"/>
        </w:tabs>
        <w:spacing w:after="0" w:line="360" w:lineRule="auto"/>
        <w:ind w:left="0"/>
        <w:jc w:val="both"/>
        <w:rPr>
          <w:rFonts w:ascii="Times New Roman" w:eastAsiaTheme="minorEastAsia" w:hAnsi="Times New Roman" w:cs="Times New Roman"/>
          <w:noProof/>
          <w:color w:val="000000" w:themeColor="text1"/>
          <w:sz w:val="28"/>
          <w:szCs w:val="28"/>
          <w:lang w:val="ru-RU" w:eastAsia="ru-RU"/>
        </w:rPr>
      </w:pPr>
      <w:hyperlink w:anchor="_Toc184601376" w:history="1">
        <w:r w:rsidR="00B82E36" w:rsidRPr="00B82E36">
          <w:rPr>
            <w:rStyle w:val="aa"/>
            <w:rFonts w:ascii="Times New Roman" w:hAnsi="Times New Roman" w:cs="Times New Roman"/>
            <w:noProof/>
            <w:color w:val="000000" w:themeColor="text1"/>
            <w:sz w:val="28"/>
            <w:szCs w:val="28"/>
            <w:u w:val="none"/>
          </w:rPr>
          <w:t>1.3. Світовий досвід електронного голосування</w:t>
        </w:r>
        <w:r w:rsidR="00B82E36" w:rsidRPr="00B82E36">
          <w:rPr>
            <w:rFonts w:ascii="Times New Roman" w:hAnsi="Times New Roman" w:cs="Times New Roman"/>
            <w:noProof/>
            <w:webHidden/>
            <w:color w:val="000000" w:themeColor="text1"/>
            <w:sz w:val="28"/>
            <w:szCs w:val="28"/>
          </w:rPr>
          <w:tab/>
        </w:r>
        <w:r w:rsidR="00B82E36" w:rsidRPr="00B82E36">
          <w:rPr>
            <w:rFonts w:ascii="Times New Roman" w:hAnsi="Times New Roman" w:cs="Times New Roman"/>
            <w:noProof/>
            <w:webHidden/>
            <w:color w:val="000000" w:themeColor="text1"/>
            <w:sz w:val="28"/>
            <w:szCs w:val="28"/>
          </w:rPr>
          <w:fldChar w:fldCharType="begin"/>
        </w:r>
        <w:r w:rsidR="00B82E36" w:rsidRPr="00B82E36">
          <w:rPr>
            <w:rFonts w:ascii="Times New Roman" w:hAnsi="Times New Roman" w:cs="Times New Roman"/>
            <w:noProof/>
            <w:webHidden/>
            <w:color w:val="000000" w:themeColor="text1"/>
            <w:sz w:val="28"/>
            <w:szCs w:val="28"/>
          </w:rPr>
          <w:instrText xml:space="preserve"> PAGEREF _Toc184601376 \h </w:instrText>
        </w:r>
        <w:r w:rsidR="00B82E36" w:rsidRPr="00B82E36">
          <w:rPr>
            <w:rFonts w:ascii="Times New Roman" w:hAnsi="Times New Roman" w:cs="Times New Roman"/>
            <w:noProof/>
            <w:webHidden/>
            <w:color w:val="000000" w:themeColor="text1"/>
            <w:sz w:val="28"/>
            <w:szCs w:val="28"/>
          </w:rPr>
        </w:r>
        <w:r w:rsidR="00B82E36" w:rsidRPr="00B82E36">
          <w:rPr>
            <w:rFonts w:ascii="Times New Roman" w:hAnsi="Times New Roman" w:cs="Times New Roman"/>
            <w:noProof/>
            <w:webHidden/>
            <w:color w:val="000000" w:themeColor="text1"/>
            <w:sz w:val="28"/>
            <w:szCs w:val="28"/>
          </w:rPr>
          <w:fldChar w:fldCharType="separate"/>
        </w:r>
        <w:r w:rsidR="00F40390">
          <w:rPr>
            <w:rFonts w:ascii="Times New Roman" w:hAnsi="Times New Roman" w:cs="Times New Roman"/>
            <w:noProof/>
            <w:webHidden/>
            <w:color w:val="000000" w:themeColor="text1"/>
            <w:sz w:val="28"/>
            <w:szCs w:val="28"/>
          </w:rPr>
          <w:t>22</w:t>
        </w:r>
        <w:r w:rsidR="00B82E36" w:rsidRPr="00B82E36">
          <w:rPr>
            <w:rFonts w:ascii="Times New Roman" w:hAnsi="Times New Roman" w:cs="Times New Roman"/>
            <w:noProof/>
            <w:webHidden/>
            <w:color w:val="000000" w:themeColor="text1"/>
            <w:sz w:val="28"/>
            <w:szCs w:val="28"/>
          </w:rPr>
          <w:fldChar w:fldCharType="end"/>
        </w:r>
      </w:hyperlink>
    </w:p>
    <w:p w:rsidR="00B82E36" w:rsidRPr="00B82E36" w:rsidRDefault="002B1F66" w:rsidP="00B82E36">
      <w:pPr>
        <w:pStyle w:val="11"/>
        <w:tabs>
          <w:tab w:val="right" w:leader="dot" w:pos="9628"/>
        </w:tabs>
        <w:spacing w:after="0" w:line="360" w:lineRule="auto"/>
        <w:jc w:val="both"/>
        <w:rPr>
          <w:rFonts w:ascii="Times New Roman" w:eastAsiaTheme="minorEastAsia" w:hAnsi="Times New Roman" w:cs="Times New Roman"/>
          <w:noProof/>
          <w:color w:val="000000" w:themeColor="text1"/>
          <w:sz w:val="28"/>
          <w:szCs w:val="28"/>
          <w:lang w:val="ru-RU" w:eastAsia="ru-RU"/>
        </w:rPr>
      </w:pPr>
      <w:hyperlink w:anchor="_Toc184601377" w:history="1">
        <w:r w:rsidR="00B82E36" w:rsidRPr="00B82E36">
          <w:rPr>
            <w:rStyle w:val="aa"/>
            <w:rFonts w:ascii="Times New Roman" w:hAnsi="Times New Roman" w:cs="Times New Roman"/>
            <w:noProof/>
            <w:color w:val="000000" w:themeColor="text1"/>
            <w:sz w:val="28"/>
            <w:szCs w:val="28"/>
            <w:u w:val="none"/>
          </w:rPr>
          <w:t>РОЗДІЛ 2</w:t>
        </w:r>
      </w:hyperlink>
      <w:r w:rsidR="00B82E36" w:rsidRPr="00B82E36">
        <w:rPr>
          <w:rStyle w:val="aa"/>
          <w:rFonts w:ascii="Times New Roman" w:hAnsi="Times New Roman" w:cs="Times New Roman"/>
          <w:noProof/>
          <w:color w:val="000000" w:themeColor="text1"/>
          <w:sz w:val="28"/>
          <w:szCs w:val="28"/>
          <w:u w:val="none"/>
        </w:rPr>
        <w:t xml:space="preserve">. </w:t>
      </w:r>
      <w:hyperlink w:anchor="_Toc184601378" w:history="1">
        <w:r w:rsidR="00B82E36" w:rsidRPr="00B82E36">
          <w:rPr>
            <w:rStyle w:val="aa"/>
            <w:rFonts w:ascii="Times New Roman" w:hAnsi="Times New Roman" w:cs="Times New Roman"/>
            <w:noProof/>
            <w:color w:val="000000" w:themeColor="text1"/>
            <w:sz w:val="28"/>
            <w:szCs w:val="28"/>
            <w:u w:val="none"/>
          </w:rPr>
          <w:t>ПРАВОВІ ТА ОРГАНІЗАЦІЙНІ АСПЕКТИ ВПРОВАДЖЕННЯ ЕЛЕКТРОННОГО ГОЛОСУВАННЯ</w:t>
        </w:r>
        <w:r w:rsidR="00B82E36" w:rsidRPr="00B82E36">
          <w:rPr>
            <w:rFonts w:ascii="Times New Roman" w:hAnsi="Times New Roman" w:cs="Times New Roman"/>
            <w:noProof/>
            <w:webHidden/>
            <w:color w:val="000000" w:themeColor="text1"/>
            <w:sz w:val="28"/>
            <w:szCs w:val="28"/>
          </w:rPr>
          <w:tab/>
        </w:r>
        <w:r w:rsidR="00B82E36" w:rsidRPr="00B82E36">
          <w:rPr>
            <w:rFonts w:ascii="Times New Roman" w:hAnsi="Times New Roman" w:cs="Times New Roman"/>
            <w:noProof/>
            <w:webHidden/>
            <w:color w:val="000000" w:themeColor="text1"/>
            <w:sz w:val="28"/>
            <w:szCs w:val="28"/>
          </w:rPr>
          <w:fldChar w:fldCharType="begin"/>
        </w:r>
        <w:r w:rsidR="00B82E36" w:rsidRPr="00B82E36">
          <w:rPr>
            <w:rFonts w:ascii="Times New Roman" w:hAnsi="Times New Roman" w:cs="Times New Roman"/>
            <w:noProof/>
            <w:webHidden/>
            <w:color w:val="000000" w:themeColor="text1"/>
            <w:sz w:val="28"/>
            <w:szCs w:val="28"/>
          </w:rPr>
          <w:instrText xml:space="preserve"> PAGEREF _Toc184601378 \h </w:instrText>
        </w:r>
        <w:r w:rsidR="00B82E36" w:rsidRPr="00B82E36">
          <w:rPr>
            <w:rFonts w:ascii="Times New Roman" w:hAnsi="Times New Roman" w:cs="Times New Roman"/>
            <w:noProof/>
            <w:webHidden/>
            <w:color w:val="000000" w:themeColor="text1"/>
            <w:sz w:val="28"/>
            <w:szCs w:val="28"/>
          </w:rPr>
        </w:r>
        <w:r w:rsidR="00B82E36" w:rsidRPr="00B82E36">
          <w:rPr>
            <w:rFonts w:ascii="Times New Roman" w:hAnsi="Times New Roman" w:cs="Times New Roman"/>
            <w:noProof/>
            <w:webHidden/>
            <w:color w:val="000000" w:themeColor="text1"/>
            <w:sz w:val="28"/>
            <w:szCs w:val="28"/>
          </w:rPr>
          <w:fldChar w:fldCharType="separate"/>
        </w:r>
        <w:r w:rsidR="00F40390">
          <w:rPr>
            <w:rFonts w:ascii="Times New Roman" w:hAnsi="Times New Roman" w:cs="Times New Roman"/>
            <w:noProof/>
            <w:webHidden/>
            <w:color w:val="000000" w:themeColor="text1"/>
            <w:sz w:val="28"/>
            <w:szCs w:val="28"/>
          </w:rPr>
          <w:t>28</w:t>
        </w:r>
        <w:r w:rsidR="00B82E36" w:rsidRPr="00B82E36">
          <w:rPr>
            <w:rFonts w:ascii="Times New Roman" w:hAnsi="Times New Roman" w:cs="Times New Roman"/>
            <w:noProof/>
            <w:webHidden/>
            <w:color w:val="000000" w:themeColor="text1"/>
            <w:sz w:val="28"/>
            <w:szCs w:val="28"/>
          </w:rPr>
          <w:fldChar w:fldCharType="end"/>
        </w:r>
      </w:hyperlink>
    </w:p>
    <w:p w:rsidR="00B82E36" w:rsidRPr="00B82E36" w:rsidRDefault="002B1F66" w:rsidP="00B82E36">
      <w:pPr>
        <w:pStyle w:val="21"/>
        <w:tabs>
          <w:tab w:val="right" w:leader="dot" w:pos="9628"/>
        </w:tabs>
        <w:spacing w:after="0" w:line="360" w:lineRule="auto"/>
        <w:ind w:left="0"/>
        <w:jc w:val="both"/>
        <w:rPr>
          <w:rFonts w:ascii="Times New Roman" w:eastAsiaTheme="minorEastAsia" w:hAnsi="Times New Roman" w:cs="Times New Roman"/>
          <w:noProof/>
          <w:color w:val="000000" w:themeColor="text1"/>
          <w:sz w:val="28"/>
          <w:szCs w:val="28"/>
          <w:lang w:val="ru-RU" w:eastAsia="ru-RU"/>
        </w:rPr>
      </w:pPr>
      <w:hyperlink w:anchor="_Toc184601379" w:history="1">
        <w:r w:rsidR="00B82E36" w:rsidRPr="00B82E36">
          <w:rPr>
            <w:rStyle w:val="aa"/>
            <w:rFonts w:ascii="Times New Roman" w:hAnsi="Times New Roman" w:cs="Times New Roman"/>
            <w:noProof/>
            <w:color w:val="000000" w:themeColor="text1"/>
            <w:sz w:val="28"/>
            <w:szCs w:val="28"/>
            <w:u w:val="none"/>
          </w:rPr>
          <w:t>2.1. Правові передумови здійснення електронного голосування в Україні</w:t>
        </w:r>
        <w:r w:rsidR="00B82E36" w:rsidRPr="00B82E36">
          <w:rPr>
            <w:rFonts w:ascii="Times New Roman" w:hAnsi="Times New Roman" w:cs="Times New Roman"/>
            <w:noProof/>
            <w:webHidden/>
            <w:color w:val="000000" w:themeColor="text1"/>
            <w:sz w:val="28"/>
            <w:szCs w:val="28"/>
          </w:rPr>
          <w:tab/>
        </w:r>
        <w:r w:rsidR="00B82E36" w:rsidRPr="00B82E36">
          <w:rPr>
            <w:rFonts w:ascii="Times New Roman" w:hAnsi="Times New Roman" w:cs="Times New Roman"/>
            <w:noProof/>
            <w:webHidden/>
            <w:color w:val="000000" w:themeColor="text1"/>
            <w:sz w:val="28"/>
            <w:szCs w:val="28"/>
          </w:rPr>
          <w:fldChar w:fldCharType="begin"/>
        </w:r>
        <w:r w:rsidR="00B82E36" w:rsidRPr="00B82E36">
          <w:rPr>
            <w:rFonts w:ascii="Times New Roman" w:hAnsi="Times New Roman" w:cs="Times New Roman"/>
            <w:noProof/>
            <w:webHidden/>
            <w:color w:val="000000" w:themeColor="text1"/>
            <w:sz w:val="28"/>
            <w:szCs w:val="28"/>
          </w:rPr>
          <w:instrText xml:space="preserve"> PAGEREF _Toc184601379 \h </w:instrText>
        </w:r>
        <w:r w:rsidR="00B82E36" w:rsidRPr="00B82E36">
          <w:rPr>
            <w:rFonts w:ascii="Times New Roman" w:hAnsi="Times New Roman" w:cs="Times New Roman"/>
            <w:noProof/>
            <w:webHidden/>
            <w:color w:val="000000" w:themeColor="text1"/>
            <w:sz w:val="28"/>
            <w:szCs w:val="28"/>
          </w:rPr>
        </w:r>
        <w:r w:rsidR="00B82E36" w:rsidRPr="00B82E36">
          <w:rPr>
            <w:rFonts w:ascii="Times New Roman" w:hAnsi="Times New Roman" w:cs="Times New Roman"/>
            <w:noProof/>
            <w:webHidden/>
            <w:color w:val="000000" w:themeColor="text1"/>
            <w:sz w:val="28"/>
            <w:szCs w:val="28"/>
          </w:rPr>
          <w:fldChar w:fldCharType="separate"/>
        </w:r>
        <w:r w:rsidR="00F40390">
          <w:rPr>
            <w:rFonts w:ascii="Times New Roman" w:hAnsi="Times New Roman" w:cs="Times New Roman"/>
            <w:noProof/>
            <w:webHidden/>
            <w:color w:val="000000" w:themeColor="text1"/>
            <w:sz w:val="28"/>
            <w:szCs w:val="28"/>
          </w:rPr>
          <w:t>28</w:t>
        </w:r>
        <w:r w:rsidR="00B82E36" w:rsidRPr="00B82E36">
          <w:rPr>
            <w:rFonts w:ascii="Times New Roman" w:hAnsi="Times New Roman" w:cs="Times New Roman"/>
            <w:noProof/>
            <w:webHidden/>
            <w:color w:val="000000" w:themeColor="text1"/>
            <w:sz w:val="28"/>
            <w:szCs w:val="28"/>
          </w:rPr>
          <w:fldChar w:fldCharType="end"/>
        </w:r>
      </w:hyperlink>
    </w:p>
    <w:p w:rsidR="00B82E36" w:rsidRPr="00B82E36" w:rsidRDefault="002B1F66" w:rsidP="00B82E36">
      <w:pPr>
        <w:pStyle w:val="21"/>
        <w:tabs>
          <w:tab w:val="right" w:leader="dot" w:pos="9628"/>
        </w:tabs>
        <w:spacing w:after="0" w:line="360" w:lineRule="auto"/>
        <w:ind w:left="0"/>
        <w:jc w:val="both"/>
        <w:rPr>
          <w:rFonts w:ascii="Times New Roman" w:eastAsiaTheme="minorEastAsia" w:hAnsi="Times New Roman" w:cs="Times New Roman"/>
          <w:noProof/>
          <w:color w:val="000000" w:themeColor="text1"/>
          <w:sz w:val="28"/>
          <w:szCs w:val="28"/>
          <w:lang w:val="ru-RU" w:eastAsia="ru-RU"/>
        </w:rPr>
      </w:pPr>
      <w:hyperlink w:anchor="_Toc184601380" w:history="1">
        <w:r w:rsidR="00B82E36" w:rsidRPr="00B82E36">
          <w:rPr>
            <w:rStyle w:val="aa"/>
            <w:rFonts w:ascii="Times New Roman" w:hAnsi="Times New Roman" w:cs="Times New Roman"/>
            <w:noProof/>
            <w:color w:val="000000" w:themeColor="text1"/>
            <w:sz w:val="28"/>
            <w:szCs w:val="28"/>
            <w:u w:val="none"/>
          </w:rPr>
          <w:t>2.2. Організаційні аспекти впровадження електронного голосування</w:t>
        </w:r>
        <w:r w:rsidR="00B82E36" w:rsidRPr="00B82E36">
          <w:rPr>
            <w:rFonts w:ascii="Times New Roman" w:hAnsi="Times New Roman" w:cs="Times New Roman"/>
            <w:noProof/>
            <w:webHidden/>
            <w:color w:val="000000" w:themeColor="text1"/>
            <w:sz w:val="28"/>
            <w:szCs w:val="28"/>
          </w:rPr>
          <w:tab/>
        </w:r>
        <w:r w:rsidR="00B82E36" w:rsidRPr="00B82E36">
          <w:rPr>
            <w:rFonts w:ascii="Times New Roman" w:hAnsi="Times New Roman" w:cs="Times New Roman"/>
            <w:noProof/>
            <w:webHidden/>
            <w:color w:val="000000" w:themeColor="text1"/>
            <w:sz w:val="28"/>
            <w:szCs w:val="28"/>
          </w:rPr>
          <w:fldChar w:fldCharType="begin"/>
        </w:r>
        <w:r w:rsidR="00B82E36" w:rsidRPr="00B82E36">
          <w:rPr>
            <w:rFonts w:ascii="Times New Roman" w:hAnsi="Times New Roman" w:cs="Times New Roman"/>
            <w:noProof/>
            <w:webHidden/>
            <w:color w:val="000000" w:themeColor="text1"/>
            <w:sz w:val="28"/>
            <w:szCs w:val="28"/>
          </w:rPr>
          <w:instrText xml:space="preserve"> PAGEREF _Toc184601380 \h </w:instrText>
        </w:r>
        <w:r w:rsidR="00B82E36" w:rsidRPr="00B82E36">
          <w:rPr>
            <w:rFonts w:ascii="Times New Roman" w:hAnsi="Times New Roman" w:cs="Times New Roman"/>
            <w:noProof/>
            <w:webHidden/>
            <w:color w:val="000000" w:themeColor="text1"/>
            <w:sz w:val="28"/>
            <w:szCs w:val="28"/>
          </w:rPr>
        </w:r>
        <w:r w:rsidR="00B82E36" w:rsidRPr="00B82E36">
          <w:rPr>
            <w:rFonts w:ascii="Times New Roman" w:hAnsi="Times New Roman" w:cs="Times New Roman"/>
            <w:noProof/>
            <w:webHidden/>
            <w:color w:val="000000" w:themeColor="text1"/>
            <w:sz w:val="28"/>
            <w:szCs w:val="28"/>
          </w:rPr>
          <w:fldChar w:fldCharType="separate"/>
        </w:r>
        <w:r w:rsidR="00F40390">
          <w:rPr>
            <w:rFonts w:ascii="Times New Roman" w:hAnsi="Times New Roman" w:cs="Times New Roman"/>
            <w:noProof/>
            <w:webHidden/>
            <w:color w:val="000000" w:themeColor="text1"/>
            <w:sz w:val="28"/>
            <w:szCs w:val="28"/>
          </w:rPr>
          <w:t>36</w:t>
        </w:r>
        <w:r w:rsidR="00B82E36" w:rsidRPr="00B82E36">
          <w:rPr>
            <w:rFonts w:ascii="Times New Roman" w:hAnsi="Times New Roman" w:cs="Times New Roman"/>
            <w:noProof/>
            <w:webHidden/>
            <w:color w:val="000000" w:themeColor="text1"/>
            <w:sz w:val="28"/>
            <w:szCs w:val="28"/>
          </w:rPr>
          <w:fldChar w:fldCharType="end"/>
        </w:r>
      </w:hyperlink>
    </w:p>
    <w:p w:rsidR="00B82E36" w:rsidRPr="00B82E36" w:rsidRDefault="002B1F66" w:rsidP="00B82E36">
      <w:pPr>
        <w:pStyle w:val="21"/>
        <w:tabs>
          <w:tab w:val="right" w:leader="dot" w:pos="9628"/>
        </w:tabs>
        <w:spacing w:after="0" w:line="360" w:lineRule="auto"/>
        <w:ind w:left="0"/>
        <w:jc w:val="both"/>
        <w:rPr>
          <w:rFonts w:ascii="Times New Roman" w:eastAsiaTheme="minorEastAsia" w:hAnsi="Times New Roman" w:cs="Times New Roman"/>
          <w:noProof/>
          <w:color w:val="000000" w:themeColor="text1"/>
          <w:sz w:val="28"/>
          <w:szCs w:val="28"/>
          <w:lang w:val="ru-RU" w:eastAsia="ru-RU"/>
        </w:rPr>
      </w:pPr>
      <w:hyperlink w:anchor="_Toc184601381" w:history="1">
        <w:r w:rsidR="00B82E36" w:rsidRPr="00B82E36">
          <w:rPr>
            <w:rStyle w:val="aa"/>
            <w:rFonts w:ascii="Times New Roman" w:hAnsi="Times New Roman" w:cs="Times New Roman"/>
            <w:noProof/>
            <w:color w:val="000000" w:themeColor="text1"/>
            <w:sz w:val="28"/>
            <w:szCs w:val="28"/>
            <w:u w:val="none"/>
          </w:rPr>
          <w:t>2.3. Інформаційно-технологічне забезпечення функціонування механізму електронного голосування в Україні</w:t>
        </w:r>
        <w:r w:rsidR="00B82E36" w:rsidRPr="00B82E36">
          <w:rPr>
            <w:rFonts w:ascii="Times New Roman" w:hAnsi="Times New Roman" w:cs="Times New Roman"/>
            <w:noProof/>
            <w:webHidden/>
            <w:color w:val="000000" w:themeColor="text1"/>
            <w:sz w:val="28"/>
            <w:szCs w:val="28"/>
          </w:rPr>
          <w:tab/>
        </w:r>
        <w:r w:rsidR="00B82E36" w:rsidRPr="00B82E36">
          <w:rPr>
            <w:rFonts w:ascii="Times New Roman" w:hAnsi="Times New Roman" w:cs="Times New Roman"/>
            <w:noProof/>
            <w:webHidden/>
            <w:color w:val="000000" w:themeColor="text1"/>
            <w:sz w:val="28"/>
            <w:szCs w:val="28"/>
          </w:rPr>
          <w:fldChar w:fldCharType="begin"/>
        </w:r>
        <w:r w:rsidR="00B82E36" w:rsidRPr="00B82E36">
          <w:rPr>
            <w:rFonts w:ascii="Times New Roman" w:hAnsi="Times New Roman" w:cs="Times New Roman"/>
            <w:noProof/>
            <w:webHidden/>
            <w:color w:val="000000" w:themeColor="text1"/>
            <w:sz w:val="28"/>
            <w:szCs w:val="28"/>
          </w:rPr>
          <w:instrText xml:space="preserve"> PAGEREF _Toc184601381 \h </w:instrText>
        </w:r>
        <w:r w:rsidR="00B82E36" w:rsidRPr="00B82E36">
          <w:rPr>
            <w:rFonts w:ascii="Times New Roman" w:hAnsi="Times New Roman" w:cs="Times New Roman"/>
            <w:noProof/>
            <w:webHidden/>
            <w:color w:val="000000" w:themeColor="text1"/>
            <w:sz w:val="28"/>
            <w:szCs w:val="28"/>
          </w:rPr>
        </w:r>
        <w:r w:rsidR="00B82E36" w:rsidRPr="00B82E36">
          <w:rPr>
            <w:rFonts w:ascii="Times New Roman" w:hAnsi="Times New Roman" w:cs="Times New Roman"/>
            <w:noProof/>
            <w:webHidden/>
            <w:color w:val="000000" w:themeColor="text1"/>
            <w:sz w:val="28"/>
            <w:szCs w:val="28"/>
          </w:rPr>
          <w:fldChar w:fldCharType="separate"/>
        </w:r>
        <w:r w:rsidR="00F40390">
          <w:rPr>
            <w:rFonts w:ascii="Times New Roman" w:hAnsi="Times New Roman" w:cs="Times New Roman"/>
            <w:noProof/>
            <w:webHidden/>
            <w:color w:val="000000" w:themeColor="text1"/>
            <w:sz w:val="28"/>
            <w:szCs w:val="28"/>
          </w:rPr>
          <w:t>44</w:t>
        </w:r>
        <w:r w:rsidR="00B82E36" w:rsidRPr="00B82E36">
          <w:rPr>
            <w:rFonts w:ascii="Times New Roman" w:hAnsi="Times New Roman" w:cs="Times New Roman"/>
            <w:noProof/>
            <w:webHidden/>
            <w:color w:val="000000" w:themeColor="text1"/>
            <w:sz w:val="28"/>
            <w:szCs w:val="28"/>
          </w:rPr>
          <w:fldChar w:fldCharType="end"/>
        </w:r>
      </w:hyperlink>
    </w:p>
    <w:p w:rsidR="00B82E36" w:rsidRPr="00B82E36" w:rsidRDefault="002B1F66" w:rsidP="00B82E36">
      <w:pPr>
        <w:pStyle w:val="11"/>
        <w:tabs>
          <w:tab w:val="right" w:leader="dot" w:pos="9628"/>
        </w:tabs>
        <w:spacing w:after="0" w:line="360" w:lineRule="auto"/>
        <w:jc w:val="both"/>
        <w:rPr>
          <w:rFonts w:ascii="Times New Roman" w:eastAsiaTheme="minorEastAsia" w:hAnsi="Times New Roman" w:cs="Times New Roman"/>
          <w:noProof/>
          <w:color w:val="000000" w:themeColor="text1"/>
          <w:sz w:val="28"/>
          <w:szCs w:val="28"/>
          <w:lang w:val="ru-RU" w:eastAsia="ru-RU"/>
        </w:rPr>
      </w:pPr>
      <w:hyperlink w:anchor="_Toc184601382" w:history="1">
        <w:r w:rsidR="00B82E36" w:rsidRPr="00B82E36">
          <w:rPr>
            <w:rStyle w:val="aa"/>
            <w:rFonts w:ascii="Times New Roman" w:hAnsi="Times New Roman" w:cs="Times New Roman"/>
            <w:noProof/>
            <w:color w:val="000000" w:themeColor="text1"/>
            <w:sz w:val="28"/>
            <w:szCs w:val="28"/>
            <w:u w:val="none"/>
          </w:rPr>
          <w:t>РОЗДІЛ 3</w:t>
        </w:r>
      </w:hyperlink>
      <w:r w:rsidR="00B82E36" w:rsidRPr="00B82E36">
        <w:rPr>
          <w:rStyle w:val="aa"/>
          <w:rFonts w:ascii="Times New Roman" w:hAnsi="Times New Roman" w:cs="Times New Roman"/>
          <w:noProof/>
          <w:color w:val="000000" w:themeColor="text1"/>
          <w:sz w:val="28"/>
          <w:szCs w:val="28"/>
          <w:u w:val="none"/>
        </w:rPr>
        <w:t xml:space="preserve">. </w:t>
      </w:r>
      <w:hyperlink w:anchor="_Toc184601383" w:history="1">
        <w:r w:rsidR="00B82E36" w:rsidRPr="00B82E36">
          <w:rPr>
            <w:rStyle w:val="aa"/>
            <w:rFonts w:ascii="Times New Roman" w:hAnsi="Times New Roman" w:cs="Times New Roman"/>
            <w:noProof/>
            <w:color w:val="000000" w:themeColor="text1"/>
            <w:sz w:val="28"/>
            <w:szCs w:val="28"/>
            <w:u w:val="none"/>
          </w:rPr>
          <w:t>ПЕРСПЕКТИВИ ВПРОВАДЖЕННЯ ЕЛЕКТРОННОГО ГОЛОСУВАННЯ В УКРАЇНІ</w:t>
        </w:r>
        <w:r w:rsidR="00B82E36" w:rsidRPr="00B82E36">
          <w:rPr>
            <w:rFonts w:ascii="Times New Roman" w:hAnsi="Times New Roman" w:cs="Times New Roman"/>
            <w:noProof/>
            <w:webHidden/>
            <w:color w:val="000000" w:themeColor="text1"/>
            <w:sz w:val="28"/>
            <w:szCs w:val="28"/>
          </w:rPr>
          <w:tab/>
        </w:r>
        <w:r w:rsidR="00B82E36" w:rsidRPr="00B82E36">
          <w:rPr>
            <w:rFonts w:ascii="Times New Roman" w:hAnsi="Times New Roman" w:cs="Times New Roman"/>
            <w:noProof/>
            <w:webHidden/>
            <w:color w:val="000000" w:themeColor="text1"/>
            <w:sz w:val="28"/>
            <w:szCs w:val="28"/>
          </w:rPr>
          <w:fldChar w:fldCharType="begin"/>
        </w:r>
        <w:r w:rsidR="00B82E36" w:rsidRPr="00B82E36">
          <w:rPr>
            <w:rFonts w:ascii="Times New Roman" w:hAnsi="Times New Roman" w:cs="Times New Roman"/>
            <w:noProof/>
            <w:webHidden/>
            <w:color w:val="000000" w:themeColor="text1"/>
            <w:sz w:val="28"/>
            <w:szCs w:val="28"/>
          </w:rPr>
          <w:instrText xml:space="preserve"> PAGEREF _Toc184601383 \h </w:instrText>
        </w:r>
        <w:r w:rsidR="00B82E36" w:rsidRPr="00B82E36">
          <w:rPr>
            <w:rFonts w:ascii="Times New Roman" w:hAnsi="Times New Roman" w:cs="Times New Roman"/>
            <w:noProof/>
            <w:webHidden/>
            <w:color w:val="000000" w:themeColor="text1"/>
            <w:sz w:val="28"/>
            <w:szCs w:val="28"/>
          </w:rPr>
        </w:r>
        <w:r w:rsidR="00B82E36" w:rsidRPr="00B82E36">
          <w:rPr>
            <w:rFonts w:ascii="Times New Roman" w:hAnsi="Times New Roman" w:cs="Times New Roman"/>
            <w:noProof/>
            <w:webHidden/>
            <w:color w:val="000000" w:themeColor="text1"/>
            <w:sz w:val="28"/>
            <w:szCs w:val="28"/>
          </w:rPr>
          <w:fldChar w:fldCharType="separate"/>
        </w:r>
        <w:r w:rsidR="00F40390">
          <w:rPr>
            <w:rFonts w:ascii="Times New Roman" w:hAnsi="Times New Roman" w:cs="Times New Roman"/>
            <w:noProof/>
            <w:webHidden/>
            <w:color w:val="000000" w:themeColor="text1"/>
            <w:sz w:val="28"/>
            <w:szCs w:val="28"/>
          </w:rPr>
          <w:t>51</w:t>
        </w:r>
        <w:r w:rsidR="00B82E36" w:rsidRPr="00B82E36">
          <w:rPr>
            <w:rFonts w:ascii="Times New Roman" w:hAnsi="Times New Roman" w:cs="Times New Roman"/>
            <w:noProof/>
            <w:webHidden/>
            <w:color w:val="000000" w:themeColor="text1"/>
            <w:sz w:val="28"/>
            <w:szCs w:val="28"/>
          </w:rPr>
          <w:fldChar w:fldCharType="end"/>
        </w:r>
      </w:hyperlink>
    </w:p>
    <w:p w:rsidR="00B82E36" w:rsidRPr="00B82E36" w:rsidRDefault="002B1F66" w:rsidP="00B82E36">
      <w:pPr>
        <w:pStyle w:val="21"/>
        <w:tabs>
          <w:tab w:val="right" w:leader="dot" w:pos="9628"/>
        </w:tabs>
        <w:spacing w:after="0" w:line="360" w:lineRule="auto"/>
        <w:ind w:left="0"/>
        <w:jc w:val="both"/>
        <w:rPr>
          <w:rFonts w:ascii="Times New Roman" w:eastAsiaTheme="minorEastAsia" w:hAnsi="Times New Roman" w:cs="Times New Roman"/>
          <w:noProof/>
          <w:color w:val="000000" w:themeColor="text1"/>
          <w:sz w:val="28"/>
          <w:szCs w:val="28"/>
          <w:lang w:val="ru-RU" w:eastAsia="ru-RU"/>
        </w:rPr>
      </w:pPr>
      <w:hyperlink w:anchor="_Toc184601384" w:history="1">
        <w:r w:rsidR="00B82E36" w:rsidRPr="00B82E36">
          <w:rPr>
            <w:rStyle w:val="aa"/>
            <w:rFonts w:ascii="Times New Roman" w:hAnsi="Times New Roman" w:cs="Times New Roman"/>
            <w:noProof/>
            <w:color w:val="000000" w:themeColor="text1"/>
            <w:sz w:val="28"/>
            <w:szCs w:val="28"/>
            <w:u w:val="none"/>
          </w:rPr>
          <w:t>3.1. Переваги електронного голосування для України</w:t>
        </w:r>
        <w:r w:rsidR="00B82E36" w:rsidRPr="00B82E36">
          <w:rPr>
            <w:rFonts w:ascii="Times New Roman" w:hAnsi="Times New Roman" w:cs="Times New Roman"/>
            <w:noProof/>
            <w:webHidden/>
            <w:color w:val="000000" w:themeColor="text1"/>
            <w:sz w:val="28"/>
            <w:szCs w:val="28"/>
          </w:rPr>
          <w:tab/>
        </w:r>
        <w:r w:rsidR="00B82E36" w:rsidRPr="00B82E36">
          <w:rPr>
            <w:rFonts w:ascii="Times New Roman" w:hAnsi="Times New Roman" w:cs="Times New Roman"/>
            <w:noProof/>
            <w:webHidden/>
            <w:color w:val="000000" w:themeColor="text1"/>
            <w:sz w:val="28"/>
            <w:szCs w:val="28"/>
          </w:rPr>
          <w:fldChar w:fldCharType="begin"/>
        </w:r>
        <w:r w:rsidR="00B82E36" w:rsidRPr="00B82E36">
          <w:rPr>
            <w:rFonts w:ascii="Times New Roman" w:hAnsi="Times New Roman" w:cs="Times New Roman"/>
            <w:noProof/>
            <w:webHidden/>
            <w:color w:val="000000" w:themeColor="text1"/>
            <w:sz w:val="28"/>
            <w:szCs w:val="28"/>
          </w:rPr>
          <w:instrText xml:space="preserve"> PAGEREF _Toc184601384 \h </w:instrText>
        </w:r>
        <w:r w:rsidR="00B82E36" w:rsidRPr="00B82E36">
          <w:rPr>
            <w:rFonts w:ascii="Times New Roman" w:hAnsi="Times New Roman" w:cs="Times New Roman"/>
            <w:noProof/>
            <w:webHidden/>
            <w:color w:val="000000" w:themeColor="text1"/>
            <w:sz w:val="28"/>
            <w:szCs w:val="28"/>
          </w:rPr>
        </w:r>
        <w:r w:rsidR="00B82E36" w:rsidRPr="00B82E36">
          <w:rPr>
            <w:rFonts w:ascii="Times New Roman" w:hAnsi="Times New Roman" w:cs="Times New Roman"/>
            <w:noProof/>
            <w:webHidden/>
            <w:color w:val="000000" w:themeColor="text1"/>
            <w:sz w:val="28"/>
            <w:szCs w:val="28"/>
          </w:rPr>
          <w:fldChar w:fldCharType="separate"/>
        </w:r>
        <w:r w:rsidR="00F40390">
          <w:rPr>
            <w:rFonts w:ascii="Times New Roman" w:hAnsi="Times New Roman" w:cs="Times New Roman"/>
            <w:noProof/>
            <w:webHidden/>
            <w:color w:val="000000" w:themeColor="text1"/>
            <w:sz w:val="28"/>
            <w:szCs w:val="28"/>
          </w:rPr>
          <w:t>51</w:t>
        </w:r>
        <w:r w:rsidR="00B82E36" w:rsidRPr="00B82E36">
          <w:rPr>
            <w:rFonts w:ascii="Times New Roman" w:hAnsi="Times New Roman" w:cs="Times New Roman"/>
            <w:noProof/>
            <w:webHidden/>
            <w:color w:val="000000" w:themeColor="text1"/>
            <w:sz w:val="28"/>
            <w:szCs w:val="28"/>
          </w:rPr>
          <w:fldChar w:fldCharType="end"/>
        </w:r>
      </w:hyperlink>
    </w:p>
    <w:p w:rsidR="00B82E36" w:rsidRPr="00B82E36" w:rsidRDefault="002B1F66" w:rsidP="00B82E36">
      <w:pPr>
        <w:pStyle w:val="21"/>
        <w:tabs>
          <w:tab w:val="right" w:leader="dot" w:pos="9628"/>
        </w:tabs>
        <w:spacing w:after="0" w:line="360" w:lineRule="auto"/>
        <w:ind w:left="0"/>
        <w:jc w:val="both"/>
        <w:rPr>
          <w:rFonts w:ascii="Times New Roman" w:eastAsiaTheme="minorEastAsia" w:hAnsi="Times New Roman" w:cs="Times New Roman"/>
          <w:noProof/>
          <w:color w:val="000000" w:themeColor="text1"/>
          <w:sz w:val="28"/>
          <w:szCs w:val="28"/>
          <w:lang w:val="ru-RU" w:eastAsia="ru-RU"/>
        </w:rPr>
      </w:pPr>
      <w:hyperlink w:anchor="_Toc184601385" w:history="1">
        <w:r w:rsidR="00B82E36" w:rsidRPr="00B82E36">
          <w:rPr>
            <w:rStyle w:val="aa"/>
            <w:rFonts w:ascii="Times New Roman" w:hAnsi="Times New Roman" w:cs="Times New Roman"/>
            <w:noProof/>
            <w:color w:val="000000" w:themeColor="text1"/>
            <w:sz w:val="28"/>
            <w:szCs w:val="28"/>
            <w:u w:val="none"/>
          </w:rPr>
          <w:t>3.2. Аналіз можливих ризиків та загроз для проведення безпечного електронного голосування</w:t>
        </w:r>
        <w:r w:rsidR="00B82E36" w:rsidRPr="00B82E36">
          <w:rPr>
            <w:rFonts w:ascii="Times New Roman" w:hAnsi="Times New Roman" w:cs="Times New Roman"/>
            <w:noProof/>
            <w:webHidden/>
            <w:color w:val="000000" w:themeColor="text1"/>
            <w:sz w:val="28"/>
            <w:szCs w:val="28"/>
          </w:rPr>
          <w:tab/>
        </w:r>
        <w:r w:rsidR="00B82E36" w:rsidRPr="00B82E36">
          <w:rPr>
            <w:rFonts w:ascii="Times New Roman" w:hAnsi="Times New Roman" w:cs="Times New Roman"/>
            <w:noProof/>
            <w:webHidden/>
            <w:color w:val="000000" w:themeColor="text1"/>
            <w:sz w:val="28"/>
            <w:szCs w:val="28"/>
          </w:rPr>
          <w:fldChar w:fldCharType="begin"/>
        </w:r>
        <w:r w:rsidR="00B82E36" w:rsidRPr="00B82E36">
          <w:rPr>
            <w:rFonts w:ascii="Times New Roman" w:hAnsi="Times New Roman" w:cs="Times New Roman"/>
            <w:noProof/>
            <w:webHidden/>
            <w:color w:val="000000" w:themeColor="text1"/>
            <w:sz w:val="28"/>
            <w:szCs w:val="28"/>
          </w:rPr>
          <w:instrText xml:space="preserve"> PAGEREF _Toc184601385 \h </w:instrText>
        </w:r>
        <w:r w:rsidR="00B82E36" w:rsidRPr="00B82E36">
          <w:rPr>
            <w:rFonts w:ascii="Times New Roman" w:hAnsi="Times New Roman" w:cs="Times New Roman"/>
            <w:noProof/>
            <w:webHidden/>
            <w:color w:val="000000" w:themeColor="text1"/>
            <w:sz w:val="28"/>
            <w:szCs w:val="28"/>
          </w:rPr>
        </w:r>
        <w:r w:rsidR="00B82E36" w:rsidRPr="00B82E36">
          <w:rPr>
            <w:rFonts w:ascii="Times New Roman" w:hAnsi="Times New Roman" w:cs="Times New Roman"/>
            <w:noProof/>
            <w:webHidden/>
            <w:color w:val="000000" w:themeColor="text1"/>
            <w:sz w:val="28"/>
            <w:szCs w:val="28"/>
          </w:rPr>
          <w:fldChar w:fldCharType="separate"/>
        </w:r>
        <w:r w:rsidR="00F40390">
          <w:rPr>
            <w:rFonts w:ascii="Times New Roman" w:hAnsi="Times New Roman" w:cs="Times New Roman"/>
            <w:noProof/>
            <w:webHidden/>
            <w:color w:val="000000" w:themeColor="text1"/>
            <w:sz w:val="28"/>
            <w:szCs w:val="28"/>
          </w:rPr>
          <w:t>59</w:t>
        </w:r>
        <w:r w:rsidR="00B82E36" w:rsidRPr="00B82E36">
          <w:rPr>
            <w:rFonts w:ascii="Times New Roman" w:hAnsi="Times New Roman" w:cs="Times New Roman"/>
            <w:noProof/>
            <w:webHidden/>
            <w:color w:val="000000" w:themeColor="text1"/>
            <w:sz w:val="28"/>
            <w:szCs w:val="28"/>
          </w:rPr>
          <w:fldChar w:fldCharType="end"/>
        </w:r>
      </w:hyperlink>
    </w:p>
    <w:p w:rsidR="00B82E36" w:rsidRPr="00B82E36" w:rsidRDefault="002B1F66" w:rsidP="00B82E36">
      <w:pPr>
        <w:pStyle w:val="21"/>
        <w:tabs>
          <w:tab w:val="right" w:leader="dot" w:pos="9628"/>
        </w:tabs>
        <w:spacing w:after="0" w:line="360" w:lineRule="auto"/>
        <w:ind w:left="0"/>
        <w:jc w:val="both"/>
        <w:rPr>
          <w:rFonts w:ascii="Times New Roman" w:eastAsiaTheme="minorEastAsia" w:hAnsi="Times New Roman" w:cs="Times New Roman"/>
          <w:noProof/>
          <w:color w:val="000000" w:themeColor="text1"/>
          <w:sz w:val="28"/>
          <w:szCs w:val="28"/>
          <w:lang w:val="ru-RU" w:eastAsia="ru-RU"/>
        </w:rPr>
      </w:pPr>
      <w:hyperlink w:anchor="_Toc184601386" w:history="1">
        <w:r w:rsidR="00B82E36" w:rsidRPr="00B82E36">
          <w:rPr>
            <w:rStyle w:val="aa"/>
            <w:rFonts w:ascii="Times New Roman" w:hAnsi="Times New Roman" w:cs="Times New Roman"/>
            <w:noProof/>
            <w:color w:val="000000" w:themeColor="text1"/>
            <w:sz w:val="28"/>
            <w:szCs w:val="28"/>
            <w:u w:val="none"/>
          </w:rPr>
          <w:t>3.3. Рекомендації щодо впровадження електронного голосування в Україні з урахуванням виявлених проблем та ризиків</w:t>
        </w:r>
        <w:r w:rsidR="00B82E36" w:rsidRPr="00B82E36">
          <w:rPr>
            <w:rFonts w:ascii="Times New Roman" w:hAnsi="Times New Roman" w:cs="Times New Roman"/>
            <w:noProof/>
            <w:webHidden/>
            <w:color w:val="000000" w:themeColor="text1"/>
            <w:sz w:val="28"/>
            <w:szCs w:val="28"/>
          </w:rPr>
          <w:tab/>
        </w:r>
        <w:r w:rsidR="00B82E36" w:rsidRPr="00B82E36">
          <w:rPr>
            <w:rFonts w:ascii="Times New Roman" w:hAnsi="Times New Roman" w:cs="Times New Roman"/>
            <w:noProof/>
            <w:webHidden/>
            <w:color w:val="000000" w:themeColor="text1"/>
            <w:sz w:val="28"/>
            <w:szCs w:val="28"/>
          </w:rPr>
          <w:fldChar w:fldCharType="begin"/>
        </w:r>
        <w:r w:rsidR="00B82E36" w:rsidRPr="00B82E36">
          <w:rPr>
            <w:rFonts w:ascii="Times New Roman" w:hAnsi="Times New Roman" w:cs="Times New Roman"/>
            <w:noProof/>
            <w:webHidden/>
            <w:color w:val="000000" w:themeColor="text1"/>
            <w:sz w:val="28"/>
            <w:szCs w:val="28"/>
          </w:rPr>
          <w:instrText xml:space="preserve"> PAGEREF _Toc184601386 \h </w:instrText>
        </w:r>
        <w:r w:rsidR="00B82E36" w:rsidRPr="00B82E36">
          <w:rPr>
            <w:rFonts w:ascii="Times New Roman" w:hAnsi="Times New Roman" w:cs="Times New Roman"/>
            <w:noProof/>
            <w:webHidden/>
            <w:color w:val="000000" w:themeColor="text1"/>
            <w:sz w:val="28"/>
            <w:szCs w:val="28"/>
          </w:rPr>
        </w:r>
        <w:r w:rsidR="00B82E36" w:rsidRPr="00B82E36">
          <w:rPr>
            <w:rFonts w:ascii="Times New Roman" w:hAnsi="Times New Roman" w:cs="Times New Roman"/>
            <w:noProof/>
            <w:webHidden/>
            <w:color w:val="000000" w:themeColor="text1"/>
            <w:sz w:val="28"/>
            <w:szCs w:val="28"/>
          </w:rPr>
          <w:fldChar w:fldCharType="separate"/>
        </w:r>
        <w:r w:rsidR="00F40390">
          <w:rPr>
            <w:rFonts w:ascii="Times New Roman" w:hAnsi="Times New Roman" w:cs="Times New Roman"/>
            <w:noProof/>
            <w:webHidden/>
            <w:color w:val="000000" w:themeColor="text1"/>
            <w:sz w:val="28"/>
            <w:szCs w:val="28"/>
          </w:rPr>
          <w:t>63</w:t>
        </w:r>
        <w:r w:rsidR="00B82E36" w:rsidRPr="00B82E36">
          <w:rPr>
            <w:rFonts w:ascii="Times New Roman" w:hAnsi="Times New Roman" w:cs="Times New Roman"/>
            <w:noProof/>
            <w:webHidden/>
            <w:color w:val="000000" w:themeColor="text1"/>
            <w:sz w:val="28"/>
            <w:szCs w:val="28"/>
          </w:rPr>
          <w:fldChar w:fldCharType="end"/>
        </w:r>
      </w:hyperlink>
    </w:p>
    <w:p w:rsidR="00B82E36" w:rsidRPr="00B82E36" w:rsidRDefault="002B1F66" w:rsidP="00B82E36">
      <w:pPr>
        <w:pStyle w:val="11"/>
        <w:tabs>
          <w:tab w:val="right" w:leader="dot" w:pos="9628"/>
        </w:tabs>
        <w:spacing w:after="0" w:line="360" w:lineRule="auto"/>
        <w:jc w:val="both"/>
        <w:rPr>
          <w:rFonts w:ascii="Times New Roman" w:eastAsiaTheme="minorEastAsia" w:hAnsi="Times New Roman" w:cs="Times New Roman"/>
          <w:noProof/>
          <w:color w:val="000000" w:themeColor="text1"/>
          <w:sz w:val="28"/>
          <w:szCs w:val="28"/>
          <w:lang w:val="ru-RU" w:eastAsia="ru-RU"/>
        </w:rPr>
      </w:pPr>
      <w:hyperlink w:anchor="_Toc184601387" w:history="1">
        <w:r w:rsidR="00B82E36" w:rsidRPr="00B82E36">
          <w:rPr>
            <w:rStyle w:val="aa"/>
            <w:rFonts w:ascii="Times New Roman" w:hAnsi="Times New Roman" w:cs="Times New Roman"/>
            <w:noProof/>
            <w:color w:val="000000" w:themeColor="text1"/>
            <w:sz w:val="28"/>
            <w:szCs w:val="28"/>
            <w:u w:val="none"/>
          </w:rPr>
          <w:t>ВИСНОВКИ</w:t>
        </w:r>
        <w:r w:rsidR="00B82E36" w:rsidRPr="00B82E36">
          <w:rPr>
            <w:rFonts w:ascii="Times New Roman" w:hAnsi="Times New Roman" w:cs="Times New Roman"/>
            <w:noProof/>
            <w:webHidden/>
            <w:color w:val="000000" w:themeColor="text1"/>
            <w:sz w:val="28"/>
            <w:szCs w:val="28"/>
          </w:rPr>
          <w:tab/>
        </w:r>
        <w:r w:rsidR="00B82E36" w:rsidRPr="00B82E36">
          <w:rPr>
            <w:rFonts w:ascii="Times New Roman" w:hAnsi="Times New Roman" w:cs="Times New Roman"/>
            <w:noProof/>
            <w:webHidden/>
            <w:color w:val="000000" w:themeColor="text1"/>
            <w:sz w:val="28"/>
            <w:szCs w:val="28"/>
          </w:rPr>
          <w:fldChar w:fldCharType="begin"/>
        </w:r>
        <w:r w:rsidR="00B82E36" w:rsidRPr="00B82E36">
          <w:rPr>
            <w:rFonts w:ascii="Times New Roman" w:hAnsi="Times New Roman" w:cs="Times New Roman"/>
            <w:noProof/>
            <w:webHidden/>
            <w:color w:val="000000" w:themeColor="text1"/>
            <w:sz w:val="28"/>
            <w:szCs w:val="28"/>
          </w:rPr>
          <w:instrText xml:space="preserve"> PAGEREF _Toc184601387 \h </w:instrText>
        </w:r>
        <w:r w:rsidR="00B82E36" w:rsidRPr="00B82E36">
          <w:rPr>
            <w:rFonts w:ascii="Times New Roman" w:hAnsi="Times New Roman" w:cs="Times New Roman"/>
            <w:noProof/>
            <w:webHidden/>
            <w:color w:val="000000" w:themeColor="text1"/>
            <w:sz w:val="28"/>
            <w:szCs w:val="28"/>
          </w:rPr>
        </w:r>
        <w:r w:rsidR="00B82E36" w:rsidRPr="00B82E36">
          <w:rPr>
            <w:rFonts w:ascii="Times New Roman" w:hAnsi="Times New Roman" w:cs="Times New Roman"/>
            <w:noProof/>
            <w:webHidden/>
            <w:color w:val="000000" w:themeColor="text1"/>
            <w:sz w:val="28"/>
            <w:szCs w:val="28"/>
          </w:rPr>
          <w:fldChar w:fldCharType="separate"/>
        </w:r>
        <w:r w:rsidR="00F40390">
          <w:rPr>
            <w:rFonts w:ascii="Times New Roman" w:hAnsi="Times New Roman" w:cs="Times New Roman"/>
            <w:noProof/>
            <w:webHidden/>
            <w:color w:val="000000" w:themeColor="text1"/>
            <w:sz w:val="28"/>
            <w:szCs w:val="28"/>
          </w:rPr>
          <w:t>68</w:t>
        </w:r>
        <w:r w:rsidR="00B82E36" w:rsidRPr="00B82E36">
          <w:rPr>
            <w:rFonts w:ascii="Times New Roman" w:hAnsi="Times New Roman" w:cs="Times New Roman"/>
            <w:noProof/>
            <w:webHidden/>
            <w:color w:val="000000" w:themeColor="text1"/>
            <w:sz w:val="28"/>
            <w:szCs w:val="28"/>
          </w:rPr>
          <w:fldChar w:fldCharType="end"/>
        </w:r>
      </w:hyperlink>
    </w:p>
    <w:p w:rsidR="00B82E36" w:rsidRPr="00B82E36" w:rsidRDefault="002B1F66" w:rsidP="00B82E36">
      <w:pPr>
        <w:pStyle w:val="11"/>
        <w:tabs>
          <w:tab w:val="right" w:leader="dot" w:pos="9628"/>
        </w:tabs>
        <w:spacing w:after="0" w:line="360" w:lineRule="auto"/>
        <w:jc w:val="both"/>
        <w:rPr>
          <w:rFonts w:ascii="Times New Roman" w:eastAsiaTheme="minorEastAsia" w:hAnsi="Times New Roman" w:cs="Times New Roman"/>
          <w:noProof/>
          <w:color w:val="000000" w:themeColor="text1"/>
          <w:sz w:val="28"/>
          <w:szCs w:val="28"/>
          <w:lang w:val="ru-RU" w:eastAsia="ru-RU"/>
        </w:rPr>
      </w:pPr>
      <w:hyperlink w:anchor="_Toc184601388" w:history="1">
        <w:r w:rsidR="00B82E36" w:rsidRPr="00B82E36">
          <w:rPr>
            <w:rStyle w:val="aa"/>
            <w:rFonts w:ascii="Times New Roman" w:hAnsi="Times New Roman" w:cs="Times New Roman"/>
            <w:noProof/>
            <w:color w:val="000000" w:themeColor="text1"/>
            <w:sz w:val="28"/>
            <w:szCs w:val="28"/>
            <w:u w:val="none"/>
          </w:rPr>
          <w:t>СПИСОК ВИКОРИСТАНОЇ ЛІТЕРАТУРИ</w:t>
        </w:r>
        <w:r w:rsidR="00B82E36" w:rsidRPr="00B82E36">
          <w:rPr>
            <w:rFonts w:ascii="Times New Roman" w:hAnsi="Times New Roman" w:cs="Times New Roman"/>
            <w:noProof/>
            <w:webHidden/>
            <w:color w:val="000000" w:themeColor="text1"/>
            <w:sz w:val="28"/>
            <w:szCs w:val="28"/>
          </w:rPr>
          <w:tab/>
        </w:r>
        <w:r w:rsidR="00B82E36" w:rsidRPr="00B82E36">
          <w:rPr>
            <w:rFonts w:ascii="Times New Roman" w:hAnsi="Times New Roman" w:cs="Times New Roman"/>
            <w:noProof/>
            <w:webHidden/>
            <w:color w:val="000000" w:themeColor="text1"/>
            <w:sz w:val="28"/>
            <w:szCs w:val="28"/>
          </w:rPr>
          <w:fldChar w:fldCharType="begin"/>
        </w:r>
        <w:r w:rsidR="00B82E36" w:rsidRPr="00B82E36">
          <w:rPr>
            <w:rFonts w:ascii="Times New Roman" w:hAnsi="Times New Roman" w:cs="Times New Roman"/>
            <w:noProof/>
            <w:webHidden/>
            <w:color w:val="000000" w:themeColor="text1"/>
            <w:sz w:val="28"/>
            <w:szCs w:val="28"/>
          </w:rPr>
          <w:instrText xml:space="preserve"> PAGEREF _Toc184601388 \h </w:instrText>
        </w:r>
        <w:r w:rsidR="00B82E36" w:rsidRPr="00B82E36">
          <w:rPr>
            <w:rFonts w:ascii="Times New Roman" w:hAnsi="Times New Roman" w:cs="Times New Roman"/>
            <w:noProof/>
            <w:webHidden/>
            <w:color w:val="000000" w:themeColor="text1"/>
            <w:sz w:val="28"/>
            <w:szCs w:val="28"/>
          </w:rPr>
        </w:r>
        <w:r w:rsidR="00B82E36" w:rsidRPr="00B82E36">
          <w:rPr>
            <w:rFonts w:ascii="Times New Roman" w:hAnsi="Times New Roman" w:cs="Times New Roman"/>
            <w:noProof/>
            <w:webHidden/>
            <w:color w:val="000000" w:themeColor="text1"/>
            <w:sz w:val="28"/>
            <w:szCs w:val="28"/>
          </w:rPr>
          <w:fldChar w:fldCharType="separate"/>
        </w:r>
        <w:r w:rsidR="00F40390">
          <w:rPr>
            <w:rFonts w:ascii="Times New Roman" w:hAnsi="Times New Roman" w:cs="Times New Roman"/>
            <w:noProof/>
            <w:webHidden/>
            <w:color w:val="000000" w:themeColor="text1"/>
            <w:sz w:val="28"/>
            <w:szCs w:val="28"/>
          </w:rPr>
          <w:t>72</w:t>
        </w:r>
        <w:r w:rsidR="00B82E36" w:rsidRPr="00B82E36">
          <w:rPr>
            <w:rFonts w:ascii="Times New Roman" w:hAnsi="Times New Roman" w:cs="Times New Roman"/>
            <w:noProof/>
            <w:webHidden/>
            <w:color w:val="000000" w:themeColor="text1"/>
            <w:sz w:val="28"/>
            <w:szCs w:val="28"/>
          </w:rPr>
          <w:fldChar w:fldCharType="end"/>
        </w:r>
      </w:hyperlink>
    </w:p>
    <w:p w:rsidR="00B82E36" w:rsidRPr="00B82E36" w:rsidRDefault="002B1F66" w:rsidP="00B82E36">
      <w:pPr>
        <w:pStyle w:val="11"/>
        <w:tabs>
          <w:tab w:val="right" w:leader="dot" w:pos="9628"/>
        </w:tabs>
        <w:spacing w:after="0" w:line="360" w:lineRule="auto"/>
        <w:jc w:val="both"/>
        <w:rPr>
          <w:rFonts w:ascii="Times New Roman" w:eastAsiaTheme="minorEastAsia" w:hAnsi="Times New Roman" w:cs="Times New Roman"/>
          <w:noProof/>
          <w:color w:val="000000" w:themeColor="text1"/>
          <w:sz w:val="28"/>
          <w:szCs w:val="28"/>
          <w:lang w:val="ru-RU" w:eastAsia="ru-RU"/>
        </w:rPr>
      </w:pPr>
      <w:hyperlink w:anchor="_Toc184601389" w:history="1">
        <w:r w:rsidR="00B82E36" w:rsidRPr="00B82E36">
          <w:rPr>
            <w:rStyle w:val="aa"/>
            <w:rFonts w:ascii="Times New Roman" w:hAnsi="Times New Roman" w:cs="Times New Roman"/>
            <w:noProof/>
            <w:color w:val="000000" w:themeColor="text1"/>
            <w:sz w:val="28"/>
            <w:szCs w:val="28"/>
            <w:u w:val="none"/>
          </w:rPr>
          <w:t>ДОДАТКИ</w:t>
        </w:r>
        <w:r w:rsidR="00B82E36" w:rsidRPr="00B82E36">
          <w:rPr>
            <w:rFonts w:ascii="Times New Roman" w:hAnsi="Times New Roman" w:cs="Times New Roman"/>
            <w:noProof/>
            <w:webHidden/>
            <w:color w:val="000000" w:themeColor="text1"/>
            <w:sz w:val="28"/>
            <w:szCs w:val="28"/>
          </w:rPr>
          <w:tab/>
        </w:r>
        <w:r w:rsidR="00B82E36" w:rsidRPr="00B82E36">
          <w:rPr>
            <w:rFonts w:ascii="Times New Roman" w:hAnsi="Times New Roman" w:cs="Times New Roman"/>
            <w:noProof/>
            <w:webHidden/>
            <w:color w:val="000000" w:themeColor="text1"/>
            <w:sz w:val="28"/>
            <w:szCs w:val="28"/>
          </w:rPr>
          <w:fldChar w:fldCharType="begin"/>
        </w:r>
        <w:r w:rsidR="00B82E36" w:rsidRPr="00B82E36">
          <w:rPr>
            <w:rFonts w:ascii="Times New Roman" w:hAnsi="Times New Roman" w:cs="Times New Roman"/>
            <w:noProof/>
            <w:webHidden/>
            <w:color w:val="000000" w:themeColor="text1"/>
            <w:sz w:val="28"/>
            <w:szCs w:val="28"/>
          </w:rPr>
          <w:instrText xml:space="preserve"> PAGEREF _Toc184601389 \h </w:instrText>
        </w:r>
        <w:r w:rsidR="00B82E36" w:rsidRPr="00B82E36">
          <w:rPr>
            <w:rFonts w:ascii="Times New Roman" w:hAnsi="Times New Roman" w:cs="Times New Roman"/>
            <w:noProof/>
            <w:webHidden/>
            <w:color w:val="000000" w:themeColor="text1"/>
            <w:sz w:val="28"/>
            <w:szCs w:val="28"/>
          </w:rPr>
        </w:r>
        <w:r w:rsidR="00B82E36" w:rsidRPr="00B82E36">
          <w:rPr>
            <w:rFonts w:ascii="Times New Roman" w:hAnsi="Times New Roman" w:cs="Times New Roman"/>
            <w:noProof/>
            <w:webHidden/>
            <w:color w:val="000000" w:themeColor="text1"/>
            <w:sz w:val="28"/>
            <w:szCs w:val="28"/>
          </w:rPr>
          <w:fldChar w:fldCharType="separate"/>
        </w:r>
        <w:r w:rsidR="00F40390">
          <w:rPr>
            <w:rFonts w:ascii="Times New Roman" w:hAnsi="Times New Roman" w:cs="Times New Roman"/>
            <w:noProof/>
            <w:webHidden/>
            <w:color w:val="000000" w:themeColor="text1"/>
            <w:sz w:val="28"/>
            <w:szCs w:val="28"/>
          </w:rPr>
          <w:t>81</w:t>
        </w:r>
        <w:r w:rsidR="00B82E36" w:rsidRPr="00B82E36">
          <w:rPr>
            <w:rFonts w:ascii="Times New Roman" w:hAnsi="Times New Roman" w:cs="Times New Roman"/>
            <w:noProof/>
            <w:webHidden/>
            <w:color w:val="000000" w:themeColor="text1"/>
            <w:sz w:val="28"/>
            <w:szCs w:val="28"/>
          </w:rPr>
          <w:fldChar w:fldCharType="end"/>
        </w:r>
      </w:hyperlink>
    </w:p>
    <w:p w:rsidR="00BC12C1" w:rsidRPr="00B82E36" w:rsidRDefault="00E53E74" w:rsidP="00B82E36">
      <w:pPr>
        <w:spacing w:after="0" w:line="360" w:lineRule="auto"/>
        <w:jc w:val="both"/>
        <w:rPr>
          <w:rFonts w:ascii="Times New Roman" w:eastAsia="Times New Roman" w:hAnsi="Times New Roman" w:cs="Times New Roman"/>
          <w:b/>
          <w:color w:val="000000" w:themeColor="text1"/>
          <w:sz w:val="28"/>
          <w:szCs w:val="28"/>
          <w:lang w:eastAsia="uk-UA"/>
        </w:rPr>
      </w:pPr>
      <w:r w:rsidRPr="00B82E36">
        <w:rPr>
          <w:rFonts w:ascii="Times New Roman" w:eastAsia="Times New Roman" w:hAnsi="Times New Roman" w:cs="Times New Roman"/>
          <w:b/>
          <w:color w:val="000000" w:themeColor="text1"/>
          <w:sz w:val="28"/>
          <w:szCs w:val="28"/>
          <w:lang w:eastAsia="uk-UA"/>
        </w:rPr>
        <w:fldChar w:fldCharType="end"/>
      </w:r>
    </w:p>
    <w:p w:rsidR="00BC12C1" w:rsidRPr="00066159" w:rsidRDefault="00BC12C1" w:rsidP="00BC12C1">
      <w:pPr>
        <w:spacing w:line="259" w:lineRule="auto"/>
        <w:jc w:val="both"/>
        <w:rPr>
          <w:rFonts w:ascii="Times New Roman" w:eastAsia="Times New Roman" w:hAnsi="Times New Roman" w:cs="Times New Roman"/>
          <w:sz w:val="28"/>
          <w:szCs w:val="24"/>
          <w:lang w:eastAsia="uk-UA"/>
        </w:rPr>
      </w:pPr>
      <w:r w:rsidRPr="00066159">
        <w:rPr>
          <w:rFonts w:ascii="Times New Roman" w:eastAsia="Times New Roman" w:hAnsi="Times New Roman" w:cs="Times New Roman"/>
          <w:sz w:val="28"/>
          <w:szCs w:val="24"/>
          <w:lang w:eastAsia="uk-UA"/>
        </w:rPr>
        <w:br w:type="page"/>
      </w:r>
    </w:p>
    <w:p w:rsidR="00D06B51" w:rsidRPr="001C16AA" w:rsidRDefault="00D06B51" w:rsidP="001C16AA">
      <w:pPr>
        <w:pStyle w:val="1"/>
        <w:rPr>
          <w:rStyle w:val="docdata"/>
        </w:rPr>
      </w:pPr>
      <w:bookmarkStart w:id="0" w:name="_Toc184601371"/>
      <w:r w:rsidRPr="001C16AA">
        <w:rPr>
          <w:rStyle w:val="docdata"/>
        </w:rPr>
        <w:lastRenderedPageBreak/>
        <w:t>ВСТУП</w:t>
      </w:r>
      <w:bookmarkEnd w:id="0"/>
    </w:p>
    <w:p w:rsidR="00D06B51" w:rsidRPr="00066159" w:rsidRDefault="00D06B51" w:rsidP="00D06B51">
      <w:pPr>
        <w:ind w:firstLine="709"/>
        <w:jc w:val="center"/>
        <w:rPr>
          <w:rStyle w:val="docdata"/>
          <w:rFonts w:ascii="Times New Roman" w:hAnsi="Times New Roman" w:cs="Times New Roman"/>
          <w:b/>
          <w:color w:val="000000"/>
          <w:sz w:val="28"/>
          <w:szCs w:val="28"/>
        </w:rPr>
      </w:pPr>
    </w:p>
    <w:p w:rsidR="00D06B51" w:rsidRPr="00066159" w:rsidRDefault="00D06B51" w:rsidP="00D06B51">
      <w:pPr>
        <w:ind w:firstLine="709"/>
        <w:jc w:val="center"/>
        <w:rPr>
          <w:rStyle w:val="docdata"/>
          <w:rFonts w:ascii="Times New Roman" w:hAnsi="Times New Roman" w:cs="Times New Roman"/>
          <w:b/>
          <w:color w:val="000000"/>
          <w:sz w:val="28"/>
          <w:szCs w:val="28"/>
        </w:rPr>
      </w:pPr>
    </w:p>
    <w:p w:rsidR="00D06B51" w:rsidRPr="00066159" w:rsidRDefault="00D06B51" w:rsidP="00D06B51">
      <w:pPr>
        <w:spacing w:after="0" w:line="360" w:lineRule="auto"/>
        <w:ind w:firstLine="709"/>
        <w:jc w:val="both"/>
        <w:rPr>
          <w:rFonts w:ascii="Times New Roman" w:hAnsi="Times New Roman" w:cs="Times New Roman"/>
          <w:color w:val="000000"/>
          <w:sz w:val="28"/>
          <w:szCs w:val="28"/>
        </w:rPr>
      </w:pPr>
      <w:r w:rsidRPr="00066159">
        <w:rPr>
          <w:rStyle w:val="docdata"/>
          <w:rFonts w:ascii="Times New Roman" w:hAnsi="Times New Roman" w:cs="Times New Roman"/>
          <w:color w:val="000000"/>
          <w:sz w:val="28"/>
          <w:szCs w:val="28"/>
        </w:rPr>
        <w:t>У сучасному світі, у якому новітні технології проникають у всі сфери людського життя, допомагають у функціонуванні державних процесів та вибудовують  зв’язки з громадянами, тема впровадження електронної демокр</w:t>
      </w:r>
      <w:r w:rsidRPr="00066159">
        <w:rPr>
          <w:rFonts w:ascii="Times New Roman" w:hAnsi="Times New Roman" w:cs="Times New Roman"/>
          <w:color w:val="000000"/>
          <w:sz w:val="28"/>
          <w:szCs w:val="28"/>
        </w:rPr>
        <w:t>атії набуває своєї актуальності. Електронна демократія -  це форма демократії, що характеризується використанням інформаційно-комунікаційних технологій, як основного засобу для колективних розумових і адміністративних процесів. Вперше термін «електронна демократія» з’явився у 1994 р. в США. В Україні цей процес не є винятком, і за останні десятиліття країна пройшла ряд важливих етапів у розвитку електронної демократії, досягнувши певних результатів та визначивши перспективи подальшого розвитку. Одним із найбільш інноваційних інструментів для забезпечення демократичної участі громадян є електронне голосування, яке дає змогу здійснювати виборчий процес з використанням цифрових технологій.</w:t>
      </w:r>
    </w:p>
    <w:p w:rsidR="00D06B51" w:rsidRPr="00066159" w:rsidRDefault="00D06B51" w:rsidP="00D06B51">
      <w:pPr>
        <w:spacing w:after="0" w:line="360" w:lineRule="auto"/>
        <w:ind w:firstLine="709"/>
        <w:jc w:val="both"/>
        <w:rPr>
          <w:rFonts w:ascii="Times New Roman" w:hAnsi="Times New Roman" w:cs="Times New Roman"/>
          <w:color w:val="000000"/>
          <w:sz w:val="28"/>
          <w:szCs w:val="28"/>
        </w:rPr>
      </w:pPr>
      <w:r w:rsidRPr="00066159">
        <w:rPr>
          <w:rFonts w:ascii="Times New Roman" w:hAnsi="Times New Roman" w:cs="Times New Roman"/>
          <w:color w:val="000000"/>
          <w:sz w:val="28"/>
          <w:szCs w:val="28"/>
        </w:rPr>
        <w:t>Актуальність обраної теми полягає у тому, що  для України, яка перебуває на етапі реформування політичної системи та зміцнення демократичних інститутів, питання впровадження електронного голосування набуває особливої важливості. Електронне голосування дозволяє спростити доступ до виборчого процесу для широких верств населення, зокрема для тих громадян, які через різні обставини не можуть фізично відвідувати виборчі дільниці. Це особливо актуально в умовах пандемій, військових конфліктів чи обмежених можливостей пересування, як, наприклад, у випадку війни на території України або окупації окремих територій.</w:t>
      </w:r>
    </w:p>
    <w:p w:rsidR="00D06B51" w:rsidRPr="00066159" w:rsidRDefault="00D06B51" w:rsidP="00D06B51">
      <w:pPr>
        <w:pStyle w:val="a4"/>
        <w:spacing w:after="0" w:line="360" w:lineRule="auto"/>
        <w:ind w:firstLine="709"/>
        <w:jc w:val="both"/>
      </w:pPr>
      <w:r w:rsidRPr="00066159">
        <w:rPr>
          <w:color w:val="000000"/>
          <w:sz w:val="28"/>
          <w:szCs w:val="28"/>
        </w:rPr>
        <w:t xml:space="preserve">Успішне впровадження електронного голосування сприяє підвищенню прозорості виборчого процесу, що є критично важливим для боротьби з корупцією та підвищення довіри громадян до виборів. Важливим фактором є більш активне залучення молоді, яка є основним користувачем цифрових </w:t>
      </w:r>
      <w:r w:rsidRPr="00066159">
        <w:rPr>
          <w:color w:val="000000"/>
          <w:sz w:val="28"/>
          <w:szCs w:val="28"/>
        </w:rPr>
        <w:lastRenderedPageBreak/>
        <w:t>технологій, до політичних процесів через зручність та швидкість електронного голосування</w:t>
      </w:r>
      <w:r w:rsidRPr="00066159">
        <w:t>.</w:t>
      </w:r>
    </w:p>
    <w:p w:rsidR="00D06B51" w:rsidRPr="00066159" w:rsidRDefault="00D06B51" w:rsidP="00D06B51">
      <w:pPr>
        <w:pStyle w:val="a4"/>
        <w:spacing w:after="0" w:line="360" w:lineRule="auto"/>
        <w:ind w:firstLine="709"/>
        <w:jc w:val="both"/>
        <w:rPr>
          <w:sz w:val="28"/>
        </w:rPr>
      </w:pPr>
      <w:r w:rsidRPr="00066159">
        <w:rPr>
          <w:sz w:val="28"/>
        </w:rPr>
        <w:t xml:space="preserve">Необхідність впровадження електронного голосування для України диктується </w:t>
      </w:r>
      <w:r w:rsidRPr="00066159">
        <w:rPr>
          <w:rStyle w:val="a5"/>
          <w:b w:val="0"/>
          <w:sz w:val="28"/>
        </w:rPr>
        <w:t>міжнародними зобов’язаннями</w:t>
      </w:r>
      <w:r w:rsidRPr="00066159">
        <w:rPr>
          <w:sz w:val="28"/>
        </w:rPr>
        <w:t xml:space="preserve"> та прагненням інтегруватися до європейської спільноти. Багато країн Європейського Союзу вже використовують або тестують подібні системи, що робить цей інструмент важливим елементом модернізації виборчої системи України.</w:t>
      </w:r>
    </w:p>
    <w:p w:rsidR="00D06B51" w:rsidRPr="00066159" w:rsidRDefault="00D06B51" w:rsidP="00D06B51">
      <w:pPr>
        <w:pStyle w:val="a4"/>
        <w:spacing w:after="0" w:line="360" w:lineRule="auto"/>
        <w:ind w:firstLine="709"/>
        <w:jc w:val="both"/>
        <w:rPr>
          <w:sz w:val="28"/>
        </w:rPr>
      </w:pPr>
      <w:r w:rsidRPr="00066159">
        <w:rPr>
          <w:sz w:val="28"/>
        </w:rPr>
        <w:t xml:space="preserve">Однак, існують і суттєві виклики, які необхідно врахувати: забезпечення </w:t>
      </w:r>
      <w:r w:rsidRPr="00066159">
        <w:rPr>
          <w:rStyle w:val="a5"/>
          <w:b w:val="0"/>
          <w:sz w:val="28"/>
        </w:rPr>
        <w:t>інформаційної безпеки</w:t>
      </w:r>
      <w:r w:rsidRPr="00066159">
        <w:rPr>
          <w:sz w:val="28"/>
        </w:rPr>
        <w:t xml:space="preserve">, уникнення </w:t>
      </w:r>
      <w:r w:rsidRPr="00066159">
        <w:rPr>
          <w:rStyle w:val="a5"/>
          <w:b w:val="0"/>
          <w:sz w:val="28"/>
        </w:rPr>
        <w:t>кібератак</w:t>
      </w:r>
      <w:r w:rsidRPr="00066159">
        <w:rPr>
          <w:sz w:val="28"/>
        </w:rPr>
        <w:t xml:space="preserve"> і підвищення </w:t>
      </w:r>
      <w:r w:rsidRPr="00066159">
        <w:rPr>
          <w:rStyle w:val="a5"/>
          <w:b w:val="0"/>
          <w:sz w:val="28"/>
        </w:rPr>
        <w:t>цифрової</w:t>
      </w:r>
      <w:r w:rsidRPr="00066159">
        <w:rPr>
          <w:rStyle w:val="a5"/>
          <w:sz w:val="28"/>
        </w:rPr>
        <w:t xml:space="preserve"> </w:t>
      </w:r>
      <w:r w:rsidRPr="00066159">
        <w:rPr>
          <w:rStyle w:val="a5"/>
          <w:b w:val="0"/>
          <w:sz w:val="28"/>
        </w:rPr>
        <w:t>грамотності</w:t>
      </w:r>
      <w:r w:rsidRPr="00066159">
        <w:rPr>
          <w:sz w:val="28"/>
        </w:rPr>
        <w:t xml:space="preserve"> населення. Це робить тему електронного голосування надзвичайно актуальною для подальших наукових досліджень, адже вирішення цих питань є ключовим для успішної реалізації цього інструменту прямої демократії в Україні.</w:t>
      </w:r>
    </w:p>
    <w:p w:rsidR="00D06B51" w:rsidRPr="00066159" w:rsidRDefault="00D06B51" w:rsidP="00D06B51">
      <w:pPr>
        <w:pStyle w:val="a4"/>
        <w:spacing w:after="0" w:line="360" w:lineRule="auto"/>
        <w:ind w:firstLine="709"/>
        <w:jc w:val="both"/>
        <w:rPr>
          <w:sz w:val="28"/>
        </w:rPr>
      </w:pPr>
      <w:r w:rsidRPr="00066159">
        <w:rPr>
          <w:sz w:val="28"/>
        </w:rPr>
        <w:t>Таким чином, дослідження можливостей і перспектив впровадження електронного голосування в Україні є важливим кроком у напрямку демократизації суспільства, зміцнення інститутів влади та підвищення участі громадян у політичних процесах.</w:t>
      </w:r>
    </w:p>
    <w:p w:rsidR="00D06B51" w:rsidRPr="00066159" w:rsidRDefault="00D06B51" w:rsidP="00D06B51">
      <w:pPr>
        <w:spacing w:after="0" w:line="360" w:lineRule="auto"/>
        <w:ind w:firstLine="709"/>
        <w:jc w:val="both"/>
        <w:rPr>
          <w:rFonts w:ascii="Times New Roman" w:eastAsia="Times New Roman" w:hAnsi="Times New Roman" w:cs="Times New Roman"/>
          <w:sz w:val="28"/>
          <w:szCs w:val="24"/>
          <w:lang w:eastAsia="uk-UA"/>
        </w:rPr>
      </w:pPr>
      <w:r w:rsidRPr="00066159">
        <w:rPr>
          <w:rFonts w:ascii="Times New Roman" w:eastAsia="Times New Roman" w:hAnsi="Times New Roman" w:cs="Times New Roman"/>
          <w:i/>
          <w:sz w:val="28"/>
          <w:szCs w:val="24"/>
          <w:lang w:eastAsia="uk-UA"/>
        </w:rPr>
        <w:t>Метою</w:t>
      </w:r>
      <w:r w:rsidRPr="00066159">
        <w:rPr>
          <w:rFonts w:ascii="Times New Roman" w:eastAsia="Times New Roman" w:hAnsi="Times New Roman" w:cs="Times New Roman"/>
          <w:sz w:val="28"/>
          <w:szCs w:val="24"/>
          <w:lang w:eastAsia="uk-UA"/>
        </w:rPr>
        <w:t xml:space="preserve"> </w:t>
      </w:r>
      <w:r w:rsidRPr="001C16AA">
        <w:rPr>
          <w:rFonts w:ascii="Times New Roman" w:eastAsia="Times New Roman" w:hAnsi="Times New Roman" w:cs="Times New Roman"/>
          <w:color w:val="000000" w:themeColor="text1"/>
          <w:sz w:val="28"/>
          <w:szCs w:val="24"/>
          <w:lang w:eastAsia="uk-UA"/>
        </w:rPr>
        <w:t xml:space="preserve">даного дослідження </w:t>
      </w:r>
      <w:r w:rsidRPr="00066159">
        <w:rPr>
          <w:rFonts w:ascii="Times New Roman" w:eastAsia="Times New Roman" w:hAnsi="Times New Roman" w:cs="Times New Roman"/>
          <w:sz w:val="28"/>
          <w:szCs w:val="24"/>
          <w:lang w:eastAsia="uk-UA"/>
        </w:rPr>
        <w:t>є аналіз перспектив впровадження електронного голосування в Україні як інструменту прямої демократії, з урахуванням світового досвіду та існуючих викликів у сфері публічного управління.</w:t>
      </w:r>
    </w:p>
    <w:p w:rsidR="00D06B51" w:rsidRPr="009132AC" w:rsidRDefault="009132AC" w:rsidP="00D06B51">
      <w:pPr>
        <w:spacing w:after="0" w:line="360" w:lineRule="auto"/>
        <w:ind w:firstLine="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iCs/>
          <w:color w:val="000000" w:themeColor="text1"/>
          <w:sz w:val="28"/>
          <w:szCs w:val="28"/>
          <w:lang w:eastAsia="uk-UA"/>
        </w:rPr>
        <w:t>В</w:t>
      </w:r>
      <w:r w:rsidRPr="009132AC">
        <w:rPr>
          <w:rFonts w:ascii="Times New Roman" w:eastAsia="Times New Roman" w:hAnsi="Times New Roman" w:cs="Times New Roman"/>
          <w:iCs/>
          <w:color w:val="000000" w:themeColor="text1"/>
          <w:sz w:val="28"/>
          <w:szCs w:val="28"/>
          <w:lang w:eastAsia="uk-UA"/>
        </w:rPr>
        <w:t>ідповідно до поставленої мети необхідно виконати наступні</w:t>
      </w:r>
      <w:r w:rsidRPr="009132AC">
        <w:rPr>
          <w:rFonts w:ascii="Times New Roman" w:eastAsia="Times New Roman" w:hAnsi="Times New Roman" w:cs="Times New Roman"/>
          <w:i/>
          <w:iCs/>
          <w:color w:val="000000" w:themeColor="text1"/>
          <w:sz w:val="28"/>
          <w:szCs w:val="28"/>
          <w:lang w:eastAsia="uk-UA"/>
        </w:rPr>
        <w:t xml:space="preserve"> завдання:</w:t>
      </w:r>
    </w:p>
    <w:p w:rsidR="00D06B51" w:rsidRPr="009132AC" w:rsidRDefault="009132AC" w:rsidP="004C1321">
      <w:pPr>
        <w:numPr>
          <w:ilvl w:val="0"/>
          <w:numId w:val="26"/>
        </w:numPr>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9132AC">
        <w:rPr>
          <w:rFonts w:ascii="Times New Roman" w:eastAsia="Times New Roman" w:hAnsi="Times New Roman" w:cs="Times New Roman"/>
          <w:color w:val="000000" w:themeColor="text1"/>
          <w:sz w:val="28"/>
          <w:szCs w:val="28"/>
          <w:lang w:eastAsia="uk-UA"/>
        </w:rPr>
        <w:t xml:space="preserve">визначити </w:t>
      </w:r>
      <w:r w:rsidRPr="009132AC">
        <w:rPr>
          <w:rFonts w:ascii="Times New Roman" w:hAnsi="Times New Roman" w:cs="Times New Roman"/>
          <w:color w:val="000000" w:themeColor="text1"/>
          <w:sz w:val="28"/>
          <w:szCs w:val="28"/>
        </w:rPr>
        <w:t>поняття та сутність електронного голосування як елементу електронної демократії</w:t>
      </w:r>
      <w:r>
        <w:rPr>
          <w:rFonts w:ascii="Times New Roman" w:eastAsia="Times New Roman" w:hAnsi="Times New Roman" w:cs="Times New Roman"/>
          <w:color w:val="000000" w:themeColor="text1"/>
          <w:sz w:val="28"/>
          <w:szCs w:val="28"/>
          <w:lang w:eastAsia="uk-UA"/>
        </w:rPr>
        <w:t>;</w:t>
      </w:r>
    </w:p>
    <w:p w:rsidR="00D06B51" w:rsidRPr="009132AC" w:rsidRDefault="009132AC" w:rsidP="004C1321">
      <w:pPr>
        <w:numPr>
          <w:ilvl w:val="0"/>
          <w:numId w:val="26"/>
        </w:numPr>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9132AC">
        <w:rPr>
          <w:rFonts w:ascii="Times New Roman" w:eastAsia="Times New Roman" w:hAnsi="Times New Roman" w:cs="Times New Roman"/>
          <w:color w:val="000000" w:themeColor="text1"/>
          <w:sz w:val="28"/>
          <w:szCs w:val="28"/>
          <w:lang w:eastAsia="uk-UA"/>
        </w:rPr>
        <w:t>провести огляд технологій електронного голосування, зокрема платформ і систем безпеки</w:t>
      </w:r>
      <w:r>
        <w:rPr>
          <w:rFonts w:ascii="Times New Roman" w:eastAsia="Times New Roman" w:hAnsi="Times New Roman" w:cs="Times New Roman"/>
          <w:color w:val="000000" w:themeColor="text1"/>
          <w:sz w:val="28"/>
          <w:szCs w:val="28"/>
          <w:lang w:eastAsia="uk-UA"/>
        </w:rPr>
        <w:t>;</w:t>
      </w:r>
    </w:p>
    <w:p w:rsidR="00D06B51" w:rsidRPr="009132AC" w:rsidRDefault="009132AC" w:rsidP="004C1321">
      <w:pPr>
        <w:numPr>
          <w:ilvl w:val="0"/>
          <w:numId w:val="26"/>
        </w:numPr>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9132AC">
        <w:rPr>
          <w:rFonts w:ascii="Times New Roman" w:eastAsia="Times New Roman" w:hAnsi="Times New Roman" w:cs="Times New Roman"/>
          <w:color w:val="000000" w:themeColor="text1"/>
          <w:sz w:val="28"/>
          <w:szCs w:val="28"/>
          <w:lang w:eastAsia="uk-UA"/>
        </w:rPr>
        <w:t>вивчити світовий досвід впровадження електронного голосування, включаючи його переваги та недоліки</w:t>
      </w:r>
      <w:r>
        <w:rPr>
          <w:rFonts w:ascii="Times New Roman" w:eastAsia="Times New Roman" w:hAnsi="Times New Roman" w:cs="Times New Roman"/>
          <w:color w:val="000000" w:themeColor="text1"/>
          <w:sz w:val="28"/>
          <w:szCs w:val="28"/>
          <w:lang w:eastAsia="uk-UA"/>
        </w:rPr>
        <w:t>;</w:t>
      </w:r>
    </w:p>
    <w:p w:rsidR="00D06B51" w:rsidRPr="009132AC" w:rsidRDefault="009132AC" w:rsidP="004C1321">
      <w:pPr>
        <w:numPr>
          <w:ilvl w:val="0"/>
          <w:numId w:val="26"/>
        </w:numPr>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9132AC">
        <w:rPr>
          <w:rFonts w:ascii="Times New Roman" w:hAnsi="Times New Roman" w:cs="Times New Roman"/>
          <w:color w:val="000000" w:themeColor="text1"/>
          <w:sz w:val="28"/>
          <w:szCs w:val="28"/>
        </w:rPr>
        <w:t xml:space="preserve">дослідити правові передумови для здійснення електронного голосування в </w:t>
      </w:r>
      <w:r>
        <w:rPr>
          <w:rFonts w:ascii="Times New Roman" w:hAnsi="Times New Roman" w:cs="Times New Roman"/>
          <w:color w:val="000000" w:themeColor="text1"/>
          <w:sz w:val="28"/>
          <w:szCs w:val="28"/>
        </w:rPr>
        <w:t>У</w:t>
      </w:r>
      <w:r w:rsidRPr="009132AC">
        <w:rPr>
          <w:rFonts w:ascii="Times New Roman" w:hAnsi="Times New Roman" w:cs="Times New Roman"/>
          <w:color w:val="000000" w:themeColor="text1"/>
          <w:sz w:val="28"/>
          <w:szCs w:val="28"/>
        </w:rPr>
        <w:t>країні</w:t>
      </w:r>
      <w:r>
        <w:rPr>
          <w:rFonts w:ascii="Times New Roman" w:eastAsia="Times New Roman" w:hAnsi="Times New Roman" w:cs="Times New Roman"/>
          <w:color w:val="000000" w:themeColor="text1"/>
          <w:sz w:val="28"/>
          <w:szCs w:val="28"/>
          <w:lang w:eastAsia="uk-UA"/>
        </w:rPr>
        <w:t>;</w:t>
      </w:r>
    </w:p>
    <w:p w:rsidR="009132AC" w:rsidRPr="00B82E36" w:rsidRDefault="009132AC" w:rsidP="004C1321">
      <w:pPr>
        <w:numPr>
          <w:ilvl w:val="0"/>
          <w:numId w:val="26"/>
        </w:numPr>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9132AC">
        <w:rPr>
          <w:rFonts w:ascii="Times New Roman" w:hAnsi="Times New Roman" w:cs="Times New Roman"/>
          <w:color w:val="000000" w:themeColor="text1"/>
          <w:sz w:val="28"/>
          <w:szCs w:val="28"/>
        </w:rPr>
        <w:lastRenderedPageBreak/>
        <w:t>оцінити організаційні аспекти впровадження електронного голосування, зокрема існуючу інфраструктуру та технічну готовність</w:t>
      </w:r>
      <w:r>
        <w:rPr>
          <w:rFonts w:ascii="Times New Roman" w:hAnsi="Times New Roman" w:cs="Times New Roman"/>
          <w:color w:val="000000" w:themeColor="text1"/>
          <w:sz w:val="28"/>
          <w:szCs w:val="28"/>
        </w:rPr>
        <w:t>;</w:t>
      </w:r>
    </w:p>
    <w:p w:rsidR="00B82E36" w:rsidRPr="009132AC" w:rsidRDefault="00B82E36" w:rsidP="00B82E36">
      <w:pPr>
        <w:numPr>
          <w:ilvl w:val="0"/>
          <w:numId w:val="26"/>
        </w:numPr>
        <w:tabs>
          <w:tab w:val="clear" w:pos="720"/>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Pr>
          <w:rFonts w:ascii="Times New Roman" w:hAnsi="Times New Roman" w:cs="Times New Roman"/>
          <w:color w:val="000000" w:themeColor="text1"/>
          <w:sz w:val="28"/>
          <w:szCs w:val="28"/>
        </w:rPr>
        <w:t>проаналізувати і</w:t>
      </w:r>
      <w:r w:rsidRPr="00B82E36">
        <w:rPr>
          <w:rFonts w:ascii="Times New Roman" w:hAnsi="Times New Roman" w:cs="Times New Roman"/>
          <w:color w:val="000000" w:themeColor="text1"/>
          <w:sz w:val="28"/>
          <w:szCs w:val="28"/>
        </w:rPr>
        <w:t>нформаційно-технологічне забезпечення функціонування механізму електронного голосування в Україні</w:t>
      </w:r>
    </w:p>
    <w:p w:rsidR="009132AC" w:rsidRPr="009132AC" w:rsidRDefault="009132AC" w:rsidP="004C1321">
      <w:pPr>
        <w:numPr>
          <w:ilvl w:val="0"/>
          <w:numId w:val="26"/>
        </w:numPr>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9132AC">
        <w:rPr>
          <w:rFonts w:ascii="Times New Roman" w:hAnsi="Times New Roman" w:cs="Times New Roman"/>
          <w:color w:val="000000" w:themeColor="text1"/>
          <w:sz w:val="28"/>
          <w:szCs w:val="28"/>
        </w:rPr>
        <w:t xml:space="preserve">визначити переваги електронного голосування для </w:t>
      </w:r>
      <w:r>
        <w:rPr>
          <w:rFonts w:ascii="Times New Roman" w:hAnsi="Times New Roman" w:cs="Times New Roman"/>
          <w:color w:val="000000" w:themeColor="text1"/>
          <w:sz w:val="28"/>
          <w:szCs w:val="28"/>
        </w:rPr>
        <w:t>У</w:t>
      </w:r>
      <w:r w:rsidRPr="009132AC">
        <w:rPr>
          <w:rFonts w:ascii="Times New Roman" w:hAnsi="Times New Roman" w:cs="Times New Roman"/>
          <w:color w:val="000000" w:themeColor="text1"/>
          <w:sz w:val="28"/>
          <w:szCs w:val="28"/>
        </w:rPr>
        <w:t>країни</w:t>
      </w:r>
      <w:r>
        <w:rPr>
          <w:rFonts w:ascii="Times New Roman" w:hAnsi="Times New Roman" w:cs="Times New Roman"/>
          <w:color w:val="000000" w:themeColor="text1"/>
          <w:sz w:val="28"/>
          <w:szCs w:val="28"/>
        </w:rPr>
        <w:t>;</w:t>
      </w:r>
    </w:p>
    <w:p w:rsidR="009132AC" w:rsidRPr="009132AC" w:rsidRDefault="009132AC" w:rsidP="004C1321">
      <w:pPr>
        <w:numPr>
          <w:ilvl w:val="0"/>
          <w:numId w:val="26"/>
        </w:numPr>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9132AC">
        <w:rPr>
          <w:rFonts w:ascii="Times New Roman" w:hAnsi="Times New Roman" w:cs="Times New Roman"/>
          <w:color w:val="000000" w:themeColor="text1"/>
          <w:sz w:val="28"/>
          <w:szCs w:val="28"/>
        </w:rPr>
        <w:t>проаналізувати можливі ризики і загрози, що можуть виникати під час впровадження системи</w:t>
      </w:r>
      <w:r>
        <w:rPr>
          <w:rFonts w:ascii="Times New Roman" w:hAnsi="Times New Roman" w:cs="Times New Roman"/>
          <w:color w:val="000000" w:themeColor="text1"/>
          <w:sz w:val="28"/>
          <w:szCs w:val="28"/>
        </w:rPr>
        <w:t>;</w:t>
      </w:r>
    </w:p>
    <w:p w:rsidR="009132AC" w:rsidRPr="009132AC" w:rsidRDefault="009132AC" w:rsidP="004C1321">
      <w:pPr>
        <w:numPr>
          <w:ilvl w:val="0"/>
          <w:numId w:val="26"/>
        </w:numPr>
        <w:tabs>
          <w:tab w:val="clear" w:pos="720"/>
          <w:tab w:val="num" w:pos="0"/>
        </w:tabs>
        <w:spacing w:after="0" w:line="360" w:lineRule="auto"/>
        <w:ind w:left="0" w:firstLine="709"/>
        <w:jc w:val="both"/>
        <w:rPr>
          <w:rFonts w:ascii="Times New Roman" w:eastAsia="Times New Roman" w:hAnsi="Times New Roman" w:cs="Times New Roman"/>
          <w:color w:val="000000" w:themeColor="text1"/>
          <w:sz w:val="28"/>
          <w:szCs w:val="28"/>
          <w:lang w:eastAsia="uk-UA"/>
        </w:rPr>
      </w:pPr>
      <w:r w:rsidRPr="009132AC">
        <w:rPr>
          <w:rFonts w:ascii="Times New Roman" w:hAnsi="Times New Roman" w:cs="Times New Roman"/>
          <w:color w:val="000000" w:themeColor="text1"/>
          <w:sz w:val="28"/>
          <w:szCs w:val="28"/>
        </w:rPr>
        <w:t>розробити рекомендації щодо впровадження електронного голосування з урахуванням виявлених проблем</w:t>
      </w:r>
      <w:r>
        <w:rPr>
          <w:rFonts w:ascii="Times New Roman" w:hAnsi="Times New Roman" w:cs="Times New Roman"/>
          <w:color w:val="000000" w:themeColor="text1"/>
          <w:sz w:val="28"/>
          <w:szCs w:val="28"/>
        </w:rPr>
        <w:t>.</w:t>
      </w:r>
    </w:p>
    <w:p w:rsidR="00D06B51" w:rsidRPr="00066159" w:rsidRDefault="00D06B51" w:rsidP="00D06B51">
      <w:pPr>
        <w:spacing w:after="0" w:line="360" w:lineRule="auto"/>
        <w:ind w:firstLine="709"/>
        <w:jc w:val="both"/>
        <w:rPr>
          <w:rFonts w:ascii="Times New Roman" w:eastAsia="Times New Roman" w:hAnsi="Times New Roman" w:cs="Times New Roman"/>
          <w:sz w:val="28"/>
          <w:szCs w:val="24"/>
          <w:lang w:eastAsia="uk-UA"/>
        </w:rPr>
      </w:pPr>
      <w:r w:rsidRPr="00066159">
        <w:rPr>
          <w:rFonts w:ascii="Times New Roman" w:eastAsia="Times New Roman" w:hAnsi="Times New Roman" w:cs="Times New Roman"/>
          <w:i/>
          <w:iCs/>
          <w:sz w:val="28"/>
          <w:szCs w:val="24"/>
          <w:lang w:eastAsia="uk-UA"/>
        </w:rPr>
        <w:t xml:space="preserve">Об’єктом </w:t>
      </w:r>
      <w:r w:rsidRPr="001C16AA">
        <w:rPr>
          <w:rFonts w:ascii="Times New Roman" w:eastAsia="Times New Roman" w:hAnsi="Times New Roman" w:cs="Times New Roman"/>
          <w:i/>
          <w:iCs/>
          <w:color w:val="000000" w:themeColor="text1"/>
          <w:sz w:val="28"/>
          <w:szCs w:val="24"/>
          <w:lang w:eastAsia="uk-UA"/>
        </w:rPr>
        <w:t>дослідження</w:t>
      </w:r>
      <w:r w:rsidRPr="001C16AA">
        <w:rPr>
          <w:rFonts w:ascii="Times New Roman" w:eastAsia="Times New Roman" w:hAnsi="Times New Roman" w:cs="Times New Roman"/>
          <w:color w:val="000000" w:themeColor="text1"/>
          <w:sz w:val="28"/>
          <w:szCs w:val="24"/>
          <w:lang w:eastAsia="uk-UA"/>
        </w:rPr>
        <w:t xml:space="preserve"> </w:t>
      </w:r>
      <w:r w:rsidRPr="00066159">
        <w:rPr>
          <w:rFonts w:ascii="Times New Roman" w:eastAsia="Times New Roman" w:hAnsi="Times New Roman" w:cs="Times New Roman"/>
          <w:sz w:val="28"/>
          <w:szCs w:val="24"/>
          <w:lang w:eastAsia="uk-UA"/>
        </w:rPr>
        <w:t>виступають процеси демократичного врядування та участі громадян у виборчих процесах через електронні засоби голосування.</w:t>
      </w:r>
    </w:p>
    <w:p w:rsidR="00D06B51" w:rsidRPr="00066159" w:rsidRDefault="00D06B51" w:rsidP="00D06B51">
      <w:pPr>
        <w:spacing w:after="0" w:line="360" w:lineRule="auto"/>
        <w:ind w:firstLine="709"/>
        <w:jc w:val="both"/>
        <w:rPr>
          <w:rFonts w:ascii="Times New Roman" w:eastAsia="Times New Roman" w:hAnsi="Times New Roman" w:cs="Times New Roman"/>
          <w:sz w:val="28"/>
          <w:szCs w:val="24"/>
          <w:lang w:eastAsia="uk-UA"/>
        </w:rPr>
      </w:pPr>
      <w:r w:rsidRPr="00066159">
        <w:rPr>
          <w:rFonts w:ascii="Times New Roman" w:eastAsia="Times New Roman" w:hAnsi="Times New Roman" w:cs="Times New Roman"/>
          <w:i/>
          <w:iCs/>
          <w:sz w:val="28"/>
          <w:szCs w:val="24"/>
          <w:lang w:eastAsia="uk-UA"/>
        </w:rPr>
        <w:t xml:space="preserve">Предмет </w:t>
      </w:r>
      <w:r w:rsidRPr="001C16AA">
        <w:rPr>
          <w:rFonts w:ascii="Times New Roman" w:eastAsia="Times New Roman" w:hAnsi="Times New Roman" w:cs="Times New Roman"/>
          <w:i/>
          <w:iCs/>
          <w:color w:val="000000" w:themeColor="text1"/>
          <w:sz w:val="28"/>
          <w:szCs w:val="24"/>
          <w:lang w:eastAsia="uk-UA"/>
        </w:rPr>
        <w:t>дослідження</w:t>
      </w:r>
      <w:r w:rsidRPr="001C16AA">
        <w:rPr>
          <w:rFonts w:ascii="Times New Roman" w:eastAsia="Times New Roman" w:hAnsi="Times New Roman" w:cs="Times New Roman"/>
          <w:color w:val="000000" w:themeColor="text1"/>
          <w:sz w:val="28"/>
          <w:szCs w:val="24"/>
          <w:lang w:eastAsia="uk-UA"/>
        </w:rPr>
        <w:t xml:space="preserve"> </w:t>
      </w:r>
      <w:r w:rsidRPr="00066159">
        <w:rPr>
          <w:rFonts w:ascii="Times New Roman" w:eastAsia="Times New Roman" w:hAnsi="Times New Roman" w:cs="Times New Roman"/>
          <w:sz w:val="28"/>
          <w:szCs w:val="24"/>
          <w:lang w:eastAsia="uk-UA"/>
        </w:rPr>
        <w:t>– електронне голосування як інструмент прямої демократії та його впровадження в Україні.</w:t>
      </w:r>
    </w:p>
    <w:p w:rsidR="00D06B51" w:rsidRPr="00066159" w:rsidRDefault="00D06B51" w:rsidP="00D06B51">
      <w:pPr>
        <w:spacing w:after="0" w:line="360" w:lineRule="auto"/>
        <w:ind w:firstLine="709"/>
        <w:jc w:val="both"/>
        <w:rPr>
          <w:rFonts w:ascii="Times New Roman" w:eastAsia="Times New Roman" w:hAnsi="Times New Roman" w:cs="Times New Roman"/>
          <w:color w:val="FF0000"/>
          <w:sz w:val="28"/>
          <w:szCs w:val="24"/>
          <w:lang w:eastAsia="uk-UA"/>
        </w:rPr>
      </w:pPr>
      <w:r w:rsidRPr="00066159">
        <w:rPr>
          <w:rFonts w:ascii="Times New Roman" w:eastAsia="Times New Roman" w:hAnsi="Times New Roman" w:cs="Times New Roman"/>
          <w:i/>
          <w:iCs/>
          <w:sz w:val="28"/>
          <w:szCs w:val="24"/>
          <w:lang w:eastAsia="uk-UA"/>
        </w:rPr>
        <w:t xml:space="preserve">Методи </w:t>
      </w:r>
      <w:r w:rsidRPr="001C16AA">
        <w:rPr>
          <w:rFonts w:ascii="Times New Roman" w:eastAsia="Times New Roman" w:hAnsi="Times New Roman" w:cs="Times New Roman"/>
          <w:i/>
          <w:iCs/>
          <w:color w:val="000000" w:themeColor="text1"/>
          <w:sz w:val="28"/>
          <w:szCs w:val="24"/>
          <w:lang w:eastAsia="uk-UA"/>
        </w:rPr>
        <w:t>дослідження</w:t>
      </w:r>
      <w:r w:rsidRPr="00066159">
        <w:rPr>
          <w:rFonts w:ascii="Times New Roman" w:eastAsia="Times New Roman" w:hAnsi="Times New Roman" w:cs="Times New Roman"/>
          <w:i/>
          <w:iCs/>
          <w:sz w:val="28"/>
          <w:szCs w:val="24"/>
          <w:lang w:eastAsia="uk-UA"/>
        </w:rPr>
        <w:t>.</w:t>
      </w:r>
      <w:r w:rsidRPr="00066159">
        <w:rPr>
          <w:rFonts w:ascii="Times New Roman" w:eastAsia="Times New Roman" w:hAnsi="Times New Roman" w:cs="Times New Roman"/>
          <w:sz w:val="28"/>
          <w:szCs w:val="24"/>
          <w:lang w:eastAsia="uk-UA"/>
        </w:rPr>
        <w:t xml:space="preserve"> </w:t>
      </w:r>
      <w:r w:rsidR="004C1321" w:rsidRPr="004C1321">
        <w:rPr>
          <w:rFonts w:ascii="Times New Roman" w:eastAsia="Times New Roman" w:hAnsi="Times New Roman" w:cs="Times New Roman"/>
          <w:sz w:val="28"/>
          <w:szCs w:val="24"/>
          <w:lang w:eastAsia="uk-UA"/>
        </w:rPr>
        <w:t>У дослідженні використовувалися загальнонаукові методи, такі як діалектичний підхід, який забезпечує системний і логічний аналіз явищ, а також методи порівняльного, економічного та статистичного аналізу, що дозволили оцінити ефективність та перспективи впровадження електронного голосування. Крім того, застосовувалися спеціальні методи, зокрема моделювання, що сприяло прогнозуванню наслідків впровадження електронних систем, аналіз нормативно-правових актів, який допоміг оцінити відповідність існуючих законодавчих норм вимогам електронного голосування, а також соціальні дослідження, які дозволили врахувати громадську думку щодо цього питання.</w:t>
      </w:r>
    </w:p>
    <w:p w:rsidR="00D06B51" w:rsidRPr="00066159" w:rsidRDefault="00D06B51" w:rsidP="00D06B51">
      <w:pPr>
        <w:spacing w:after="0" w:line="360" w:lineRule="auto"/>
        <w:ind w:firstLine="709"/>
        <w:jc w:val="both"/>
        <w:rPr>
          <w:rFonts w:ascii="Times New Roman" w:eastAsia="Times New Roman" w:hAnsi="Times New Roman" w:cs="Times New Roman"/>
          <w:sz w:val="28"/>
          <w:szCs w:val="24"/>
          <w:lang w:eastAsia="uk-UA"/>
        </w:rPr>
      </w:pPr>
      <w:r w:rsidRPr="00066159">
        <w:rPr>
          <w:rFonts w:ascii="Times New Roman" w:eastAsia="Times New Roman" w:hAnsi="Times New Roman" w:cs="Times New Roman"/>
          <w:i/>
          <w:iCs/>
          <w:sz w:val="28"/>
          <w:szCs w:val="24"/>
          <w:lang w:eastAsia="uk-UA"/>
        </w:rPr>
        <w:t>Практичне значення одержаних результатів.</w:t>
      </w:r>
      <w:r w:rsidRPr="00066159">
        <w:rPr>
          <w:rFonts w:ascii="Times New Roman" w:eastAsia="Times New Roman" w:hAnsi="Times New Roman" w:cs="Times New Roman"/>
          <w:sz w:val="28"/>
          <w:szCs w:val="24"/>
          <w:lang w:eastAsia="uk-UA"/>
        </w:rPr>
        <w:t xml:space="preserve"> Результати дослідження можуть бути використані для вдосконалення законодавства України в сфері виборчого процесу, а також для розробки рекомендацій щодо впровадження електронного голосування, що сприятиме підвищенню ефективності управління та розвитку демократичних процесів в країні.</w:t>
      </w:r>
    </w:p>
    <w:p w:rsidR="00D06B51" w:rsidRPr="00066159" w:rsidRDefault="00D06B51" w:rsidP="00B87058">
      <w:pPr>
        <w:spacing w:after="0" w:line="360" w:lineRule="auto"/>
        <w:ind w:firstLine="709"/>
        <w:jc w:val="both"/>
        <w:rPr>
          <w:rFonts w:ascii="Times New Roman" w:eastAsia="Times New Roman" w:hAnsi="Times New Roman" w:cs="Times New Roman"/>
          <w:sz w:val="28"/>
          <w:szCs w:val="24"/>
          <w:lang w:eastAsia="uk-UA"/>
        </w:rPr>
      </w:pPr>
      <w:r w:rsidRPr="00066159">
        <w:rPr>
          <w:rFonts w:ascii="Times New Roman" w:eastAsia="Times New Roman" w:hAnsi="Times New Roman" w:cs="Times New Roman"/>
          <w:i/>
          <w:iCs/>
          <w:sz w:val="28"/>
          <w:szCs w:val="24"/>
          <w:lang w:eastAsia="uk-UA"/>
        </w:rPr>
        <w:t>Структура та обсяг роботи.</w:t>
      </w:r>
      <w:r w:rsidRPr="00066159">
        <w:rPr>
          <w:rFonts w:ascii="Times New Roman" w:eastAsia="Times New Roman" w:hAnsi="Times New Roman" w:cs="Times New Roman"/>
          <w:sz w:val="28"/>
          <w:szCs w:val="24"/>
          <w:lang w:eastAsia="uk-UA"/>
        </w:rPr>
        <w:t xml:space="preserve"> Робота складається з вступу, трьох розділів, висновків та списку використаних джерел. Обсяг роботи – </w:t>
      </w:r>
      <w:r w:rsidR="00B87058">
        <w:rPr>
          <w:rFonts w:ascii="Times New Roman" w:eastAsia="Times New Roman" w:hAnsi="Times New Roman" w:cs="Times New Roman"/>
          <w:sz w:val="28"/>
          <w:szCs w:val="24"/>
          <w:lang w:eastAsia="uk-UA"/>
        </w:rPr>
        <w:t>80</w:t>
      </w:r>
      <w:r w:rsidRPr="00066159">
        <w:rPr>
          <w:rFonts w:ascii="Times New Roman" w:eastAsia="Times New Roman" w:hAnsi="Times New Roman" w:cs="Times New Roman"/>
          <w:sz w:val="28"/>
          <w:szCs w:val="24"/>
          <w:lang w:eastAsia="uk-UA"/>
        </w:rPr>
        <w:t xml:space="preserve"> сторінок.</w:t>
      </w:r>
      <w:r w:rsidRPr="00066159">
        <w:rPr>
          <w:rFonts w:ascii="Times New Roman" w:eastAsia="Times New Roman" w:hAnsi="Times New Roman" w:cs="Times New Roman"/>
          <w:sz w:val="28"/>
          <w:szCs w:val="24"/>
          <w:lang w:eastAsia="uk-UA"/>
        </w:rPr>
        <w:br w:type="page"/>
      </w:r>
    </w:p>
    <w:p w:rsidR="001C16AA" w:rsidRDefault="003A29E2" w:rsidP="001C16AA">
      <w:pPr>
        <w:pStyle w:val="1"/>
      </w:pPr>
      <w:bookmarkStart w:id="1" w:name="_Toc184601372"/>
      <w:r w:rsidRPr="00066159">
        <w:lastRenderedPageBreak/>
        <w:t>РОЗДІЛ 1.</w:t>
      </w:r>
      <w:bookmarkEnd w:id="1"/>
      <w:r w:rsidRPr="00066159">
        <w:t xml:space="preserve"> </w:t>
      </w:r>
    </w:p>
    <w:p w:rsidR="00012155" w:rsidRPr="00066159" w:rsidRDefault="003A29E2" w:rsidP="001C16AA">
      <w:pPr>
        <w:pStyle w:val="1"/>
      </w:pPr>
      <w:bookmarkStart w:id="2" w:name="_Toc184601373"/>
      <w:r w:rsidRPr="00066159">
        <w:t>ТЕОРЕТИЧНІ ЗАС</w:t>
      </w:r>
      <w:r w:rsidR="00FB41DB" w:rsidRPr="00066159">
        <w:t>АДИ ЕЛЕКТРОННОГО ГОЛОСУВАННЯ</w:t>
      </w:r>
      <w:bookmarkEnd w:id="2"/>
    </w:p>
    <w:p w:rsidR="00BC12C1" w:rsidRPr="00066159" w:rsidRDefault="00BC12C1" w:rsidP="00D06B51">
      <w:pPr>
        <w:spacing w:after="0" w:line="360" w:lineRule="auto"/>
        <w:jc w:val="center"/>
        <w:rPr>
          <w:rFonts w:ascii="Times New Roman" w:eastAsia="Times New Roman" w:hAnsi="Times New Roman" w:cs="Times New Roman"/>
          <w:sz w:val="28"/>
          <w:szCs w:val="24"/>
          <w:lang w:eastAsia="uk-UA"/>
        </w:rPr>
      </w:pPr>
    </w:p>
    <w:p w:rsidR="00283AEE" w:rsidRPr="001C16AA" w:rsidRDefault="00283AEE" w:rsidP="001C16AA">
      <w:pPr>
        <w:pStyle w:val="2"/>
      </w:pPr>
      <w:bookmarkStart w:id="3" w:name="_Toc184601374"/>
      <w:r w:rsidRPr="001C16AA">
        <w:t>Поняття та сутність електронного голосування як елементу електронної демократії</w:t>
      </w:r>
      <w:bookmarkEnd w:id="3"/>
    </w:p>
    <w:p w:rsidR="00044DBE" w:rsidRDefault="00044DBE" w:rsidP="003C7801">
      <w:pPr>
        <w:spacing w:after="0" w:line="360" w:lineRule="auto"/>
        <w:ind w:firstLine="709"/>
        <w:jc w:val="both"/>
        <w:rPr>
          <w:rFonts w:ascii="Times New Roman" w:hAnsi="Times New Roman" w:cs="Times New Roman"/>
          <w:sz w:val="28"/>
          <w:szCs w:val="28"/>
        </w:rPr>
      </w:pPr>
      <w:r w:rsidRPr="00044DBE">
        <w:rPr>
          <w:rFonts w:ascii="Times New Roman" w:hAnsi="Times New Roman" w:cs="Times New Roman"/>
          <w:color w:val="000000" w:themeColor="text1"/>
          <w:sz w:val="28"/>
          <w:szCs w:val="28"/>
        </w:rPr>
        <w:t>С</w:t>
      </w:r>
      <w:r w:rsidR="001E28EE" w:rsidRPr="00066159">
        <w:rPr>
          <w:rFonts w:ascii="Times New Roman" w:hAnsi="Times New Roman" w:cs="Times New Roman"/>
          <w:sz w:val="28"/>
          <w:szCs w:val="28"/>
        </w:rPr>
        <w:t>трімк</w:t>
      </w:r>
      <w:r>
        <w:rPr>
          <w:rFonts w:ascii="Times New Roman" w:hAnsi="Times New Roman" w:cs="Times New Roman"/>
          <w:sz w:val="28"/>
          <w:szCs w:val="28"/>
        </w:rPr>
        <w:t>ий</w:t>
      </w:r>
      <w:r w:rsidR="001E28EE" w:rsidRPr="00066159">
        <w:rPr>
          <w:rFonts w:ascii="Times New Roman" w:hAnsi="Times New Roman" w:cs="Times New Roman"/>
          <w:sz w:val="28"/>
          <w:szCs w:val="28"/>
        </w:rPr>
        <w:t xml:space="preserve"> розвит</w:t>
      </w:r>
      <w:r>
        <w:rPr>
          <w:rFonts w:ascii="Times New Roman" w:hAnsi="Times New Roman" w:cs="Times New Roman"/>
          <w:sz w:val="28"/>
          <w:szCs w:val="28"/>
        </w:rPr>
        <w:t>ок</w:t>
      </w:r>
      <w:r w:rsidR="001E28EE" w:rsidRPr="00066159">
        <w:rPr>
          <w:rFonts w:ascii="Times New Roman" w:hAnsi="Times New Roman" w:cs="Times New Roman"/>
          <w:sz w:val="28"/>
          <w:szCs w:val="28"/>
        </w:rPr>
        <w:t xml:space="preserve"> інформаційних технологій витісняє </w:t>
      </w:r>
      <w:r>
        <w:rPr>
          <w:rFonts w:ascii="Times New Roman" w:hAnsi="Times New Roman" w:cs="Times New Roman"/>
          <w:sz w:val="28"/>
          <w:szCs w:val="28"/>
        </w:rPr>
        <w:t>стандартне розуміння демократії, з</w:t>
      </w:r>
      <w:r w:rsidR="005A3FAE" w:rsidRPr="00066159">
        <w:rPr>
          <w:rFonts w:ascii="Times New Roman" w:hAnsi="Times New Roman" w:cs="Times New Roman"/>
          <w:sz w:val="28"/>
          <w:szCs w:val="28"/>
        </w:rPr>
        <w:t>ростання доступності Інтернету та цифрових платформ у другій половині ХХ століття створило нові можливості для спрощення бюрократичних процедур і залучення громадян до державн</w:t>
      </w:r>
      <w:r w:rsidR="003C7801" w:rsidRPr="00066159">
        <w:rPr>
          <w:rFonts w:ascii="Times New Roman" w:hAnsi="Times New Roman" w:cs="Times New Roman"/>
          <w:sz w:val="28"/>
          <w:szCs w:val="28"/>
        </w:rPr>
        <w:t>ого</w:t>
      </w:r>
      <w:r w:rsidR="005A3FAE" w:rsidRPr="00066159">
        <w:rPr>
          <w:rFonts w:ascii="Times New Roman" w:hAnsi="Times New Roman" w:cs="Times New Roman"/>
          <w:sz w:val="28"/>
          <w:szCs w:val="28"/>
        </w:rPr>
        <w:t xml:space="preserve"> </w:t>
      </w:r>
      <w:r w:rsidR="003C7801" w:rsidRPr="00066159">
        <w:rPr>
          <w:rFonts w:ascii="Times New Roman" w:hAnsi="Times New Roman" w:cs="Times New Roman"/>
          <w:sz w:val="28"/>
          <w:szCs w:val="28"/>
        </w:rPr>
        <w:t>управління та процесу прийняття управлінських рішень</w:t>
      </w:r>
      <w:r w:rsidR="005A3FAE" w:rsidRPr="00066159">
        <w:rPr>
          <w:rFonts w:ascii="Times New Roman" w:hAnsi="Times New Roman" w:cs="Times New Roman"/>
          <w:sz w:val="28"/>
          <w:szCs w:val="28"/>
        </w:rPr>
        <w:t>.</w:t>
      </w:r>
      <w:r w:rsidR="002E7012" w:rsidRPr="00066159">
        <w:rPr>
          <w:rFonts w:ascii="Times New Roman" w:hAnsi="Times New Roman" w:cs="Times New Roman"/>
          <w:sz w:val="28"/>
          <w:szCs w:val="28"/>
        </w:rPr>
        <w:t xml:space="preserve"> </w:t>
      </w:r>
      <w:r w:rsidRPr="00044DBE">
        <w:rPr>
          <w:rFonts w:ascii="Times New Roman" w:hAnsi="Times New Roman" w:cs="Times New Roman"/>
          <w:sz w:val="28"/>
          <w:szCs w:val="28"/>
        </w:rPr>
        <w:t>У багатьох країнах спостерігається зростання апатії до політики та недовіри до державних інститутів, що супроводжується зниженням авторитету традиційних політичних структур. Суспільство висуває все більше вимог до прозорості дій влади, що стимулює розвиток електронних форм взаємодії як перспективного способу зміцнення зв’язків між державою та громадянами. Традиційні політичні процеси характеризуються тривалістю, високими витратами та складністю, тому автоматизація таких процедур, як вибори, подання петицій та інші форми громадської активності, стала необхідною для підвищення їхньої ефективності. У 1990-х роках з'являється новий термін — «електронна демократія», яка дозволяє скоротити витрати часу і ресурсів на проведення виборчих чи інших політичних процесів. Очікується, що в майбутньому «електронна демократія» стане ключовим інструментом ефективної комунікації між владою і населенням</w:t>
      </w:r>
      <w:r w:rsidR="00EC3229" w:rsidRPr="00A602DF">
        <w:rPr>
          <w:rFonts w:ascii="Times New Roman" w:hAnsi="Times New Roman" w:cs="Times New Roman"/>
          <w:sz w:val="28"/>
          <w:szCs w:val="28"/>
          <w:lang w:val="ru-RU"/>
        </w:rPr>
        <w:t xml:space="preserve"> </w:t>
      </w:r>
      <w:r w:rsidR="00A602DF" w:rsidRPr="00A602DF">
        <w:rPr>
          <w:rFonts w:ascii="Times New Roman" w:hAnsi="Times New Roman" w:cs="Times New Roman"/>
          <w:sz w:val="28"/>
          <w:szCs w:val="28"/>
          <w:lang w:val="ru-RU"/>
        </w:rPr>
        <w:t>[</w:t>
      </w:r>
      <w:r w:rsidR="00EC3229" w:rsidRPr="00EC3229">
        <w:rPr>
          <w:rFonts w:ascii="Times New Roman" w:hAnsi="Times New Roman" w:cs="Times New Roman"/>
          <w:sz w:val="28"/>
          <w:szCs w:val="28"/>
          <w:lang w:val="ru-RU"/>
        </w:rPr>
        <w:t>49</w:t>
      </w:r>
      <w:r w:rsidR="00A602DF" w:rsidRPr="00A602DF">
        <w:rPr>
          <w:rFonts w:ascii="Times New Roman" w:hAnsi="Times New Roman" w:cs="Times New Roman"/>
          <w:sz w:val="28"/>
          <w:szCs w:val="28"/>
          <w:lang w:val="ru-RU"/>
        </w:rPr>
        <w:t>]</w:t>
      </w:r>
      <w:r w:rsidRPr="00044DBE">
        <w:rPr>
          <w:rFonts w:ascii="Times New Roman" w:hAnsi="Times New Roman" w:cs="Times New Roman"/>
          <w:sz w:val="28"/>
          <w:szCs w:val="28"/>
        </w:rPr>
        <w:t>.</w:t>
      </w:r>
    </w:p>
    <w:p w:rsidR="008877FF" w:rsidRDefault="008877FF" w:rsidP="003C7801">
      <w:pPr>
        <w:spacing w:after="0" w:line="360" w:lineRule="auto"/>
        <w:ind w:firstLine="709"/>
        <w:jc w:val="both"/>
        <w:rPr>
          <w:rFonts w:ascii="Times New Roman" w:hAnsi="Times New Roman" w:cs="Times New Roman"/>
          <w:sz w:val="28"/>
          <w:szCs w:val="28"/>
        </w:rPr>
      </w:pPr>
      <w:r w:rsidRPr="00066159">
        <w:rPr>
          <w:rFonts w:ascii="Times New Roman" w:hAnsi="Times New Roman" w:cs="Times New Roman"/>
          <w:sz w:val="28"/>
          <w:szCs w:val="28"/>
        </w:rPr>
        <w:t>Законодавств</w:t>
      </w:r>
      <w:r w:rsidR="003C7801" w:rsidRPr="00066159">
        <w:rPr>
          <w:rFonts w:ascii="Times New Roman" w:hAnsi="Times New Roman" w:cs="Times New Roman"/>
          <w:sz w:val="28"/>
          <w:szCs w:val="28"/>
        </w:rPr>
        <w:t>о</w:t>
      </w:r>
      <w:r w:rsidRPr="00066159">
        <w:rPr>
          <w:rFonts w:ascii="Times New Roman" w:hAnsi="Times New Roman" w:cs="Times New Roman"/>
          <w:sz w:val="28"/>
          <w:szCs w:val="28"/>
        </w:rPr>
        <w:t xml:space="preserve"> України надає таке визначення </w:t>
      </w:r>
      <w:r w:rsidR="003C7801" w:rsidRPr="00066159">
        <w:rPr>
          <w:rFonts w:ascii="Times New Roman" w:hAnsi="Times New Roman" w:cs="Times New Roman"/>
          <w:sz w:val="28"/>
          <w:szCs w:val="28"/>
        </w:rPr>
        <w:t>дефініції</w:t>
      </w:r>
      <w:r w:rsidRPr="00066159">
        <w:rPr>
          <w:rFonts w:ascii="Times New Roman" w:hAnsi="Times New Roman" w:cs="Times New Roman"/>
          <w:sz w:val="28"/>
          <w:szCs w:val="28"/>
        </w:rPr>
        <w:t xml:space="preserve"> </w:t>
      </w:r>
      <w:r w:rsidR="003C7801" w:rsidRPr="00066159">
        <w:rPr>
          <w:rFonts w:ascii="Times New Roman" w:hAnsi="Times New Roman" w:cs="Times New Roman"/>
          <w:sz w:val="28"/>
          <w:szCs w:val="28"/>
        </w:rPr>
        <w:t>електронна демократія – ц</w:t>
      </w:r>
      <w:r w:rsidR="00390501">
        <w:rPr>
          <w:rFonts w:ascii="Times New Roman" w:hAnsi="Times New Roman" w:cs="Times New Roman"/>
          <w:sz w:val="28"/>
          <w:szCs w:val="28"/>
        </w:rPr>
        <w:t>е</w:t>
      </w:r>
      <w:r w:rsidRPr="00066159">
        <w:rPr>
          <w:rFonts w:ascii="Times New Roman" w:hAnsi="Times New Roman" w:cs="Times New Roman"/>
          <w:sz w:val="28"/>
          <w:szCs w:val="28"/>
        </w:rPr>
        <w:t xml:space="preserve"> форма суспільних відносин, за якої громадяни та організації залучаються до державотворення та державного управління, а також до місцевого самоврядування шляхом широкого застосування інформаційно-комунікаційних технологій в демократичних процесах, що дає змогу: посилити участь, ініціативність та залучення громадян на загальнодержавному, регіональному та місцевому рівні до публічного життя; поліпшити прозорість </w:t>
      </w:r>
      <w:r w:rsidRPr="00066159">
        <w:rPr>
          <w:rFonts w:ascii="Times New Roman" w:hAnsi="Times New Roman" w:cs="Times New Roman"/>
          <w:sz w:val="28"/>
          <w:szCs w:val="28"/>
        </w:rPr>
        <w:lastRenderedPageBreak/>
        <w:t xml:space="preserve">процесу прийняття рішень, а також підзвітність демократичних інститутів; поліпшити </w:t>
      </w:r>
      <w:proofErr w:type="spellStart"/>
      <w:r w:rsidRPr="00066159">
        <w:rPr>
          <w:rFonts w:ascii="Times New Roman" w:hAnsi="Times New Roman" w:cs="Times New Roman"/>
          <w:sz w:val="28"/>
          <w:szCs w:val="28"/>
        </w:rPr>
        <w:t>зворотню</w:t>
      </w:r>
      <w:proofErr w:type="spellEnd"/>
      <w:r w:rsidRPr="00066159">
        <w:rPr>
          <w:rFonts w:ascii="Times New Roman" w:hAnsi="Times New Roman" w:cs="Times New Roman"/>
          <w:sz w:val="28"/>
          <w:szCs w:val="28"/>
        </w:rPr>
        <w:t xml:space="preserve"> реакцію суб’єктів владних повноважень на звернення громадян; сприяти публічним дискусіям та привертати увагу громадян до процесу прийняття рішень</w:t>
      </w:r>
      <w:r w:rsidR="00EC3229" w:rsidRPr="00EC3229">
        <w:rPr>
          <w:rFonts w:ascii="Times New Roman" w:hAnsi="Times New Roman" w:cs="Times New Roman"/>
          <w:sz w:val="28"/>
          <w:szCs w:val="28"/>
          <w:lang w:val="ru-RU"/>
        </w:rPr>
        <w:t xml:space="preserve"> [32]</w:t>
      </w:r>
      <w:r w:rsidRPr="00066159">
        <w:rPr>
          <w:rFonts w:ascii="Times New Roman" w:hAnsi="Times New Roman" w:cs="Times New Roman"/>
          <w:sz w:val="28"/>
          <w:szCs w:val="28"/>
        </w:rPr>
        <w:t xml:space="preserve">. Цей елемент включає в себе голосування, можливість отримувати адміністративні послуги онлайн, доступ до відкритої інформації та контроль прийнятих рішень. </w:t>
      </w:r>
    </w:p>
    <w:p w:rsidR="00A602DF" w:rsidRDefault="00A602DF" w:rsidP="003C78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Електронна демократія включає в себе велике коло елементів, саме складові відображено на рис. 1.1. </w:t>
      </w:r>
    </w:p>
    <w:p w:rsidR="00A602DF" w:rsidRDefault="00A602DF" w:rsidP="00A602DF">
      <w:pPr>
        <w:spacing w:after="0" w:line="360" w:lineRule="auto"/>
        <w:jc w:val="center"/>
        <w:rPr>
          <w:rFonts w:ascii="Times New Roman" w:hAnsi="Times New Roman" w:cs="Times New Roman"/>
          <w:sz w:val="28"/>
          <w:szCs w:val="28"/>
        </w:rPr>
      </w:pPr>
      <w:r>
        <w:rPr>
          <w:noProof/>
          <w:lang w:eastAsia="uk-UA"/>
        </w:rPr>
        <w:drawing>
          <wp:inline distT="0" distB="0" distL="0" distR="0" wp14:anchorId="5DB11B38" wp14:editId="0E951A68">
            <wp:extent cx="6027420" cy="22021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27420" cy="2202180"/>
                    </a:xfrm>
                    <a:prstGeom prst="rect">
                      <a:avLst/>
                    </a:prstGeom>
                  </pic:spPr>
                </pic:pic>
              </a:graphicData>
            </a:graphic>
          </wp:inline>
        </w:drawing>
      </w:r>
    </w:p>
    <w:p w:rsidR="00A602DF" w:rsidRDefault="00A602DF" w:rsidP="003C78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1.1 – Складові електронної демократії</w:t>
      </w:r>
    </w:p>
    <w:p w:rsidR="00A602DF" w:rsidRPr="00066159" w:rsidRDefault="00A602DF" w:rsidP="00A602DF">
      <w:pPr>
        <w:spacing w:after="0" w:line="360" w:lineRule="auto"/>
        <w:ind w:firstLine="709"/>
        <w:jc w:val="center"/>
        <w:rPr>
          <w:rFonts w:ascii="Times New Roman" w:hAnsi="Times New Roman" w:cs="Times New Roman"/>
          <w:sz w:val="28"/>
          <w:szCs w:val="28"/>
        </w:rPr>
      </w:pPr>
    </w:p>
    <w:p w:rsidR="001E28EE" w:rsidRPr="00066159" w:rsidRDefault="008877FF" w:rsidP="003C7801">
      <w:pPr>
        <w:spacing w:after="0" w:line="360" w:lineRule="auto"/>
        <w:ind w:firstLine="709"/>
        <w:jc w:val="both"/>
        <w:rPr>
          <w:rFonts w:ascii="Times New Roman" w:hAnsi="Times New Roman" w:cs="Times New Roman"/>
          <w:sz w:val="28"/>
          <w:szCs w:val="28"/>
        </w:rPr>
      </w:pPr>
      <w:r w:rsidRPr="00066159">
        <w:rPr>
          <w:rFonts w:ascii="Times New Roman" w:hAnsi="Times New Roman" w:cs="Times New Roman"/>
          <w:sz w:val="28"/>
          <w:szCs w:val="28"/>
        </w:rPr>
        <w:t>Першою концепцією</w:t>
      </w:r>
      <w:r w:rsidR="002E7012" w:rsidRPr="00066159">
        <w:rPr>
          <w:rFonts w:ascii="Times New Roman" w:hAnsi="Times New Roman" w:cs="Times New Roman"/>
          <w:sz w:val="28"/>
          <w:szCs w:val="28"/>
        </w:rPr>
        <w:t xml:space="preserve"> електронної демократії стала ідея «віртуального уряду», що полягала в тому, що громадяни зможуть взаємодіяти з державними інституціями через Інтернет, подаючи заявки, голосуючи та приймаючи участь у прийнятті рішень.</w:t>
      </w:r>
      <w:r w:rsidR="00FB41DB" w:rsidRPr="00066159">
        <w:rPr>
          <w:rFonts w:ascii="Times New Roman" w:hAnsi="Times New Roman" w:cs="Times New Roman"/>
          <w:sz w:val="28"/>
          <w:szCs w:val="28"/>
        </w:rPr>
        <w:t xml:space="preserve"> </w:t>
      </w:r>
      <w:r w:rsidRPr="00066159">
        <w:rPr>
          <w:rFonts w:ascii="Times New Roman" w:hAnsi="Times New Roman" w:cs="Times New Roman"/>
          <w:sz w:val="28"/>
          <w:szCs w:val="28"/>
        </w:rPr>
        <w:t>Віртуальний уряд дозволяє автоматизувати та оптимізувати багато процесів, які раніше потребували фізичної присутності або значних бюрократичних зусиль.</w:t>
      </w:r>
      <w:r w:rsidR="00E257E3" w:rsidRPr="00066159">
        <w:t xml:space="preserve"> </w:t>
      </w:r>
      <w:r w:rsidR="00E257E3" w:rsidRPr="00066159">
        <w:rPr>
          <w:rFonts w:ascii="Times New Roman" w:hAnsi="Times New Roman" w:cs="Times New Roman"/>
          <w:sz w:val="28"/>
          <w:szCs w:val="28"/>
        </w:rPr>
        <w:t xml:space="preserve">Перші кроки у створенні віртуального уряду були зроблені в країнах з розвинутою цифровою інфраструктурою, таких як Естонія, </w:t>
      </w:r>
      <w:proofErr w:type="spellStart"/>
      <w:r w:rsidR="00E257E3" w:rsidRPr="00066159">
        <w:rPr>
          <w:rFonts w:ascii="Times New Roman" w:hAnsi="Times New Roman" w:cs="Times New Roman"/>
          <w:sz w:val="28"/>
          <w:szCs w:val="28"/>
        </w:rPr>
        <w:t>Сингапур</w:t>
      </w:r>
      <w:proofErr w:type="spellEnd"/>
      <w:r w:rsidR="00E257E3" w:rsidRPr="00066159">
        <w:rPr>
          <w:rFonts w:ascii="Times New Roman" w:hAnsi="Times New Roman" w:cs="Times New Roman"/>
          <w:sz w:val="28"/>
          <w:szCs w:val="28"/>
        </w:rPr>
        <w:t>, США та Великобританія. Вони запустили програми для автоматизації подачі документів, сплати податків, отримання дозволів та інших послуг через Інтернет</w:t>
      </w:r>
      <w:r w:rsidR="00FB6F2A" w:rsidRPr="00066159">
        <w:rPr>
          <w:rFonts w:ascii="Times New Roman" w:hAnsi="Times New Roman" w:cs="Times New Roman"/>
          <w:sz w:val="28"/>
          <w:szCs w:val="28"/>
        </w:rPr>
        <w:t xml:space="preserve">. </w:t>
      </w:r>
    </w:p>
    <w:p w:rsidR="00CD3483" w:rsidRPr="00066159" w:rsidRDefault="00A602DF" w:rsidP="003C7801">
      <w:pPr>
        <w:spacing w:after="0" w:line="360" w:lineRule="auto"/>
        <w:ind w:firstLine="709"/>
        <w:jc w:val="both"/>
        <w:rPr>
          <w:rFonts w:ascii="Times New Roman" w:hAnsi="Times New Roman" w:cs="Times New Roman"/>
          <w:sz w:val="28"/>
          <w:szCs w:val="28"/>
        </w:rPr>
      </w:pPr>
      <w:r w:rsidRPr="00A602DF">
        <w:rPr>
          <w:rFonts w:ascii="Times New Roman" w:hAnsi="Times New Roman" w:cs="Times New Roman"/>
          <w:sz w:val="28"/>
          <w:szCs w:val="28"/>
        </w:rPr>
        <w:t xml:space="preserve">Одним із ключових компонентів електронної демократії є електронне голосування. Воно являє собою форму участі у виборах або референдумах, що </w:t>
      </w:r>
      <w:r w:rsidRPr="00A602DF">
        <w:rPr>
          <w:rFonts w:ascii="Times New Roman" w:hAnsi="Times New Roman" w:cs="Times New Roman"/>
          <w:sz w:val="28"/>
          <w:szCs w:val="28"/>
        </w:rPr>
        <w:lastRenderedPageBreak/>
        <w:t>здійснюється за допомогою електронних технологій і передбачає автоматизований підрахунок голосів. Такий процес може включати голосування через Інтернет, використання спеціальних електронних терміналів на виборчих дільницях або інші цифрові інструменти. Електронне голосування відіграє важливу роль у сучасних демократичних практиках, сприяючи спрощенню виборчих процедур, підвищенню їх ефективності та доступності</w:t>
      </w:r>
      <w:r w:rsidR="00EC3229" w:rsidRPr="00EC3229">
        <w:rPr>
          <w:rFonts w:ascii="Times New Roman" w:hAnsi="Times New Roman" w:cs="Times New Roman"/>
          <w:sz w:val="28"/>
          <w:szCs w:val="28"/>
          <w:lang w:val="ru-RU"/>
        </w:rPr>
        <w:t xml:space="preserve"> [56]</w:t>
      </w:r>
      <w:r w:rsidRPr="00A602DF">
        <w:rPr>
          <w:rFonts w:ascii="Times New Roman" w:hAnsi="Times New Roman" w:cs="Times New Roman"/>
          <w:sz w:val="28"/>
          <w:szCs w:val="28"/>
        </w:rPr>
        <w:t>.</w:t>
      </w:r>
    </w:p>
    <w:p w:rsidR="003C7801" w:rsidRPr="0019210A" w:rsidRDefault="0019210A" w:rsidP="003C7801">
      <w:pPr>
        <w:spacing w:after="0" w:line="360" w:lineRule="auto"/>
        <w:ind w:firstLine="709"/>
        <w:jc w:val="both"/>
        <w:rPr>
          <w:rFonts w:ascii="Times New Roman" w:hAnsi="Times New Roman" w:cs="Times New Roman"/>
          <w:color w:val="000000" w:themeColor="text1"/>
          <w:sz w:val="28"/>
          <w:szCs w:val="28"/>
        </w:rPr>
      </w:pPr>
      <w:r w:rsidRPr="0019210A">
        <w:rPr>
          <w:rFonts w:ascii="Times New Roman" w:hAnsi="Times New Roman" w:cs="Times New Roman"/>
          <w:color w:val="000000" w:themeColor="text1"/>
          <w:sz w:val="28"/>
          <w:szCs w:val="28"/>
        </w:rPr>
        <w:t xml:space="preserve">Електронна демократія на відміну від електронного уряду зорієнтована не «зверху», а на якісні підвищення рівня участі громадян у процесі прийняття управлінських рішень, тобто навпаки система має функціонувати «знизу» в управлінні державою </w:t>
      </w:r>
      <w:r w:rsidRPr="00B87058">
        <w:rPr>
          <w:rFonts w:ascii="Times New Roman" w:hAnsi="Times New Roman" w:cs="Times New Roman"/>
          <w:color w:val="000000" w:themeColor="text1"/>
          <w:sz w:val="28"/>
          <w:szCs w:val="28"/>
          <w:lang w:val="ru-RU"/>
        </w:rPr>
        <w:t>[</w:t>
      </w:r>
      <w:r w:rsidR="00EC3229" w:rsidRPr="00B87058">
        <w:rPr>
          <w:rFonts w:ascii="Times New Roman" w:hAnsi="Times New Roman" w:cs="Times New Roman"/>
          <w:color w:val="000000" w:themeColor="text1"/>
          <w:sz w:val="28"/>
          <w:szCs w:val="28"/>
          <w:lang w:val="ru-RU"/>
        </w:rPr>
        <w:t>59</w:t>
      </w:r>
      <w:r w:rsidRPr="00B87058">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rPr>
        <w:t>.</w:t>
      </w:r>
    </w:p>
    <w:p w:rsidR="00FB41DB" w:rsidRPr="00066159" w:rsidRDefault="00FB41DB" w:rsidP="003C7801">
      <w:pPr>
        <w:spacing w:after="0" w:line="360" w:lineRule="auto"/>
        <w:ind w:firstLine="709"/>
        <w:jc w:val="both"/>
        <w:rPr>
          <w:rFonts w:ascii="Times New Roman" w:hAnsi="Times New Roman" w:cs="Times New Roman"/>
          <w:sz w:val="28"/>
          <w:szCs w:val="28"/>
        </w:rPr>
      </w:pPr>
      <w:r w:rsidRPr="00066159">
        <w:rPr>
          <w:rFonts w:ascii="Times New Roman" w:hAnsi="Times New Roman" w:cs="Times New Roman"/>
          <w:sz w:val="28"/>
          <w:szCs w:val="28"/>
        </w:rPr>
        <w:t>Вп</w:t>
      </w:r>
      <w:r w:rsidR="006C2948" w:rsidRPr="00066159">
        <w:rPr>
          <w:rFonts w:ascii="Times New Roman" w:hAnsi="Times New Roman" w:cs="Times New Roman"/>
          <w:sz w:val="28"/>
          <w:szCs w:val="28"/>
        </w:rPr>
        <w:t xml:space="preserve">ерше, спроби </w:t>
      </w:r>
      <w:r w:rsidR="003C7801" w:rsidRPr="00066159">
        <w:rPr>
          <w:rFonts w:ascii="Times New Roman" w:hAnsi="Times New Roman" w:cs="Times New Roman"/>
          <w:sz w:val="28"/>
          <w:szCs w:val="28"/>
        </w:rPr>
        <w:t>використовувати</w:t>
      </w:r>
      <w:r w:rsidR="006C2948" w:rsidRPr="00066159">
        <w:rPr>
          <w:rFonts w:ascii="Times New Roman" w:hAnsi="Times New Roman" w:cs="Times New Roman"/>
          <w:sz w:val="28"/>
          <w:szCs w:val="28"/>
        </w:rPr>
        <w:t xml:space="preserve"> електронне голосування розпочались у 1960-х роках у </w:t>
      </w:r>
      <w:r w:rsidR="003C7801" w:rsidRPr="00066159">
        <w:rPr>
          <w:rFonts w:ascii="Times New Roman" w:hAnsi="Times New Roman" w:cs="Times New Roman"/>
          <w:sz w:val="28"/>
          <w:szCs w:val="28"/>
        </w:rPr>
        <w:t>США</w:t>
      </w:r>
      <w:r w:rsidR="006C2948" w:rsidRPr="00066159">
        <w:rPr>
          <w:rFonts w:ascii="Times New Roman" w:hAnsi="Times New Roman" w:cs="Times New Roman"/>
          <w:sz w:val="28"/>
          <w:szCs w:val="28"/>
        </w:rPr>
        <w:t xml:space="preserve">. На виборчих дільницях почали використовувати механічні машини та електромеханічні, які полегшували підрахунок голосів. Однак розвиток справжнього електронного голосування, тобто з використанням цифрових технологій, розпочався лише у 1990-х роках. </w:t>
      </w:r>
    </w:p>
    <w:p w:rsidR="008877FF" w:rsidRPr="00066159" w:rsidRDefault="008877FF" w:rsidP="003C7801">
      <w:pPr>
        <w:spacing w:after="0" w:line="360" w:lineRule="auto"/>
        <w:ind w:firstLine="709"/>
        <w:jc w:val="both"/>
        <w:rPr>
          <w:rFonts w:ascii="Times New Roman" w:hAnsi="Times New Roman" w:cs="Times New Roman"/>
          <w:sz w:val="28"/>
          <w:szCs w:val="28"/>
        </w:rPr>
      </w:pPr>
      <w:r w:rsidRPr="00066159">
        <w:rPr>
          <w:rFonts w:ascii="Times New Roman" w:hAnsi="Times New Roman" w:cs="Times New Roman"/>
          <w:sz w:val="28"/>
          <w:szCs w:val="28"/>
        </w:rPr>
        <w:t xml:space="preserve">До появи повністю електронного голосування США використовували </w:t>
      </w:r>
      <w:r w:rsidRPr="00066159">
        <w:rPr>
          <w:rFonts w:ascii="Times New Roman" w:hAnsi="Times New Roman" w:cs="Times New Roman"/>
          <w:bCs/>
          <w:sz w:val="28"/>
          <w:szCs w:val="28"/>
        </w:rPr>
        <w:t>механічні машини для голосування</w:t>
      </w:r>
      <w:r w:rsidRPr="00066159">
        <w:rPr>
          <w:rFonts w:ascii="Times New Roman" w:hAnsi="Times New Roman" w:cs="Times New Roman"/>
          <w:sz w:val="28"/>
          <w:szCs w:val="28"/>
        </w:rPr>
        <w:t xml:space="preserve">, які автоматизували частину процесу збору та підрахунку голосів. Однією з найбільш популярних систем була </w:t>
      </w:r>
      <w:r w:rsidRPr="00066159">
        <w:rPr>
          <w:rFonts w:ascii="Times New Roman" w:hAnsi="Times New Roman" w:cs="Times New Roman"/>
          <w:bCs/>
          <w:sz w:val="28"/>
          <w:szCs w:val="28"/>
        </w:rPr>
        <w:t xml:space="preserve">машина для голосування </w:t>
      </w:r>
      <w:proofErr w:type="spellStart"/>
      <w:r w:rsidRPr="00066159">
        <w:rPr>
          <w:rFonts w:ascii="Times New Roman" w:hAnsi="Times New Roman" w:cs="Times New Roman"/>
          <w:bCs/>
          <w:sz w:val="28"/>
          <w:szCs w:val="28"/>
        </w:rPr>
        <w:t>Вудворда</w:t>
      </w:r>
      <w:proofErr w:type="spellEnd"/>
      <w:r w:rsidRPr="00066159">
        <w:rPr>
          <w:rFonts w:ascii="Times New Roman" w:hAnsi="Times New Roman" w:cs="Times New Roman"/>
          <w:bCs/>
          <w:sz w:val="28"/>
          <w:szCs w:val="28"/>
        </w:rPr>
        <w:t xml:space="preserve"> та Берлі</w:t>
      </w:r>
      <w:r w:rsidRPr="00066159">
        <w:rPr>
          <w:rFonts w:ascii="Times New Roman" w:hAnsi="Times New Roman" w:cs="Times New Roman"/>
          <w:sz w:val="28"/>
          <w:szCs w:val="28"/>
        </w:rPr>
        <w:t xml:space="preserve"> (1892 рік), яка автоматизувала вибір кандидатів, зменшуючи можливість помилок та фальсифікацій.</w:t>
      </w:r>
    </w:p>
    <w:p w:rsidR="008877FF" w:rsidRPr="00066159" w:rsidRDefault="008877FF" w:rsidP="003C7801">
      <w:pPr>
        <w:spacing w:after="0" w:line="360" w:lineRule="auto"/>
        <w:ind w:firstLine="709"/>
        <w:jc w:val="both"/>
        <w:rPr>
          <w:rFonts w:ascii="Times New Roman" w:hAnsi="Times New Roman" w:cs="Times New Roman"/>
          <w:sz w:val="28"/>
          <w:szCs w:val="28"/>
        </w:rPr>
      </w:pPr>
      <w:r w:rsidRPr="00066159">
        <w:rPr>
          <w:rFonts w:ascii="Times New Roman" w:hAnsi="Times New Roman" w:cs="Times New Roman"/>
          <w:sz w:val="28"/>
          <w:szCs w:val="28"/>
        </w:rPr>
        <w:t xml:space="preserve">Перший великий крок до </w:t>
      </w:r>
      <w:proofErr w:type="spellStart"/>
      <w:r w:rsidRPr="00066159">
        <w:rPr>
          <w:rFonts w:ascii="Times New Roman" w:hAnsi="Times New Roman" w:cs="Times New Roman"/>
          <w:sz w:val="28"/>
          <w:szCs w:val="28"/>
        </w:rPr>
        <w:t>діджиталізації</w:t>
      </w:r>
      <w:proofErr w:type="spellEnd"/>
      <w:r w:rsidRPr="00066159">
        <w:rPr>
          <w:rFonts w:ascii="Times New Roman" w:hAnsi="Times New Roman" w:cs="Times New Roman"/>
          <w:sz w:val="28"/>
          <w:szCs w:val="28"/>
        </w:rPr>
        <w:t xml:space="preserve"> виборів відбувся після </w:t>
      </w:r>
      <w:r w:rsidRPr="00066159">
        <w:rPr>
          <w:rFonts w:ascii="Times New Roman" w:hAnsi="Times New Roman" w:cs="Times New Roman"/>
          <w:bCs/>
          <w:sz w:val="28"/>
          <w:szCs w:val="28"/>
        </w:rPr>
        <w:t>президентських виборів 1964 року</w:t>
      </w:r>
      <w:r w:rsidRPr="00066159">
        <w:rPr>
          <w:rFonts w:ascii="Times New Roman" w:hAnsi="Times New Roman" w:cs="Times New Roman"/>
          <w:sz w:val="28"/>
          <w:szCs w:val="28"/>
        </w:rPr>
        <w:t>, коли деякі штати почали експериментувати з новими формами голосування, щоб пришвидшити підрахунок голосів та зменшити кількість помилок при їх підрахунку.</w:t>
      </w:r>
    </w:p>
    <w:p w:rsidR="008877FF" w:rsidRPr="00066159" w:rsidRDefault="008877FF" w:rsidP="003C7801">
      <w:pPr>
        <w:spacing w:after="0" w:line="360" w:lineRule="auto"/>
        <w:ind w:firstLine="709"/>
        <w:jc w:val="both"/>
        <w:rPr>
          <w:rFonts w:ascii="Times New Roman" w:hAnsi="Times New Roman" w:cs="Times New Roman"/>
          <w:sz w:val="28"/>
          <w:szCs w:val="28"/>
        </w:rPr>
      </w:pPr>
      <w:r w:rsidRPr="00066159">
        <w:rPr>
          <w:rFonts w:ascii="Times New Roman" w:hAnsi="Times New Roman" w:cs="Times New Roman"/>
          <w:sz w:val="28"/>
          <w:szCs w:val="28"/>
        </w:rPr>
        <w:t xml:space="preserve">У 1990-х роках електронні технології почали активно впроваджуватися на виборчих дільницях. Найбільш відомою системою того часу стала </w:t>
      </w:r>
      <w:r w:rsidRPr="00066159">
        <w:rPr>
          <w:rFonts w:ascii="Times New Roman" w:hAnsi="Times New Roman" w:cs="Times New Roman"/>
          <w:bCs/>
          <w:sz w:val="28"/>
          <w:szCs w:val="28"/>
        </w:rPr>
        <w:t>система з перфокартами</w:t>
      </w:r>
      <w:r w:rsidRPr="00066159">
        <w:rPr>
          <w:rFonts w:ascii="Times New Roman" w:hAnsi="Times New Roman" w:cs="Times New Roman"/>
          <w:sz w:val="28"/>
          <w:szCs w:val="28"/>
        </w:rPr>
        <w:t xml:space="preserve"> (</w:t>
      </w:r>
      <w:proofErr w:type="spellStart"/>
      <w:r w:rsidRPr="00066159">
        <w:rPr>
          <w:rFonts w:ascii="Times New Roman" w:hAnsi="Times New Roman" w:cs="Times New Roman"/>
          <w:sz w:val="28"/>
          <w:szCs w:val="28"/>
        </w:rPr>
        <w:t>punch</w:t>
      </w:r>
      <w:proofErr w:type="spellEnd"/>
      <w:r w:rsidRPr="00066159">
        <w:rPr>
          <w:rFonts w:ascii="Times New Roman" w:hAnsi="Times New Roman" w:cs="Times New Roman"/>
          <w:sz w:val="28"/>
          <w:szCs w:val="28"/>
        </w:rPr>
        <w:t xml:space="preserve"> </w:t>
      </w:r>
      <w:proofErr w:type="spellStart"/>
      <w:r w:rsidRPr="00066159">
        <w:rPr>
          <w:rFonts w:ascii="Times New Roman" w:hAnsi="Times New Roman" w:cs="Times New Roman"/>
          <w:sz w:val="28"/>
          <w:szCs w:val="28"/>
        </w:rPr>
        <w:t>card</w:t>
      </w:r>
      <w:proofErr w:type="spellEnd"/>
      <w:r w:rsidRPr="00066159">
        <w:rPr>
          <w:rFonts w:ascii="Times New Roman" w:hAnsi="Times New Roman" w:cs="Times New Roman"/>
          <w:sz w:val="28"/>
          <w:szCs w:val="28"/>
        </w:rPr>
        <w:t xml:space="preserve"> </w:t>
      </w:r>
      <w:proofErr w:type="spellStart"/>
      <w:r w:rsidRPr="00066159">
        <w:rPr>
          <w:rFonts w:ascii="Times New Roman" w:hAnsi="Times New Roman" w:cs="Times New Roman"/>
          <w:sz w:val="28"/>
          <w:szCs w:val="28"/>
        </w:rPr>
        <w:t>voting</w:t>
      </w:r>
      <w:proofErr w:type="spellEnd"/>
      <w:r w:rsidRPr="00066159">
        <w:rPr>
          <w:rFonts w:ascii="Times New Roman" w:hAnsi="Times New Roman" w:cs="Times New Roman"/>
          <w:sz w:val="28"/>
          <w:szCs w:val="28"/>
        </w:rPr>
        <w:t xml:space="preserve">), яку застосовували в кількох штатах, зокрема у Флориді. Ця система передбачала, що виборці пробивають отвори на картках, щоб вибрати кандидата, після чого картки оброблялися машинами. Однак </w:t>
      </w:r>
      <w:proofErr w:type="spellStart"/>
      <w:r w:rsidRPr="00066159">
        <w:rPr>
          <w:rFonts w:ascii="Times New Roman" w:hAnsi="Times New Roman" w:cs="Times New Roman"/>
          <w:sz w:val="28"/>
          <w:szCs w:val="28"/>
        </w:rPr>
        <w:lastRenderedPageBreak/>
        <w:t>перфокарткова</w:t>
      </w:r>
      <w:proofErr w:type="spellEnd"/>
      <w:r w:rsidRPr="00066159">
        <w:rPr>
          <w:rFonts w:ascii="Times New Roman" w:hAnsi="Times New Roman" w:cs="Times New Roman"/>
          <w:sz w:val="28"/>
          <w:szCs w:val="28"/>
        </w:rPr>
        <w:t xml:space="preserve"> система не завжди була надійною, про що свідчить </w:t>
      </w:r>
      <w:r w:rsidRPr="00066159">
        <w:rPr>
          <w:rFonts w:ascii="Times New Roman" w:hAnsi="Times New Roman" w:cs="Times New Roman"/>
          <w:bCs/>
          <w:sz w:val="28"/>
          <w:szCs w:val="28"/>
        </w:rPr>
        <w:t>скандал на президентських виборах 2000 року у Флориді</w:t>
      </w:r>
      <w:r w:rsidRPr="00066159">
        <w:rPr>
          <w:rFonts w:ascii="Times New Roman" w:hAnsi="Times New Roman" w:cs="Times New Roman"/>
          <w:sz w:val="28"/>
          <w:szCs w:val="28"/>
        </w:rPr>
        <w:t>. Через помилки у підрахунку перфокарт і невизначеність щодо того, чи отвори були належно пробиті, результат голосування в штаті Флорида залишався під сумнівом. Це призвело до масштабних судових розглядів і врешті-решт вплинуло на результат виборів.</w:t>
      </w:r>
    </w:p>
    <w:p w:rsidR="008877FF" w:rsidRPr="00066159" w:rsidRDefault="008877FF" w:rsidP="003C7801">
      <w:pPr>
        <w:spacing w:after="0" w:line="360" w:lineRule="auto"/>
        <w:ind w:firstLine="709"/>
        <w:jc w:val="both"/>
        <w:rPr>
          <w:rFonts w:ascii="Times New Roman" w:hAnsi="Times New Roman" w:cs="Times New Roman"/>
          <w:sz w:val="28"/>
          <w:szCs w:val="28"/>
        </w:rPr>
      </w:pPr>
      <w:r w:rsidRPr="00066159">
        <w:rPr>
          <w:rFonts w:ascii="Times New Roman" w:hAnsi="Times New Roman" w:cs="Times New Roman"/>
          <w:sz w:val="28"/>
          <w:szCs w:val="28"/>
        </w:rPr>
        <w:t xml:space="preserve">Після проблем на виборах 2000 року Конгрес США ухвалив </w:t>
      </w:r>
      <w:r w:rsidRPr="00066159">
        <w:rPr>
          <w:rFonts w:ascii="Times New Roman" w:hAnsi="Times New Roman" w:cs="Times New Roman"/>
          <w:bCs/>
          <w:sz w:val="28"/>
          <w:szCs w:val="28"/>
        </w:rPr>
        <w:t>Закон про допомогу Америці у голосуванні (</w:t>
      </w:r>
      <w:proofErr w:type="spellStart"/>
      <w:r w:rsidRPr="00066159">
        <w:rPr>
          <w:rFonts w:ascii="Times New Roman" w:hAnsi="Times New Roman" w:cs="Times New Roman"/>
          <w:bCs/>
          <w:sz w:val="28"/>
          <w:szCs w:val="28"/>
        </w:rPr>
        <w:t>Help</w:t>
      </w:r>
      <w:proofErr w:type="spellEnd"/>
      <w:r w:rsidRPr="00066159">
        <w:rPr>
          <w:rFonts w:ascii="Times New Roman" w:hAnsi="Times New Roman" w:cs="Times New Roman"/>
          <w:bCs/>
          <w:sz w:val="28"/>
          <w:szCs w:val="28"/>
        </w:rPr>
        <w:t xml:space="preserve"> </w:t>
      </w:r>
      <w:proofErr w:type="spellStart"/>
      <w:r w:rsidRPr="00066159">
        <w:rPr>
          <w:rFonts w:ascii="Times New Roman" w:hAnsi="Times New Roman" w:cs="Times New Roman"/>
          <w:bCs/>
          <w:sz w:val="28"/>
          <w:szCs w:val="28"/>
        </w:rPr>
        <w:t>America</w:t>
      </w:r>
      <w:proofErr w:type="spellEnd"/>
      <w:r w:rsidRPr="00066159">
        <w:rPr>
          <w:rFonts w:ascii="Times New Roman" w:hAnsi="Times New Roman" w:cs="Times New Roman"/>
          <w:bCs/>
          <w:sz w:val="28"/>
          <w:szCs w:val="28"/>
        </w:rPr>
        <w:t xml:space="preserve"> </w:t>
      </w:r>
      <w:proofErr w:type="spellStart"/>
      <w:r w:rsidRPr="00066159">
        <w:rPr>
          <w:rFonts w:ascii="Times New Roman" w:hAnsi="Times New Roman" w:cs="Times New Roman"/>
          <w:bCs/>
          <w:sz w:val="28"/>
          <w:szCs w:val="28"/>
        </w:rPr>
        <w:t>Vote</w:t>
      </w:r>
      <w:proofErr w:type="spellEnd"/>
      <w:r w:rsidRPr="00066159">
        <w:rPr>
          <w:rFonts w:ascii="Times New Roman" w:hAnsi="Times New Roman" w:cs="Times New Roman"/>
          <w:bCs/>
          <w:sz w:val="28"/>
          <w:szCs w:val="28"/>
        </w:rPr>
        <w:t xml:space="preserve"> </w:t>
      </w:r>
      <w:proofErr w:type="spellStart"/>
      <w:r w:rsidRPr="00066159">
        <w:rPr>
          <w:rFonts w:ascii="Times New Roman" w:hAnsi="Times New Roman" w:cs="Times New Roman"/>
          <w:bCs/>
          <w:sz w:val="28"/>
          <w:szCs w:val="28"/>
        </w:rPr>
        <w:t>Act</w:t>
      </w:r>
      <w:proofErr w:type="spellEnd"/>
      <w:r w:rsidRPr="00066159">
        <w:rPr>
          <w:rFonts w:ascii="Times New Roman" w:hAnsi="Times New Roman" w:cs="Times New Roman"/>
          <w:bCs/>
          <w:sz w:val="28"/>
          <w:szCs w:val="28"/>
        </w:rPr>
        <w:t>, HAVA) у 2002 році</w:t>
      </w:r>
      <w:r w:rsidRPr="00066159">
        <w:rPr>
          <w:rFonts w:ascii="Times New Roman" w:hAnsi="Times New Roman" w:cs="Times New Roman"/>
          <w:sz w:val="28"/>
          <w:szCs w:val="28"/>
        </w:rPr>
        <w:t xml:space="preserve">, який стимулював штати переходити на </w:t>
      </w:r>
      <w:r w:rsidRPr="00066159">
        <w:rPr>
          <w:rFonts w:ascii="Times New Roman" w:hAnsi="Times New Roman" w:cs="Times New Roman"/>
          <w:bCs/>
          <w:sz w:val="28"/>
          <w:szCs w:val="28"/>
        </w:rPr>
        <w:t>більш сучасні електронні системи голосування</w:t>
      </w:r>
      <w:r w:rsidRPr="00066159">
        <w:rPr>
          <w:rFonts w:ascii="Times New Roman" w:hAnsi="Times New Roman" w:cs="Times New Roman"/>
          <w:sz w:val="28"/>
          <w:szCs w:val="28"/>
        </w:rPr>
        <w:t xml:space="preserve">. Цей закон вимагав від кожного штату модернізувати свої виборчі системи, щоб уникнути помилок і забезпечити прозорість виборчого процесу. Одним з головних рішень стала заміна перфокарт на </w:t>
      </w:r>
      <w:r w:rsidRPr="00066159">
        <w:rPr>
          <w:rFonts w:ascii="Times New Roman" w:hAnsi="Times New Roman" w:cs="Times New Roman"/>
          <w:bCs/>
          <w:sz w:val="28"/>
          <w:szCs w:val="28"/>
        </w:rPr>
        <w:t>електронні машини з сенсорними екранами</w:t>
      </w:r>
      <w:r w:rsidRPr="00066159">
        <w:rPr>
          <w:rFonts w:ascii="Times New Roman" w:hAnsi="Times New Roman" w:cs="Times New Roman"/>
          <w:sz w:val="28"/>
          <w:szCs w:val="28"/>
        </w:rPr>
        <w:t xml:space="preserve"> (</w:t>
      </w:r>
      <w:proofErr w:type="spellStart"/>
      <w:r w:rsidRPr="00066159">
        <w:rPr>
          <w:rFonts w:ascii="Times New Roman" w:hAnsi="Times New Roman" w:cs="Times New Roman"/>
          <w:sz w:val="28"/>
          <w:szCs w:val="28"/>
        </w:rPr>
        <w:t>direct</w:t>
      </w:r>
      <w:proofErr w:type="spellEnd"/>
      <w:r w:rsidRPr="00066159">
        <w:rPr>
          <w:rFonts w:ascii="Times New Roman" w:hAnsi="Times New Roman" w:cs="Times New Roman"/>
          <w:sz w:val="28"/>
          <w:szCs w:val="28"/>
        </w:rPr>
        <w:t xml:space="preserve"> </w:t>
      </w:r>
      <w:proofErr w:type="spellStart"/>
      <w:r w:rsidRPr="00066159">
        <w:rPr>
          <w:rFonts w:ascii="Times New Roman" w:hAnsi="Times New Roman" w:cs="Times New Roman"/>
          <w:sz w:val="28"/>
          <w:szCs w:val="28"/>
        </w:rPr>
        <w:t>recording</w:t>
      </w:r>
      <w:proofErr w:type="spellEnd"/>
      <w:r w:rsidRPr="00066159">
        <w:rPr>
          <w:rFonts w:ascii="Times New Roman" w:hAnsi="Times New Roman" w:cs="Times New Roman"/>
          <w:sz w:val="28"/>
          <w:szCs w:val="28"/>
        </w:rPr>
        <w:t xml:space="preserve"> </w:t>
      </w:r>
      <w:proofErr w:type="spellStart"/>
      <w:r w:rsidRPr="00066159">
        <w:rPr>
          <w:rFonts w:ascii="Times New Roman" w:hAnsi="Times New Roman" w:cs="Times New Roman"/>
          <w:sz w:val="28"/>
          <w:szCs w:val="28"/>
        </w:rPr>
        <w:t>electronic</w:t>
      </w:r>
      <w:proofErr w:type="spellEnd"/>
      <w:r w:rsidRPr="00066159">
        <w:rPr>
          <w:rFonts w:ascii="Times New Roman" w:hAnsi="Times New Roman" w:cs="Times New Roman"/>
          <w:sz w:val="28"/>
          <w:szCs w:val="28"/>
        </w:rPr>
        <w:t xml:space="preserve"> </w:t>
      </w:r>
      <w:proofErr w:type="spellStart"/>
      <w:r w:rsidRPr="00066159">
        <w:rPr>
          <w:rFonts w:ascii="Times New Roman" w:hAnsi="Times New Roman" w:cs="Times New Roman"/>
          <w:sz w:val="28"/>
          <w:szCs w:val="28"/>
        </w:rPr>
        <w:t>voting</w:t>
      </w:r>
      <w:proofErr w:type="spellEnd"/>
      <w:r w:rsidRPr="00066159">
        <w:rPr>
          <w:rFonts w:ascii="Times New Roman" w:hAnsi="Times New Roman" w:cs="Times New Roman"/>
          <w:sz w:val="28"/>
          <w:szCs w:val="28"/>
        </w:rPr>
        <w:t xml:space="preserve"> </w:t>
      </w:r>
      <w:proofErr w:type="spellStart"/>
      <w:r w:rsidRPr="00066159">
        <w:rPr>
          <w:rFonts w:ascii="Times New Roman" w:hAnsi="Times New Roman" w:cs="Times New Roman"/>
          <w:sz w:val="28"/>
          <w:szCs w:val="28"/>
        </w:rPr>
        <w:t>machines</w:t>
      </w:r>
      <w:proofErr w:type="spellEnd"/>
      <w:r w:rsidRPr="00066159">
        <w:rPr>
          <w:rFonts w:ascii="Times New Roman" w:hAnsi="Times New Roman" w:cs="Times New Roman"/>
          <w:sz w:val="28"/>
          <w:szCs w:val="28"/>
        </w:rPr>
        <w:t>, DRE). Ці машини дозволяли виборцям вибирати кандидатів на сенсорних екранах, а результати записувалися в пам'ять пристрою. Це значно скоротило ризик помилок, пов'язаних з людським фактором, і прискорило підрахунок голосів</w:t>
      </w:r>
      <w:r w:rsidR="00EC3229" w:rsidRPr="00EC3229">
        <w:rPr>
          <w:rFonts w:ascii="Times New Roman" w:hAnsi="Times New Roman" w:cs="Times New Roman"/>
          <w:sz w:val="28"/>
          <w:szCs w:val="28"/>
          <w:lang w:val="ru-RU"/>
        </w:rPr>
        <w:t xml:space="preserve"> [38]</w:t>
      </w:r>
      <w:r w:rsidRPr="00066159">
        <w:rPr>
          <w:rFonts w:ascii="Times New Roman" w:hAnsi="Times New Roman" w:cs="Times New Roman"/>
          <w:sz w:val="28"/>
          <w:szCs w:val="28"/>
        </w:rPr>
        <w:t>.</w:t>
      </w:r>
    </w:p>
    <w:p w:rsidR="008877FF" w:rsidRPr="00066159" w:rsidRDefault="008877FF" w:rsidP="003C7801">
      <w:pPr>
        <w:spacing w:after="0" w:line="360" w:lineRule="auto"/>
        <w:ind w:firstLine="709"/>
        <w:jc w:val="both"/>
        <w:rPr>
          <w:rFonts w:ascii="Times New Roman" w:hAnsi="Times New Roman" w:cs="Times New Roman"/>
          <w:sz w:val="28"/>
          <w:szCs w:val="28"/>
        </w:rPr>
      </w:pPr>
      <w:r w:rsidRPr="00066159">
        <w:rPr>
          <w:rFonts w:ascii="Times New Roman" w:hAnsi="Times New Roman" w:cs="Times New Roman"/>
          <w:sz w:val="28"/>
          <w:szCs w:val="28"/>
        </w:rPr>
        <w:t xml:space="preserve">На початку 2000-х років </w:t>
      </w:r>
      <w:r w:rsidRPr="00066159">
        <w:rPr>
          <w:rFonts w:ascii="Times New Roman" w:hAnsi="Times New Roman" w:cs="Times New Roman"/>
          <w:bCs/>
          <w:sz w:val="28"/>
          <w:szCs w:val="28"/>
        </w:rPr>
        <w:t>електронні машини для голосування</w:t>
      </w:r>
      <w:r w:rsidRPr="00066159">
        <w:rPr>
          <w:rFonts w:ascii="Times New Roman" w:hAnsi="Times New Roman" w:cs="Times New Roman"/>
          <w:sz w:val="28"/>
          <w:szCs w:val="28"/>
        </w:rPr>
        <w:t xml:space="preserve"> стали широко використовуватися в США. Виборці обирали кандидатів, натискаючи на сенсорний екран або користуючись спеціальними кнопками, що забезпечувало швидкий та автоматизований процес голосування. Прикладом таких систем є машини компанії </w:t>
      </w:r>
      <w:proofErr w:type="spellStart"/>
      <w:r w:rsidRPr="00066159">
        <w:rPr>
          <w:rFonts w:ascii="Times New Roman" w:hAnsi="Times New Roman" w:cs="Times New Roman"/>
          <w:bCs/>
          <w:sz w:val="28"/>
          <w:szCs w:val="28"/>
        </w:rPr>
        <w:t>Diebold</w:t>
      </w:r>
      <w:proofErr w:type="spellEnd"/>
      <w:r w:rsidRPr="00066159">
        <w:rPr>
          <w:rFonts w:ascii="Times New Roman" w:hAnsi="Times New Roman" w:cs="Times New Roman"/>
          <w:sz w:val="28"/>
          <w:szCs w:val="28"/>
        </w:rPr>
        <w:t>, які широко використовувалися на виборчих дільницях у різних штатах. Ці машини допомогли вирішити проблему перфокарт, проте виникли нові побоювання щодо їхньої безпеки.</w:t>
      </w:r>
    </w:p>
    <w:p w:rsidR="00D3508B" w:rsidRDefault="008A2CEA" w:rsidP="003C7801">
      <w:pPr>
        <w:spacing w:after="0" w:line="360" w:lineRule="auto"/>
        <w:ind w:firstLine="709"/>
        <w:jc w:val="both"/>
        <w:rPr>
          <w:rFonts w:ascii="Times New Roman" w:hAnsi="Times New Roman" w:cs="Times New Roman"/>
          <w:sz w:val="28"/>
          <w:szCs w:val="28"/>
        </w:rPr>
      </w:pPr>
      <w:r w:rsidRPr="008A2CEA">
        <w:rPr>
          <w:rFonts w:ascii="Times New Roman" w:hAnsi="Times New Roman" w:cs="Times New Roman"/>
          <w:sz w:val="28"/>
          <w:szCs w:val="28"/>
        </w:rPr>
        <w:t>Порівнюючи електронне голосування з традиційни</w:t>
      </w:r>
      <w:r w:rsidR="00D3508B">
        <w:rPr>
          <w:rFonts w:ascii="Times New Roman" w:hAnsi="Times New Roman" w:cs="Times New Roman"/>
          <w:sz w:val="28"/>
          <w:szCs w:val="28"/>
        </w:rPr>
        <w:t>м, можна виділити низку переваг</w:t>
      </w:r>
      <w:r w:rsidRPr="008A2CEA">
        <w:rPr>
          <w:rFonts w:ascii="Times New Roman" w:hAnsi="Times New Roman" w:cs="Times New Roman"/>
          <w:sz w:val="28"/>
          <w:szCs w:val="28"/>
        </w:rPr>
        <w:t>,</w:t>
      </w:r>
      <w:r w:rsidR="00D3508B">
        <w:rPr>
          <w:rFonts w:ascii="Times New Roman" w:hAnsi="Times New Roman" w:cs="Times New Roman"/>
          <w:sz w:val="28"/>
          <w:szCs w:val="28"/>
        </w:rPr>
        <w:t xml:space="preserve"> зокрема, </w:t>
      </w:r>
      <w:r w:rsidRPr="008A2CEA">
        <w:rPr>
          <w:rFonts w:ascii="Times New Roman" w:hAnsi="Times New Roman" w:cs="Times New Roman"/>
          <w:sz w:val="28"/>
          <w:szCs w:val="28"/>
        </w:rPr>
        <w:t xml:space="preserve">електронне голосування сприяє суттєвому скороченню витрат державного бюджету, адже зникає необхідність у друку бюлетенів та організації виборчих дільниць, що дозволяє спрямувати зекономлені ресурси на розвиток інших сфер. Крім того, електронна система мінімізує ризик фізичного тиску на виборців і виключає можливість фальсифікації бюлетенів. Застосування сучасних інформаційних технологій значно знижує ймовірність </w:t>
      </w:r>
      <w:r w:rsidRPr="008A2CEA">
        <w:rPr>
          <w:rFonts w:ascii="Times New Roman" w:hAnsi="Times New Roman" w:cs="Times New Roman"/>
          <w:sz w:val="28"/>
          <w:szCs w:val="28"/>
        </w:rPr>
        <w:lastRenderedPageBreak/>
        <w:t>помилок, пов’язаних із людським фактором, що часто виникають під час ручного підрахунку голосів. Процес голосування стає швидшим, а цифрові інструменти забезпечують краще відстеження голосів, підвищуючи прозорість виборчого процесу</w:t>
      </w:r>
      <w:r w:rsidR="00EC3229" w:rsidRPr="00EC3229">
        <w:rPr>
          <w:rFonts w:ascii="Times New Roman" w:hAnsi="Times New Roman" w:cs="Times New Roman"/>
          <w:sz w:val="28"/>
          <w:szCs w:val="28"/>
          <w:lang w:val="ru-RU"/>
        </w:rPr>
        <w:t xml:space="preserve"> [40]</w:t>
      </w:r>
      <w:r w:rsidRPr="008A2CEA">
        <w:rPr>
          <w:rFonts w:ascii="Times New Roman" w:hAnsi="Times New Roman" w:cs="Times New Roman"/>
          <w:sz w:val="28"/>
          <w:szCs w:val="28"/>
        </w:rPr>
        <w:t>.</w:t>
      </w:r>
      <w:r w:rsidR="00D3508B">
        <w:rPr>
          <w:rFonts w:ascii="Times New Roman" w:hAnsi="Times New Roman" w:cs="Times New Roman"/>
          <w:sz w:val="28"/>
          <w:szCs w:val="28"/>
        </w:rPr>
        <w:t xml:space="preserve"> </w:t>
      </w:r>
    </w:p>
    <w:p w:rsidR="00A42689" w:rsidRDefault="00D3508B" w:rsidP="003C78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до переваг електронного голосування відносить</w:t>
      </w:r>
      <w:r w:rsidR="00182BE7" w:rsidRPr="00066159">
        <w:rPr>
          <w:rFonts w:ascii="Times New Roman" w:hAnsi="Times New Roman" w:cs="Times New Roman"/>
          <w:sz w:val="28"/>
          <w:szCs w:val="28"/>
        </w:rPr>
        <w:t xml:space="preserve"> </w:t>
      </w:r>
      <w:proofErr w:type="spellStart"/>
      <w:r w:rsidR="00182BE7" w:rsidRPr="00066159">
        <w:rPr>
          <w:rFonts w:ascii="Times New Roman" w:hAnsi="Times New Roman" w:cs="Times New Roman"/>
          <w:sz w:val="28"/>
          <w:szCs w:val="28"/>
        </w:rPr>
        <w:t>дистанційність</w:t>
      </w:r>
      <w:proofErr w:type="spellEnd"/>
      <w:r w:rsidR="00182BE7" w:rsidRPr="00066159">
        <w:rPr>
          <w:rFonts w:ascii="Times New Roman" w:hAnsi="Times New Roman" w:cs="Times New Roman"/>
          <w:sz w:val="28"/>
          <w:szCs w:val="28"/>
        </w:rPr>
        <w:t>.  Н</w:t>
      </w:r>
      <w:r w:rsidR="00A42689" w:rsidRPr="00066159">
        <w:rPr>
          <w:rFonts w:ascii="Times New Roman" w:hAnsi="Times New Roman" w:cs="Times New Roman"/>
          <w:sz w:val="28"/>
          <w:szCs w:val="28"/>
        </w:rPr>
        <w:t>езважаючи на місце перебування, громадянин може заощадити час і проголосувати з будь-якої точки світу, впевнений, що його голос буде враховано.</w:t>
      </w:r>
      <w:r w:rsidR="00182BE7" w:rsidRPr="00066159">
        <w:rPr>
          <w:rFonts w:ascii="Times New Roman" w:hAnsi="Times New Roman" w:cs="Times New Roman"/>
          <w:sz w:val="28"/>
          <w:szCs w:val="28"/>
        </w:rPr>
        <w:t xml:space="preserve"> Також важливою перевагою є процес спрощення голосування для людей з інвалідністю, оскільки не потрібно добиратись до місця голосування.</w:t>
      </w:r>
    </w:p>
    <w:p w:rsidR="00A220D2" w:rsidRPr="0019210A" w:rsidRDefault="00A220D2" w:rsidP="0019210A">
      <w:pPr>
        <w:spacing w:after="0" w:line="360" w:lineRule="auto"/>
        <w:ind w:firstLine="709"/>
        <w:jc w:val="both"/>
        <w:rPr>
          <w:rFonts w:ascii="Times New Roman" w:hAnsi="Times New Roman" w:cs="Times New Roman"/>
          <w:sz w:val="28"/>
          <w:szCs w:val="28"/>
        </w:rPr>
      </w:pPr>
      <w:r w:rsidRPr="0019210A">
        <w:rPr>
          <w:rFonts w:ascii="Times New Roman" w:hAnsi="Times New Roman" w:cs="Times New Roman"/>
          <w:sz w:val="28"/>
          <w:szCs w:val="28"/>
        </w:rPr>
        <w:t xml:space="preserve">Багато дослідників асоціюють електронне голосування з термінами </w:t>
      </w:r>
      <w:r w:rsidR="0019210A">
        <w:rPr>
          <w:rFonts w:ascii="Times New Roman" w:hAnsi="Times New Roman" w:cs="Times New Roman"/>
          <w:sz w:val="28"/>
          <w:szCs w:val="28"/>
        </w:rPr>
        <w:t>«</w:t>
      </w:r>
      <w:r w:rsidRPr="0019210A">
        <w:rPr>
          <w:rFonts w:ascii="Times New Roman" w:hAnsi="Times New Roman" w:cs="Times New Roman"/>
          <w:sz w:val="28"/>
          <w:szCs w:val="28"/>
        </w:rPr>
        <w:t>електронна демократія</w:t>
      </w:r>
      <w:r w:rsidR="0019210A">
        <w:rPr>
          <w:rFonts w:ascii="Times New Roman" w:hAnsi="Times New Roman" w:cs="Times New Roman"/>
          <w:sz w:val="28"/>
          <w:szCs w:val="28"/>
        </w:rPr>
        <w:t>»</w:t>
      </w:r>
      <w:r w:rsidRPr="0019210A">
        <w:rPr>
          <w:rFonts w:ascii="Times New Roman" w:hAnsi="Times New Roman" w:cs="Times New Roman"/>
          <w:sz w:val="28"/>
          <w:szCs w:val="28"/>
        </w:rPr>
        <w:t xml:space="preserve"> та </w:t>
      </w:r>
      <w:r w:rsidR="0019210A">
        <w:rPr>
          <w:rFonts w:ascii="Times New Roman" w:hAnsi="Times New Roman" w:cs="Times New Roman"/>
          <w:sz w:val="28"/>
          <w:szCs w:val="28"/>
        </w:rPr>
        <w:t>«</w:t>
      </w:r>
      <w:r w:rsidRPr="0019210A">
        <w:rPr>
          <w:rFonts w:ascii="Times New Roman" w:hAnsi="Times New Roman" w:cs="Times New Roman"/>
          <w:sz w:val="28"/>
          <w:szCs w:val="28"/>
        </w:rPr>
        <w:t>електронний уряд</w:t>
      </w:r>
      <w:r w:rsidR="0019210A">
        <w:rPr>
          <w:rFonts w:ascii="Times New Roman" w:hAnsi="Times New Roman" w:cs="Times New Roman"/>
          <w:sz w:val="28"/>
          <w:szCs w:val="28"/>
        </w:rPr>
        <w:t>»</w:t>
      </w:r>
      <w:r w:rsidRPr="0019210A">
        <w:rPr>
          <w:rFonts w:ascii="Times New Roman" w:hAnsi="Times New Roman" w:cs="Times New Roman"/>
          <w:sz w:val="28"/>
          <w:szCs w:val="28"/>
        </w:rPr>
        <w:t>. У цьому контексті електронне голосування вважається частиною інформаційно-комунікаційних технологій, що сприяють організації виборчого процесу, заснованого на принципах електронного урядування. Електронна демократія сприймається як система демократичних процесів, що реалізуються через цифрові технології і ґрунтуються на концепціях електронного керівництва. Електронний уряд у цьому аспекті описується як комплекс цифрових інструментів, що забезпечують громадянам та організаціям можливість брати участь у демократичних процесах за допомогою електронного управління</w:t>
      </w:r>
      <w:r w:rsidR="00EC3229" w:rsidRPr="00EC3229">
        <w:rPr>
          <w:rFonts w:ascii="Times New Roman" w:hAnsi="Times New Roman" w:cs="Times New Roman"/>
          <w:sz w:val="28"/>
          <w:szCs w:val="28"/>
          <w:lang w:val="ru-RU"/>
        </w:rPr>
        <w:t xml:space="preserve"> [20]</w:t>
      </w:r>
      <w:r w:rsidRPr="0019210A">
        <w:rPr>
          <w:rFonts w:ascii="Times New Roman" w:hAnsi="Times New Roman" w:cs="Times New Roman"/>
          <w:sz w:val="28"/>
          <w:szCs w:val="28"/>
        </w:rPr>
        <w:t>. З юридичної точки зору, засоби електронного голосування поділяються на такі категорії:</w:t>
      </w:r>
    </w:p>
    <w:p w:rsidR="00A220D2" w:rsidRPr="0019210A" w:rsidRDefault="00A220D2" w:rsidP="0019210A">
      <w:pPr>
        <w:spacing w:after="0" w:line="360" w:lineRule="auto"/>
        <w:ind w:firstLine="709"/>
        <w:jc w:val="both"/>
        <w:rPr>
          <w:rFonts w:ascii="Times New Roman" w:hAnsi="Times New Roman" w:cs="Times New Roman"/>
          <w:sz w:val="28"/>
          <w:szCs w:val="28"/>
        </w:rPr>
      </w:pPr>
      <w:r w:rsidRPr="0019210A">
        <w:rPr>
          <w:rFonts w:ascii="Times New Roman" w:hAnsi="Times New Roman" w:cs="Times New Roman"/>
          <w:sz w:val="28"/>
          <w:szCs w:val="28"/>
        </w:rPr>
        <w:t>- засоби для електронного підрахунку голосів, як, наприклад, системи обробки виборчих бюлетенів;</w:t>
      </w:r>
    </w:p>
    <w:p w:rsidR="00A220D2" w:rsidRPr="0019210A" w:rsidRDefault="00A220D2" w:rsidP="0019210A">
      <w:pPr>
        <w:spacing w:after="0" w:line="360" w:lineRule="auto"/>
        <w:ind w:firstLine="709"/>
        <w:jc w:val="both"/>
        <w:rPr>
          <w:rFonts w:ascii="Times New Roman" w:hAnsi="Times New Roman" w:cs="Times New Roman"/>
          <w:sz w:val="28"/>
          <w:szCs w:val="28"/>
        </w:rPr>
      </w:pPr>
      <w:r w:rsidRPr="0019210A">
        <w:rPr>
          <w:rFonts w:ascii="Times New Roman" w:hAnsi="Times New Roman" w:cs="Times New Roman"/>
          <w:sz w:val="28"/>
          <w:szCs w:val="28"/>
        </w:rPr>
        <w:t>- голосування через термінали, розміщені на виборчих дільницях, відомих як комплекси електронного голосування;</w:t>
      </w:r>
    </w:p>
    <w:p w:rsidR="00A220D2" w:rsidRPr="0019210A" w:rsidRDefault="00A220D2" w:rsidP="0019210A">
      <w:pPr>
        <w:spacing w:after="0" w:line="360" w:lineRule="auto"/>
        <w:ind w:firstLine="709"/>
        <w:jc w:val="both"/>
        <w:rPr>
          <w:rFonts w:ascii="Times New Roman" w:hAnsi="Times New Roman" w:cs="Times New Roman"/>
          <w:sz w:val="28"/>
          <w:szCs w:val="28"/>
        </w:rPr>
      </w:pPr>
      <w:r w:rsidRPr="0019210A">
        <w:rPr>
          <w:rFonts w:ascii="Times New Roman" w:hAnsi="Times New Roman" w:cs="Times New Roman"/>
          <w:sz w:val="28"/>
          <w:szCs w:val="28"/>
        </w:rPr>
        <w:t>- дистанційне голосування через Інтернет за допомогою різних носіїв інформації, таких як дискети та соціальні картки, а також голосування через мобільний зв'язок і стільникові теле</w:t>
      </w:r>
      <w:r w:rsidR="0019210A">
        <w:rPr>
          <w:rFonts w:ascii="Times New Roman" w:hAnsi="Times New Roman" w:cs="Times New Roman"/>
          <w:sz w:val="28"/>
          <w:szCs w:val="28"/>
        </w:rPr>
        <w:t xml:space="preserve">фони </w:t>
      </w:r>
      <w:r w:rsidR="0019210A" w:rsidRPr="0019210A">
        <w:rPr>
          <w:rFonts w:ascii="Times New Roman" w:hAnsi="Times New Roman" w:cs="Times New Roman"/>
          <w:sz w:val="28"/>
          <w:szCs w:val="28"/>
          <w:lang w:val="ru-RU"/>
        </w:rPr>
        <w:t>[</w:t>
      </w:r>
      <w:r w:rsidR="00EC3229" w:rsidRPr="00EC3229">
        <w:rPr>
          <w:rFonts w:ascii="Times New Roman" w:hAnsi="Times New Roman" w:cs="Times New Roman"/>
          <w:sz w:val="28"/>
          <w:szCs w:val="28"/>
          <w:lang w:val="ru-RU"/>
        </w:rPr>
        <w:t>61</w:t>
      </w:r>
      <w:r w:rsidR="0019210A" w:rsidRPr="0019210A">
        <w:rPr>
          <w:rFonts w:ascii="Times New Roman" w:hAnsi="Times New Roman" w:cs="Times New Roman"/>
          <w:sz w:val="28"/>
          <w:szCs w:val="28"/>
          <w:lang w:val="ru-RU"/>
        </w:rPr>
        <w:t>]</w:t>
      </w:r>
      <w:r w:rsidRPr="0019210A">
        <w:rPr>
          <w:rFonts w:ascii="Times New Roman" w:hAnsi="Times New Roman" w:cs="Times New Roman"/>
          <w:sz w:val="28"/>
          <w:szCs w:val="28"/>
        </w:rPr>
        <w:t>.</w:t>
      </w:r>
      <w:r w:rsidR="0019210A">
        <w:rPr>
          <w:rFonts w:ascii="Times New Roman" w:hAnsi="Times New Roman" w:cs="Times New Roman"/>
          <w:sz w:val="28"/>
          <w:szCs w:val="28"/>
        </w:rPr>
        <w:t xml:space="preserve"> </w:t>
      </w:r>
    </w:p>
    <w:p w:rsidR="00A220D2" w:rsidRPr="0019210A" w:rsidRDefault="00A220D2" w:rsidP="0019210A">
      <w:pPr>
        <w:spacing w:after="0" w:line="360" w:lineRule="auto"/>
        <w:ind w:firstLine="709"/>
        <w:jc w:val="both"/>
        <w:rPr>
          <w:rFonts w:ascii="Times New Roman" w:hAnsi="Times New Roman" w:cs="Times New Roman"/>
          <w:sz w:val="28"/>
          <w:szCs w:val="28"/>
        </w:rPr>
      </w:pPr>
      <w:r w:rsidRPr="0019210A">
        <w:rPr>
          <w:rFonts w:ascii="Times New Roman" w:hAnsi="Times New Roman" w:cs="Times New Roman"/>
          <w:sz w:val="28"/>
          <w:szCs w:val="28"/>
        </w:rPr>
        <w:t xml:space="preserve">Щоб систематично зрозуміти електронне голосування, важливо позначити класифікацію його різновидів. </w:t>
      </w:r>
    </w:p>
    <w:p w:rsidR="00A220D2" w:rsidRPr="0019210A" w:rsidRDefault="00A220D2" w:rsidP="0019210A">
      <w:pPr>
        <w:spacing w:after="0" w:line="360" w:lineRule="auto"/>
        <w:ind w:firstLine="709"/>
        <w:jc w:val="both"/>
        <w:rPr>
          <w:rFonts w:ascii="Times New Roman" w:hAnsi="Times New Roman" w:cs="Times New Roman"/>
          <w:sz w:val="28"/>
          <w:szCs w:val="28"/>
        </w:rPr>
      </w:pPr>
      <w:r w:rsidRPr="0019210A">
        <w:rPr>
          <w:rFonts w:ascii="Times New Roman" w:hAnsi="Times New Roman" w:cs="Times New Roman"/>
          <w:sz w:val="28"/>
          <w:szCs w:val="28"/>
        </w:rPr>
        <w:lastRenderedPageBreak/>
        <w:t xml:space="preserve">1. Електронне голосування на виборчих дільницях може бути поділене на: </w:t>
      </w:r>
    </w:p>
    <w:p w:rsidR="00A220D2" w:rsidRPr="0019210A" w:rsidRDefault="00A220D2" w:rsidP="0019210A">
      <w:pPr>
        <w:spacing w:after="0" w:line="360" w:lineRule="auto"/>
        <w:ind w:firstLine="709"/>
        <w:jc w:val="both"/>
        <w:rPr>
          <w:rFonts w:ascii="Times New Roman" w:hAnsi="Times New Roman" w:cs="Times New Roman"/>
          <w:sz w:val="28"/>
          <w:szCs w:val="28"/>
        </w:rPr>
      </w:pPr>
      <w:r w:rsidRPr="0019210A">
        <w:rPr>
          <w:rFonts w:ascii="Times New Roman" w:hAnsi="Times New Roman" w:cs="Times New Roman"/>
          <w:sz w:val="28"/>
          <w:szCs w:val="28"/>
        </w:rPr>
        <w:t>- по-перше, систему прямого введення даних за допомогою сенсорних екранів. Це обладнання включає сенсорний екран, підключений до комп'ютера, з бюлетенями, які відображаються на екрані</w:t>
      </w:r>
      <w:r w:rsidR="003457FB" w:rsidRPr="0019210A">
        <w:rPr>
          <w:rFonts w:ascii="Times New Roman" w:hAnsi="Times New Roman" w:cs="Times New Roman"/>
          <w:sz w:val="28"/>
          <w:szCs w:val="28"/>
        </w:rPr>
        <w:t>;</w:t>
      </w:r>
    </w:p>
    <w:p w:rsidR="00A220D2" w:rsidRPr="0019210A" w:rsidRDefault="00A220D2" w:rsidP="0019210A">
      <w:pPr>
        <w:spacing w:after="0" w:line="360" w:lineRule="auto"/>
        <w:ind w:firstLine="709"/>
        <w:jc w:val="both"/>
        <w:rPr>
          <w:rFonts w:ascii="Times New Roman" w:hAnsi="Times New Roman" w:cs="Times New Roman"/>
          <w:sz w:val="28"/>
          <w:szCs w:val="28"/>
        </w:rPr>
      </w:pPr>
      <w:r w:rsidRPr="0019210A">
        <w:rPr>
          <w:rFonts w:ascii="Times New Roman" w:hAnsi="Times New Roman" w:cs="Times New Roman"/>
          <w:sz w:val="28"/>
          <w:szCs w:val="28"/>
        </w:rPr>
        <w:t>- по-друге, систему оптичного сканування, що складається з пристроїв введення, які використовують світлові промені для зчитування кодів (штрих-кодів), тексту або зображень. Дані, що зчитуються, одразу ж передаються до комп'ютера або комп'ютерної системи</w:t>
      </w:r>
      <w:r w:rsidR="0019210A">
        <w:rPr>
          <w:rFonts w:ascii="Times New Roman" w:hAnsi="Times New Roman" w:cs="Times New Roman"/>
          <w:sz w:val="28"/>
          <w:szCs w:val="28"/>
        </w:rPr>
        <w:t xml:space="preserve"> </w:t>
      </w:r>
      <w:r w:rsidR="0019210A" w:rsidRPr="0019210A">
        <w:rPr>
          <w:rFonts w:ascii="Times New Roman" w:hAnsi="Times New Roman" w:cs="Times New Roman"/>
          <w:sz w:val="28"/>
          <w:szCs w:val="28"/>
          <w:lang w:val="ru-RU"/>
        </w:rPr>
        <w:t>[</w:t>
      </w:r>
      <w:r w:rsidR="00EC3229" w:rsidRPr="00EC3229">
        <w:rPr>
          <w:rFonts w:ascii="Times New Roman" w:hAnsi="Times New Roman" w:cs="Times New Roman"/>
          <w:sz w:val="28"/>
          <w:szCs w:val="28"/>
          <w:lang w:val="ru-RU"/>
        </w:rPr>
        <w:t>13</w:t>
      </w:r>
      <w:r w:rsidR="0019210A" w:rsidRPr="0019210A">
        <w:rPr>
          <w:rFonts w:ascii="Times New Roman" w:hAnsi="Times New Roman" w:cs="Times New Roman"/>
          <w:sz w:val="28"/>
          <w:szCs w:val="28"/>
          <w:lang w:val="ru-RU"/>
        </w:rPr>
        <w:t>]</w:t>
      </w:r>
      <w:r w:rsidR="003457FB" w:rsidRPr="0019210A">
        <w:rPr>
          <w:rFonts w:ascii="Times New Roman" w:hAnsi="Times New Roman" w:cs="Times New Roman"/>
          <w:sz w:val="28"/>
          <w:szCs w:val="28"/>
        </w:rPr>
        <w:t>.</w:t>
      </w:r>
    </w:p>
    <w:p w:rsidR="003C7801" w:rsidRPr="00066159" w:rsidRDefault="00E257E3" w:rsidP="00390501">
      <w:pPr>
        <w:spacing w:after="0" w:line="360" w:lineRule="auto"/>
        <w:ind w:firstLine="709"/>
        <w:jc w:val="both"/>
        <w:rPr>
          <w:rFonts w:ascii="Times New Roman" w:hAnsi="Times New Roman" w:cs="Times New Roman"/>
          <w:sz w:val="28"/>
          <w:szCs w:val="28"/>
        </w:rPr>
      </w:pPr>
      <w:r w:rsidRPr="00066159">
        <w:rPr>
          <w:rFonts w:ascii="Times New Roman" w:hAnsi="Times New Roman" w:cs="Times New Roman"/>
          <w:sz w:val="28"/>
          <w:szCs w:val="28"/>
        </w:rPr>
        <w:t xml:space="preserve">За останні роки Україна активно рухається до впровадження електронного голосування у життя. Вона вже має успішні кроки на користь електронної демократії, такі як перша зареєстрована електронна заява, перший прийнятий позов до суду та перший офіційний «електронний суд». </w:t>
      </w:r>
      <w:r w:rsidR="00A03FD4" w:rsidRPr="00066159">
        <w:rPr>
          <w:rFonts w:ascii="Times New Roman" w:hAnsi="Times New Roman" w:cs="Times New Roman"/>
          <w:sz w:val="28"/>
          <w:szCs w:val="28"/>
        </w:rPr>
        <w:t xml:space="preserve">Референдуми, тендерні конкурси, вибори та залучення громадян в обговорення важливих питань. Однак найбільший попит серед громадян становлять електронні петиції. Звернення громадян, які після достатньої кількості підписів підлягають розгляду державними органами. </w:t>
      </w:r>
      <w:r w:rsidRPr="00066159">
        <w:rPr>
          <w:rFonts w:ascii="Times New Roman" w:hAnsi="Times New Roman" w:cs="Times New Roman"/>
          <w:sz w:val="28"/>
          <w:szCs w:val="28"/>
        </w:rPr>
        <w:t>З цього ми можна</w:t>
      </w:r>
      <w:r w:rsidR="00A03FD4" w:rsidRPr="00066159">
        <w:rPr>
          <w:rFonts w:ascii="Times New Roman" w:hAnsi="Times New Roman" w:cs="Times New Roman"/>
          <w:sz w:val="28"/>
          <w:szCs w:val="28"/>
        </w:rPr>
        <w:t xml:space="preserve"> зробити висновок, що Україна – це країна, в якій є значне технологічне підґрунтя та бажання  до застосування новітніх-інформаційних технологій. Тому при</w:t>
      </w:r>
      <w:r w:rsidRPr="00066159">
        <w:rPr>
          <w:rFonts w:ascii="Times New Roman" w:hAnsi="Times New Roman" w:cs="Times New Roman"/>
          <w:sz w:val="28"/>
          <w:szCs w:val="28"/>
        </w:rPr>
        <w:t xml:space="preserve"> правильно</w:t>
      </w:r>
      <w:r w:rsidR="00A03FD4" w:rsidRPr="00066159">
        <w:rPr>
          <w:rFonts w:ascii="Times New Roman" w:hAnsi="Times New Roman" w:cs="Times New Roman"/>
          <w:sz w:val="28"/>
          <w:szCs w:val="28"/>
        </w:rPr>
        <w:t>му застосу</w:t>
      </w:r>
      <w:r w:rsidRPr="00066159">
        <w:rPr>
          <w:rFonts w:ascii="Times New Roman" w:hAnsi="Times New Roman" w:cs="Times New Roman"/>
          <w:sz w:val="28"/>
          <w:szCs w:val="28"/>
        </w:rPr>
        <w:t>ван</w:t>
      </w:r>
      <w:r w:rsidR="00311A78" w:rsidRPr="00066159">
        <w:rPr>
          <w:rFonts w:ascii="Times New Roman" w:hAnsi="Times New Roman" w:cs="Times New Roman"/>
          <w:sz w:val="28"/>
          <w:szCs w:val="28"/>
        </w:rPr>
        <w:t>н</w:t>
      </w:r>
      <w:r w:rsidRPr="00066159">
        <w:rPr>
          <w:rFonts w:ascii="Times New Roman" w:hAnsi="Times New Roman" w:cs="Times New Roman"/>
          <w:sz w:val="28"/>
          <w:szCs w:val="28"/>
        </w:rPr>
        <w:t xml:space="preserve">і електронні системи полегшать державно-політичні процеси у багатьох сферах нашого життя. </w:t>
      </w:r>
    </w:p>
    <w:p w:rsidR="003C7801" w:rsidRPr="00066159" w:rsidRDefault="003C7801" w:rsidP="003C7801">
      <w:pPr>
        <w:spacing w:after="0" w:line="360" w:lineRule="auto"/>
        <w:ind w:firstLine="709"/>
        <w:jc w:val="both"/>
        <w:rPr>
          <w:rFonts w:ascii="Times New Roman" w:hAnsi="Times New Roman" w:cs="Times New Roman"/>
          <w:sz w:val="28"/>
          <w:szCs w:val="28"/>
        </w:rPr>
      </w:pPr>
    </w:p>
    <w:p w:rsidR="001C16AA" w:rsidRDefault="00066159" w:rsidP="00E53E74">
      <w:pPr>
        <w:pStyle w:val="2"/>
        <w:numPr>
          <w:ilvl w:val="0"/>
          <w:numId w:val="0"/>
        </w:numPr>
        <w:ind w:firstLine="709"/>
        <w:rPr>
          <w:rStyle w:val="20"/>
          <w:rFonts w:eastAsiaTheme="minorHAnsi"/>
        </w:rPr>
      </w:pPr>
      <w:bookmarkStart w:id="4" w:name="_Toc184601375"/>
      <w:r w:rsidRPr="00066159">
        <w:t xml:space="preserve">1.2. </w:t>
      </w:r>
      <w:r w:rsidRPr="00B82E36">
        <w:rPr>
          <w:rStyle w:val="20"/>
          <w:b/>
        </w:rPr>
        <w:t>Технології електронного голосування. Огляд технологічних платформ та систем безпеки</w:t>
      </w:r>
      <w:bookmarkEnd w:id="4"/>
    </w:p>
    <w:p w:rsidR="00066159" w:rsidRDefault="00066159" w:rsidP="00066159">
      <w:pPr>
        <w:spacing w:after="0" w:line="360" w:lineRule="auto"/>
        <w:ind w:firstLine="709"/>
        <w:jc w:val="both"/>
        <w:rPr>
          <w:rFonts w:ascii="Times New Roman" w:hAnsi="Times New Roman" w:cs="Times New Roman"/>
          <w:sz w:val="28"/>
          <w:szCs w:val="28"/>
        </w:rPr>
      </w:pPr>
      <w:r w:rsidRPr="00066159">
        <w:rPr>
          <w:rFonts w:ascii="Times New Roman" w:hAnsi="Times New Roman" w:cs="Times New Roman"/>
          <w:sz w:val="28"/>
          <w:szCs w:val="28"/>
        </w:rPr>
        <w:t xml:space="preserve">Упродовж останнього десятиліття перед пандемією дедалі більше науковців </w:t>
      </w:r>
      <w:r w:rsidR="00790784">
        <w:rPr>
          <w:rFonts w:ascii="Times New Roman" w:hAnsi="Times New Roman" w:cs="Times New Roman"/>
          <w:sz w:val="28"/>
          <w:szCs w:val="28"/>
        </w:rPr>
        <w:t>дійшли</w:t>
      </w:r>
      <w:r w:rsidRPr="00066159">
        <w:rPr>
          <w:rFonts w:ascii="Times New Roman" w:hAnsi="Times New Roman" w:cs="Times New Roman"/>
          <w:sz w:val="28"/>
          <w:szCs w:val="28"/>
        </w:rPr>
        <w:t xml:space="preserve"> до висновку, що традиційна модель демократії вже не задовольняє потреби суспільства, де зростає кількість людей, які можуть отримувати інформацію щодо соціальних і політичних питань через Інтернет. </w:t>
      </w:r>
    </w:p>
    <w:p w:rsidR="00390501" w:rsidRPr="00390501" w:rsidRDefault="00390501" w:rsidP="00390501">
      <w:pPr>
        <w:spacing w:after="0" w:line="360" w:lineRule="auto"/>
        <w:ind w:firstLine="709"/>
        <w:jc w:val="both"/>
        <w:rPr>
          <w:rFonts w:ascii="Times New Roman" w:hAnsi="Times New Roman" w:cs="Times New Roman"/>
          <w:sz w:val="28"/>
          <w:szCs w:val="28"/>
        </w:rPr>
      </w:pPr>
      <w:r w:rsidRPr="00390501">
        <w:rPr>
          <w:rFonts w:ascii="Times New Roman" w:hAnsi="Times New Roman" w:cs="Times New Roman"/>
          <w:sz w:val="28"/>
          <w:szCs w:val="28"/>
        </w:rPr>
        <w:t xml:space="preserve">Питання розвитку та впровадження електронної демократії в Україні, зокрема електронного голосування, а також теоретико-правові й прикладні аспекти цієї сфери, включаючи діджиталізацію системи публічного управління </w:t>
      </w:r>
      <w:r w:rsidRPr="00390501">
        <w:rPr>
          <w:rFonts w:ascii="Times New Roman" w:hAnsi="Times New Roman" w:cs="Times New Roman"/>
          <w:sz w:val="28"/>
          <w:szCs w:val="28"/>
        </w:rPr>
        <w:lastRenderedPageBreak/>
        <w:t>та розвиток електронного урядування, стали об’єктом наукових студій таких дослідників, як О. М. Андреєва, А. М. Готун, Н. В. Грицяк, С. В. Дзюба, П. С. Клімушин, І. В. Костенко, В. В. Марченко, В. Ф. Нестерович, А. І. Семенченко, О. В. Стогова, Я. Турчин, С. В. Фоміна та інших. Однак, незважаючи на їх вагомий внесок, комплексне дослідження цього питання залишається недостатньо розробленим.</w:t>
      </w:r>
    </w:p>
    <w:p w:rsidR="00066159" w:rsidRDefault="00066159" w:rsidP="00066159">
      <w:pPr>
        <w:spacing w:after="0" w:line="360" w:lineRule="auto"/>
        <w:ind w:firstLine="709"/>
        <w:jc w:val="both"/>
        <w:rPr>
          <w:rFonts w:ascii="Times New Roman" w:hAnsi="Times New Roman" w:cs="Times New Roman"/>
          <w:sz w:val="28"/>
          <w:szCs w:val="28"/>
        </w:rPr>
      </w:pPr>
      <w:r w:rsidRPr="00066159">
        <w:rPr>
          <w:rFonts w:ascii="Times New Roman" w:hAnsi="Times New Roman" w:cs="Times New Roman"/>
          <w:sz w:val="28"/>
          <w:szCs w:val="28"/>
        </w:rPr>
        <w:t>Завдяки цифровим технологіям громадяни мають можливість формувати своє відповідальне ставлення до виборів і впливати на владу. Електронне голосування стає розвиваючою формою демократії, що актуалізується у виборчому процесі та вираженні волі населення. Воно пропонує численні переваги над традиційними засобами голосування. Хоча розробка системи та пристроїв є досить затратною, загалом електронні вибори виявляються більш економічно вигідними через одноразовість витрат. Це дозволяє частіше проводити вибори, активізуючи участь громадян в управлінні суспільними справами та посилюючи їх вплив на державу і політику в цілому. Одним з важливих аргументів на користь електронного голосування є його мобільність. Можливість проголосувати в комфортних умовах у будь-якому місці з доступом до Інтернету значно розширює базу виборців, особливо серед молоді</w:t>
      </w:r>
      <w:r w:rsidR="003457FB">
        <w:rPr>
          <w:rFonts w:ascii="Times New Roman" w:hAnsi="Times New Roman" w:cs="Times New Roman"/>
          <w:sz w:val="28"/>
          <w:szCs w:val="28"/>
        </w:rPr>
        <w:t xml:space="preserve"> </w:t>
      </w:r>
      <w:r w:rsidR="003457FB" w:rsidRPr="003457FB">
        <w:rPr>
          <w:rFonts w:ascii="Times New Roman" w:hAnsi="Times New Roman" w:cs="Times New Roman"/>
          <w:sz w:val="28"/>
          <w:szCs w:val="28"/>
          <w:lang w:val="ru-RU"/>
        </w:rPr>
        <w:t>[</w:t>
      </w:r>
      <w:r w:rsidR="00EC3229" w:rsidRPr="00EC3229">
        <w:rPr>
          <w:rFonts w:ascii="Times New Roman" w:hAnsi="Times New Roman" w:cs="Times New Roman"/>
          <w:sz w:val="28"/>
          <w:szCs w:val="28"/>
          <w:lang w:val="ru-RU"/>
        </w:rPr>
        <w:t>31</w:t>
      </w:r>
      <w:r w:rsidR="003457FB" w:rsidRPr="003457FB">
        <w:rPr>
          <w:rFonts w:ascii="Times New Roman" w:hAnsi="Times New Roman" w:cs="Times New Roman"/>
          <w:sz w:val="28"/>
          <w:szCs w:val="28"/>
          <w:lang w:val="ru-RU"/>
        </w:rPr>
        <w:t>]</w:t>
      </w:r>
      <w:r w:rsidRPr="00066159">
        <w:rPr>
          <w:rFonts w:ascii="Times New Roman" w:hAnsi="Times New Roman" w:cs="Times New Roman"/>
          <w:sz w:val="28"/>
          <w:szCs w:val="28"/>
        </w:rPr>
        <w:t>.</w:t>
      </w:r>
    </w:p>
    <w:p w:rsidR="00A220D2" w:rsidRDefault="00A220D2" w:rsidP="00A220D2">
      <w:pPr>
        <w:spacing w:after="0" w:line="360" w:lineRule="auto"/>
        <w:ind w:firstLine="709"/>
        <w:jc w:val="both"/>
        <w:rPr>
          <w:rFonts w:ascii="Times New Roman" w:hAnsi="Times New Roman" w:cs="Times New Roman"/>
          <w:sz w:val="28"/>
          <w:szCs w:val="28"/>
        </w:rPr>
      </w:pPr>
      <w:r w:rsidRPr="00CF21A9">
        <w:rPr>
          <w:rFonts w:ascii="Times New Roman" w:hAnsi="Times New Roman" w:cs="Times New Roman"/>
          <w:sz w:val="28"/>
          <w:szCs w:val="28"/>
        </w:rPr>
        <w:t>Технології електронного голосування - це процес здійснення голосування за допомогою електронних систем, які дозволяють виборцям голосувати за кандидатів чи рішення за допомогою комп'ютерів, мобільних пристроїв або інших електронних засобів. Ці технології можуть включати в себе віддалене голосування через Інтернет, електронні машини для голосування на виборчих дільницях та інші інноваційні методи.</w:t>
      </w:r>
    </w:p>
    <w:p w:rsidR="003457FB" w:rsidRPr="003457FB" w:rsidRDefault="003457FB" w:rsidP="003457FB">
      <w:pPr>
        <w:spacing w:after="0" w:line="360" w:lineRule="auto"/>
        <w:ind w:firstLine="709"/>
        <w:jc w:val="both"/>
        <w:rPr>
          <w:rFonts w:ascii="Times New Roman" w:hAnsi="Times New Roman" w:cs="Times New Roman"/>
          <w:sz w:val="28"/>
          <w:szCs w:val="28"/>
        </w:rPr>
      </w:pPr>
      <w:r w:rsidRPr="003457FB">
        <w:rPr>
          <w:rFonts w:ascii="Times New Roman" w:hAnsi="Times New Roman" w:cs="Times New Roman"/>
          <w:sz w:val="28"/>
          <w:szCs w:val="28"/>
        </w:rPr>
        <w:t>Технології електронного голосування є інноваційним рішенням, яке дозволяє забезпечити зручність, прозорість і швидкість процесу виборів чи прийняття рішень. Вони стають дедалі популярнішими як у державних, так і в приватних ініціативах завдяки своїй ефективності та здатності охоплювати широку аудиторію.</w:t>
      </w:r>
    </w:p>
    <w:p w:rsidR="003457FB" w:rsidRPr="003457FB" w:rsidRDefault="003457FB" w:rsidP="003457FB">
      <w:pPr>
        <w:spacing w:after="0" w:line="360" w:lineRule="auto"/>
        <w:ind w:firstLine="709"/>
        <w:jc w:val="both"/>
        <w:rPr>
          <w:rFonts w:ascii="Times New Roman" w:hAnsi="Times New Roman" w:cs="Times New Roman"/>
          <w:sz w:val="28"/>
          <w:szCs w:val="28"/>
        </w:rPr>
      </w:pPr>
      <w:r w:rsidRPr="003457FB">
        <w:rPr>
          <w:rFonts w:ascii="Times New Roman" w:hAnsi="Times New Roman" w:cs="Times New Roman"/>
          <w:sz w:val="28"/>
          <w:szCs w:val="28"/>
        </w:rPr>
        <w:lastRenderedPageBreak/>
        <w:t>Електронне голосування передбачає використання спеціальних цифрових платформ або пристроїв, які замінюють традиційні паперові бюлетені. Залежно від типу системи, це може бути дистанційне голосування через інтернет або безпосереднє голосування на спеціалізованих електронних терміналах у виборчих дільницях.</w:t>
      </w:r>
    </w:p>
    <w:p w:rsidR="003457FB" w:rsidRDefault="003457FB" w:rsidP="003457FB">
      <w:pPr>
        <w:spacing w:after="0" w:line="360" w:lineRule="auto"/>
        <w:ind w:firstLine="709"/>
        <w:jc w:val="both"/>
        <w:rPr>
          <w:rFonts w:ascii="Times New Roman" w:hAnsi="Times New Roman" w:cs="Times New Roman"/>
          <w:sz w:val="28"/>
          <w:szCs w:val="28"/>
        </w:rPr>
      </w:pPr>
      <w:r w:rsidRPr="003457FB">
        <w:rPr>
          <w:rFonts w:ascii="Times New Roman" w:hAnsi="Times New Roman" w:cs="Times New Roman"/>
          <w:sz w:val="28"/>
          <w:szCs w:val="28"/>
        </w:rPr>
        <w:t xml:space="preserve">Ключовими перевагами таких технологій </w:t>
      </w:r>
      <w:r w:rsidR="0010771F">
        <w:rPr>
          <w:rFonts w:ascii="Times New Roman" w:hAnsi="Times New Roman" w:cs="Times New Roman"/>
          <w:sz w:val="28"/>
          <w:szCs w:val="28"/>
        </w:rPr>
        <w:t xml:space="preserve">відображені на рис. 1.2. </w:t>
      </w:r>
    </w:p>
    <w:p w:rsidR="0010771F" w:rsidRPr="003457FB" w:rsidRDefault="0010771F" w:rsidP="003457F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579533" cy="3699934"/>
            <wp:effectExtent l="0" t="0" r="4064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3457FB" w:rsidRPr="0010771F" w:rsidRDefault="0010771F" w:rsidP="0010771F">
      <w:pPr>
        <w:spacing w:after="0" w:line="360" w:lineRule="auto"/>
        <w:ind w:left="709"/>
        <w:jc w:val="center"/>
        <w:rPr>
          <w:rFonts w:ascii="Times New Roman" w:hAnsi="Times New Roman" w:cs="Times New Roman"/>
          <w:color w:val="000000" w:themeColor="text1"/>
          <w:sz w:val="28"/>
          <w:szCs w:val="28"/>
        </w:rPr>
      </w:pPr>
      <w:r w:rsidRPr="0010771F">
        <w:rPr>
          <w:rFonts w:ascii="Times New Roman" w:hAnsi="Times New Roman" w:cs="Times New Roman"/>
          <w:color w:val="000000" w:themeColor="text1"/>
          <w:sz w:val="28"/>
          <w:szCs w:val="28"/>
        </w:rPr>
        <w:t>Рис. 1.2 – Ключові переваги використання цифрових технологій</w:t>
      </w:r>
      <w:r w:rsidR="00395890" w:rsidRPr="0010771F">
        <w:rPr>
          <w:rFonts w:ascii="Times New Roman" w:hAnsi="Times New Roman" w:cs="Times New Roman"/>
          <w:color w:val="000000" w:themeColor="text1"/>
          <w:sz w:val="28"/>
          <w:szCs w:val="28"/>
        </w:rPr>
        <w:t xml:space="preserve"> </w:t>
      </w:r>
      <w:r w:rsidR="00395890" w:rsidRPr="0010771F">
        <w:rPr>
          <w:rFonts w:ascii="Times New Roman" w:hAnsi="Times New Roman" w:cs="Times New Roman"/>
          <w:color w:val="000000" w:themeColor="text1"/>
          <w:sz w:val="28"/>
          <w:szCs w:val="28"/>
          <w:lang w:val="ru-RU"/>
        </w:rPr>
        <w:t>[</w:t>
      </w:r>
      <w:r w:rsidR="00EC3229" w:rsidRPr="0010771F">
        <w:rPr>
          <w:rFonts w:ascii="Times New Roman" w:hAnsi="Times New Roman" w:cs="Times New Roman"/>
          <w:color w:val="000000" w:themeColor="text1"/>
          <w:sz w:val="28"/>
          <w:szCs w:val="28"/>
          <w:lang w:val="ru-RU"/>
        </w:rPr>
        <w:t>40</w:t>
      </w:r>
      <w:r w:rsidR="00395890" w:rsidRPr="0010771F">
        <w:rPr>
          <w:rFonts w:ascii="Times New Roman" w:hAnsi="Times New Roman" w:cs="Times New Roman"/>
          <w:color w:val="000000" w:themeColor="text1"/>
          <w:sz w:val="28"/>
          <w:szCs w:val="28"/>
          <w:lang w:val="ru-RU"/>
        </w:rPr>
        <w:t>]</w:t>
      </w:r>
      <w:r w:rsidR="003457FB" w:rsidRPr="0010771F">
        <w:rPr>
          <w:rFonts w:ascii="Times New Roman" w:hAnsi="Times New Roman" w:cs="Times New Roman"/>
          <w:color w:val="000000" w:themeColor="text1"/>
          <w:sz w:val="28"/>
          <w:szCs w:val="28"/>
        </w:rPr>
        <w:t>.</w:t>
      </w:r>
    </w:p>
    <w:p w:rsidR="0010771F" w:rsidRPr="0010771F" w:rsidRDefault="0010771F" w:rsidP="0010771F">
      <w:pPr>
        <w:spacing w:after="0" w:line="360" w:lineRule="auto"/>
        <w:ind w:left="709"/>
        <w:jc w:val="both"/>
        <w:rPr>
          <w:rFonts w:ascii="Times New Roman" w:hAnsi="Times New Roman" w:cs="Times New Roman"/>
          <w:color w:val="000000" w:themeColor="text1"/>
          <w:sz w:val="28"/>
          <w:szCs w:val="28"/>
        </w:rPr>
      </w:pPr>
    </w:p>
    <w:p w:rsidR="003457FB" w:rsidRPr="0010771F" w:rsidRDefault="003457FB" w:rsidP="003457FB">
      <w:pPr>
        <w:spacing w:after="0" w:line="360" w:lineRule="auto"/>
        <w:ind w:firstLine="709"/>
        <w:jc w:val="both"/>
        <w:rPr>
          <w:rFonts w:ascii="Times New Roman" w:hAnsi="Times New Roman" w:cs="Times New Roman"/>
          <w:color w:val="000000" w:themeColor="text1"/>
          <w:sz w:val="28"/>
          <w:szCs w:val="28"/>
        </w:rPr>
      </w:pPr>
      <w:r w:rsidRPr="0010771F">
        <w:rPr>
          <w:rFonts w:ascii="Times New Roman" w:hAnsi="Times New Roman" w:cs="Times New Roman"/>
          <w:color w:val="000000" w:themeColor="text1"/>
          <w:sz w:val="28"/>
          <w:szCs w:val="28"/>
        </w:rPr>
        <w:t>Проте, існує низка викликів, пов’язаних із впровадженням електронного голосування. Перш за все, це кібербезпека. Електронні платформи повинні бути захищені від хакерських атак, які можуть призвести до фальсифікацій або витоку персональних даних. Також важливим є питання автентифікації виборців, щоб уникнути голосування від імені інших осіб.</w:t>
      </w:r>
    </w:p>
    <w:p w:rsidR="003457FB" w:rsidRPr="0010771F" w:rsidRDefault="003457FB" w:rsidP="003457FB">
      <w:pPr>
        <w:spacing w:after="0" w:line="360" w:lineRule="auto"/>
        <w:ind w:firstLine="709"/>
        <w:jc w:val="both"/>
        <w:rPr>
          <w:rFonts w:ascii="Times New Roman" w:hAnsi="Times New Roman" w:cs="Times New Roman"/>
          <w:color w:val="000000" w:themeColor="text1"/>
          <w:sz w:val="28"/>
          <w:szCs w:val="28"/>
        </w:rPr>
      </w:pPr>
      <w:r w:rsidRPr="0010771F">
        <w:rPr>
          <w:rFonts w:ascii="Times New Roman" w:hAnsi="Times New Roman" w:cs="Times New Roman"/>
          <w:color w:val="000000" w:themeColor="text1"/>
          <w:sz w:val="28"/>
          <w:szCs w:val="28"/>
        </w:rPr>
        <w:t xml:space="preserve">Іншим викликом є необхідність забезпечити рівний доступ до таких технологій для всіх громадян. У регіонах із низьким рівнем доступу до інтернету або серед населення, яке не володіє цифровими навичками, це може стати проблемою. Тому навчання населення та забезпечення технічної </w:t>
      </w:r>
      <w:r w:rsidRPr="0010771F">
        <w:rPr>
          <w:rFonts w:ascii="Times New Roman" w:hAnsi="Times New Roman" w:cs="Times New Roman"/>
          <w:color w:val="000000" w:themeColor="text1"/>
          <w:sz w:val="28"/>
          <w:szCs w:val="28"/>
        </w:rPr>
        <w:lastRenderedPageBreak/>
        <w:t>інфраструктури є важливими кроками на шляху впровадження електронного голосування</w:t>
      </w:r>
      <w:r w:rsidR="00EC3229" w:rsidRPr="0010771F">
        <w:rPr>
          <w:rFonts w:ascii="Times New Roman" w:hAnsi="Times New Roman" w:cs="Times New Roman"/>
          <w:color w:val="000000" w:themeColor="text1"/>
          <w:sz w:val="28"/>
          <w:szCs w:val="28"/>
          <w:lang w:val="ru-RU"/>
        </w:rPr>
        <w:t xml:space="preserve"> </w:t>
      </w:r>
      <w:r w:rsidR="00D3508B" w:rsidRPr="0010771F">
        <w:rPr>
          <w:rFonts w:ascii="Times New Roman" w:hAnsi="Times New Roman" w:cs="Times New Roman"/>
          <w:color w:val="000000" w:themeColor="text1"/>
          <w:sz w:val="28"/>
          <w:szCs w:val="28"/>
          <w:lang w:val="ru-RU"/>
        </w:rPr>
        <w:t>[</w:t>
      </w:r>
      <w:r w:rsidR="00EC3229" w:rsidRPr="0010771F">
        <w:rPr>
          <w:rFonts w:ascii="Times New Roman" w:hAnsi="Times New Roman" w:cs="Times New Roman"/>
          <w:color w:val="000000" w:themeColor="text1"/>
          <w:sz w:val="28"/>
          <w:szCs w:val="28"/>
          <w:lang w:val="ru-RU"/>
        </w:rPr>
        <w:t>47</w:t>
      </w:r>
      <w:r w:rsidR="00D3508B" w:rsidRPr="0010771F">
        <w:rPr>
          <w:rFonts w:ascii="Times New Roman" w:hAnsi="Times New Roman" w:cs="Times New Roman"/>
          <w:color w:val="000000" w:themeColor="text1"/>
          <w:sz w:val="28"/>
          <w:szCs w:val="28"/>
          <w:lang w:val="ru-RU"/>
        </w:rPr>
        <w:t>]</w:t>
      </w:r>
      <w:r w:rsidRPr="0010771F">
        <w:rPr>
          <w:rFonts w:ascii="Times New Roman" w:hAnsi="Times New Roman" w:cs="Times New Roman"/>
          <w:color w:val="000000" w:themeColor="text1"/>
          <w:sz w:val="28"/>
          <w:szCs w:val="28"/>
        </w:rPr>
        <w:t>.</w:t>
      </w:r>
    </w:p>
    <w:p w:rsidR="003457FB" w:rsidRPr="0010771F" w:rsidRDefault="003457FB" w:rsidP="003457FB">
      <w:pPr>
        <w:spacing w:after="0" w:line="360" w:lineRule="auto"/>
        <w:ind w:firstLine="709"/>
        <w:jc w:val="both"/>
        <w:rPr>
          <w:rFonts w:ascii="Times New Roman" w:hAnsi="Times New Roman" w:cs="Times New Roman"/>
          <w:color w:val="000000" w:themeColor="text1"/>
          <w:sz w:val="28"/>
          <w:szCs w:val="28"/>
        </w:rPr>
      </w:pPr>
      <w:r w:rsidRPr="0010771F">
        <w:rPr>
          <w:rFonts w:ascii="Times New Roman" w:hAnsi="Times New Roman" w:cs="Times New Roman"/>
          <w:color w:val="000000" w:themeColor="text1"/>
          <w:sz w:val="28"/>
          <w:szCs w:val="28"/>
        </w:rPr>
        <w:t>Технології електронного голосування можуть бути засновані на різних технологічних підходах, таких як використання блокчейну для забезпечення прозорості й незмінності даних, шифрування для захисту інформації, а також біометричних даних для ідентифікації виборців. Кожен із цих підходів має свої переваги та недоліки, які потребують ретельного аналізу перед їх застосуванням.</w:t>
      </w:r>
    </w:p>
    <w:p w:rsidR="003457FB" w:rsidRPr="0010771F" w:rsidRDefault="003457FB" w:rsidP="003457FB">
      <w:pPr>
        <w:spacing w:after="0" w:line="360" w:lineRule="auto"/>
        <w:ind w:firstLine="709"/>
        <w:jc w:val="both"/>
        <w:rPr>
          <w:rFonts w:ascii="Times New Roman" w:hAnsi="Times New Roman" w:cs="Times New Roman"/>
          <w:color w:val="000000" w:themeColor="text1"/>
          <w:sz w:val="28"/>
          <w:szCs w:val="28"/>
        </w:rPr>
      </w:pPr>
      <w:r w:rsidRPr="0010771F">
        <w:rPr>
          <w:rFonts w:ascii="Times New Roman" w:hAnsi="Times New Roman" w:cs="Times New Roman"/>
          <w:color w:val="000000" w:themeColor="text1"/>
          <w:sz w:val="28"/>
          <w:szCs w:val="28"/>
        </w:rPr>
        <w:t>Успішне впровадження електронного голосування вимагає не лише технічного, а й правового та соціального забезпечення. Потрібно створити відповідну законодавчу базу, яка б регулювала використання таких систем, забезпечуючи їх легітимність і захист прав громадян. Також важливо проводити просвітницьку роботу серед населення, щоб підвищити довіру до нових технологій.</w:t>
      </w:r>
    </w:p>
    <w:p w:rsidR="003457FB" w:rsidRPr="0010771F" w:rsidRDefault="003457FB" w:rsidP="003457FB">
      <w:pPr>
        <w:spacing w:after="0" w:line="360" w:lineRule="auto"/>
        <w:ind w:firstLine="709"/>
        <w:jc w:val="both"/>
        <w:rPr>
          <w:rFonts w:ascii="Times New Roman" w:hAnsi="Times New Roman" w:cs="Times New Roman"/>
          <w:color w:val="000000" w:themeColor="text1"/>
          <w:sz w:val="28"/>
          <w:szCs w:val="28"/>
        </w:rPr>
      </w:pPr>
      <w:r w:rsidRPr="0010771F">
        <w:rPr>
          <w:rFonts w:ascii="Times New Roman" w:hAnsi="Times New Roman" w:cs="Times New Roman"/>
          <w:color w:val="000000" w:themeColor="text1"/>
          <w:sz w:val="28"/>
          <w:szCs w:val="28"/>
        </w:rPr>
        <w:t xml:space="preserve">Електронне голосування має великий потенціал для модернізації виборчого процесу, проте його впровадження повинно бути поступовим, ретельно підготовленим і адаптованим до конкретних умов кожної країни чи громади </w:t>
      </w:r>
      <w:r w:rsidRPr="0010771F">
        <w:rPr>
          <w:rFonts w:ascii="Times New Roman" w:hAnsi="Times New Roman" w:cs="Times New Roman"/>
          <w:color w:val="000000" w:themeColor="text1"/>
          <w:sz w:val="28"/>
          <w:szCs w:val="28"/>
          <w:lang w:val="ru-RU"/>
        </w:rPr>
        <w:t>[</w:t>
      </w:r>
      <w:r w:rsidR="00EC3229" w:rsidRPr="0010771F">
        <w:rPr>
          <w:rFonts w:ascii="Times New Roman" w:hAnsi="Times New Roman" w:cs="Times New Roman"/>
          <w:color w:val="000000" w:themeColor="text1"/>
          <w:sz w:val="28"/>
          <w:szCs w:val="28"/>
          <w:lang w:val="ru-RU"/>
        </w:rPr>
        <w:t>2</w:t>
      </w:r>
      <w:r w:rsidRPr="0010771F">
        <w:rPr>
          <w:rFonts w:ascii="Times New Roman" w:hAnsi="Times New Roman" w:cs="Times New Roman"/>
          <w:color w:val="000000" w:themeColor="text1"/>
          <w:sz w:val="28"/>
          <w:szCs w:val="28"/>
          <w:lang w:val="ru-RU"/>
        </w:rPr>
        <w:t>]</w:t>
      </w:r>
      <w:r w:rsidRPr="0010771F">
        <w:rPr>
          <w:rFonts w:ascii="Times New Roman" w:hAnsi="Times New Roman" w:cs="Times New Roman"/>
          <w:color w:val="000000" w:themeColor="text1"/>
          <w:sz w:val="28"/>
          <w:szCs w:val="28"/>
        </w:rPr>
        <w:t>.</w:t>
      </w:r>
    </w:p>
    <w:p w:rsidR="00395890" w:rsidRPr="001F304D" w:rsidRDefault="00395890" w:rsidP="00395890">
      <w:pPr>
        <w:spacing w:after="0" w:line="360" w:lineRule="auto"/>
        <w:ind w:firstLine="709"/>
        <w:jc w:val="both"/>
        <w:rPr>
          <w:rFonts w:ascii="Times New Roman" w:hAnsi="Times New Roman" w:cs="Times New Roman"/>
          <w:sz w:val="28"/>
          <w:szCs w:val="28"/>
          <w:lang w:val="ru-RU"/>
        </w:rPr>
      </w:pPr>
      <w:r w:rsidRPr="00CF21A9">
        <w:rPr>
          <w:rFonts w:ascii="Times New Roman" w:hAnsi="Times New Roman" w:cs="Times New Roman"/>
          <w:sz w:val="28"/>
          <w:szCs w:val="28"/>
        </w:rPr>
        <w:t xml:space="preserve">Технології </w:t>
      </w:r>
      <w:r w:rsidRPr="00395890">
        <w:rPr>
          <w:rFonts w:ascii="Times New Roman" w:hAnsi="Times New Roman" w:cs="Times New Roman"/>
          <w:sz w:val="28"/>
          <w:szCs w:val="28"/>
        </w:rPr>
        <w:t>електронного</w:t>
      </w:r>
      <w:r w:rsidRPr="00CF21A9">
        <w:rPr>
          <w:rFonts w:ascii="Times New Roman" w:hAnsi="Times New Roman" w:cs="Times New Roman"/>
          <w:sz w:val="28"/>
          <w:szCs w:val="28"/>
        </w:rPr>
        <w:t xml:space="preserve"> голосування включають в себе наступні компоненти:</w:t>
      </w:r>
    </w:p>
    <w:p w:rsidR="00395890" w:rsidRPr="00395890" w:rsidRDefault="00395890" w:rsidP="00395890">
      <w:pPr>
        <w:pStyle w:val="a0"/>
        <w:numPr>
          <w:ilvl w:val="0"/>
          <w:numId w:val="7"/>
        </w:numPr>
        <w:spacing w:after="0" w:line="360" w:lineRule="auto"/>
        <w:ind w:left="0" w:firstLine="360"/>
        <w:jc w:val="both"/>
        <w:rPr>
          <w:rFonts w:ascii="Times New Roman" w:hAnsi="Times New Roman" w:cs="Times New Roman"/>
          <w:sz w:val="28"/>
          <w:szCs w:val="28"/>
        </w:rPr>
      </w:pPr>
      <w:r w:rsidRPr="00CF21A9">
        <w:rPr>
          <w:rFonts w:ascii="Times New Roman" w:hAnsi="Times New Roman" w:cs="Times New Roman"/>
          <w:sz w:val="28"/>
          <w:szCs w:val="28"/>
        </w:rPr>
        <w:t xml:space="preserve">Електронні </w:t>
      </w:r>
      <w:proofErr w:type="spellStart"/>
      <w:r w:rsidRPr="00CF21A9">
        <w:rPr>
          <w:rFonts w:ascii="Times New Roman" w:hAnsi="Times New Roman" w:cs="Times New Roman"/>
          <w:sz w:val="28"/>
          <w:szCs w:val="28"/>
        </w:rPr>
        <w:t>голосувальні</w:t>
      </w:r>
      <w:proofErr w:type="spellEnd"/>
      <w:r w:rsidRPr="00CF21A9">
        <w:rPr>
          <w:rFonts w:ascii="Times New Roman" w:hAnsi="Times New Roman" w:cs="Times New Roman"/>
          <w:sz w:val="28"/>
          <w:szCs w:val="28"/>
        </w:rPr>
        <w:t xml:space="preserve"> машини</w:t>
      </w:r>
      <w:r w:rsidR="00D3508B">
        <w:rPr>
          <w:rFonts w:ascii="Times New Roman" w:hAnsi="Times New Roman" w:cs="Times New Roman"/>
          <w:sz w:val="28"/>
          <w:szCs w:val="28"/>
        </w:rPr>
        <w:t xml:space="preserve"> –</w:t>
      </w:r>
      <w:r w:rsidR="00790784">
        <w:rPr>
          <w:rFonts w:ascii="Times New Roman" w:hAnsi="Times New Roman" w:cs="Times New Roman"/>
          <w:sz w:val="28"/>
          <w:szCs w:val="28"/>
        </w:rPr>
        <w:t xml:space="preserve"> ц</w:t>
      </w:r>
      <w:r w:rsidRPr="00CF21A9">
        <w:rPr>
          <w:rFonts w:ascii="Times New Roman" w:hAnsi="Times New Roman" w:cs="Times New Roman"/>
          <w:sz w:val="28"/>
          <w:szCs w:val="28"/>
        </w:rPr>
        <w:t>е пристрої, які дозволяють виборцям внести свій голос за допомогою електронного дисплея або інших інтерфейсів.</w:t>
      </w:r>
      <w:r w:rsidRPr="00395890">
        <w:rPr>
          <w:rFonts w:ascii="Times New Roman" w:hAnsi="Times New Roman" w:cs="Times New Roman"/>
          <w:sz w:val="28"/>
          <w:szCs w:val="28"/>
          <w:lang w:val="ru-RU"/>
        </w:rPr>
        <w:t xml:space="preserve"> </w:t>
      </w:r>
      <w:r w:rsidRPr="00395890">
        <w:rPr>
          <w:rFonts w:ascii="Times New Roman" w:hAnsi="Times New Roman" w:cs="Times New Roman"/>
          <w:sz w:val="28"/>
          <w:szCs w:val="28"/>
        </w:rPr>
        <w:t xml:space="preserve">Електронні </w:t>
      </w:r>
      <w:proofErr w:type="spellStart"/>
      <w:r w:rsidRPr="00395890">
        <w:rPr>
          <w:rFonts w:ascii="Times New Roman" w:hAnsi="Times New Roman" w:cs="Times New Roman"/>
          <w:sz w:val="28"/>
          <w:szCs w:val="28"/>
        </w:rPr>
        <w:t>голосувальні</w:t>
      </w:r>
      <w:proofErr w:type="spellEnd"/>
      <w:r w:rsidRPr="00395890">
        <w:rPr>
          <w:rFonts w:ascii="Times New Roman" w:hAnsi="Times New Roman" w:cs="Times New Roman"/>
          <w:sz w:val="28"/>
          <w:szCs w:val="28"/>
        </w:rPr>
        <w:t xml:space="preserve"> машини (ЕГМ) - це комп'ютеризовані пристрої, які використовуються для проведення виборів і голосувань. Вони дозволяють виборцям голосувати шляхом взаємодії з електронним інтерфейсом замість традиційного паперового голосування. ЕГМ можуть мати різні форми: від комп'ютерів з </w:t>
      </w:r>
      <w:proofErr w:type="spellStart"/>
      <w:r w:rsidRPr="00395890">
        <w:rPr>
          <w:rFonts w:ascii="Times New Roman" w:hAnsi="Times New Roman" w:cs="Times New Roman"/>
          <w:sz w:val="28"/>
          <w:szCs w:val="28"/>
        </w:rPr>
        <w:t>тачскрінами</w:t>
      </w:r>
      <w:proofErr w:type="spellEnd"/>
      <w:r w:rsidRPr="00395890">
        <w:rPr>
          <w:rFonts w:ascii="Times New Roman" w:hAnsi="Times New Roman" w:cs="Times New Roman"/>
          <w:sz w:val="28"/>
          <w:szCs w:val="28"/>
        </w:rPr>
        <w:t xml:space="preserve"> до спеціалізованих електронних приладів. Вони дозволяють виборцям швидко і зручно висловлювати свій вибір. Проте існують певні проблеми та спростування стосовно безпеки та надійності ЕГМ. Деякі дослідники стверджують, що системи можуть бути піддані кібератакам або </w:t>
      </w:r>
      <w:r w:rsidRPr="00395890">
        <w:rPr>
          <w:rFonts w:ascii="Times New Roman" w:hAnsi="Times New Roman" w:cs="Times New Roman"/>
          <w:sz w:val="28"/>
          <w:szCs w:val="28"/>
        </w:rPr>
        <w:lastRenderedPageBreak/>
        <w:t xml:space="preserve">маніпуляціям, що може підірвати довіру до результатів виборів. Країни по всьому світу використовують ЕГМ для проведення виборів, і деякі вирішили повернутися до традиційного паперового голосування через зазначені вище проблеми з безпекою. </w:t>
      </w:r>
      <w:r w:rsidR="00D3508B">
        <w:rPr>
          <w:rFonts w:ascii="Times New Roman" w:hAnsi="Times New Roman" w:cs="Times New Roman"/>
          <w:sz w:val="28"/>
          <w:szCs w:val="28"/>
        </w:rPr>
        <w:t>Майбутнє</w:t>
      </w:r>
      <w:r w:rsidRPr="00395890">
        <w:rPr>
          <w:rFonts w:ascii="Times New Roman" w:hAnsi="Times New Roman" w:cs="Times New Roman"/>
          <w:sz w:val="28"/>
          <w:szCs w:val="28"/>
        </w:rPr>
        <w:t xml:space="preserve"> ЕГМ буде залежати від постійного вдосконалення їх технологій та заходів забезпечення безпеки</w:t>
      </w:r>
      <w:r w:rsidR="00B14793" w:rsidRPr="00B14793">
        <w:rPr>
          <w:rFonts w:ascii="Times New Roman" w:hAnsi="Times New Roman" w:cs="Times New Roman"/>
          <w:sz w:val="28"/>
          <w:szCs w:val="28"/>
          <w:lang w:val="ru-RU"/>
        </w:rPr>
        <w:t xml:space="preserve"> [</w:t>
      </w:r>
      <w:r w:rsidR="00EC3229" w:rsidRPr="00EC3229">
        <w:rPr>
          <w:rFonts w:ascii="Times New Roman" w:hAnsi="Times New Roman" w:cs="Times New Roman"/>
          <w:sz w:val="28"/>
          <w:szCs w:val="28"/>
          <w:lang w:val="ru-RU"/>
        </w:rPr>
        <w:t>31</w:t>
      </w:r>
      <w:r w:rsidR="00B14793" w:rsidRPr="00B14793">
        <w:rPr>
          <w:rFonts w:ascii="Times New Roman" w:hAnsi="Times New Roman" w:cs="Times New Roman"/>
          <w:sz w:val="28"/>
          <w:szCs w:val="28"/>
          <w:lang w:val="ru-RU"/>
        </w:rPr>
        <w:t>]</w:t>
      </w:r>
    </w:p>
    <w:p w:rsidR="00395890" w:rsidRPr="00CF21A9" w:rsidRDefault="00395890" w:rsidP="00395890">
      <w:pPr>
        <w:pStyle w:val="a0"/>
        <w:numPr>
          <w:ilvl w:val="0"/>
          <w:numId w:val="7"/>
        </w:numPr>
        <w:spacing w:after="0" w:line="360" w:lineRule="auto"/>
        <w:ind w:left="0" w:firstLine="360"/>
        <w:jc w:val="both"/>
        <w:rPr>
          <w:rFonts w:ascii="Times New Roman" w:hAnsi="Times New Roman" w:cs="Times New Roman"/>
          <w:sz w:val="28"/>
          <w:szCs w:val="28"/>
        </w:rPr>
      </w:pPr>
      <w:r w:rsidRPr="00CF21A9">
        <w:rPr>
          <w:rFonts w:ascii="Times New Roman" w:hAnsi="Times New Roman" w:cs="Times New Roman"/>
          <w:sz w:val="28"/>
          <w:szCs w:val="28"/>
        </w:rPr>
        <w:t>Інтернет-голосування</w:t>
      </w:r>
      <w:r w:rsidR="00790784">
        <w:rPr>
          <w:rFonts w:ascii="Times New Roman" w:hAnsi="Times New Roman" w:cs="Times New Roman"/>
          <w:sz w:val="28"/>
          <w:szCs w:val="28"/>
        </w:rPr>
        <w:t xml:space="preserve"> </w:t>
      </w:r>
      <w:r w:rsidR="00D3508B">
        <w:rPr>
          <w:rFonts w:ascii="Times New Roman" w:hAnsi="Times New Roman" w:cs="Times New Roman"/>
          <w:sz w:val="28"/>
          <w:szCs w:val="28"/>
        </w:rPr>
        <w:t>–</w:t>
      </w:r>
      <w:r w:rsidR="00790784">
        <w:rPr>
          <w:rFonts w:ascii="Times New Roman" w:hAnsi="Times New Roman" w:cs="Times New Roman"/>
          <w:sz w:val="28"/>
          <w:szCs w:val="28"/>
        </w:rPr>
        <w:t xml:space="preserve"> ц</w:t>
      </w:r>
      <w:r w:rsidRPr="00CF21A9">
        <w:rPr>
          <w:rFonts w:ascii="Times New Roman" w:hAnsi="Times New Roman" w:cs="Times New Roman"/>
          <w:sz w:val="28"/>
          <w:szCs w:val="28"/>
        </w:rPr>
        <w:t>е віртуальний процес голосування, де виборці можуть віддати свій голос онлайн через веб-сайти або спеціальні додатки.</w:t>
      </w:r>
    </w:p>
    <w:p w:rsidR="00395890" w:rsidRPr="00790784" w:rsidRDefault="00395890" w:rsidP="00790784">
      <w:pPr>
        <w:spacing w:after="0" w:line="360" w:lineRule="auto"/>
        <w:ind w:firstLine="709"/>
        <w:jc w:val="both"/>
        <w:rPr>
          <w:rFonts w:ascii="Times New Roman" w:hAnsi="Times New Roman" w:cs="Times New Roman"/>
          <w:sz w:val="28"/>
          <w:szCs w:val="28"/>
          <w:lang w:val="ru-RU"/>
        </w:rPr>
      </w:pPr>
      <w:r w:rsidRPr="00CF21A9">
        <w:rPr>
          <w:rFonts w:ascii="Times New Roman" w:hAnsi="Times New Roman" w:cs="Times New Roman"/>
          <w:sz w:val="28"/>
          <w:szCs w:val="28"/>
        </w:rPr>
        <w:t xml:space="preserve">Інтернет-голосування </w:t>
      </w:r>
      <w:r w:rsidR="00D3508B">
        <w:rPr>
          <w:rFonts w:ascii="Times New Roman" w:hAnsi="Times New Roman" w:cs="Times New Roman"/>
          <w:sz w:val="28"/>
          <w:szCs w:val="28"/>
        </w:rPr>
        <w:t>–</w:t>
      </w:r>
      <w:r w:rsidRPr="00CF21A9">
        <w:rPr>
          <w:rFonts w:ascii="Times New Roman" w:hAnsi="Times New Roman" w:cs="Times New Roman"/>
          <w:sz w:val="28"/>
          <w:szCs w:val="28"/>
        </w:rPr>
        <w:t xml:space="preserve"> це процес здійснення голосування через Інтернет замість традиційного виборчого процесу, яким користуються люди для вираження своїх виборчих вподобань. Це може бути використано в різних сферах, включаючи політичні вибори, корпоративні голосування або шлюби. Інтернет-голосування може бути здійснене за допомогою спеціалізованих електронних платформ, розроблених для цієї мети. Вони забезпечують безпеку процесу, аутентифікацію голосів і захист від шахрайства. Такі системи можуть використовувати шифрування для збереження конфіденційності голосів та запобігання несанкціонованому доступу</w:t>
      </w:r>
      <w:r w:rsidR="00B14793" w:rsidRPr="00B14793">
        <w:rPr>
          <w:rFonts w:ascii="Times New Roman" w:hAnsi="Times New Roman" w:cs="Times New Roman"/>
          <w:sz w:val="28"/>
          <w:szCs w:val="28"/>
          <w:lang w:val="ru-RU"/>
        </w:rPr>
        <w:t xml:space="preserve"> [</w:t>
      </w:r>
      <w:r w:rsidR="00EC3229" w:rsidRPr="00EC3229">
        <w:rPr>
          <w:rFonts w:ascii="Times New Roman" w:hAnsi="Times New Roman" w:cs="Times New Roman"/>
          <w:sz w:val="28"/>
          <w:szCs w:val="28"/>
          <w:lang w:val="ru-RU"/>
        </w:rPr>
        <w:t>66</w:t>
      </w:r>
      <w:r w:rsidR="00B14793" w:rsidRPr="00B14793">
        <w:rPr>
          <w:rFonts w:ascii="Times New Roman" w:hAnsi="Times New Roman" w:cs="Times New Roman"/>
          <w:sz w:val="28"/>
          <w:szCs w:val="28"/>
          <w:lang w:val="ru-RU"/>
        </w:rPr>
        <w:t>]</w:t>
      </w:r>
      <w:r w:rsidRPr="00CF21A9">
        <w:rPr>
          <w:rFonts w:ascii="Times New Roman" w:hAnsi="Times New Roman" w:cs="Times New Roman"/>
          <w:sz w:val="28"/>
          <w:szCs w:val="28"/>
        </w:rPr>
        <w:t>.</w:t>
      </w:r>
    </w:p>
    <w:p w:rsidR="00395890" w:rsidRPr="00B14793" w:rsidRDefault="00395890" w:rsidP="00A15A99">
      <w:pPr>
        <w:pStyle w:val="a0"/>
        <w:numPr>
          <w:ilvl w:val="0"/>
          <w:numId w:val="7"/>
        </w:numPr>
        <w:spacing w:after="0" w:line="360" w:lineRule="auto"/>
        <w:ind w:left="0" w:firstLine="709"/>
        <w:jc w:val="both"/>
        <w:rPr>
          <w:rFonts w:ascii="Times New Roman" w:hAnsi="Times New Roman" w:cs="Times New Roman"/>
          <w:sz w:val="28"/>
          <w:szCs w:val="28"/>
        </w:rPr>
      </w:pPr>
      <w:r w:rsidRPr="00CF21A9">
        <w:rPr>
          <w:rFonts w:ascii="Times New Roman" w:hAnsi="Times New Roman" w:cs="Times New Roman"/>
          <w:sz w:val="28"/>
          <w:szCs w:val="28"/>
        </w:rPr>
        <w:t>Електронні підписи</w:t>
      </w:r>
      <w:r w:rsidR="00790784">
        <w:rPr>
          <w:rFonts w:ascii="Times New Roman" w:hAnsi="Times New Roman" w:cs="Times New Roman"/>
          <w:sz w:val="28"/>
          <w:szCs w:val="28"/>
        </w:rPr>
        <w:t xml:space="preserve"> - ц</w:t>
      </w:r>
      <w:r w:rsidRPr="00CF21A9">
        <w:rPr>
          <w:rFonts w:ascii="Times New Roman" w:hAnsi="Times New Roman" w:cs="Times New Roman"/>
          <w:sz w:val="28"/>
          <w:szCs w:val="28"/>
        </w:rPr>
        <w:t>і технології використовуються для перевірки автентичності ідентифікації виборців та забезпечення конфіденційності голосування.</w:t>
      </w:r>
      <w:r w:rsidRPr="00790784">
        <w:rPr>
          <w:rFonts w:ascii="Times New Roman" w:hAnsi="Times New Roman" w:cs="Times New Roman"/>
          <w:sz w:val="28"/>
          <w:szCs w:val="28"/>
          <w:lang w:val="ru-RU"/>
        </w:rPr>
        <w:t xml:space="preserve"> </w:t>
      </w:r>
      <w:r w:rsidRPr="00395890">
        <w:rPr>
          <w:rFonts w:ascii="Times New Roman" w:hAnsi="Times New Roman" w:cs="Times New Roman"/>
          <w:sz w:val="28"/>
          <w:szCs w:val="28"/>
        </w:rPr>
        <w:t>Електронні підписи грають важливу роль в технологіях електронного голосування, забезпечуючи процес автентифікації і підтв</w:t>
      </w:r>
      <w:r>
        <w:rPr>
          <w:rFonts w:ascii="Times New Roman" w:hAnsi="Times New Roman" w:cs="Times New Roman"/>
          <w:sz w:val="28"/>
          <w:szCs w:val="28"/>
        </w:rPr>
        <w:t>е</w:t>
      </w:r>
      <w:r w:rsidRPr="00395890">
        <w:rPr>
          <w:rFonts w:ascii="Times New Roman" w:hAnsi="Times New Roman" w:cs="Times New Roman"/>
          <w:sz w:val="28"/>
          <w:szCs w:val="28"/>
        </w:rPr>
        <w:t>рдження виборчих даних. Електронні підписи є цифровими підписами, які використовуються для підтвердження автентичності та цілісності електронних документів.</w:t>
      </w:r>
    </w:p>
    <w:p w:rsidR="003457FB" w:rsidRPr="00790784" w:rsidRDefault="00395890" w:rsidP="00790784">
      <w:pPr>
        <w:pStyle w:val="a0"/>
        <w:spacing w:after="0" w:line="360" w:lineRule="auto"/>
        <w:ind w:left="0" w:firstLine="709"/>
        <w:jc w:val="both"/>
        <w:rPr>
          <w:rFonts w:ascii="Times New Roman" w:hAnsi="Times New Roman" w:cs="Times New Roman"/>
          <w:sz w:val="28"/>
          <w:szCs w:val="28"/>
        </w:rPr>
      </w:pPr>
      <w:r w:rsidRPr="00CF21A9">
        <w:rPr>
          <w:rFonts w:ascii="Times New Roman" w:hAnsi="Times New Roman" w:cs="Times New Roman"/>
          <w:sz w:val="28"/>
          <w:szCs w:val="28"/>
        </w:rPr>
        <w:t>У контексті електронного голосування, кожен виборець може отримати свій унікальний цифровий підпис на електронному пристрої, такому як смартфон чи комп'ютер. При голосуванні виборець може використовувати свій електронний підпис для підпису виборчого бюлетеня чи підтвердження свого голосу.</w:t>
      </w:r>
      <w:r>
        <w:rPr>
          <w:rFonts w:ascii="Times New Roman" w:hAnsi="Times New Roman" w:cs="Times New Roman"/>
          <w:sz w:val="28"/>
          <w:szCs w:val="28"/>
        </w:rPr>
        <w:t xml:space="preserve"> </w:t>
      </w:r>
      <w:r w:rsidRPr="00CF21A9">
        <w:rPr>
          <w:rFonts w:ascii="Times New Roman" w:hAnsi="Times New Roman" w:cs="Times New Roman"/>
          <w:sz w:val="28"/>
          <w:szCs w:val="28"/>
        </w:rPr>
        <w:t xml:space="preserve">Це дозволяє впевнитися у тому, що голос був поданий саме власником облікового запису, та забезпечує надійність та безпеку процесу голосування. </w:t>
      </w:r>
      <w:r w:rsidRPr="00CF21A9">
        <w:rPr>
          <w:rFonts w:ascii="Times New Roman" w:hAnsi="Times New Roman" w:cs="Times New Roman"/>
          <w:sz w:val="28"/>
          <w:szCs w:val="28"/>
        </w:rPr>
        <w:lastRenderedPageBreak/>
        <w:t>Електронні підписи також допомагають у попередженні будь-яких спроб фальсифікації чи підробки виборчих даних</w:t>
      </w:r>
      <w:r w:rsidR="00790784">
        <w:rPr>
          <w:rFonts w:ascii="Times New Roman" w:hAnsi="Times New Roman" w:cs="Times New Roman"/>
          <w:sz w:val="28"/>
          <w:szCs w:val="28"/>
        </w:rPr>
        <w:t xml:space="preserve"> </w:t>
      </w:r>
      <w:r w:rsidR="00B14793" w:rsidRPr="00790784">
        <w:rPr>
          <w:rFonts w:ascii="Times New Roman" w:hAnsi="Times New Roman" w:cs="Times New Roman"/>
          <w:sz w:val="28"/>
          <w:szCs w:val="28"/>
          <w:lang w:val="ru-RU"/>
        </w:rPr>
        <w:t>[</w:t>
      </w:r>
      <w:r w:rsidR="003E0B10" w:rsidRPr="003E0B10">
        <w:rPr>
          <w:rFonts w:ascii="Times New Roman" w:hAnsi="Times New Roman" w:cs="Times New Roman"/>
          <w:sz w:val="28"/>
          <w:szCs w:val="28"/>
          <w:lang w:val="ru-RU"/>
        </w:rPr>
        <w:t>67]</w:t>
      </w:r>
      <w:r w:rsidRPr="00790784">
        <w:rPr>
          <w:rFonts w:ascii="Times New Roman" w:hAnsi="Times New Roman" w:cs="Times New Roman"/>
          <w:sz w:val="28"/>
          <w:szCs w:val="28"/>
        </w:rPr>
        <w:t>.</w:t>
      </w:r>
    </w:p>
    <w:p w:rsidR="00A15A99" w:rsidRPr="00A15A99" w:rsidRDefault="00A15A99" w:rsidP="00A15A99">
      <w:pPr>
        <w:pStyle w:val="a0"/>
        <w:numPr>
          <w:ilvl w:val="0"/>
          <w:numId w:val="7"/>
        </w:numPr>
        <w:spacing w:after="0" w:line="360" w:lineRule="auto"/>
        <w:ind w:left="0" w:firstLine="709"/>
        <w:jc w:val="both"/>
        <w:rPr>
          <w:rFonts w:ascii="Times New Roman" w:hAnsi="Times New Roman" w:cs="Times New Roman"/>
          <w:sz w:val="28"/>
          <w:szCs w:val="28"/>
        </w:rPr>
      </w:pPr>
      <w:proofErr w:type="spellStart"/>
      <w:r w:rsidRPr="00CF21A9">
        <w:rPr>
          <w:rFonts w:ascii="Times New Roman" w:hAnsi="Times New Roman" w:cs="Times New Roman"/>
          <w:sz w:val="28"/>
          <w:szCs w:val="28"/>
        </w:rPr>
        <w:t>Блокчейн</w:t>
      </w:r>
      <w:proofErr w:type="spellEnd"/>
      <w:r w:rsidRPr="00CF21A9">
        <w:rPr>
          <w:rFonts w:ascii="Times New Roman" w:hAnsi="Times New Roman" w:cs="Times New Roman"/>
          <w:sz w:val="28"/>
          <w:szCs w:val="28"/>
        </w:rPr>
        <w:t xml:space="preserve"> технології</w:t>
      </w:r>
      <w:r w:rsidR="00790784">
        <w:rPr>
          <w:rFonts w:ascii="Times New Roman" w:hAnsi="Times New Roman" w:cs="Times New Roman"/>
          <w:sz w:val="28"/>
          <w:szCs w:val="28"/>
        </w:rPr>
        <w:t xml:space="preserve"> </w:t>
      </w:r>
      <w:r w:rsidR="00D3508B">
        <w:rPr>
          <w:rFonts w:ascii="Times New Roman" w:hAnsi="Times New Roman" w:cs="Times New Roman"/>
          <w:sz w:val="28"/>
          <w:szCs w:val="28"/>
        </w:rPr>
        <w:t>–</w:t>
      </w:r>
      <w:r w:rsidR="00790784">
        <w:rPr>
          <w:rFonts w:ascii="Times New Roman" w:hAnsi="Times New Roman" w:cs="Times New Roman"/>
          <w:sz w:val="28"/>
          <w:szCs w:val="28"/>
        </w:rPr>
        <w:t xml:space="preserve"> ц</w:t>
      </w:r>
      <w:r w:rsidRPr="00CF21A9">
        <w:rPr>
          <w:rFonts w:ascii="Times New Roman" w:hAnsi="Times New Roman" w:cs="Times New Roman"/>
          <w:sz w:val="28"/>
          <w:szCs w:val="28"/>
        </w:rPr>
        <w:t>і технології можуть використовуватися для збереження даних голосування без ризику маніпуляцій або фальсифікації.</w:t>
      </w:r>
    </w:p>
    <w:p w:rsidR="00A15A99" w:rsidRPr="00CF21A9" w:rsidRDefault="00A15A99" w:rsidP="00790784">
      <w:pPr>
        <w:spacing w:after="0" w:line="360" w:lineRule="auto"/>
        <w:ind w:firstLine="709"/>
        <w:jc w:val="both"/>
        <w:rPr>
          <w:rFonts w:ascii="Times New Roman" w:hAnsi="Times New Roman" w:cs="Times New Roman"/>
          <w:sz w:val="28"/>
          <w:szCs w:val="28"/>
        </w:rPr>
      </w:pPr>
      <w:proofErr w:type="spellStart"/>
      <w:r w:rsidRPr="00CF21A9">
        <w:rPr>
          <w:rFonts w:ascii="Times New Roman" w:hAnsi="Times New Roman" w:cs="Times New Roman"/>
          <w:sz w:val="28"/>
          <w:szCs w:val="28"/>
        </w:rPr>
        <w:t>Блокчейн</w:t>
      </w:r>
      <w:proofErr w:type="spellEnd"/>
      <w:r w:rsidRPr="00CF21A9">
        <w:rPr>
          <w:rFonts w:ascii="Times New Roman" w:hAnsi="Times New Roman" w:cs="Times New Roman"/>
          <w:sz w:val="28"/>
          <w:szCs w:val="28"/>
        </w:rPr>
        <w:t xml:space="preserve"> технологія в електронному голосуванні використовується для забезпечення безпеки та надійності процесу. Коли ви голосуєте через електронну платформу, ваш голос записується у </w:t>
      </w:r>
      <w:proofErr w:type="spellStart"/>
      <w:r w:rsidRPr="00CF21A9">
        <w:rPr>
          <w:rFonts w:ascii="Times New Roman" w:hAnsi="Times New Roman" w:cs="Times New Roman"/>
          <w:sz w:val="28"/>
          <w:szCs w:val="28"/>
        </w:rPr>
        <w:t>блокчейн</w:t>
      </w:r>
      <w:proofErr w:type="spellEnd"/>
      <w:r w:rsidRPr="00CF21A9">
        <w:rPr>
          <w:rFonts w:ascii="Times New Roman" w:hAnsi="Times New Roman" w:cs="Times New Roman"/>
          <w:sz w:val="28"/>
          <w:szCs w:val="28"/>
        </w:rPr>
        <w:t>, який є децентралізованою базою даних, що зберігається на кожному комп'ютері в мережі. Це означає, що голоси не можуть бути змінені або підроблені, оскільки зміни в одному блоці автоматично відображаються у всіх інших блоках у мережі.</w:t>
      </w:r>
      <w:r w:rsidR="00790784">
        <w:rPr>
          <w:rFonts w:ascii="Times New Roman" w:hAnsi="Times New Roman" w:cs="Times New Roman"/>
          <w:sz w:val="28"/>
          <w:szCs w:val="28"/>
        </w:rPr>
        <w:t xml:space="preserve"> </w:t>
      </w:r>
      <w:r w:rsidRPr="00CF21A9">
        <w:rPr>
          <w:rFonts w:ascii="Times New Roman" w:hAnsi="Times New Roman" w:cs="Times New Roman"/>
          <w:sz w:val="28"/>
          <w:szCs w:val="28"/>
        </w:rPr>
        <w:t>Ця технологія дозволяє проводити електронне голосування без посередників, таких як централізована влад</w:t>
      </w:r>
      <w:r w:rsidR="00F86A22">
        <w:rPr>
          <w:rFonts w:ascii="Times New Roman" w:hAnsi="Times New Roman" w:cs="Times New Roman"/>
          <w:sz w:val="28"/>
          <w:szCs w:val="28"/>
        </w:rPr>
        <w:t>а чи посередника. Кожен голосуюч</w:t>
      </w:r>
      <w:r w:rsidRPr="00CF21A9">
        <w:rPr>
          <w:rFonts w:ascii="Times New Roman" w:hAnsi="Times New Roman" w:cs="Times New Roman"/>
          <w:sz w:val="28"/>
          <w:szCs w:val="28"/>
        </w:rPr>
        <w:t xml:space="preserve">ий може перевірити свій голос у </w:t>
      </w:r>
      <w:proofErr w:type="spellStart"/>
      <w:r w:rsidRPr="00CF21A9">
        <w:rPr>
          <w:rFonts w:ascii="Times New Roman" w:hAnsi="Times New Roman" w:cs="Times New Roman"/>
          <w:sz w:val="28"/>
          <w:szCs w:val="28"/>
        </w:rPr>
        <w:t>блокчейні</w:t>
      </w:r>
      <w:proofErr w:type="spellEnd"/>
      <w:r w:rsidRPr="00CF21A9">
        <w:rPr>
          <w:rFonts w:ascii="Times New Roman" w:hAnsi="Times New Roman" w:cs="Times New Roman"/>
          <w:sz w:val="28"/>
          <w:szCs w:val="28"/>
        </w:rPr>
        <w:t>, щоб переконатися, що він був зарахований правильно. Це робить процес голосування більш прозорим та довіреним.</w:t>
      </w:r>
    </w:p>
    <w:p w:rsidR="00A15A99" w:rsidRPr="00CF21A9" w:rsidRDefault="00A15A99" w:rsidP="00A15A99">
      <w:pPr>
        <w:spacing w:after="0" w:line="360" w:lineRule="auto"/>
        <w:ind w:firstLine="709"/>
        <w:jc w:val="both"/>
        <w:rPr>
          <w:rFonts w:ascii="Times New Roman" w:hAnsi="Times New Roman" w:cs="Times New Roman"/>
          <w:sz w:val="28"/>
          <w:szCs w:val="28"/>
        </w:rPr>
      </w:pPr>
      <w:proofErr w:type="spellStart"/>
      <w:r w:rsidRPr="00CF21A9">
        <w:rPr>
          <w:rFonts w:ascii="Times New Roman" w:hAnsi="Times New Roman" w:cs="Times New Roman"/>
          <w:sz w:val="28"/>
          <w:szCs w:val="28"/>
        </w:rPr>
        <w:t>Блокчейн</w:t>
      </w:r>
      <w:proofErr w:type="spellEnd"/>
      <w:r w:rsidRPr="00CF21A9">
        <w:rPr>
          <w:rFonts w:ascii="Times New Roman" w:hAnsi="Times New Roman" w:cs="Times New Roman"/>
          <w:sz w:val="28"/>
          <w:szCs w:val="28"/>
        </w:rPr>
        <w:t xml:space="preserve"> також допомагає підвищити захист персональних даних </w:t>
      </w:r>
      <w:proofErr w:type="spellStart"/>
      <w:r w:rsidRPr="00CF21A9">
        <w:rPr>
          <w:rFonts w:ascii="Times New Roman" w:hAnsi="Times New Roman" w:cs="Times New Roman"/>
          <w:sz w:val="28"/>
          <w:szCs w:val="28"/>
        </w:rPr>
        <w:t>голосувачів</w:t>
      </w:r>
      <w:proofErr w:type="spellEnd"/>
      <w:r w:rsidRPr="00CF21A9">
        <w:rPr>
          <w:rFonts w:ascii="Times New Roman" w:hAnsi="Times New Roman" w:cs="Times New Roman"/>
          <w:sz w:val="28"/>
          <w:szCs w:val="28"/>
        </w:rPr>
        <w:t xml:space="preserve">, оскільки інформація зберігається шифровано та без можливості доступу до неї без відповідних дозволів. Таким чином, </w:t>
      </w:r>
      <w:proofErr w:type="spellStart"/>
      <w:r w:rsidRPr="00CF21A9">
        <w:rPr>
          <w:rFonts w:ascii="Times New Roman" w:hAnsi="Times New Roman" w:cs="Times New Roman"/>
          <w:sz w:val="28"/>
          <w:szCs w:val="28"/>
        </w:rPr>
        <w:t>блокчейн</w:t>
      </w:r>
      <w:proofErr w:type="spellEnd"/>
      <w:r w:rsidRPr="00CF21A9">
        <w:rPr>
          <w:rFonts w:ascii="Times New Roman" w:hAnsi="Times New Roman" w:cs="Times New Roman"/>
          <w:sz w:val="28"/>
          <w:szCs w:val="28"/>
        </w:rPr>
        <w:t xml:space="preserve"> технологія дозволяє проводити електронне голосування ефективно та безпечно</w:t>
      </w:r>
      <w:r w:rsidR="00B14793">
        <w:rPr>
          <w:rFonts w:ascii="Times New Roman" w:hAnsi="Times New Roman" w:cs="Times New Roman"/>
          <w:sz w:val="28"/>
          <w:szCs w:val="28"/>
        </w:rPr>
        <w:t xml:space="preserve"> </w:t>
      </w:r>
      <w:r w:rsidR="00B14793" w:rsidRPr="00B14793">
        <w:rPr>
          <w:rFonts w:ascii="Times New Roman" w:hAnsi="Times New Roman" w:cs="Times New Roman"/>
          <w:sz w:val="28"/>
          <w:szCs w:val="28"/>
          <w:lang w:val="ru-RU"/>
        </w:rPr>
        <w:t>[</w:t>
      </w:r>
      <w:r w:rsidR="003E0B10" w:rsidRPr="003E0B10">
        <w:rPr>
          <w:rFonts w:ascii="Times New Roman" w:hAnsi="Times New Roman" w:cs="Times New Roman"/>
          <w:sz w:val="28"/>
          <w:szCs w:val="28"/>
          <w:lang w:val="ru-RU"/>
        </w:rPr>
        <w:t>36</w:t>
      </w:r>
      <w:r w:rsidR="00B14793" w:rsidRPr="00B14793">
        <w:rPr>
          <w:rFonts w:ascii="Times New Roman" w:hAnsi="Times New Roman" w:cs="Times New Roman"/>
          <w:sz w:val="28"/>
          <w:szCs w:val="28"/>
          <w:lang w:val="ru-RU"/>
        </w:rPr>
        <w:t>]</w:t>
      </w:r>
      <w:r w:rsidRPr="00CF21A9">
        <w:rPr>
          <w:rFonts w:ascii="Times New Roman" w:hAnsi="Times New Roman" w:cs="Times New Roman"/>
          <w:sz w:val="28"/>
          <w:szCs w:val="28"/>
        </w:rPr>
        <w:t xml:space="preserve">. </w:t>
      </w:r>
    </w:p>
    <w:p w:rsidR="00A15A99" w:rsidRPr="00CF21A9" w:rsidRDefault="00A15A99" w:rsidP="00A15A99">
      <w:pPr>
        <w:pStyle w:val="a0"/>
        <w:numPr>
          <w:ilvl w:val="0"/>
          <w:numId w:val="7"/>
        </w:numPr>
        <w:spacing w:after="0" w:line="360" w:lineRule="auto"/>
        <w:ind w:left="0" w:firstLine="709"/>
        <w:jc w:val="both"/>
        <w:rPr>
          <w:rFonts w:ascii="Times New Roman" w:hAnsi="Times New Roman" w:cs="Times New Roman"/>
          <w:sz w:val="28"/>
          <w:szCs w:val="28"/>
        </w:rPr>
      </w:pPr>
      <w:r w:rsidRPr="00CF21A9">
        <w:rPr>
          <w:rFonts w:ascii="Times New Roman" w:hAnsi="Times New Roman" w:cs="Times New Roman"/>
          <w:sz w:val="28"/>
          <w:szCs w:val="28"/>
        </w:rPr>
        <w:t>Біометричні технології</w:t>
      </w:r>
      <w:r w:rsidR="00790784">
        <w:rPr>
          <w:rFonts w:ascii="Times New Roman" w:hAnsi="Times New Roman" w:cs="Times New Roman"/>
          <w:sz w:val="28"/>
          <w:szCs w:val="28"/>
        </w:rPr>
        <w:t xml:space="preserve"> </w:t>
      </w:r>
      <w:r w:rsidR="00D3508B">
        <w:rPr>
          <w:rFonts w:ascii="Times New Roman" w:hAnsi="Times New Roman" w:cs="Times New Roman"/>
          <w:sz w:val="28"/>
          <w:szCs w:val="28"/>
        </w:rPr>
        <w:t>–</w:t>
      </w:r>
      <w:r w:rsidR="00790784">
        <w:rPr>
          <w:rFonts w:ascii="Times New Roman" w:hAnsi="Times New Roman" w:cs="Times New Roman"/>
          <w:sz w:val="28"/>
          <w:szCs w:val="28"/>
        </w:rPr>
        <w:t xml:space="preserve"> ц</w:t>
      </w:r>
      <w:r w:rsidRPr="00CF21A9">
        <w:rPr>
          <w:rFonts w:ascii="Times New Roman" w:hAnsi="Times New Roman" w:cs="Times New Roman"/>
          <w:sz w:val="28"/>
          <w:szCs w:val="28"/>
        </w:rPr>
        <w:t>я технологія використовує індивідуальні характеристики, такі як відбитки пальців або розпізнавання обличчя, для ідентифікації виборців під час голосування.</w:t>
      </w:r>
    </w:p>
    <w:p w:rsidR="00A15A99" w:rsidRPr="00CF21A9" w:rsidRDefault="00A15A99" w:rsidP="00790784">
      <w:pPr>
        <w:spacing w:after="0" w:line="360" w:lineRule="auto"/>
        <w:ind w:firstLine="709"/>
        <w:jc w:val="both"/>
        <w:rPr>
          <w:rFonts w:ascii="Times New Roman" w:hAnsi="Times New Roman" w:cs="Times New Roman"/>
          <w:sz w:val="28"/>
          <w:szCs w:val="28"/>
        </w:rPr>
      </w:pPr>
      <w:r w:rsidRPr="00CF21A9">
        <w:rPr>
          <w:rFonts w:ascii="Times New Roman" w:hAnsi="Times New Roman" w:cs="Times New Roman"/>
          <w:sz w:val="28"/>
          <w:szCs w:val="28"/>
        </w:rPr>
        <w:t xml:space="preserve">Технології електронного голосування мають свої переваги, такі як зручність для виборців і ефективність у веденні виборчих процесів, але вони також можуть бути супроводжені ризиками щодо </w:t>
      </w:r>
      <w:proofErr w:type="spellStart"/>
      <w:r w:rsidRPr="00CF21A9">
        <w:rPr>
          <w:rFonts w:ascii="Times New Roman" w:hAnsi="Times New Roman" w:cs="Times New Roman"/>
          <w:sz w:val="28"/>
          <w:szCs w:val="28"/>
        </w:rPr>
        <w:t>кібербезпеки</w:t>
      </w:r>
      <w:proofErr w:type="spellEnd"/>
      <w:r w:rsidRPr="00CF21A9">
        <w:rPr>
          <w:rFonts w:ascii="Times New Roman" w:hAnsi="Times New Roman" w:cs="Times New Roman"/>
          <w:sz w:val="28"/>
          <w:szCs w:val="28"/>
        </w:rPr>
        <w:t xml:space="preserve"> та конфіденційності даних.</w:t>
      </w:r>
      <w:r w:rsidR="00790784">
        <w:rPr>
          <w:rFonts w:ascii="Times New Roman" w:hAnsi="Times New Roman" w:cs="Times New Roman"/>
          <w:sz w:val="28"/>
          <w:szCs w:val="28"/>
        </w:rPr>
        <w:t xml:space="preserve"> </w:t>
      </w:r>
      <w:r w:rsidRPr="00CF21A9">
        <w:rPr>
          <w:rFonts w:ascii="Times New Roman" w:hAnsi="Times New Roman" w:cs="Times New Roman"/>
          <w:sz w:val="28"/>
          <w:szCs w:val="28"/>
        </w:rPr>
        <w:t>Біометричні технології в електронному голосуванні є досить новим напрямком, який може допомогти в покращенні забезпечення безпеки та достовірності голосувань. Одним з таких методів є використання біометричних даних, таких як голосові аналізи, для ідентифікації виборців</w:t>
      </w:r>
      <w:r w:rsidR="00B14793" w:rsidRPr="00B14793">
        <w:rPr>
          <w:rFonts w:ascii="Times New Roman" w:hAnsi="Times New Roman" w:cs="Times New Roman"/>
          <w:sz w:val="28"/>
          <w:szCs w:val="28"/>
          <w:lang w:val="ru-RU"/>
        </w:rPr>
        <w:t xml:space="preserve"> [</w:t>
      </w:r>
      <w:r w:rsidR="003E0B10" w:rsidRPr="003E0B10">
        <w:rPr>
          <w:rFonts w:ascii="Times New Roman" w:hAnsi="Times New Roman" w:cs="Times New Roman"/>
          <w:sz w:val="28"/>
          <w:szCs w:val="28"/>
          <w:lang w:val="ru-RU"/>
        </w:rPr>
        <w:t>66</w:t>
      </w:r>
      <w:r w:rsidR="00B14793" w:rsidRPr="00B14793">
        <w:rPr>
          <w:rFonts w:ascii="Times New Roman" w:hAnsi="Times New Roman" w:cs="Times New Roman"/>
          <w:sz w:val="28"/>
          <w:szCs w:val="28"/>
          <w:lang w:val="ru-RU"/>
        </w:rPr>
        <w:t>]</w:t>
      </w:r>
      <w:r w:rsidRPr="00CF21A9">
        <w:rPr>
          <w:rFonts w:ascii="Times New Roman" w:hAnsi="Times New Roman" w:cs="Times New Roman"/>
          <w:sz w:val="28"/>
          <w:szCs w:val="28"/>
        </w:rPr>
        <w:t>.</w:t>
      </w:r>
    </w:p>
    <w:p w:rsidR="00A15A99" w:rsidRPr="00CF21A9" w:rsidRDefault="00A15A99" w:rsidP="00A15A99">
      <w:pPr>
        <w:spacing w:after="0" w:line="360" w:lineRule="auto"/>
        <w:ind w:firstLine="709"/>
        <w:jc w:val="both"/>
        <w:rPr>
          <w:rFonts w:ascii="Times New Roman" w:hAnsi="Times New Roman" w:cs="Times New Roman"/>
          <w:sz w:val="28"/>
          <w:szCs w:val="28"/>
        </w:rPr>
      </w:pPr>
      <w:r w:rsidRPr="00CF21A9">
        <w:rPr>
          <w:rFonts w:ascii="Times New Roman" w:hAnsi="Times New Roman" w:cs="Times New Roman"/>
          <w:sz w:val="28"/>
          <w:szCs w:val="28"/>
        </w:rPr>
        <w:lastRenderedPageBreak/>
        <w:t>У процесі використання біометричних технологій в електронному голосуванні, спершу потрібно зберегти біометричні дані кожного виборця, наприклад, його голос. Ці дані потім можуть бути використані для перевірки особи в майбутньому при голосуванні. Такий підхід може допомогти уникнути випадків шахрайства та підробки голосів, оскільки біометричні дані набагато складніше підробити, ніж традиційні методи ідентифікації, такі як паспорти або ID-картки.</w:t>
      </w:r>
    </w:p>
    <w:p w:rsidR="00A15A99" w:rsidRPr="00CF21A9" w:rsidRDefault="00A15A99" w:rsidP="00790784">
      <w:pPr>
        <w:spacing w:after="0" w:line="360" w:lineRule="auto"/>
        <w:ind w:firstLine="709"/>
        <w:jc w:val="both"/>
        <w:rPr>
          <w:rFonts w:ascii="Times New Roman" w:hAnsi="Times New Roman" w:cs="Times New Roman"/>
          <w:sz w:val="28"/>
          <w:szCs w:val="28"/>
        </w:rPr>
      </w:pPr>
      <w:r w:rsidRPr="00CF21A9">
        <w:rPr>
          <w:rFonts w:ascii="Times New Roman" w:hAnsi="Times New Roman" w:cs="Times New Roman"/>
          <w:sz w:val="28"/>
          <w:szCs w:val="28"/>
        </w:rPr>
        <w:t>Однак важливо враховувати, що біометричні технології можуть бути вразливі до певних видів атак, таких як підробка біометричних даних або злам системи збереження цих даних. Тому, перед впровадженням біометричних технологій у процес голосування, необхідно ретельно перевірити системи безпеки та забезпечення конфіденційності даних.</w:t>
      </w:r>
      <w:r w:rsidR="00790784">
        <w:rPr>
          <w:rFonts w:ascii="Times New Roman" w:hAnsi="Times New Roman" w:cs="Times New Roman"/>
          <w:sz w:val="28"/>
          <w:szCs w:val="28"/>
        </w:rPr>
        <w:t xml:space="preserve"> В</w:t>
      </w:r>
      <w:r w:rsidRPr="00CF21A9">
        <w:rPr>
          <w:rFonts w:ascii="Times New Roman" w:hAnsi="Times New Roman" w:cs="Times New Roman"/>
          <w:sz w:val="28"/>
          <w:szCs w:val="28"/>
        </w:rPr>
        <w:t>икористання біометричних технологій в електронному голосуванні може стати кроком у майбутнє для покращення процесу голосування та забезпечення його безпеки та достовірності.</w:t>
      </w:r>
    </w:p>
    <w:p w:rsidR="005A7997" w:rsidRPr="005A7997" w:rsidRDefault="005A7997" w:rsidP="005A7997">
      <w:pPr>
        <w:spacing w:after="0" w:line="360" w:lineRule="auto"/>
        <w:ind w:firstLine="709"/>
        <w:jc w:val="both"/>
        <w:rPr>
          <w:rFonts w:ascii="Times New Roman" w:hAnsi="Times New Roman" w:cs="Times New Roman"/>
          <w:sz w:val="28"/>
          <w:szCs w:val="28"/>
        </w:rPr>
      </w:pPr>
      <w:r w:rsidRPr="005A7997">
        <w:rPr>
          <w:rFonts w:ascii="Times New Roman" w:hAnsi="Times New Roman" w:cs="Times New Roman"/>
          <w:sz w:val="28"/>
          <w:szCs w:val="28"/>
        </w:rPr>
        <w:t>Таким чином, можемо зазначити, що технології електронного голосування є перспективним інструментом модернізації виборчих процесів, забезпечуючи зручність, прозорість, швидкість і економію ресурсів. Водночас їх впровадження вимагає вирішення ключових викликів, таких як кібербезпека, автентифікація виборців, забезпечення рівного доступу та цифрової грамотності населення. Для успішного використання електронного голосування необхідно створити надійну технічну інфраструктуру, адаптовану законодавчу базу та активізувати просвітницьку роботу серед громадян. Це дозволить забезпечити довіру до системи та сприяти її ефективності в демократичних процесах.</w:t>
      </w:r>
    </w:p>
    <w:p w:rsidR="005A7997" w:rsidRPr="00CF21A9" w:rsidRDefault="005A7997" w:rsidP="005A7997">
      <w:pPr>
        <w:spacing w:after="0" w:line="360" w:lineRule="auto"/>
        <w:ind w:firstLine="709"/>
        <w:jc w:val="both"/>
        <w:rPr>
          <w:rFonts w:ascii="Times New Roman" w:hAnsi="Times New Roman" w:cs="Times New Roman"/>
          <w:sz w:val="28"/>
          <w:szCs w:val="28"/>
        </w:rPr>
      </w:pPr>
      <w:r w:rsidRPr="00CF21A9">
        <w:rPr>
          <w:rFonts w:ascii="Times New Roman" w:hAnsi="Times New Roman" w:cs="Times New Roman"/>
          <w:sz w:val="28"/>
          <w:szCs w:val="28"/>
        </w:rPr>
        <w:t>Для забезпечення безпеки технологічних платформ та систем електронного голосування можуть використовуватися такі підходи:</w:t>
      </w:r>
    </w:p>
    <w:p w:rsidR="005A7997" w:rsidRPr="00CF21A9" w:rsidRDefault="005A7997" w:rsidP="005A7997">
      <w:pPr>
        <w:spacing w:after="0" w:line="360" w:lineRule="auto"/>
        <w:ind w:firstLine="709"/>
        <w:jc w:val="both"/>
        <w:rPr>
          <w:rFonts w:ascii="Times New Roman" w:hAnsi="Times New Roman" w:cs="Times New Roman"/>
          <w:sz w:val="28"/>
          <w:szCs w:val="28"/>
        </w:rPr>
      </w:pPr>
      <w:r w:rsidRPr="00CF21A9">
        <w:rPr>
          <w:rFonts w:ascii="Times New Roman" w:hAnsi="Times New Roman" w:cs="Times New Roman"/>
          <w:sz w:val="28"/>
          <w:szCs w:val="28"/>
        </w:rPr>
        <w:t>1. Шифрування даних</w:t>
      </w:r>
      <w:r w:rsidR="00790784">
        <w:rPr>
          <w:rFonts w:ascii="Times New Roman" w:hAnsi="Times New Roman" w:cs="Times New Roman"/>
          <w:sz w:val="28"/>
          <w:szCs w:val="28"/>
        </w:rPr>
        <w:t xml:space="preserve"> </w:t>
      </w:r>
      <w:r w:rsidR="00D3508B">
        <w:rPr>
          <w:rFonts w:ascii="Times New Roman" w:hAnsi="Times New Roman" w:cs="Times New Roman"/>
          <w:sz w:val="28"/>
          <w:szCs w:val="28"/>
        </w:rPr>
        <w:t>–</w:t>
      </w:r>
      <w:r w:rsidR="00790784">
        <w:rPr>
          <w:rFonts w:ascii="Times New Roman" w:hAnsi="Times New Roman" w:cs="Times New Roman"/>
          <w:sz w:val="28"/>
          <w:szCs w:val="28"/>
        </w:rPr>
        <w:t xml:space="preserve"> д</w:t>
      </w:r>
      <w:r w:rsidRPr="00CF21A9">
        <w:rPr>
          <w:rFonts w:ascii="Times New Roman" w:hAnsi="Times New Roman" w:cs="Times New Roman"/>
          <w:sz w:val="28"/>
          <w:szCs w:val="28"/>
        </w:rPr>
        <w:t>ані повинні бути зашифровані під час передачі та зберігання, щоб забезпечити їх конфіденційність.</w:t>
      </w:r>
    </w:p>
    <w:p w:rsidR="005A7997" w:rsidRPr="00CF21A9" w:rsidRDefault="005A7997" w:rsidP="005A7997">
      <w:pPr>
        <w:spacing w:after="0" w:line="360" w:lineRule="auto"/>
        <w:ind w:firstLine="709"/>
        <w:jc w:val="both"/>
        <w:rPr>
          <w:rFonts w:ascii="Times New Roman" w:hAnsi="Times New Roman" w:cs="Times New Roman"/>
          <w:sz w:val="28"/>
          <w:szCs w:val="28"/>
        </w:rPr>
      </w:pPr>
      <w:r w:rsidRPr="00CF21A9">
        <w:rPr>
          <w:rFonts w:ascii="Times New Roman" w:hAnsi="Times New Roman" w:cs="Times New Roman"/>
          <w:sz w:val="28"/>
          <w:szCs w:val="28"/>
        </w:rPr>
        <w:lastRenderedPageBreak/>
        <w:t>Шифрування даних є ефективним підходом для забезпечення безпеки технологічних платформ та систем електронного голосування. Цей процес в</w:t>
      </w:r>
      <w:r w:rsidR="00F86A22">
        <w:rPr>
          <w:rFonts w:ascii="Times New Roman" w:hAnsi="Times New Roman" w:cs="Times New Roman"/>
          <w:sz w:val="28"/>
          <w:szCs w:val="28"/>
        </w:rPr>
        <w:t>ключає перетворення вихідних да</w:t>
      </w:r>
      <w:r w:rsidRPr="00CF21A9">
        <w:rPr>
          <w:rFonts w:ascii="Times New Roman" w:hAnsi="Times New Roman" w:cs="Times New Roman"/>
          <w:sz w:val="28"/>
          <w:szCs w:val="28"/>
        </w:rPr>
        <w:t>них у нечитабельний формат за допомогою спеціальних алгоритмів шифрування. Тільки особливий ключ може розшифрувати закодовані дані.</w:t>
      </w:r>
      <w:r>
        <w:rPr>
          <w:rFonts w:ascii="Times New Roman" w:hAnsi="Times New Roman" w:cs="Times New Roman"/>
          <w:sz w:val="28"/>
          <w:szCs w:val="28"/>
        </w:rPr>
        <w:t xml:space="preserve"> </w:t>
      </w:r>
      <w:r w:rsidRPr="00CF21A9">
        <w:rPr>
          <w:rFonts w:ascii="Times New Roman" w:hAnsi="Times New Roman" w:cs="Times New Roman"/>
          <w:sz w:val="28"/>
          <w:szCs w:val="28"/>
        </w:rPr>
        <w:t>У контексті систем електронного голосування, шифрування даних гарантує, що голоси виборців залишаються конфіденційними та захищеними від несанкціонованого доступу або зловмисних атак. Це допомагає уникнути підроблення голосів та забезпечити порядок і чесність виборів.</w:t>
      </w:r>
    </w:p>
    <w:p w:rsidR="005A7997" w:rsidRPr="00CF21A9" w:rsidRDefault="005A7997" w:rsidP="005A7997">
      <w:pPr>
        <w:spacing w:after="0" w:line="360" w:lineRule="auto"/>
        <w:ind w:firstLine="709"/>
        <w:jc w:val="both"/>
        <w:rPr>
          <w:rFonts w:ascii="Times New Roman" w:hAnsi="Times New Roman" w:cs="Times New Roman"/>
          <w:sz w:val="28"/>
          <w:szCs w:val="28"/>
        </w:rPr>
      </w:pPr>
      <w:r w:rsidRPr="00CF21A9">
        <w:rPr>
          <w:rFonts w:ascii="Times New Roman" w:hAnsi="Times New Roman" w:cs="Times New Roman"/>
          <w:sz w:val="28"/>
          <w:szCs w:val="28"/>
        </w:rPr>
        <w:t>Шифрування даних також може використовуватися для захисту конфіденційної інформації на технологічних платформах, що містять особисті дані користувачів або важливу конфіденційну інформацію. В цьому випадку шифрування забезпечує захист від несанкціонованого доступу та можливих порушень безпеки даних</w:t>
      </w:r>
      <w:r w:rsidR="00C650D7">
        <w:rPr>
          <w:rFonts w:ascii="Times New Roman" w:hAnsi="Times New Roman" w:cs="Times New Roman"/>
          <w:sz w:val="28"/>
          <w:szCs w:val="28"/>
        </w:rPr>
        <w:t xml:space="preserve"> </w:t>
      </w:r>
      <w:r w:rsidR="00C650D7" w:rsidRPr="00C650D7">
        <w:rPr>
          <w:rFonts w:ascii="Times New Roman" w:hAnsi="Times New Roman" w:cs="Times New Roman"/>
          <w:sz w:val="28"/>
          <w:szCs w:val="28"/>
          <w:lang w:val="ru-RU"/>
        </w:rPr>
        <w:t>[</w:t>
      </w:r>
      <w:r w:rsidR="003E0B10" w:rsidRPr="003E0B10">
        <w:rPr>
          <w:rFonts w:ascii="Times New Roman" w:hAnsi="Times New Roman" w:cs="Times New Roman"/>
          <w:sz w:val="28"/>
          <w:szCs w:val="28"/>
          <w:lang w:val="ru-RU"/>
        </w:rPr>
        <w:t>9</w:t>
      </w:r>
      <w:r w:rsidR="00C650D7" w:rsidRPr="00C650D7">
        <w:rPr>
          <w:rFonts w:ascii="Times New Roman" w:hAnsi="Times New Roman" w:cs="Times New Roman"/>
          <w:sz w:val="28"/>
          <w:szCs w:val="28"/>
          <w:lang w:val="ru-RU"/>
        </w:rPr>
        <w:t>]</w:t>
      </w:r>
      <w:r w:rsidRPr="00CF21A9">
        <w:rPr>
          <w:rFonts w:ascii="Times New Roman" w:hAnsi="Times New Roman" w:cs="Times New Roman"/>
          <w:sz w:val="28"/>
          <w:szCs w:val="28"/>
        </w:rPr>
        <w:t>.</w:t>
      </w:r>
    </w:p>
    <w:p w:rsidR="005A7997" w:rsidRPr="00CF21A9" w:rsidRDefault="005A7997" w:rsidP="005A79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sidRPr="00CF21A9">
        <w:rPr>
          <w:rFonts w:ascii="Times New Roman" w:hAnsi="Times New Roman" w:cs="Times New Roman"/>
          <w:sz w:val="28"/>
          <w:szCs w:val="28"/>
        </w:rPr>
        <w:t>Аутентифікація</w:t>
      </w:r>
      <w:proofErr w:type="spellEnd"/>
      <w:r w:rsidRPr="00CF21A9">
        <w:rPr>
          <w:rFonts w:ascii="Times New Roman" w:hAnsi="Times New Roman" w:cs="Times New Roman"/>
          <w:sz w:val="28"/>
          <w:szCs w:val="28"/>
        </w:rPr>
        <w:t xml:space="preserve"> користувачів</w:t>
      </w:r>
      <w:r w:rsidR="00790784">
        <w:rPr>
          <w:rFonts w:ascii="Times New Roman" w:hAnsi="Times New Roman" w:cs="Times New Roman"/>
          <w:sz w:val="28"/>
          <w:szCs w:val="28"/>
        </w:rPr>
        <w:t xml:space="preserve"> </w:t>
      </w:r>
      <w:r w:rsidR="00D3508B">
        <w:rPr>
          <w:rFonts w:ascii="Times New Roman" w:hAnsi="Times New Roman" w:cs="Times New Roman"/>
          <w:sz w:val="28"/>
          <w:szCs w:val="28"/>
        </w:rPr>
        <w:t>–</w:t>
      </w:r>
      <w:r w:rsidR="00790784">
        <w:rPr>
          <w:rFonts w:ascii="Times New Roman" w:hAnsi="Times New Roman" w:cs="Times New Roman"/>
          <w:sz w:val="28"/>
          <w:szCs w:val="28"/>
        </w:rPr>
        <w:t xml:space="preserve"> в</w:t>
      </w:r>
      <w:r w:rsidRPr="00CF21A9">
        <w:rPr>
          <w:rFonts w:ascii="Times New Roman" w:hAnsi="Times New Roman" w:cs="Times New Roman"/>
          <w:sz w:val="28"/>
          <w:szCs w:val="28"/>
        </w:rPr>
        <w:t>ажливо мати механізми аутентифікації, які перевіряють ідентичність користувачів для запобігання несанкціонованому доступу.</w:t>
      </w:r>
    </w:p>
    <w:p w:rsidR="005A7997" w:rsidRPr="00CF21A9" w:rsidRDefault="005A7997" w:rsidP="00790784">
      <w:pPr>
        <w:spacing w:after="0" w:line="360" w:lineRule="auto"/>
        <w:ind w:firstLine="709"/>
        <w:jc w:val="both"/>
        <w:rPr>
          <w:rFonts w:ascii="Times New Roman" w:hAnsi="Times New Roman" w:cs="Times New Roman"/>
          <w:sz w:val="28"/>
          <w:szCs w:val="28"/>
        </w:rPr>
      </w:pPr>
      <w:r w:rsidRPr="00CF21A9">
        <w:rPr>
          <w:rFonts w:ascii="Times New Roman" w:hAnsi="Times New Roman" w:cs="Times New Roman"/>
          <w:sz w:val="28"/>
          <w:szCs w:val="28"/>
        </w:rPr>
        <w:t>Аутентифікація користувачів є критично важливою для забезпечення безпеки технологічних платформ та систем електронного голосування. Цей процес дозволяє перевірити ідентичність користувача та підтвердити, що він має право на доступ до системи.</w:t>
      </w:r>
      <w:r w:rsidR="00790784">
        <w:rPr>
          <w:rFonts w:ascii="Times New Roman" w:hAnsi="Times New Roman" w:cs="Times New Roman"/>
          <w:sz w:val="28"/>
          <w:szCs w:val="28"/>
        </w:rPr>
        <w:t xml:space="preserve"> </w:t>
      </w:r>
      <w:r w:rsidRPr="00CF21A9">
        <w:rPr>
          <w:rFonts w:ascii="Times New Roman" w:hAnsi="Times New Roman" w:cs="Times New Roman"/>
          <w:sz w:val="28"/>
          <w:szCs w:val="28"/>
        </w:rPr>
        <w:t xml:space="preserve">Один з широко використовуваних методів </w:t>
      </w:r>
      <w:proofErr w:type="spellStart"/>
      <w:r w:rsidRPr="00CF21A9">
        <w:rPr>
          <w:rFonts w:ascii="Times New Roman" w:hAnsi="Times New Roman" w:cs="Times New Roman"/>
          <w:sz w:val="28"/>
          <w:szCs w:val="28"/>
        </w:rPr>
        <w:t>аутентифікації</w:t>
      </w:r>
      <w:proofErr w:type="spellEnd"/>
      <w:r w:rsidRPr="00CF21A9">
        <w:rPr>
          <w:rFonts w:ascii="Times New Roman" w:hAnsi="Times New Roman" w:cs="Times New Roman"/>
          <w:sz w:val="28"/>
          <w:szCs w:val="28"/>
        </w:rPr>
        <w:t xml:space="preserve"> - це </w:t>
      </w:r>
      <w:proofErr w:type="spellStart"/>
      <w:r w:rsidRPr="00CF21A9">
        <w:rPr>
          <w:rFonts w:ascii="Times New Roman" w:hAnsi="Times New Roman" w:cs="Times New Roman"/>
          <w:sz w:val="28"/>
          <w:szCs w:val="28"/>
        </w:rPr>
        <w:t>двофакторна</w:t>
      </w:r>
      <w:proofErr w:type="spellEnd"/>
      <w:r w:rsidRPr="00CF21A9">
        <w:rPr>
          <w:rFonts w:ascii="Times New Roman" w:hAnsi="Times New Roman" w:cs="Times New Roman"/>
          <w:sz w:val="28"/>
          <w:szCs w:val="28"/>
        </w:rPr>
        <w:t xml:space="preserve"> </w:t>
      </w:r>
      <w:proofErr w:type="spellStart"/>
      <w:r w:rsidRPr="00CF21A9">
        <w:rPr>
          <w:rFonts w:ascii="Times New Roman" w:hAnsi="Times New Roman" w:cs="Times New Roman"/>
          <w:sz w:val="28"/>
          <w:szCs w:val="28"/>
        </w:rPr>
        <w:t>аутентифікація</w:t>
      </w:r>
      <w:proofErr w:type="spellEnd"/>
      <w:r w:rsidRPr="00CF21A9">
        <w:rPr>
          <w:rFonts w:ascii="Times New Roman" w:hAnsi="Times New Roman" w:cs="Times New Roman"/>
          <w:sz w:val="28"/>
          <w:szCs w:val="28"/>
        </w:rPr>
        <w:t>, яка вимагає введення двох незалежних методів ідентифікації, наприклад, пароля та одноразового коду, надісланого на мобільний телефон користувача.</w:t>
      </w:r>
      <w:r w:rsidR="00790784">
        <w:rPr>
          <w:rFonts w:ascii="Times New Roman" w:hAnsi="Times New Roman" w:cs="Times New Roman"/>
          <w:sz w:val="28"/>
          <w:szCs w:val="28"/>
        </w:rPr>
        <w:t xml:space="preserve"> </w:t>
      </w:r>
      <w:r w:rsidRPr="00CF21A9">
        <w:rPr>
          <w:rFonts w:ascii="Times New Roman" w:hAnsi="Times New Roman" w:cs="Times New Roman"/>
          <w:sz w:val="28"/>
          <w:szCs w:val="28"/>
        </w:rPr>
        <w:t xml:space="preserve">У контексті систем електронного голосування це надзвичайно важливо, оскільки забезпечення безпеки і конфіденційності голосування є однією з головних вимог до таких систем. </w:t>
      </w:r>
      <w:proofErr w:type="spellStart"/>
      <w:r w:rsidRPr="00CF21A9">
        <w:rPr>
          <w:rFonts w:ascii="Times New Roman" w:hAnsi="Times New Roman" w:cs="Times New Roman"/>
          <w:sz w:val="28"/>
          <w:szCs w:val="28"/>
        </w:rPr>
        <w:t>Двофакторна</w:t>
      </w:r>
      <w:proofErr w:type="spellEnd"/>
      <w:r w:rsidRPr="00CF21A9">
        <w:rPr>
          <w:rFonts w:ascii="Times New Roman" w:hAnsi="Times New Roman" w:cs="Times New Roman"/>
          <w:sz w:val="28"/>
          <w:szCs w:val="28"/>
        </w:rPr>
        <w:t xml:space="preserve"> </w:t>
      </w:r>
      <w:proofErr w:type="spellStart"/>
      <w:r w:rsidRPr="00CF21A9">
        <w:rPr>
          <w:rFonts w:ascii="Times New Roman" w:hAnsi="Times New Roman" w:cs="Times New Roman"/>
          <w:sz w:val="28"/>
          <w:szCs w:val="28"/>
        </w:rPr>
        <w:t>аутентифікація</w:t>
      </w:r>
      <w:proofErr w:type="spellEnd"/>
      <w:r w:rsidRPr="00CF21A9">
        <w:rPr>
          <w:rFonts w:ascii="Times New Roman" w:hAnsi="Times New Roman" w:cs="Times New Roman"/>
          <w:sz w:val="28"/>
          <w:szCs w:val="28"/>
        </w:rPr>
        <w:t xml:space="preserve"> допомагає уникнути можливих атак та забезпечити, що тільки правильні користувачі мають доступ до системи голосування</w:t>
      </w:r>
      <w:r w:rsidR="00C650D7" w:rsidRPr="00C650D7">
        <w:rPr>
          <w:rFonts w:ascii="Times New Roman" w:hAnsi="Times New Roman" w:cs="Times New Roman"/>
          <w:sz w:val="28"/>
          <w:szCs w:val="28"/>
          <w:lang w:val="ru-RU"/>
        </w:rPr>
        <w:t xml:space="preserve"> [</w:t>
      </w:r>
      <w:r w:rsidR="003E0B10" w:rsidRPr="003E0B10">
        <w:rPr>
          <w:rFonts w:ascii="Times New Roman" w:hAnsi="Times New Roman" w:cs="Times New Roman"/>
          <w:sz w:val="28"/>
          <w:szCs w:val="28"/>
          <w:lang w:val="ru-RU"/>
        </w:rPr>
        <w:t>30</w:t>
      </w:r>
      <w:r w:rsidR="00C650D7" w:rsidRPr="00C650D7">
        <w:rPr>
          <w:rFonts w:ascii="Times New Roman" w:hAnsi="Times New Roman" w:cs="Times New Roman"/>
          <w:sz w:val="28"/>
          <w:szCs w:val="28"/>
          <w:lang w:val="ru-RU"/>
        </w:rPr>
        <w:t>]</w:t>
      </w:r>
      <w:r w:rsidRPr="00CF21A9">
        <w:rPr>
          <w:rFonts w:ascii="Times New Roman" w:hAnsi="Times New Roman" w:cs="Times New Roman"/>
          <w:sz w:val="28"/>
          <w:szCs w:val="28"/>
        </w:rPr>
        <w:t>.</w:t>
      </w:r>
    </w:p>
    <w:p w:rsidR="005A7997" w:rsidRPr="00CF21A9" w:rsidRDefault="005A7997" w:rsidP="005A7997">
      <w:pPr>
        <w:spacing w:after="0" w:line="360" w:lineRule="auto"/>
        <w:ind w:firstLine="709"/>
        <w:jc w:val="both"/>
        <w:rPr>
          <w:rFonts w:ascii="Times New Roman" w:hAnsi="Times New Roman" w:cs="Times New Roman"/>
          <w:sz w:val="28"/>
          <w:szCs w:val="28"/>
        </w:rPr>
      </w:pPr>
      <w:r w:rsidRPr="00CF21A9">
        <w:rPr>
          <w:rFonts w:ascii="Times New Roman" w:hAnsi="Times New Roman" w:cs="Times New Roman"/>
          <w:sz w:val="28"/>
          <w:szCs w:val="28"/>
        </w:rPr>
        <w:lastRenderedPageBreak/>
        <w:t>3. Відслідковування та перевірка</w:t>
      </w:r>
      <w:r w:rsidR="00790784">
        <w:rPr>
          <w:rFonts w:ascii="Times New Roman" w:hAnsi="Times New Roman" w:cs="Times New Roman"/>
          <w:sz w:val="28"/>
          <w:szCs w:val="28"/>
        </w:rPr>
        <w:t xml:space="preserve"> </w:t>
      </w:r>
      <w:r w:rsidR="00D3508B">
        <w:rPr>
          <w:rFonts w:ascii="Times New Roman" w:hAnsi="Times New Roman" w:cs="Times New Roman"/>
          <w:sz w:val="28"/>
          <w:szCs w:val="28"/>
        </w:rPr>
        <w:t>–</w:t>
      </w:r>
      <w:r w:rsidR="00790784">
        <w:rPr>
          <w:rFonts w:ascii="Times New Roman" w:hAnsi="Times New Roman" w:cs="Times New Roman"/>
          <w:sz w:val="28"/>
          <w:szCs w:val="28"/>
        </w:rPr>
        <w:t xml:space="preserve"> с</w:t>
      </w:r>
      <w:r w:rsidRPr="00CF21A9">
        <w:rPr>
          <w:rFonts w:ascii="Times New Roman" w:hAnsi="Times New Roman" w:cs="Times New Roman"/>
          <w:sz w:val="28"/>
          <w:szCs w:val="28"/>
        </w:rPr>
        <w:t>истема повинна мати можливість відстежувати дії користувачів та перевіряти їх правильність для запобігання шахрайству.</w:t>
      </w:r>
    </w:p>
    <w:p w:rsidR="005A7997" w:rsidRPr="00CF21A9" w:rsidRDefault="005A7997" w:rsidP="005A7997">
      <w:pPr>
        <w:spacing w:after="0" w:line="360" w:lineRule="auto"/>
        <w:ind w:firstLine="709"/>
        <w:jc w:val="both"/>
        <w:rPr>
          <w:rFonts w:ascii="Times New Roman" w:hAnsi="Times New Roman" w:cs="Times New Roman"/>
          <w:sz w:val="28"/>
          <w:szCs w:val="28"/>
        </w:rPr>
      </w:pPr>
      <w:r w:rsidRPr="00CF21A9">
        <w:rPr>
          <w:rFonts w:ascii="Times New Roman" w:hAnsi="Times New Roman" w:cs="Times New Roman"/>
          <w:sz w:val="28"/>
          <w:szCs w:val="28"/>
        </w:rPr>
        <w:t>Відслідковування та перевірка є ключовими аспектами для забезпечення безпеки технологічних платформ та систем електронного голосування. Ці підходи дозволяють виявляти та усувати потенційні загрози і аномалії, які можуть виникати в процесі використання цих систем.</w:t>
      </w:r>
    </w:p>
    <w:p w:rsidR="005A7997" w:rsidRPr="00CF21A9" w:rsidRDefault="005A7997" w:rsidP="005A7997">
      <w:pPr>
        <w:spacing w:after="0" w:line="360" w:lineRule="auto"/>
        <w:ind w:firstLine="709"/>
        <w:jc w:val="both"/>
        <w:rPr>
          <w:rFonts w:ascii="Times New Roman" w:hAnsi="Times New Roman" w:cs="Times New Roman"/>
          <w:sz w:val="28"/>
          <w:szCs w:val="28"/>
        </w:rPr>
      </w:pPr>
      <w:r w:rsidRPr="00CF21A9">
        <w:rPr>
          <w:rFonts w:ascii="Times New Roman" w:hAnsi="Times New Roman" w:cs="Times New Roman"/>
          <w:sz w:val="28"/>
          <w:szCs w:val="28"/>
        </w:rPr>
        <w:t>Відслідковування дозволяє вести моніторинг за різними аспектами технологічних платформ та систем електронного голосування, такими як доступ до даних, використання ресурсів та ідентифікація користувачів. Цей підхід дозволяє вчасно виявляти недоліки та можливі атаки на систему.</w:t>
      </w:r>
    </w:p>
    <w:p w:rsidR="005A7997" w:rsidRPr="00CF21A9" w:rsidRDefault="005A7997" w:rsidP="00790784">
      <w:pPr>
        <w:spacing w:after="0" w:line="360" w:lineRule="auto"/>
        <w:ind w:firstLine="709"/>
        <w:jc w:val="both"/>
        <w:rPr>
          <w:rFonts w:ascii="Times New Roman" w:hAnsi="Times New Roman" w:cs="Times New Roman"/>
          <w:sz w:val="28"/>
          <w:szCs w:val="28"/>
        </w:rPr>
      </w:pPr>
      <w:r w:rsidRPr="00CF21A9">
        <w:rPr>
          <w:rFonts w:ascii="Times New Roman" w:hAnsi="Times New Roman" w:cs="Times New Roman"/>
          <w:sz w:val="28"/>
          <w:szCs w:val="28"/>
        </w:rPr>
        <w:t xml:space="preserve">Перевірка включає в себе перевірку системи на відповідність стандартам безпеки та </w:t>
      </w:r>
      <w:proofErr w:type="spellStart"/>
      <w:r w:rsidRPr="00CF21A9">
        <w:rPr>
          <w:rFonts w:ascii="Times New Roman" w:hAnsi="Times New Roman" w:cs="Times New Roman"/>
          <w:sz w:val="28"/>
          <w:szCs w:val="28"/>
        </w:rPr>
        <w:t>регуляціям</w:t>
      </w:r>
      <w:proofErr w:type="spellEnd"/>
      <w:r w:rsidRPr="00CF21A9">
        <w:rPr>
          <w:rFonts w:ascii="Times New Roman" w:hAnsi="Times New Roman" w:cs="Times New Roman"/>
          <w:sz w:val="28"/>
          <w:szCs w:val="28"/>
        </w:rPr>
        <w:t>, а також наявність необхідних заходів для запобігання недобросовісним діям. Цей підхід допомагає підтвердити, що система працює належним чином і забезпечує захист від потенційних загроз.</w:t>
      </w:r>
      <w:r w:rsidR="00790784">
        <w:rPr>
          <w:rFonts w:ascii="Times New Roman" w:hAnsi="Times New Roman" w:cs="Times New Roman"/>
          <w:sz w:val="28"/>
          <w:szCs w:val="28"/>
        </w:rPr>
        <w:t xml:space="preserve"> </w:t>
      </w:r>
      <w:r w:rsidRPr="00CF21A9">
        <w:rPr>
          <w:rFonts w:ascii="Times New Roman" w:hAnsi="Times New Roman" w:cs="Times New Roman"/>
          <w:sz w:val="28"/>
          <w:szCs w:val="28"/>
        </w:rPr>
        <w:t>Загалом, поєднання відслідковування та перевірки допомагає забезпечити безпеку технологічних платформ та систем електронного голосування шляхом моніторингу та вчасного реагування на можливі загрози</w:t>
      </w:r>
      <w:r w:rsidR="00C650D7" w:rsidRPr="00C650D7">
        <w:rPr>
          <w:rFonts w:ascii="Times New Roman" w:hAnsi="Times New Roman" w:cs="Times New Roman"/>
          <w:sz w:val="28"/>
          <w:szCs w:val="28"/>
        </w:rPr>
        <w:t xml:space="preserve"> [</w:t>
      </w:r>
      <w:r w:rsidR="003E0B10" w:rsidRPr="003E0B10">
        <w:rPr>
          <w:rFonts w:ascii="Times New Roman" w:hAnsi="Times New Roman" w:cs="Times New Roman"/>
          <w:sz w:val="28"/>
          <w:szCs w:val="28"/>
        </w:rPr>
        <w:t>11</w:t>
      </w:r>
      <w:r w:rsidR="00C650D7" w:rsidRPr="00C650D7">
        <w:rPr>
          <w:rFonts w:ascii="Times New Roman" w:hAnsi="Times New Roman" w:cs="Times New Roman"/>
          <w:sz w:val="28"/>
          <w:szCs w:val="28"/>
        </w:rPr>
        <w:t>]</w:t>
      </w:r>
      <w:r w:rsidRPr="00CF21A9">
        <w:rPr>
          <w:rFonts w:ascii="Times New Roman" w:hAnsi="Times New Roman" w:cs="Times New Roman"/>
          <w:sz w:val="28"/>
          <w:szCs w:val="28"/>
        </w:rPr>
        <w:t>.</w:t>
      </w:r>
    </w:p>
    <w:p w:rsidR="005A7997" w:rsidRPr="00CF21A9" w:rsidRDefault="005A7997" w:rsidP="00790784">
      <w:pPr>
        <w:spacing w:after="0" w:line="360" w:lineRule="auto"/>
        <w:ind w:firstLine="709"/>
        <w:jc w:val="both"/>
        <w:rPr>
          <w:rFonts w:ascii="Times New Roman" w:hAnsi="Times New Roman" w:cs="Times New Roman"/>
          <w:sz w:val="28"/>
          <w:szCs w:val="28"/>
        </w:rPr>
      </w:pPr>
      <w:r w:rsidRPr="00CF21A9">
        <w:rPr>
          <w:rFonts w:ascii="Times New Roman" w:hAnsi="Times New Roman" w:cs="Times New Roman"/>
          <w:sz w:val="28"/>
          <w:szCs w:val="28"/>
        </w:rPr>
        <w:t>4. Захист від кібератак</w:t>
      </w:r>
      <w:r w:rsidR="00790784">
        <w:rPr>
          <w:rFonts w:ascii="Times New Roman" w:hAnsi="Times New Roman" w:cs="Times New Roman"/>
          <w:sz w:val="28"/>
          <w:szCs w:val="28"/>
        </w:rPr>
        <w:t xml:space="preserve"> </w:t>
      </w:r>
      <w:r w:rsidR="00D3508B">
        <w:rPr>
          <w:rFonts w:ascii="Times New Roman" w:hAnsi="Times New Roman" w:cs="Times New Roman"/>
          <w:sz w:val="28"/>
          <w:szCs w:val="28"/>
        </w:rPr>
        <w:t>–</w:t>
      </w:r>
      <w:r w:rsidR="00790784">
        <w:rPr>
          <w:rFonts w:ascii="Times New Roman" w:hAnsi="Times New Roman" w:cs="Times New Roman"/>
          <w:sz w:val="28"/>
          <w:szCs w:val="28"/>
        </w:rPr>
        <w:t xml:space="preserve"> т</w:t>
      </w:r>
      <w:r w:rsidRPr="00CF21A9">
        <w:rPr>
          <w:rFonts w:ascii="Times New Roman" w:hAnsi="Times New Roman" w:cs="Times New Roman"/>
          <w:sz w:val="28"/>
          <w:szCs w:val="28"/>
        </w:rPr>
        <w:t xml:space="preserve">ехнологічні платформи повинні бути захищені від кібератак за допомогою </w:t>
      </w:r>
      <w:proofErr w:type="spellStart"/>
      <w:r w:rsidRPr="00CF21A9">
        <w:rPr>
          <w:rFonts w:ascii="Times New Roman" w:hAnsi="Times New Roman" w:cs="Times New Roman"/>
          <w:sz w:val="28"/>
          <w:szCs w:val="28"/>
        </w:rPr>
        <w:t>фірмвару</w:t>
      </w:r>
      <w:proofErr w:type="spellEnd"/>
      <w:r w:rsidRPr="00CF21A9">
        <w:rPr>
          <w:rFonts w:ascii="Times New Roman" w:hAnsi="Times New Roman" w:cs="Times New Roman"/>
          <w:sz w:val="28"/>
          <w:szCs w:val="28"/>
        </w:rPr>
        <w:t xml:space="preserve">, паролів, двійної </w:t>
      </w:r>
      <w:proofErr w:type="spellStart"/>
      <w:r w:rsidRPr="00CF21A9">
        <w:rPr>
          <w:rFonts w:ascii="Times New Roman" w:hAnsi="Times New Roman" w:cs="Times New Roman"/>
          <w:sz w:val="28"/>
          <w:szCs w:val="28"/>
        </w:rPr>
        <w:t>аутентифікації</w:t>
      </w:r>
      <w:proofErr w:type="spellEnd"/>
      <w:r w:rsidRPr="00CF21A9">
        <w:rPr>
          <w:rFonts w:ascii="Times New Roman" w:hAnsi="Times New Roman" w:cs="Times New Roman"/>
          <w:sz w:val="28"/>
          <w:szCs w:val="28"/>
        </w:rPr>
        <w:t xml:space="preserve"> тощо.</w:t>
      </w:r>
      <w:r w:rsidR="00790784">
        <w:rPr>
          <w:rFonts w:ascii="Times New Roman" w:hAnsi="Times New Roman" w:cs="Times New Roman"/>
          <w:sz w:val="28"/>
          <w:szCs w:val="28"/>
        </w:rPr>
        <w:t xml:space="preserve"> </w:t>
      </w:r>
      <w:r w:rsidRPr="00CF21A9">
        <w:rPr>
          <w:rFonts w:ascii="Times New Roman" w:hAnsi="Times New Roman" w:cs="Times New Roman"/>
          <w:sz w:val="28"/>
          <w:szCs w:val="28"/>
        </w:rPr>
        <w:t>Захист від кібератак є критично важливим для забезпечення безпеки технологічних платформ та систем електронного голосування</w:t>
      </w:r>
      <w:r w:rsidR="00F40390">
        <w:rPr>
          <w:rFonts w:ascii="Times New Roman" w:hAnsi="Times New Roman" w:cs="Times New Roman"/>
          <w:sz w:val="28"/>
          <w:szCs w:val="28"/>
        </w:rPr>
        <w:t xml:space="preserve">. </w:t>
      </w:r>
    </w:p>
    <w:p w:rsidR="00F40390" w:rsidRDefault="00F40390" w:rsidP="00F40390">
      <w:pPr>
        <w:pStyle w:val="a0"/>
        <w:spacing w:after="0" w:line="360" w:lineRule="auto"/>
        <w:ind w:left="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317066" cy="1769533"/>
            <wp:effectExtent l="0" t="0" r="0" b="2159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40390" w:rsidRDefault="00F40390" w:rsidP="00F40390">
      <w:pPr>
        <w:pStyle w:val="a0"/>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 1.3 – Заходи для захисту від кібератак</w:t>
      </w:r>
    </w:p>
    <w:p w:rsidR="00F40390" w:rsidRDefault="00F40390" w:rsidP="00F40390">
      <w:pPr>
        <w:pStyle w:val="a0"/>
        <w:spacing w:after="0" w:line="360" w:lineRule="auto"/>
        <w:ind w:left="709"/>
        <w:jc w:val="center"/>
        <w:rPr>
          <w:rFonts w:ascii="Times New Roman" w:hAnsi="Times New Roman" w:cs="Times New Roman"/>
          <w:sz w:val="28"/>
          <w:szCs w:val="28"/>
        </w:rPr>
      </w:pPr>
    </w:p>
    <w:p w:rsidR="005A7997" w:rsidRPr="00F40390" w:rsidRDefault="005A7997" w:rsidP="00F40390">
      <w:pPr>
        <w:pStyle w:val="a0"/>
        <w:spacing w:after="0" w:line="360" w:lineRule="auto"/>
        <w:ind w:left="0" w:firstLine="709"/>
        <w:jc w:val="both"/>
        <w:rPr>
          <w:rFonts w:ascii="Times New Roman" w:hAnsi="Times New Roman" w:cs="Times New Roman"/>
          <w:sz w:val="28"/>
          <w:szCs w:val="28"/>
        </w:rPr>
      </w:pPr>
      <w:r w:rsidRPr="00F40390">
        <w:rPr>
          <w:rFonts w:ascii="Times New Roman" w:hAnsi="Times New Roman" w:cs="Times New Roman"/>
          <w:sz w:val="28"/>
          <w:szCs w:val="28"/>
        </w:rPr>
        <w:lastRenderedPageBreak/>
        <w:t>5. Удосконалення апаратної бази</w:t>
      </w:r>
      <w:r w:rsidR="00790784" w:rsidRPr="00F40390">
        <w:rPr>
          <w:rFonts w:ascii="Times New Roman" w:hAnsi="Times New Roman" w:cs="Times New Roman"/>
          <w:sz w:val="28"/>
          <w:szCs w:val="28"/>
        </w:rPr>
        <w:t xml:space="preserve"> </w:t>
      </w:r>
      <w:r w:rsidR="00D3508B" w:rsidRPr="00F40390">
        <w:rPr>
          <w:rFonts w:ascii="Times New Roman" w:hAnsi="Times New Roman" w:cs="Times New Roman"/>
          <w:sz w:val="28"/>
          <w:szCs w:val="28"/>
        </w:rPr>
        <w:t>–</w:t>
      </w:r>
      <w:r w:rsidR="00790784" w:rsidRPr="00F40390">
        <w:rPr>
          <w:rFonts w:ascii="Times New Roman" w:hAnsi="Times New Roman" w:cs="Times New Roman"/>
          <w:sz w:val="28"/>
          <w:szCs w:val="28"/>
        </w:rPr>
        <w:t xml:space="preserve"> в</w:t>
      </w:r>
      <w:r w:rsidRPr="00F40390">
        <w:rPr>
          <w:rFonts w:ascii="Times New Roman" w:hAnsi="Times New Roman" w:cs="Times New Roman"/>
          <w:sz w:val="28"/>
          <w:szCs w:val="28"/>
        </w:rPr>
        <w:t>ажливо мати сучасну та надійну апаратну базу для забезпечення стабільної та безпечної роботи системи.</w:t>
      </w:r>
      <w:r w:rsidR="00790784" w:rsidRPr="00F40390">
        <w:rPr>
          <w:rFonts w:ascii="Times New Roman" w:hAnsi="Times New Roman" w:cs="Times New Roman"/>
          <w:sz w:val="28"/>
          <w:szCs w:val="28"/>
        </w:rPr>
        <w:t xml:space="preserve"> </w:t>
      </w:r>
      <w:r w:rsidRPr="00F40390">
        <w:rPr>
          <w:rFonts w:ascii="Times New Roman" w:hAnsi="Times New Roman" w:cs="Times New Roman"/>
          <w:sz w:val="28"/>
          <w:szCs w:val="28"/>
        </w:rPr>
        <w:t>Удосконалення апаратної бази є важливим підходом для забезпечення безпеки технологічних платформ та систем електронного голосування. Забезпечення безпеки в цих системах вимагає надійного та ефективного обладнання, яке може запобігти можливим кібератакам та злому, а також гарантувати конфіденційність та цілісність даних</w:t>
      </w:r>
      <w:r w:rsidR="00C650D7" w:rsidRPr="00F40390">
        <w:rPr>
          <w:rFonts w:ascii="Times New Roman" w:hAnsi="Times New Roman" w:cs="Times New Roman"/>
          <w:sz w:val="28"/>
          <w:szCs w:val="28"/>
          <w:lang w:val="ru-RU"/>
        </w:rPr>
        <w:t xml:space="preserve"> [</w:t>
      </w:r>
      <w:r w:rsidR="003E0B10" w:rsidRPr="00F40390">
        <w:rPr>
          <w:rFonts w:ascii="Times New Roman" w:hAnsi="Times New Roman" w:cs="Times New Roman"/>
          <w:sz w:val="28"/>
          <w:szCs w:val="28"/>
          <w:lang w:val="ru-RU"/>
        </w:rPr>
        <w:t>30</w:t>
      </w:r>
      <w:r w:rsidR="00C650D7" w:rsidRPr="00F40390">
        <w:rPr>
          <w:rFonts w:ascii="Times New Roman" w:hAnsi="Times New Roman" w:cs="Times New Roman"/>
          <w:sz w:val="28"/>
          <w:szCs w:val="28"/>
          <w:lang w:val="ru-RU"/>
        </w:rPr>
        <w:t>]</w:t>
      </w:r>
      <w:r w:rsidRPr="00F40390">
        <w:rPr>
          <w:rFonts w:ascii="Times New Roman" w:hAnsi="Times New Roman" w:cs="Times New Roman"/>
          <w:sz w:val="28"/>
          <w:szCs w:val="28"/>
        </w:rPr>
        <w:t>.</w:t>
      </w:r>
    </w:p>
    <w:p w:rsidR="005A7997" w:rsidRDefault="005A7997" w:rsidP="005A7997">
      <w:pPr>
        <w:spacing w:after="0" w:line="360" w:lineRule="auto"/>
        <w:ind w:firstLine="709"/>
        <w:jc w:val="both"/>
        <w:rPr>
          <w:rFonts w:ascii="Times New Roman" w:hAnsi="Times New Roman" w:cs="Times New Roman"/>
          <w:sz w:val="28"/>
          <w:szCs w:val="28"/>
        </w:rPr>
      </w:pPr>
      <w:r w:rsidRPr="00CF21A9">
        <w:rPr>
          <w:rFonts w:ascii="Times New Roman" w:hAnsi="Times New Roman" w:cs="Times New Roman"/>
          <w:sz w:val="28"/>
          <w:szCs w:val="28"/>
        </w:rPr>
        <w:t>Покращення апаратної бази може включати в себе використання шифрованих чіпів, фізичних бар'єрів для захисту пристроїв від несанкціонованого доступу, а також вдосконалення методів аутентифікації користувачів. Додатковою можливістю є використання різних рівнів автентифікації, біометричних технологій та механізмів контролю доступу.</w:t>
      </w:r>
    </w:p>
    <w:p w:rsidR="00C650D7" w:rsidRPr="00C650D7" w:rsidRDefault="00C650D7" w:rsidP="005A79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можемо підсумувати, що е</w:t>
      </w:r>
      <w:r w:rsidRPr="00C650D7">
        <w:rPr>
          <w:rFonts w:ascii="Times New Roman" w:hAnsi="Times New Roman" w:cs="Times New Roman"/>
          <w:sz w:val="28"/>
          <w:szCs w:val="28"/>
        </w:rPr>
        <w:t>лектронне голосування є ключовим елементом цифровізації демократичних процесів, яке спрощує доступ громадян до участі у виборах і сприяє прозорості виборчих процедур. Для його ефективного впровадження необхідно забезпечити надійну технічну інфраструктуру, використовуючи сучасні платформи з інтегрованими системами захисту, такими як шифрування даних, багаторівнева автентифікація та механізми перевірки голосів. Особливу увагу слід приділити захисту персональних даних, протидії кібератакам і прозорості процесів, що є критично важливими для довіри громадян. Комплексний підхід, який включає законодавчі, технічні та освітні заходи, є основою успішного впровадження електронного голосування та забезпечення його безпеки.</w:t>
      </w:r>
    </w:p>
    <w:p w:rsidR="005A7997" w:rsidRPr="00CF21A9" w:rsidRDefault="005A7997" w:rsidP="005A7997">
      <w:pPr>
        <w:spacing w:after="0" w:line="360" w:lineRule="auto"/>
        <w:ind w:firstLine="709"/>
        <w:jc w:val="both"/>
        <w:rPr>
          <w:rFonts w:ascii="Times New Roman" w:hAnsi="Times New Roman" w:cs="Times New Roman"/>
          <w:sz w:val="28"/>
          <w:szCs w:val="28"/>
        </w:rPr>
      </w:pPr>
    </w:p>
    <w:p w:rsidR="005A7997" w:rsidRPr="005A7997" w:rsidRDefault="005A7997" w:rsidP="005A7997">
      <w:pPr>
        <w:spacing w:after="0" w:line="360" w:lineRule="auto"/>
        <w:ind w:firstLine="709"/>
        <w:jc w:val="both"/>
        <w:rPr>
          <w:rFonts w:ascii="Times New Roman" w:eastAsia="Times New Roman" w:hAnsi="Times New Roman" w:cs="Times New Roman"/>
          <w:b/>
          <w:sz w:val="28"/>
          <w:szCs w:val="24"/>
          <w:lang w:eastAsia="uk-UA"/>
        </w:rPr>
      </w:pPr>
      <w:bookmarkStart w:id="5" w:name="_Toc184601376"/>
      <w:r w:rsidRPr="001C16AA">
        <w:rPr>
          <w:rStyle w:val="20"/>
          <w:rFonts w:eastAsiaTheme="minorHAnsi"/>
        </w:rPr>
        <w:t>1.3. Світовий досвід електронного голосування</w:t>
      </w:r>
      <w:bookmarkEnd w:id="5"/>
    </w:p>
    <w:p w:rsidR="006F4EDF" w:rsidRPr="006F4EDF" w:rsidRDefault="005A7997" w:rsidP="00251759">
      <w:pPr>
        <w:spacing w:after="0" w:line="360" w:lineRule="auto"/>
        <w:ind w:firstLine="709"/>
        <w:jc w:val="both"/>
        <w:rPr>
          <w:rFonts w:ascii="Times New Roman" w:hAnsi="Times New Roman" w:cs="Times New Roman"/>
          <w:sz w:val="28"/>
          <w:szCs w:val="28"/>
        </w:rPr>
      </w:pPr>
      <w:r w:rsidRPr="00066159">
        <w:rPr>
          <w:rFonts w:ascii="Times New Roman" w:hAnsi="Times New Roman" w:cs="Times New Roman"/>
          <w:sz w:val="28"/>
          <w:szCs w:val="28"/>
        </w:rPr>
        <w:t xml:space="preserve">Для успішного впровадження електронного голосування в Україні, варто дослідити досвід інших країн світу, які вже є активними користувачами цієї системи. </w:t>
      </w:r>
      <w:r w:rsidR="006F4EDF" w:rsidRPr="006F4EDF">
        <w:rPr>
          <w:rFonts w:ascii="Times New Roman" w:hAnsi="Times New Roman" w:cs="Times New Roman"/>
          <w:sz w:val="28"/>
          <w:szCs w:val="28"/>
        </w:rPr>
        <w:t>Електронне голосування в європейських державах регулюється Рекомендацією Комітету міністрів Ради Європи</w:t>
      </w:r>
      <w:r w:rsidR="000A1084">
        <w:rPr>
          <w:rFonts w:ascii="Times New Roman" w:hAnsi="Times New Roman" w:cs="Times New Roman"/>
          <w:sz w:val="28"/>
          <w:szCs w:val="28"/>
        </w:rPr>
        <w:t xml:space="preserve"> </w:t>
      </w:r>
      <w:r w:rsidR="006F4EDF" w:rsidRPr="006F4EDF">
        <w:rPr>
          <w:rFonts w:ascii="Times New Roman" w:hAnsi="Times New Roman" w:cs="Times New Roman"/>
          <w:sz w:val="28"/>
          <w:szCs w:val="28"/>
        </w:rPr>
        <w:t>від 30 вересня 2004 року</w:t>
      </w:r>
      <w:r w:rsidR="00D3508B">
        <w:rPr>
          <w:rFonts w:ascii="Times New Roman" w:hAnsi="Times New Roman" w:cs="Times New Roman"/>
          <w:sz w:val="28"/>
          <w:szCs w:val="28"/>
        </w:rPr>
        <w:t xml:space="preserve">, якою </w:t>
      </w:r>
      <w:r w:rsidR="006F4EDF" w:rsidRPr="006F4EDF">
        <w:rPr>
          <w:rFonts w:ascii="Times New Roman" w:hAnsi="Times New Roman" w:cs="Times New Roman"/>
          <w:sz w:val="28"/>
          <w:szCs w:val="28"/>
        </w:rPr>
        <w:t>визнач</w:t>
      </w:r>
      <w:r w:rsidR="00D3508B">
        <w:rPr>
          <w:rFonts w:ascii="Times New Roman" w:hAnsi="Times New Roman" w:cs="Times New Roman"/>
          <w:sz w:val="28"/>
          <w:szCs w:val="28"/>
        </w:rPr>
        <w:t>ено</w:t>
      </w:r>
      <w:r w:rsidR="006F4EDF" w:rsidRPr="006F4EDF">
        <w:rPr>
          <w:rFonts w:ascii="Times New Roman" w:hAnsi="Times New Roman" w:cs="Times New Roman"/>
          <w:sz w:val="28"/>
          <w:szCs w:val="28"/>
        </w:rPr>
        <w:t xml:space="preserve"> правові, технічні та операційні стандарти для його впровадження. </w:t>
      </w:r>
      <w:r w:rsidR="006F4EDF" w:rsidRPr="006F4EDF">
        <w:rPr>
          <w:rFonts w:ascii="Times New Roman" w:hAnsi="Times New Roman" w:cs="Times New Roman"/>
          <w:sz w:val="28"/>
          <w:szCs w:val="28"/>
        </w:rPr>
        <w:lastRenderedPageBreak/>
        <w:t>Цей документ підкреслює важливість дотримання принципів загального, рівного, вільного та таємного виборчого права. Рекомендація спрямована на забезпечення доступності голосування, зокрема для осіб з інвалідністю, громадян, які перебувають за кордоном, а також для тих, хто зіштовхується з труднощами фізичної участі у виборчому процесі.</w:t>
      </w:r>
    </w:p>
    <w:p w:rsidR="006F4EDF" w:rsidRPr="006F4EDF" w:rsidRDefault="006F4EDF" w:rsidP="006F4EDF">
      <w:pPr>
        <w:spacing w:after="0" w:line="360" w:lineRule="auto"/>
        <w:ind w:firstLine="709"/>
        <w:jc w:val="both"/>
        <w:rPr>
          <w:rFonts w:ascii="Times New Roman" w:hAnsi="Times New Roman" w:cs="Times New Roman"/>
          <w:sz w:val="28"/>
          <w:szCs w:val="28"/>
        </w:rPr>
      </w:pPr>
      <w:r w:rsidRPr="006F4EDF">
        <w:rPr>
          <w:rFonts w:ascii="Times New Roman" w:hAnsi="Times New Roman" w:cs="Times New Roman"/>
          <w:sz w:val="28"/>
          <w:szCs w:val="28"/>
        </w:rPr>
        <w:t>Електронне голосування є важливим інструментом цифрової трансформації, що дозволяє підвищити доступність виборів, забезпечити більш оперативний підрахунок голосів і скоротити витрати на організацію виборів у довгостроковій перспективі. Однією з ключових переваг цієї технології є можливість голосування з будь-якого місця, зокрема дистанційно. Проте важливо, щоб електронні системи голосування забезпечували надійний захист даних і дотримувалися процедурних гарантій, включно з виключенням маніпулятивного впливу на виборців.</w:t>
      </w:r>
    </w:p>
    <w:p w:rsidR="006F4EDF" w:rsidRDefault="006F4EDF" w:rsidP="005A7997">
      <w:pPr>
        <w:spacing w:after="0" w:line="360" w:lineRule="auto"/>
        <w:ind w:firstLine="709"/>
        <w:jc w:val="both"/>
        <w:rPr>
          <w:rFonts w:ascii="Times New Roman" w:hAnsi="Times New Roman" w:cs="Times New Roman"/>
          <w:sz w:val="28"/>
          <w:szCs w:val="28"/>
        </w:rPr>
      </w:pPr>
      <w:r w:rsidRPr="006F4EDF">
        <w:rPr>
          <w:rFonts w:ascii="Times New Roman" w:hAnsi="Times New Roman" w:cs="Times New Roman"/>
          <w:sz w:val="28"/>
          <w:szCs w:val="28"/>
        </w:rPr>
        <w:t>Досвід впровадження таких систем у країнах Європейського Союзу, особливо в Естонії та Швейцарії, демонструє їхню ефективність та потенціал для подальшого розвитку. В Україні вже реалізовано деякі елементи електронного голосування в організаційно-правовій сфері, але повноцінне впровадження цієї технології потребує врахування низки управлінських, фінансових і технічних аспектів. Зокрема, це стосується впровадження систем автоматичного підрахунку голосів і забезпечення прозорості виборчого процесу</w:t>
      </w:r>
      <w:r>
        <w:rPr>
          <w:rFonts w:ascii="Times New Roman" w:hAnsi="Times New Roman" w:cs="Times New Roman"/>
          <w:sz w:val="28"/>
          <w:szCs w:val="28"/>
        </w:rPr>
        <w:t xml:space="preserve"> </w:t>
      </w:r>
      <w:r w:rsidRPr="006F4EDF">
        <w:rPr>
          <w:rFonts w:ascii="Times New Roman" w:hAnsi="Times New Roman" w:cs="Times New Roman"/>
          <w:sz w:val="28"/>
          <w:szCs w:val="28"/>
          <w:lang w:val="ru-RU"/>
        </w:rPr>
        <w:t>[</w:t>
      </w:r>
      <w:r w:rsidR="003E0B10" w:rsidRPr="003E0B10">
        <w:rPr>
          <w:rFonts w:ascii="Times New Roman" w:hAnsi="Times New Roman" w:cs="Times New Roman"/>
          <w:sz w:val="28"/>
          <w:szCs w:val="28"/>
          <w:lang w:val="ru-RU"/>
        </w:rPr>
        <w:t>15</w:t>
      </w:r>
      <w:r w:rsidRPr="006F4EDF">
        <w:rPr>
          <w:rFonts w:ascii="Times New Roman" w:hAnsi="Times New Roman" w:cs="Times New Roman"/>
          <w:sz w:val="28"/>
          <w:szCs w:val="28"/>
          <w:lang w:val="ru-RU"/>
        </w:rPr>
        <w:t>]</w:t>
      </w:r>
      <w:r w:rsidRPr="006F4EDF">
        <w:rPr>
          <w:rFonts w:ascii="Times New Roman" w:hAnsi="Times New Roman" w:cs="Times New Roman"/>
          <w:sz w:val="28"/>
          <w:szCs w:val="28"/>
        </w:rPr>
        <w:t>.</w:t>
      </w:r>
    </w:p>
    <w:p w:rsidR="006F4EDF" w:rsidRPr="006F4EDF" w:rsidRDefault="006F4EDF" w:rsidP="006F4EDF">
      <w:pPr>
        <w:spacing w:after="0" w:line="360" w:lineRule="auto"/>
        <w:ind w:firstLine="709"/>
        <w:jc w:val="both"/>
        <w:rPr>
          <w:rFonts w:ascii="Times New Roman" w:hAnsi="Times New Roman" w:cs="Times New Roman"/>
          <w:sz w:val="28"/>
          <w:szCs w:val="28"/>
        </w:rPr>
      </w:pPr>
      <w:r w:rsidRPr="006F4EDF">
        <w:rPr>
          <w:rFonts w:ascii="Times New Roman" w:hAnsi="Times New Roman" w:cs="Times New Roman"/>
          <w:sz w:val="28"/>
          <w:szCs w:val="28"/>
        </w:rPr>
        <w:t>Сучасні системи електронного голосування здебільшого представлені автоматизованими пристроями, які дозволяють збирати та обробляти дані про результати виборів. Такі технології активно використовуються в різних країнах світу, зокрема в Австралії, Бельгії, Великій Британії, Бразилії, США та на Філіппінах. У виборчому процесі застосовуються кілька моделей електронно-комунікаційних систем.</w:t>
      </w:r>
    </w:p>
    <w:p w:rsidR="006F4EDF" w:rsidRPr="003E0B10" w:rsidRDefault="006F4EDF" w:rsidP="006F4EDF">
      <w:pPr>
        <w:spacing w:after="0" w:line="360" w:lineRule="auto"/>
        <w:ind w:firstLine="709"/>
        <w:jc w:val="both"/>
        <w:rPr>
          <w:rFonts w:ascii="Times New Roman" w:hAnsi="Times New Roman" w:cs="Times New Roman"/>
          <w:sz w:val="28"/>
          <w:szCs w:val="28"/>
          <w:lang w:val="ru-RU"/>
        </w:rPr>
      </w:pPr>
      <w:r w:rsidRPr="006F4EDF">
        <w:rPr>
          <w:rFonts w:ascii="Times New Roman" w:hAnsi="Times New Roman" w:cs="Times New Roman"/>
          <w:sz w:val="28"/>
          <w:szCs w:val="28"/>
        </w:rPr>
        <w:t xml:space="preserve">Одним із варіантів є інформаційні системи для оптичного сканування бюлетенів. Вони працюють шляхом зчитування паперових бюлетенів та створення протоколу з результатами голосування за допомогою спеціального </w:t>
      </w:r>
      <w:r w:rsidRPr="006F4EDF">
        <w:rPr>
          <w:rFonts w:ascii="Times New Roman" w:hAnsi="Times New Roman" w:cs="Times New Roman"/>
          <w:sz w:val="28"/>
          <w:szCs w:val="28"/>
        </w:rPr>
        <w:lastRenderedPageBreak/>
        <w:t>програмного забезпечення. Інший підхід передбачає використання інформаційних систем прямого запису голосів. У цьому випадку на виборчих дільницях встановлюють електронні комплекси, які дозволяють голосувати за допомогою сенсорних екранів або механічних кнопок. Дані накопичуються на спеціальних носіях і передаються до центральної системи для перевірки та підрахунку голосів</w:t>
      </w:r>
      <w:r>
        <w:rPr>
          <w:rFonts w:ascii="Times New Roman" w:hAnsi="Times New Roman" w:cs="Times New Roman"/>
          <w:sz w:val="28"/>
          <w:szCs w:val="28"/>
        </w:rPr>
        <w:t xml:space="preserve"> </w:t>
      </w:r>
      <w:r w:rsidRPr="006F4EDF">
        <w:rPr>
          <w:rFonts w:ascii="Times New Roman" w:hAnsi="Times New Roman" w:cs="Times New Roman"/>
          <w:sz w:val="28"/>
          <w:szCs w:val="28"/>
          <w:lang w:val="ru-RU"/>
        </w:rPr>
        <w:t>[</w:t>
      </w:r>
      <w:r w:rsidR="003E0B10" w:rsidRPr="003E0B10">
        <w:rPr>
          <w:rFonts w:ascii="Times New Roman" w:hAnsi="Times New Roman" w:cs="Times New Roman"/>
          <w:sz w:val="28"/>
          <w:szCs w:val="28"/>
          <w:lang w:val="ru-RU"/>
        </w:rPr>
        <w:t>26</w:t>
      </w:r>
      <w:r w:rsidRPr="006F4EDF">
        <w:rPr>
          <w:rFonts w:ascii="Times New Roman" w:hAnsi="Times New Roman" w:cs="Times New Roman"/>
          <w:sz w:val="28"/>
          <w:szCs w:val="28"/>
          <w:lang w:val="ru-RU"/>
        </w:rPr>
        <w:t>]</w:t>
      </w:r>
      <w:r w:rsidRPr="006F4EDF">
        <w:rPr>
          <w:rFonts w:ascii="Times New Roman" w:hAnsi="Times New Roman" w:cs="Times New Roman"/>
          <w:sz w:val="28"/>
          <w:szCs w:val="28"/>
        </w:rPr>
        <w:t>.</w:t>
      </w:r>
      <w:r w:rsidR="003E0B10">
        <w:rPr>
          <w:rFonts w:ascii="Times New Roman" w:hAnsi="Times New Roman" w:cs="Times New Roman"/>
          <w:sz w:val="28"/>
          <w:szCs w:val="28"/>
        </w:rPr>
        <w:t xml:space="preserve"> </w:t>
      </w:r>
    </w:p>
    <w:p w:rsidR="006F4EDF" w:rsidRPr="006F4EDF" w:rsidRDefault="006F4EDF" w:rsidP="005A7997">
      <w:pPr>
        <w:spacing w:after="0" w:line="360" w:lineRule="auto"/>
        <w:ind w:firstLine="709"/>
        <w:jc w:val="both"/>
        <w:rPr>
          <w:rFonts w:ascii="Times New Roman" w:hAnsi="Times New Roman" w:cs="Times New Roman"/>
          <w:sz w:val="28"/>
          <w:szCs w:val="28"/>
        </w:rPr>
      </w:pPr>
      <w:r w:rsidRPr="006F4EDF">
        <w:rPr>
          <w:rFonts w:ascii="Times New Roman" w:hAnsi="Times New Roman" w:cs="Times New Roman"/>
          <w:sz w:val="28"/>
          <w:szCs w:val="28"/>
        </w:rPr>
        <w:t>Також використовуються системи з перфорованими картками, які інтегруються з машинами для голосування</w:t>
      </w:r>
      <w:r>
        <w:rPr>
          <w:rFonts w:ascii="Times New Roman" w:hAnsi="Times New Roman" w:cs="Times New Roman"/>
          <w:sz w:val="28"/>
          <w:szCs w:val="28"/>
        </w:rPr>
        <w:t xml:space="preserve"> </w:t>
      </w:r>
      <w:r w:rsidR="003E0B10" w:rsidRPr="003E0B10">
        <w:rPr>
          <w:rFonts w:ascii="Times New Roman" w:hAnsi="Times New Roman" w:cs="Times New Roman"/>
          <w:sz w:val="28"/>
          <w:szCs w:val="28"/>
          <w:lang w:val="ru-RU"/>
        </w:rPr>
        <w:t>[60</w:t>
      </w:r>
      <w:r>
        <w:rPr>
          <w:rFonts w:ascii="Times New Roman" w:hAnsi="Times New Roman" w:cs="Times New Roman"/>
          <w:sz w:val="28"/>
          <w:szCs w:val="28"/>
        </w:rPr>
        <w:t>]</w:t>
      </w:r>
      <w:r w:rsidRPr="006F4EDF">
        <w:rPr>
          <w:rFonts w:ascii="Times New Roman" w:hAnsi="Times New Roman" w:cs="Times New Roman"/>
          <w:sz w:val="28"/>
          <w:szCs w:val="28"/>
        </w:rPr>
        <w:t>, та автоматизовані пристрої для підрахунку результатів голосування</w:t>
      </w:r>
      <w:r>
        <w:rPr>
          <w:rFonts w:ascii="Times New Roman" w:hAnsi="Times New Roman" w:cs="Times New Roman"/>
          <w:sz w:val="28"/>
          <w:szCs w:val="28"/>
        </w:rPr>
        <w:t xml:space="preserve"> [</w:t>
      </w:r>
      <w:r w:rsidR="003E0B10" w:rsidRPr="003E0B10">
        <w:rPr>
          <w:rFonts w:ascii="Times New Roman" w:hAnsi="Times New Roman" w:cs="Times New Roman"/>
          <w:sz w:val="28"/>
          <w:szCs w:val="28"/>
          <w:lang w:val="ru-RU"/>
        </w:rPr>
        <w:t>27</w:t>
      </w:r>
      <w:r>
        <w:rPr>
          <w:rFonts w:ascii="Times New Roman" w:hAnsi="Times New Roman" w:cs="Times New Roman"/>
          <w:sz w:val="28"/>
          <w:szCs w:val="28"/>
        </w:rPr>
        <w:t>]</w:t>
      </w:r>
      <w:r w:rsidRPr="006F4EDF">
        <w:rPr>
          <w:rFonts w:ascii="Times New Roman" w:hAnsi="Times New Roman" w:cs="Times New Roman"/>
          <w:sz w:val="28"/>
          <w:szCs w:val="28"/>
        </w:rPr>
        <w:t>. Наприклад, в Австралії популярністю користуються так звані кіоски для голосування. Виборець використовує електронну картку з персональними даними, вставляє її в кіоск, після чого на екрані відображається відповідний електронний бюлетень, що забезпечує індивідуалізований і зручний процес голосування.</w:t>
      </w:r>
    </w:p>
    <w:p w:rsidR="005A7997" w:rsidRPr="00066159" w:rsidRDefault="006F4EDF" w:rsidP="005A79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5A7997" w:rsidRPr="00066159">
        <w:rPr>
          <w:rFonts w:ascii="Times New Roman" w:hAnsi="Times New Roman" w:cs="Times New Roman"/>
          <w:sz w:val="28"/>
          <w:szCs w:val="28"/>
        </w:rPr>
        <w:t xml:space="preserve"> Естонії</w:t>
      </w:r>
      <w:r>
        <w:rPr>
          <w:rFonts w:ascii="Times New Roman" w:hAnsi="Times New Roman" w:cs="Times New Roman"/>
          <w:sz w:val="28"/>
          <w:szCs w:val="28"/>
        </w:rPr>
        <w:t>, яка</w:t>
      </w:r>
      <w:r w:rsidR="005A7997" w:rsidRPr="00066159">
        <w:rPr>
          <w:rFonts w:ascii="Times New Roman" w:hAnsi="Times New Roman" w:cs="Times New Roman"/>
          <w:sz w:val="28"/>
          <w:szCs w:val="28"/>
        </w:rPr>
        <w:t xml:space="preserve"> є світовим лідером у впровадженні електронного голосування (e-</w:t>
      </w:r>
      <w:proofErr w:type="spellStart"/>
      <w:r w:rsidR="005A7997" w:rsidRPr="00066159">
        <w:rPr>
          <w:rFonts w:ascii="Times New Roman" w:hAnsi="Times New Roman" w:cs="Times New Roman"/>
          <w:sz w:val="28"/>
          <w:szCs w:val="28"/>
        </w:rPr>
        <w:t>voting</w:t>
      </w:r>
      <w:proofErr w:type="spellEnd"/>
      <w:r w:rsidR="005A7997" w:rsidRPr="00066159">
        <w:rPr>
          <w:rFonts w:ascii="Times New Roman" w:hAnsi="Times New Roman" w:cs="Times New Roman"/>
          <w:sz w:val="28"/>
          <w:szCs w:val="28"/>
        </w:rPr>
        <w:t xml:space="preserve">) і першою країною, яка запровадила Інтернет-голосування на національному рівні. Естонський досвід став важливим прикладом для інших країн, оскільки втілив на практиці концепцію цифрової демократії та надав громадянам можливість голосувати через Інтернет. </w:t>
      </w:r>
    </w:p>
    <w:p w:rsidR="005A7997" w:rsidRPr="00066159" w:rsidRDefault="005A7997" w:rsidP="005A7997">
      <w:pPr>
        <w:spacing w:after="0" w:line="360" w:lineRule="auto"/>
        <w:ind w:firstLine="709"/>
        <w:jc w:val="both"/>
        <w:rPr>
          <w:rFonts w:ascii="Times New Roman" w:hAnsi="Times New Roman" w:cs="Times New Roman"/>
          <w:sz w:val="28"/>
          <w:szCs w:val="28"/>
        </w:rPr>
      </w:pPr>
      <w:r w:rsidRPr="00066159">
        <w:rPr>
          <w:rFonts w:ascii="Times New Roman" w:hAnsi="Times New Roman" w:cs="Times New Roman"/>
          <w:sz w:val="28"/>
          <w:szCs w:val="28"/>
        </w:rPr>
        <w:t>Основою електронного голосування в Естонії є система на основі цифрових підписів і національних ID-карток, які використовуються для аутентифікації виборців та шифрування голосів. Громадяни можуть голосувати з будь-якого комп'ютера, під'єднаного до Інтернету, використовуючи ID-картку або мобільний телефон із електронним ідентифікатором (Mobile-ID)</w:t>
      </w:r>
      <w:r w:rsidR="003E0B10" w:rsidRPr="003E0B10">
        <w:rPr>
          <w:rFonts w:ascii="Times New Roman" w:hAnsi="Times New Roman" w:cs="Times New Roman"/>
          <w:sz w:val="28"/>
          <w:szCs w:val="28"/>
        </w:rPr>
        <w:t xml:space="preserve"> [74]</w:t>
      </w:r>
      <w:r w:rsidRPr="00066159">
        <w:rPr>
          <w:rFonts w:ascii="Times New Roman" w:hAnsi="Times New Roman" w:cs="Times New Roman"/>
          <w:sz w:val="28"/>
          <w:szCs w:val="28"/>
        </w:rPr>
        <w:t>.</w:t>
      </w:r>
    </w:p>
    <w:p w:rsidR="005A7997" w:rsidRPr="00066159" w:rsidRDefault="005A7997" w:rsidP="005A7997">
      <w:pPr>
        <w:spacing w:after="0" w:line="360" w:lineRule="auto"/>
        <w:ind w:firstLine="709"/>
        <w:jc w:val="both"/>
        <w:rPr>
          <w:rFonts w:ascii="Times New Roman" w:hAnsi="Times New Roman" w:cs="Times New Roman"/>
          <w:sz w:val="28"/>
          <w:szCs w:val="28"/>
        </w:rPr>
      </w:pPr>
      <w:r w:rsidRPr="00066159">
        <w:rPr>
          <w:rFonts w:ascii="Times New Roman" w:hAnsi="Times New Roman" w:cs="Times New Roman"/>
          <w:sz w:val="28"/>
          <w:szCs w:val="28"/>
        </w:rPr>
        <w:t>Процес голосування виглядає наступним чином:</w:t>
      </w:r>
    </w:p>
    <w:p w:rsidR="005A7997" w:rsidRPr="00066159" w:rsidRDefault="005A7997" w:rsidP="00E3567B">
      <w:pPr>
        <w:pStyle w:val="a0"/>
        <w:numPr>
          <w:ilvl w:val="0"/>
          <w:numId w:val="4"/>
        </w:numPr>
        <w:spacing w:after="0" w:line="360" w:lineRule="auto"/>
        <w:ind w:left="0" w:firstLine="709"/>
        <w:jc w:val="both"/>
        <w:rPr>
          <w:rFonts w:ascii="Times New Roman" w:hAnsi="Times New Roman" w:cs="Times New Roman"/>
          <w:sz w:val="28"/>
          <w:szCs w:val="28"/>
        </w:rPr>
      </w:pPr>
      <w:r w:rsidRPr="00066159">
        <w:rPr>
          <w:rFonts w:ascii="Times New Roman" w:hAnsi="Times New Roman" w:cs="Times New Roman"/>
          <w:sz w:val="28"/>
          <w:szCs w:val="28"/>
        </w:rPr>
        <w:t xml:space="preserve">Виборець </w:t>
      </w:r>
      <w:proofErr w:type="spellStart"/>
      <w:r w:rsidRPr="00066159">
        <w:rPr>
          <w:rFonts w:ascii="Times New Roman" w:hAnsi="Times New Roman" w:cs="Times New Roman"/>
          <w:sz w:val="28"/>
          <w:szCs w:val="28"/>
        </w:rPr>
        <w:t>під'єднується</w:t>
      </w:r>
      <w:proofErr w:type="spellEnd"/>
      <w:r w:rsidRPr="00066159">
        <w:rPr>
          <w:rFonts w:ascii="Times New Roman" w:hAnsi="Times New Roman" w:cs="Times New Roman"/>
          <w:sz w:val="28"/>
          <w:szCs w:val="28"/>
        </w:rPr>
        <w:t xml:space="preserve"> до спеціальної платформи для голосування. Для аутентифікації він використовує свою ID-картку або Mobile-ID. </w:t>
      </w:r>
    </w:p>
    <w:p w:rsidR="005A7997" w:rsidRPr="00066159" w:rsidRDefault="005A7997" w:rsidP="00E3567B">
      <w:pPr>
        <w:pStyle w:val="a0"/>
        <w:numPr>
          <w:ilvl w:val="0"/>
          <w:numId w:val="4"/>
        </w:numPr>
        <w:spacing w:after="0" w:line="360" w:lineRule="auto"/>
        <w:ind w:left="0" w:firstLine="709"/>
        <w:jc w:val="both"/>
        <w:rPr>
          <w:rFonts w:ascii="Times New Roman" w:hAnsi="Times New Roman" w:cs="Times New Roman"/>
          <w:sz w:val="28"/>
          <w:szCs w:val="28"/>
        </w:rPr>
      </w:pPr>
      <w:r w:rsidRPr="00066159">
        <w:rPr>
          <w:rFonts w:ascii="Times New Roman" w:hAnsi="Times New Roman" w:cs="Times New Roman"/>
          <w:sz w:val="28"/>
          <w:szCs w:val="28"/>
        </w:rPr>
        <w:t xml:space="preserve"> Виборець робить свій вибір і підтверджує його через електронний підпис. </w:t>
      </w:r>
    </w:p>
    <w:p w:rsidR="005A7997" w:rsidRPr="00066159" w:rsidRDefault="005A7997" w:rsidP="00E3567B">
      <w:pPr>
        <w:pStyle w:val="a0"/>
        <w:numPr>
          <w:ilvl w:val="0"/>
          <w:numId w:val="4"/>
        </w:numPr>
        <w:spacing w:after="0" w:line="360" w:lineRule="auto"/>
        <w:ind w:left="0" w:firstLine="709"/>
        <w:jc w:val="both"/>
        <w:rPr>
          <w:rFonts w:ascii="Times New Roman" w:hAnsi="Times New Roman" w:cs="Times New Roman"/>
          <w:sz w:val="28"/>
          <w:szCs w:val="28"/>
        </w:rPr>
      </w:pPr>
      <w:r w:rsidRPr="00066159">
        <w:rPr>
          <w:rFonts w:ascii="Times New Roman" w:hAnsi="Times New Roman" w:cs="Times New Roman"/>
          <w:sz w:val="28"/>
          <w:szCs w:val="28"/>
        </w:rPr>
        <w:t xml:space="preserve">Голос шифрується та надсилається на сервер виборчої комісії. </w:t>
      </w:r>
    </w:p>
    <w:p w:rsidR="005A7997" w:rsidRPr="00066159" w:rsidRDefault="005A7997" w:rsidP="00E3567B">
      <w:pPr>
        <w:pStyle w:val="a0"/>
        <w:numPr>
          <w:ilvl w:val="0"/>
          <w:numId w:val="4"/>
        </w:numPr>
        <w:spacing w:after="0" w:line="360" w:lineRule="auto"/>
        <w:ind w:left="0" w:firstLine="709"/>
        <w:jc w:val="both"/>
        <w:rPr>
          <w:rFonts w:ascii="Times New Roman" w:hAnsi="Times New Roman" w:cs="Times New Roman"/>
          <w:sz w:val="28"/>
          <w:szCs w:val="28"/>
        </w:rPr>
      </w:pPr>
      <w:r w:rsidRPr="00066159">
        <w:rPr>
          <w:rFonts w:ascii="Times New Roman" w:hAnsi="Times New Roman" w:cs="Times New Roman"/>
          <w:sz w:val="28"/>
          <w:szCs w:val="28"/>
        </w:rPr>
        <w:lastRenderedPageBreak/>
        <w:t>Громадяни можуть повторно голосувати стільки разів, скільки забажають до завершення виборів — враховується лише останній поданий голос</w:t>
      </w:r>
      <w:r w:rsidR="0010771F">
        <w:rPr>
          <w:rFonts w:ascii="Times New Roman" w:hAnsi="Times New Roman" w:cs="Times New Roman"/>
          <w:sz w:val="28"/>
          <w:szCs w:val="28"/>
        </w:rPr>
        <w:t xml:space="preserve"> </w:t>
      </w:r>
      <w:r w:rsidR="003E0B10" w:rsidRPr="003E0B10">
        <w:rPr>
          <w:rFonts w:ascii="Times New Roman" w:hAnsi="Times New Roman" w:cs="Times New Roman"/>
          <w:sz w:val="28"/>
          <w:szCs w:val="28"/>
          <w:lang w:val="ru-RU"/>
        </w:rPr>
        <w:t>[3]</w:t>
      </w:r>
      <w:r w:rsidRPr="00066159">
        <w:rPr>
          <w:rFonts w:ascii="Times New Roman" w:hAnsi="Times New Roman" w:cs="Times New Roman"/>
          <w:sz w:val="28"/>
          <w:szCs w:val="28"/>
        </w:rPr>
        <w:t xml:space="preserve">. </w:t>
      </w:r>
    </w:p>
    <w:p w:rsidR="005A7997" w:rsidRPr="00066159" w:rsidRDefault="005A7997" w:rsidP="005A7997">
      <w:pPr>
        <w:spacing w:after="0" w:line="360" w:lineRule="auto"/>
        <w:ind w:firstLine="709"/>
        <w:jc w:val="both"/>
        <w:rPr>
          <w:rFonts w:ascii="Times New Roman" w:hAnsi="Times New Roman" w:cs="Times New Roman"/>
          <w:sz w:val="28"/>
          <w:szCs w:val="28"/>
        </w:rPr>
      </w:pPr>
      <w:r w:rsidRPr="00066159">
        <w:rPr>
          <w:rFonts w:ascii="Times New Roman" w:hAnsi="Times New Roman" w:cs="Times New Roman"/>
          <w:sz w:val="28"/>
          <w:szCs w:val="28"/>
        </w:rPr>
        <w:t>Це було зроблено для того, щоб запобігти можливому тиску на виборців (наприклад, якщо хтось змусив виборця голосувати під примусом, він може змінити свій голос у приватному місці).</w:t>
      </w:r>
    </w:p>
    <w:p w:rsidR="005A7997" w:rsidRDefault="005A7997" w:rsidP="000A1084">
      <w:pPr>
        <w:spacing w:after="0" w:line="360" w:lineRule="auto"/>
        <w:ind w:firstLine="709"/>
        <w:jc w:val="both"/>
        <w:rPr>
          <w:rFonts w:ascii="Times New Roman" w:hAnsi="Times New Roman" w:cs="Times New Roman"/>
          <w:sz w:val="28"/>
          <w:szCs w:val="28"/>
        </w:rPr>
      </w:pPr>
      <w:r w:rsidRPr="00066159">
        <w:rPr>
          <w:rFonts w:ascii="Times New Roman" w:hAnsi="Times New Roman" w:cs="Times New Roman"/>
          <w:sz w:val="28"/>
          <w:szCs w:val="28"/>
        </w:rPr>
        <w:t xml:space="preserve">Варто пам’ятати про недоліки, які може мати електронна система голосування. Перш за все треба подумати про захист систем від </w:t>
      </w:r>
      <w:proofErr w:type="spellStart"/>
      <w:r w:rsidRPr="00066159">
        <w:rPr>
          <w:rFonts w:ascii="Times New Roman" w:hAnsi="Times New Roman" w:cs="Times New Roman"/>
          <w:sz w:val="28"/>
          <w:szCs w:val="28"/>
        </w:rPr>
        <w:t>хакерських</w:t>
      </w:r>
      <w:proofErr w:type="spellEnd"/>
      <w:r w:rsidRPr="00066159">
        <w:rPr>
          <w:rFonts w:ascii="Times New Roman" w:hAnsi="Times New Roman" w:cs="Times New Roman"/>
          <w:sz w:val="28"/>
          <w:szCs w:val="28"/>
        </w:rPr>
        <w:t xml:space="preserve"> атак. Втручання у виборчий процес може призвести до маніпуляцій результатами або витоку персональних даних виборців. Для українців ця проблема є особливо актуальною, оскільки ми маємо війну не лише на території нашої держави, а й в інформаційному просторі. </w:t>
      </w:r>
      <w:r w:rsidR="000A1084">
        <w:rPr>
          <w:rFonts w:ascii="Times New Roman" w:hAnsi="Times New Roman" w:cs="Times New Roman"/>
          <w:sz w:val="28"/>
          <w:szCs w:val="28"/>
        </w:rPr>
        <w:t>Зокрема те</w:t>
      </w:r>
      <w:r w:rsidRPr="00066159">
        <w:rPr>
          <w:rFonts w:ascii="Times New Roman" w:hAnsi="Times New Roman" w:cs="Times New Roman"/>
          <w:sz w:val="28"/>
          <w:szCs w:val="28"/>
        </w:rPr>
        <w:t xml:space="preserve">, </w:t>
      </w:r>
      <w:r w:rsidR="000A1084">
        <w:rPr>
          <w:rFonts w:ascii="Times New Roman" w:hAnsi="Times New Roman" w:cs="Times New Roman"/>
          <w:sz w:val="28"/>
          <w:szCs w:val="28"/>
        </w:rPr>
        <w:t xml:space="preserve">що </w:t>
      </w:r>
      <w:r w:rsidRPr="00066159">
        <w:rPr>
          <w:rFonts w:ascii="Times New Roman" w:hAnsi="Times New Roman" w:cs="Times New Roman"/>
          <w:sz w:val="28"/>
          <w:szCs w:val="28"/>
        </w:rPr>
        <w:t>значна частина виборці можуть бути скептично налаштовані до електронного голосування. Оскільки виконання електронних процесів вимагає ідентифікувати особу та надати певні персональні дані, громадяни ставлять під сумнів, через побоювання щодо надійності та безпеки системи. Недовіра до результатів виборів може підривати легітимність виборчого процесу.</w:t>
      </w:r>
    </w:p>
    <w:p w:rsidR="006F4EDF" w:rsidRDefault="006F4EDF" w:rsidP="006F4EDF">
      <w:pPr>
        <w:spacing w:after="0" w:line="360" w:lineRule="auto"/>
        <w:ind w:firstLine="709"/>
        <w:jc w:val="both"/>
        <w:rPr>
          <w:rFonts w:ascii="Times New Roman" w:hAnsi="Times New Roman" w:cs="Times New Roman"/>
          <w:sz w:val="28"/>
          <w:szCs w:val="28"/>
        </w:rPr>
      </w:pPr>
      <w:r w:rsidRPr="006F4EDF">
        <w:rPr>
          <w:rFonts w:ascii="Times New Roman" w:hAnsi="Times New Roman" w:cs="Times New Roman"/>
          <w:sz w:val="28"/>
          <w:szCs w:val="28"/>
        </w:rPr>
        <w:t>Важливим є регулярний незалежний аудит систем електронного голосування для перевірки їхньої безпеки та коректності результатів. Таким чином, електронне голосування відкриває нові можливості для демократизації суспільства, але вимагає ретельного планування та дотримання високих стандартів безпеки і прозорості</w:t>
      </w:r>
      <w:r>
        <w:rPr>
          <w:rFonts w:ascii="Times New Roman" w:hAnsi="Times New Roman" w:cs="Times New Roman"/>
          <w:sz w:val="28"/>
          <w:szCs w:val="28"/>
        </w:rPr>
        <w:t xml:space="preserve"> </w:t>
      </w:r>
      <w:r w:rsidRPr="006F4EDF">
        <w:rPr>
          <w:rFonts w:ascii="Times New Roman" w:hAnsi="Times New Roman" w:cs="Times New Roman"/>
          <w:sz w:val="28"/>
          <w:szCs w:val="28"/>
          <w:lang w:val="ru-RU"/>
        </w:rPr>
        <w:t>[</w:t>
      </w:r>
      <w:r w:rsidR="003E0B10" w:rsidRPr="003E0B10">
        <w:rPr>
          <w:rFonts w:ascii="Times New Roman" w:hAnsi="Times New Roman" w:cs="Times New Roman"/>
          <w:sz w:val="28"/>
          <w:szCs w:val="28"/>
          <w:lang w:val="ru-RU"/>
        </w:rPr>
        <w:t>25</w:t>
      </w:r>
      <w:r w:rsidRPr="006F4EDF">
        <w:rPr>
          <w:rFonts w:ascii="Times New Roman" w:hAnsi="Times New Roman" w:cs="Times New Roman"/>
          <w:sz w:val="28"/>
          <w:szCs w:val="28"/>
          <w:lang w:val="ru-RU"/>
        </w:rPr>
        <w:t>]</w:t>
      </w:r>
      <w:r w:rsidRPr="006F4EDF">
        <w:rPr>
          <w:rFonts w:ascii="Times New Roman" w:hAnsi="Times New Roman" w:cs="Times New Roman"/>
          <w:sz w:val="28"/>
          <w:szCs w:val="28"/>
        </w:rPr>
        <w:t>.</w:t>
      </w:r>
    </w:p>
    <w:p w:rsidR="00F76203" w:rsidRPr="00F76203" w:rsidRDefault="00F76203" w:rsidP="00F76203">
      <w:pPr>
        <w:spacing w:after="0" w:line="360" w:lineRule="auto"/>
        <w:ind w:firstLine="709"/>
        <w:jc w:val="both"/>
        <w:rPr>
          <w:rFonts w:ascii="Times New Roman" w:hAnsi="Times New Roman" w:cs="Times New Roman"/>
          <w:sz w:val="28"/>
          <w:szCs w:val="28"/>
          <w:lang w:val="ru-RU"/>
        </w:rPr>
      </w:pPr>
      <w:proofErr w:type="spellStart"/>
      <w:r w:rsidRPr="00F76203">
        <w:rPr>
          <w:rFonts w:ascii="Times New Roman" w:hAnsi="Times New Roman" w:cs="Times New Roman"/>
          <w:sz w:val="28"/>
          <w:szCs w:val="28"/>
          <w:lang w:val="ru-RU"/>
        </w:rPr>
        <w:t>Електронне</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голосування</w:t>
      </w:r>
      <w:proofErr w:type="spellEnd"/>
      <w:r w:rsidRPr="00F76203">
        <w:rPr>
          <w:rFonts w:ascii="Times New Roman" w:hAnsi="Times New Roman" w:cs="Times New Roman"/>
          <w:sz w:val="28"/>
          <w:szCs w:val="28"/>
          <w:lang w:val="ru-RU"/>
        </w:rPr>
        <w:t xml:space="preserve"> через </w:t>
      </w:r>
      <w:proofErr w:type="spellStart"/>
      <w:r w:rsidRPr="00F76203">
        <w:rPr>
          <w:rFonts w:ascii="Times New Roman" w:hAnsi="Times New Roman" w:cs="Times New Roman"/>
          <w:sz w:val="28"/>
          <w:szCs w:val="28"/>
          <w:lang w:val="ru-RU"/>
        </w:rPr>
        <w:t>Інтернет</w:t>
      </w:r>
      <w:proofErr w:type="spellEnd"/>
      <w:r w:rsidRPr="00F76203">
        <w:rPr>
          <w:rFonts w:ascii="Times New Roman" w:hAnsi="Times New Roman" w:cs="Times New Roman"/>
          <w:sz w:val="28"/>
          <w:szCs w:val="28"/>
          <w:lang w:val="ru-RU"/>
        </w:rPr>
        <w:t xml:space="preserve"> стало альтернативою </w:t>
      </w:r>
      <w:proofErr w:type="spellStart"/>
      <w:r w:rsidRPr="00F76203">
        <w:rPr>
          <w:rFonts w:ascii="Times New Roman" w:hAnsi="Times New Roman" w:cs="Times New Roman"/>
          <w:sz w:val="28"/>
          <w:szCs w:val="28"/>
          <w:lang w:val="ru-RU"/>
        </w:rPr>
        <w:t>традиційним</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електронним</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виборчим</w:t>
      </w:r>
      <w:proofErr w:type="spellEnd"/>
      <w:r w:rsidRPr="00F76203">
        <w:rPr>
          <w:rFonts w:ascii="Times New Roman" w:hAnsi="Times New Roman" w:cs="Times New Roman"/>
          <w:sz w:val="28"/>
          <w:szCs w:val="28"/>
          <w:lang w:val="ru-RU"/>
        </w:rPr>
        <w:t xml:space="preserve"> машинам. </w:t>
      </w:r>
      <w:proofErr w:type="spellStart"/>
      <w:r w:rsidRPr="00F76203">
        <w:rPr>
          <w:rFonts w:ascii="Times New Roman" w:hAnsi="Times New Roman" w:cs="Times New Roman"/>
          <w:sz w:val="28"/>
          <w:szCs w:val="28"/>
          <w:lang w:val="ru-RU"/>
        </w:rPr>
        <w:t>Тепер</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голосування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можна</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проводити</w:t>
      </w:r>
      <w:proofErr w:type="spellEnd"/>
      <w:r w:rsidRPr="00F76203">
        <w:rPr>
          <w:rFonts w:ascii="Times New Roman" w:hAnsi="Times New Roman" w:cs="Times New Roman"/>
          <w:sz w:val="28"/>
          <w:szCs w:val="28"/>
          <w:lang w:val="ru-RU"/>
        </w:rPr>
        <w:t xml:space="preserve"> за </w:t>
      </w:r>
      <w:proofErr w:type="spellStart"/>
      <w:r w:rsidRPr="00F76203">
        <w:rPr>
          <w:rFonts w:ascii="Times New Roman" w:hAnsi="Times New Roman" w:cs="Times New Roman"/>
          <w:sz w:val="28"/>
          <w:szCs w:val="28"/>
          <w:lang w:val="ru-RU"/>
        </w:rPr>
        <w:t>допомогою</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комп'ютера</w:t>
      </w:r>
      <w:proofErr w:type="spellEnd"/>
      <w:r w:rsidRPr="00F76203">
        <w:rPr>
          <w:rFonts w:ascii="Times New Roman" w:hAnsi="Times New Roman" w:cs="Times New Roman"/>
          <w:sz w:val="28"/>
          <w:szCs w:val="28"/>
          <w:lang w:val="ru-RU"/>
        </w:rPr>
        <w:t xml:space="preserve">, смартфона </w:t>
      </w:r>
      <w:proofErr w:type="spellStart"/>
      <w:r w:rsidRPr="00F76203">
        <w:rPr>
          <w:rFonts w:ascii="Times New Roman" w:hAnsi="Times New Roman" w:cs="Times New Roman"/>
          <w:sz w:val="28"/>
          <w:szCs w:val="28"/>
          <w:lang w:val="ru-RU"/>
        </w:rPr>
        <w:t>або</w:t>
      </w:r>
      <w:proofErr w:type="spellEnd"/>
      <w:r w:rsidRPr="00F76203">
        <w:rPr>
          <w:rFonts w:ascii="Times New Roman" w:hAnsi="Times New Roman" w:cs="Times New Roman"/>
          <w:sz w:val="28"/>
          <w:szCs w:val="28"/>
          <w:lang w:val="ru-RU"/>
        </w:rPr>
        <w:t xml:space="preserve"> планшета. </w:t>
      </w:r>
      <w:proofErr w:type="spellStart"/>
      <w:r w:rsidRPr="00F76203">
        <w:rPr>
          <w:rFonts w:ascii="Times New Roman" w:hAnsi="Times New Roman" w:cs="Times New Roman"/>
          <w:sz w:val="28"/>
          <w:szCs w:val="28"/>
          <w:lang w:val="ru-RU"/>
        </w:rPr>
        <w:t>Цей</w:t>
      </w:r>
      <w:proofErr w:type="spellEnd"/>
      <w:r w:rsidRPr="00F76203">
        <w:rPr>
          <w:rFonts w:ascii="Times New Roman" w:hAnsi="Times New Roman" w:cs="Times New Roman"/>
          <w:sz w:val="28"/>
          <w:szCs w:val="28"/>
          <w:lang w:val="ru-RU"/>
        </w:rPr>
        <w:t xml:space="preserve"> </w:t>
      </w:r>
      <w:proofErr w:type="spellStart"/>
      <w:proofErr w:type="gramStart"/>
      <w:r w:rsidRPr="00F76203">
        <w:rPr>
          <w:rFonts w:ascii="Times New Roman" w:hAnsi="Times New Roman" w:cs="Times New Roman"/>
          <w:sz w:val="28"/>
          <w:szCs w:val="28"/>
          <w:lang w:val="ru-RU"/>
        </w:rPr>
        <w:t>п</w:t>
      </w:r>
      <w:proofErr w:type="gramEnd"/>
      <w:r w:rsidRPr="00F76203">
        <w:rPr>
          <w:rFonts w:ascii="Times New Roman" w:hAnsi="Times New Roman" w:cs="Times New Roman"/>
          <w:sz w:val="28"/>
          <w:szCs w:val="28"/>
          <w:lang w:val="ru-RU"/>
        </w:rPr>
        <w:t>ідхід</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вже</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знайшов</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своє</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застосування</w:t>
      </w:r>
      <w:proofErr w:type="spellEnd"/>
      <w:r w:rsidRPr="00F76203">
        <w:rPr>
          <w:rFonts w:ascii="Times New Roman" w:hAnsi="Times New Roman" w:cs="Times New Roman"/>
          <w:sz w:val="28"/>
          <w:szCs w:val="28"/>
          <w:lang w:val="ru-RU"/>
        </w:rPr>
        <w:t xml:space="preserve"> у </w:t>
      </w:r>
      <w:proofErr w:type="spellStart"/>
      <w:r w:rsidRPr="00F76203">
        <w:rPr>
          <w:rFonts w:ascii="Times New Roman" w:hAnsi="Times New Roman" w:cs="Times New Roman"/>
          <w:sz w:val="28"/>
          <w:szCs w:val="28"/>
          <w:lang w:val="ru-RU"/>
        </w:rPr>
        <w:t>Великій</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Британії</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Естонії</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Швейцарії</w:t>
      </w:r>
      <w:proofErr w:type="spellEnd"/>
      <w:r w:rsidRPr="00F76203">
        <w:rPr>
          <w:rFonts w:ascii="Times New Roman" w:hAnsi="Times New Roman" w:cs="Times New Roman"/>
          <w:sz w:val="28"/>
          <w:szCs w:val="28"/>
          <w:lang w:val="ru-RU"/>
        </w:rPr>
        <w:t xml:space="preserve">, в </w:t>
      </w:r>
      <w:proofErr w:type="spellStart"/>
      <w:r w:rsidRPr="00F76203">
        <w:rPr>
          <w:rFonts w:ascii="Times New Roman" w:hAnsi="Times New Roman" w:cs="Times New Roman"/>
          <w:sz w:val="28"/>
          <w:szCs w:val="28"/>
          <w:lang w:val="ru-RU"/>
        </w:rPr>
        <w:t>Канаді</w:t>
      </w:r>
      <w:proofErr w:type="spellEnd"/>
      <w:r w:rsidRPr="00F76203">
        <w:rPr>
          <w:rFonts w:ascii="Times New Roman" w:hAnsi="Times New Roman" w:cs="Times New Roman"/>
          <w:sz w:val="28"/>
          <w:szCs w:val="28"/>
          <w:lang w:val="ru-RU"/>
        </w:rPr>
        <w:t xml:space="preserve"> на </w:t>
      </w:r>
      <w:proofErr w:type="spellStart"/>
      <w:r w:rsidRPr="00F76203">
        <w:rPr>
          <w:rFonts w:ascii="Times New Roman" w:hAnsi="Times New Roman" w:cs="Times New Roman"/>
          <w:sz w:val="28"/>
          <w:szCs w:val="28"/>
          <w:lang w:val="ru-RU"/>
        </w:rPr>
        <w:t>муніципальних</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виборах</w:t>
      </w:r>
      <w:proofErr w:type="spellEnd"/>
      <w:r w:rsidRPr="00F76203">
        <w:rPr>
          <w:rFonts w:ascii="Times New Roman" w:hAnsi="Times New Roman" w:cs="Times New Roman"/>
          <w:sz w:val="28"/>
          <w:szCs w:val="28"/>
          <w:lang w:val="ru-RU"/>
        </w:rPr>
        <w:t xml:space="preserve">, а </w:t>
      </w:r>
      <w:proofErr w:type="spellStart"/>
      <w:r w:rsidRPr="00F76203">
        <w:rPr>
          <w:rFonts w:ascii="Times New Roman" w:hAnsi="Times New Roman" w:cs="Times New Roman"/>
          <w:sz w:val="28"/>
          <w:szCs w:val="28"/>
          <w:lang w:val="ru-RU"/>
        </w:rPr>
        <w:t>також</w:t>
      </w:r>
      <w:proofErr w:type="spellEnd"/>
      <w:r w:rsidRPr="00F76203">
        <w:rPr>
          <w:rFonts w:ascii="Times New Roman" w:hAnsi="Times New Roman" w:cs="Times New Roman"/>
          <w:sz w:val="28"/>
          <w:szCs w:val="28"/>
          <w:lang w:val="ru-RU"/>
        </w:rPr>
        <w:t xml:space="preserve"> на </w:t>
      </w:r>
      <w:proofErr w:type="spellStart"/>
      <w:r w:rsidRPr="00F76203">
        <w:rPr>
          <w:rFonts w:ascii="Times New Roman" w:hAnsi="Times New Roman" w:cs="Times New Roman"/>
          <w:sz w:val="28"/>
          <w:szCs w:val="28"/>
          <w:lang w:val="ru-RU"/>
        </w:rPr>
        <w:t>партійних</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виборах</w:t>
      </w:r>
      <w:proofErr w:type="spellEnd"/>
      <w:r w:rsidRPr="00F76203">
        <w:rPr>
          <w:rFonts w:ascii="Times New Roman" w:hAnsi="Times New Roman" w:cs="Times New Roman"/>
          <w:sz w:val="28"/>
          <w:szCs w:val="28"/>
          <w:lang w:val="ru-RU"/>
        </w:rPr>
        <w:t xml:space="preserve"> у США та </w:t>
      </w:r>
      <w:proofErr w:type="spellStart"/>
      <w:r w:rsidRPr="00F76203">
        <w:rPr>
          <w:rFonts w:ascii="Times New Roman" w:hAnsi="Times New Roman" w:cs="Times New Roman"/>
          <w:sz w:val="28"/>
          <w:szCs w:val="28"/>
          <w:lang w:val="ru-RU"/>
        </w:rPr>
        <w:t>Франції</w:t>
      </w:r>
      <w:proofErr w:type="spellEnd"/>
      <w:r>
        <w:rPr>
          <w:rFonts w:ascii="Times New Roman" w:hAnsi="Times New Roman" w:cs="Times New Roman"/>
          <w:sz w:val="28"/>
          <w:szCs w:val="28"/>
          <w:lang w:val="ru-RU"/>
        </w:rPr>
        <w:t xml:space="preserve"> </w:t>
      </w:r>
      <w:r w:rsidR="003E0B10">
        <w:rPr>
          <w:rFonts w:ascii="Times New Roman" w:hAnsi="Times New Roman" w:cs="Times New Roman"/>
          <w:sz w:val="28"/>
          <w:szCs w:val="28"/>
          <w:lang w:val="ru-RU"/>
        </w:rPr>
        <w:t>[</w:t>
      </w:r>
      <w:r w:rsidR="003E0B10" w:rsidRPr="003E0B10">
        <w:rPr>
          <w:rFonts w:ascii="Times New Roman" w:hAnsi="Times New Roman" w:cs="Times New Roman"/>
          <w:sz w:val="28"/>
          <w:szCs w:val="28"/>
          <w:lang w:val="ru-RU"/>
        </w:rPr>
        <w:t>24</w:t>
      </w:r>
      <w:r w:rsidRPr="00F76203">
        <w:rPr>
          <w:rFonts w:ascii="Times New Roman" w:hAnsi="Times New Roman" w:cs="Times New Roman"/>
          <w:sz w:val="28"/>
          <w:szCs w:val="28"/>
          <w:lang w:val="ru-RU"/>
        </w:rPr>
        <w:t>].</w:t>
      </w:r>
    </w:p>
    <w:p w:rsidR="00F76203" w:rsidRPr="00F76203" w:rsidRDefault="00F76203" w:rsidP="00F76203">
      <w:pPr>
        <w:spacing w:after="0" w:line="360" w:lineRule="auto"/>
        <w:ind w:firstLine="709"/>
        <w:jc w:val="both"/>
        <w:rPr>
          <w:rFonts w:ascii="Times New Roman" w:hAnsi="Times New Roman" w:cs="Times New Roman"/>
          <w:sz w:val="28"/>
          <w:szCs w:val="28"/>
          <w:lang w:val="ru-RU"/>
        </w:rPr>
      </w:pPr>
      <w:proofErr w:type="gramStart"/>
      <w:r w:rsidRPr="00F76203">
        <w:rPr>
          <w:rFonts w:ascii="Times New Roman" w:hAnsi="Times New Roman" w:cs="Times New Roman"/>
          <w:sz w:val="28"/>
          <w:szCs w:val="28"/>
          <w:lang w:val="ru-RU"/>
        </w:rPr>
        <w:t xml:space="preserve">Для </w:t>
      </w:r>
      <w:proofErr w:type="spellStart"/>
      <w:r w:rsidRPr="00F76203">
        <w:rPr>
          <w:rFonts w:ascii="Times New Roman" w:hAnsi="Times New Roman" w:cs="Times New Roman"/>
          <w:sz w:val="28"/>
          <w:szCs w:val="28"/>
          <w:lang w:val="ru-RU"/>
        </w:rPr>
        <w:t>ідентифікації</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виборців</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використовуються</w:t>
      </w:r>
      <w:proofErr w:type="spellEnd"/>
      <w:r w:rsidRPr="00F76203">
        <w:rPr>
          <w:rFonts w:ascii="Times New Roman" w:hAnsi="Times New Roman" w:cs="Times New Roman"/>
          <w:sz w:val="28"/>
          <w:szCs w:val="28"/>
          <w:lang w:val="ru-RU"/>
        </w:rPr>
        <w:t xml:space="preserve"> ID-</w:t>
      </w:r>
      <w:proofErr w:type="spellStart"/>
      <w:r w:rsidRPr="00F76203">
        <w:rPr>
          <w:rFonts w:ascii="Times New Roman" w:hAnsi="Times New Roman" w:cs="Times New Roman"/>
          <w:sz w:val="28"/>
          <w:szCs w:val="28"/>
          <w:lang w:val="ru-RU"/>
        </w:rPr>
        <w:t>картки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або</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спеціальні</w:t>
      </w:r>
      <w:proofErr w:type="spellEnd"/>
      <w:r w:rsidRPr="00F76203">
        <w:rPr>
          <w:rFonts w:ascii="Times New Roman" w:hAnsi="Times New Roman" w:cs="Times New Roman"/>
          <w:sz w:val="28"/>
          <w:szCs w:val="28"/>
          <w:lang w:val="ru-RU"/>
        </w:rPr>
        <w:t xml:space="preserve"> смарт-</w:t>
      </w:r>
      <w:proofErr w:type="spellStart"/>
      <w:r w:rsidRPr="00F76203">
        <w:rPr>
          <w:rFonts w:ascii="Times New Roman" w:hAnsi="Times New Roman" w:cs="Times New Roman"/>
          <w:sz w:val="28"/>
          <w:szCs w:val="28"/>
          <w:lang w:val="ru-RU"/>
        </w:rPr>
        <w:t>картки</w:t>
      </w:r>
      <w:proofErr w:type="spellEnd"/>
      <w:r w:rsidRPr="00F76203">
        <w:rPr>
          <w:rFonts w:ascii="Times New Roman" w:hAnsi="Times New Roman" w:cs="Times New Roman"/>
          <w:sz w:val="28"/>
          <w:szCs w:val="28"/>
          <w:lang w:val="ru-RU"/>
        </w:rPr>
        <w:t xml:space="preserve"> з PIN-кодами, як, </w:t>
      </w:r>
      <w:proofErr w:type="spellStart"/>
      <w:r w:rsidRPr="00F76203">
        <w:rPr>
          <w:rFonts w:ascii="Times New Roman" w:hAnsi="Times New Roman" w:cs="Times New Roman"/>
          <w:sz w:val="28"/>
          <w:szCs w:val="28"/>
          <w:lang w:val="ru-RU"/>
        </w:rPr>
        <w:t>наприклад</w:t>
      </w:r>
      <w:proofErr w:type="spellEnd"/>
      <w:r w:rsidRPr="00F76203">
        <w:rPr>
          <w:rFonts w:ascii="Times New Roman" w:hAnsi="Times New Roman" w:cs="Times New Roman"/>
          <w:sz w:val="28"/>
          <w:szCs w:val="28"/>
          <w:lang w:val="ru-RU"/>
        </w:rPr>
        <w:t xml:space="preserve">, в </w:t>
      </w:r>
      <w:proofErr w:type="spellStart"/>
      <w:r w:rsidRPr="00F76203">
        <w:rPr>
          <w:rFonts w:ascii="Times New Roman" w:hAnsi="Times New Roman" w:cs="Times New Roman"/>
          <w:sz w:val="28"/>
          <w:szCs w:val="28"/>
          <w:lang w:val="ru-RU"/>
        </w:rPr>
        <w:t>Естонії</w:t>
      </w:r>
      <w:proofErr w:type="spellEnd"/>
      <w:r w:rsidRPr="00F76203">
        <w:rPr>
          <w:rFonts w:ascii="Times New Roman" w:hAnsi="Times New Roman" w:cs="Times New Roman"/>
          <w:sz w:val="28"/>
          <w:szCs w:val="28"/>
          <w:lang w:val="ru-RU"/>
        </w:rPr>
        <w:t xml:space="preserve"> та </w:t>
      </w:r>
      <w:proofErr w:type="spellStart"/>
      <w:r w:rsidRPr="00F76203">
        <w:rPr>
          <w:rFonts w:ascii="Times New Roman" w:hAnsi="Times New Roman" w:cs="Times New Roman"/>
          <w:sz w:val="28"/>
          <w:szCs w:val="28"/>
          <w:lang w:val="ru-RU"/>
        </w:rPr>
        <w:t>Норвегії</w:t>
      </w:r>
      <w:proofErr w:type="spellEnd"/>
      <w:r w:rsidRPr="00F76203">
        <w:rPr>
          <w:rFonts w:ascii="Times New Roman" w:hAnsi="Times New Roman" w:cs="Times New Roman"/>
          <w:sz w:val="28"/>
          <w:szCs w:val="28"/>
          <w:lang w:val="ru-RU"/>
        </w:rPr>
        <w:t xml:space="preserve">. У </w:t>
      </w:r>
      <w:proofErr w:type="spellStart"/>
      <w:r w:rsidRPr="00F76203">
        <w:rPr>
          <w:rFonts w:ascii="Times New Roman" w:hAnsi="Times New Roman" w:cs="Times New Roman"/>
          <w:sz w:val="28"/>
          <w:szCs w:val="28"/>
          <w:lang w:val="ru-RU"/>
        </w:rPr>
        <w:t>першому</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експерименті</w:t>
      </w:r>
      <w:proofErr w:type="spellEnd"/>
      <w:r w:rsidRPr="00F76203">
        <w:rPr>
          <w:rFonts w:ascii="Times New Roman" w:hAnsi="Times New Roman" w:cs="Times New Roman"/>
          <w:sz w:val="28"/>
          <w:szCs w:val="28"/>
          <w:lang w:val="ru-RU"/>
        </w:rPr>
        <w:t xml:space="preserve"> в </w:t>
      </w:r>
      <w:proofErr w:type="spellStart"/>
      <w:r w:rsidRPr="00F76203">
        <w:rPr>
          <w:rFonts w:ascii="Times New Roman" w:hAnsi="Times New Roman" w:cs="Times New Roman"/>
          <w:sz w:val="28"/>
          <w:szCs w:val="28"/>
          <w:lang w:val="ru-RU"/>
        </w:rPr>
        <w:t>Іспанії</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додатково</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використовувались</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телефони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ідентифікація</w:t>
      </w:r>
      <w:proofErr w:type="spellEnd"/>
      <w:r w:rsidRPr="00F76203">
        <w:rPr>
          <w:rFonts w:ascii="Times New Roman" w:hAnsi="Times New Roman" w:cs="Times New Roman"/>
          <w:sz w:val="28"/>
          <w:szCs w:val="28"/>
          <w:lang w:val="ru-RU"/>
        </w:rPr>
        <w:t xml:space="preserve"> </w:t>
      </w:r>
      <w:r w:rsidRPr="00F76203">
        <w:rPr>
          <w:rFonts w:ascii="Times New Roman" w:hAnsi="Times New Roman" w:cs="Times New Roman"/>
          <w:sz w:val="28"/>
          <w:szCs w:val="28"/>
          <w:lang w:val="ru-RU"/>
        </w:rPr>
        <w:lastRenderedPageBreak/>
        <w:t xml:space="preserve">проходила за номером, а </w:t>
      </w:r>
      <w:proofErr w:type="spellStart"/>
      <w:r w:rsidRPr="00F76203">
        <w:rPr>
          <w:rFonts w:ascii="Times New Roman" w:hAnsi="Times New Roman" w:cs="Times New Roman"/>
          <w:sz w:val="28"/>
          <w:szCs w:val="28"/>
          <w:lang w:val="ru-RU"/>
        </w:rPr>
        <w:t>голосування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відбувалося</w:t>
      </w:r>
      <w:proofErr w:type="spellEnd"/>
      <w:r w:rsidRPr="00F76203">
        <w:rPr>
          <w:rFonts w:ascii="Times New Roman" w:hAnsi="Times New Roman" w:cs="Times New Roman"/>
          <w:sz w:val="28"/>
          <w:szCs w:val="28"/>
          <w:lang w:val="ru-RU"/>
        </w:rPr>
        <w:t xml:space="preserve"> за </w:t>
      </w:r>
      <w:proofErr w:type="spellStart"/>
      <w:r w:rsidRPr="00F76203">
        <w:rPr>
          <w:rFonts w:ascii="Times New Roman" w:hAnsi="Times New Roman" w:cs="Times New Roman"/>
          <w:sz w:val="28"/>
          <w:szCs w:val="28"/>
          <w:lang w:val="ru-RU"/>
        </w:rPr>
        <w:t>допомогою</w:t>
      </w:r>
      <w:proofErr w:type="spellEnd"/>
      <w:r w:rsidRPr="00F76203">
        <w:rPr>
          <w:rFonts w:ascii="Times New Roman" w:hAnsi="Times New Roman" w:cs="Times New Roman"/>
          <w:sz w:val="28"/>
          <w:szCs w:val="28"/>
          <w:lang w:val="ru-RU"/>
        </w:rPr>
        <w:t xml:space="preserve"> SMS </w:t>
      </w:r>
      <w:proofErr w:type="spellStart"/>
      <w:r w:rsidRPr="00F76203">
        <w:rPr>
          <w:rFonts w:ascii="Times New Roman" w:hAnsi="Times New Roman" w:cs="Times New Roman"/>
          <w:sz w:val="28"/>
          <w:szCs w:val="28"/>
          <w:lang w:val="ru-RU"/>
        </w:rPr>
        <w:t>або</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комп'ютера</w:t>
      </w:r>
      <w:proofErr w:type="spellEnd"/>
      <w:r w:rsidRPr="00F76203">
        <w:rPr>
          <w:rFonts w:ascii="Times New Roman" w:hAnsi="Times New Roman" w:cs="Times New Roman"/>
          <w:sz w:val="28"/>
          <w:szCs w:val="28"/>
          <w:lang w:val="ru-RU"/>
        </w:rPr>
        <w:t xml:space="preserve"> з доступом до </w:t>
      </w:r>
      <w:proofErr w:type="spellStart"/>
      <w:r w:rsidRPr="00F76203">
        <w:rPr>
          <w:rFonts w:ascii="Times New Roman" w:hAnsi="Times New Roman" w:cs="Times New Roman"/>
          <w:sz w:val="28"/>
          <w:szCs w:val="28"/>
          <w:lang w:val="ru-RU"/>
        </w:rPr>
        <w:t>Інтернету</w:t>
      </w:r>
      <w:proofErr w:type="spellEnd"/>
      <w:r w:rsidRPr="00F76203">
        <w:rPr>
          <w:rFonts w:ascii="Times New Roman" w:hAnsi="Times New Roman" w:cs="Times New Roman"/>
          <w:sz w:val="28"/>
          <w:szCs w:val="28"/>
          <w:lang w:val="ru-RU"/>
        </w:rPr>
        <w:t xml:space="preserve"> та </w:t>
      </w:r>
      <w:proofErr w:type="spellStart"/>
      <w:r w:rsidRPr="00F76203">
        <w:rPr>
          <w:rFonts w:ascii="Times New Roman" w:hAnsi="Times New Roman" w:cs="Times New Roman"/>
          <w:sz w:val="28"/>
          <w:szCs w:val="28"/>
          <w:lang w:val="ru-RU"/>
        </w:rPr>
        <w:t>можливістю</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зчитувати</w:t>
      </w:r>
      <w:proofErr w:type="spellEnd"/>
      <w:r w:rsidR="003E0B10">
        <w:rPr>
          <w:rFonts w:ascii="Times New Roman" w:hAnsi="Times New Roman" w:cs="Times New Roman"/>
          <w:sz w:val="28"/>
          <w:szCs w:val="28"/>
          <w:lang w:val="ru-RU"/>
        </w:rPr>
        <w:t xml:space="preserve"> </w:t>
      </w:r>
      <w:proofErr w:type="spellStart"/>
      <w:r w:rsidR="003E0B10">
        <w:rPr>
          <w:rFonts w:ascii="Times New Roman" w:hAnsi="Times New Roman" w:cs="Times New Roman"/>
          <w:sz w:val="28"/>
          <w:szCs w:val="28"/>
          <w:lang w:val="ru-RU"/>
        </w:rPr>
        <w:t>інформацію</w:t>
      </w:r>
      <w:proofErr w:type="spellEnd"/>
      <w:r w:rsidR="003E0B10">
        <w:rPr>
          <w:rFonts w:ascii="Times New Roman" w:hAnsi="Times New Roman" w:cs="Times New Roman"/>
          <w:sz w:val="28"/>
          <w:szCs w:val="28"/>
          <w:lang w:val="ru-RU"/>
        </w:rPr>
        <w:t xml:space="preserve"> </w:t>
      </w:r>
      <w:proofErr w:type="spellStart"/>
      <w:r w:rsidR="003E0B10">
        <w:rPr>
          <w:rFonts w:ascii="Times New Roman" w:hAnsi="Times New Roman" w:cs="Times New Roman"/>
          <w:sz w:val="28"/>
          <w:szCs w:val="28"/>
          <w:lang w:val="ru-RU"/>
        </w:rPr>
        <w:t>зі</w:t>
      </w:r>
      <w:proofErr w:type="spellEnd"/>
      <w:r w:rsidR="003E0B10">
        <w:rPr>
          <w:rFonts w:ascii="Times New Roman" w:hAnsi="Times New Roman" w:cs="Times New Roman"/>
          <w:sz w:val="28"/>
          <w:szCs w:val="28"/>
          <w:lang w:val="ru-RU"/>
        </w:rPr>
        <w:t xml:space="preserve"> смарт-</w:t>
      </w:r>
      <w:proofErr w:type="spellStart"/>
      <w:r w:rsidR="003E0B10">
        <w:rPr>
          <w:rFonts w:ascii="Times New Roman" w:hAnsi="Times New Roman" w:cs="Times New Roman"/>
          <w:sz w:val="28"/>
          <w:szCs w:val="28"/>
          <w:lang w:val="ru-RU"/>
        </w:rPr>
        <w:t>картки</w:t>
      </w:r>
      <w:proofErr w:type="spellEnd"/>
      <w:r w:rsidR="003E0B10">
        <w:rPr>
          <w:rFonts w:ascii="Times New Roman" w:hAnsi="Times New Roman" w:cs="Times New Roman"/>
          <w:sz w:val="28"/>
          <w:szCs w:val="28"/>
          <w:lang w:val="ru-RU"/>
        </w:rPr>
        <w:t xml:space="preserve"> [31</w:t>
      </w:r>
      <w:r w:rsidRPr="00F76203">
        <w:rPr>
          <w:rFonts w:ascii="Times New Roman" w:hAnsi="Times New Roman" w:cs="Times New Roman"/>
          <w:sz w:val="28"/>
          <w:szCs w:val="28"/>
          <w:lang w:val="ru-RU"/>
        </w:rPr>
        <w:t>].</w:t>
      </w:r>
      <w:proofErr w:type="gramEnd"/>
    </w:p>
    <w:p w:rsidR="00F76203" w:rsidRPr="003E0B10" w:rsidRDefault="00F76203" w:rsidP="00F76203">
      <w:pPr>
        <w:spacing w:after="0" w:line="360" w:lineRule="auto"/>
        <w:ind w:firstLine="709"/>
        <w:jc w:val="both"/>
        <w:rPr>
          <w:rFonts w:ascii="Times New Roman" w:hAnsi="Times New Roman" w:cs="Times New Roman"/>
          <w:sz w:val="28"/>
          <w:szCs w:val="28"/>
          <w:lang w:val="ru-RU"/>
        </w:rPr>
      </w:pPr>
      <w:r w:rsidRPr="00F76203">
        <w:rPr>
          <w:rFonts w:ascii="Times New Roman" w:hAnsi="Times New Roman" w:cs="Times New Roman"/>
          <w:sz w:val="28"/>
          <w:szCs w:val="28"/>
          <w:lang w:val="ru-RU"/>
        </w:rPr>
        <w:t xml:space="preserve">Перша модель </w:t>
      </w:r>
      <w:proofErr w:type="spellStart"/>
      <w:r w:rsidRPr="00F76203">
        <w:rPr>
          <w:rFonts w:ascii="Times New Roman" w:hAnsi="Times New Roman" w:cs="Times New Roman"/>
          <w:sz w:val="28"/>
          <w:szCs w:val="28"/>
          <w:lang w:val="ru-RU"/>
        </w:rPr>
        <w:t>електронного</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голосування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вражає</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швидкістю</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обробки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голосів</w:t>
      </w:r>
      <w:proofErr w:type="spellEnd"/>
      <w:r w:rsidRPr="00F76203">
        <w:rPr>
          <w:rFonts w:ascii="Times New Roman" w:hAnsi="Times New Roman" w:cs="Times New Roman"/>
          <w:sz w:val="28"/>
          <w:szCs w:val="28"/>
          <w:lang w:val="ru-RU"/>
        </w:rPr>
        <w:t xml:space="preserve"> і </w:t>
      </w:r>
      <w:proofErr w:type="spellStart"/>
      <w:r w:rsidRPr="00F76203">
        <w:rPr>
          <w:rFonts w:ascii="Times New Roman" w:hAnsi="Times New Roman" w:cs="Times New Roman"/>
          <w:sz w:val="28"/>
          <w:szCs w:val="28"/>
          <w:lang w:val="ru-RU"/>
        </w:rPr>
        <w:t>підведенням</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підсумків</w:t>
      </w:r>
      <w:proofErr w:type="spellEnd"/>
      <w:r w:rsidRPr="00F76203">
        <w:rPr>
          <w:rFonts w:ascii="Times New Roman" w:hAnsi="Times New Roman" w:cs="Times New Roman"/>
          <w:sz w:val="28"/>
          <w:szCs w:val="28"/>
          <w:lang w:val="ru-RU"/>
        </w:rPr>
        <w:t xml:space="preserve">, але </w:t>
      </w:r>
      <w:proofErr w:type="spellStart"/>
      <w:r w:rsidRPr="00F76203">
        <w:rPr>
          <w:rFonts w:ascii="Times New Roman" w:hAnsi="Times New Roman" w:cs="Times New Roman"/>
          <w:sz w:val="28"/>
          <w:szCs w:val="28"/>
          <w:lang w:val="ru-RU"/>
        </w:rPr>
        <w:t>викликає</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занепокоєння</w:t>
      </w:r>
      <w:proofErr w:type="spellEnd"/>
      <w:r w:rsidRPr="00F76203">
        <w:rPr>
          <w:rFonts w:ascii="Times New Roman" w:hAnsi="Times New Roman" w:cs="Times New Roman"/>
          <w:sz w:val="28"/>
          <w:szCs w:val="28"/>
          <w:lang w:val="ru-RU"/>
        </w:rPr>
        <w:t xml:space="preserve"> через </w:t>
      </w:r>
      <w:proofErr w:type="spellStart"/>
      <w:r w:rsidRPr="00F76203">
        <w:rPr>
          <w:rFonts w:ascii="Times New Roman" w:hAnsi="Times New Roman" w:cs="Times New Roman"/>
          <w:sz w:val="28"/>
          <w:szCs w:val="28"/>
          <w:lang w:val="ru-RU"/>
        </w:rPr>
        <w:t>високу</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вартість</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впровадження</w:t>
      </w:r>
      <w:proofErr w:type="spellEnd"/>
      <w:r w:rsidRPr="00F76203">
        <w:rPr>
          <w:rFonts w:ascii="Times New Roman" w:hAnsi="Times New Roman" w:cs="Times New Roman"/>
          <w:sz w:val="28"/>
          <w:szCs w:val="28"/>
          <w:lang w:val="ru-RU"/>
        </w:rPr>
        <w:t xml:space="preserve">. Друга модель, </w:t>
      </w:r>
      <w:proofErr w:type="spellStart"/>
      <w:r w:rsidRPr="00F76203">
        <w:rPr>
          <w:rFonts w:ascii="Times New Roman" w:hAnsi="Times New Roman" w:cs="Times New Roman"/>
          <w:sz w:val="28"/>
          <w:szCs w:val="28"/>
          <w:lang w:val="ru-RU"/>
        </w:rPr>
        <w:t>крім</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вже</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згаданих</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переваг</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менш</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затратна</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проте</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має</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проблеми</w:t>
      </w:r>
      <w:proofErr w:type="spellEnd"/>
      <w:r w:rsidRPr="00F76203">
        <w:rPr>
          <w:rFonts w:ascii="Times New Roman" w:hAnsi="Times New Roman" w:cs="Times New Roman"/>
          <w:sz w:val="28"/>
          <w:szCs w:val="28"/>
          <w:lang w:val="ru-RU"/>
        </w:rPr>
        <w:t xml:space="preserve"> з </w:t>
      </w:r>
      <w:proofErr w:type="spellStart"/>
      <w:r w:rsidRPr="00F76203">
        <w:rPr>
          <w:rFonts w:ascii="Times New Roman" w:hAnsi="Times New Roman" w:cs="Times New Roman"/>
          <w:sz w:val="28"/>
          <w:szCs w:val="28"/>
          <w:lang w:val="ru-RU"/>
        </w:rPr>
        <w:t>кібербезпекою</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Це</w:t>
      </w:r>
      <w:proofErr w:type="spellEnd"/>
      <w:r w:rsidRPr="00F76203">
        <w:rPr>
          <w:rFonts w:ascii="Times New Roman" w:hAnsi="Times New Roman" w:cs="Times New Roman"/>
          <w:sz w:val="28"/>
          <w:szCs w:val="28"/>
          <w:lang w:val="ru-RU"/>
        </w:rPr>
        <w:t xml:space="preserve"> стало причиною </w:t>
      </w:r>
      <w:proofErr w:type="spellStart"/>
      <w:r w:rsidRPr="00F76203">
        <w:rPr>
          <w:rFonts w:ascii="Times New Roman" w:hAnsi="Times New Roman" w:cs="Times New Roman"/>
          <w:sz w:val="28"/>
          <w:szCs w:val="28"/>
          <w:lang w:val="ru-RU"/>
        </w:rPr>
        <w:t>відмови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Франції</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від</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такої</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системи</w:t>
      </w:r>
      <w:proofErr w:type="spellEnd"/>
      <w:r w:rsidRPr="00F76203">
        <w:rPr>
          <w:rFonts w:ascii="Times New Roman" w:hAnsi="Times New Roman" w:cs="Times New Roman"/>
          <w:sz w:val="28"/>
          <w:szCs w:val="28"/>
          <w:lang w:val="ru-RU"/>
        </w:rPr>
        <w:t xml:space="preserve"> на </w:t>
      </w:r>
      <w:proofErr w:type="spellStart"/>
      <w:r w:rsidRPr="00F76203">
        <w:rPr>
          <w:rFonts w:ascii="Times New Roman" w:hAnsi="Times New Roman" w:cs="Times New Roman"/>
          <w:sz w:val="28"/>
          <w:szCs w:val="28"/>
          <w:lang w:val="ru-RU"/>
        </w:rPr>
        <w:t>парламентських</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виборах</w:t>
      </w:r>
      <w:proofErr w:type="spellEnd"/>
      <w:r w:rsidRPr="00F76203">
        <w:rPr>
          <w:rFonts w:ascii="Times New Roman" w:hAnsi="Times New Roman" w:cs="Times New Roman"/>
          <w:sz w:val="28"/>
          <w:szCs w:val="28"/>
          <w:lang w:val="ru-RU"/>
        </w:rPr>
        <w:t xml:space="preserve"> 2017 року для </w:t>
      </w:r>
      <w:proofErr w:type="spellStart"/>
      <w:r w:rsidRPr="00F76203">
        <w:rPr>
          <w:rFonts w:ascii="Times New Roman" w:hAnsi="Times New Roman" w:cs="Times New Roman"/>
          <w:sz w:val="28"/>
          <w:szCs w:val="28"/>
          <w:lang w:val="ru-RU"/>
        </w:rPr>
        <w:t>виборців</w:t>
      </w:r>
      <w:proofErr w:type="spellEnd"/>
      <w:r w:rsidRPr="00F76203">
        <w:rPr>
          <w:rFonts w:ascii="Times New Roman" w:hAnsi="Times New Roman" w:cs="Times New Roman"/>
          <w:sz w:val="28"/>
          <w:szCs w:val="28"/>
          <w:lang w:val="ru-RU"/>
        </w:rPr>
        <w:t xml:space="preserve"> за кордоном. </w:t>
      </w:r>
      <w:proofErr w:type="spellStart"/>
      <w:r w:rsidRPr="00F76203">
        <w:rPr>
          <w:rFonts w:ascii="Times New Roman" w:hAnsi="Times New Roman" w:cs="Times New Roman"/>
          <w:sz w:val="28"/>
          <w:szCs w:val="28"/>
          <w:lang w:val="ru-RU"/>
        </w:rPr>
        <w:t>Нідерланди</w:t>
      </w:r>
      <w:proofErr w:type="spellEnd"/>
      <w:r w:rsidRPr="00F76203">
        <w:rPr>
          <w:rFonts w:ascii="Times New Roman" w:hAnsi="Times New Roman" w:cs="Times New Roman"/>
          <w:sz w:val="28"/>
          <w:szCs w:val="28"/>
          <w:lang w:val="ru-RU"/>
        </w:rPr>
        <w:t xml:space="preserve"> з 2008 року </w:t>
      </w:r>
      <w:proofErr w:type="spellStart"/>
      <w:r w:rsidRPr="00F76203">
        <w:rPr>
          <w:rFonts w:ascii="Times New Roman" w:hAnsi="Times New Roman" w:cs="Times New Roman"/>
          <w:sz w:val="28"/>
          <w:szCs w:val="28"/>
          <w:lang w:val="ru-RU"/>
        </w:rPr>
        <w:t>повернулися</w:t>
      </w:r>
      <w:proofErr w:type="spellEnd"/>
      <w:r w:rsidRPr="00F76203">
        <w:rPr>
          <w:rFonts w:ascii="Times New Roman" w:hAnsi="Times New Roman" w:cs="Times New Roman"/>
          <w:sz w:val="28"/>
          <w:szCs w:val="28"/>
          <w:lang w:val="ru-RU"/>
        </w:rPr>
        <w:t xml:space="preserve"> до </w:t>
      </w:r>
      <w:proofErr w:type="spellStart"/>
      <w:r w:rsidRPr="00F76203">
        <w:rPr>
          <w:rFonts w:ascii="Times New Roman" w:hAnsi="Times New Roman" w:cs="Times New Roman"/>
          <w:sz w:val="28"/>
          <w:szCs w:val="28"/>
          <w:lang w:val="ru-RU"/>
        </w:rPr>
        <w:t>паперових</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бюлетені</w:t>
      </w:r>
      <w:proofErr w:type="gramStart"/>
      <w:r w:rsidRPr="00F76203">
        <w:rPr>
          <w:rFonts w:ascii="Times New Roman" w:hAnsi="Times New Roman" w:cs="Times New Roman"/>
          <w:sz w:val="28"/>
          <w:szCs w:val="28"/>
          <w:lang w:val="ru-RU"/>
        </w:rPr>
        <w:t>в</w:t>
      </w:r>
      <w:proofErr w:type="spellEnd"/>
      <w:proofErr w:type="gramEnd"/>
      <w:r w:rsidRPr="00F76203">
        <w:rPr>
          <w:rFonts w:ascii="Times New Roman" w:hAnsi="Times New Roman" w:cs="Times New Roman"/>
          <w:sz w:val="28"/>
          <w:szCs w:val="28"/>
          <w:lang w:val="ru-RU"/>
        </w:rPr>
        <w:t xml:space="preserve"> через </w:t>
      </w:r>
      <w:proofErr w:type="spellStart"/>
      <w:r w:rsidRPr="00F76203">
        <w:rPr>
          <w:rFonts w:ascii="Times New Roman" w:hAnsi="Times New Roman" w:cs="Times New Roman"/>
          <w:sz w:val="28"/>
          <w:szCs w:val="28"/>
          <w:lang w:val="ru-RU"/>
        </w:rPr>
        <w:t>ризики</w:t>
      </w:r>
      <w:proofErr w:type="spellEnd"/>
      <w:r w:rsidRPr="00F76203">
        <w:rPr>
          <w:rFonts w:ascii="Times New Roman" w:hAnsi="Times New Roman" w:cs="Times New Roman"/>
          <w:sz w:val="28"/>
          <w:szCs w:val="28"/>
          <w:lang w:val="ru-RU"/>
        </w:rPr>
        <w:t xml:space="preserve"> для </w:t>
      </w:r>
      <w:proofErr w:type="spellStart"/>
      <w:r w:rsidRPr="00F76203">
        <w:rPr>
          <w:rFonts w:ascii="Times New Roman" w:hAnsi="Times New Roman" w:cs="Times New Roman"/>
          <w:sz w:val="28"/>
          <w:szCs w:val="28"/>
          <w:lang w:val="ru-RU"/>
        </w:rPr>
        <w:t>конфіденційності</w:t>
      </w:r>
      <w:proofErr w:type="spellEnd"/>
      <w:r w:rsidRPr="00F76203">
        <w:rPr>
          <w:rFonts w:ascii="Times New Roman" w:hAnsi="Times New Roman" w:cs="Times New Roman"/>
          <w:sz w:val="28"/>
          <w:szCs w:val="28"/>
          <w:lang w:val="ru-RU"/>
        </w:rPr>
        <w:t xml:space="preserve"> та </w:t>
      </w:r>
      <w:proofErr w:type="spellStart"/>
      <w:r w:rsidRPr="00F76203">
        <w:rPr>
          <w:rFonts w:ascii="Times New Roman" w:hAnsi="Times New Roman" w:cs="Times New Roman"/>
          <w:sz w:val="28"/>
          <w:szCs w:val="28"/>
          <w:lang w:val="ru-RU"/>
        </w:rPr>
        <w:t>залежність</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від</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постачальників</w:t>
      </w:r>
      <w:proofErr w:type="spellEnd"/>
      <w:r w:rsidRPr="00F76203">
        <w:rPr>
          <w:rFonts w:ascii="Times New Roman" w:hAnsi="Times New Roman" w:cs="Times New Roman"/>
          <w:sz w:val="28"/>
          <w:szCs w:val="28"/>
          <w:lang w:val="ru-RU"/>
        </w:rPr>
        <w:t xml:space="preserve">, а в </w:t>
      </w:r>
      <w:proofErr w:type="spellStart"/>
      <w:r w:rsidRPr="00F76203">
        <w:rPr>
          <w:rFonts w:ascii="Times New Roman" w:hAnsi="Times New Roman" w:cs="Times New Roman"/>
          <w:sz w:val="28"/>
          <w:szCs w:val="28"/>
          <w:lang w:val="ru-RU"/>
        </w:rPr>
        <w:t>Німеччині</w:t>
      </w:r>
      <w:proofErr w:type="spellEnd"/>
      <w:r w:rsidRPr="00F76203">
        <w:rPr>
          <w:rFonts w:ascii="Times New Roman" w:hAnsi="Times New Roman" w:cs="Times New Roman"/>
          <w:sz w:val="28"/>
          <w:szCs w:val="28"/>
          <w:lang w:val="ru-RU"/>
        </w:rPr>
        <w:t xml:space="preserve"> з 2009 року </w:t>
      </w:r>
      <w:proofErr w:type="spellStart"/>
      <w:r w:rsidRPr="00F76203">
        <w:rPr>
          <w:rFonts w:ascii="Times New Roman" w:hAnsi="Times New Roman" w:cs="Times New Roman"/>
          <w:sz w:val="28"/>
          <w:szCs w:val="28"/>
          <w:lang w:val="ru-RU"/>
        </w:rPr>
        <w:t>електронне</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голосування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визнано</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неконституційним</w:t>
      </w:r>
      <w:proofErr w:type="spellEnd"/>
      <w:r w:rsidRPr="00F76203">
        <w:rPr>
          <w:rFonts w:ascii="Times New Roman" w:hAnsi="Times New Roman" w:cs="Times New Roman"/>
          <w:sz w:val="28"/>
          <w:szCs w:val="28"/>
          <w:lang w:val="ru-RU"/>
        </w:rPr>
        <w:t xml:space="preserve"> через </w:t>
      </w:r>
      <w:proofErr w:type="spellStart"/>
      <w:r w:rsidRPr="00F76203">
        <w:rPr>
          <w:rFonts w:ascii="Times New Roman" w:hAnsi="Times New Roman" w:cs="Times New Roman"/>
          <w:sz w:val="28"/>
          <w:szCs w:val="28"/>
          <w:lang w:val="ru-RU"/>
        </w:rPr>
        <w:t>відсутність</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прозорості</w:t>
      </w:r>
      <w:proofErr w:type="spellEnd"/>
      <w:r w:rsidRPr="00F76203">
        <w:rPr>
          <w:rFonts w:ascii="Times New Roman" w:hAnsi="Times New Roman" w:cs="Times New Roman"/>
          <w:sz w:val="28"/>
          <w:szCs w:val="28"/>
          <w:lang w:val="ru-RU"/>
        </w:rPr>
        <w:t xml:space="preserve"> [</w:t>
      </w:r>
      <w:r w:rsidR="003E0B10" w:rsidRPr="003E0B10">
        <w:rPr>
          <w:rFonts w:ascii="Times New Roman" w:hAnsi="Times New Roman" w:cs="Times New Roman"/>
          <w:sz w:val="28"/>
          <w:szCs w:val="28"/>
          <w:lang w:val="ru-RU"/>
        </w:rPr>
        <w:t>42</w:t>
      </w:r>
      <w:r w:rsidR="005A2797" w:rsidRPr="005A2797">
        <w:rPr>
          <w:rFonts w:ascii="Times New Roman" w:hAnsi="Times New Roman" w:cs="Times New Roman"/>
          <w:sz w:val="28"/>
          <w:szCs w:val="28"/>
          <w:lang w:val="ru-RU"/>
        </w:rPr>
        <w:t>]</w:t>
      </w:r>
      <w:r w:rsidR="003E0B10" w:rsidRPr="003E0B10">
        <w:rPr>
          <w:rFonts w:ascii="Times New Roman" w:hAnsi="Times New Roman" w:cs="Times New Roman"/>
          <w:sz w:val="28"/>
          <w:szCs w:val="28"/>
          <w:lang w:val="ru-RU"/>
        </w:rPr>
        <w:t>.</w:t>
      </w:r>
    </w:p>
    <w:p w:rsidR="00F76203" w:rsidRPr="00F76203" w:rsidRDefault="00F76203" w:rsidP="00F7620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Таким чином</w:t>
      </w:r>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можна</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стверджувати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що</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електронне</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голосування</w:t>
      </w:r>
      <w:proofErr w:type="spellEnd"/>
      <w:r w:rsidRPr="00F76203">
        <w:rPr>
          <w:rFonts w:ascii="Times New Roman" w:hAnsi="Times New Roman" w:cs="Times New Roman"/>
          <w:sz w:val="28"/>
          <w:szCs w:val="28"/>
          <w:lang w:val="ru-RU"/>
        </w:rPr>
        <w:t xml:space="preserve"> є </w:t>
      </w:r>
      <w:proofErr w:type="spellStart"/>
      <w:r w:rsidRPr="00F76203">
        <w:rPr>
          <w:rFonts w:ascii="Times New Roman" w:hAnsi="Times New Roman" w:cs="Times New Roman"/>
          <w:sz w:val="28"/>
          <w:szCs w:val="28"/>
          <w:lang w:val="ru-RU"/>
        </w:rPr>
        <w:t>наслідком</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оцифрування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процесів</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безпосередньої</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демократії</w:t>
      </w:r>
      <w:proofErr w:type="spellEnd"/>
      <w:r w:rsidRPr="00F76203">
        <w:rPr>
          <w:rFonts w:ascii="Times New Roman" w:hAnsi="Times New Roman" w:cs="Times New Roman"/>
          <w:sz w:val="28"/>
          <w:szCs w:val="28"/>
          <w:lang w:val="ru-RU"/>
        </w:rPr>
        <w:t xml:space="preserve">, таких як </w:t>
      </w:r>
      <w:proofErr w:type="spellStart"/>
      <w:r w:rsidRPr="00F76203">
        <w:rPr>
          <w:rFonts w:ascii="Times New Roman" w:hAnsi="Times New Roman" w:cs="Times New Roman"/>
          <w:sz w:val="28"/>
          <w:szCs w:val="28"/>
          <w:lang w:val="ru-RU"/>
        </w:rPr>
        <w:t>вибори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включаючи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місцеві</w:t>
      </w:r>
      <w:proofErr w:type="spellEnd"/>
      <w:r w:rsidRPr="00F76203">
        <w:rPr>
          <w:rFonts w:ascii="Times New Roman" w:hAnsi="Times New Roman" w:cs="Times New Roman"/>
          <w:sz w:val="28"/>
          <w:szCs w:val="28"/>
          <w:lang w:val="ru-RU"/>
        </w:rPr>
        <w:t xml:space="preserve"> і </w:t>
      </w:r>
      <w:proofErr w:type="spellStart"/>
      <w:r w:rsidRPr="00F76203">
        <w:rPr>
          <w:rFonts w:ascii="Times New Roman" w:hAnsi="Times New Roman" w:cs="Times New Roman"/>
          <w:sz w:val="28"/>
          <w:szCs w:val="28"/>
          <w:lang w:val="ru-RU"/>
        </w:rPr>
        <w:t>референдуми</w:t>
      </w:r>
      <w:proofErr w:type="spellEnd"/>
      <w:r w:rsidRPr="00F76203">
        <w:rPr>
          <w:rFonts w:ascii="Times New Roman" w:hAnsi="Times New Roman" w:cs="Times New Roman"/>
          <w:sz w:val="28"/>
          <w:szCs w:val="28"/>
          <w:lang w:val="ru-RU"/>
        </w:rPr>
        <w:t xml:space="preserve">. Основною </w:t>
      </w:r>
      <w:proofErr w:type="spellStart"/>
      <w:r w:rsidRPr="00F76203">
        <w:rPr>
          <w:rFonts w:ascii="Times New Roman" w:hAnsi="Times New Roman" w:cs="Times New Roman"/>
          <w:sz w:val="28"/>
          <w:szCs w:val="28"/>
          <w:lang w:val="ru-RU"/>
        </w:rPr>
        <w:t>його</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особливістю</w:t>
      </w:r>
      <w:proofErr w:type="spellEnd"/>
      <w:r w:rsidRPr="00F76203">
        <w:rPr>
          <w:rFonts w:ascii="Times New Roman" w:hAnsi="Times New Roman" w:cs="Times New Roman"/>
          <w:sz w:val="28"/>
          <w:szCs w:val="28"/>
          <w:lang w:val="ru-RU"/>
        </w:rPr>
        <w:t xml:space="preserve"> є </w:t>
      </w:r>
      <w:proofErr w:type="spellStart"/>
      <w:r w:rsidRPr="00F76203">
        <w:rPr>
          <w:rFonts w:ascii="Times New Roman" w:hAnsi="Times New Roman" w:cs="Times New Roman"/>
          <w:sz w:val="28"/>
          <w:szCs w:val="28"/>
          <w:lang w:val="ru-RU"/>
        </w:rPr>
        <w:t>автоматизація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підрахунку</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голосів</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зокрема</w:t>
      </w:r>
      <w:proofErr w:type="spellEnd"/>
      <w:r w:rsidRPr="00F76203">
        <w:rPr>
          <w:rFonts w:ascii="Times New Roman" w:hAnsi="Times New Roman" w:cs="Times New Roman"/>
          <w:sz w:val="28"/>
          <w:szCs w:val="28"/>
          <w:lang w:val="ru-RU"/>
        </w:rPr>
        <w:t xml:space="preserve"> тих, </w:t>
      </w:r>
      <w:proofErr w:type="spellStart"/>
      <w:r w:rsidRPr="00F76203">
        <w:rPr>
          <w:rFonts w:ascii="Times New Roman" w:hAnsi="Times New Roman" w:cs="Times New Roman"/>
          <w:sz w:val="28"/>
          <w:szCs w:val="28"/>
          <w:lang w:val="ru-RU"/>
        </w:rPr>
        <w:t>що</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були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віддані</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вручну</w:t>
      </w:r>
      <w:proofErr w:type="spellEnd"/>
      <w:r w:rsidRPr="00F76203">
        <w:rPr>
          <w:rFonts w:ascii="Times New Roman" w:hAnsi="Times New Roman" w:cs="Times New Roman"/>
          <w:sz w:val="28"/>
          <w:szCs w:val="28"/>
          <w:lang w:val="ru-RU"/>
        </w:rPr>
        <w:t xml:space="preserve">» через </w:t>
      </w:r>
      <w:proofErr w:type="spellStart"/>
      <w:r w:rsidRPr="00F76203">
        <w:rPr>
          <w:rFonts w:ascii="Times New Roman" w:hAnsi="Times New Roman" w:cs="Times New Roman"/>
          <w:sz w:val="28"/>
          <w:szCs w:val="28"/>
          <w:lang w:val="ru-RU"/>
        </w:rPr>
        <w:t>бюлетені</w:t>
      </w:r>
      <w:proofErr w:type="spellEnd"/>
      <w:r w:rsidRPr="00F76203">
        <w:rPr>
          <w:rFonts w:ascii="Times New Roman" w:hAnsi="Times New Roman" w:cs="Times New Roman"/>
          <w:sz w:val="28"/>
          <w:szCs w:val="28"/>
          <w:lang w:val="ru-RU"/>
        </w:rPr>
        <w:t xml:space="preserve">, а </w:t>
      </w:r>
      <w:proofErr w:type="spellStart"/>
      <w:r w:rsidRPr="00F76203">
        <w:rPr>
          <w:rFonts w:ascii="Times New Roman" w:hAnsi="Times New Roman" w:cs="Times New Roman"/>
          <w:sz w:val="28"/>
          <w:szCs w:val="28"/>
          <w:lang w:val="ru-RU"/>
        </w:rPr>
        <w:t>також</w:t>
      </w:r>
      <w:proofErr w:type="spellEnd"/>
      <w:r w:rsidRPr="00F76203">
        <w:rPr>
          <w:rFonts w:ascii="Times New Roman" w:hAnsi="Times New Roman" w:cs="Times New Roman"/>
          <w:sz w:val="28"/>
          <w:szCs w:val="28"/>
          <w:lang w:val="ru-RU"/>
        </w:rPr>
        <w:t xml:space="preserve"> за </w:t>
      </w:r>
      <w:proofErr w:type="spellStart"/>
      <w:r w:rsidRPr="00F76203">
        <w:rPr>
          <w:rFonts w:ascii="Times New Roman" w:hAnsi="Times New Roman" w:cs="Times New Roman"/>
          <w:sz w:val="28"/>
          <w:szCs w:val="28"/>
          <w:lang w:val="ru-RU"/>
        </w:rPr>
        <w:t>допомогою</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використання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програмного</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забезпечення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Електронне</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голосування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дозволяє</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виборцям</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голосувати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дистанційно</w:t>
      </w:r>
      <w:proofErr w:type="spellEnd"/>
      <w:r w:rsidRPr="00F76203">
        <w:rPr>
          <w:rFonts w:ascii="Times New Roman" w:hAnsi="Times New Roman" w:cs="Times New Roman"/>
          <w:sz w:val="28"/>
          <w:szCs w:val="28"/>
          <w:lang w:val="ru-RU"/>
        </w:rPr>
        <w:t xml:space="preserve">, не </w:t>
      </w:r>
      <w:proofErr w:type="spellStart"/>
      <w:r w:rsidRPr="00F76203">
        <w:rPr>
          <w:rFonts w:ascii="Times New Roman" w:hAnsi="Times New Roman" w:cs="Times New Roman"/>
          <w:sz w:val="28"/>
          <w:szCs w:val="28"/>
          <w:lang w:val="ru-RU"/>
        </w:rPr>
        <w:t>відвідуючи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виборчої</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дільниці</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використовуючи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персональні</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комп'ютери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чи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мобільні</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пристрої</w:t>
      </w:r>
      <w:proofErr w:type="spellEnd"/>
      <w:r w:rsidRPr="00F76203">
        <w:rPr>
          <w:rFonts w:ascii="Times New Roman" w:hAnsi="Times New Roman" w:cs="Times New Roman"/>
          <w:sz w:val="28"/>
          <w:szCs w:val="28"/>
          <w:lang w:val="ru-RU"/>
        </w:rPr>
        <w:t xml:space="preserve"> </w:t>
      </w:r>
      <w:proofErr w:type="gramStart"/>
      <w:r w:rsidRPr="00F76203">
        <w:rPr>
          <w:rFonts w:ascii="Times New Roman" w:hAnsi="Times New Roman" w:cs="Times New Roman"/>
          <w:sz w:val="28"/>
          <w:szCs w:val="28"/>
          <w:lang w:val="ru-RU"/>
        </w:rPr>
        <w:t>через</w:t>
      </w:r>
      <w:proofErr w:type="gram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спеціальні</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програми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або</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портали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присвячені</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виборчому</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процесу</w:t>
      </w:r>
      <w:proofErr w:type="spellEnd"/>
      <w:r w:rsidR="003E0B10" w:rsidRPr="005A2797">
        <w:rPr>
          <w:rFonts w:ascii="Times New Roman" w:hAnsi="Times New Roman" w:cs="Times New Roman"/>
          <w:sz w:val="28"/>
          <w:szCs w:val="28"/>
          <w:lang w:val="ru-RU"/>
        </w:rPr>
        <w:t xml:space="preserve"> </w:t>
      </w:r>
      <w:r w:rsidR="005A2797" w:rsidRPr="005A2797">
        <w:rPr>
          <w:rFonts w:ascii="Times New Roman" w:hAnsi="Times New Roman" w:cs="Times New Roman"/>
          <w:sz w:val="28"/>
          <w:szCs w:val="28"/>
          <w:lang w:val="ru-RU"/>
        </w:rPr>
        <w:t>[</w:t>
      </w:r>
      <w:r w:rsidR="003E0B10" w:rsidRPr="003E0B10">
        <w:rPr>
          <w:rFonts w:ascii="Times New Roman" w:hAnsi="Times New Roman" w:cs="Times New Roman"/>
          <w:sz w:val="28"/>
          <w:szCs w:val="28"/>
          <w:lang w:val="ru-RU"/>
        </w:rPr>
        <w:t>18</w:t>
      </w:r>
      <w:r w:rsidR="005A2797" w:rsidRPr="005A2797">
        <w:rPr>
          <w:rFonts w:ascii="Times New Roman" w:hAnsi="Times New Roman" w:cs="Times New Roman"/>
          <w:sz w:val="28"/>
          <w:szCs w:val="28"/>
          <w:lang w:val="ru-RU"/>
        </w:rPr>
        <w:t>]</w:t>
      </w:r>
      <w:r w:rsidRPr="00F76203">
        <w:rPr>
          <w:rFonts w:ascii="Times New Roman" w:hAnsi="Times New Roman" w:cs="Times New Roman"/>
          <w:sz w:val="28"/>
          <w:szCs w:val="28"/>
          <w:lang w:val="ru-RU"/>
        </w:rPr>
        <w:t>.</w:t>
      </w:r>
    </w:p>
    <w:p w:rsidR="006F4EDF" w:rsidRPr="006F4EDF" w:rsidRDefault="00F76203" w:rsidP="00F76203">
      <w:pPr>
        <w:spacing w:after="0" w:line="360" w:lineRule="auto"/>
        <w:ind w:firstLine="709"/>
        <w:jc w:val="both"/>
        <w:rPr>
          <w:rFonts w:ascii="Times New Roman" w:hAnsi="Times New Roman" w:cs="Times New Roman"/>
          <w:sz w:val="28"/>
          <w:szCs w:val="28"/>
        </w:rPr>
      </w:pPr>
      <w:proofErr w:type="spellStart"/>
      <w:r w:rsidRPr="00F76203">
        <w:rPr>
          <w:rFonts w:ascii="Times New Roman" w:hAnsi="Times New Roman" w:cs="Times New Roman"/>
          <w:sz w:val="28"/>
          <w:szCs w:val="28"/>
          <w:lang w:val="ru-RU"/>
        </w:rPr>
        <w:t>Впровадження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електронного</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голосування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допомагає</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зменшити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можливості</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фальсифікацій</w:t>
      </w:r>
      <w:proofErr w:type="spellEnd"/>
      <w:r w:rsidRPr="00F76203">
        <w:rPr>
          <w:rFonts w:ascii="Times New Roman" w:hAnsi="Times New Roman" w:cs="Times New Roman"/>
          <w:sz w:val="28"/>
          <w:szCs w:val="28"/>
          <w:lang w:val="ru-RU"/>
        </w:rPr>
        <w:t xml:space="preserve"> на </w:t>
      </w:r>
      <w:proofErr w:type="spellStart"/>
      <w:r w:rsidRPr="00F76203">
        <w:rPr>
          <w:rFonts w:ascii="Times New Roman" w:hAnsi="Times New Roman" w:cs="Times New Roman"/>
          <w:sz w:val="28"/>
          <w:szCs w:val="28"/>
          <w:lang w:val="ru-RU"/>
        </w:rPr>
        <w:t>виборчих</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дільницях</w:t>
      </w:r>
      <w:proofErr w:type="spellEnd"/>
      <w:r w:rsidRPr="00F76203">
        <w:rPr>
          <w:rFonts w:ascii="Times New Roman" w:hAnsi="Times New Roman" w:cs="Times New Roman"/>
          <w:sz w:val="28"/>
          <w:szCs w:val="28"/>
          <w:lang w:val="ru-RU"/>
        </w:rPr>
        <w:t xml:space="preserve"> та </w:t>
      </w:r>
      <w:proofErr w:type="spellStart"/>
      <w:r w:rsidRPr="00F76203">
        <w:rPr>
          <w:rFonts w:ascii="Times New Roman" w:hAnsi="Times New Roman" w:cs="Times New Roman"/>
          <w:sz w:val="28"/>
          <w:szCs w:val="28"/>
          <w:lang w:val="ru-RU"/>
        </w:rPr>
        <w:t>виборчих</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комісіях</w:t>
      </w:r>
      <w:proofErr w:type="spellEnd"/>
      <w:r w:rsidRPr="00F76203">
        <w:rPr>
          <w:rFonts w:ascii="Times New Roman" w:hAnsi="Times New Roman" w:cs="Times New Roman"/>
          <w:sz w:val="28"/>
          <w:szCs w:val="28"/>
          <w:lang w:val="ru-RU"/>
        </w:rPr>
        <w:t xml:space="preserve">, а </w:t>
      </w:r>
      <w:proofErr w:type="spellStart"/>
      <w:r w:rsidRPr="00F76203">
        <w:rPr>
          <w:rFonts w:ascii="Times New Roman" w:hAnsi="Times New Roman" w:cs="Times New Roman"/>
          <w:sz w:val="28"/>
          <w:szCs w:val="28"/>
          <w:lang w:val="ru-RU"/>
        </w:rPr>
        <w:t>також</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робить</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процес</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голосування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більш</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доступним</w:t>
      </w:r>
      <w:proofErr w:type="spellEnd"/>
      <w:r w:rsidRPr="00F76203">
        <w:rPr>
          <w:rFonts w:ascii="Times New Roman" w:hAnsi="Times New Roman" w:cs="Times New Roman"/>
          <w:sz w:val="28"/>
          <w:szCs w:val="28"/>
          <w:lang w:val="ru-RU"/>
        </w:rPr>
        <w:t xml:space="preserve">, особливо для </w:t>
      </w:r>
      <w:proofErr w:type="spellStart"/>
      <w:r w:rsidRPr="00F76203">
        <w:rPr>
          <w:rFonts w:ascii="Times New Roman" w:hAnsi="Times New Roman" w:cs="Times New Roman"/>
          <w:sz w:val="28"/>
          <w:szCs w:val="28"/>
          <w:lang w:val="ru-RU"/>
        </w:rPr>
        <w:t>громадян</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що</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перебувають</w:t>
      </w:r>
      <w:proofErr w:type="spellEnd"/>
      <w:r w:rsidRPr="00F76203">
        <w:rPr>
          <w:rFonts w:ascii="Times New Roman" w:hAnsi="Times New Roman" w:cs="Times New Roman"/>
          <w:sz w:val="28"/>
          <w:szCs w:val="28"/>
          <w:lang w:val="ru-RU"/>
        </w:rPr>
        <w:t xml:space="preserve"> за кордоном і не </w:t>
      </w:r>
      <w:proofErr w:type="spellStart"/>
      <w:r w:rsidRPr="00F76203">
        <w:rPr>
          <w:rFonts w:ascii="Times New Roman" w:hAnsi="Times New Roman" w:cs="Times New Roman"/>
          <w:sz w:val="28"/>
          <w:szCs w:val="28"/>
          <w:lang w:val="ru-RU"/>
        </w:rPr>
        <w:t>завжди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можуть</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дістатися</w:t>
      </w:r>
      <w:proofErr w:type="spellEnd"/>
      <w:r w:rsidRPr="00F76203">
        <w:rPr>
          <w:rFonts w:ascii="Times New Roman" w:hAnsi="Times New Roman" w:cs="Times New Roman"/>
          <w:sz w:val="28"/>
          <w:szCs w:val="28"/>
          <w:lang w:val="ru-RU"/>
        </w:rPr>
        <w:t xml:space="preserve"> до </w:t>
      </w:r>
      <w:proofErr w:type="spellStart"/>
      <w:r w:rsidRPr="00F76203">
        <w:rPr>
          <w:rFonts w:ascii="Times New Roman" w:hAnsi="Times New Roman" w:cs="Times New Roman"/>
          <w:sz w:val="28"/>
          <w:szCs w:val="28"/>
          <w:lang w:val="ru-RU"/>
        </w:rPr>
        <w:t>закордонних</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виборчих</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дільниць</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Наразі</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системи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електронного</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голосування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використовуються</w:t>
      </w:r>
      <w:proofErr w:type="spellEnd"/>
      <w:r w:rsidRPr="00F76203">
        <w:rPr>
          <w:rFonts w:ascii="Times New Roman" w:hAnsi="Times New Roman" w:cs="Times New Roman"/>
          <w:sz w:val="28"/>
          <w:szCs w:val="28"/>
          <w:lang w:val="ru-RU"/>
        </w:rPr>
        <w:t xml:space="preserve"> в таких </w:t>
      </w:r>
      <w:proofErr w:type="spellStart"/>
      <w:r w:rsidRPr="00F76203">
        <w:rPr>
          <w:rFonts w:ascii="Times New Roman" w:hAnsi="Times New Roman" w:cs="Times New Roman"/>
          <w:sz w:val="28"/>
          <w:szCs w:val="28"/>
          <w:lang w:val="ru-RU"/>
        </w:rPr>
        <w:t>країнах</w:t>
      </w:r>
      <w:proofErr w:type="spellEnd"/>
      <w:r w:rsidRPr="00F76203">
        <w:rPr>
          <w:rFonts w:ascii="Times New Roman" w:hAnsi="Times New Roman" w:cs="Times New Roman"/>
          <w:sz w:val="28"/>
          <w:szCs w:val="28"/>
          <w:lang w:val="ru-RU"/>
        </w:rPr>
        <w:t xml:space="preserve"> як </w:t>
      </w:r>
      <w:proofErr w:type="spellStart"/>
      <w:r w:rsidRPr="00F76203">
        <w:rPr>
          <w:rFonts w:ascii="Times New Roman" w:hAnsi="Times New Roman" w:cs="Times New Roman"/>
          <w:sz w:val="28"/>
          <w:szCs w:val="28"/>
          <w:lang w:val="ru-RU"/>
        </w:rPr>
        <w:t>Австралія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Бельгія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Естонія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Індія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Бразилія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Південна</w:t>
      </w:r>
      <w:proofErr w:type="spellEnd"/>
      <w:r w:rsidRPr="00F76203">
        <w:rPr>
          <w:rFonts w:ascii="Times New Roman" w:hAnsi="Times New Roman" w:cs="Times New Roman"/>
          <w:sz w:val="28"/>
          <w:szCs w:val="28"/>
          <w:lang w:val="ru-RU"/>
        </w:rPr>
        <w:t xml:space="preserve"> Корея, </w:t>
      </w:r>
      <w:proofErr w:type="spellStart"/>
      <w:r w:rsidRPr="00F76203">
        <w:rPr>
          <w:rFonts w:ascii="Times New Roman" w:hAnsi="Times New Roman" w:cs="Times New Roman"/>
          <w:sz w:val="28"/>
          <w:szCs w:val="28"/>
          <w:lang w:val="ru-RU"/>
        </w:rPr>
        <w:t>Франція</w:t>
      </w:r>
      <w:proofErr w:type="spellEnd"/>
      <w:r w:rsidRPr="00F76203">
        <w:rPr>
          <w:rFonts w:ascii="Times New Roman" w:hAnsi="Times New Roman" w:cs="Times New Roman"/>
          <w:sz w:val="28"/>
          <w:szCs w:val="28"/>
          <w:lang w:val="ru-RU"/>
        </w:rPr>
        <w:t xml:space="preserve">, США та </w:t>
      </w:r>
      <w:proofErr w:type="spellStart"/>
      <w:r w:rsidRPr="00F76203">
        <w:rPr>
          <w:rFonts w:ascii="Times New Roman" w:hAnsi="Times New Roman" w:cs="Times New Roman"/>
          <w:sz w:val="28"/>
          <w:szCs w:val="28"/>
          <w:lang w:val="ru-RU"/>
        </w:rPr>
        <w:t>Швейцарія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Відзначаються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форми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дистанційного</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інтернет-голосування</w:t>
      </w:r>
      <w:proofErr w:type="spellEnd"/>
      <w:r w:rsidRPr="00F76203">
        <w:rPr>
          <w:rFonts w:ascii="Times New Roman" w:hAnsi="Times New Roman" w:cs="Times New Roman"/>
          <w:sz w:val="28"/>
          <w:szCs w:val="28"/>
          <w:lang w:val="ru-RU"/>
        </w:rPr>
        <w:t xml:space="preserve"> і </w:t>
      </w:r>
      <w:proofErr w:type="spellStart"/>
      <w:r w:rsidRPr="00F76203">
        <w:rPr>
          <w:rFonts w:ascii="Times New Roman" w:hAnsi="Times New Roman" w:cs="Times New Roman"/>
          <w:sz w:val="28"/>
          <w:szCs w:val="28"/>
          <w:lang w:val="ru-RU"/>
        </w:rPr>
        <w:t>голосування</w:t>
      </w:r>
      <w:proofErr w:type="spellEnd"/>
      <w:r w:rsidRPr="00F76203">
        <w:rPr>
          <w:rFonts w:ascii="Times New Roman" w:hAnsi="Times New Roman" w:cs="Times New Roman"/>
          <w:sz w:val="28"/>
          <w:szCs w:val="28"/>
          <w:lang w:val="ru-RU"/>
        </w:rPr>
        <w:t xml:space="preserve"> з </w:t>
      </w:r>
      <w:proofErr w:type="spellStart"/>
      <w:r w:rsidRPr="00F76203">
        <w:rPr>
          <w:rFonts w:ascii="Times New Roman" w:hAnsi="Times New Roman" w:cs="Times New Roman"/>
          <w:sz w:val="28"/>
          <w:szCs w:val="28"/>
          <w:lang w:val="ru-RU"/>
        </w:rPr>
        <w:t>використанням</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електронних</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комунікаційних</w:t>
      </w:r>
      <w:proofErr w:type="spellEnd"/>
      <w:r w:rsidRPr="00F76203">
        <w:rPr>
          <w:rFonts w:ascii="Times New Roman" w:hAnsi="Times New Roman" w:cs="Times New Roman"/>
          <w:sz w:val="28"/>
          <w:szCs w:val="28"/>
          <w:lang w:val="ru-RU"/>
        </w:rPr>
        <w:t xml:space="preserve"> систем на </w:t>
      </w:r>
      <w:proofErr w:type="spellStart"/>
      <w:r w:rsidRPr="00F76203">
        <w:rPr>
          <w:rFonts w:ascii="Times New Roman" w:hAnsi="Times New Roman" w:cs="Times New Roman"/>
          <w:sz w:val="28"/>
          <w:szCs w:val="28"/>
          <w:lang w:val="ru-RU"/>
        </w:rPr>
        <w:t>виборчих</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дільницях</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які</w:t>
      </w:r>
      <w:proofErr w:type="spellEnd"/>
      <w:r w:rsidRPr="00F76203">
        <w:rPr>
          <w:rFonts w:ascii="Times New Roman" w:hAnsi="Times New Roman" w:cs="Times New Roman"/>
          <w:sz w:val="28"/>
          <w:szCs w:val="28"/>
          <w:lang w:val="ru-RU"/>
        </w:rPr>
        <w:t xml:space="preserve"> не </w:t>
      </w:r>
      <w:proofErr w:type="spellStart"/>
      <w:r w:rsidRPr="00F76203">
        <w:rPr>
          <w:rFonts w:ascii="Times New Roman" w:hAnsi="Times New Roman" w:cs="Times New Roman"/>
          <w:sz w:val="28"/>
          <w:szCs w:val="28"/>
          <w:lang w:val="ru-RU"/>
        </w:rPr>
        <w:t>лише</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lastRenderedPageBreak/>
        <w:t>спрощують</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процес</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голосування</w:t>
      </w:r>
      <w:proofErr w:type="spellEnd"/>
      <w:r w:rsidRPr="00F76203">
        <w:rPr>
          <w:rFonts w:ascii="Times New Roman" w:hAnsi="Times New Roman" w:cs="Times New Roman"/>
          <w:sz w:val="28"/>
          <w:szCs w:val="28"/>
          <w:lang w:val="ru-RU"/>
        </w:rPr>
        <w:t xml:space="preserve">, а й </w:t>
      </w:r>
      <w:proofErr w:type="spellStart"/>
      <w:r w:rsidRPr="00F76203">
        <w:rPr>
          <w:rFonts w:ascii="Times New Roman" w:hAnsi="Times New Roman" w:cs="Times New Roman"/>
          <w:sz w:val="28"/>
          <w:szCs w:val="28"/>
          <w:lang w:val="ru-RU"/>
        </w:rPr>
        <w:t>полегшують</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автоматизацію</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підрахунку</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голосів</w:t>
      </w:r>
      <w:proofErr w:type="spellEnd"/>
      <w:r w:rsidRPr="00F76203">
        <w:rPr>
          <w:rFonts w:ascii="Times New Roman" w:hAnsi="Times New Roman" w:cs="Times New Roman"/>
          <w:sz w:val="28"/>
          <w:szCs w:val="28"/>
          <w:lang w:val="ru-RU"/>
        </w:rPr>
        <w:t xml:space="preserve">. У </w:t>
      </w:r>
      <w:proofErr w:type="spellStart"/>
      <w:r w:rsidRPr="00F76203">
        <w:rPr>
          <w:rFonts w:ascii="Times New Roman" w:hAnsi="Times New Roman" w:cs="Times New Roman"/>
          <w:sz w:val="28"/>
          <w:szCs w:val="28"/>
          <w:lang w:val="ru-RU"/>
        </w:rPr>
        <w:t>цьому</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процесі</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використовуються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сенсорні</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машини</w:t>
      </w:r>
      <w:proofErr w:type="spellEnd"/>
      <w:r w:rsidRPr="00F76203">
        <w:rPr>
          <w:rFonts w:ascii="Times New Roman" w:hAnsi="Times New Roman" w:cs="Times New Roman"/>
          <w:sz w:val="28"/>
          <w:szCs w:val="28"/>
          <w:lang w:val="ru-RU"/>
        </w:rPr>
        <w:t xml:space="preserve"> для </w:t>
      </w:r>
      <w:proofErr w:type="spellStart"/>
      <w:r w:rsidRPr="00F76203">
        <w:rPr>
          <w:rFonts w:ascii="Times New Roman" w:hAnsi="Times New Roman" w:cs="Times New Roman"/>
          <w:sz w:val="28"/>
          <w:szCs w:val="28"/>
          <w:lang w:val="ru-RU"/>
        </w:rPr>
        <w:t>голосування</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сканери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спеціальні</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оптичні</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комплекси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інформаційні</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системи</w:t>
      </w:r>
      <w:proofErr w:type="spellEnd"/>
      <w:r w:rsidRPr="00F76203">
        <w:rPr>
          <w:rFonts w:ascii="Times New Roman" w:hAnsi="Times New Roman" w:cs="Times New Roman"/>
          <w:sz w:val="28"/>
          <w:szCs w:val="28"/>
          <w:lang w:val="ru-RU"/>
        </w:rPr>
        <w:t xml:space="preserve"> прямого </w:t>
      </w:r>
      <w:proofErr w:type="spellStart"/>
      <w:r w:rsidRPr="00F76203">
        <w:rPr>
          <w:rFonts w:ascii="Times New Roman" w:hAnsi="Times New Roman" w:cs="Times New Roman"/>
          <w:sz w:val="28"/>
          <w:szCs w:val="28"/>
          <w:lang w:val="ru-RU"/>
        </w:rPr>
        <w:t>запису</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голосів</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перфоровані</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карти</w:t>
      </w:r>
      <w:proofErr w:type="spellEnd"/>
      <w:r w:rsidRPr="00F76203">
        <w:rPr>
          <w:rFonts w:ascii="Times New Roman" w:hAnsi="Times New Roman" w:cs="Times New Roman"/>
          <w:sz w:val="28"/>
          <w:szCs w:val="28"/>
          <w:lang w:val="ru-RU"/>
        </w:rPr>
        <w:t xml:space="preserve"> та </w:t>
      </w:r>
      <w:proofErr w:type="spellStart"/>
      <w:r w:rsidRPr="00F76203">
        <w:rPr>
          <w:rFonts w:ascii="Times New Roman" w:hAnsi="Times New Roman" w:cs="Times New Roman"/>
          <w:sz w:val="28"/>
          <w:szCs w:val="28"/>
          <w:lang w:val="ru-RU"/>
        </w:rPr>
        <w:t>машини</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що</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здійснюють</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автоматичний</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підрахунок</w:t>
      </w:r>
      <w:proofErr w:type="spellEnd"/>
      <w:r w:rsidRPr="00F76203">
        <w:rPr>
          <w:rFonts w:ascii="Times New Roman" w:hAnsi="Times New Roman" w:cs="Times New Roman"/>
          <w:sz w:val="28"/>
          <w:szCs w:val="28"/>
          <w:lang w:val="ru-RU"/>
        </w:rPr>
        <w:t xml:space="preserve"> </w:t>
      </w:r>
      <w:proofErr w:type="spellStart"/>
      <w:r w:rsidRPr="00F76203">
        <w:rPr>
          <w:rFonts w:ascii="Times New Roman" w:hAnsi="Times New Roman" w:cs="Times New Roman"/>
          <w:sz w:val="28"/>
          <w:szCs w:val="28"/>
          <w:lang w:val="ru-RU"/>
        </w:rPr>
        <w:t>результатів</w:t>
      </w:r>
      <w:proofErr w:type="spellEnd"/>
      <w:r w:rsidRPr="00F76203">
        <w:rPr>
          <w:rFonts w:ascii="Times New Roman" w:hAnsi="Times New Roman" w:cs="Times New Roman"/>
          <w:sz w:val="28"/>
          <w:szCs w:val="28"/>
          <w:lang w:val="ru-RU"/>
        </w:rPr>
        <w:t>.</w:t>
      </w:r>
    </w:p>
    <w:p w:rsidR="005A7997" w:rsidRPr="00066159" w:rsidRDefault="00E34D1B" w:rsidP="005A7997">
      <w:pPr>
        <w:spacing w:after="0" w:line="360" w:lineRule="auto"/>
        <w:ind w:firstLine="709"/>
        <w:jc w:val="both"/>
        <w:rPr>
          <w:rFonts w:ascii="Times New Roman" w:hAnsi="Times New Roman" w:cs="Times New Roman"/>
          <w:sz w:val="28"/>
          <w:szCs w:val="28"/>
        </w:rPr>
      </w:pPr>
      <w:proofErr w:type="spellStart"/>
      <w:r w:rsidRPr="00E34D1B">
        <w:rPr>
          <w:rFonts w:ascii="Times New Roman" w:hAnsi="Times New Roman" w:cs="Times New Roman"/>
          <w:sz w:val="28"/>
          <w:szCs w:val="28"/>
          <w:lang w:val="ru-RU"/>
        </w:rPr>
        <w:t>Електронне</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голосування</w:t>
      </w:r>
      <w:proofErr w:type="spellEnd"/>
      <w:r w:rsidRPr="00E34D1B">
        <w:rPr>
          <w:rFonts w:ascii="Times New Roman" w:hAnsi="Times New Roman" w:cs="Times New Roman"/>
          <w:sz w:val="28"/>
          <w:szCs w:val="28"/>
          <w:lang w:val="ru-RU"/>
        </w:rPr>
        <w:t xml:space="preserve"> є </w:t>
      </w:r>
      <w:proofErr w:type="spellStart"/>
      <w:r w:rsidRPr="00E34D1B">
        <w:rPr>
          <w:rFonts w:ascii="Times New Roman" w:hAnsi="Times New Roman" w:cs="Times New Roman"/>
          <w:sz w:val="28"/>
          <w:szCs w:val="28"/>
          <w:lang w:val="ru-RU"/>
        </w:rPr>
        <w:t>сучасною</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технологією</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що</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сприяє</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спрощенню</w:t>
      </w:r>
      <w:proofErr w:type="spellEnd"/>
      <w:r w:rsidRPr="00E34D1B">
        <w:rPr>
          <w:rFonts w:ascii="Times New Roman" w:hAnsi="Times New Roman" w:cs="Times New Roman"/>
          <w:sz w:val="28"/>
          <w:szCs w:val="28"/>
          <w:lang w:val="ru-RU"/>
        </w:rPr>
        <w:t xml:space="preserve"> та </w:t>
      </w:r>
      <w:proofErr w:type="spellStart"/>
      <w:r w:rsidRPr="00E34D1B">
        <w:rPr>
          <w:rFonts w:ascii="Times New Roman" w:hAnsi="Times New Roman" w:cs="Times New Roman"/>
          <w:sz w:val="28"/>
          <w:szCs w:val="28"/>
          <w:lang w:val="ru-RU"/>
        </w:rPr>
        <w:t>прискоренню</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виборчих</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процесів</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Теоретичні</w:t>
      </w:r>
      <w:proofErr w:type="spellEnd"/>
      <w:r w:rsidRPr="00E34D1B">
        <w:rPr>
          <w:rFonts w:ascii="Times New Roman" w:hAnsi="Times New Roman" w:cs="Times New Roman"/>
          <w:sz w:val="28"/>
          <w:szCs w:val="28"/>
          <w:lang w:val="ru-RU"/>
        </w:rPr>
        <w:t xml:space="preserve"> засади </w:t>
      </w:r>
      <w:proofErr w:type="spellStart"/>
      <w:r w:rsidRPr="00E34D1B">
        <w:rPr>
          <w:rFonts w:ascii="Times New Roman" w:hAnsi="Times New Roman" w:cs="Times New Roman"/>
          <w:sz w:val="28"/>
          <w:szCs w:val="28"/>
          <w:lang w:val="ru-RU"/>
        </w:rPr>
        <w:t>електронного</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голосування</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включають</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принципи</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безпеки</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конфіденційності</w:t>
      </w:r>
      <w:proofErr w:type="spellEnd"/>
      <w:r w:rsidRPr="00E34D1B">
        <w:rPr>
          <w:rFonts w:ascii="Times New Roman" w:hAnsi="Times New Roman" w:cs="Times New Roman"/>
          <w:sz w:val="28"/>
          <w:szCs w:val="28"/>
          <w:lang w:val="ru-RU"/>
        </w:rPr>
        <w:t xml:space="preserve"> та </w:t>
      </w:r>
      <w:proofErr w:type="spellStart"/>
      <w:r w:rsidRPr="00E34D1B">
        <w:rPr>
          <w:rFonts w:ascii="Times New Roman" w:hAnsi="Times New Roman" w:cs="Times New Roman"/>
          <w:sz w:val="28"/>
          <w:szCs w:val="28"/>
          <w:lang w:val="ru-RU"/>
        </w:rPr>
        <w:t>доступності</w:t>
      </w:r>
      <w:proofErr w:type="spellEnd"/>
      <w:r w:rsidRPr="00E34D1B">
        <w:rPr>
          <w:rFonts w:ascii="Times New Roman" w:hAnsi="Times New Roman" w:cs="Times New Roman"/>
          <w:sz w:val="28"/>
          <w:szCs w:val="28"/>
          <w:lang w:val="ru-RU"/>
        </w:rPr>
        <w:t xml:space="preserve"> для </w:t>
      </w:r>
      <w:proofErr w:type="spellStart"/>
      <w:r w:rsidRPr="00E34D1B">
        <w:rPr>
          <w:rFonts w:ascii="Times New Roman" w:hAnsi="Times New Roman" w:cs="Times New Roman"/>
          <w:sz w:val="28"/>
          <w:szCs w:val="28"/>
          <w:lang w:val="ru-RU"/>
        </w:rPr>
        <w:t>всіх</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виборців</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Ця</w:t>
      </w:r>
      <w:proofErr w:type="spellEnd"/>
      <w:r w:rsidRPr="00E34D1B">
        <w:rPr>
          <w:rFonts w:ascii="Times New Roman" w:hAnsi="Times New Roman" w:cs="Times New Roman"/>
          <w:sz w:val="28"/>
          <w:szCs w:val="28"/>
          <w:lang w:val="ru-RU"/>
        </w:rPr>
        <w:t xml:space="preserve"> система </w:t>
      </w:r>
      <w:proofErr w:type="spellStart"/>
      <w:r w:rsidRPr="00E34D1B">
        <w:rPr>
          <w:rFonts w:ascii="Times New Roman" w:hAnsi="Times New Roman" w:cs="Times New Roman"/>
          <w:sz w:val="28"/>
          <w:szCs w:val="28"/>
          <w:lang w:val="ru-RU"/>
        </w:rPr>
        <w:t>має</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забезпечувати</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точність</w:t>
      </w:r>
      <w:proofErr w:type="spellEnd"/>
      <w:r w:rsidRPr="00E34D1B">
        <w:rPr>
          <w:rFonts w:ascii="Times New Roman" w:hAnsi="Times New Roman" w:cs="Times New Roman"/>
          <w:sz w:val="28"/>
          <w:szCs w:val="28"/>
          <w:lang w:val="ru-RU"/>
        </w:rPr>
        <w:t xml:space="preserve"> </w:t>
      </w:r>
      <w:proofErr w:type="spellStart"/>
      <w:proofErr w:type="gramStart"/>
      <w:r w:rsidRPr="00E34D1B">
        <w:rPr>
          <w:rFonts w:ascii="Times New Roman" w:hAnsi="Times New Roman" w:cs="Times New Roman"/>
          <w:sz w:val="28"/>
          <w:szCs w:val="28"/>
          <w:lang w:val="ru-RU"/>
        </w:rPr>
        <w:t>п</w:t>
      </w:r>
      <w:proofErr w:type="gramEnd"/>
      <w:r w:rsidRPr="00E34D1B">
        <w:rPr>
          <w:rFonts w:ascii="Times New Roman" w:hAnsi="Times New Roman" w:cs="Times New Roman"/>
          <w:sz w:val="28"/>
          <w:szCs w:val="28"/>
          <w:lang w:val="ru-RU"/>
        </w:rPr>
        <w:t>ідрахунку</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голосів</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запобігати</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несанкціонованому</w:t>
      </w:r>
      <w:proofErr w:type="spellEnd"/>
      <w:r w:rsidRPr="00E34D1B">
        <w:rPr>
          <w:rFonts w:ascii="Times New Roman" w:hAnsi="Times New Roman" w:cs="Times New Roman"/>
          <w:sz w:val="28"/>
          <w:szCs w:val="28"/>
          <w:lang w:val="ru-RU"/>
        </w:rPr>
        <w:t xml:space="preserve"> доступу та </w:t>
      </w:r>
      <w:proofErr w:type="spellStart"/>
      <w:r w:rsidRPr="00E34D1B">
        <w:rPr>
          <w:rFonts w:ascii="Times New Roman" w:hAnsi="Times New Roman" w:cs="Times New Roman"/>
          <w:sz w:val="28"/>
          <w:szCs w:val="28"/>
          <w:lang w:val="ru-RU"/>
        </w:rPr>
        <w:t>зберігати</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приватність</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виборців</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Крім</w:t>
      </w:r>
      <w:proofErr w:type="spellEnd"/>
      <w:r w:rsidRPr="00E34D1B">
        <w:rPr>
          <w:rFonts w:ascii="Times New Roman" w:hAnsi="Times New Roman" w:cs="Times New Roman"/>
          <w:sz w:val="28"/>
          <w:szCs w:val="28"/>
          <w:lang w:val="ru-RU"/>
        </w:rPr>
        <w:t xml:space="preserve"> того, </w:t>
      </w:r>
      <w:proofErr w:type="spellStart"/>
      <w:r w:rsidRPr="00E34D1B">
        <w:rPr>
          <w:rFonts w:ascii="Times New Roman" w:hAnsi="Times New Roman" w:cs="Times New Roman"/>
          <w:sz w:val="28"/>
          <w:szCs w:val="28"/>
          <w:lang w:val="ru-RU"/>
        </w:rPr>
        <w:t>впровадження</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електронного</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голосування</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передбачає</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підвищення</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довіри</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суспільства</w:t>
      </w:r>
      <w:proofErr w:type="spellEnd"/>
      <w:r w:rsidRPr="00E34D1B">
        <w:rPr>
          <w:rFonts w:ascii="Times New Roman" w:hAnsi="Times New Roman" w:cs="Times New Roman"/>
          <w:sz w:val="28"/>
          <w:szCs w:val="28"/>
          <w:lang w:val="ru-RU"/>
        </w:rPr>
        <w:t xml:space="preserve"> до </w:t>
      </w:r>
      <w:proofErr w:type="spellStart"/>
      <w:r w:rsidRPr="00E34D1B">
        <w:rPr>
          <w:rFonts w:ascii="Times New Roman" w:hAnsi="Times New Roman" w:cs="Times New Roman"/>
          <w:sz w:val="28"/>
          <w:szCs w:val="28"/>
          <w:lang w:val="ru-RU"/>
        </w:rPr>
        <w:t>виборчого</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процесу</w:t>
      </w:r>
      <w:proofErr w:type="spellEnd"/>
      <w:r w:rsidRPr="00E34D1B">
        <w:rPr>
          <w:rFonts w:ascii="Times New Roman" w:hAnsi="Times New Roman" w:cs="Times New Roman"/>
          <w:sz w:val="28"/>
          <w:szCs w:val="28"/>
          <w:lang w:val="ru-RU"/>
        </w:rPr>
        <w:t xml:space="preserve"> шляхом </w:t>
      </w:r>
      <w:proofErr w:type="spellStart"/>
      <w:r w:rsidRPr="00E34D1B">
        <w:rPr>
          <w:rFonts w:ascii="Times New Roman" w:hAnsi="Times New Roman" w:cs="Times New Roman"/>
          <w:sz w:val="28"/>
          <w:szCs w:val="28"/>
          <w:lang w:val="ru-RU"/>
        </w:rPr>
        <w:t>прозорості</w:t>
      </w:r>
      <w:proofErr w:type="spellEnd"/>
      <w:r w:rsidRPr="00E34D1B">
        <w:rPr>
          <w:rFonts w:ascii="Times New Roman" w:hAnsi="Times New Roman" w:cs="Times New Roman"/>
          <w:sz w:val="28"/>
          <w:szCs w:val="28"/>
          <w:lang w:val="ru-RU"/>
        </w:rPr>
        <w:t xml:space="preserve"> і </w:t>
      </w:r>
      <w:proofErr w:type="spellStart"/>
      <w:r w:rsidRPr="00E34D1B">
        <w:rPr>
          <w:rFonts w:ascii="Times New Roman" w:hAnsi="Times New Roman" w:cs="Times New Roman"/>
          <w:sz w:val="28"/>
          <w:szCs w:val="28"/>
          <w:lang w:val="ru-RU"/>
        </w:rPr>
        <w:t>можливості</w:t>
      </w:r>
      <w:proofErr w:type="spellEnd"/>
      <w:r w:rsidRPr="00E34D1B">
        <w:rPr>
          <w:rFonts w:ascii="Times New Roman" w:hAnsi="Times New Roman" w:cs="Times New Roman"/>
          <w:sz w:val="28"/>
          <w:szCs w:val="28"/>
          <w:lang w:val="ru-RU"/>
        </w:rPr>
        <w:t xml:space="preserve"> аудиту. </w:t>
      </w:r>
      <w:proofErr w:type="spellStart"/>
      <w:r w:rsidRPr="00E34D1B">
        <w:rPr>
          <w:rFonts w:ascii="Times New Roman" w:hAnsi="Times New Roman" w:cs="Times New Roman"/>
          <w:sz w:val="28"/>
          <w:szCs w:val="28"/>
          <w:lang w:val="ru-RU"/>
        </w:rPr>
        <w:t>Однак</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такі</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системи</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також</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стикаються</w:t>
      </w:r>
      <w:proofErr w:type="spellEnd"/>
      <w:r w:rsidRPr="00E34D1B">
        <w:rPr>
          <w:rFonts w:ascii="Times New Roman" w:hAnsi="Times New Roman" w:cs="Times New Roman"/>
          <w:sz w:val="28"/>
          <w:szCs w:val="28"/>
          <w:lang w:val="ru-RU"/>
        </w:rPr>
        <w:t xml:space="preserve"> з </w:t>
      </w:r>
      <w:proofErr w:type="spellStart"/>
      <w:r w:rsidRPr="00E34D1B">
        <w:rPr>
          <w:rFonts w:ascii="Times New Roman" w:hAnsi="Times New Roman" w:cs="Times New Roman"/>
          <w:sz w:val="28"/>
          <w:szCs w:val="28"/>
          <w:lang w:val="ru-RU"/>
        </w:rPr>
        <w:t>викликами</w:t>
      </w:r>
      <w:proofErr w:type="spellEnd"/>
      <w:r w:rsidRPr="00E34D1B">
        <w:rPr>
          <w:rFonts w:ascii="Times New Roman" w:hAnsi="Times New Roman" w:cs="Times New Roman"/>
          <w:sz w:val="28"/>
          <w:szCs w:val="28"/>
          <w:lang w:val="ru-RU"/>
        </w:rPr>
        <w:t xml:space="preserve"> у </w:t>
      </w:r>
      <w:proofErr w:type="spellStart"/>
      <w:r w:rsidRPr="00E34D1B">
        <w:rPr>
          <w:rFonts w:ascii="Times New Roman" w:hAnsi="Times New Roman" w:cs="Times New Roman"/>
          <w:sz w:val="28"/>
          <w:szCs w:val="28"/>
          <w:lang w:val="ru-RU"/>
        </w:rPr>
        <w:t>вигляді</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кіберзагроз</w:t>
      </w:r>
      <w:proofErr w:type="spellEnd"/>
      <w:r w:rsidRPr="00E34D1B">
        <w:rPr>
          <w:rFonts w:ascii="Times New Roman" w:hAnsi="Times New Roman" w:cs="Times New Roman"/>
          <w:sz w:val="28"/>
          <w:szCs w:val="28"/>
          <w:lang w:val="ru-RU"/>
        </w:rPr>
        <w:t xml:space="preserve"> та </w:t>
      </w:r>
      <w:proofErr w:type="spellStart"/>
      <w:r w:rsidRPr="00E34D1B">
        <w:rPr>
          <w:rFonts w:ascii="Times New Roman" w:hAnsi="Times New Roman" w:cs="Times New Roman"/>
          <w:sz w:val="28"/>
          <w:szCs w:val="28"/>
          <w:lang w:val="ru-RU"/>
        </w:rPr>
        <w:t>технічних</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збоїв</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що</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вимагає</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ретельного</w:t>
      </w:r>
      <w:proofErr w:type="spellEnd"/>
      <w:r w:rsidRPr="00E34D1B">
        <w:rPr>
          <w:rFonts w:ascii="Times New Roman" w:hAnsi="Times New Roman" w:cs="Times New Roman"/>
          <w:sz w:val="28"/>
          <w:szCs w:val="28"/>
          <w:lang w:val="ru-RU"/>
        </w:rPr>
        <w:t xml:space="preserve"> </w:t>
      </w:r>
      <w:proofErr w:type="spellStart"/>
      <w:r w:rsidRPr="00E34D1B">
        <w:rPr>
          <w:rFonts w:ascii="Times New Roman" w:hAnsi="Times New Roman" w:cs="Times New Roman"/>
          <w:sz w:val="28"/>
          <w:szCs w:val="28"/>
          <w:lang w:val="ru-RU"/>
        </w:rPr>
        <w:t>планування</w:t>
      </w:r>
      <w:proofErr w:type="spellEnd"/>
      <w:r w:rsidRPr="00E34D1B">
        <w:rPr>
          <w:rFonts w:ascii="Times New Roman" w:hAnsi="Times New Roman" w:cs="Times New Roman"/>
          <w:sz w:val="28"/>
          <w:szCs w:val="28"/>
          <w:lang w:val="ru-RU"/>
        </w:rPr>
        <w:t xml:space="preserve"> та </w:t>
      </w:r>
      <w:proofErr w:type="spellStart"/>
      <w:r w:rsidRPr="00E34D1B">
        <w:rPr>
          <w:rFonts w:ascii="Times New Roman" w:hAnsi="Times New Roman" w:cs="Times New Roman"/>
          <w:sz w:val="28"/>
          <w:szCs w:val="28"/>
          <w:lang w:val="ru-RU"/>
        </w:rPr>
        <w:t>тестування</w:t>
      </w:r>
      <w:proofErr w:type="spellEnd"/>
      <w:r w:rsidRPr="00E34D1B">
        <w:rPr>
          <w:rFonts w:ascii="Times New Roman" w:hAnsi="Times New Roman" w:cs="Times New Roman"/>
          <w:sz w:val="28"/>
          <w:szCs w:val="28"/>
          <w:lang w:val="ru-RU"/>
        </w:rPr>
        <w:t>.</w:t>
      </w:r>
    </w:p>
    <w:p w:rsidR="005A7997" w:rsidRPr="00066159" w:rsidRDefault="005A7997" w:rsidP="005A7997">
      <w:pPr>
        <w:spacing w:after="0" w:line="360" w:lineRule="auto"/>
        <w:jc w:val="both"/>
        <w:rPr>
          <w:rFonts w:ascii="Times New Roman" w:hAnsi="Times New Roman" w:cs="Times New Roman"/>
          <w:sz w:val="28"/>
          <w:szCs w:val="28"/>
        </w:rPr>
      </w:pPr>
    </w:p>
    <w:p w:rsidR="00A15A99" w:rsidRPr="005A7997" w:rsidRDefault="005A7997" w:rsidP="00E3567B">
      <w:pPr>
        <w:spacing w:line="259" w:lineRule="auto"/>
        <w:rPr>
          <w:rFonts w:ascii="Times New Roman" w:hAnsi="Times New Roman" w:cs="Times New Roman"/>
          <w:sz w:val="28"/>
          <w:szCs w:val="28"/>
        </w:rPr>
      </w:pPr>
      <w:r w:rsidRPr="00066159">
        <w:rPr>
          <w:rFonts w:ascii="Times New Roman" w:hAnsi="Times New Roman" w:cs="Times New Roman"/>
          <w:sz w:val="28"/>
          <w:szCs w:val="28"/>
        </w:rPr>
        <w:br w:type="page"/>
      </w:r>
    </w:p>
    <w:p w:rsidR="00E3567B" w:rsidRDefault="00E3567B" w:rsidP="001C16AA">
      <w:pPr>
        <w:pStyle w:val="1"/>
      </w:pPr>
      <w:bookmarkStart w:id="6" w:name="_Toc184601377"/>
      <w:r>
        <w:lastRenderedPageBreak/>
        <w:t>РОЗДІЛ 2</w:t>
      </w:r>
      <w:bookmarkEnd w:id="6"/>
    </w:p>
    <w:p w:rsidR="003B327E" w:rsidRPr="004342C2" w:rsidRDefault="003B327E" w:rsidP="001C16AA">
      <w:pPr>
        <w:pStyle w:val="1"/>
      </w:pPr>
      <w:bookmarkStart w:id="7" w:name="_Toc184601378"/>
      <w:r w:rsidRPr="004342C2">
        <w:t>ПРАВОВІ ТА ОРГАНІЗАЦІЙНІ АСПЕКТИ ВПРОВАДЖЕННЯ ЕЛЕКТРОННОГО ГОЛОСУВАННЯ</w:t>
      </w:r>
      <w:bookmarkEnd w:id="7"/>
    </w:p>
    <w:p w:rsidR="004342C2" w:rsidRPr="004342C2" w:rsidRDefault="004342C2" w:rsidP="004342C2">
      <w:pPr>
        <w:pStyle w:val="a0"/>
        <w:spacing w:after="0" w:line="360" w:lineRule="auto"/>
        <w:ind w:left="450"/>
        <w:jc w:val="both"/>
        <w:rPr>
          <w:rFonts w:ascii="Times New Roman" w:eastAsia="Times New Roman" w:hAnsi="Times New Roman" w:cs="Times New Roman"/>
          <w:b/>
          <w:bCs/>
          <w:sz w:val="28"/>
          <w:szCs w:val="24"/>
          <w:lang w:eastAsia="uk-UA"/>
        </w:rPr>
      </w:pPr>
    </w:p>
    <w:p w:rsidR="003B327E" w:rsidRPr="00A838D0" w:rsidRDefault="003B327E" w:rsidP="001C16AA">
      <w:pPr>
        <w:pStyle w:val="2"/>
        <w:numPr>
          <w:ilvl w:val="0"/>
          <w:numId w:val="0"/>
        </w:numPr>
        <w:ind w:firstLine="709"/>
      </w:pPr>
      <w:bookmarkStart w:id="8" w:name="_Toc184601379"/>
      <w:r w:rsidRPr="003B327E">
        <w:t>2.</w:t>
      </w:r>
      <w:r w:rsidR="004C70BC">
        <w:t>1</w:t>
      </w:r>
      <w:r w:rsidRPr="003B327E">
        <w:t xml:space="preserve">. Правові передумови </w:t>
      </w:r>
      <w:r w:rsidR="000A1084">
        <w:t>здійснення</w:t>
      </w:r>
      <w:r w:rsidRPr="003B327E">
        <w:t xml:space="preserve"> електронного голосування </w:t>
      </w:r>
      <w:r w:rsidR="000A1084">
        <w:t xml:space="preserve">в </w:t>
      </w:r>
      <w:r w:rsidRPr="003B327E">
        <w:t>Україн</w:t>
      </w:r>
      <w:r w:rsidR="000A1084">
        <w:t>і</w:t>
      </w:r>
      <w:bookmarkEnd w:id="8"/>
    </w:p>
    <w:p w:rsidR="00165D37" w:rsidRPr="00165D37" w:rsidRDefault="00165D37" w:rsidP="00165D37">
      <w:pPr>
        <w:spacing w:after="0" w:line="360" w:lineRule="auto"/>
        <w:ind w:firstLine="709"/>
        <w:jc w:val="both"/>
        <w:rPr>
          <w:rFonts w:ascii="Times New Roman" w:eastAsia="Times New Roman" w:hAnsi="Times New Roman" w:cs="Times New Roman"/>
          <w:sz w:val="28"/>
          <w:szCs w:val="24"/>
          <w:lang w:eastAsia="uk-UA"/>
        </w:rPr>
      </w:pPr>
      <w:r w:rsidRPr="00165D37">
        <w:rPr>
          <w:rFonts w:ascii="Times New Roman" w:eastAsia="Times New Roman" w:hAnsi="Times New Roman" w:cs="Times New Roman"/>
          <w:sz w:val="28"/>
          <w:szCs w:val="24"/>
          <w:lang w:eastAsia="uk-UA"/>
        </w:rPr>
        <w:t>Сучасний виборчий процес відзначається інтеграцією цифрових компонентів, що є ключовою характеристикою інноваційних технологій ХХІ століття. За останні роки значно збільшилася роль інформаційно-комунікаційних технологій у виборчих процедурах. Сьогодні ці технології застосовуються практично на всіх етапах виборчого процесу, починаючи з реєстрації виборців і закінчуючи підбиттям підсумків голосування.</w:t>
      </w:r>
    </w:p>
    <w:p w:rsidR="00165D37" w:rsidRPr="00165D37" w:rsidRDefault="00165D37" w:rsidP="00165D37">
      <w:pPr>
        <w:spacing w:after="0" w:line="360" w:lineRule="auto"/>
        <w:ind w:firstLine="709"/>
        <w:jc w:val="both"/>
        <w:rPr>
          <w:rFonts w:ascii="Times New Roman" w:eastAsia="Times New Roman" w:hAnsi="Times New Roman" w:cs="Times New Roman"/>
          <w:sz w:val="28"/>
          <w:szCs w:val="24"/>
          <w:lang w:eastAsia="uk-UA"/>
        </w:rPr>
      </w:pPr>
      <w:r w:rsidRPr="00165D37">
        <w:rPr>
          <w:rFonts w:ascii="Times New Roman" w:eastAsia="Times New Roman" w:hAnsi="Times New Roman" w:cs="Times New Roman"/>
          <w:sz w:val="28"/>
          <w:szCs w:val="24"/>
          <w:lang w:eastAsia="uk-UA"/>
        </w:rPr>
        <w:t>Разом із вдосконаленням нормативно-правової бази виборчого процесу спостерігається активний розвиток його технологічного забезпечення, особливо в частині автоматизації. Звернення до міжнародного досвіду у впровадженні новітніх технологій є важливим кроком у вдосконаленні національної виборчої системи, оскільки мережеві технології стають невід’ємною складовою електронної демократії та голосування.</w:t>
      </w:r>
    </w:p>
    <w:p w:rsidR="00165D37" w:rsidRPr="000A1084" w:rsidRDefault="00165D37" w:rsidP="000A1084">
      <w:pPr>
        <w:spacing w:after="0" w:line="360" w:lineRule="auto"/>
        <w:ind w:firstLine="709"/>
        <w:jc w:val="both"/>
        <w:rPr>
          <w:rFonts w:ascii="Times New Roman" w:eastAsia="Times New Roman" w:hAnsi="Times New Roman" w:cs="Times New Roman"/>
          <w:sz w:val="28"/>
          <w:szCs w:val="24"/>
          <w:lang w:val="ru-RU" w:eastAsia="uk-UA"/>
        </w:rPr>
      </w:pPr>
      <w:r w:rsidRPr="00165D37">
        <w:rPr>
          <w:rFonts w:ascii="Times New Roman" w:eastAsia="Times New Roman" w:hAnsi="Times New Roman" w:cs="Times New Roman"/>
          <w:sz w:val="28"/>
          <w:szCs w:val="24"/>
          <w:lang w:eastAsia="uk-UA"/>
        </w:rPr>
        <w:t>Рада Європи та її країни-члени вже понад два десятиліття приділяють значну увагу впровадженню цифрових технологій у виборах, зокрема електронному голосуванню та автоматизованому підрахунку голосів. Перша рекомендація щодо електронного голосування була ухвалена Радою Європи у 2004 році та оновлена в 2017, коли до визначення електронного голосування додали також електронний підрахунок бюлетенів. Водночас інші цифрові інструменти, які використовуються на різних етапах виборчого процесу, такі як електронні реєстри виборців чи передача результатів, не були включені до Рекомендації CM/</w:t>
      </w:r>
      <w:proofErr w:type="spellStart"/>
      <w:r w:rsidRPr="00165D37">
        <w:rPr>
          <w:rFonts w:ascii="Times New Roman" w:eastAsia="Times New Roman" w:hAnsi="Times New Roman" w:cs="Times New Roman"/>
          <w:sz w:val="28"/>
          <w:szCs w:val="24"/>
          <w:lang w:eastAsia="uk-UA"/>
        </w:rPr>
        <w:t>Rec</w:t>
      </w:r>
      <w:proofErr w:type="spellEnd"/>
      <w:r w:rsidR="000A1084">
        <w:rPr>
          <w:rFonts w:ascii="Times New Roman" w:eastAsia="Times New Roman" w:hAnsi="Times New Roman" w:cs="Times New Roman"/>
          <w:sz w:val="28"/>
          <w:szCs w:val="24"/>
          <w:lang w:eastAsia="uk-UA"/>
        </w:rPr>
        <w:t xml:space="preserve"> </w:t>
      </w:r>
      <w:r w:rsidRPr="000A1084">
        <w:rPr>
          <w:rFonts w:ascii="Times New Roman" w:eastAsia="Times New Roman" w:hAnsi="Times New Roman" w:cs="Times New Roman"/>
          <w:sz w:val="28"/>
          <w:szCs w:val="24"/>
          <w:lang w:eastAsia="uk-UA"/>
        </w:rPr>
        <w:t>[</w:t>
      </w:r>
      <w:r w:rsidR="003E0B10" w:rsidRPr="003E0B10">
        <w:rPr>
          <w:rFonts w:ascii="Times New Roman" w:eastAsia="Times New Roman" w:hAnsi="Times New Roman" w:cs="Times New Roman"/>
          <w:sz w:val="28"/>
          <w:szCs w:val="24"/>
          <w:lang w:val="ru-RU" w:eastAsia="uk-UA"/>
        </w:rPr>
        <w:t>48</w:t>
      </w:r>
      <w:r w:rsidRPr="000A1084">
        <w:rPr>
          <w:rFonts w:ascii="Times New Roman" w:eastAsia="Times New Roman" w:hAnsi="Times New Roman" w:cs="Times New Roman"/>
          <w:sz w:val="28"/>
          <w:szCs w:val="24"/>
          <w:lang w:eastAsia="uk-UA"/>
        </w:rPr>
        <w:t>]</w:t>
      </w:r>
      <w:r w:rsidR="003E0B10" w:rsidRPr="003E0B10">
        <w:rPr>
          <w:rFonts w:ascii="Times New Roman" w:eastAsia="Times New Roman" w:hAnsi="Times New Roman" w:cs="Times New Roman"/>
          <w:sz w:val="28"/>
          <w:szCs w:val="24"/>
          <w:lang w:val="ru-RU" w:eastAsia="uk-UA"/>
        </w:rPr>
        <w:t>.</w:t>
      </w:r>
      <w:r w:rsidR="000A1084" w:rsidRPr="000A1084">
        <w:rPr>
          <w:rFonts w:ascii="Times New Roman" w:eastAsia="Times New Roman" w:hAnsi="Times New Roman" w:cs="Times New Roman"/>
          <w:sz w:val="28"/>
          <w:szCs w:val="24"/>
          <w:lang w:eastAsia="uk-UA"/>
        </w:rPr>
        <w:t xml:space="preserve"> </w:t>
      </w:r>
      <w:r w:rsidRPr="00165D37">
        <w:rPr>
          <w:rFonts w:ascii="Times New Roman" w:eastAsia="Times New Roman" w:hAnsi="Times New Roman" w:cs="Times New Roman"/>
          <w:sz w:val="28"/>
          <w:szCs w:val="24"/>
          <w:lang w:eastAsia="uk-UA"/>
        </w:rPr>
        <w:t>Деякі країни, наприклад, Албанія, Бельгія та інші, вже впроваджують сучасні технології для забезпечення процесу голосування та підбиття результатів</w:t>
      </w:r>
      <w:r>
        <w:rPr>
          <w:rFonts w:ascii="Times New Roman" w:eastAsia="Times New Roman" w:hAnsi="Times New Roman" w:cs="Times New Roman"/>
          <w:sz w:val="28"/>
          <w:szCs w:val="24"/>
          <w:lang w:eastAsia="uk-UA"/>
        </w:rPr>
        <w:t xml:space="preserve"> [</w:t>
      </w:r>
      <w:r w:rsidR="003E0B10" w:rsidRPr="003E0B10">
        <w:rPr>
          <w:rFonts w:ascii="Times New Roman" w:eastAsia="Times New Roman" w:hAnsi="Times New Roman" w:cs="Times New Roman"/>
          <w:sz w:val="28"/>
          <w:szCs w:val="24"/>
          <w:lang w:eastAsia="uk-UA"/>
        </w:rPr>
        <w:t>8</w:t>
      </w:r>
      <w:r>
        <w:rPr>
          <w:rFonts w:ascii="Times New Roman" w:eastAsia="Times New Roman" w:hAnsi="Times New Roman" w:cs="Times New Roman"/>
          <w:sz w:val="28"/>
          <w:szCs w:val="24"/>
          <w:lang w:eastAsia="uk-UA"/>
        </w:rPr>
        <w:t>]</w:t>
      </w:r>
      <w:r w:rsidRPr="00165D37">
        <w:rPr>
          <w:rFonts w:ascii="Times New Roman" w:eastAsia="Times New Roman" w:hAnsi="Times New Roman" w:cs="Times New Roman"/>
          <w:sz w:val="28"/>
          <w:szCs w:val="24"/>
          <w:lang w:eastAsia="uk-UA"/>
        </w:rPr>
        <w:t>. Це ставить питання про відповідність таких інновацій міжнародним стандартам та практикам проведення демократичних виборів.</w:t>
      </w:r>
    </w:p>
    <w:p w:rsidR="00165D37" w:rsidRPr="00165D37" w:rsidRDefault="00165D37" w:rsidP="00165D37">
      <w:pPr>
        <w:spacing w:after="0" w:line="360" w:lineRule="auto"/>
        <w:ind w:firstLine="709"/>
        <w:jc w:val="both"/>
        <w:rPr>
          <w:rFonts w:ascii="Times New Roman" w:eastAsia="Times New Roman" w:hAnsi="Times New Roman" w:cs="Times New Roman"/>
          <w:sz w:val="28"/>
          <w:szCs w:val="24"/>
          <w:lang w:eastAsia="uk-UA"/>
        </w:rPr>
      </w:pPr>
      <w:r w:rsidRPr="00165D37">
        <w:rPr>
          <w:rFonts w:ascii="Times New Roman" w:eastAsia="Times New Roman" w:hAnsi="Times New Roman" w:cs="Times New Roman"/>
          <w:sz w:val="28"/>
          <w:szCs w:val="24"/>
          <w:lang w:eastAsia="uk-UA"/>
        </w:rPr>
        <w:lastRenderedPageBreak/>
        <w:t>Електронне голосування вважається однією з найбільш перспективних складових сучасного виборчого процесу, адже воно створює нові можливості для зміцнення демократії та безпосередньо пов’язане з концепцією електронної демократії. Ця форма голосування відрізняється такими перевагами, як висока швидкість, зручність та економічність, що значно перевищують можливості традиційного паперового голосування.</w:t>
      </w:r>
    </w:p>
    <w:p w:rsidR="00165D37" w:rsidRPr="00165D37" w:rsidRDefault="00165D37" w:rsidP="00165D37">
      <w:pPr>
        <w:spacing w:after="0" w:line="360" w:lineRule="auto"/>
        <w:ind w:firstLine="709"/>
        <w:jc w:val="both"/>
        <w:rPr>
          <w:rFonts w:ascii="Times New Roman" w:eastAsia="Times New Roman" w:hAnsi="Times New Roman" w:cs="Times New Roman"/>
          <w:sz w:val="28"/>
          <w:szCs w:val="24"/>
          <w:lang w:eastAsia="uk-UA"/>
        </w:rPr>
      </w:pPr>
      <w:r w:rsidRPr="00165D37">
        <w:rPr>
          <w:rFonts w:ascii="Times New Roman" w:eastAsia="Times New Roman" w:hAnsi="Times New Roman" w:cs="Times New Roman"/>
          <w:sz w:val="28"/>
          <w:szCs w:val="24"/>
          <w:lang w:eastAsia="uk-UA"/>
        </w:rPr>
        <w:t>Актуальність впровадження інноваційних технологій у виборчий процес досліджується як вітчизняними науковцями, зокрема А. Баріковою, Н. Білоцерківською, Ю. Даньком, Я. Тучиним та Г. Шелудьком, так і зарубіжними фахівцями, серед яких можна назвати М. Аппелгейта і Т. Чануссота. Використання сучасних технологій дозволяє зробити вибори прозорішими та достовірнішими, що сприяє підвищенню довіри громадян до виборчого процесу. Завдяки автоматизації виборчих систем суттєво знижується вплив людського фактора, зокрема під час підрахунку голосів і визначення явки виборців.</w:t>
      </w:r>
    </w:p>
    <w:p w:rsidR="00165D37" w:rsidRPr="00165D37" w:rsidRDefault="00165D37" w:rsidP="00165D37">
      <w:pPr>
        <w:spacing w:after="0" w:line="360" w:lineRule="auto"/>
        <w:ind w:firstLine="709"/>
        <w:jc w:val="both"/>
        <w:rPr>
          <w:rFonts w:ascii="Times New Roman" w:eastAsia="Times New Roman" w:hAnsi="Times New Roman" w:cs="Times New Roman"/>
          <w:sz w:val="28"/>
          <w:szCs w:val="24"/>
          <w:lang w:eastAsia="uk-UA"/>
        </w:rPr>
      </w:pPr>
      <w:r w:rsidRPr="00165D37">
        <w:rPr>
          <w:rFonts w:ascii="Times New Roman" w:eastAsia="Times New Roman" w:hAnsi="Times New Roman" w:cs="Times New Roman"/>
          <w:sz w:val="28"/>
          <w:szCs w:val="24"/>
          <w:lang w:eastAsia="uk-UA"/>
        </w:rPr>
        <w:t>Електронне голосування, або e-voting, є однією з найбільш популярних технологій у виборчому процесі. Незважаючи на широке застосування цього терміну, його зміст потребує уточнення. Визначення поняття «електронне голосування» має велике значення не лише з теоретичної, а й з практичної точки зору, адже успішна практика базується на чітко сформульованих теоретичних засадах. У міжнародній практиці інтегративний підхід до розуміння цього терміну пов’язує його з такими суміжними поняттями, як електронна демократія та електронний уряд.</w:t>
      </w:r>
    </w:p>
    <w:p w:rsidR="00165D37" w:rsidRPr="00165D37" w:rsidRDefault="00165D37" w:rsidP="00165D37">
      <w:pPr>
        <w:spacing w:after="0" w:line="360" w:lineRule="auto"/>
        <w:ind w:firstLine="709"/>
        <w:jc w:val="both"/>
        <w:rPr>
          <w:rFonts w:ascii="Times New Roman" w:eastAsia="Times New Roman" w:hAnsi="Times New Roman" w:cs="Times New Roman"/>
          <w:sz w:val="28"/>
          <w:szCs w:val="24"/>
          <w:lang w:eastAsia="uk-UA"/>
        </w:rPr>
      </w:pPr>
      <w:r w:rsidRPr="00165D37">
        <w:rPr>
          <w:rFonts w:ascii="Times New Roman" w:eastAsia="Times New Roman" w:hAnsi="Times New Roman" w:cs="Times New Roman"/>
          <w:sz w:val="28"/>
          <w:szCs w:val="24"/>
          <w:lang w:eastAsia="uk-UA"/>
        </w:rPr>
        <w:t>В Україні дослідження електронного голосування поки що ведеться в загальному контексті, без детального аналізу специфіки. Електронне голосування розглядається як спосіб фіксації волевиявлення виборців за допомогою електронних технологій і водночас як механізм ухвалення важливих для суспільства рішень. Отже, цей процес має дві основні складові: змістовну, пов’язану з ухваленням політичних та соціально значущих рішень, і формальну, яка стосується технічної організації голосування.</w:t>
      </w:r>
    </w:p>
    <w:p w:rsidR="00165D37" w:rsidRPr="00165D37" w:rsidRDefault="00165D37" w:rsidP="00165D37">
      <w:pPr>
        <w:spacing w:after="0" w:line="360" w:lineRule="auto"/>
        <w:ind w:firstLine="709"/>
        <w:jc w:val="both"/>
        <w:rPr>
          <w:rFonts w:ascii="Times New Roman" w:eastAsia="Times New Roman" w:hAnsi="Times New Roman" w:cs="Times New Roman"/>
          <w:sz w:val="28"/>
          <w:szCs w:val="24"/>
          <w:lang w:eastAsia="uk-UA"/>
        </w:rPr>
      </w:pPr>
      <w:r w:rsidRPr="00165D37">
        <w:rPr>
          <w:rFonts w:ascii="Times New Roman" w:eastAsia="Times New Roman" w:hAnsi="Times New Roman" w:cs="Times New Roman"/>
          <w:sz w:val="28"/>
          <w:szCs w:val="24"/>
          <w:lang w:eastAsia="uk-UA"/>
        </w:rPr>
        <w:lastRenderedPageBreak/>
        <w:t xml:space="preserve">Дискусії щодо впровадження електронного голосування в Україні тривають вже досить давно. Зокрема, у 2011 році був зареєстрований </w:t>
      </w:r>
      <w:proofErr w:type="spellStart"/>
      <w:r w:rsidRPr="00165D37">
        <w:rPr>
          <w:rFonts w:ascii="Times New Roman" w:eastAsia="Times New Roman" w:hAnsi="Times New Roman" w:cs="Times New Roman"/>
          <w:sz w:val="28"/>
          <w:szCs w:val="24"/>
          <w:lang w:eastAsia="uk-UA"/>
        </w:rPr>
        <w:t>законопроєкт</w:t>
      </w:r>
      <w:proofErr w:type="spellEnd"/>
      <w:r w:rsidRPr="00165D37">
        <w:rPr>
          <w:rFonts w:ascii="Times New Roman" w:eastAsia="Times New Roman" w:hAnsi="Times New Roman" w:cs="Times New Roman"/>
          <w:sz w:val="28"/>
          <w:szCs w:val="24"/>
          <w:lang w:eastAsia="uk-UA"/>
        </w:rPr>
        <w:t xml:space="preserve"> №8656 «Про концепцію запровадження системи електронного голосування»</w:t>
      </w:r>
      <w:r>
        <w:rPr>
          <w:rFonts w:ascii="Times New Roman" w:eastAsia="Times New Roman" w:hAnsi="Times New Roman" w:cs="Times New Roman"/>
          <w:sz w:val="28"/>
          <w:szCs w:val="24"/>
          <w:lang w:eastAsia="uk-UA"/>
        </w:rPr>
        <w:t xml:space="preserve"> [</w:t>
      </w:r>
      <w:r w:rsidR="003E0B10" w:rsidRPr="003E0B10">
        <w:rPr>
          <w:rFonts w:ascii="Times New Roman" w:eastAsia="Times New Roman" w:hAnsi="Times New Roman" w:cs="Times New Roman"/>
          <w:sz w:val="28"/>
          <w:szCs w:val="24"/>
          <w:lang w:val="ru-RU" w:eastAsia="uk-UA"/>
        </w:rPr>
        <w:t>54</w:t>
      </w:r>
      <w:r>
        <w:rPr>
          <w:rFonts w:ascii="Times New Roman" w:eastAsia="Times New Roman" w:hAnsi="Times New Roman" w:cs="Times New Roman"/>
          <w:sz w:val="28"/>
          <w:szCs w:val="24"/>
          <w:lang w:eastAsia="uk-UA"/>
        </w:rPr>
        <w:t>]</w:t>
      </w:r>
      <w:r w:rsidRPr="00165D37">
        <w:rPr>
          <w:rFonts w:ascii="Times New Roman" w:eastAsia="Times New Roman" w:hAnsi="Times New Roman" w:cs="Times New Roman"/>
          <w:sz w:val="28"/>
          <w:szCs w:val="24"/>
          <w:lang w:eastAsia="uk-UA"/>
        </w:rPr>
        <w:t>. Хоча цей документ мав на меті закріпити юридичну основу для електронного голосування, він був відхилений через невідповідність вимогам до нормативних актів. У ньому не були прописані чіткі регуляторні положення, що унеможливило його ухвалення.</w:t>
      </w:r>
    </w:p>
    <w:p w:rsidR="00165D37" w:rsidRPr="00165D37" w:rsidRDefault="00165D37" w:rsidP="00165D37">
      <w:pPr>
        <w:spacing w:after="0" w:line="360" w:lineRule="auto"/>
        <w:ind w:firstLine="709"/>
        <w:jc w:val="both"/>
        <w:rPr>
          <w:rFonts w:ascii="Times New Roman" w:eastAsia="Times New Roman" w:hAnsi="Times New Roman" w:cs="Times New Roman"/>
          <w:sz w:val="28"/>
          <w:szCs w:val="24"/>
          <w:lang w:eastAsia="uk-UA"/>
        </w:rPr>
      </w:pPr>
      <w:r w:rsidRPr="00165D37">
        <w:rPr>
          <w:rFonts w:ascii="Times New Roman" w:eastAsia="Times New Roman" w:hAnsi="Times New Roman" w:cs="Times New Roman"/>
          <w:sz w:val="28"/>
          <w:szCs w:val="24"/>
          <w:lang w:eastAsia="uk-UA"/>
        </w:rPr>
        <w:t>Таким чином, впровадження електронного голосування вимагає не лише технічної готовності, але й належного правового забезпечення, що враховує міжнародний досвід та національні особливості.</w:t>
      </w:r>
    </w:p>
    <w:p w:rsidR="007A2EFC" w:rsidRPr="007A2EFC" w:rsidRDefault="007A2EFC" w:rsidP="007A2EFC">
      <w:pPr>
        <w:spacing w:after="0" w:line="360" w:lineRule="auto"/>
        <w:ind w:firstLine="709"/>
        <w:jc w:val="both"/>
        <w:rPr>
          <w:rFonts w:ascii="Times New Roman" w:eastAsia="Times New Roman" w:hAnsi="Times New Roman" w:cs="Times New Roman"/>
          <w:sz w:val="28"/>
          <w:szCs w:val="24"/>
          <w:lang w:eastAsia="uk-UA"/>
        </w:rPr>
      </w:pPr>
      <w:r w:rsidRPr="007A2EFC">
        <w:rPr>
          <w:rFonts w:ascii="Times New Roman" w:eastAsia="Times New Roman" w:hAnsi="Times New Roman" w:cs="Times New Roman"/>
          <w:sz w:val="28"/>
          <w:szCs w:val="24"/>
          <w:lang w:eastAsia="uk-UA"/>
        </w:rPr>
        <w:t>Однією зі спроб запровадження електронного голосування в Україні стало внесення до Верховної Ради законопроєкту №10129 від 6 березня 2019 року. Він мав на меті внесення змін до чинного законодавства з метою забезпечення виборчих прав громадян через впровадження голосування поштою та інтернет-голосування. У пояснювальній записці зазначалося, що конституційним є лише такий механізм виборів, який гарантує дотримання принципів загального та рівного виборчого права, забезпечує таємність голосування та свободу волевиявлення. Особливу увагу приділяли необхідності створення правового механізму для голосування громадян, які не можуть фізично бути присутніми на виборчих дільницях. Однак у чинному законодавстві таких процедур досі не передбачено, і проєкт, зрештою, був відхилений.</w:t>
      </w:r>
    </w:p>
    <w:p w:rsidR="007A2EFC" w:rsidRPr="007A2EFC" w:rsidRDefault="007A2EFC" w:rsidP="007A2EFC">
      <w:pPr>
        <w:spacing w:after="0" w:line="360" w:lineRule="auto"/>
        <w:ind w:firstLine="709"/>
        <w:jc w:val="both"/>
        <w:rPr>
          <w:rFonts w:ascii="Times New Roman" w:eastAsia="Times New Roman" w:hAnsi="Times New Roman" w:cs="Times New Roman"/>
          <w:sz w:val="28"/>
          <w:szCs w:val="24"/>
          <w:lang w:eastAsia="uk-UA"/>
        </w:rPr>
      </w:pPr>
      <w:r w:rsidRPr="007A2EFC">
        <w:rPr>
          <w:rFonts w:ascii="Times New Roman" w:eastAsia="Times New Roman" w:hAnsi="Times New Roman" w:cs="Times New Roman"/>
          <w:sz w:val="28"/>
          <w:szCs w:val="24"/>
          <w:lang w:eastAsia="uk-UA"/>
        </w:rPr>
        <w:t xml:space="preserve">Міжнародна практика демонструє важливість правового регулювання електронного голосування. Основні принципи та стандарти використання інноваційних технологій у виборчому процесі відображені в документах Ради Європи, зокрема в </w:t>
      </w:r>
      <w:r w:rsidRPr="003E0B10">
        <w:rPr>
          <w:rFonts w:ascii="Times New Roman" w:eastAsia="Times New Roman" w:hAnsi="Times New Roman" w:cs="Times New Roman"/>
          <w:iCs/>
          <w:sz w:val="28"/>
          <w:szCs w:val="24"/>
          <w:lang w:eastAsia="uk-UA"/>
        </w:rPr>
        <w:t>Кодексі належної практики у виборчих справах</w:t>
      </w:r>
      <w:r w:rsidRPr="007A2EFC">
        <w:rPr>
          <w:rFonts w:ascii="Times New Roman" w:eastAsia="Times New Roman" w:hAnsi="Times New Roman" w:cs="Times New Roman"/>
          <w:sz w:val="28"/>
          <w:szCs w:val="24"/>
          <w:lang w:eastAsia="uk-UA"/>
        </w:rPr>
        <w:t xml:space="preserve"> Венеціанської комісії</w:t>
      </w:r>
      <w:r>
        <w:rPr>
          <w:rFonts w:ascii="Times New Roman" w:eastAsia="Times New Roman" w:hAnsi="Times New Roman" w:cs="Times New Roman"/>
          <w:sz w:val="28"/>
          <w:szCs w:val="24"/>
          <w:lang w:eastAsia="uk-UA"/>
        </w:rPr>
        <w:t xml:space="preserve"> </w:t>
      </w:r>
      <w:r w:rsidRPr="007A2EFC">
        <w:rPr>
          <w:rFonts w:ascii="Times New Roman" w:eastAsia="Times New Roman" w:hAnsi="Times New Roman" w:cs="Times New Roman"/>
          <w:sz w:val="28"/>
          <w:szCs w:val="24"/>
          <w:lang w:eastAsia="uk-UA"/>
        </w:rPr>
        <w:t>[</w:t>
      </w:r>
      <w:r w:rsidR="003E0B10" w:rsidRPr="003E0B10">
        <w:rPr>
          <w:rFonts w:ascii="Times New Roman" w:eastAsia="Times New Roman" w:hAnsi="Times New Roman" w:cs="Times New Roman"/>
          <w:sz w:val="28"/>
          <w:szCs w:val="24"/>
          <w:lang w:val="ru-RU" w:eastAsia="uk-UA"/>
        </w:rPr>
        <w:t>34</w:t>
      </w:r>
      <w:r w:rsidRPr="007A2EFC">
        <w:rPr>
          <w:rFonts w:ascii="Times New Roman" w:eastAsia="Times New Roman" w:hAnsi="Times New Roman" w:cs="Times New Roman"/>
          <w:sz w:val="28"/>
          <w:szCs w:val="24"/>
          <w:lang w:eastAsia="uk-UA"/>
        </w:rPr>
        <w:t xml:space="preserve">, с. 55];, її доповіді про відповідність віддаленого та електронного голосування стандартам Ради Європи, а також у рекомендаціях щодо правових, організаційних і технічних аспектів електронного голосування. </w:t>
      </w:r>
      <w:r w:rsidRPr="007A2EFC">
        <w:rPr>
          <w:rFonts w:ascii="Times New Roman" w:eastAsia="Times New Roman" w:hAnsi="Times New Roman" w:cs="Times New Roman"/>
          <w:sz w:val="28"/>
          <w:szCs w:val="24"/>
          <w:lang w:eastAsia="uk-UA"/>
        </w:rPr>
        <w:lastRenderedPageBreak/>
        <w:t>Крім того, значну увагу приділяють питанням прозорості електронних виборів і сертифікації відповідних систем.</w:t>
      </w:r>
    </w:p>
    <w:p w:rsidR="007A2EFC" w:rsidRPr="007A2EFC" w:rsidRDefault="007A2EFC" w:rsidP="007A2EFC">
      <w:pPr>
        <w:spacing w:after="0" w:line="360" w:lineRule="auto"/>
        <w:ind w:firstLine="709"/>
        <w:jc w:val="both"/>
        <w:rPr>
          <w:rFonts w:ascii="Times New Roman" w:eastAsia="Times New Roman" w:hAnsi="Times New Roman" w:cs="Times New Roman"/>
          <w:sz w:val="28"/>
          <w:szCs w:val="24"/>
          <w:lang w:eastAsia="uk-UA"/>
        </w:rPr>
      </w:pPr>
      <w:r w:rsidRPr="007A2EFC">
        <w:rPr>
          <w:rFonts w:ascii="Times New Roman" w:eastAsia="Times New Roman" w:hAnsi="Times New Roman" w:cs="Times New Roman"/>
          <w:sz w:val="28"/>
          <w:szCs w:val="24"/>
          <w:lang w:eastAsia="uk-UA"/>
        </w:rPr>
        <w:t>Документи Організації з безпеки і співробітництва в Європі (ОБСЄ), такі як настанови ОБСЄ/БДІПЛ із спостереження та оцінювання, також містять детальні положення щодо впровадження електронного голосування, наголошуючи на важливості дотримання міжнародних стандартів і захисту демократичних принципів</w:t>
      </w:r>
      <w:r>
        <w:rPr>
          <w:rFonts w:ascii="Times New Roman" w:eastAsia="Times New Roman" w:hAnsi="Times New Roman" w:cs="Times New Roman"/>
          <w:sz w:val="28"/>
          <w:szCs w:val="24"/>
          <w:lang w:eastAsia="uk-UA"/>
        </w:rPr>
        <w:t xml:space="preserve">, </w:t>
      </w:r>
      <w:r w:rsidRPr="007A2EFC">
        <w:rPr>
          <w:rFonts w:ascii="Times New Roman" w:eastAsia="Times New Roman" w:hAnsi="Times New Roman" w:cs="Times New Roman"/>
          <w:sz w:val="28"/>
          <w:szCs w:val="24"/>
          <w:lang w:eastAsia="uk-UA"/>
        </w:rPr>
        <w:t>цифрових рішень, які застосовують на виборах [</w:t>
      </w:r>
      <w:r w:rsidR="003E0B10" w:rsidRPr="003E0B10">
        <w:rPr>
          <w:rFonts w:ascii="Times New Roman" w:eastAsia="Times New Roman" w:hAnsi="Times New Roman" w:cs="Times New Roman"/>
          <w:sz w:val="28"/>
          <w:szCs w:val="24"/>
          <w:lang w:eastAsia="uk-UA"/>
        </w:rPr>
        <w:t>7</w:t>
      </w:r>
      <w:r w:rsidRPr="007A2EFC">
        <w:rPr>
          <w:rFonts w:ascii="Times New Roman" w:eastAsia="Times New Roman" w:hAnsi="Times New Roman" w:cs="Times New Roman"/>
          <w:sz w:val="28"/>
          <w:szCs w:val="24"/>
          <w:lang w:eastAsia="uk-UA"/>
        </w:rPr>
        <w:t>, с. 11].</w:t>
      </w:r>
    </w:p>
    <w:p w:rsidR="00692C59" w:rsidRPr="00692C59" w:rsidRDefault="00692C59" w:rsidP="00692C59">
      <w:pPr>
        <w:spacing w:after="0" w:line="360" w:lineRule="auto"/>
        <w:ind w:firstLine="709"/>
        <w:jc w:val="both"/>
        <w:rPr>
          <w:rFonts w:ascii="Times New Roman" w:eastAsia="Times New Roman" w:hAnsi="Times New Roman" w:cs="Times New Roman"/>
          <w:sz w:val="28"/>
          <w:szCs w:val="24"/>
          <w:lang w:eastAsia="uk-UA"/>
        </w:rPr>
      </w:pPr>
      <w:r w:rsidRPr="00692C59">
        <w:rPr>
          <w:rFonts w:ascii="Times New Roman" w:eastAsia="Times New Roman" w:hAnsi="Times New Roman" w:cs="Times New Roman"/>
          <w:sz w:val="28"/>
          <w:szCs w:val="24"/>
          <w:lang w:eastAsia="uk-UA"/>
        </w:rPr>
        <w:t>Чинне виборче законодавство України не передбачає можливості проведення електронного голосування, залишаючи процес народного волевиявлення в межах традиційного формату з використанням паперових бюлетенів. Водночас у законодавстві закладено можливість застосування технічних засобів для організації виборів і референдумів. У цьому контексті в Україні вже впроваджено кілька сучасних комп’ютерних систем, покликаних удосконалити виборчий процес.</w:t>
      </w:r>
    </w:p>
    <w:p w:rsidR="00692C59" w:rsidRPr="00692C59" w:rsidRDefault="00692C59" w:rsidP="00692C59">
      <w:pPr>
        <w:spacing w:after="0" w:line="360" w:lineRule="auto"/>
        <w:ind w:firstLine="709"/>
        <w:jc w:val="both"/>
        <w:rPr>
          <w:rFonts w:ascii="Times New Roman" w:eastAsia="Times New Roman" w:hAnsi="Times New Roman" w:cs="Times New Roman"/>
          <w:sz w:val="28"/>
          <w:szCs w:val="24"/>
          <w:lang w:eastAsia="uk-UA"/>
        </w:rPr>
      </w:pPr>
      <w:r w:rsidRPr="00692C59">
        <w:rPr>
          <w:rFonts w:ascii="Times New Roman" w:eastAsia="Times New Roman" w:hAnsi="Times New Roman" w:cs="Times New Roman"/>
          <w:sz w:val="28"/>
          <w:szCs w:val="24"/>
          <w:lang w:eastAsia="uk-UA"/>
        </w:rPr>
        <w:t>Однією з таких систем є Єдина інформаційно-аналітична система «Вибори», основною функцією якої є автоматизація та інформатизація процесів під час проведення виборів і референдумів. Вона також забезпечує електронний супровід роботи Центральної виборчої комісії України (ЦВК) та її підпорядкованих структур. Ще однією ключовою системою є автоматизована інформаційно-телекомунікаційна система «Державний реєстр виборців», яка сприяє організації державного обліку виборців і формуванню списків для голосування.</w:t>
      </w:r>
    </w:p>
    <w:p w:rsidR="00692C59" w:rsidRPr="00692C59" w:rsidRDefault="00692C59" w:rsidP="00692C59">
      <w:pPr>
        <w:spacing w:after="0" w:line="360" w:lineRule="auto"/>
        <w:ind w:firstLine="709"/>
        <w:jc w:val="both"/>
        <w:rPr>
          <w:rFonts w:ascii="Times New Roman" w:eastAsia="Times New Roman" w:hAnsi="Times New Roman" w:cs="Times New Roman"/>
          <w:sz w:val="28"/>
          <w:szCs w:val="24"/>
          <w:lang w:eastAsia="uk-UA"/>
        </w:rPr>
      </w:pPr>
      <w:r w:rsidRPr="00692C59">
        <w:rPr>
          <w:rFonts w:ascii="Times New Roman" w:eastAsia="Times New Roman" w:hAnsi="Times New Roman" w:cs="Times New Roman"/>
          <w:sz w:val="28"/>
          <w:szCs w:val="24"/>
          <w:lang w:eastAsia="uk-UA"/>
        </w:rPr>
        <w:t xml:space="preserve">ЦВК, враховуючи положення виборчого та референдумного законодавства, працює над створенням Єдиної автоматизованої інформаційно-аналітичної системи, яка об’єднає вже існуючі інформаційні платформи. Цей проєкт передбачений, зокрема, постановою ЦВК № 477 від 29 жовтня 2021 року, якою було затверджено Концепцію створення системи. У документі зазначено, що ефективна та прозора реалізація виборчих прав громадян є фундаментом демократичного розвитку. Впровадження сучасних </w:t>
      </w:r>
      <w:r w:rsidRPr="00692C59">
        <w:rPr>
          <w:rFonts w:ascii="Times New Roman" w:eastAsia="Times New Roman" w:hAnsi="Times New Roman" w:cs="Times New Roman"/>
          <w:sz w:val="28"/>
          <w:szCs w:val="24"/>
          <w:lang w:eastAsia="uk-UA"/>
        </w:rPr>
        <w:lastRenderedPageBreak/>
        <w:t>інформаційних технологій, використання передового міжнародного досвіду та розвиток автоматизованих засобів підтримки виборчих процесів є ключовими для виконання ЦВК її повноважень</w:t>
      </w:r>
      <w:r>
        <w:rPr>
          <w:rFonts w:ascii="Times New Roman" w:eastAsia="Times New Roman" w:hAnsi="Times New Roman" w:cs="Times New Roman"/>
          <w:sz w:val="28"/>
          <w:szCs w:val="24"/>
          <w:lang w:eastAsia="uk-UA"/>
        </w:rPr>
        <w:t xml:space="preserve"> </w:t>
      </w:r>
      <w:r w:rsidRPr="00692C59">
        <w:rPr>
          <w:rFonts w:ascii="Times New Roman" w:eastAsia="Times New Roman" w:hAnsi="Times New Roman" w:cs="Times New Roman"/>
          <w:sz w:val="28"/>
          <w:szCs w:val="24"/>
          <w:lang w:val="ru-RU" w:eastAsia="uk-UA"/>
        </w:rPr>
        <w:t>[</w:t>
      </w:r>
      <w:r w:rsidR="003E0B10" w:rsidRPr="003E0B10">
        <w:rPr>
          <w:rFonts w:ascii="Times New Roman" w:eastAsia="Times New Roman" w:hAnsi="Times New Roman" w:cs="Times New Roman"/>
          <w:sz w:val="28"/>
          <w:szCs w:val="24"/>
          <w:lang w:val="ru-RU" w:eastAsia="uk-UA"/>
        </w:rPr>
        <w:t>57</w:t>
      </w:r>
      <w:r w:rsidRPr="00692C59">
        <w:rPr>
          <w:rFonts w:ascii="Times New Roman" w:eastAsia="Times New Roman" w:hAnsi="Times New Roman" w:cs="Times New Roman"/>
          <w:sz w:val="28"/>
          <w:szCs w:val="24"/>
          <w:lang w:val="ru-RU" w:eastAsia="uk-UA"/>
        </w:rPr>
        <w:t>]</w:t>
      </w:r>
      <w:r w:rsidRPr="00692C59">
        <w:rPr>
          <w:rFonts w:ascii="Times New Roman" w:eastAsia="Times New Roman" w:hAnsi="Times New Roman" w:cs="Times New Roman"/>
          <w:sz w:val="28"/>
          <w:szCs w:val="24"/>
          <w:lang w:eastAsia="uk-UA"/>
        </w:rPr>
        <w:t>.</w:t>
      </w:r>
    </w:p>
    <w:p w:rsidR="00692C59" w:rsidRDefault="00692C59" w:rsidP="00692C59">
      <w:pPr>
        <w:spacing w:after="0" w:line="360" w:lineRule="auto"/>
        <w:ind w:firstLine="709"/>
        <w:jc w:val="both"/>
        <w:rPr>
          <w:rFonts w:ascii="Times New Roman" w:eastAsia="Times New Roman" w:hAnsi="Times New Roman" w:cs="Times New Roman"/>
          <w:sz w:val="28"/>
          <w:szCs w:val="24"/>
          <w:lang w:eastAsia="uk-UA"/>
        </w:rPr>
      </w:pPr>
      <w:r w:rsidRPr="00692C59">
        <w:rPr>
          <w:rFonts w:ascii="Times New Roman" w:eastAsia="Times New Roman" w:hAnsi="Times New Roman" w:cs="Times New Roman"/>
          <w:sz w:val="28"/>
          <w:szCs w:val="24"/>
          <w:lang w:eastAsia="uk-UA"/>
        </w:rPr>
        <w:t>Зміни, передбачені Виборчим кодексом України, а також ухвалення Закону України «Про всеукраїнський референдум», розширюють функції ЦВК. Це включає нові права суб’єктів виборчого та референдумного процесів, а також розширений доступ до інформації про хід виборів і референдумів, зокрема щодо виборів Президента України, народних депутатів, місцевих рад та всеукраїнського референдуму. Для забезпечення належного виконання цих функцій необхідно впровадити сучасні засоби автоматизації та інформаційної підтримки, які також охоплюватимуть діяльність регіональних і територіальних представництв ЦВК, виборчих комісій і комісій з референдумів</w:t>
      </w:r>
      <w:r w:rsidRPr="003E0B10">
        <w:rPr>
          <w:rFonts w:ascii="Times New Roman" w:eastAsia="Times New Roman" w:hAnsi="Times New Roman" w:cs="Times New Roman"/>
          <w:sz w:val="28"/>
          <w:szCs w:val="24"/>
          <w:lang w:eastAsia="uk-UA"/>
        </w:rPr>
        <w:t xml:space="preserve"> </w:t>
      </w:r>
      <w:r w:rsidR="003E0B10" w:rsidRPr="003E0B10">
        <w:rPr>
          <w:rFonts w:ascii="Times New Roman" w:eastAsia="Times New Roman" w:hAnsi="Times New Roman" w:cs="Times New Roman"/>
          <w:sz w:val="28"/>
          <w:szCs w:val="24"/>
          <w:lang w:eastAsia="uk-UA"/>
        </w:rPr>
        <w:t>[55]</w:t>
      </w:r>
      <w:r w:rsidRPr="00692C59">
        <w:rPr>
          <w:rFonts w:ascii="Times New Roman" w:eastAsia="Times New Roman" w:hAnsi="Times New Roman" w:cs="Times New Roman"/>
          <w:sz w:val="28"/>
          <w:szCs w:val="24"/>
          <w:lang w:eastAsia="uk-UA"/>
        </w:rPr>
        <w:t>.</w:t>
      </w:r>
    </w:p>
    <w:p w:rsidR="00692C59" w:rsidRPr="00692C59" w:rsidRDefault="00692C59" w:rsidP="00692C59">
      <w:pPr>
        <w:spacing w:after="0" w:line="360" w:lineRule="auto"/>
        <w:ind w:firstLine="709"/>
        <w:jc w:val="both"/>
        <w:rPr>
          <w:rFonts w:ascii="Times New Roman" w:eastAsia="Times New Roman" w:hAnsi="Times New Roman" w:cs="Times New Roman"/>
          <w:sz w:val="28"/>
          <w:szCs w:val="24"/>
          <w:lang w:eastAsia="uk-UA"/>
        </w:rPr>
      </w:pPr>
      <w:r w:rsidRPr="00692C59">
        <w:rPr>
          <w:rFonts w:ascii="Times New Roman" w:eastAsia="Times New Roman" w:hAnsi="Times New Roman" w:cs="Times New Roman"/>
          <w:sz w:val="28"/>
          <w:szCs w:val="24"/>
          <w:lang w:eastAsia="uk-UA"/>
        </w:rPr>
        <w:t>Центральна виборча комісія має можливість ухвалювати рішення щодо впровадження інноваційних технологій, технічних і програмних засобів у процес організації та проведення виборів шляхом проведення експериментів або пілотних проєктів. Такі заходи можуть стосуватися:</w:t>
      </w:r>
    </w:p>
    <w:p w:rsidR="00692C59" w:rsidRPr="00692C59" w:rsidRDefault="00692C59" w:rsidP="0035660E">
      <w:pPr>
        <w:numPr>
          <w:ilvl w:val="0"/>
          <w:numId w:val="11"/>
        </w:numPr>
        <w:tabs>
          <w:tab w:val="clear" w:pos="720"/>
          <w:tab w:val="num" w:pos="0"/>
        </w:tabs>
        <w:spacing w:after="0" w:line="360" w:lineRule="auto"/>
        <w:ind w:left="0" w:firstLine="709"/>
        <w:jc w:val="both"/>
        <w:rPr>
          <w:rFonts w:ascii="Times New Roman" w:eastAsia="Times New Roman" w:hAnsi="Times New Roman" w:cs="Times New Roman"/>
          <w:sz w:val="28"/>
          <w:szCs w:val="24"/>
          <w:lang w:eastAsia="uk-UA"/>
        </w:rPr>
      </w:pPr>
      <w:r w:rsidRPr="00692C59">
        <w:rPr>
          <w:rFonts w:ascii="Times New Roman" w:eastAsia="Times New Roman" w:hAnsi="Times New Roman" w:cs="Times New Roman"/>
          <w:sz w:val="28"/>
          <w:szCs w:val="24"/>
          <w:lang w:eastAsia="uk-UA"/>
        </w:rPr>
        <w:t>використання технічних і програмних засобів для голосування на виборчих дільницях (машинне голосування);</w:t>
      </w:r>
    </w:p>
    <w:p w:rsidR="00692C59" w:rsidRPr="00692C59" w:rsidRDefault="00692C59" w:rsidP="0035660E">
      <w:pPr>
        <w:numPr>
          <w:ilvl w:val="0"/>
          <w:numId w:val="11"/>
        </w:numPr>
        <w:tabs>
          <w:tab w:val="clear" w:pos="720"/>
          <w:tab w:val="num" w:pos="0"/>
        </w:tabs>
        <w:spacing w:after="0" w:line="360" w:lineRule="auto"/>
        <w:ind w:left="0" w:firstLine="709"/>
        <w:jc w:val="both"/>
        <w:rPr>
          <w:rFonts w:ascii="Times New Roman" w:eastAsia="Times New Roman" w:hAnsi="Times New Roman" w:cs="Times New Roman"/>
          <w:sz w:val="28"/>
          <w:szCs w:val="24"/>
          <w:lang w:eastAsia="uk-UA"/>
        </w:rPr>
      </w:pPr>
      <w:r w:rsidRPr="00692C59">
        <w:rPr>
          <w:rFonts w:ascii="Times New Roman" w:eastAsia="Times New Roman" w:hAnsi="Times New Roman" w:cs="Times New Roman"/>
          <w:sz w:val="28"/>
          <w:szCs w:val="24"/>
          <w:lang w:eastAsia="uk-UA"/>
        </w:rPr>
        <w:t>застосування технічних засобів для електронного підрахунку голосів;</w:t>
      </w:r>
    </w:p>
    <w:p w:rsidR="00692C59" w:rsidRPr="00692C59" w:rsidRDefault="00692C59" w:rsidP="0035660E">
      <w:pPr>
        <w:numPr>
          <w:ilvl w:val="0"/>
          <w:numId w:val="11"/>
        </w:numPr>
        <w:tabs>
          <w:tab w:val="clear" w:pos="720"/>
          <w:tab w:val="num" w:pos="0"/>
        </w:tabs>
        <w:spacing w:after="0" w:line="360" w:lineRule="auto"/>
        <w:ind w:left="0" w:firstLine="709"/>
        <w:jc w:val="both"/>
        <w:rPr>
          <w:rFonts w:ascii="Times New Roman" w:eastAsia="Times New Roman" w:hAnsi="Times New Roman" w:cs="Times New Roman"/>
          <w:sz w:val="28"/>
          <w:szCs w:val="24"/>
          <w:lang w:eastAsia="uk-UA"/>
        </w:rPr>
      </w:pPr>
      <w:r w:rsidRPr="00692C59">
        <w:rPr>
          <w:rFonts w:ascii="Times New Roman" w:eastAsia="Times New Roman" w:hAnsi="Times New Roman" w:cs="Times New Roman"/>
          <w:sz w:val="28"/>
          <w:szCs w:val="24"/>
          <w:lang w:eastAsia="uk-UA"/>
        </w:rPr>
        <w:t>складання протоколів про підрахунок голосів, підсумки та результати голосування за допомогою інформаційно-аналітичної системи</w:t>
      </w:r>
      <w:r w:rsidR="003E0B10" w:rsidRPr="003E0B10">
        <w:rPr>
          <w:rFonts w:ascii="Times New Roman" w:eastAsia="Times New Roman" w:hAnsi="Times New Roman" w:cs="Times New Roman"/>
          <w:sz w:val="28"/>
          <w:szCs w:val="24"/>
          <w:lang w:val="ru-RU" w:eastAsia="uk-UA"/>
        </w:rPr>
        <w:t xml:space="preserve"> [23]</w:t>
      </w:r>
      <w:r w:rsidRPr="00692C59">
        <w:rPr>
          <w:rFonts w:ascii="Times New Roman" w:eastAsia="Times New Roman" w:hAnsi="Times New Roman" w:cs="Times New Roman"/>
          <w:sz w:val="28"/>
          <w:szCs w:val="24"/>
          <w:lang w:eastAsia="uk-UA"/>
        </w:rPr>
        <w:t>.</w:t>
      </w:r>
    </w:p>
    <w:p w:rsidR="00692C59" w:rsidRPr="00692C59" w:rsidRDefault="00692C59" w:rsidP="00692C59">
      <w:pPr>
        <w:spacing w:after="0" w:line="360" w:lineRule="auto"/>
        <w:ind w:firstLine="709"/>
        <w:jc w:val="both"/>
        <w:rPr>
          <w:rFonts w:ascii="Times New Roman" w:eastAsia="Times New Roman" w:hAnsi="Times New Roman" w:cs="Times New Roman"/>
          <w:sz w:val="28"/>
          <w:szCs w:val="24"/>
          <w:lang w:eastAsia="uk-UA"/>
        </w:rPr>
      </w:pPr>
      <w:r w:rsidRPr="00692C59">
        <w:rPr>
          <w:rFonts w:ascii="Times New Roman" w:eastAsia="Times New Roman" w:hAnsi="Times New Roman" w:cs="Times New Roman"/>
          <w:sz w:val="28"/>
          <w:szCs w:val="24"/>
          <w:lang w:eastAsia="uk-UA"/>
        </w:rPr>
        <w:t xml:space="preserve">На основі результатів таких експериментів чи пілотних </w:t>
      </w:r>
      <w:proofErr w:type="spellStart"/>
      <w:r w:rsidRPr="00692C59">
        <w:rPr>
          <w:rFonts w:ascii="Times New Roman" w:eastAsia="Times New Roman" w:hAnsi="Times New Roman" w:cs="Times New Roman"/>
          <w:sz w:val="28"/>
          <w:szCs w:val="24"/>
          <w:lang w:eastAsia="uk-UA"/>
        </w:rPr>
        <w:t>проєктів</w:t>
      </w:r>
      <w:proofErr w:type="spellEnd"/>
      <w:r w:rsidRPr="00692C59">
        <w:rPr>
          <w:rFonts w:ascii="Times New Roman" w:eastAsia="Times New Roman" w:hAnsi="Times New Roman" w:cs="Times New Roman"/>
          <w:sz w:val="28"/>
          <w:szCs w:val="24"/>
          <w:lang w:eastAsia="uk-UA"/>
        </w:rPr>
        <w:t xml:space="preserve"> розробляються рекомендації та пропозиції щодо вдосконалення законодавства, яке регулює впровадження інноваційних технологій у виборчий процес</w:t>
      </w:r>
      <w:r w:rsidR="003E0B10" w:rsidRPr="003E0B10">
        <w:rPr>
          <w:rFonts w:eastAsia="MS Mincho" w:cs="MS Mincho"/>
          <w:sz w:val="28"/>
          <w:szCs w:val="24"/>
          <w:lang w:val="ru-RU" w:eastAsia="uk-UA"/>
        </w:rPr>
        <w:t xml:space="preserve"> [23]</w:t>
      </w:r>
      <w:r w:rsidRPr="00692C59">
        <w:rPr>
          <w:rFonts w:ascii="Times New Roman" w:eastAsia="Times New Roman" w:hAnsi="Times New Roman" w:cs="Times New Roman"/>
          <w:sz w:val="28"/>
          <w:szCs w:val="24"/>
          <w:lang w:eastAsia="uk-UA"/>
        </w:rPr>
        <w:t>.</w:t>
      </w:r>
    </w:p>
    <w:p w:rsidR="00692C59" w:rsidRPr="00692C59" w:rsidRDefault="00692C59" w:rsidP="00692C59">
      <w:pPr>
        <w:spacing w:after="0" w:line="360" w:lineRule="auto"/>
        <w:ind w:firstLine="709"/>
        <w:jc w:val="both"/>
        <w:rPr>
          <w:rFonts w:ascii="Times New Roman" w:eastAsia="Times New Roman" w:hAnsi="Times New Roman" w:cs="Times New Roman"/>
          <w:sz w:val="28"/>
          <w:szCs w:val="24"/>
          <w:lang w:eastAsia="uk-UA"/>
        </w:rPr>
      </w:pPr>
      <w:r w:rsidRPr="00692C59">
        <w:rPr>
          <w:rFonts w:ascii="Times New Roman" w:eastAsia="Times New Roman" w:hAnsi="Times New Roman" w:cs="Times New Roman"/>
          <w:sz w:val="28"/>
          <w:szCs w:val="24"/>
          <w:lang w:eastAsia="uk-UA"/>
        </w:rPr>
        <w:t>Окрім цього, законодавством визначено, що у випадку ухвалення ЦВК рішення про запровадження новітніх технологій у виборчий процес Комісія зобов’язана забезпечити захист виборчих прав громадян, які голосують на дільницях, де проводяться експерименти. Важливо, щоб ці заходи не звужували обсяг виборчих прав.</w:t>
      </w:r>
    </w:p>
    <w:p w:rsidR="00692C59" w:rsidRPr="00692C59" w:rsidRDefault="00692C59" w:rsidP="00692C59">
      <w:pPr>
        <w:spacing w:after="0" w:line="360" w:lineRule="auto"/>
        <w:ind w:firstLine="709"/>
        <w:jc w:val="both"/>
        <w:rPr>
          <w:rFonts w:ascii="Times New Roman" w:eastAsia="Times New Roman" w:hAnsi="Times New Roman" w:cs="Times New Roman"/>
          <w:sz w:val="28"/>
          <w:szCs w:val="24"/>
          <w:lang w:eastAsia="uk-UA"/>
        </w:rPr>
      </w:pPr>
      <w:r w:rsidRPr="00692C59">
        <w:rPr>
          <w:rFonts w:ascii="Times New Roman" w:eastAsia="Times New Roman" w:hAnsi="Times New Roman" w:cs="Times New Roman"/>
          <w:sz w:val="28"/>
          <w:szCs w:val="24"/>
          <w:lang w:eastAsia="uk-UA"/>
        </w:rPr>
        <w:lastRenderedPageBreak/>
        <w:t>Таким чином, сучасні виборчі кампанії в Україні вже частково інтегрують елементи електронної системи. Автоматизація охоплює такі етапи, як формування виборчих комісій, складання списків виборців, реєстрація кандидатів, підрахунок голосів, а також встановлення й оприлюднення результатів виборів. Проте поки електронне голосування в Україні офіційно не запроваджено.</w:t>
      </w:r>
    </w:p>
    <w:p w:rsidR="004719EF" w:rsidRPr="004719EF" w:rsidRDefault="004719EF" w:rsidP="004719EF">
      <w:pPr>
        <w:spacing w:after="0" w:line="360" w:lineRule="auto"/>
        <w:ind w:firstLine="709"/>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 xml:space="preserve">Зараз наша держава перебуває вже третій рік у стані війни, проте, питання проведення виборів Президента, в тому числі і з використанням </w:t>
      </w:r>
      <w:r w:rsidRPr="004719EF">
        <w:rPr>
          <w:rFonts w:ascii="Times New Roman" w:eastAsia="Times New Roman" w:hAnsi="Times New Roman" w:cs="Times New Roman"/>
          <w:sz w:val="28"/>
          <w:szCs w:val="24"/>
          <w:lang w:eastAsia="uk-UA"/>
        </w:rPr>
        <w:t>е-голосування</w:t>
      </w:r>
      <w:r>
        <w:rPr>
          <w:rFonts w:ascii="Times New Roman" w:eastAsia="Times New Roman" w:hAnsi="Times New Roman" w:cs="Times New Roman"/>
          <w:sz w:val="28"/>
          <w:szCs w:val="24"/>
          <w:lang w:eastAsia="uk-UA"/>
        </w:rPr>
        <w:t xml:space="preserve"> все ж піднімається окремими субєктами в нашому суспільстві, хоч це і суперечить чинному законодавству. </w:t>
      </w:r>
      <w:r w:rsidRPr="004719EF">
        <w:rPr>
          <w:rFonts w:ascii="Times New Roman" w:eastAsia="Times New Roman" w:hAnsi="Times New Roman" w:cs="Times New Roman"/>
          <w:sz w:val="28"/>
          <w:szCs w:val="24"/>
          <w:lang w:eastAsia="uk-UA"/>
        </w:rPr>
        <w:t xml:space="preserve">Масова еміграція громадян через агресію </w:t>
      </w:r>
      <w:proofErr w:type="spellStart"/>
      <w:r w:rsidR="0035660E">
        <w:rPr>
          <w:rFonts w:ascii="Times New Roman" w:eastAsia="Times New Roman" w:hAnsi="Times New Roman" w:cs="Times New Roman"/>
          <w:sz w:val="28"/>
          <w:szCs w:val="24"/>
          <w:lang w:eastAsia="uk-UA"/>
        </w:rPr>
        <w:t>рф</w:t>
      </w:r>
      <w:proofErr w:type="spellEnd"/>
      <w:r w:rsidRPr="004719EF">
        <w:rPr>
          <w:rFonts w:ascii="Times New Roman" w:eastAsia="Times New Roman" w:hAnsi="Times New Roman" w:cs="Times New Roman"/>
          <w:sz w:val="28"/>
          <w:szCs w:val="24"/>
          <w:lang w:eastAsia="uk-UA"/>
        </w:rPr>
        <w:t>, тимчасова окупація територій та занепокоєння щодо безпеки електронних виборів створюють серйозні виклики для прозорості та легітимності народного волевиявлення, що може негативно вплинути на рівень довіри до результатів виборчого процесу.</w:t>
      </w:r>
    </w:p>
    <w:p w:rsidR="004719EF" w:rsidRPr="004719EF" w:rsidRDefault="004719EF" w:rsidP="004719EF">
      <w:pPr>
        <w:spacing w:after="0" w:line="360" w:lineRule="auto"/>
        <w:ind w:firstLine="709"/>
        <w:jc w:val="both"/>
        <w:rPr>
          <w:rFonts w:ascii="Times New Roman" w:eastAsia="Times New Roman" w:hAnsi="Times New Roman" w:cs="Times New Roman"/>
          <w:sz w:val="28"/>
          <w:szCs w:val="24"/>
          <w:lang w:eastAsia="uk-UA"/>
        </w:rPr>
      </w:pPr>
      <w:r w:rsidRPr="004719EF">
        <w:rPr>
          <w:rFonts w:ascii="Times New Roman" w:eastAsia="Times New Roman" w:hAnsi="Times New Roman" w:cs="Times New Roman"/>
          <w:sz w:val="28"/>
          <w:szCs w:val="24"/>
          <w:lang w:eastAsia="uk-UA"/>
        </w:rPr>
        <w:t>Міністерство цифрової трансформації України вже здійснило значну роботу для технічної підготовки електронного голосування. Зокрема, застосунок «Дія», який уособлює концепцію «держава у смартфоні», може стати ключовою платформою для реалізації е-голосування. Використання електронного цифрового підпису (ЕЦП) для підтвердження вибору виборця, а також впровадження сучасних методів електронної ідентифікації, таких як ID-картки, Bank ID та Mobile ID, створюють базу для електронного голосування в майбутньому</w:t>
      </w:r>
      <w:r>
        <w:rPr>
          <w:rFonts w:ascii="Times New Roman" w:eastAsia="Times New Roman" w:hAnsi="Times New Roman" w:cs="Times New Roman"/>
          <w:sz w:val="28"/>
          <w:szCs w:val="24"/>
          <w:lang w:eastAsia="uk-UA"/>
        </w:rPr>
        <w:t xml:space="preserve"> </w:t>
      </w:r>
      <w:r w:rsidRPr="004719EF">
        <w:rPr>
          <w:rFonts w:ascii="Times New Roman" w:eastAsia="Times New Roman" w:hAnsi="Times New Roman" w:cs="Times New Roman"/>
          <w:sz w:val="28"/>
          <w:szCs w:val="24"/>
          <w:lang w:eastAsia="uk-UA"/>
        </w:rPr>
        <w:t>[</w:t>
      </w:r>
      <w:r w:rsidR="003E0B10" w:rsidRPr="003E0B10">
        <w:rPr>
          <w:rFonts w:ascii="Times New Roman" w:eastAsia="Times New Roman" w:hAnsi="Times New Roman" w:cs="Times New Roman"/>
          <w:sz w:val="28"/>
          <w:szCs w:val="24"/>
          <w:lang w:eastAsia="uk-UA"/>
        </w:rPr>
        <w:t>67</w:t>
      </w:r>
      <w:r w:rsidRPr="004719EF">
        <w:rPr>
          <w:rFonts w:ascii="Times New Roman" w:eastAsia="Times New Roman" w:hAnsi="Times New Roman" w:cs="Times New Roman"/>
          <w:sz w:val="28"/>
          <w:szCs w:val="24"/>
          <w:lang w:eastAsia="uk-UA"/>
        </w:rPr>
        <w:t>].</w:t>
      </w:r>
    </w:p>
    <w:p w:rsidR="004719EF" w:rsidRPr="004719EF" w:rsidRDefault="004719EF" w:rsidP="004719EF">
      <w:pPr>
        <w:spacing w:after="0" w:line="360" w:lineRule="auto"/>
        <w:ind w:firstLine="709"/>
        <w:jc w:val="both"/>
        <w:rPr>
          <w:rFonts w:ascii="Times New Roman" w:eastAsia="Times New Roman" w:hAnsi="Times New Roman" w:cs="Times New Roman"/>
          <w:sz w:val="28"/>
          <w:szCs w:val="24"/>
          <w:lang w:eastAsia="uk-UA"/>
        </w:rPr>
      </w:pPr>
      <w:r w:rsidRPr="004719EF">
        <w:rPr>
          <w:rFonts w:ascii="Times New Roman" w:eastAsia="Times New Roman" w:hAnsi="Times New Roman" w:cs="Times New Roman"/>
          <w:sz w:val="28"/>
          <w:szCs w:val="24"/>
          <w:lang w:eastAsia="uk-UA"/>
        </w:rPr>
        <w:t>Попри значний прогрес, в Україні досі відсутня практика використання електронного голосування. Хоча значна частина виборчих процесів – формування комісій, списків виборців, реєстрація кандидатів та оголошення результатів – вже автоматизована, відсутність практичного впровадження е-голосування пояснюється низкою ризиків, які стають особливо актуальними в умовах воєнного стану.</w:t>
      </w:r>
    </w:p>
    <w:p w:rsidR="00F40390" w:rsidRDefault="00F40390" w:rsidP="00F40390">
      <w:pPr>
        <w:spacing w:after="0" w:line="360" w:lineRule="auto"/>
        <w:ind w:firstLine="284"/>
        <w:jc w:val="both"/>
        <w:rPr>
          <w:rFonts w:ascii="Times New Roman" w:eastAsia="Times New Roman" w:hAnsi="Times New Roman" w:cs="Times New Roman"/>
          <w:sz w:val="28"/>
          <w:szCs w:val="24"/>
          <w:lang w:eastAsia="uk-UA"/>
        </w:rPr>
      </w:pPr>
      <w:r>
        <w:rPr>
          <w:rFonts w:ascii="Times New Roman" w:eastAsia="Times New Roman" w:hAnsi="Times New Roman" w:cs="Times New Roman"/>
          <w:noProof/>
          <w:sz w:val="28"/>
          <w:szCs w:val="24"/>
          <w:lang w:eastAsia="uk-UA"/>
        </w:rPr>
        <w:lastRenderedPageBreak/>
        <w:drawing>
          <wp:inline distT="0" distB="0" distL="0" distR="0">
            <wp:extent cx="5613400" cy="3361267"/>
            <wp:effectExtent l="19050" t="0" r="25400" b="1079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40390" w:rsidRDefault="00F40390" w:rsidP="00F40390">
      <w:pPr>
        <w:spacing w:after="0" w:line="360" w:lineRule="auto"/>
        <w:jc w:val="center"/>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Рис. 2.1 – К</w:t>
      </w:r>
      <w:r w:rsidRPr="00F40390">
        <w:rPr>
          <w:rFonts w:ascii="Times New Roman" w:eastAsia="Times New Roman" w:hAnsi="Times New Roman" w:cs="Times New Roman"/>
          <w:sz w:val="28"/>
          <w:szCs w:val="24"/>
          <w:lang w:eastAsia="uk-UA"/>
        </w:rPr>
        <w:t>лючові загрози для впровадження е-голосування</w:t>
      </w:r>
      <w:r>
        <w:rPr>
          <w:rFonts w:ascii="Times New Roman" w:eastAsia="Times New Roman" w:hAnsi="Times New Roman" w:cs="Times New Roman"/>
          <w:sz w:val="28"/>
          <w:szCs w:val="24"/>
          <w:lang w:eastAsia="uk-UA"/>
        </w:rPr>
        <w:t xml:space="preserve"> [</w:t>
      </w:r>
      <w:r w:rsidRPr="003E0B10">
        <w:rPr>
          <w:rFonts w:ascii="Times New Roman" w:eastAsia="Times New Roman" w:hAnsi="Times New Roman" w:cs="Times New Roman"/>
          <w:sz w:val="28"/>
          <w:szCs w:val="24"/>
          <w:lang w:val="ru-RU" w:eastAsia="uk-UA"/>
        </w:rPr>
        <w:t>64</w:t>
      </w:r>
      <w:r>
        <w:rPr>
          <w:rFonts w:ascii="Times New Roman" w:eastAsia="Times New Roman" w:hAnsi="Times New Roman" w:cs="Times New Roman"/>
          <w:sz w:val="28"/>
          <w:szCs w:val="24"/>
          <w:lang w:eastAsia="uk-UA"/>
        </w:rPr>
        <w:t>]</w:t>
      </w:r>
    </w:p>
    <w:p w:rsidR="00F40390" w:rsidRPr="004719EF" w:rsidRDefault="00F40390" w:rsidP="00F40390">
      <w:pPr>
        <w:spacing w:after="0" w:line="360" w:lineRule="auto"/>
        <w:jc w:val="center"/>
        <w:rPr>
          <w:rFonts w:ascii="Times New Roman" w:eastAsia="Times New Roman" w:hAnsi="Times New Roman" w:cs="Times New Roman"/>
          <w:sz w:val="28"/>
          <w:szCs w:val="24"/>
          <w:lang w:eastAsia="uk-UA"/>
        </w:rPr>
      </w:pPr>
    </w:p>
    <w:p w:rsidR="004719EF" w:rsidRPr="004719EF" w:rsidRDefault="004719EF" w:rsidP="004719EF">
      <w:pPr>
        <w:spacing w:after="0" w:line="360" w:lineRule="auto"/>
        <w:ind w:firstLine="709"/>
        <w:jc w:val="both"/>
        <w:rPr>
          <w:rFonts w:ascii="Times New Roman" w:eastAsia="Times New Roman" w:hAnsi="Times New Roman" w:cs="Times New Roman"/>
          <w:sz w:val="28"/>
          <w:szCs w:val="24"/>
          <w:lang w:eastAsia="uk-UA"/>
        </w:rPr>
      </w:pPr>
      <w:r w:rsidRPr="004719EF">
        <w:rPr>
          <w:rFonts w:ascii="Times New Roman" w:eastAsia="Times New Roman" w:hAnsi="Times New Roman" w:cs="Times New Roman"/>
          <w:sz w:val="28"/>
          <w:szCs w:val="24"/>
          <w:lang w:eastAsia="uk-UA"/>
        </w:rPr>
        <w:t>Незважаючи на ці ризики, впровадження електронного голосування є об’єктивною потребою для післявоєнного розвитку демократії. Проте проведення виборів в умовах воєнного стану, згідно з Конституцією України та законом «Про правовий режим воєнного стану», неможливе.</w:t>
      </w:r>
    </w:p>
    <w:p w:rsidR="004719EF" w:rsidRPr="004719EF" w:rsidRDefault="004719EF" w:rsidP="004719EF">
      <w:pPr>
        <w:spacing w:after="0" w:line="360" w:lineRule="auto"/>
        <w:ind w:firstLine="709"/>
        <w:jc w:val="both"/>
        <w:rPr>
          <w:rFonts w:ascii="Times New Roman" w:eastAsia="Times New Roman" w:hAnsi="Times New Roman" w:cs="Times New Roman"/>
          <w:sz w:val="28"/>
          <w:szCs w:val="24"/>
          <w:lang w:eastAsia="uk-UA"/>
        </w:rPr>
      </w:pPr>
      <w:r w:rsidRPr="004719EF">
        <w:rPr>
          <w:rFonts w:ascii="Times New Roman" w:eastAsia="Times New Roman" w:hAnsi="Times New Roman" w:cs="Times New Roman"/>
          <w:sz w:val="28"/>
          <w:szCs w:val="24"/>
          <w:lang w:eastAsia="uk-UA"/>
        </w:rPr>
        <w:t>Позиції українських лідерів свідчать про неоднозначність щодо перспектив е-голосування. Заяви Голови Верховної Ради Р. Стефанчука про необхідність балансу між виборами та Конституцією, а також Президента В. Зеленського про недоцільність виборів у 2024 році підкреслюють складність цього питання.</w:t>
      </w:r>
    </w:p>
    <w:p w:rsidR="00692C59" w:rsidRPr="00692C59" w:rsidRDefault="004719EF" w:rsidP="00692C59">
      <w:pPr>
        <w:spacing w:after="0" w:line="360" w:lineRule="auto"/>
        <w:ind w:firstLine="709"/>
        <w:jc w:val="both"/>
        <w:rPr>
          <w:rFonts w:ascii="Times New Roman" w:eastAsia="Times New Roman" w:hAnsi="Times New Roman" w:cs="Times New Roman"/>
          <w:sz w:val="28"/>
          <w:szCs w:val="24"/>
          <w:lang w:eastAsia="uk-UA"/>
        </w:rPr>
      </w:pPr>
      <w:r w:rsidRPr="004719EF">
        <w:rPr>
          <w:rFonts w:ascii="Times New Roman" w:eastAsia="Times New Roman" w:hAnsi="Times New Roman" w:cs="Times New Roman"/>
          <w:sz w:val="28"/>
          <w:szCs w:val="24"/>
          <w:lang w:eastAsia="uk-UA"/>
        </w:rPr>
        <w:t xml:space="preserve">Підсумовуючи, </w:t>
      </w:r>
      <w:r w:rsidR="00131366">
        <w:rPr>
          <w:rFonts w:ascii="Times New Roman" w:eastAsia="Times New Roman" w:hAnsi="Times New Roman" w:cs="Times New Roman"/>
          <w:sz w:val="28"/>
          <w:szCs w:val="24"/>
          <w:lang w:eastAsia="uk-UA"/>
        </w:rPr>
        <w:t>c</w:t>
      </w:r>
      <w:r w:rsidR="00692C59" w:rsidRPr="00692C59">
        <w:rPr>
          <w:rFonts w:ascii="Times New Roman" w:eastAsia="Times New Roman" w:hAnsi="Times New Roman" w:cs="Times New Roman"/>
          <w:sz w:val="28"/>
          <w:szCs w:val="24"/>
          <w:lang w:eastAsia="uk-UA"/>
        </w:rPr>
        <w:t xml:space="preserve">учасні цифрові технології суттєво підтримують виборчий процес, надаючи нові можливості для його вдосконалення. Електронне голосування, як складова виборчої системи, має низку унікальних характеристик і переваг, але його впровадження супроводжується значними викликами. Ці виклики концентруються навколо глобальної проблеми – інтеграції електронного голосування в правову сферу. З одного боку, існує нагальна потреба у діджиталізації виборчих процедур, адаптації міжнародного </w:t>
      </w:r>
      <w:r w:rsidR="00692C59" w:rsidRPr="00692C59">
        <w:rPr>
          <w:rFonts w:ascii="Times New Roman" w:eastAsia="Times New Roman" w:hAnsi="Times New Roman" w:cs="Times New Roman"/>
          <w:sz w:val="28"/>
          <w:szCs w:val="24"/>
          <w:lang w:eastAsia="uk-UA"/>
        </w:rPr>
        <w:lastRenderedPageBreak/>
        <w:t>досвіду до національних реалій. З іншого боку, існує інертність виборчої системи, численні бар’єри та перешкоди для впровадження інновацій у такий складний і важливий процес, як вибори</w:t>
      </w:r>
      <w:r w:rsidR="00692C59">
        <w:rPr>
          <w:rFonts w:ascii="Times New Roman" w:eastAsia="Times New Roman" w:hAnsi="Times New Roman" w:cs="Times New Roman"/>
          <w:sz w:val="28"/>
          <w:szCs w:val="24"/>
          <w:lang w:eastAsia="uk-UA"/>
        </w:rPr>
        <w:t xml:space="preserve"> [</w:t>
      </w:r>
      <w:r w:rsidR="003E0B10" w:rsidRPr="003E0B10">
        <w:rPr>
          <w:rFonts w:ascii="Times New Roman" w:eastAsia="Times New Roman" w:hAnsi="Times New Roman" w:cs="Times New Roman"/>
          <w:sz w:val="28"/>
          <w:szCs w:val="24"/>
          <w:lang w:eastAsia="uk-UA"/>
        </w:rPr>
        <w:t>44</w:t>
      </w:r>
      <w:r w:rsidR="00692C59">
        <w:rPr>
          <w:rFonts w:ascii="Times New Roman" w:eastAsia="Times New Roman" w:hAnsi="Times New Roman" w:cs="Times New Roman"/>
          <w:sz w:val="28"/>
          <w:szCs w:val="24"/>
          <w:lang w:eastAsia="uk-UA"/>
        </w:rPr>
        <w:t>]</w:t>
      </w:r>
    </w:p>
    <w:p w:rsidR="00692C59" w:rsidRPr="00692C59" w:rsidRDefault="00692C59" w:rsidP="00692C59">
      <w:pPr>
        <w:spacing w:after="0" w:line="360" w:lineRule="auto"/>
        <w:ind w:firstLine="709"/>
        <w:jc w:val="both"/>
        <w:rPr>
          <w:rFonts w:ascii="Times New Roman" w:eastAsia="Times New Roman" w:hAnsi="Times New Roman" w:cs="Times New Roman"/>
          <w:sz w:val="28"/>
          <w:szCs w:val="24"/>
          <w:lang w:eastAsia="uk-UA"/>
        </w:rPr>
      </w:pPr>
      <w:r w:rsidRPr="00692C59">
        <w:rPr>
          <w:rFonts w:ascii="Times New Roman" w:eastAsia="Times New Roman" w:hAnsi="Times New Roman" w:cs="Times New Roman"/>
          <w:sz w:val="28"/>
          <w:szCs w:val="24"/>
          <w:lang w:eastAsia="uk-UA"/>
        </w:rPr>
        <w:t>Одним із можливих шляхів вирішення цієї проблеми є налагодження системної співпраці між експертами, розробниками технологій та законодавчими органами на всіх етапах впровадження електронного голосування. Хоча чинне законодавство передбачає можливість використання новітніх технологій у виборчому процесі, наявні нормативні акти, зокрема стаття 18 Виборчого кодексу України, носять здебільшого декларативний характер. Вони не враховують повного спектру потреб і ризиків, не забезпечують детального механізму впровадження та реалізації електронного голосування, а також не встановлюють відповідальності за порушення його процедури.</w:t>
      </w:r>
    </w:p>
    <w:p w:rsidR="00692C59" w:rsidRPr="00692C59" w:rsidRDefault="00692C59" w:rsidP="00692C59">
      <w:pPr>
        <w:spacing w:after="0" w:line="360" w:lineRule="auto"/>
        <w:ind w:firstLine="709"/>
        <w:jc w:val="both"/>
        <w:rPr>
          <w:rFonts w:ascii="Times New Roman" w:eastAsia="Times New Roman" w:hAnsi="Times New Roman" w:cs="Times New Roman"/>
          <w:sz w:val="28"/>
          <w:szCs w:val="24"/>
          <w:lang w:eastAsia="uk-UA"/>
        </w:rPr>
      </w:pPr>
      <w:r w:rsidRPr="00692C59">
        <w:rPr>
          <w:rFonts w:ascii="Times New Roman" w:eastAsia="Times New Roman" w:hAnsi="Times New Roman" w:cs="Times New Roman"/>
          <w:sz w:val="28"/>
          <w:szCs w:val="24"/>
          <w:lang w:eastAsia="uk-UA"/>
        </w:rPr>
        <w:t>Для повноцінної реалізації механізму електронного голосування необхідно прийняти спеціальний закон, який охоплював би всі рівні виборів – місцеві, парламентські та президентські. Це питання набуває особливої актуальності в сучасних умовах, коли через повномасштабну агресію проти України значна частина населення була змушена покинути свої домівки. Мільйони громадян перебувають за кордоном чи стали внутрішньо переміщеними особами через окупацію та анексію українських територій.</w:t>
      </w:r>
    </w:p>
    <w:p w:rsidR="00692C59" w:rsidRPr="00692C59" w:rsidRDefault="00692C59" w:rsidP="00692C59">
      <w:pPr>
        <w:spacing w:after="0" w:line="360" w:lineRule="auto"/>
        <w:ind w:firstLine="709"/>
        <w:jc w:val="both"/>
        <w:rPr>
          <w:rFonts w:ascii="Times New Roman" w:eastAsia="Times New Roman" w:hAnsi="Times New Roman" w:cs="Times New Roman"/>
          <w:sz w:val="28"/>
          <w:szCs w:val="24"/>
          <w:lang w:eastAsia="uk-UA"/>
        </w:rPr>
      </w:pPr>
      <w:r w:rsidRPr="00692C59">
        <w:rPr>
          <w:rFonts w:ascii="Times New Roman" w:eastAsia="Times New Roman" w:hAnsi="Times New Roman" w:cs="Times New Roman"/>
          <w:sz w:val="28"/>
          <w:szCs w:val="24"/>
          <w:lang w:eastAsia="uk-UA"/>
        </w:rPr>
        <w:t>Хоча в умовах воєнного стану проведення виборів в Україні наразі неможливе, проблема забезпечення виборчих прав переміщеного населення залишається актуальною. Багато громадян, які були змушені залишити свої місця проживання, не можуть втрачати право голосу на виборах. Верховна Рада України повинна врахувати це під час внесення змін до виборчого законодавства, забезпечивши рівні гарантії для всіх категорій громадян. Неможливість фізичної присутності на виборчій дільниці не повинна бути підставою для позбавлення чи обмеження виборчих прав, адже це суперечить Конституції України</w:t>
      </w:r>
      <w:r w:rsidR="00131366">
        <w:rPr>
          <w:rFonts w:ascii="Times New Roman" w:eastAsia="Times New Roman" w:hAnsi="Times New Roman" w:cs="Times New Roman"/>
          <w:sz w:val="28"/>
          <w:szCs w:val="24"/>
          <w:lang w:eastAsia="uk-UA"/>
        </w:rPr>
        <w:t>/</w:t>
      </w:r>
    </w:p>
    <w:p w:rsidR="003B327E" w:rsidRPr="005471AD" w:rsidRDefault="003B327E" w:rsidP="003B327E">
      <w:pPr>
        <w:spacing w:after="0" w:line="360" w:lineRule="auto"/>
        <w:ind w:firstLine="709"/>
        <w:jc w:val="both"/>
        <w:rPr>
          <w:rFonts w:ascii="Times New Roman" w:eastAsia="Times New Roman" w:hAnsi="Times New Roman" w:cs="Times New Roman"/>
          <w:b/>
          <w:bCs/>
          <w:sz w:val="28"/>
          <w:szCs w:val="24"/>
          <w:lang w:eastAsia="uk-UA"/>
        </w:rPr>
      </w:pPr>
    </w:p>
    <w:p w:rsidR="003B327E" w:rsidRPr="005471AD" w:rsidRDefault="003B327E" w:rsidP="001C16AA">
      <w:pPr>
        <w:pStyle w:val="2"/>
        <w:numPr>
          <w:ilvl w:val="0"/>
          <w:numId w:val="0"/>
        </w:numPr>
        <w:ind w:left="709"/>
      </w:pPr>
      <w:bookmarkStart w:id="9" w:name="_Toc184601380"/>
      <w:r w:rsidRPr="003B327E">
        <w:lastRenderedPageBreak/>
        <w:t>2.</w:t>
      </w:r>
      <w:r w:rsidR="004C70BC">
        <w:t>2</w:t>
      </w:r>
      <w:r w:rsidRPr="003B327E">
        <w:t>. Організаційні аспекти впровадження електронного голосування</w:t>
      </w:r>
      <w:bookmarkEnd w:id="9"/>
    </w:p>
    <w:p w:rsidR="00AC2777" w:rsidRDefault="00AC2777" w:rsidP="00AC2777">
      <w:pPr>
        <w:spacing w:after="0" w:line="360" w:lineRule="auto"/>
        <w:ind w:firstLine="709"/>
        <w:jc w:val="both"/>
        <w:rPr>
          <w:rFonts w:ascii="Times New Roman" w:eastAsia="Times New Roman" w:hAnsi="Times New Roman" w:cs="Times New Roman"/>
          <w:sz w:val="28"/>
          <w:szCs w:val="24"/>
          <w:lang w:eastAsia="uk-UA"/>
        </w:rPr>
      </w:pPr>
      <w:r w:rsidRPr="00AC2777">
        <w:rPr>
          <w:rFonts w:ascii="Times New Roman" w:eastAsia="Times New Roman" w:hAnsi="Times New Roman" w:cs="Times New Roman"/>
          <w:sz w:val="28"/>
          <w:szCs w:val="24"/>
          <w:lang w:eastAsia="uk-UA"/>
        </w:rPr>
        <w:t xml:space="preserve">Впровадження електронного голосування є важливим кроком у </w:t>
      </w:r>
      <w:proofErr w:type="spellStart"/>
      <w:r w:rsidRPr="00AC2777">
        <w:rPr>
          <w:rFonts w:ascii="Times New Roman" w:eastAsia="Times New Roman" w:hAnsi="Times New Roman" w:cs="Times New Roman"/>
          <w:sz w:val="28"/>
          <w:szCs w:val="24"/>
          <w:lang w:eastAsia="uk-UA"/>
        </w:rPr>
        <w:t>диджиталізації</w:t>
      </w:r>
      <w:proofErr w:type="spellEnd"/>
      <w:r w:rsidRPr="00AC2777">
        <w:rPr>
          <w:rFonts w:ascii="Times New Roman" w:eastAsia="Times New Roman" w:hAnsi="Times New Roman" w:cs="Times New Roman"/>
          <w:sz w:val="28"/>
          <w:szCs w:val="24"/>
          <w:lang w:eastAsia="uk-UA"/>
        </w:rPr>
        <w:t xml:space="preserve"> демократичних процесів. У сучасних умовах розвитку технологій та зростання потреби в підвищенні ефективності виборчого процесу, електронне голосування може забезпечити швидкість, прозорість та доступність участі громадян у виборах. Водночас цей процес є надзвичайно складним і багатогранним, адже включає в себе низку організаційних аспектів, які потребують ретельного опрацювання. Серед них – технічна підготовка, правове регулювання, забезпечення безпеки та довіри виборців до нової системи. </w:t>
      </w:r>
    </w:p>
    <w:p w:rsidR="00AC2777" w:rsidRPr="00AC2777" w:rsidRDefault="00AC2777" w:rsidP="00AC2777">
      <w:pPr>
        <w:spacing w:after="0" w:line="360" w:lineRule="auto"/>
        <w:ind w:firstLine="709"/>
        <w:jc w:val="both"/>
        <w:rPr>
          <w:rFonts w:ascii="Times New Roman" w:eastAsia="Times New Roman" w:hAnsi="Times New Roman" w:cs="Times New Roman"/>
          <w:sz w:val="28"/>
          <w:szCs w:val="24"/>
          <w:lang w:eastAsia="uk-UA"/>
        </w:rPr>
      </w:pPr>
      <w:r w:rsidRPr="00AC2777">
        <w:rPr>
          <w:rFonts w:ascii="Times New Roman" w:eastAsia="Times New Roman" w:hAnsi="Times New Roman" w:cs="Times New Roman"/>
          <w:sz w:val="28"/>
          <w:szCs w:val="24"/>
          <w:lang w:eastAsia="uk-UA"/>
        </w:rPr>
        <w:t>Організаційні аспекти впровадження електронного голосування</w:t>
      </w:r>
      <w:r w:rsidR="004D726F">
        <w:rPr>
          <w:rFonts w:ascii="Times New Roman" w:eastAsia="Times New Roman" w:hAnsi="Times New Roman" w:cs="Times New Roman"/>
          <w:sz w:val="28"/>
          <w:szCs w:val="24"/>
          <w:lang w:eastAsia="uk-UA"/>
        </w:rPr>
        <w:t xml:space="preserve"> </w:t>
      </w:r>
      <w:r w:rsidRPr="00AC2777">
        <w:rPr>
          <w:rFonts w:ascii="Times New Roman" w:eastAsia="Times New Roman" w:hAnsi="Times New Roman" w:cs="Times New Roman"/>
          <w:sz w:val="28"/>
          <w:szCs w:val="24"/>
          <w:lang w:eastAsia="uk-UA"/>
        </w:rPr>
        <w:t>можна деталізувати через кілька основних блоків, що охоплюють різні етапи впровадження, функціонування та забезпечення ефективності системи електронного голосування. Ось основні аспекти:</w:t>
      </w:r>
    </w:p>
    <w:p w:rsidR="00F40390" w:rsidRDefault="00F40390" w:rsidP="00F40390">
      <w:pPr>
        <w:pStyle w:val="a0"/>
        <w:spacing w:after="0" w:line="360" w:lineRule="auto"/>
        <w:ind w:left="709"/>
        <w:jc w:val="both"/>
        <w:rPr>
          <w:rFonts w:ascii="Times New Roman" w:eastAsia="Times New Roman" w:hAnsi="Times New Roman" w:cs="Times New Roman"/>
          <w:sz w:val="28"/>
          <w:szCs w:val="24"/>
          <w:lang w:eastAsia="uk-UA"/>
        </w:rPr>
      </w:pPr>
      <w:r>
        <w:rPr>
          <w:rFonts w:ascii="Times New Roman" w:eastAsia="Times New Roman" w:hAnsi="Times New Roman" w:cs="Times New Roman"/>
          <w:noProof/>
          <w:sz w:val="28"/>
          <w:szCs w:val="24"/>
          <w:lang w:eastAsia="uk-UA"/>
        </w:rPr>
        <w:drawing>
          <wp:inline distT="0" distB="0" distL="0" distR="0">
            <wp:extent cx="5486400" cy="3200400"/>
            <wp:effectExtent l="0" t="0" r="1905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F40390" w:rsidRDefault="00F40390" w:rsidP="00F40390">
      <w:pPr>
        <w:pStyle w:val="a0"/>
        <w:spacing w:after="0" w:line="360" w:lineRule="auto"/>
        <w:ind w:left="709"/>
        <w:jc w:val="center"/>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Рис 2.2 – Основні організаційні аспекти впровадження електронного голосування</w:t>
      </w:r>
    </w:p>
    <w:p w:rsidR="00F40390" w:rsidRPr="004D726F" w:rsidRDefault="00F40390" w:rsidP="00F40390">
      <w:pPr>
        <w:pStyle w:val="a0"/>
        <w:spacing w:after="0" w:line="360" w:lineRule="auto"/>
        <w:ind w:left="709"/>
        <w:jc w:val="center"/>
        <w:rPr>
          <w:rFonts w:ascii="Times New Roman" w:eastAsia="Times New Roman" w:hAnsi="Times New Roman" w:cs="Times New Roman"/>
          <w:sz w:val="28"/>
          <w:szCs w:val="24"/>
          <w:lang w:eastAsia="uk-UA"/>
        </w:rPr>
      </w:pPr>
    </w:p>
    <w:p w:rsidR="00AC2777" w:rsidRDefault="00AC2777" w:rsidP="00AC2777">
      <w:pPr>
        <w:spacing w:after="0" w:line="360" w:lineRule="auto"/>
        <w:ind w:firstLine="709"/>
        <w:jc w:val="both"/>
        <w:rPr>
          <w:rFonts w:ascii="Times New Roman" w:eastAsia="Times New Roman" w:hAnsi="Times New Roman" w:cs="Times New Roman"/>
          <w:sz w:val="28"/>
          <w:szCs w:val="24"/>
          <w:lang w:eastAsia="uk-UA"/>
        </w:rPr>
      </w:pPr>
      <w:r w:rsidRPr="00AC2777">
        <w:rPr>
          <w:rFonts w:ascii="Times New Roman" w:eastAsia="Times New Roman" w:hAnsi="Times New Roman" w:cs="Times New Roman"/>
          <w:sz w:val="28"/>
          <w:szCs w:val="24"/>
          <w:lang w:eastAsia="uk-UA"/>
        </w:rPr>
        <w:t>Ці аспекти охоплюють усі ключові елементи, необхідні для забезпечення ефективного функціонування системи електронного голосування.</w:t>
      </w:r>
    </w:p>
    <w:p w:rsidR="004D726F" w:rsidRPr="004D726F" w:rsidRDefault="004D726F" w:rsidP="004D726F">
      <w:pPr>
        <w:spacing w:after="0" w:line="360" w:lineRule="auto"/>
        <w:ind w:firstLine="709"/>
        <w:jc w:val="both"/>
        <w:rPr>
          <w:rFonts w:ascii="Times New Roman" w:eastAsia="Times New Roman" w:hAnsi="Times New Roman" w:cs="Times New Roman"/>
          <w:sz w:val="28"/>
          <w:szCs w:val="24"/>
          <w:lang w:eastAsia="uk-UA"/>
        </w:rPr>
      </w:pPr>
      <w:r w:rsidRPr="004D726F">
        <w:rPr>
          <w:rFonts w:ascii="Times New Roman" w:eastAsia="Times New Roman" w:hAnsi="Times New Roman" w:cs="Times New Roman"/>
          <w:sz w:val="28"/>
          <w:szCs w:val="24"/>
          <w:lang w:eastAsia="uk-UA"/>
        </w:rPr>
        <w:lastRenderedPageBreak/>
        <w:t>Нормативно-правове забезпечення впровадження електронного голосування є надзвичайно важливим етапом на шляху до його реалізації, оскільки воно забезпечує правові основи для використання нових технологій у виборчому процесі. Перш за все, необхідно створити відповідні законодавчі акти, які чітко визначатимуть правила організації електронного голосування, процедури реєстрації виборців, їхню ідентифікацію, а також гарантуватимуть захист виборчого права громадян.</w:t>
      </w:r>
    </w:p>
    <w:p w:rsidR="004D726F" w:rsidRPr="004D726F" w:rsidRDefault="004D726F" w:rsidP="004D726F">
      <w:pPr>
        <w:spacing w:after="0" w:line="360" w:lineRule="auto"/>
        <w:ind w:firstLine="709"/>
        <w:jc w:val="both"/>
        <w:rPr>
          <w:rFonts w:ascii="Times New Roman" w:eastAsia="Times New Roman" w:hAnsi="Times New Roman" w:cs="Times New Roman"/>
          <w:sz w:val="28"/>
          <w:szCs w:val="24"/>
          <w:lang w:eastAsia="uk-UA"/>
        </w:rPr>
      </w:pPr>
      <w:r w:rsidRPr="004D726F">
        <w:rPr>
          <w:rFonts w:ascii="Times New Roman" w:eastAsia="Times New Roman" w:hAnsi="Times New Roman" w:cs="Times New Roman"/>
          <w:sz w:val="28"/>
          <w:szCs w:val="24"/>
          <w:lang w:eastAsia="uk-UA"/>
        </w:rPr>
        <w:t>Важливим аспектом є створення законів, що регулюють використання електронних підписів та інших методів ідентифікації громадян, які дозволяють підтвердити їхню особистість під час голосування. У цьому контексті особливу роль відіграють механізми захисту від можливих кіберзагроз, а також створення системи нагляду та контролю за виборчим процесом, аби запобігти будь-яким маніпуляціям чи фальсифікаціям.</w:t>
      </w:r>
    </w:p>
    <w:p w:rsidR="004D726F" w:rsidRPr="004D726F" w:rsidRDefault="004D726F" w:rsidP="004D726F">
      <w:pPr>
        <w:spacing w:after="0" w:line="360" w:lineRule="auto"/>
        <w:ind w:firstLine="709"/>
        <w:jc w:val="both"/>
        <w:rPr>
          <w:rFonts w:ascii="Times New Roman" w:eastAsia="Times New Roman" w:hAnsi="Times New Roman" w:cs="Times New Roman"/>
          <w:sz w:val="28"/>
          <w:szCs w:val="24"/>
          <w:lang w:eastAsia="uk-UA"/>
        </w:rPr>
      </w:pPr>
      <w:r w:rsidRPr="004D726F">
        <w:rPr>
          <w:rFonts w:ascii="Times New Roman" w:eastAsia="Times New Roman" w:hAnsi="Times New Roman" w:cs="Times New Roman"/>
          <w:sz w:val="28"/>
          <w:szCs w:val="24"/>
          <w:lang w:eastAsia="uk-UA"/>
        </w:rPr>
        <w:t>Не менш важливою складовою є чітке регулювання відповідальності за порушення під час проведення електронного голосування. Для забезпечення прозорості й упевненості громадян у виборчому процесі законодавчі акти повинні передбачати як адміністративну, так і кримінальну відповідальність за порушення, пов'язані з використанням електронних технологій.</w:t>
      </w:r>
    </w:p>
    <w:p w:rsidR="004D726F" w:rsidRPr="004D726F" w:rsidRDefault="004D726F" w:rsidP="004D726F">
      <w:pPr>
        <w:spacing w:after="0" w:line="360" w:lineRule="auto"/>
        <w:ind w:firstLine="709"/>
        <w:jc w:val="both"/>
        <w:rPr>
          <w:rFonts w:ascii="Times New Roman" w:eastAsia="Times New Roman" w:hAnsi="Times New Roman" w:cs="Times New Roman"/>
          <w:sz w:val="28"/>
          <w:szCs w:val="24"/>
          <w:lang w:eastAsia="uk-UA"/>
        </w:rPr>
      </w:pPr>
      <w:r w:rsidRPr="004D726F">
        <w:rPr>
          <w:rFonts w:ascii="Times New Roman" w:eastAsia="Times New Roman" w:hAnsi="Times New Roman" w:cs="Times New Roman"/>
          <w:sz w:val="28"/>
          <w:szCs w:val="24"/>
          <w:lang w:eastAsia="uk-UA"/>
        </w:rPr>
        <w:t>Також нормативно-правове забезпечення має включати вимоги до інфраструктури для електронного голосування, зокрема визначення стандартів для технічних засобів, програмного забезпечення та інтернет-ресурсів, які використовуватимуться в ході виборчого процесу. Це дозволить забезпечити їхню надійність та безпеку, а також уникнути помилок чи збоїв під час проведення виборів</w:t>
      </w:r>
      <w:r>
        <w:rPr>
          <w:rFonts w:ascii="Times New Roman" w:eastAsia="Times New Roman" w:hAnsi="Times New Roman" w:cs="Times New Roman"/>
          <w:sz w:val="28"/>
          <w:szCs w:val="24"/>
          <w:lang w:eastAsia="uk-UA"/>
        </w:rPr>
        <w:t xml:space="preserve"> [</w:t>
      </w:r>
      <w:r w:rsidR="003E0B10" w:rsidRPr="003E0B10">
        <w:rPr>
          <w:rFonts w:ascii="Times New Roman" w:eastAsia="Times New Roman" w:hAnsi="Times New Roman" w:cs="Times New Roman"/>
          <w:sz w:val="28"/>
          <w:szCs w:val="24"/>
          <w:lang w:val="ru-RU" w:eastAsia="uk-UA"/>
        </w:rPr>
        <w:t>22</w:t>
      </w:r>
      <w:r>
        <w:rPr>
          <w:rFonts w:ascii="Times New Roman" w:eastAsia="Times New Roman" w:hAnsi="Times New Roman" w:cs="Times New Roman"/>
          <w:sz w:val="28"/>
          <w:szCs w:val="24"/>
          <w:lang w:eastAsia="uk-UA"/>
        </w:rPr>
        <w:t>]</w:t>
      </w:r>
      <w:r w:rsidRPr="004D726F">
        <w:rPr>
          <w:rFonts w:ascii="Times New Roman" w:eastAsia="Times New Roman" w:hAnsi="Times New Roman" w:cs="Times New Roman"/>
          <w:sz w:val="28"/>
          <w:szCs w:val="24"/>
          <w:lang w:eastAsia="uk-UA"/>
        </w:rPr>
        <w:t>.</w:t>
      </w:r>
    </w:p>
    <w:p w:rsidR="004D726F" w:rsidRDefault="004D726F" w:rsidP="004D726F">
      <w:pPr>
        <w:spacing w:after="0" w:line="360" w:lineRule="auto"/>
        <w:ind w:firstLine="709"/>
        <w:jc w:val="both"/>
        <w:rPr>
          <w:rFonts w:ascii="Times New Roman" w:eastAsia="Times New Roman" w:hAnsi="Times New Roman" w:cs="Times New Roman"/>
          <w:sz w:val="28"/>
          <w:szCs w:val="24"/>
          <w:lang w:eastAsia="uk-UA"/>
        </w:rPr>
      </w:pPr>
      <w:r w:rsidRPr="004D726F">
        <w:rPr>
          <w:rFonts w:ascii="Times New Roman" w:eastAsia="Times New Roman" w:hAnsi="Times New Roman" w:cs="Times New Roman"/>
          <w:sz w:val="28"/>
          <w:szCs w:val="24"/>
          <w:lang w:eastAsia="uk-UA"/>
        </w:rPr>
        <w:t>Загалом, ефективне нормативно-правове забезпечення створює необхідні умови для впровадження електронного голосування та гарантує, що цей процес буде відповідати вимогам демократії, безпеки та прозорості, що є важливим для довіри громадян до виборчої системи.</w:t>
      </w:r>
    </w:p>
    <w:p w:rsidR="004D726F" w:rsidRPr="004D726F" w:rsidRDefault="004D726F" w:rsidP="004D726F">
      <w:pPr>
        <w:spacing w:after="0" w:line="360" w:lineRule="auto"/>
        <w:ind w:firstLine="709"/>
        <w:jc w:val="both"/>
        <w:rPr>
          <w:rFonts w:ascii="Times New Roman" w:eastAsia="Times New Roman" w:hAnsi="Times New Roman" w:cs="Times New Roman"/>
          <w:sz w:val="28"/>
          <w:szCs w:val="24"/>
          <w:lang w:eastAsia="uk-UA"/>
        </w:rPr>
      </w:pPr>
      <w:r w:rsidRPr="004D726F">
        <w:rPr>
          <w:rFonts w:ascii="Times New Roman" w:eastAsia="Times New Roman" w:hAnsi="Times New Roman" w:cs="Times New Roman"/>
          <w:sz w:val="28"/>
          <w:szCs w:val="24"/>
          <w:lang w:eastAsia="uk-UA"/>
        </w:rPr>
        <w:t xml:space="preserve">Технологічна інфраструктура для впровадження електронного голосування є фундаментальною складовою успішного переходу до цифрових </w:t>
      </w:r>
      <w:r w:rsidRPr="004D726F">
        <w:rPr>
          <w:rFonts w:ascii="Times New Roman" w:eastAsia="Times New Roman" w:hAnsi="Times New Roman" w:cs="Times New Roman"/>
          <w:sz w:val="28"/>
          <w:szCs w:val="24"/>
          <w:lang w:eastAsia="uk-UA"/>
        </w:rPr>
        <w:lastRenderedPageBreak/>
        <w:t>виборчих процесів. Вона охоплює розробку, впровадження та підтримку надійних технологічних рішень, які забезпечують безпечне і прозоре проведення голосування. Основою цієї інфраструктури є високопродуктивні сервери, що забезпечують обробку великих обсягів даних, надійні мережеві підключення для передачі інформації, а також програмне забезпечення, яке відповідає найвищим стандартам безпеки.</w:t>
      </w:r>
    </w:p>
    <w:p w:rsidR="004D726F" w:rsidRPr="004D726F" w:rsidRDefault="004D726F" w:rsidP="004D726F">
      <w:pPr>
        <w:spacing w:after="0" w:line="360" w:lineRule="auto"/>
        <w:ind w:firstLine="709"/>
        <w:jc w:val="both"/>
        <w:rPr>
          <w:rFonts w:ascii="Times New Roman" w:eastAsia="Times New Roman" w:hAnsi="Times New Roman" w:cs="Times New Roman"/>
          <w:sz w:val="28"/>
          <w:szCs w:val="24"/>
          <w:lang w:eastAsia="uk-UA"/>
        </w:rPr>
      </w:pPr>
      <w:r w:rsidRPr="004D726F">
        <w:rPr>
          <w:rFonts w:ascii="Times New Roman" w:eastAsia="Times New Roman" w:hAnsi="Times New Roman" w:cs="Times New Roman"/>
          <w:sz w:val="28"/>
          <w:szCs w:val="24"/>
          <w:lang w:eastAsia="uk-UA"/>
        </w:rPr>
        <w:t>Ключовим компонентом є системи ідентифікації виборців, які повинні бути здатні точно визначати особу виборця, запобігаючи можливості несанкціонованого доступу. До таких систем можуть належати технології електронного підпису, використання ID-карток, BankID або MobileID. Окрім цього, необхідним є створення інтуїтивно зрозумілих та зручних для користувача інтерфейсів, які мінімізують ризик помилок під час голосування.</w:t>
      </w:r>
    </w:p>
    <w:p w:rsidR="004D726F" w:rsidRPr="004D726F" w:rsidRDefault="004D726F" w:rsidP="004D726F">
      <w:pPr>
        <w:spacing w:after="0" w:line="360" w:lineRule="auto"/>
        <w:ind w:firstLine="709"/>
        <w:jc w:val="both"/>
        <w:rPr>
          <w:rFonts w:ascii="Times New Roman" w:eastAsia="Times New Roman" w:hAnsi="Times New Roman" w:cs="Times New Roman"/>
          <w:sz w:val="28"/>
          <w:szCs w:val="24"/>
          <w:lang w:eastAsia="uk-UA"/>
        </w:rPr>
      </w:pPr>
      <w:r w:rsidRPr="004D726F">
        <w:rPr>
          <w:rFonts w:ascii="Times New Roman" w:eastAsia="Times New Roman" w:hAnsi="Times New Roman" w:cs="Times New Roman"/>
          <w:sz w:val="28"/>
          <w:szCs w:val="24"/>
          <w:lang w:eastAsia="uk-UA"/>
        </w:rPr>
        <w:t>Не менш важливим аспектом є захист даних від кібератак, зокрема від спроб зовнішнього втручання чи маніпуляцій. Це передбачає застосування складних механізмів шифрування, регулярне тестування систем на стійкість до атак, а також розробку стратегій реагування на потенційні загрози.</w:t>
      </w:r>
    </w:p>
    <w:p w:rsidR="004D726F" w:rsidRPr="004D726F" w:rsidRDefault="004D726F" w:rsidP="004D726F">
      <w:pPr>
        <w:spacing w:after="0" w:line="360" w:lineRule="auto"/>
        <w:ind w:firstLine="709"/>
        <w:jc w:val="both"/>
        <w:rPr>
          <w:rFonts w:ascii="Times New Roman" w:eastAsia="Times New Roman" w:hAnsi="Times New Roman" w:cs="Times New Roman"/>
          <w:sz w:val="28"/>
          <w:szCs w:val="24"/>
          <w:lang w:eastAsia="uk-UA"/>
        </w:rPr>
      </w:pPr>
      <w:r w:rsidRPr="004D726F">
        <w:rPr>
          <w:rFonts w:ascii="Times New Roman" w:eastAsia="Times New Roman" w:hAnsi="Times New Roman" w:cs="Times New Roman"/>
          <w:sz w:val="28"/>
          <w:szCs w:val="24"/>
          <w:lang w:eastAsia="uk-UA"/>
        </w:rPr>
        <w:t>Окрім технічних аспектів, інфраструктура повинна включати механізми моніторингу та аудиту виборчого процесу, що забезпечать прозорість та довіру громадян. Важливо також врахувати необхідність безперебійної роботи системи навіть в умовах підвищеного навантаження, наприклад, у день виборів</w:t>
      </w:r>
      <w:r>
        <w:rPr>
          <w:rFonts w:ascii="Times New Roman" w:eastAsia="Times New Roman" w:hAnsi="Times New Roman" w:cs="Times New Roman"/>
          <w:sz w:val="28"/>
          <w:szCs w:val="24"/>
          <w:lang w:eastAsia="uk-UA"/>
        </w:rPr>
        <w:t xml:space="preserve"> </w:t>
      </w:r>
      <w:r w:rsidRPr="005D3778">
        <w:rPr>
          <w:rFonts w:ascii="Times New Roman" w:eastAsia="Times New Roman" w:hAnsi="Times New Roman" w:cs="Times New Roman"/>
          <w:sz w:val="28"/>
          <w:szCs w:val="24"/>
          <w:lang w:val="ru-RU" w:eastAsia="uk-UA"/>
        </w:rPr>
        <w:t>[</w:t>
      </w:r>
      <w:r w:rsidR="003E0B10" w:rsidRPr="003E0B10">
        <w:rPr>
          <w:rFonts w:ascii="Times New Roman" w:eastAsia="Times New Roman" w:hAnsi="Times New Roman" w:cs="Times New Roman"/>
          <w:sz w:val="28"/>
          <w:szCs w:val="24"/>
          <w:lang w:val="ru-RU" w:eastAsia="uk-UA"/>
        </w:rPr>
        <w:t>45</w:t>
      </w:r>
      <w:r w:rsidRPr="005D3778">
        <w:rPr>
          <w:rFonts w:ascii="Times New Roman" w:eastAsia="Times New Roman" w:hAnsi="Times New Roman" w:cs="Times New Roman"/>
          <w:sz w:val="28"/>
          <w:szCs w:val="24"/>
          <w:lang w:val="ru-RU" w:eastAsia="uk-UA"/>
        </w:rPr>
        <w:t>]</w:t>
      </w:r>
      <w:r w:rsidRPr="004D726F">
        <w:rPr>
          <w:rFonts w:ascii="Times New Roman" w:eastAsia="Times New Roman" w:hAnsi="Times New Roman" w:cs="Times New Roman"/>
          <w:sz w:val="28"/>
          <w:szCs w:val="24"/>
          <w:lang w:eastAsia="uk-UA"/>
        </w:rPr>
        <w:t>.</w:t>
      </w:r>
    </w:p>
    <w:p w:rsidR="004D726F" w:rsidRDefault="004D726F" w:rsidP="004D726F">
      <w:pPr>
        <w:spacing w:after="0" w:line="360" w:lineRule="auto"/>
        <w:ind w:firstLine="709"/>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Тож</w:t>
      </w:r>
      <w:r w:rsidRPr="004D726F">
        <w:rPr>
          <w:rFonts w:ascii="Times New Roman" w:eastAsia="Times New Roman" w:hAnsi="Times New Roman" w:cs="Times New Roman"/>
          <w:sz w:val="28"/>
          <w:szCs w:val="24"/>
          <w:lang w:eastAsia="uk-UA"/>
        </w:rPr>
        <w:t>, технологічна інфраструктура електронного голосування є багатогранною системою, що вимагає інтеграції сучасних технологій, високого рівня кібербезпеки та злагодженої взаємодії всіх компонентів для забезпечення ефективного і надійного виборчого процесу.</w:t>
      </w:r>
    </w:p>
    <w:p w:rsidR="00FD4D0A" w:rsidRPr="00FD4D0A" w:rsidRDefault="00FD4D0A" w:rsidP="00FD4D0A">
      <w:pPr>
        <w:spacing w:after="0" w:line="360" w:lineRule="auto"/>
        <w:ind w:firstLine="709"/>
        <w:jc w:val="both"/>
        <w:rPr>
          <w:rFonts w:ascii="Times New Roman" w:eastAsia="Times New Roman" w:hAnsi="Times New Roman" w:cs="Times New Roman"/>
          <w:sz w:val="28"/>
          <w:szCs w:val="24"/>
          <w:lang w:eastAsia="uk-UA"/>
        </w:rPr>
      </w:pPr>
      <w:r w:rsidRPr="00FD4D0A">
        <w:rPr>
          <w:rFonts w:ascii="Times New Roman" w:eastAsia="Times New Roman" w:hAnsi="Times New Roman" w:cs="Times New Roman"/>
          <w:sz w:val="28"/>
          <w:szCs w:val="24"/>
          <w:lang w:eastAsia="uk-UA"/>
        </w:rPr>
        <w:t xml:space="preserve">Організація інформаційної кампанії з електронного голосування є важливим етапом для того, щоб забезпечити громадянам розуміння того, як саме працює ця система і як вони можуть скористатися її можливостями під час виборів. Основною метою такої кампанії є інформування громадян про всі </w:t>
      </w:r>
      <w:r w:rsidRPr="00FD4D0A">
        <w:rPr>
          <w:rFonts w:ascii="Times New Roman" w:eastAsia="Times New Roman" w:hAnsi="Times New Roman" w:cs="Times New Roman"/>
          <w:sz w:val="28"/>
          <w:szCs w:val="24"/>
          <w:lang w:eastAsia="uk-UA"/>
        </w:rPr>
        <w:lastRenderedPageBreak/>
        <w:t>аспекти електронного голосування, щоб виключити будь-які непорозуміння чи побоювання щодо нової технології.</w:t>
      </w:r>
    </w:p>
    <w:p w:rsidR="00FD4D0A" w:rsidRPr="00FD4D0A" w:rsidRDefault="00FD4D0A" w:rsidP="00FD4D0A">
      <w:pPr>
        <w:spacing w:after="0" w:line="360" w:lineRule="auto"/>
        <w:ind w:firstLine="709"/>
        <w:jc w:val="both"/>
        <w:rPr>
          <w:rFonts w:ascii="Times New Roman" w:eastAsia="Times New Roman" w:hAnsi="Times New Roman" w:cs="Times New Roman"/>
          <w:sz w:val="28"/>
          <w:szCs w:val="24"/>
          <w:lang w:eastAsia="uk-UA"/>
        </w:rPr>
      </w:pPr>
      <w:r w:rsidRPr="00FD4D0A">
        <w:rPr>
          <w:rFonts w:ascii="Times New Roman" w:eastAsia="Times New Roman" w:hAnsi="Times New Roman" w:cs="Times New Roman"/>
          <w:sz w:val="28"/>
          <w:szCs w:val="24"/>
          <w:lang w:eastAsia="uk-UA"/>
        </w:rPr>
        <w:t>Перше, на що варто звернути увагу, це розробка чітких і доступних для кожного пояснень щодо того, як проходитиме електронне голосування, як можна буде перевірити свою ідентичність, як відбуватиметься підтвердження вибору та як захищатиметься конфіденційність голосування. Інформаційна кампанія повинна також детально висвітлювати всі переваги електронного голосування, зокрема зручність, швидкість і зниження ризику фальсифікацій.</w:t>
      </w:r>
    </w:p>
    <w:p w:rsidR="00FD4D0A" w:rsidRPr="00FD4D0A" w:rsidRDefault="00FD4D0A" w:rsidP="00FD4D0A">
      <w:pPr>
        <w:spacing w:after="0" w:line="360" w:lineRule="auto"/>
        <w:ind w:firstLine="709"/>
        <w:jc w:val="both"/>
        <w:rPr>
          <w:rFonts w:ascii="Times New Roman" w:eastAsia="Times New Roman" w:hAnsi="Times New Roman" w:cs="Times New Roman"/>
          <w:sz w:val="28"/>
          <w:szCs w:val="24"/>
          <w:lang w:eastAsia="uk-UA"/>
        </w:rPr>
      </w:pPr>
      <w:r w:rsidRPr="00FD4D0A">
        <w:rPr>
          <w:rFonts w:ascii="Times New Roman" w:eastAsia="Times New Roman" w:hAnsi="Times New Roman" w:cs="Times New Roman"/>
          <w:sz w:val="28"/>
          <w:szCs w:val="24"/>
          <w:lang w:eastAsia="uk-UA"/>
        </w:rPr>
        <w:t>Необхідно провести широку роз’яснювальну роботу серед усіх верств населення. Для цього можна використовувати різні канали комунікації, як традиційні, так і цифрові. Важливо залучати ЗМІ, соціальні мережі, телебачення, радіо, а також організовувати прямі зустрічі з громадянами, онлайн-курси чи вебінари. Крім того, варто створити навчальні матеріали, зокрема відеоуроки чи інфографіку, які пояснюють, як користуватися системою, що робити у разі виникнення проблем і куди звертатися за допомогою.</w:t>
      </w:r>
    </w:p>
    <w:p w:rsidR="00FD4D0A" w:rsidRPr="00FD4D0A" w:rsidRDefault="00FD4D0A" w:rsidP="00FD4D0A">
      <w:pPr>
        <w:spacing w:after="0" w:line="360" w:lineRule="auto"/>
        <w:ind w:firstLine="709"/>
        <w:jc w:val="both"/>
        <w:rPr>
          <w:rFonts w:ascii="Times New Roman" w:eastAsia="Times New Roman" w:hAnsi="Times New Roman" w:cs="Times New Roman"/>
          <w:sz w:val="28"/>
          <w:szCs w:val="24"/>
          <w:lang w:eastAsia="uk-UA"/>
        </w:rPr>
      </w:pPr>
      <w:r w:rsidRPr="00FD4D0A">
        <w:rPr>
          <w:rFonts w:ascii="Times New Roman" w:eastAsia="Times New Roman" w:hAnsi="Times New Roman" w:cs="Times New Roman"/>
          <w:sz w:val="28"/>
          <w:szCs w:val="24"/>
          <w:lang w:eastAsia="uk-UA"/>
        </w:rPr>
        <w:t>Не менш важливою є робота з потенційними користувачами на етапі тестування системи, коли громадяни зможуть практично ознайомитися з новим механізмом голосування, випробувати його в умовах пілотних проєктів або експериментів. Важливо також звернути увагу на інформування про технічну безпеку системи, адже саме побоювання щодо можливих кібератак чи збоїв можуть стати на шляху впровадження електронного голосування</w:t>
      </w:r>
      <w:r>
        <w:rPr>
          <w:rFonts w:ascii="Times New Roman" w:eastAsia="Times New Roman" w:hAnsi="Times New Roman" w:cs="Times New Roman"/>
          <w:sz w:val="28"/>
          <w:szCs w:val="24"/>
          <w:lang w:eastAsia="uk-UA"/>
        </w:rPr>
        <w:t xml:space="preserve"> </w:t>
      </w:r>
      <w:r w:rsidRPr="00FD4D0A">
        <w:rPr>
          <w:rFonts w:ascii="Times New Roman" w:eastAsia="Times New Roman" w:hAnsi="Times New Roman" w:cs="Times New Roman"/>
          <w:sz w:val="28"/>
          <w:szCs w:val="24"/>
          <w:lang w:val="ru-RU" w:eastAsia="uk-UA"/>
        </w:rPr>
        <w:t>[</w:t>
      </w:r>
      <w:r w:rsidR="003E0B10" w:rsidRPr="003E0B10">
        <w:rPr>
          <w:rFonts w:ascii="Times New Roman" w:eastAsia="Times New Roman" w:hAnsi="Times New Roman" w:cs="Times New Roman"/>
          <w:sz w:val="28"/>
          <w:szCs w:val="24"/>
          <w:lang w:val="ru-RU" w:eastAsia="uk-UA"/>
        </w:rPr>
        <w:t>29</w:t>
      </w:r>
      <w:r w:rsidRPr="00FD4D0A">
        <w:rPr>
          <w:rFonts w:ascii="Times New Roman" w:eastAsia="Times New Roman" w:hAnsi="Times New Roman" w:cs="Times New Roman"/>
          <w:sz w:val="28"/>
          <w:szCs w:val="24"/>
          <w:lang w:val="ru-RU" w:eastAsia="uk-UA"/>
        </w:rPr>
        <w:t>]</w:t>
      </w:r>
      <w:r w:rsidRPr="00FD4D0A">
        <w:rPr>
          <w:rFonts w:ascii="Times New Roman" w:eastAsia="Times New Roman" w:hAnsi="Times New Roman" w:cs="Times New Roman"/>
          <w:sz w:val="28"/>
          <w:szCs w:val="24"/>
          <w:lang w:eastAsia="uk-UA"/>
        </w:rPr>
        <w:t>.</w:t>
      </w:r>
    </w:p>
    <w:p w:rsidR="00FD4D0A" w:rsidRPr="00FD4D0A" w:rsidRDefault="00FD4D0A" w:rsidP="00FD4D0A">
      <w:pPr>
        <w:spacing w:after="0" w:line="360" w:lineRule="auto"/>
        <w:ind w:firstLine="709"/>
        <w:jc w:val="both"/>
        <w:rPr>
          <w:rFonts w:ascii="Times New Roman" w:eastAsia="Times New Roman" w:hAnsi="Times New Roman" w:cs="Times New Roman"/>
          <w:sz w:val="28"/>
          <w:szCs w:val="24"/>
          <w:lang w:eastAsia="uk-UA"/>
        </w:rPr>
      </w:pPr>
      <w:r w:rsidRPr="00FD4D0A">
        <w:rPr>
          <w:rFonts w:ascii="Times New Roman" w:eastAsia="Times New Roman" w:hAnsi="Times New Roman" w:cs="Times New Roman"/>
          <w:sz w:val="28"/>
          <w:szCs w:val="24"/>
          <w:lang w:eastAsia="uk-UA"/>
        </w:rPr>
        <w:t>Організація інформаційної кампанії повинна бути спрямована на формування довіри громадян до нової виборчої технології. Для цього потрібно забезпечити прозорість усіх етапів, давати точну і зрозумілу інформацію про захист особистих даних, а також про безпеку процесу голосування в цілому. Це дозволить громадянам не тільки зрозуміти, як працює система, але й впевнено користуватися її можливостями в майбутньому.</w:t>
      </w:r>
    </w:p>
    <w:p w:rsidR="00FD4D0A" w:rsidRPr="00FD4D0A" w:rsidRDefault="00FD4D0A" w:rsidP="00FD4D0A">
      <w:pPr>
        <w:spacing w:after="0" w:line="360" w:lineRule="auto"/>
        <w:ind w:firstLine="709"/>
        <w:jc w:val="both"/>
        <w:rPr>
          <w:rFonts w:ascii="Times New Roman" w:eastAsia="Times New Roman" w:hAnsi="Times New Roman" w:cs="Times New Roman"/>
          <w:sz w:val="28"/>
          <w:szCs w:val="24"/>
          <w:lang w:eastAsia="uk-UA"/>
        </w:rPr>
      </w:pPr>
      <w:r w:rsidRPr="00FD4D0A">
        <w:rPr>
          <w:rFonts w:ascii="Times New Roman" w:eastAsia="Times New Roman" w:hAnsi="Times New Roman" w:cs="Times New Roman"/>
          <w:sz w:val="28"/>
          <w:szCs w:val="24"/>
          <w:lang w:eastAsia="uk-UA"/>
        </w:rPr>
        <w:t xml:space="preserve">Забезпечення доступності та інклюзивності електронного голосування є ключовим етапом у впровадженні цієї системи, оскільки важливо, щоб усі </w:t>
      </w:r>
      <w:r w:rsidRPr="00FD4D0A">
        <w:rPr>
          <w:rFonts w:ascii="Times New Roman" w:eastAsia="Times New Roman" w:hAnsi="Times New Roman" w:cs="Times New Roman"/>
          <w:sz w:val="28"/>
          <w:szCs w:val="24"/>
          <w:lang w:eastAsia="uk-UA"/>
        </w:rPr>
        <w:lastRenderedPageBreak/>
        <w:t>громадяни, незалежно від їхніх можливостей чи ситуації, могли користуватися новими технологіями без обмежень. Для цього потрібно враховувати різноманітні групи населення, зокрема людей з інвалідністю, старших осіб, а також тих, хто може мати обмежений доступ до технологій через географічні чи економічні фактори.</w:t>
      </w:r>
    </w:p>
    <w:p w:rsidR="00FD4D0A" w:rsidRPr="00FD4D0A" w:rsidRDefault="00FD4D0A" w:rsidP="00FD4D0A">
      <w:pPr>
        <w:spacing w:after="0" w:line="360" w:lineRule="auto"/>
        <w:ind w:firstLine="709"/>
        <w:jc w:val="both"/>
        <w:rPr>
          <w:rFonts w:ascii="Times New Roman" w:eastAsia="Times New Roman" w:hAnsi="Times New Roman" w:cs="Times New Roman"/>
          <w:sz w:val="28"/>
          <w:szCs w:val="24"/>
          <w:lang w:eastAsia="uk-UA"/>
        </w:rPr>
      </w:pPr>
      <w:r w:rsidRPr="00FD4D0A">
        <w:rPr>
          <w:rFonts w:ascii="Times New Roman" w:eastAsia="Times New Roman" w:hAnsi="Times New Roman" w:cs="Times New Roman"/>
          <w:sz w:val="28"/>
          <w:szCs w:val="24"/>
          <w:lang w:eastAsia="uk-UA"/>
        </w:rPr>
        <w:t>Перш за все, потрібно забезпечити доступ до системи голосування для людей з різними типами інвалідності, зокрема для тих, хто має проблеми зі слухом чи зором. Вебсайти та мобільні додатки, що використовуються для голосування, повинні бути адаптовані до потреб таких осіб. Це означає, що платформи повинні підтримувати голосові підказки, забезпечувати контрастність кольорів для слабозорих людей, а також мати можливість налаштування розміру шрифтів та інших елементів інтерфейсу.</w:t>
      </w:r>
    </w:p>
    <w:p w:rsidR="00FD4D0A" w:rsidRPr="00FD4D0A" w:rsidRDefault="00FD4D0A" w:rsidP="00FD4D0A">
      <w:pPr>
        <w:spacing w:after="0" w:line="360" w:lineRule="auto"/>
        <w:ind w:firstLine="709"/>
        <w:jc w:val="both"/>
        <w:rPr>
          <w:rFonts w:ascii="Times New Roman" w:eastAsia="Times New Roman" w:hAnsi="Times New Roman" w:cs="Times New Roman"/>
          <w:sz w:val="28"/>
          <w:szCs w:val="24"/>
          <w:lang w:eastAsia="uk-UA"/>
        </w:rPr>
      </w:pPr>
      <w:r w:rsidRPr="00FD4D0A">
        <w:rPr>
          <w:rFonts w:ascii="Times New Roman" w:eastAsia="Times New Roman" w:hAnsi="Times New Roman" w:cs="Times New Roman"/>
          <w:sz w:val="28"/>
          <w:szCs w:val="24"/>
          <w:lang w:eastAsia="uk-UA"/>
        </w:rPr>
        <w:t>Крім того, важливо забезпечити простоту та зручність користування системою для літніх людей, які можуть не мати досвіду роботи з сучасними технологіями. Для цього може бути корисним створення зрозумілих інструкцій та посібників, проведення навчальних заходів або консультацій через гарячі лінії чи онлайн-платформи.</w:t>
      </w:r>
    </w:p>
    <w:p w:rsidR="00FD4D0A" w:rsidRPr="00FD4D0A" w:rsidRDefault="00FD4D0A" w:rsidP="00FD4D0A">
      <w:pPr>
        <w:spacing w:after="0" w:line="360" w:lineRule="auto"/>
        <w:ind w:firstLine="709"/>
        <w:jc w:val="both"/>
        <w:rPr>
          <w:rFonts w:ascii="Times New Roman" w:eastAsia="Times New Roman" w:hAnsi="Times New Roman" w:cs="Times New Roman"/>
          <w:sz w:val="28"/>
          <w:szCs w:val="24"/>
          <w:lang w:eastAsia="uk-UA"/>
        </w:rPr>
      </w:pPr>
      <w:r w:rsidRPr="00FD4D0A">
        <w:rPr>
          <w:rFonts w:ascii="Times New Roman" w:eastAsia="Times New Roman" w:hAnsi="Times New Roman" w:cs="Times New Roman"/>
          <w:sz w:val="28"/>
          <w:szCs w:val="24"/>
          <w:lang w:eastAsia="uk-UA"/>
        </w:rPr>
        <w:t>Що стосується осіб, які мають обмежений доступ до інтернету або сучасних гаджетів, то необхідно передбачити альтернативні способи голосування або додаткові точки доступу до електронної системи голосування, такі як пункти громадського доступу або мобільні технічні станції, де вони зможуть скористатися необхідними пристроями під час виборів.</w:t>
      </w:r>
    </w:p>
    <w:p w:rsidR="00FD4D0A" w:rsidRPr="00FD4D0A" w:rsidRDefault="00FD4D0A" w:rsidP="00FD4D0A">
      <w:pPr>
        <w:spacing w:after="0" w:line="360" w:lineRule="auto"/>
        <w:ind w:firstLine="709"/>
        <w:jc w:val="both"/>
        <w:rPr>
          <w:rFonts w:ascii="Times New Roman" w:eastAsia="Times New Roman" w:hAnsi="Times New Roman" w:cs="Times New Roman"/>
          <w:sz w:val="28"/>
          <w:szCs w:val="24"/>
          <w:lang w:eastAsia="uk-UA"/>
        </w:rPr>
      </w:pPr>
      <w:r w:rsidRPr="00FD4D0A">
        <w:rPr>
          <w:rFonts w:ascii="Times New Roman" w:eastAsia="Times New Roman" w:hAnsi="Times New Roman" w:cs="Times New Roman"/>
          <w:sz w:val="28"/>
          <w:szCs w:val="24"/>
          <w:lang w:eastAsia="uk-UA"/>
        </w:rPr>
        <w:t>Ще одним важливим аспектом є забезпечення мовної доступності. Система повинна підтримувати різні мови, особливо для національних меншин, щоб кожен громадянин мав можливість проголосувати на рідній мові. Крім того, наявність мовних версій національних сайтів та додатків сприятиме кращому розумінню процесу голосування для всіх користувачів</w:t>
      </w:r>
      <w:r>
        <w:rPr>
          <w:rFonts w:ascii="Times New Roman" w:eastAsia="Times New Roman" w:hAnsi="Times New Roman" w:cs="Times New Roman"/>
          <w:sz w:val="28"/>
          <w:szCs w:val="24"/>
          <w:lang w:eastAsia="uk-UA"/>
        </w:rPr>
        <w:t xml:space="preserve"> </w:t>
      </w:r>
      <w:r w:rsidRPr="00FD4D0A">
        <w:rPr>
          <w:rFonts w:ascii="Times New Roman" w:eastAsia="Times New Roman" w:hAnsi="Times New Roman" w:cs="Times New Roman"/>
          <w:sz w:val="28"/>
          <w:szCs w:val="24"/>
          <w:lang w:val="ru-RU" w:eastAsia="uk-UA"/>
        </w:rPr>
        <w:t>[</w:t>
      </w:r>
      <w:r w:rsidR="003E0B10" w:rsidRPr="003E0B10">
        <w:rPr>
          <w:rFonts w:ascii="Times New Roman" w:eastAsia="Times New Roman" w:hAnsi="Times New Roman" w:cs="Times New Roman"/>
          <w:sz w:val="28"/>
          <w:szCs w:val="24"/>
          <w:lang w:val="ru-RU" w:eastAsia="uk-UA"/>
        </w:rPr>
        <w:t>70</w:t>
      </w:r>
      <w:r w:rsidRPr="00FD4D0A">
        <w:rPr>
          <w:rFonts w:ascii="Times New Roman" w:eastAsia="Times New Roman" w:hAnsi="Times New Roman" w:cs="Times New Roman"/>
          <w:sz w:val="28"/>
          <w:szCs w:val="24"/>
          <w:lang w:val="ru-RU" w:eastAsia="uk-UA"/>
        </w:rPr>
        <w:t xml:space="preserve">, </w:t>
      </w:r>
      <w:r>
        <w:rPr>
          <w:rFonts w:ascii="Times New Roman" w:eastAsia="Times New Roman" w:hAnsi="Times New Roman" w:cs="Times New Roman"/>
          <w:sz w:val="28"/>
          <w:szCs w:val="24"/>
          <w:lang w:val="en-US" w:eastAsia="uk-UA"/>
        </w:rPr>
        <w:t>c</w:t>
      </w:r>
      <w:r w:rsidRPr="00FD4D0A">
        <w:rPr>
          <w:rFonts w:ascii="Times New Roman" w:eastAsia="Times New Roman" w:hAnsi="Times New Roman" w:cs="Times New Roman"/>
          <w:sz w:val="28"/>
          <w:szCs w:val="24"/>
          <w:lang w:val="ru-RU" w:eastAsia="uk-UA"/>
        </w:rPr>
        <w:t xml:space="preserve"> 110</w:t>
      </w:r>
      <w:r w:rsidR="003E0B10" w:rsidRPr="003E0B10">
        <w:rPr>
          <w:rFonts w:ascii="Times New Roman" w:eastAsia="Times New Roman" w:hAnsi="Times New Roman" w:cs="Times New Roman"/>
          <w:sz w:val="28"/>
          <w:szCs w:val="24"/>
          <w:lang w:val="ru-RU" w:eastAsia="uk-UA"/>
        </w:rPr>
        <w:t>]</w:t>
      </w:r>
      <w:r w:rsidRPr="00FD4D0A">
        <w:rPr>
          <w:rFonts w:ascii="Times New Roman" w:eastAsia="Times New Roman" w:hAnsi="Times New Roman" w:cs="Times New Roman"/>
          <w:sz w:val="28"/>
          <w:szCs w:val="24"/>
          <w:lang w:eastAsia="uk-UA"/>
        </w:rPr>
        <w:t>.</w:t>
      </w:r>
    </w:p>
    <w:p w:rsidR="00FD4D0A" w:rsidRPr="00FD4D0A" w:rsidRDefault="00FD4D0A" w:rsidP="00FD4D0A">
      <w:pPr>
        <w:spacing w:after="0" w:line="360" w:lineRule="auto"/>
        <w:ind w:firstLine="709"/>
        <w:jc w:val="both"/>
        <w:rPr>
          <w:rFonts w:ascii="Times New Roman" w:eastAsia="Times New Roman" w:hAnsi="Times New Roman" w:cs="Times New Roman"/>
          <w:sz w:val="28"/>
          <w:szCs w:val="24"/>
          <w:lang w:eastAsia="uk-UA"/>
        </w:rPr>
      </w:pPr>
      <w:r w:rsidRPr="00FD4D0A">
        <w:rPr>
          <w:rFonts w:ascii="Times New Roman" w:eastAsia="Times New Roman" w:hAnsi="Times New Roman" w:cs="Times New Roman"/>
          <w:sz w:val="28"/>
          <w:szCs w:val="24"/>
          <w:lang w:eastAsia="uk-UA"/>
        </w:rPr>
        <w:t xml:space="preserve">Таким чином, інклюзивність і доступність є не лише технічними вимогами, але й соціальною відповідальністю, оскільки забезпечення рівних можливостей для всіх громадян робить систему електронного голосування </w:t>
      </w:r>
      <w:r w:rsidRPr="00FD4D0A">
        <w:rPr>
          <w:rFonts w:ascii="Times New Roman" w:eastAsia="Times New Roman" w:hAnsi="Times New Roman" w:cs="Times New Roman"/>
          <w:sz w:val="28"/>
          <w:szCs w:val="24"/>
          <w:lang w:eastAsia="uk-UA"/>
        </w:rPr>
        <w:lastRenderedPageBreak/>
        <w:t>справедливішою та більш демократичною. Це дозволить кожному, незалежно від фізичних чи технічних можливостей, брати участь у виборах на рівних умовах.</w:t>
      </w:r>
    </w:p>
    <w:p w:rsidR="00FD4D0A" w:rsidRPr="00FD4D0A" w:rsidRDefault="00FD4D0A" w:rsidP="00FD4D0A">
      <w:pPr>
        <w:spacing w:after="0" w:line="360" w:lineRule="auto"/>
        <w:ind w:firstLine="709"/>
        <w:jc w:val="both"/>
        <w:rPr>
          <w:rFonts w:ascii="Times New Roman" w:eastAsia="Times New Roman" w:hAnsi="Times New Roman" w:cs="Times New Roman"/>
          <w:sz w:val="28"/>
          <w:szCs w:val="24"/>
          <w:lang w:eastAsia="uk-UA"/>
        </w:rPr>
      </w:pPr>
      <w:r w:rsidRPr="00FD4D0A">
        <w:rPr>
          <w:rFonts w:ascii="Times New Roman" w:eastAsia="Times New Roman" w:hAnsi="Times New Roman" w:cs="Times New Roman"/>
          <w:sz w:val="28"/>
          <w:szCs w:val="24"/>
          <w:lang w:eastAsia="uk-UA"/>
        </w:rPr>
        <w:t>Кібербезпека та технічний аудит електронного голосування є надзвичайно важливими аспектами для забезпечення надійності і прозорості виборчого процесу. Впровадження електронного голосування потребує детального підходу до забезпечення безпеки на всіх етапах його реалізації. Одним з основних завдань є захист інформації від несанкціонованого доступу, зміни або пошкодження, оскільки будь-яке порушення в системі може серйозно підривати довіру громадян до результатів виборів.</w:t>
      </w:r>
    </w:p>
    <w:p w:rsidR="00FD4D0A" w:rsidRPr="00FD4D0A" w:rsidRDefault="00FD4D0A" w:rsidP="00FD4D0A">
      <w:pPr>
        <w:spacing w:after="0" w:line="360" w:lineRule="auto"/>
        <w:ind w:firstLine="709"/>
        <w:jc w:val="both"/>
        <w:rPr>
          <w:rFonts w:ascii="Times New Roman" w:eastAsia="Times New Roman" w:hAnsi="Times New Roman" w:cs="Times New Roman"/>
          <w:sz w:val="28"/>
          <w:szCs w:val="24"/>
          <w:lang w:eastAsia="uk-UA"/>
        </w:rPr>
      </w:pPr>
      <w:r w:rsidRPr="00FD4D0A">
        <w:rPr>
          <w:rFonts w:ascii="Times New Roman" w:eastAsia="Times New Roman" w:hAnsi="Times New Roman" w:cs="Times New Roman"/>
          <w:sz w:val="28"/>
          <w:szCs w:val="24"/>
          <w:lang w:eastAsia="uk-UA"/>
        </w:rPr>
        <w:t>Першим кроком у забезпеченні кібербезпеки є розробка надійної архітектури електронної системи, яка включає використання сучасних методів шифрування даних. Це гарантує, що голоси виборців, особисті дані та інша чутлива інформація будуть захищені від зовнішніх загроз, таких як хакерські атаки. Важливим аспектом є також забезпечення автентичності голосування, щоб кожен голос був наданий саме тим громадянином, який має право голосу, а також щоб уникнути спроб фальсифікації.</w:t>
      </w:r>
    </w:p>
    <w:p w:rsidR="00FD4D0A" w:rsidRPr="00FD4D0A" w:rsidRDefault="00FD4D0A" w:rsidP="00FD4D0A">
      <w:pPr>
        <w:spacing w:after="0" w:line="360" w:lineRule="auto"/>
        <w:ind w:firstLine="709"/>
        <w:jc w:val="both"/>
        <w:rPr>
          <w:rFonts w:ascii="Times New Roman" w:eastAsia="Times New Roman" w:hAnsi="Times New Roman" w:cs="Times New Roman"/>
          <w:sz w:val="28"/>
          <w:szCs w:val="24"/>
          <w:lang w:eastAsia="uk-UA"/>
        </w:rPr>
      </w:pPr>
      <w:r w:rsidRPr="00FD4D0A">
        <w:rPr>
          <w:rFonts w:ascii="Times New Roman" w:eastAsia="Times New Roman" w:hAnsi="Times New Roman" w:cs="Times New Roman"/>
          <w:sz w:val="28"/>
          <w:szCs w:val="24"/>
          <w:lang w:eastAsia="uk-UA"/>
        </w:rPr>
        <w:t>Технічний аудит електронного голосування включає перевірку всіх систем і процедур, що забезпечують правильність збору, обробки і зберігання голосів. Аудитори оцінюють усі аспекти функціонування системи: від реєстрації виборців до підрахунку голосів, виявлення та виправлення потенційних вразливостей. Важливо, щоб цей аудит проводився незалежними експертами, що гарантує об’єктивність перевірки.</w:t>
      </w:r>
    </w:p>
    <w:p w:rsidR="00FD4D0A" w:rsidRPr="00FD4D0A" w:rsidRDefault="00FD4D0A" w:rsidP="00FD4D0A">
      <w:pPr>
        <w:spacing w:after="0" w:line="360" w:lineRule="auto"/>
        <w:ind w:firstLine="709"/>
        <w:jc w:val="both"/>
        <w:rPr>
          <w:rFonts w:ascii="Times New Roman" w:eastAsia="Times New Roman" w:hAnsi="Times New Roman" w:cs="Times New Roman"/>
          <w:sz w:val="28"/>
          <w:szCs w:val="24"/>
          <w:lang w:eastAsia="uk-UA"/>
        </w:rPr>
      </w:pPr>
      <w:r w:rsidRPr="00FD4D0A">
        <w:rPr>
          <w:rFonts w:ascii="Times New Roman" w:eastAsia="Times New Roman" w:hAnsi="Times New Roman" w:cs="Times New Roman"/>
          <w:sz w:val="28"/>
          <w:szCs w:val="24"/>
          <w:lang w:eastAsia="uk-UA"/>
        </w:rPr>
        <w:t xml:space="preserve">Крім того, важливою частиною є тестування на етапі розробки та перед виборами, коли систему перевіряють на вразливість до потенційних атак. Це включає, наприклад, тестування на можливість кібератак або перевірку на наявність недоліків у механізмах </w:t>
      </w:r>
      <w:proofErr w:type="spellStart"/>
      <w:r w:rsidRPr="00FD4D0A">
        <w:rPr>
          <w:rFonts w:ascii="Times New Roman" w:eastAsia="Times New Roman" w:hAnsi="Times New Roman" w:cs="Times New Roman"/>
          <w:sz w:val="28"/>
          <w:szCs w:val="24"/>
          <w:lang w:eastAsia="uk-UA"/>
        </w:rPr>
        <w:t>аутентифікації</w:t>
      </w:r>
      <w:proofErr w:type="spellEnd"/>
      <w:r w:rsidRPr="00FD4D0A">
        <w:rPr>
          <w:rFonts w:ascii="Times New Roman" w:eastAsia="Times New Roman" w:hAnsi="Times New Roman" w:cs="Times New Roman"/>
          <w:sz w:val="28"/>
          <w:szCs w:val="24"/>
          <w:lang w:eastAsia="uk-UA"/>
        </w:rPr>
        <w:t xml:space="preserve"> та шифрування даних</w:t>
      </w:r>
      <w:r w:rsidR="00B420FD">
        <w:rPr>
          <w:rFonts w:ascii="Times New Roman" w:eastAsia="Times New Roman" w:hAnsi="Times New Roman" w:cs="Times New Roman"/>
          <w:sz w:val="28"/>
          <w:szCs w:val="24"/>
          <w:lang w:eastAsia="uk-UA"/>
        </w:rPr>
        <w:t xml:space="preserve"> </w:t>
      </w:r>
      <w:r w:rsidR="00B420FD" w:rsidRPr="00B420FD">
        <w:rPr>
          <w:rFonts w:ascii="Times New Roman" w:eastAsia="Times New Roman" w:hAnsi="Times New Roman" w:cs="Times New Roman"/>
          <w:sz w:val="28"/>
          <w:szCs w:val="24"/>
          <w:lang w:eastAsia="uk-UA"/>
        </w:rPr>
        <w:t>[</w:t>
      </w:r>
      <w:r w:rsidR="003E0B10" w:rsidRPr="003E0B10">
        <w:rPr>
          <w:rFonts w:ascii="Times New Roman" w:eastAsia="Times New Roman" w:hAnsi="Times New Roman" w:cs="Times New Roman"/>
          <w:sz w:val="28"/>
          <w:szCs w:val="24"/>
          <w:lang w:eastAsia="uk-UA"/>
        </w:rPr>
        <w:t xml:space="preserve">63, </w:t>
      </w:r>
      <w:r w:rsidR="00B420FD">
        <w:rPr>
          <w:rFonts w:ascii="Times New Roman" w:eastAsia="Times New Roman" w:hAnsi="Times New Roman" w:cs="Times New Roman"/>
          <w:sz w:val="28"/>
          <w:szCs w:val="24"/>
          <w:lang w:eastAsia="uk-UA"/>
        </w:rPr>
        <w:t>c.127</w:t>
      </w:r>
      <w:r w:rsidR="00B420FD" w:rsidRPr="00B420FD">
        <w:rPr>
          <w:rFonts w:ascii="Times New Roman" w:eastAsia="Times New Roman" w:hAnsi="Times New Roman" w:cs="Times New Roman"/>
          <w:sz w:val="28"/>
          <w:szCs w:val="24"/>
          <w:lang w:eastAsia="uk-UA"/>
        </w:rPr>
        <w:t>]</w:t>
      </w:r>
      <w:r w:rsidRPr="00FD4D0A">
        <w:rPr>
          <w:rFonts w:ascii="Times New Roman" w:eastAsia="Times New Roman" w:hAnsi="Times New Roman" w:cs="Times New Roman"/>
          <w:sz w:val="28"/>
          <w:szCs w:val="24"/>
          <w:lang w:eastAsia="uk-UA"/>
        </w:rPr>
        <w:t>.</w:t>
      </w:r>
    </w:p>
    <w:p w:rsidR="00FD4D0A" w:rsidRPr="00FD4D0A" w:rsidRDefault="00FD4D0A" w:rsidP="00FD4D0A">
      <w:pPr>
        <w:spacing w:after="0" w:line="360" w:lineRule="auto"/>
        <w:ind w:firstLine="709"/>
        <w:jc w:val="both"/>
        <w:rPr>
          <w:rFonts w:ascii="Times New Roman" w:eastAsia="Times New Roman" w:hAnsi="Times New Roman" w:cs="Times New Roman"/>
          <w:sz w:val="28"/>
          <w:szCs w:val="24"/>
          <w:lang w:eastAsia="uk-UA"/>
        </w:rPr>
      </w:pPr>
      <w:r w:rsidRPr="00FD4D0A">
        <w:rPr>
          <w:rFonts w:ascii="Times New Roman" w:eastAsia="Times New Roman" w:hAnsi="Times New Roman" w:cs="Times New Roman"/>
          <w:sz w:val="28"/>
          <w:szCs w:val="24"/>
          <w:lang w:eastAsia="uk-UA"/>
        </w:rPr>
        <w:t xml:space="preserve">Один із ключових аспектів кібербезпеки електронного голосування — це наявність резервних механізмів для відновлення даних у разі збоїв системи. </w:t>
      </w:r>
      <w:r w:rsidRPr="00FD4D0A">
        <w:rPr>
          <w:rFonts w:ascii="Times New Roman" w:eastAsia="Times New Roman" w:hAnsi="Times New Roman" w:cs="Times New Roman"/>
          <w:sz w:val="28"/>
          <w:szCs w:val="24"/>
          <w:lang w:eastAsia="uk-UA"/>
        </w:rPr>
        <w:lastRenderedPageBreak/>
        <w:t>Також необхідно забезпечити швидку реакцію на інциденти та розробити стратегії для мінімізації шкоди в разі кібератак.</w:t>
      </w:r>
    </w:p>
    <w:p w:rsidR="00FD4D0A" w:rsidRDefault="00FD4D0A" w:rsidP="00FD4D0A">
      <w:pPr>
        <w:spacing w:after="0" w:line="360" w:lineRule="auto"/>
        <w:ind w:firstLine="709"/>
        <w:jc w:val="both"/>
        <w:rPr>
          <w:rFonts w:ascii="Times New Roman" w:eastAsia="Times New Roman" w:hAnsi="Times New Roman" w:cs="Times New Roman"/>
          <w:sz w:val="28"/>
          <w:szCs w:val="24"/>
          <w:lang w:eastAsia="uk-UA"/>
        </w:rPr>
      </w:pPr>
      <w:r w:rsidRPr="00FD4D0A">
        <w:rPr>
          <w:rFonts w:ascii="Times New Roman" w:eastAsia="Times New Roman" w:hAnsi="Times New Roman" w:cs="Times New Roman"/>
          <w:sz w:val="28"/>
          <w:szCs w:val="24"/>
          <w:lang w:eastAsia="uk-UA"/>
        </w:rPr>
        <w:t>Таким чином, забезпечення кібербезпеки та проведення технічного аудиту є основою для впровадження надійної системи електронного голосування, яка здатна функціонувати в умовах реальних загроз і гарантувати чесність виборчого процесу.</w:t>
      </w:r>
    </w:p>
    <w:p w:rsidR="00B420FD" w:rsidRPr="00B420FD" w:rsidRDefault="00B420FD" w:rsidP="00B420FD">
      <w:pPr>
        <w:spacing w:after="0" w:line="360" w:lineRule="auto"/>
        <w:ind w:firstLine="709"/>
        <w:jc w:val="both"/>
        <w:rPr>
          <w:rFonts w:ascii="Times New Roman" w:eastAsia="Times New Roman" w:hAnsi="Times New Roman" w:cs="Times New Roman"/>
          <w:sz w:val="28"/>
          <w:szCs w:val="24"/>
          <w:lang w:eastAsia="uk-UA"/>
        </w:rPr>
      </w:pPr>
      <w:r w:rsidRPr="00B420FD">
        <w:rPr>
          <w:rFonts w:ascii="Times New Roman" w:eastAsia="Times New Roman" w:hAnsi="Times New Roman" w:cs="Times New Roman"/>
          <w:sz w:val="28"/>
          <w:szCs w:val="24"/>
          <w:lang w:eastAsia="uk-UA"/>
        </w:rPr>
        <w:t>Пілотні проєкти та тестування електронного голосування є критичними етапами впровадження нових технологій у виборчий процес. Вони дозволяють перевірити роботу системи на практиці в умовах, наближених до реальних виборів, і дають змогу виявити проблеми до їх широкомасштабного використання.</w:t>
      </w:r>
    </w:p>
    <w:p w:rsidR="00B420FD" w:rsidRPr="00B420FD" w:rsidRDefault="00B420FD" w:rsidP="00B420FD">
      <w:pPr>
        <w:spacing w:after="0" w:line="360" w:lineRule="auto"/>
        <w:ind w:firstLine="709"/>
        <w:jc w:val="both"/>
        <w:rPr>
          <w:rFonts w:ascii="Times New Roman" w:eastAsia="Times New Roman" w:hAnsi="Times New Roman" w:cs="Times New Roman"/>
          <w:sz w:val="28"/>
          <w:szCs w:val="24"/>
          <w:lang w:eastAsia="uk-UA"/>
        </w:rPr>
      </w:pPr>
      <w:r w:rsidRPr="00B420FD">
        <w:rPr>
          <w:rFonts w:ascii="Times New Roman" w:eastAsia="Times New Roman" w:hAnsi="Times New Roman" w:cs="Times New Roman"/>
          <w:sz w:val="28"/>
          <w:szCs w:val="24"/>
          <w:lang w:eastAsia="uk-UA"/>
        </w:rPr>
        <w:t>Пілотні проєкти зазвичай реалізуються на обмеженій території або для певної групи виборців, що дає можливість перевірити ефективність системи без великих ризиків для загального процесу. Вони проводяться на різних етапах виборчого процесу, починаючи від реєстрації виборців і закінчуючи підрахунком голосів. Тестування також охоплює процеси ідентифікації виборців, реєстрації їхніх голосів, захисту від можливих маніпуляцій і забезпечення конфіденційності виборчого процесу.</w:t>
      </w:r>
    </w:p>
    <w:p w:rsidR="00B420FD" w:rsidRPr="00B420FD" w:rsidRDefault="00B420FD" w:rsidP="00B420FD">
      <w:pPr>
        <w:spacing w:after="0" w:line="360" w:lineRule="auto"/>
        <w:ind w:firstLine="709"/>
        <w:jc w:val="both"/>
        <w:rPr>
          <w:rFonts w:ascii="Times New Roman" w:eastAsia="Times New Roman" w:hAnsi="Times New Roman" w:cs="Times New Roman"/>
          <w:sz w:val="28"/>
          <w:szCs w:val="24"/>
          <w:lang w:eastAsia="uk-UA"/>
        </w:rPr>
      </w:pPr>
      <w:r w:rsidRPr="00B420FD">
        <w:rPr>
          <w:rFonts w:ascii="Times New Roman" w:eastAsia="Times New Roman" w:hAnsi="Times New Roman" w:cs="Times New Roman"/>
          <w:sz w:val="28"/>
          <w:szCs w:val="24"/>
          <w:lang w:eastAsia="uk-UA"/>
        </w:rPr>
        <w:t>Ці проєкти дають змогу протестувати не лише технічну складову, але й оцінити взаємодію виборців з системою. Важливо зрозуміти, чи зручно людям користуватися новими технологіями, чи є у них доступ до необхідних засобів для голосування. Під час пілотного проєкту також перевіряється, чи здатна система витримати навантаження при великій кількості користувачів, чи не виникають збої та помилки.</w:t>
      </w:r>
    </w:p>
    <w:p w:rsidR="00B420FD" w:rsidRPr="00B420FD" w:rsidRDefault="00B420FD" w:rsidP="00B420FD">
      <w:pPr>
        <w:spacing w:after="0" w:line="360" w:lineRule="auto"/>
        <w:ind w:firstLine="709"/>
        <w:jc w:val="both"/>
        <w:rPr>
          <w:rFonts w:ascii="Times New Roman" w:eastAsia="Times New Roman" w:hAnsi="Times New Roman" w:cs="Times New Roman"/>
          <w:sz w:val="28"/>
          <w:szCs w:val="24"/>
          <w:lang w:eastAsia="uk-UA"/>
        </w:rPr>
      </w:pPr>
      <w:r w:rsidRPr="00B420FD">
        <w:rPr>
          <w:rFonts w:ascii="Times New Roman" w:eastAsia="Times New Roman" w:hAnsi="Times New Roman" w:cs="Times New Roman"/>
          <w:sz w:val="28"/>
          <w:szCs w:val="24"/>
          <w:lang w:eastAsia="uk-UA"/>
        </w:rPr>
        <w:t>Одним із важливих аспектів тестування є забезпечення кібербезпеки. Під час пілотного тестування ретельно перевіряються всі можливі вразливості системи, щоб уникнути атак або маніпуляцій. Також тестуються механізми відновлення роботи системи у разі технічних збоїв, щоб забезпечити безперервність виборчого процесу.</w:t>
      </w:r>
    </w:p>
    <w:p w:rsidR="00B420FD" w:rsidRPr="00B420FD" w:rsidRDefault="00B420FD" w:rsidP="00B420FD">
      <w:pPr>
        <w:spacing w:after="0" w:line="360" w:lineRule="auto"/>
        <w:ind w:firstLine="709"/>
        <w:jc w:val="both"/>
        <w:rPr>
          <w:rFonts w:ascii="Times New Roman" w:eastAsia="Times New Roman" w:hAnsi="Times New Roman" w:cs="Times New Roman"/>
          <w:sz w:val="28"/>
          <w:szCs w:val="24"/>
          <w:lang w:eastAsia="uk-UA"/>
        </w:rPr>
      </w:pPr>
      <w:r w:rsidRPr="00B420FD">
        <w:rPr>
          <w:rFonts w:ascii="Times New Roman" w:eastAsia="Times New Roman" w:hAnsi="Times New Roman" w:cs="Times New Roman"/>
          <w:sz w:val="28"/>
          <w:szCs w:val="24"/>
          <w:lang w:eastAsia="uk-UA"/>
        </w:rPr>
        <w:lastRenderedPageBreak/>
        <w:t>Крім того, важливо, щоб пілотні проєкти включали в себе аналіз зворотного зв'язку від учасників, виборців і спостерігачів. Це дозволяє виявити недоліки системи та вдосконалити її перед запуском у масштабах країни. Аналіз реакцій на систему також допомагає визначити, чи є у громадян довіра до електронного голосування і чи готові вони його використовувати в майбутньому</w:t>
      </w:r>
      <w:r>
        <w:rPr>
          <w:rFonts w:ascii="Times New Roman" w:eastAsia="Times New Roman" w:hAnsi="Times New Roman" w:cs="Times New Roman"/>
          <w:sz w:val="28"/>
          <w:szCs w:val="24"/>
          <w:lang w:eastAsia="uk-UA"/>
        </w:rPr>
        <w:t xml:space="preserve"> [</w:t>
      </w:r>
      <w:r w:rsidR="003E0B10" w:rsidRPr="003E0B10">
        <w:rPr>
          <w:rFonts w:ascii="Times New Roman" w:eastAsia="Times New Roman" w:hAnsi="Times New Roman" w:cs="Times New Roman"/>
          <w:sz w:val="28"/>
          <w:szCs w:val="24"/>
          <w:lang w:val="ru-RU" w:eastAsia="uk-UA"/>
        </w:rPr>
        <w:t>18</w:t>
      </w:r>
      <w:r>
        <w:rPr>
          <w:rFonts w:ascii="Times New Roman" w:eastAsia="Times New Roman" w:hAnsi="Times New Roman" w:cs="Times New Roman"/>
          <w:sz w:val="28"/>
          <w:szCs w:val="24"/>
          <w:lang w:eastAsia="uk-UA"/>
        </w:rPr>
        <w:t>]</w:t>
      </w:r>
      <w:r w:rsidRPr="00B420FD">
        <w:rPr>
          <w:rFonts w:ascii="Times New Roman" w:eastAsia="Times New Roman" w:hAnsi="Times New Roman" w:cs="Times New Roman"/>
          <w:sz w:val="28"/>
          <w:szCs w:val="24"/>
          <w:lang w:eastAsia="uk-UA"/>
        </w:rPr>
        <w:t>.</w:t>
      </w:r>
    </w:p>
    <w:p w:rsidR="00B420FD" w:rsidRDefault="00B420FD" w:rsidP="00B420FD">
      <w:pPr>
        <w:spacing w:after="0" w:line="360" w:lineRule="auto"/>
        <w:ind w:firstLine="709"/>
        <w:jc w:val="both"/>
        <w:rPr>
          <w:rFonts w:ascii="Times New Roman" w:eastAsia="Times New Roman" w:hAnsi="Times New Roman" w:cs="Times New Roman"/>
          <w:sz w:val="28"/>
          <w:szCs w:val="24"/>
          <w:lang w:eastAsia="uk-UA"/>
        </w:rPr>
      </w:pPr>
      <w:r w:rsidRPr="00B420FD">
        <w:rPr>
          <w:rFonts w:ascii="Times New Roman" w:eastAsia="Times New Roman" w:hAnsi="Times New Roman" w:cs="Times New Roman"/>
          <w:sz w:val="28"/>
          <w:szCs w:val="24"/>
          <w:lang w:eastAsia="uk-UA"/>
        </w:rPr>
        <w:t>Таким чином, пілотні проєкти і тестування є необхідним етапом для підготовки до реальних виборів з використанням електронного голосування. Вони допомагають оцінити не лише технічні можливості системи, але й рівень довіри громадян до нових технологій, що є ключовим фактором успішного впровадження електронного голосування в Україні.</w:t>
      </w:r>
    </w:p>
    <w:p w:rsidR="00666E04" w:rsidRPr="00666E04" w:rsidRDefault="00666E04" w:rsidP="00666E04">
      <w:pPr>
        <w:spacing w:after="0" w:line="360" w:lineRule="auto"/>
        <w:ind w:firstLine="709"/>
        <w:jc w:val="both"/>
        <w:rPr>
          <w:rFonts w:ascii="Times New Roman" w:eastAsia="Times New Roman" w:hAnsi="Times New Roman" w:cs="Times New Roman"/>
          <w:sz w:val="28"/>
          <w:szCs w:val="24"/>
          <w:lang w:eastAsia="uk-UA"/>
        </w:rPr>
      </w:pPr>
      <w:r w:rsidRPr="00666E04">
        <w:rPr>
          <w:rFonts w:ascii="Times New Roman" w:eastAsia="Times New Roman" w:hAnsi="Times New Roman" w:cs="Times New Roman"/>
          <w:sz w:val="28"/>
          <w:szCs w:val="24"/>
          <w:lang w:eastAsia="uk-UA"/>
        </w:rPr>
        <w:t>Моніторинг та оцінка ефективності електронного голосування є важливими складовими процесу його впровадження та розвитку. Цей етап необхідний для того, щоб забезпечити стабільність і безпеку системи, а також для виявлення і усунення можливих проблем, що можуть виникнути під час реальних виборів. Моніторинг включає в себе постійне спостереження за роботою системи, а також оцінку її впливу на виборчий процес і довіру громадян до результатів голосування.</w:t>
      </w:r>
    </w:p>
    <w:p w:rsidR="00666E04" w:rsidRPr="00666E04" w:rsidRDefault="00666E04" w:rsidP="00666E04">
      <w:pPr>
        <w:spacing w:after="0" w:line="360" w:lineRule="auto"/>
        <w:ind w:firstLine="709"/>
        <w:jc w:val="both"/>
        <w:rPr>
          <w:rFonts w:ascii="Times New Roman" w:eastAsia="Times New Roman" w:hAnsi="Times New Roman" w:cs="Times New Roman"/>
          <w:sz w:val="28"/>
          <w:szCs w:val="24"/>
          <w:lang w:eastAsia="uk-UA"/>
        </w:rPr>
      </w:pPr>
      <w:r w:rsidRPr="00666E04">
        <w:rPr>
          <w:rFonts w:ascii="Times New Roman" w:eastAsia="Times New Roman" w:hAnsi="Times New Roman" w:cs="Times New Roman"/>
          <w:sz w:val="28"/>
          <w:szCs w:val="24"/>
          <w:lang w:eastAsia="uk-UA"/>
        </w:rPr>
        <w:t>Для цього здійснюється кілька видів моніторингу. Перший з них — технічний моніторинг, який передбачає перевірку роботи всіх компонентів системи. Це включає моніторинг серверів, програмного забезпечення, баз даних, процесів реєстрації та голосування, а також безпеки даних. Важливо, щоб система не мала технічних збоїв, а також була здатна витримати високі навантаження в умовах реальних виборів.</w:t>
      </w:r>
    </w:p>
    <w:p w:rsidR="00666E04" w:rsidRPr="00666E04" w:rsidRDefault="00666E04" w:rsidP="00666E04">
      <w:pPr>
        <w:spacing w:after="0" w:line="360" w:lineRule="auto"/>
        <w:ind w:firstLine="709"/>
        <w:jc w:val="both"/>
        <w:rPr>
          <w:rFonts w:ascii="Times New Roman" w:eastAsia="Times New Roman" w:hAnsi="Times New Roman" w:cs="Times New Roman"/>
          <w:sz w:val="28"/>
          <w:szCs w:val="24"/>
          <w:lang w:eastAsia="uk-UA"/>
        </w:rPr>
      </w:pPr>
      <w:r w:rsidRPr="00666E04">
        <w:rPr>
          <w:rFonts w:ascii="Times New Roman" w:eastAsia="Times New Roman" w:hAnsi="Times New Roman" w:cs="Times New Roman"/>
          <w:sz w:val="28"/>
          <w:szCs w:val="24"/>
          <w:lang w:eastAsia="uk-UA"/>
        </w:rPr>
        <w:t>Другий аспект моніторингу — це спостереження за рівнем довіри виборців та інших учасників виборчого процесу до електронного голосування. Для цього проводяться соціологічні дослідження, опитування громадян і спостерігачів. Важливо знати, чи готові люди використовувати нові технології для участі у виборах, які є їхніми побоюваннями і якими проблемами вони стикаються під час голосування.</w:t>
      </w:r>
    </w:p>
    <w:p w:rsidR="00666E04" w:rsidRPr="00666E04" w:rsidRDefault="00666E04" w:rsidP="00666E04">
      <w:pPr>
        <w:spacing w:after="0" w:line="360" w:lineRule="auto"/>
        <w:ind w:firstLine="709"/>
        <w:jc w:val="both"/>
        <w:rPr>
          <w:rFonts w:ascii="Times New Roman" w:eastAsia="Times New Roman" w:hAnsi="Times New Roman" w:cs="Times New Roman"/>
          <w:sz w:val="28"/>
          <w:szCs w:val="24"/>
          <w:lang w:eastAsia="uk-UA"/>
        </w:rPr>
      </w:pPr>
      <w:r w:rsidRPr="00666E04">
        <w:rPr>
          <w:rFonts w:ascii="Times New Roman" w:eastAsia="Times New Roman" w:hAnsi="Times New Roman" w:cs="Times New Roman"/>
          <w:sz w:val="28"/>
          <w:szCs w:val="24"/>
          <w:lang w:eastAsia="uk-UA"/>
        </w:rPr>
        <w:lastRenderedPageBreak/>
        <w:t>Оцінка ефективності електронного голосування також включає аналіз усіх етапів процесу: від реєстрації виборців до підрахунку голосів та оголошення результатів. Цей аналіз допомагає виявити, чи були дотримані всі вимоги законодавства, чи була забезпечена прозорість процесу, а також чи вдалося уникнути маніпуляцій або фальсифікацій.</w:t>
      </w:r>
    </w:p>
    <w:p w:rsidR="00666E04" w:rsidRPr="00666E04" w:rsidRDefault="00666E04" w:rsidP="00666E04">
      <w:pPr>
        <w:spacing w:after="0" w:line="360" w:lineRule="auto"/>
        <w:ind w:firstLine="709"/>
        <w:jc w:val="both"/>
        <w:rPr>
          <w:rFonts w:ascii="Times New Roman" w:eastAsia="Times New Roman" w:hAnsi="Times New Roman" w:cs="Times New Roman"/>
          <w:sz w:val="28"/>
          <w:szCs w:val="24"/>
          <w:lang w:eastAsia="uk-UA"/>
        </w:rPr>
      </w:pPr>
      <w:r w:rsidRPr="00666E04">
        <w:rPr>
          <w:rFonts w:ascii="Times New Roman" w:eastAsia="Times New Roman" w:hAnsi="Times New Roman" w:cs="Times New Roman"/>
          <w:sz w:val="28"/>
          <w:szCs w:val="24"/>
          <w:lang w:eastAsia="uk-UA"/>
        </w:rPr>
        <w:t>Важливою частиною моніторингу є перевірка результатів тестових пілотних проєктів. Вони допомагають визначити, наскільки ефективно працює система в реальних умовах, і чи можна її масштабувати для майбутніх виборів. У результаті тестування та оцінки ефективності вносяться необхідні корективи в систему, поліпшуючи її надійність і доступність для всіх виборців</w:t>
      </w:r>
      <w:r w:rsidR="00D46911" w:rsidRPr="00D46911">
        <w:rPr>
          <w:rFonts w:ascii="Times New Roman" w:eastAsia="Times New Roman" w:hAnsi="Times New Roman" w:cs="Times New Roman"/>
          <w:sz w:val="28"/>
          <w:szCs w:val="24"/>
          <w:lang w:val="ru-RU" w:eastAsia="uk-UA"/>
        </w:rPr>
        <w:t>[</w:t>
      </w:r>
      <w:r w:rsidR="003E0B10" w:rsidRPr="003E0B10">
        <w:rPr>
          <w:rFonts w:ascii="Times New Roman" w:eastAsia="Times New Roman" w:hAnsi="Times New Roman" w:cs="Times New Roman"/>
          <w:sz w:val="28"/>
          <w:szCs w:val="24"/>
          <w:lang w:val="ru-RU" w:eastAsia="uk-UA"/>
        </w:rPr>
        <w:t>6</w:t>
      </w:r>
      <w:r w:rsidR="00D46911" w:rsidRPr="00D46911">
        <w:rPr>
          <w:rFonts w:ascii="Times New Roman" w:eastAsia="Times New Roman" w:hAnsi="Times New Roman" w:cs="Times New Roman"/>
          <w:sz w:val="28"/>
          <w:szCs w:val="24"/>
          <w:lang w:val="ru-RU" w:eastAsia="uk-UA"/>
        </w:rPr>
        <w:t>]</w:t>
      </w:r>
      <w:r w:rsidRPr="00666E04">
        <w:rPr>
          <w:rFonts w:ascii="Times New Roman" w:eastAsia="Times New Roman" w:hAnsi="Times New Roman" w:cs="Times New Roman"/>
          <w:sz w:val="28"/>
          <w:szCs w:val="24"/>
          <w:lang w:eastAsia="uk-UA"/>
        </w:rPr>
        <w:t>.</w:t>
      </w:r>
    </w:p>
    <w:p w:rsidR="00666E04" w:rsidRPr="00666E04" w:rsidRDefault="00666E04" w:rsidP="00666E04">
      <w:pPr>
        <w:spacing w:after="0" w:line="360" w:lineRule="auto"/>
        <w:ind w:firstLine="709"/>
        <w:jc w:val="both"/>
        <w:rPr>
          <w:rFonts w:ascii="Times New Roman" w:eastAsia="Times New Roman" w:hAnsi="Times New Roman" w:cs="Times New Roman"/>
          <w:sz w:val="28"/>
          <w:szCs w:val="24"/>
          <w:lang w:eastAsia="uk-UA"/>
        </w:rPr>
      </w:pPr>
      <w:r w:rsidRPr="00666E04">
        <w:rPr>
          <w:rFonts w:ascii="Times New Roman" w:eastAsia="Times New Roman" w:hAnsi="Times New Roman" w:cs="Times New Roman"/>
          <w:sz w:val="28"/>
          <w:szCs w:val="24"/>
          <w:lang w:eastAsia="uk-UA"/>
        </w:rPr>
        <w:t>Також важливу роль у моніторингу відіграють незалежні організації та міжнародні спостерігачі, які проводять оцінку виборчого процесу на всіх етапах. Їхня роль полягає в забезпеченні прозорості та справедливості голосування, а також у виявленні можливих недоліків системи, які можуть потребувати коригування.</w:t>
      </w:r>
    </w:p>
    <w:p w:rsidR="00666E04" w:rsidRDefault="00666E04" w:rsidP="00666E04">
      <w:pPr>
        <w:spacing w:after="0" w:line="360" w:lineRule="auto"/>
        <w:ind w:firstLine="709"/>
        <w:jc w:val="both"/>
        <w:rPr>
          <w:rFonts w:ascii="Times New Roman" w:eastAsia="Times New Roman" w:hAnsi="Times New Roman" w:cs="Times New Roman"/>
          <w:sz w:val="28"/>
          <w:szCs w:val="24"/>
          <w:lang w:eastAsia="uk-UA"/>
        </w:rPr>
      </w:pPr>
      <w:r w:rsidRPr="00666E04">
        <w:rPr>
          <w:rFonts w:ascii="Times New Roman" w:eastAsia="Times New Roman" w:hAnsi="Times New Roman" w:cs="Times New Roman"/>
          <w:sz w:val="28"/>
          <w:szCs w:val="24"/>
          <w:lang w:eastAsia="uk-UA"/>
        </w:rPr>
        <w:t>У результаті ефективний моніторинг та оцінка електронного голосування сприяють вдосконаленню системи, підвищенню довіри громадян до виборчого процесу та забезпеченню стабільності виборчої демократії.</w:t>
      </w:r>
    </w:p>
    <w:p w:rsidR="001B5CB9" w:rsidRDefault="001B5CB9" w:rsidP="00666E04">
      <w:pPr>
        <w:spacing w:after="0" w:line="360" w:lineRule="auto"/>
        <w:ind w:firstLine="709"/>
        <w:jc w:val="both"/>
        <w:rPr>
          <w:rFonts w:ascii="Times New Roman" w:eastAsia="Times New Roman" w:hAnsi="Times New Roman" w:cs="Times New Roman"/>
          <w:sz w:val="28"/>
          <w:szCs w:val="24"/>
          <w:lang w:eastAsia="uk-UA"/>
        </w:rPr>
      </w:pPr>
    </w:p>
    <w:p w:rsidR="001B5CB9" w:rsidRDefault="001B5CB9" w:rsidP="00B82E36">
      <w:pPr>
        <w:pStyle w:val="2"/>
        <w:numPr>
          <w:ilvl w:val="0"/>
          <w:numId w:val="0"/>
        </w:numPr>
        <w:ind w:firstLine="709"/>
      </w:pPr>
      <w:bookmarkStart w:id="10" w:name="_Toc184601381"/>
      <w:r>
        <w:t xml:space="preserve">2.3. </w:t>
      </w:r>
      <w:r w:rsidRPr="001B5CB9">
        <w:t xml:space="preserve">Інформаційно-технологічне забезпечення </w:t>
      </w:r>
      <w:r>
        <w:t xml:space="preserve">функціонування </w:t>
      </w:r>
      <w:r w:rsidRPr="001B5CB9">
        <w:t>механізму електронного голосування в Україні</w:t>
      </w:r>
      <w:bookmarkEnd w:id="10"/>
    </w:p>
    <w:p w:rsidR="001B5CB9" w:rsidRDefault="001B5CB9" w:rsidP="00666E04">
      <w:pPr>
        <w:spacing w:after="0" w:line="360" w:lineRule="auto"/>
        <w:ind w:firstLine="709"/>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Е</w:t>
      </w:r>
      <w:r w:rsidRPr="001B5CB9">
        <w:rPr>
          <w:rFonts w:ascii="Times New Roman" w:eastAsia="Times New Roman" w:hAnsi="Times New Roman" w:cs="Times New Roman"/>
          <w:sz w:val="28"/>
          <w:szCs w:val="24"/>
          <w:lang w:eastAsia="uk-UA"/>
        </w:rPr>
        <w:t xml:space="preserve">лектронне голосування є абсолютно новим явищем </w:t>
      </w:r>
      <w:r>
        <w:rPr>
          <w:rFonts w:ascii="Times New Roman" w:eastAsia="Times New Roman" w:hAnsi="Times New Roman" w:cs="Times New Roman"/>
          <w:sz w:val="28"/>
          <w:szCs w:val="24"/>
          <w:lang w:eastAsia="uk-UA"/>
        </w:rPr>
        <w:t>д</w:t>
      </w:r>
      <w:r w:rsidRPr="001B5CB9">
        <w:rPr>
          <w:rFonts w:ascii="Times New Roman" w:eastAsia="Times New Roman" w:hAnsi="Times New Roman" w:cs="Times New Roman"/>
          <w:sz w:val="28"/>
          <w:szCs w:val="24"/>
          <w:lang w:eastAsia="uk-UA"/>
        </w:rPr>
        <w:t xml:space="preserve">ля </w:t>
      </w:r>
      <w:r>
        <w:rPr>
          <w:rFonts w:ascii="Times New Roman" w:eastAsia="Times New Roman" w:hAnsi="Times New Roman" w:cs="Times New Roman"/>
          <w:sz w:val="28"/>
          <w:szCs w:val="24"/>
          <w:lang w:eastAsia="uk-UA"/>
        </w:rPr>
        <w:t>вітчизняної виборчої системи</w:t>
      </w:r>
      <w:r w:rsidRPr="001B5CB9">
        <w:rPr>
          <w:rFonts w:ascii="Times New Roman" w:eastAsia="Times New Roman" w:hAnsi="Times New Roman" w:cs="Times New Roman"/>
          <w:sz w:val="28"/>
          <w:szCs w:val="24"/>
          <w:lang w:eastAsia="uk-UA"/>
        </w:rPr>
        <w:t xml:space="preserve">, що вимагає насамперед аналізу його основних характеристик. Цей процес охоплює кілька видів голосування, включаючи використання електронних технологій для подачі голосів та автоматизованого підрахунку за допомогою спеціалізованого програмного забезпечення. До таких технологій належать перфокарти, оптичні системи сканування бюлетенів і «кіоски для голосування». Найбільш поширеним варіантом є Інтернет-голосування, під час якого виборець отримує електронний бюлетень на спеціалізованій платформі та обирає бажаний варіант, підтверджуючи свій </w:t>
      </w:r>
      <w:r w:rsidRPr="001B5CB9">
        <w:rPr>
          <w:rFonts w:ascii="Times New Roman" w:eastAsia="Times New Roman" w:hAnsi="Times New Roman" w:cs="Times New Roman"/>
          <w:sz w:val="28"/>
          <w:szCs w:val="24"/>
          <w:lang w:eastAsia="uk-UA"/>
        </w:rPr>
        <w:lastRenderedPageBreak/>
        <w:t>вибір за допомогою приватних ідентифікаційних даних, таких як мережеві параметри, електронний підпис або біометричні показники, зокрема відбитки пальців.</w:t>
      </w:r>
    </w:p>
    <w:p w:rsidR="001B5CB9" w:rsidRDefault="001B5CB9" w:rsidP="00666E04">
      <w:pPr>
        <w:spacing w:after="0" w:line="360" w:lineRule="auto"/>
        <w:ind w:firstLine="709"/>
        <w:jc w:val="both"/>
        <w:rPr>
          <w:rFonts w:ascii="Times New Roman" w:eastAsia="Times New Roman" w:hAnsi="Times New Roman" w:cs="Times New Roman"/>
          <w:sz w:val="28"/>
          <w:szCs w:val="24"/>
          <w:lang w:eastAsia="uk-UA"/>
        </w:rPr>
      </w:pPr>
      <w:r w:rsidRPr="001B5CB9">
        <w:rPr>
          <w:rFonts w:ascii="Times New Roman" w:eastAsia="Times New Roman" w:hAnsi="Times New Roman" w:cs="Times New Roman"/>
          <w:sz w:val="28"/>
          <w:szCs w:val="24"/>
          <w:lang w:eastAsia="uk-UA"/>
        </w:rPr>
        <w:t xml:space="preserve">Запровадження механізму електронного голосування в Україні потребує поступовості. На першому етапі важливо надати виборцям можливість самостійно обирати між електронною та паперовою формами голосування. Важливою передумовою для впровадження стало запровадження біометричних паспортів, що свідчить про готовність до </w:t>
      </w:r>
      <w:proofErr w:type="spellStart"/>
      <w:r w:rsidRPr="001B5CB9">
        <w:rPr>
          <w:rFonts w:ascii="Times New Roman" w:eastAsia="Times New Roman" w:hAnsi="Times New Roman" w:cs="Times New Roman"/>
          <w:sz w:val="28"/>
          <w:szCs w:val="24"/>
          <w:lang w:eastAsia="uk-UA"/>
        </w:rPr>
        <w:t>цифровізації</w:t>
      </w:r>
      <w:proofErr w:type="spellEnd"/>
      <w:r w:rsidRPr="001B5CB9">
        <w:rPr>
          <w:rFonts w:ascii="Times New Roman" w:eastAsia="Times New Roman" w:hAnsi="Times New Roman" w:cs="Times New Roman"/>
          <w:sz w:val="28"/>
          <w:szCs w:val="24"/>
          <w:lang w:eastAsia="uk-UA"/>
        </w:rPr>
        <w:t xml:space="preserve"> виборчого процесу. Механізм передбачає доступ виборців до особистого кабінету на веб-порталі ЦВК, куди вони входять за допомогою логіна та пароля. У кабінеті заповнюються інтерактивні поля з ідентифікаційними даними, а в день голосування виборець робить свій вибір, підтверджуючи його натисканням кнопки. Після цього система фіксує волевиявлення та, у разі потреби, дозволяє виправити помилку, анулювавши попередній вибір. Дані голосування передаються на сервери ЦВК для обробки та підрахунку. Впровадження онлайн-голосування потребує змін у традиційних виборчих процедурах і адаптації до нових умов</w:t>
      </w:r>
      <w:r>
        <w:rPr>
          <w:rFonts w:ascii="Times New Roman" w:eastAsia="Times New Roman" w:hAnsi="Times New Roman" w:cs="Times New Roman"/>
          <w:sz w:val="28"/>
          <w:szCs w:val="24"/>
          <w:lang w:eastAsia="uk-UA"/>
        </w:rPr>
        <w:t xml:space="preserve"> </w:t>
      </w:r>
      <w:r w:rsidRPr="001B5CB9">
        <w:rPr>
          <w:rFonts w:ascii="Times New Roman" w:eastAsia="Times New Roman" w:hAnsi="Times New Roman" w:cs="Times New Roman"/>
          <w:sz w:val="28"/>
          <w:szCs w:val="24"/>
          <w:lang w:val="ru-RU" w:eastAsia="uk-UA"/>
        </w:rPr>
        <w:t>[</w:t>
      </w:r>
      <w:r w:rsidR="003E0B10" w:rsidRPr="003E0B10">
        <w:rPr>
          <w:rFonts w:ascii="Times New Roman" w:eastAsia="Times New Roman" w:hAnsi="Times New Roman" w:cs="Times New Roman"/>
          <w:sz w:val="28"/>
          <w:szCs w:val="24"/>
          <w:lang w:val="ru-RU" w:eastAsia="uk-UA"/>
        </w:rPr>
        <w:t>46</w:t>
      </w:r>
      <w:r w:rsidRPr="001B5CB9">
        <w:rPr>
          <w:rFonts w:ascii="Times New Roman" w:eastAsia="Times New Roman" w:hAnsi="Times New Roman" w:cs="Times New Roman"/>
          <w:sz w:val="28"/>
          <w:szCs w:val="24"/>
          <w:lang w:val="ru-RU" w:eastAsia="uk-UA"/>
        </w:rPr>
        <w:t>]</w:t>
      </w:r>
      <w:r w:rsidRPr="001B5CB9">
        <w:rPr>
          <w:rFonts w:ascii="Times New Roman" w:eastAsia="Times New Roman" w:hAnsi="Times New Roman" w:cs="Times New Roman"/>
          <w:sz w:val="28"/>
          <w:szCs w:val="24"/>
          <w:lang w:eastAsia="uk-UA"/>
        </w:rPr>
        <w:t>.</w:t>
      </w:r>
    </w:p>
    <w:p w:rsidR="001B5CB9" w:rsidRDefault="001547EE" w:rsidP="00666E04">
      <w:pPr>
        <w:spacing w:after="0" w:line="360" w:lineRule="auto"/>
        <w:ind w:firstLine="709"/>
        <w:jc w:val="both"/>
        <w:rPr>
          <w:rFonts w:ascii="Times New Roman" w:eastAsia="Times New Roman" w:hAnsi="Times New Roman" w:cs="Times New Roman"/>
          <w:sz w:val="28"/>
          <w:szCs w:val="24"/>
          <w:lang w:eastAsia="uk-UA"/>
        </w:rPr>
      </w:pPr>
      <w:r w:rsidRPr="001547EE">
        <w:rPr>
          <w:rFonts w:ascii="Times New Roman" w:eastAsia="Times New Roman" w:hAnsi="Times New Roman" w:cs="Times New Roman"/>
          <w:sz w:val="28"/>
          <w:szCs w:val="24"/>
          <w:lang w:eastAsia="uk-UA"/>
        </w:rPr>
        <w:t xml:space="preserve">Перспективним рішенням є використання в кабінах для голосування сенсорних дисплеїв або оптичних сканерів, які забезпечать ідентифікацію виборця та доступ до голосування за умови, що його дані є в Реєстрі виборців і голос ще не віддано. Це дозволить замінити паперові бюлетені сучасними технологіями. Для осіб з обмеженими можливостями передбачено створення спеціальних кабін. Результати голосування автоматично передаватимуться з виборчих дільниць на сервер ЦВК для обробки. Електронні вибори здатні вирішити проблеми низької явки, повільного підрахунку голосів, маніпуляцій, високих витрат і </w:t>
      </w:r>
      <w:proofErr w:type="spellStart"/>
      <w:r w:rsidRPr="001547EE">
        <w:rPr>
          <w:rFonts w:ascii="Times New Roman" w:eastAsia="Times New Roman" w:hAnsi="Times New Roman" w:cs="Times New Roman"/>
          <w:sz w:val="28"/>
          <w:szCs w:val="24"/>
          <w:lang w:eastAsia="uk-UA"/>
        </w:rPr>
        <w:t>безпекових</w:t>
      </w:r>
      <w:proofErr w:type="spellEnd"/>
      <w:r w:rsidRPr="001547EE">
        <w:rPr>
          <w:rFonts w:ascii="Times New Roman" w:eastAsia="Times New Roman" w:hAnsi="Times New Roman" w:cs="Times New Roman"/>
          <w:sz w:val="28"/>
          <w:szCs w:val="24"/>
          <w:lang w:eastAsia="uk-UA"/>
        </w:rPr>
        <w:t xml:space="preserve"> викликів. Така система зменшить фальсифікації, підвищить прозорість виборів, дозволяючи виборцям самостійно відстежувати свій голос.</w:t>
      </w:r>
    </w:p>
    <w:p w:rsidR="001B5CB9" w:rsidRDefault="009F0EE6" w:rsidP="00666E04">
      <w:pPr>
        <w:spacing w:after="0" w:line="360" w:lineRule="auto"/>
        <w:ind w:firstLine="709"/>
        <w:jc w:val="both"/>
        <w:rPr>
          <w:rFonts w:ascii="Times New Roman" w:eastAsia="Times New Roman" w:hAnsi="Times New Roman" w:cs="Times New Roman"/>
          <w:sz w:val="28"/>
          <w:szCs w:val="24"/>
          <w:lang w:eastAsia="uk-UA"/>
        </w:rPr>
      </w:pPr>
      <w:r w:rsidRPr="009F0EE6">
        <w:rPr>
          <w:rFonts w:ascii="Times New Roman" w:eastAsia="Times New Roman" w:hAnsi="Times New Roman" w:cs="Times New Roman"/>
          <w:sz w:val="28"/>
          <w:szCs w:val="24"/>
          <w:lang w:eastAsia="uk-UA"/>
        </w:rPr>
        <w:t xml:space="preserve">В Україні вже тривалий час спостерігається низький рівень довіри до державних інституцій, що пояснюється історичним досвідом і постійною </w:t>
      </w:r>
      <w:r w:rsidRPr="009F0EE6">
        <w:rPr>
          <w:rFonts w:ascii="Times New Roman" w:eastAsia="Times New Roman" w:hAnsi="Times New Roman" w:cs="Times New Roman"/>
          <w:sz w:val="28"/>
          <w:szCs w:val="24"/>
          <w:lang w:eastAsia="uk-UA"/>
        </w:rPr>
        <w:lastRenderedPageBreak/>
        <w:t>політичною боротьбою. З кожними виборами виникає питання легітимності їх результатів. З 2002 року Центральна виборча комісія використовує Єдину інформаційно-аналітичну систему «Вибори» для оперативного відображення попередніх результатів голосування. Основна перевага цієї системи полягає у швидкому зборі й передачі інформації, при цьому особливу увагу приділено захисту даних</w:t>
      </w:r>
      <w:r>
        <w:rPr>
          <w:rFonts w:ascii="Times New Roman" w:eastAsia="Times New Roman" w:hAnsi="Times New Roman" w:cs="Times New Roman"/>
          <w:sz w:val="28"/>
          <w:szCs w:val="24"/>
          <w:lang w:eastAsia="uk-UA"/>
        </w:rPr>
        <w:t xml:space="preserve"> </w:t>
      </w:r>
      <w:r w:rsidRPr="009F0EE6">
        <w:rPr>
          <w:rFonts w:ascii="Times New Roman" w:eastAsia="Times New Roman" w:hAnsi="Times New Roman" w:cs="Times New Roman"/>
          <w:sz w:val="28"/>
          <w:szCs w:val="24"/>
          <w:lang w:val="ru-RU" w:eastAsia="uk-UA"/>
        </w:rPr>
        <w:t>[</w:t>
      </w:r>
      <w:r w:rsidR="003E0B10" w:rsidRPr="003E0B10">
        <w:rPr>
          <w:rFonts w:ascii="Times New Roman" w:eastAsia="Times New Roman" w:hAnsi="Times New Roman" w:cs="Times New Roman"/>
          <w:sz w:val="28"/>
          <w:szCs w:val="24"/>
          <w:lang w:val="ru-RU" w:eastAsia="uk-UA"/>
        </w:rPr>
        <w:t>65</w:t>
      </w:r>
      <w:r w:rsidRPr="009F0EE6">
        <w:rPr>
          <w:rFonts w:ascii="Times New Roman" w:eastAsia="Times New Roman" w:hAnsi="Times New Roman" w:cs="Times New Roman"/>
          <w:sz w:val="28"/>
          <w:szCs w:val="24"/>
          <w:lang w:val="ru-RU" w:eastAsia="uk-UA"/>
        </w:rPr>
        <w:t>]</w:t>
      </w:r>
      <w:r w:rsidRPr="009F0EE6">
        <w:rPr>
          <w:rFonts w:ascii="Times New Roman" w:eastAsia="Times New Roman" w:hAnsi="Times New Roman" w:cs="Times New Roman"/>
          <w:sz w:val="28"/>
          <w:szCs w:val="24"/>
          <w:lang w:eastAsia="uk-UA"/>
        </w:rPr>
        <w:t>. Для запровадження електронного голосування необхідно підвищити довіру до організаторів, виключити ризики маніпуляцій і забезпечити максимальний рівень безпеки від несанкціонованого втручання в роботу системи.</w:t>
      </w:r>
    </w:p>
    <w:p w:rsidR="001B5CB9" w:rsidRDefault="009F0EE6" w:rsidP="00666E04">
      <w:pPr>
        <w:spacing w:after="0" w:line="360" w:lineRule="auto"/>
        <w:ind w:firstLine="709"/>
        <w:jc w:val="both"/>
        <w:rPr>
          <w:rFonts w:ascii="Times New Roman" w:eastAsia="Times New Roman" w:hAnsi="Times New Roman" w:cs="Times New Roman"/>
          <w:sz w:val="28"/>
          <w:szCs w:val="24"/>
          <w:lang w:eastAsia="uk-UA"/>
        </w:rPr>
      </w:pPr>
      <w:r w:rsidRPr="009F0EE6">
        <w:rPr>
          <w:rFonts w:ascii="Times New Roman" w:eastAsia="Times New Roman" w:hAnsi="Times New Roman" w:cs="Times New Roman"/>
          <w:sz w:val="28"/>
          <w:szCs w:val="24"/>
          <w:lang w:eastAsia="uk-UA"/>
        </w:rPr>
        <w:t>Широке використання апаратного та програмного забезпечення є важливим елементом електронних виборів. Однак, поки не будуть вирішені проблеми безпеки та довіри до органів, відповідальних за електронне голосування, Україна не зможе впровадити таку систему. Існують різні моделі електронного голосування, які постійно удосконалюються: деякі країни комбінують традиційне та електронне голосування, інші використовують лише електронне. Наприклад, в Естонії виборець може змінити свій вибір до завершення голосування, що знижує ризик підкупу</w:t>
      </w:r>
      <w:r w:rsidR="003E0B10" w:rsidRPr="003E0B10">
        <w:rPr>
          <w:rFonts w:ascii="Times New Roman" w:eastAsia="Times New Roman" w:hAnsi="Times New Roman" w:cs="Times New Roman"/>
          <w:sz w:val="28"/>
          <w:szCs w:val="24"/>
          <w:lang w:val="ru-RU" w:eastAsia="uk-UA"/>
        </w:rPr>
        <w:t xml:space="preserve"> [41]</w:t>
      </w:r>
      <w:r w:rsidRPr="009F0EE6">
        <w:rPr>
          <w:rFonts w:ascii="Times New Roman" w:eastAsia="Times New Roman" w:hAnsi="Times New Roman" w:cs="Times New Roman"/>
          <w:sz w:val="28"/>
          <w:szCs w:val="24"/>
          <w:lang w:eastAsia="uk-UA"/>
        </w:rPr>
        <w:t>. Електронне голосування також може знизити рівень електоральної апатії, адже дозволяє голосувати без фізичної присутності на дільниці, що підвищує явку на виборах.</w:t>
      </w:r>
    </w:p>
    <w:p w:rsidR="001B5CB9" w:rsidRDefault="009F0EE6" w:rsidP="00666E04">
      <w:pPr>
        <w:spacing w:after="0" w:line="360" w:lineRule="auto"/>
        <w:ind w:firstLine="709"/>
        <w:jc w:val="both"/>
        <w:rPr>
          <w:rFonts w:ascii="Times New Roman" w:eastAsia="Times New Roman" w:hAnsi="Times New Roman" w:cs="Times New Roman"/>
          <w:sz w:val="28"/>
          <w:szCs w:val="24"/>
          <w:lang w:eastAsia="uk-UA"/>
        </w:rPr>
      </w:pPr>
      <w:r w:rsidRPr="009F0EE6">
        <w:rPr>
          <w:rFonts w:ascii="Times New Roman" w:eastAsia="Times New Roman" w:hAnsi="Times New Roman" w:cs="Times New Roman"/>
          <w:sz w:val="28"/>
          <w:szCs w:val="24"/>
          <w:lang w:eastAsia="uk-UA"/>
        </w:rPr>
        <w:t>Електронне голосування може вирішити проблему прив'язки виборців до дільниць за місцем реєстрації. В Україні вже є успішні приклади використання інформаційних технологій у виборчій сфері. Зокрема, запроваджено Єдину інформаційно-аналітичну систему "Вибори", яка забезпечує оперативне виконання виборчих процедур, інформатизацію підготовки та проведення виборів і референдумів, а також надає інформацію про хід голосування. З 2009 року діє "Державний реєстр виборців", який веде облік громадян, що мають право голосу. Це важливий інструмент для забезпечення виборчих прав і проведення виборів в Україні, а також для складання списків виборців. Реєстр став значним досягненням у розвитку автоматизованих систем в Україні</w:t>
      </w:r>
      <w:r w:rsidR="007F744A" w:rsidRPr="007F744A">
        <w:rPr>
          <w:rFonts w:ascii="Times New Roman" w:eastAsia="Times New Roman" w:hAnsi="Times New Roman" w:cs="Times New Roman"/>
          <w:sz w:val="28"/>
          <w:szCs w:val="24"/>
          <w:lang w:val="ru-RU" w:eastAsia="uk-UA"/>
        </w:rPr>
        <w:t xml:space="preserve"> [58]</w:t>
      </w:r>
      <w:r w:rsidRPr="009F0EE6">
        <w:rPr>
          <w:rFonts w:ascii="Times New Roman" w:eastAsia="Times New Roman" w:hAnsi="Times New Roman" w:cs="Times New Roman"/>
          <w:sz w:val="28"/>
          <w:szCs w:val="24"/>
          <w:lang w:eastAsia="uk-UA"/>
        </w:rPr>
        <w:t>.</w:t>
      </w:r>
    </w:p>
    <w:p w:rsidR="009F0EE6" w:rsidRDefault="009F0EE6" w:rsidP="00666E04">
      <w:pPr>
        <w:spacing w:after="0" w:line="360" w:lineRule="auto"/>
        <w:ind w:firstLine="709"/>
        <w:jc w:val="both"/>
        <w:rPr>
          <w:rFonts w:ascii="Times New Roman" w:eastAsia="Times New Roman" w:hAnsi="Times New Roman" w:cs="Times New Roman"/>
          <w:sz w:val="28"/>
          <w:szCs w:val="24"/>
          <w:lang w:eastAsia="uk-UA"/>
        </w:rPr>
      </w:pPr>
      <w:r w:rsidRPr="009F0EE6">
        <w:rPr>
          <w:rFonts w:ascii="Times New Roman" w:eastAsia="Times New Roman" w:hAnsi="Times New Roman" w:cs="Times New Roman"/>
          <w:sz w:val="28"/>
          <w:szCs w:val="24"/>
          <w:lang w:eastAsia="uk-UA"/>
        </w:rPr>
        <w:lastRenderedPageBreak/>
        <w:t>Через сервіс Державного реєстру виборці можуть перевірити свою реєстрацію, знайти виборчу дільницю за адресою або на мапі, подати заяви про зміну персональних даних чи виборчої адреси. Крім того, вони можуть переглядати інформацію про виборчі кампанії та результати виборів за округами чи дільницями, а також звертатися до відділу реєстру для уточнення своїх даних.</w:t>
      </w:r>
    </w:p>
    <w:p w:rsidR="009F0EE6" w:rsidRDefault="009F0EE6" w:rsidP="00666E04">
      <w:pPr>
        <w:spacing w:after="0" w:line="360" w:lineRule="auto"/>
        <w:ind w:firstLine="709"/>
        <w:jc w:val="both"/>
        <w:rPr>
          <w:rFonts w:ascii="Times New Roman" w:eastAsia="Times New Roman" w:hAnsi="Times New Roman" w:cs="Times New Roman"/>
          <w:sz w:val="28"/>
          <w:szCs w:val="24"/>
          <w:lang w:eastAsia="uk-UA"/>
        </w:rPr>
      </w:pPr>
      <w:r w:rsidRPr="009F0EE6">
        <w:rPr>
          <w:rFonts w:ascii="Times New Roman" w:eastAsia="Times New Roman" w:hAnsi="Times New Roman" w:cs="Times New Roman"/>
          <w:sz w:val="28"/>
          <w:szCs w:val="24"/>
          <w:lang w:eastAsia="uk-UA"/>
        </w:rPr>
        <w:t>У 2019 році через сервіс Державного реєстру виборців Конотопської міської ради скористалось 3440 виборців, що становить майже 5% від усіх зареєстрованих. Це означає, що ці виборці могли б пройти авторизацію та проголосувати через Інтернет. Проте в Україні голосування все ще проводиться за допомогою паперових бюлетенів, що уповільнює процес підрахунку голосів та встановлення результатів</w:t>
      </w:r>
      <w:r w:rsidR="007F744A" w:rsidRPr="007F744A">
        <w:rPr>
          <w:rFonts w:ascii="Times New Roman" w:eastAsia="Times New Roman" w:hAnsi="Times New Roman" w:cs="Times New Roman"/>
          <w:sz w:val="28"/>
          <w:szCs w:val="24"/>
          <w:lang w:val="ru-RU" w:eastAsia="uk-UA"/>
        </w:rPr>
        <w:t xml:space="preserve"> [52]</w:t>
      </w:r>
      <w:r w:rsidRPr="009F0EE6">
        <w:rPr>
          <w:rFonts w:ascii="Times New Roman" w:eastAsia="Times New Roman" w:hAnsi="Times New Roman" w:cs="Times New Roman"/>
          <w:sz w:val="28"/>
          <w:szCs w:val="24"/>
          <w:lang w:eastAsia="uk-UA"/>
        </w:rPr>
        <w:t xml:space="preserve">. Відмова від друку бюлетенів дозволить заощадити на зарплатах членів комісій та зберіганні документації, а також зменшить кількість виборчих дільниць, де потрібно встановлювати термінали. Хоча перші витрати на електронні вибори будуть вищими, надалі державі вдасться зекономити, а "глобальна" </w:t>
      </w:r>
      <w:proofErr w:type="spellStart"/>
      <w:r w:rsidRPr="009F0EE6">
        <w:rPr>
          <w:rFonts w:ascii="Times New Roman" w:eastAsia="Times New Roman" w:hAnsi="Times New Roman" w:cs="Times New Roman"/>
          <w:sz w:val="28"/>
          <w:szCs w:val="24"/>
          <w:lang w:eastAsia="uk-UA"/>
        </w:rPr>
        <w:t>електронізація</w:t>
      </w:r>
      <w:proofErr w:type="spellEnd"/>
      <w:r w:rsidRPr="009F0EE6">
        <w:rPr>
          <w:rFonts w:ascii="Times New Roman" w:eastAsia="Times New Roman" w:hAnsi="Times New Roman" w:cs="Times New Roman"/>
          <w:sz w:val="28"/>
          <w:szCs w:val="24"/>
          <w:lang w:eastAsia="uk-UA"/>
        </w:rPr>
        <w:t xml:space="preserve"> сприятиме розвитку економіки, зокрема через збільшення використання онлайн-каналів для замовлення послуг та укладання договорів.</w:t>
      </w:r>
    </w:p>
    <w:p w:rsidR="009F0EE6" w:rsidRDefault="009F0EE6" w:rsidP="00666E04">
      <w:pPr>
        <w:spacing w:after="0" w:line="360" w:lineRule="auto"/>
        <w:ind w:firstLine="709"/>
        <w:jc w:val="both"/>
        <w:rPr>
          <w:rFonts w:ascii="Times New Roman" w:eastAsia="Times New Roman" w:hAnsi="Times New Roman" w:cs="Times New Roman"/>
          <w:sz w:val="28"/>
          <w:szCs w:val="24"/>
          <w:lang w:eastAsia="uk-UA"/>
        </w:rPr>
      </w:pPr>
      <w:r w:rsidRPr="009F0EE6">
        <w:rPr>
          <w:rFonts w:ascii="Times New Roman" w:eastAsia="Times New Roman" w:hAnsi="Times New Roman" w:cs="Times New Roman"/>
          <w:sz w:val="28"/>
          <w:szCs w:val="24"/>
          <w:lang w:eastAsia="uk-UA"/>
        </w:rPr>
        <w:t>Перехід до електронного голосування має бути поступовим і розбитим на етапи, зокрема через пілотний проект в одній з об'єднаних громад. Наразі впровадження електронного голосування перебуває на стадії активного обговорення. У лютому 2019 року Державне агентство з питань електронного урядування України запропонувало проект розпорядження Кабінету Міністрів щодо реалізації Концепції розвитку електронної демократії на 2019–2020 роки.</w:t>
      </w:r>
    </w:p>
    <w:p w:rsidR="009F0EE6" w:rsidRDefault="00547397" w:rsidP="00666E04">
      <w:pPr>
        <w:spacing w:after="0" w:line="360" w:lineRule="auto"/>
        <w:ind w:firstLine="709"/>
        <w:jc w:val="both"/>
        <w:rPr>
          <w:rFonts w:ascii="Times New Roman" w:eastAsia="Times New Roman" w:hAnsi="Times New Roman" w:cs="Times New Roman"/>
          <w:sz w:val="28"/>
          <w:szCs w:val="24"/>
          <w:lang w:eastAsia="uk-UA"/>
        </w:rPr>
      </w:pPr>
      <w:r w:rsidRPr="00547397">
        <w:rPr>
          <w:rFonts w:ascii="Times New Roman" w:eastAsia="Times New Roman" w:hAnsi="Times New Roman" w:cs="Times New Roman"/>
          <w:sz w:val="28"/>
          <w:szCs w:val="24"/>
          <w:lang w:eastAsia="uk-UA"/>
        </w:rPr>
        <w:t xml:space="preserve">Запровадження електронного голосування наразі неможливе через відсутність відповідної законодавчої бази, яка б регулювала всі аспекти виборчого процесу. Необхідно розробити відповідні закони та підготувати суспільство до такого кроку. Існують ризики втручання зацікавлених сторін у систему, тому важливими є надійні ліцензійні програми та технологічні рішення. Прозорість, захищеність і доступність електронного голосування </w:t>
      </w:r>
      <w:r w:rsidRPr="00547397">
        <w:rPr>
          <w:rFonts w:ascii="Times New Roman" w:eastAsia="Times New Roman" w:hAnsi="Times New Roman" w:cs="Times New Roman"/>
          <w:sz w:val="28"/>
          <w:szCs w:val="24"/>
          <w:lang w:eastAsia="uk-UA"/>
        </w:rPr>
        <w:lastRenderedPageBreak/>
        <w:t>мають ключове значення для його сприйняття виборцями. Проблеми з доступом до Інтернету, особливо серед людей похилого віку та у віддалених селах, також є суттєвими перешкодами.</w:t>
      </w:r>
    </w:p>
    <w:p w:rsidR="009F0EE6" w:rsidRDefault="00547397" w:rsidP="00666E04">
      <w:pPr>
        <w:spacing w:after="0" w:line="360" w:lineRule="auto"/>
        <w:ind w:firstLine="709"/>
        <w:jc w:val="both"/>
        <w:rPr>
          <w:rFonts w:ascii="Times New Roman" w:eastAsia="Times New Roman" w:hAnsi="Times New Roman" w:cs="Times New Roman"/>
          <w:sz w:val="28"/>
          <w:szCs w:val="24"/>
          <w:lang w:eastAsia="uk-UA"/>
        </w:rPr>
      </w:pPr>
      <w:r>
        <w:rPr>
          <w:noProof/>
          <w:lang w:eastAsia="uk-UA"/>
        </w:rPr>
        <w:drawing>
          <wp:inline distT="0" distB="0" distL="0" distR="0" wp14:anchorId="46FD0B2D" wp14:editId="37E49937">
            <wp:extent cx="4968395" cy="3993587"/>
            <wp:effectExtent l="0" t="0" r="381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68613" cy="3993762"/>
                    </a:xfrm>
                    <a:prstGeom prst="rect">
                      <a:avLst/>
                    </a:prstGeom>
                  </pic:spPr>
                </pic:pic>
              </a:graphicData>
            </a:graphic>
          </wp:inline>
        </w:drawing>
      </w:r>
    </w:p>
    <w:p w:rsidR="001B5CB9" w:rsidRDefault="00547397" w:rsidP="00547397">
      <w:pPr>
        <w:spacing w:after="0" w:line="360" w:lineRule="auto"/>
        <w:ind w:firstLine="709"/>
        <w:jc w:val="center"/>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 xml:space="preserve">Рис. </w:t>
      </w:r>
      <w:r w:rsidR="00F40390">
        <w:rPr>
          <w:rFonts w:ascii="Times New Roman" w:eastAsia="Times New Roman" w:hAnsi="Times New Roman" w:cs="Times New Roman"/>
          <w:sz w:val="28"/>
          <w:szCs w:val="24"/>
          <w:lang w:eastAsia="uk-UA"/>
        </w:rPr>
        <w:t>2</w:t>
      </w:r>
      <w:r>
        <w:rPr>
          <w:rFonts w:ascii="Times New Roman" w:eastAsia="Times New Roman" w:hAnsi="Times New Roman" w:cs="Times New Roman"/>
          <w:sz w:val="28"/>
          <w:szCs w:val="24"/>
          <w:lang w:eastAsia="uk-UA"/>
        </w:rPr>
        <w:t>.</w:t>
      </w:r>
      <w:r w:rsidR="00F40390">
        <w:rPr>
          <w:rFonts w:ascii="Times New Roman" w:eastAsia="Times New Roman" w:hAnsi="Times New Roman" w:cs="Times New Roman"/>
          <w:sz w:val="28"/>
          <w:szCs w:val="24"/>
          <w:lang w:eastAsia="uk-UA"/>
        </w:rPr>
        <w:t>3</w:t>
      </w:r>
      <w:r>
        <w:rPr>
          <w:rFonts w:ascii="Times New Roman" w:eastAsia="Times New Roman" w:hAnsi="Times New Roman" w:cs="Times New Roman"/>
          <w:sz w:val="28"/>
          <w:szCs w:val="24"/>
          <w:lang w:eastAsia="uk-UA"/>
        </w:rPr>
        <w:t xml:space="preserve"> – Кількість інтернет користувачів в Україні з 2021 по 2024 рр.</w:t>
      </w:r>
    </w:p>
    <w:p w:rsidR="00547397" w:rsidRDefault="00547397" w:rsidP="00666E04">
      <w:pPr>
        <w:spacing w:after="0" w:line="360" w:lineRule="auto"/>
        <w:ind w:firstLine="709"/>
        <w:jc w:val="both"/>
        <w:rPr>
          <w:rFonts w:ascii="Times New Roman" w:eastAsia="Times New Roman" w:hAnsi="Times New Roman" w:cs="Times New Roman"/>
          <w:sz w:val="28"/>
          <w:szCs w:val="24"/>
          <w:lang w:eastAsia="uk-UA"/>
        </w:rPr>
      </w:pPr>
    </w:p>
    <w:p w:rsidR="00547397" w:rsidRDefault="00547397" w:rsidP="00666E04">
      <w:pPr>
        <w:spacing w:after="0" w:line="360" w:lineRule="auto"/>
        <w:ind w:firstLine="709"/>
        <w:jc w:val="both"/>
        <w:rPr>
          <w:rFonts w:ascii="Times New Roman" w:eastAsia="Times New Roman" w:hAnsi="Times New Roman" w:cs="Times New Roman"/>
          <w:sz w:val="28"/>
          <w:szCs w:val="24"/>
          <w:lang w:eastAsia="uk-UA"/>
        </w:rPr>
      </w:pPr>
      <w:r w:rsidRPr="00547397">
        <w:rPr>
          <w:rFonts w:ascii="Times New Roman" w:eastAsia="Times New Roman" w:hAnsi="Times New Roman" w:cs="Times New Roman"/>
          <w:sz w:val="28"/>
          <w:szCs w:val="24"/>
          <w:lang w:eastAsia="uk-UA"/>
        </w:rPr>
        <w:t xml:space="preserve">За даними </w:t>
      </w:r>
      <w:proofErr w:type="spellStart"/>
      <w:r w:rsidRPr="00547397">
        <w:rPr>
          <w:rFonts w:ascii="Times New Roman" w:eastAsia="Times New Roman" w:hAnsi="Times New Roman" w:cs="Times New Roman"/>
          <w:sz w:val="28"/>
          <w:szCs w:val="24"/>
          <w:lang w:eastAsia="uk-UA"/>
        </w:rPr>
        <w:t>DataReportal</w:t>
      </w:r>
      <w:proofErr w:type="spellEnd"/>
      <w:r w:rsidRPr="00547397">
        <w:rPr>
          <w:rFonts w:ascii="Times New Roman" w:eastAsia="Times New Roman" w:hAnsi="Times New Roman" w:cs="Times New Roman"/>
          <w:sz w:val="28"/>
          <w:szCs w:val="24"/>
          <w:lang w:eastAsia="uk-UA"/>
        </w:rPr>
        <w:t xml:space="preserve">, на початок 2021 року рівень проникнення Інтернету в Україні становив 67,6%, з 29,47 мільйонами користувачів, з яких 25,7 мільйона користувалися </w:t>
      </w:r>
      <w:proofErr w:type="spellStart"/>
      <w:r w:rsidRPr="00547397">
        <w:rPr>
          <w:rFonts w:ascii="Times New Roman" w:eastAsia="Times New Roman" w:hAnsi="Times New Roman" w:cs="Times New Roman"/>
          <w:sz w:val="28"/>
          <w:szCs w:val="24"/>
          <w:lang w:eastAsia="uk-UA"/>
        </w:rPr>
        <w:t>соцмережами</w:t>
      </w:r>
      <w:proofErr w:type="spellEnd"/>
      <w:r w:rsidRPr="00547397">
        <w:rPr>
          <w:rFonts w:ascii="Times New Roman" w:eastAsia="Times New Roman" w:hAnsi="Times New Roman" w:cs="Times New Roman"/>
          <w:sz w:val="28"/>
          <w:szCs w:val="24"/>
          <w:lang w:eastAsia="uk-UA"/>
        </w:rPr>
        <w:t xml:space="preserve">. Напередодні війни кількість інтернет-користувачів зросла до 31,1 мільйона, а користувачів </w:t>
      </w:r>
      <w:proofErr w:type="spellStart"/>
      <w:r w:rsidRPr="00547397">
        <w:rPr>
          <w:rFonts w:ascii="Times New Roman" w:eastAsia="Times New Roman" w:hAnsi="Times New Roman" w:cs="Times New Roman"/>
          <w:sz w:val="28"/>
          <w:szCs w:val="24"/>
          <w:lang w:eastAsia="uk-UA"/>
        </w:rPr>
        <w:t>соцмереж</w:t>
      </w:r>
      <w:proofErr w:type="spellEnd"/>
      <w:r w:rsidRPr="00547397">
        <w:rPr>
          <w:rFonts w:ascii="Times New Roman" w:eastAsia="Times New Roman" w:hAnsi="Times New Roman" w:cs="Times New Roman"/>
          <w:sz w:val="28"/>
          <w:szCs w:val="24"/>
          <w:lang w:eastAsia="uk-UA"/>
        </w:rPr>
        <w:t xml:space="preserve"> – до 28 мільйонів, що підвищило рівень проникнення до 71,8%. У січні 2023 року в Україні було 28,57 мільйонів інтернет-користувачів, рівень проникнення зріс до 79,2%. Кількість користувачів </w:t>
      </w:r>
      <w:proofErr w:type="spellStart"/>
      <w:r w:rsidRPr="00547397">
        <w:rPr>
          <w:rFonts w:ascii="Times New Roman" w:eastAsia="Times New Roman" w:hAnsi="Times New Roman" w:cs="Times New Roman"/>
          <w:sz w:val="28"/>
          <w:szCs w:val="24"/>
          <w:lang w:eastAsia="uk-UA"/>
        </w:rPr>
        <w:t>соцмереж</w:t>
      </w:r>
      <w:proofErr w:type="spellEnd"/>
      <w:r w:rsidRPr="00547397">
        <w:rPr>
          <w:rFonts w:ascii="Times New Roman" w:eastAsia="Times New Roman" w:hAnsi="Times New Roman" w:cs="Times New Roman"/>
          <w:sz w:val="28"/>
          <w:szCs w:val="24"/>
          <w:lang w:eastAsia="uk-UA"/>
        </w:rPr>
        <w:t xml:space="preserve"> досягла 26,7 мільйона, або 74% населення, з яких 22,6 мільйона були дорослими. На січень 2024 року інтернет-користувачів стало 29,64 мільйона, а рівень проникнення залишився на рівні 79,2%</w:t>
      </w:r>
      <w:r w:rsidR="007F744A" w:rsidRPr="007F744A">
        <w:rPr>
          <w:rFonts w:ascii="Times New Roman" w:eastAsia="Times New Roman" w:hAnsi="Times New Roman" w:cs="Times New Roman"/>
          <w:sz w:val="28"/>
          <w:szCs w:val="24"/>
          <w:lang w:val="ru-RU" w:eastAsia="uk-UA"/>
        </w:rPr>
        <w:t>[53]</w:t>
      </w:r>
      <w:r w:rsidRPr="00547397">
        <w:rPr>
          <w:rFonts w:ascii="Times New Roman" w:eastAsia="Times New Roman" w:hAnsi="Times New Roman" w:cs="Times New Roman"/>
          <w:sz w:val="28"/>
          <w:szCs w:val="24"/>
          <w:lang w:eastAsia="uk-UA"/>
        </w:rPr>
        <w:t>.</w:t>
      </w:r>
    </w:p>
    <w:p w:rsidR="00547397" w:rsidRDefault="00547397" w:rsidP="00666E04">
      <w:pPr>
        <w:spacing w:after="0" w:line="360" w:lineRule="auto"/>
        <w:ind w:firstLine="709"/>
        <w:jc w:val="both"/>
        <w:rPr>
          <w:rFonts w:ascii="Times New Roman" w:eastAsia="Times New Roman" w:hAnsi="Times New Roman" w:cs="Times New Roman"/>
          <w:sz w:val="28"/>
          <w:szCs w:val="24"/>
          <w:lang w:eastAsia="uk-UA"/>
        </w:rPr>
      </w:pPr>
      <w:r w:rsidRPr="00547397">
        <w:rPr>
          <w:rFonts w:ascii="Times New Roman" w:eastAsia="Times New Roman" w:hAnsi="Times New Roman" w:cs="Times New Roman"/>
          <w:sz w:val="28"/>
          <w:szCs w:val="24"/>
          <w:lang w:eastAsia="uk-UA"/>
        </w:rPr>
        <w:lastRenderedPageBreak/>
        <w:t>Проблеми, пов'язані з впровадженням електронного голосування, можна вирішити. Наприклад, залучення старшого покоління до виборчого процесу та відсутність Інтернет-сервісів у деяких регіонах можна подолати, впровадивши змішану систему, яка дозволяє голосувати як традиційно на дільницях, так і через Інтернет. Окрім того, науково-технічний прогрес не стоїть на місці, з'являються нові технології, що підвищують стабільність і надійність електронних систем, зокрема в виборчому процесі</w:t>
      </w:r>
    </w:p>
    <w:p w:rsidR="00547397" w:rsidRDefault="00B82E36" w:rsidP="00666E04">
      <w:pPr>
        <w:spacing w:after="0" w:line="360" w:lineRule="auto"/>
        <w:ind w:firstLine="709"/>
        <w:jc w:val="both"/>
        <w:rPr>
          <w:rFonts w:ascii="Times New Roman" w:eastAsia="Times New Roman" w:hAnsi="Times New Roman" w:cs="Times New Roman"/>
          <w:sz w:val="28"/>
          <w:szCs w:val="24"/>
          <w:lang w:eastAsia="uk-UA"/>
        </w:rPr>
      </w:pPr>
      <w:r w:rsidRPr="00B82E36">
        <w:rPr>
          <w:rFonts w:ascii="Times New Roman" w:eastAsia="Times New Roman" w:hAnsi="Times New Roman" w:cs="Times New Roman"/>
          <w:sz w:val="28"/>
          <w:szCs w:val="24"/>
          <w:lang w:eastAsia="uk-UA"/>
        </w:rPr>
        <w:t>Основним недоліком впровадження електронного голосування в Україні є ризик кібератак, особливо в умовах агресії з боку сусідньої держави. Тому до повної ліквідації цієї загрози система електронного голосування залишатиметься в зоні ризику. Всі автоматизовані системи повинні бути ретельно протестовані та сертифіковані міжнародними експертами. Центральна виборча комісія та окружні комісії мають навчати персонал виборчих дільниць, а громадян необхідно інформувати про особливості електронного голосування через соціальну рекламу та навчальні матеріали. Важливо підтримувати довіру до виборчого процесу та забезпечити чесність системи.</w:t>
      </w:r>
    </w:p>
    <w:p w:rsidR="00AF376D" w:rsidRPr="00AF376D" w:rsidRDefault="00AF376D" w:rsidP="00AF376D">
      <w:pPr>
        <w:spacing w:after="0" w:line="360" w:lineRule="auto"/>
        <w:ind w:firstLine="709"/>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Таким чином, в</w:t>
      </w:r>
      <w:r w:rsidRPr="00AF376D">
        <w:rPr>
          <w:rFonts w:ascii="Times New Roman" w:eastAsia="Times New Roman" w:hAnsi="Times New Roman" w:cs="Times New Roman"/>
          <w:sz w:val="28"/>
          <w:szCs w:val="24"/>
          <w:lang w:eastAsia="uk-UA"/>
        </w:rPr>
        <w:t>провадження електронного голосування є складним і багатогранним процесом, що вимагає ретельної організації на всіх етапах. Для успішного впровадження цієї технології необхідно не лише створити надійну технічну інфраструктуру, а й забезпечити правове регулювання, яке б відповідало всім сучасним вимогам та гарантувало безпеку виборчого процесу. Важливим є і забезпечення доступності та інклюзивності голосування для всіх громадян, зокрема для осіб з обмеженими можливостями. Крім того, значну увагу слід приділити кібезпеці та захисту персональних даних, оскільки саме ці фактори можуть суттєво вплинути на довіру громадян до електронного голосування.</w:t>
      </w:r>
    </w:p>
    <w:p w:rsidR="00AF376D" w:rsidRPr="00AF376D" w:rsidRDefault="00AF376D" w:rsidP="00AF376D">
      <w:pPr>
        <w:spacing w:after="0" w:line="360" w:lineRule="auto"/>
        <w:ind w:firstLine="709"/>
        <w:jc w:val="both"/>
        <w:rPr>
          <w:rFonts w:ascii="Times New Roman" w:eastAsia="Times New Roman" w:hAnsi="Times New Roman" w:cs="Times New Roman"/>
          <w:sz w:val="28"/>
          <w:szCs w:val="24"/>
          <w:lang w:eastAsia="uk-UA"/>
        </w:rPr>
      </w:pPr>
      <w:r w:rsidRPr="00AF376D">
        <w:rPr>
          <w:rFonts w:ascii="Times New Roman" w:eastAsia="Times New Roman" w:hAnsi="Times New Roman" w:cs="Times New Roman"/>
          <w:sz w:val="28"/>
          <w:szCs w:val="24"/>
          <w:lang w:eastAsia="uk-UA"/>
        </w:rPr>
        <w:t xml:space="preserve">Впровадження таких інновацій потребує поетапного тестування і моніторингу, щоб виявити можливі слабкі місця і вдосконалити систему перед її масовим застосуванням. Пілотні проєкти є необхідними для того, щоб </w:t>
      </w:r>
      <w:r w:rsidRPr="00AF376D">
        <w:rPr>
          <w:rFonts w:ascii="Times New Roman" w:eastAsia="Times New Roman" w:hAnsi="Times New Roman" w:cs="Times New Roman"/>
          <w:sz w:val="28"/>
          <w:szCs w:val="24"/>
          <w:lang w:eastAsia="uk-UA"/>
        </w:rPr>
        <w:lastRenderedPageBreak/>
        <w:t>випробувати технології в реальних умовах, оцінити їх ефективність та уникнути проблем під час справжніх виборів.</w:t>
      </w:r>
    </w:p>
    <w:p w:rsidR="00AF376D" w:rsidRPr="00AF376D" w:rsidRDefault="00AF376D" w:rsidP="00AF376D">
      <w:pPr>
        <w:spacing w:after="0" w:line="360" w:lineRule="auto"/>
        <w:ind w:firstLine="709"/>
        <w:jc w:val="both"/>
        <w:rPr>
          <w:rFonts w:ascii="Times New Roman" w:eastAsia="Times New Roman" w:hAnsi="Times New Roman" w:cs="Times New Roman"/>
          <w:sz w:val="28"/>
          <w:szCs w:val="24"/>
          <w:lang w:eastAsia="uk-UA"/>
        </w:rPr>
      </w:pPr>
      <w:r w:rsidRPr="00AF376D">
        <w:rPr>
          <w:rFonts w:ascii="Times New Roman" w:eastAsia="Times New Roman" w:hAnsi="Times New Roman" w:cs="Times New Roman"/>
          <w:sz w:val="28"/>
          <w:szCs w:val="24"/>
          <w:lang w:eastAsia="uk-UA"/>
        </w:rPr>
        <w:t>Організація інформаційної кампанії також є невід'ємною частиною цього процесу, адже громадяни повинні бути поінформовані про можливості та безпеку електронного голосування. Важливо, щоб суспільство розуміло переваги таких змін і було готове до нових технологічних рішень. Водночас необхідно враховувати можливі ризики, пов’язані з кібератаками або іншими зовнішніми загрозами, і вживати заходів для їх мінімізації.</w:t>
      </w:r>
    </w:p>
    <w:p w:rsidR="00E3567B" w:rsidRDefault="00AF376D" w:rsidP="00E3567B">
      <w:pPr>
        <w:spacing w:after="0" w:line="360" w:lineRule="auto"/>
        <w:ind w:firstLine="709"/>
        <w:jc w:val="both"/>
        <w:rPr>
          <w:rFonts w:ascii="Times New Roman" w:eastAsia="Times New Roman" w:hAnsi="Times New Roman" w:cs="Times New Roman"/>
          <w:sz w:val="28"/>
          <w:szCs w:val="24"/>
          <w:lang w:eastAsia="uk-UA"/>
        </w:rPr>
      </w:pPr>
      <w:r w:rsidRPr="00AF376D">
        <w:rPr>
          <w:rFonts w:ascii="Times New Roman" w:eastAsia="Times New Roman" w:hAnsi="Times New Roman" w:cs="Times New Roman"/>
          <w:sz w:val="28"/>
          <w:szCs w:val="24"/>
          <w:lang w:eastAsia="uk-UA"/>
        </w:rPr>
        <w:t>Таким чином, організаційні аспекти впровадження електронного голосування мають бути комплексними, включати правові, технічні, соціальні та безпекові компоненти, і потребують тісної співпраці між державними органами, експертами та громадянами для створення ефективної і надійної виборчої системи.</w:t>
      </w:r>
      <w:r w:rsidR="00E3567B">
        <w:rPr>
          <w:rFonts w:ascii="Times New Roman" w:eastAsia="Times New Roman" w:hAnsi="Times New Roman" w:cs="Times New Roman"/>
          <w:sz w:val="28"/>
          <w:szCs w:val="24"/>
          <w:lang w:eastAsia="uk-UA"/>
        </w:rPr>
        <w:br w:type="page"/>
      </w:r>
    </w:p>
    <w:p w:rsidR="004D726F" w:rsidRPr="00AC2777" w:rsidRDefault="004D726F" w:rsidP="00E3567B">
      <w:pPr>
        <w:spacing w:after="0" w:line="360" w:lineRule="auto"/>
        <w:ind w:firstLine="709"/>
        <w:jc w:val="both"/>
        <w:rPr>
          <w:rFonts w:ascii="Times New Roman" w:eastAsia="Times New Roman" w:hAnsi="Times New Roman" w:cs="Times New Roman"/>
          <w:sz w:val="28"/>
          <w:szCs w:val="24"/>
          <w:lang w:eastAsia="uk-UA"/>
        </w:rPr>
      </w:pPr>
    </w:p>
    <w:p w:rsidR="00E3567B" w:rsidRPr="001C16AA" w:rsidRDefault="00A01197" w:rsidP="001C16AA">
      <w:pPr>
        <w:pStyle w:val="1"/>
      </w:pPr>
      <w:bookmarkStart w:id="11" w:name="_Toc184601382"/>
      <w:r w:rsidRPr="001C16AA">
        <w:t>РОЗДІЛ 3.</w:t>
      </w:r>
      <w:bookmarkEnd w:id="11"/>
    </w:p>
    <w:p w:rsidR="00A01197" w:rsidRDefault="00A01197" w:rsidP="001C16AA">
      <w:pPr>
        <w:pStyle w:val="1"/>
        <w:rPr>
          <w:lang w:val="ru-RU"/>
        </w:rPr>
      </w:pPr>
      <w:bookmarkStart w:id="12" w:name="_Toc184601383"/>
      <w:r w:rsidRPr="001C16AA">
        <w:t>ПЕРСПЕКТИВИ ВПРОВАДЖЕННЯ ЕЛЕКТРОННОГО ГОЛОСУВАННЯ В УКРАЇНІ</w:t>
      </w:r>
      <w:bookmarkEnd w:id="12"/>
    </w:p>
    <w:p w:rsidR="00A01197" w:rsidRPr="00A01197" w:rsidRDefault="00A01197" w:rsidP="004C70BC">
      <w:pPr>
        <w:spacing w:after="0" w:line="360" w:lineRule="auto"/>
        <w:jc w:val="both"/>
        <w:rPr>
          <w:rFonts w:ascii="Times New Roman" w:eastAsia="Times New Roman" w:hAnsi="Times New Roman" w:cs="Times New Roman"/>
          <w:b/>
          <w:bCs/>
          <w:sz w:val="28"/>
          <w:szCs w:val="24"/>
          <w:lang w:val="ru-RU" w:eastAsia="uk-UA"/>
        </w:rPr>
      </w:pPr>
    </w:p>
    <w:p w:rsidR="003B327E" w:rsidRDefault="00A01197" w:rsidP="001C16AA">
      <w:pPr>
        <w:pStyle w:val="2"/>
        <w:numPr>
          <w:ilvl w:val="0"/>
          <w:numId w:val="0"/>
        </w:numPr>
        <w:ind w:left="709"/>
        <w:rPr>
          <w:lang w:val="ru-RU"/>
        </w:rPr>
      </w:pPr>
      <w:bookmarkStart w:id="13" w:name="_Toc184601384"/>
      <w:r w:rsidRPr="00A01197">
        <w:t>3.1. Переваги електронного голосування для України</w:t>
      </w:r>
      <w:bookmarkEnd w:id="13"/>
    </w:p>
    <w:p w:rsidR="0032282B" w:rsidRDefault="0032282B" w:rsidP="0032282B">
      <w:pPr>
        <w:spacing w:after="0" w:line="360" w:lineRule="auto"/>
        <w:ind w:firstLine="709"/>
        <w:jc w:val="both"/>
        <w:rPr>
          <w:rFonts w:ascii="Times New Roman" w:eastAsia="Times New Roman" w:hAnsi="Times New Roman" w:cs="Times New Roman"/>
          <w:sz w:val="28"/>
          <w:szCs w:val="24"/>
          <w:lang w:eastAsia="uk-UA"/>
        </w:rPr>
      </w:pPr>
      <w:r w:rsidRPr="0032282B">
        <w:rPr>
          <w:rFonts w:ascii="Times New Roman" w:eastAsia="Times New Roman" w:hAnsi="Times New Roman" w:cs="Times New Roman"/>
          <w:sz w:val="28"/>
          <w:szCs w:val="24"/>
          <w:lang w:eastAsia="uk-UA"/>
        </w:rPr>
        <w:t xml:space="preserve">Електронне голосування є одним із ключових аспектів сучасної цифровізації виборчих процесів, що відкриває перед Україною нові можливості для демократичного розвитку. Його впровадження може стати відповіддю на численні виклики, з якими стикається держава, зокрема забезпечення доступності виборів для громадян, які перебувають за межами країни або є внутрішньо переміщеними особами, підвищення прозорості виборчого процесу, а також оптимізація адміністративних та фінансових витрат. Електронне голосування має потенціал не лише зробити вибори більш зручними та інклюзивними, але й сприяти розвитку культури участі в демократичних процесах, формуючи довіру громадян до системи. У цьому контексті важливо розглянути </w:t>
      </w:r>
      <w:r w:rsidR="001212D4">
        <w:rPr>
          <w:rFonts w:ascii="Times New Roman" w:eastAsia="Times New Roman" w:hAnsi="Times New Roman" w:cs="Times New Roman"/>
          <w:sz w:val="28"/>
          <w:szCs w:val="24"/>
          <w:lang w:eastAsia="uk-UA"/>
        </w:rPr>
        <w:t xml:space="preserve">ті </w:t>
      </w:r>
      <w:r w:rsidRPr="0032282B">
        <w:rPr>
          <w:rFonts w:ascii="Times New Roman" w:eastAsia="Times New Roman" w:hAnsi="Times New Roman" w:cs="Times New Roman"/>
          <w:sz w:val="28"/>
          <w:szCs w:val="24"/>
          <w:lang w:eastAsia="uk-UA"/>
        </w:rPr>
        <w:t>переваги електронного голосування, які роблять його перспективним інструментом для України</w:t>
      </w:r>
      <w:r w:rsidR="001212D4">
        <w:rPr>
          <w:rFonts w:ascii="Times New Roman" w:eastAsia="Times New Roman" w:hAnsi="Times New Roman" w:cs="Times New Roman"/>
          <w:sz w:val="28"/>
          <w:szCs w:val="24"/>
          <w:lang w:eastAsia="uk-UA"/>
        </w:rPr>
        <w:t xml:space="preserve">. </w:t>
      </w:r>
      <w:r w:rsidR="0035660E">
        <w:rPr>
          <w:rFonts w:ascii="Times New Roman" w:eastAsia="Times New Roman" w:hAnsi="Times New Roman" w:cs="Times New Roman"/>
          <w:sz w:val="28"/>
          <w:szCs w:val="24"/>
          <w:lang w:eastAsia="uk-UA"/>
        </w:rPr>
        <w:t xml:space="preserve">До цих </w:t>
      </w:r>
      <w:proofErr w:type="spellStart"/>
      <w:r w:rsidR="0035660E">
        <w:rPr>
          <w:rFonts w:ascii="Times New Roman" w:eastAsia="Times New Roman" w:hAnsi="Times New Roman" w:cs="Times New Roman"/>
          <w:sz w:val="28"/>
          <w:szCs w:val="24"/>
          <w:lang w:eastAsia="uk-UA"/>
        </w:rPr>
        <w:t>преспектив</w:t>
      </w:r>
      <w:proofErr w:type="spellEnd"/>
      <w:r w:rsidR="0035660E">
        <w:rPr>
          <w:rFonts w:ascii="Times New Roman" w:eastAsia="Times New Roman" w:hAnsi="Times New Roman" w:cs="Times New Roman"/>
          <w:sz w:val="28"/>
          <w:szCs w:val="24"/>
          <w:lang w:eastAsia="uk-UA"/>
        </w:rPr>
        <w:t xml:space="preserve"> можемо віднести наступні</w:t>
      </w:r>
      <w:r w:rsidR="001212D4">
        <w:rPr>
          <w:rFonts w:ascii="Times New Roman" w:eastAsia="Times New Roman" w:hAnsi="Times New Roman" w:cs="Times New Roman"/>
          <w:sz w:val="28"/>
          <w:szCs w:val="24"/>
          <w:lang w:eastAsia="uk-UA"/>
        </w:rPr>
        <w:t>:</w:t>
      </w:r>
    </w:p>
    <w:p w:rsidR="0032282B" w:rsidRPr="001212D4" w:rsidRDefault="0032282B" w:rsidP="0035660E">
      <w:pPr>
        <w:pStyle w:val="a0"/>
        <w:numPr>
          <w:ilvl w:val="0"/>
          <w:numId w:val="25"/>
        </w:numPr>
        <w:tabs>
          <w:tab w:val="left" w:pos="1418"/>
        </w:tabs>
        <w:spacing w:after="0" w:line="360" w:lineRule="auto"/>
        <w:ind w:left="0"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зручність для виборців;</w:t>
      </w:r>
    </w:p>
    <w:p w:rsidR="0032282B" w:rsidRPr="001212D4" w:rsidRDefault="0032282B" w:rsidP="0035660E">
      <w:pPr>
        <w:pStyle w:val="a0"/>
        <w:numPr>
          <w:ilvl w:val="0"/>
          <w:numId w:val="25"/>
        </w:numPr>
        <w:tabs>
          <w:tab w:val="left" w:pos="1418"/>
        </w:tabs>
        <w:spacing w:after="0" w:line="360" w:lineRule="auto"/>
        <w:ind w:left="0"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прозорість та довіра</w:t>
      </w:r>
      <w:r w:rsidR="0035660E">
        <w:rPr>
          <w:rFonts w:ascii="Times New Roman" w:eastAsia="Times New Roman" w:hAnsi="Times New Roman" w:cs="Times New Roman"/>
          <w:sz w:val="28"/>
          <w:szCs w:val="24"/>
          <w:lang w:eastAsia="uk-UA"/>
        </w:rPr>
        <w:t>;</w:t>
      </w:r>
    </w:p>
    <w:p w:rsidR="0032282B" w:rsidRPr="001212D4" w:rsidRDefault="0032282B" w:rsidP="0035660E">
      <w:pPr>
        <w:pStyle w:val="a0"/>
        <w:numPr>
          <w:ilvl w:val="0"/>
          <w:numId w:val="25"/>
        </w:numPr>
        <w:tabs>
          <w:tab w:val="left" w:pos="1418"/>
        </w:tabs>
        <w:spacing w:after="0" w:line="360" w:lineRule="auto"/>
        <w:ind w:left="0"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економія ресурсів</w:t>
      </w:r>
      <w:r w:rsidR="0035660E">
        <w:rPr>
          <w:rFonts w:ascii="Times New Roman" w:eastAsia="Times New Roman" w:hAnsi="Times New Roman" w:cs="Times New Roman"/>
          <w:sz w:val="28"/>
          <w:szCs w:val="24"/>
          <w:lang w:eastAsia="uk-UA"/>
        </w:rPr>
        <w:t>;</w:t>
      </w:r>
    </w:p>
    <w:p w:rsidR="0032282B" w:rsidRPr="001212D4" w:rsidRDefault="0032282B" w:rsidP="0035660E">
      <w:pPr>
        <w:pStyle w:val="a0"/>
        <w:numPr>
          <w:ilvl w:val="0"/>
          <w:numId w:val="25"/>
        </w:numPr>
        <w:spacing w:after="0" w:line="360" w:lineRule="auto"/>
        <w:ind w:left="0"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оперативність</w:t>
      </w:r>
      <w:r w:rsidR="0035660E">
        <w:rPr>
          <w:rFonts w:ascii="Times New Roman" w:eastAsia="Times New Roman" w:hAnsi="Times New Roman" w:cs="Times New Roman"/>
          <w:sz w:val="28"/>
          <w:szCs w:val="24"/>
          <w:lang w:eastAsia="uk-UA"/>
        </w:rPr>
        <w:t>;</w:t>
      </w:r>
      <w:r w:rsidRPr="001212D4">
        <w:rPr>
          <w:rFonts w:ascii="Times New Roman" w:eastAsia="Times New Roman" w:hAnsi="Times New Roman" w:cs="Times New Roman"/>
          <w:sz w:val="28"/>
          <w:szCs w:val="24"/>
          <w:lang w:eastAsia="uk-UA"/>
        </w:rPr>
        <w:t xml:space="preserve"> </w:t>
      </w:r>
    </w:p>
    <w:p w:rsidR="0032282B" w:rsidRPr="001212D4" w:rsidRDefault="0032282B" w:rsidP="0035660E">
      <w:pPr>
        <w:pStyle w:val="a0"/>
        <w:numPr>
          <w:ilvl w:val="0"/>
          <w:numId w:val="25"/>
        </w:numPr>
        <w:spacing w:after="0" w:line="360" w:lineRule="auto"/>
        <w:ind w:left="0" w:firstLine="709"/>
        <w:jc w:val="both"/>
        <w:rPr>
          <w:rFonts w:ascii="Times New Roman" w:eastAsia="Times New Roman" w:hAnsi="Times New Roman" w:cs="Times New Roman"/>
          <w:sz w:val="28"/>
          <w:szCs w:val="24"/>
          <w:lang w:eastAsia="uk-UA"/>
        </w:rPr>
      </w:pPr>
      <w:proofErr w:type="spellStart"/>
      <w:r w:rsidRPr="001212D4">
        <w:rPr>
          <w:rFonts w:ascii="Times New Roman" w:eastAsia="Times New Roman" w:hAnsi="Times New Roman" w:cs="Times New Roman"/>
          <w:sz w:val="28"/>
          <w:szCs w:val="24"/>
          <w:lang w:eastAsia="uk-UA"/>
        </w:rPr>
        <w:t>інклюзивність</w:t>
      </w:r>
      <w:proofErr w:type="spellEnd"/>
      <w:r w:rsidRPr="001212D4">
        <w:rPr>
          <w:rFonts w:ascii="Times New Roman" w:eastAsia="Times New Roman" w:hAnsi="Times New Roman" w:cs="Times New Roman"/>
          <w:sz w:val="28"/>
          <w:szCs w:val="24"/>
          <w:lang w:eastAsia="uk-UA"/>
        </w:rPr>
        <w:t xml:space="preserve">. </w:t>
      </w:r>
    </w:p>
    <w:p w:rsidR="0032282B" w:rsidRPr="001212D4" w:rsidRDefault="0032282B" w:rsidP="0035660E">
      <w:pPr>
        <w:pStyle w:val="a0"/>
        <w:numPr>
          <w:ilvl w:val="0"/>
          <w:numId w:val="25"/>
        </w:numPr>
        <w:spacing w:after="0" w:line="360" w:lineRule="auto"/>
        <w:ind w:left="0"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сприяння цифровій трансформації</w:t>
      </w:r>
      <w:r w:rsidR="00AD7761">
        <w:rPr>
          <w:rFonts w:ascii="Times New Roman" w:eastAsia="Times New Roman" w:hAnsi="Times New Roman" w:cs="Times New Roman"/>
          <w:sz w:val="28"/>
          <w:szCs w:val="24"/>
          <w:lang w:eastAsia="uk-UA"/>
        </w:rPr>
        <w:t xml:space="preserve"> </w:t>
      </w:r>
      <w:r w:rsidR="00AD7761" w:rsidRPr="0035660E">
        <w:rPr>
          <w:rFonts w:ascii="Times New Roman" w:eastAsia="Times New Roman" w:hAnsi="Times New Roman" w:cs="Times New Roman"/>
          <w:sz w:val="28"/>
          <w:szCs w:val="24"/>
          <w:lang w:val="ru-RU" w:eastAsia="uk-UA"/>
        </w:rPr>
        <w:t>[</w:t>
      </w:r>
      <w:r w:rsidR="007F744A">
        <w:rPr>
          <w:rFonts w:ascii="Times New Roman" w:eastAsia="Times New Roman" w:hAnsi="Times New Roman" w:cs="Times New Roman"/>
          <w:sz w:val="28"/>
          <w:szCs w:val="24"/>
          <w:lang w:val="en-US" w:eastAsia="uk-UA"/>
        </w:rPr>
        <w:t xml:space="preserve">73, </w:t>
      </w:r>
      <w:r w:rsidR="00AD7761">
        <w:rPr>
          <w:rFonts w:ascii="Times New Roman" w:eastAsia="Times New Roman" w:hAnsi="Times New Roman" w:cs="Times New Roman"/>
          <w:sz w:val="28"/>
          <w:szCs w:val="24"/>
          <w:lang w:val="en-US" w:eastAsia="uk-UA"/>
        </w:rPr>
        <w:t>c</w:t>
      </w:r>
      <w:r w:rsidR="00AD7761" w:rsidRPr="0035660E">
        <w:rPr>
          <w:rFonts w:ascii="Times New Roman" w:eastAsia="Times New Roman" w:hAnsi="Times New Roman" w:cs="Times New Roman"/>
          <w:sz w:val="28"/>
          <w:szCs w:val="24"/>
          <w:lang w:val="ru-RU" w:eastAsia="uk-UA"/>
        </w:rPr>
        <w:t>.87]</w:t>
      </w:r>
      <w:r w:rsidRPr="001212D4">
        <w:rPr>
          <w:rFonts w:ascii="Times New Roman" w:eastAsia="Times New Roman" w:hAnsi="Times New Roman" w:cs="Times New Roman"/>
          <w:sz w:val="28"/>
          <w:szCs w:val="24"/>
          <w:lang w:eastAsia="uk-UA"/>
        </w:rPr>
        <w:t xml:space="preserve">. </w:t>
      </w:r>
    </w:p>
    <w:p w:rsidR="0032282B" w:rsidRPr="0032282B" w:rsidRDefault="0032282B" w:rsidP="0032282B">
      <w:pPr>
        <w:spacing w:after="0" w:line="360" w:lineRule="auto"/>
        <w:ind w:firstLine="709"/>
        <w:jc w:val="both"/>
        <w:rPr>
          <w:rFonts w:ascii="Times New Roman" w:eastAsia="Times New Roman" w:hAnsi="Times New Roman" w:cs="Times New Roman"/>
          <w:sz w:val="28"/>
          <w:szCs w:val="24"/>
          <w:lang w:eastAsia="uk-UA"/>
        </w:rPr>
      </w:pPr>
      <w:r w:rsidRPr="0032282B">
        <w:rPr>
          <w:rFonts w:ascii="Times New Roman" w:eastAsia="Times New Roman" w:hAnsi="Times New Roman" w:cs="Times New Roman"/>
          <w:sz w:val="28"/>
          <w:szCs w:val="24"/>
          <w:lang w:eastAsia="uk-UA"/>
        </w:rPr>
        <w:t xml:space="preserve">Зручність для виборців є однією з ключових переваг електронного голосування, яка може суттєво підвищити доступність та ефективність виборчого процесу в Україні. Електронне голосування дозволяє виборцям здійснювати своє волевиявлення дистанційно, використовуючи інтернет чи спеціалізовані платформи. Це означає, що громадяни можуть голосувати з </w:t>
      </w:r>
      <w:r w:rsidRPr="0032282B">
        <w:rPr>
          <w:rFonts w:ascii="Times New Roman" w:eastAsia="Times New Roman" w:hAnsi="Times New Roman" w:cs="Times New Roman"/>
          <w:sz w:val="28"/>
          <w:szCs w:val="24"/>
          <w:lang w:eastAsia="uk-UA"/>
        </w:rPr>
        <w:lastRenderedPageBreak/>
        <w:t>будь-якого місця, де є доступ до мережі, без необхідності відвідувати виборчу дільницю. Для багатьох українців, особливо внутрішньо переміщених осіб або тих, хто тимчасово перебуває за кордоном, це критично важливо, оскільки фізична присутність на дільниці може бути неможливою.</w:t>
      </w:r>
    </w:p>
    <w:p w:rsidR="0032282B" w:rsidRPr="0032282B" w:rsidRDefault="0032282B" w:rsidP="0032282B">
      <w:pPr>
        <w:spacing w:after="0" w:line="360" w:lineRule="auto"/>
        <w:ind w:firstLine="709"/>
        <w:jc w:val="both"/>
        <w:rPr>
          <w:rFonts w:ascii="Times New Roman" w:eastAsia="Times New Roman" w:hAnsi="Times New Roman" w:cs="Times New Roman"/>
          <w:sz w:val="28"/>
          <w:szCs w:val="24"/>
          <w:lang w:eastAsia="uk-UA"/>
        </w:rPr>
      </w:pPr>
      <w:r w:rsidRPr="0032282B">
        <w:rPr>
          <w:rFonts w:ascii="Times New Roman" w:eastAsia="Times New Roman" w:hAnsi="Times New Roman" w:cs="Times New Roman"/>
          <w:sz w:val="28"/>
          <w:szCs w:val="24"/>
          <w:lang w:eastAsia="uk-UA"/>
        </w:rPr>
        <w:t>Електронне голосування також спрощує процес для виборців з обмеженими можливостями. Замість подолання фізичних перешкод, як-от труднощі з доступом до виборчих дільниць, вони можуть скористатися зручними цифровими рішеннями. Це сприяє забезпеченню інклюзивності виборчого процесу, що є важливим принципом сучасної демократії.</w:t>
      </w:r>
    </w:p>
    <w:p w:rsidR="0032282B" w:rsidRPr="0032282B" w:rsidRDefault="0032282B" w:rsidP="0032282B">
      <w:pPr>
        <w:spacing w:after="0" w:line="360" w:lineRule="auto"/>
        <w:ind w:firstLine="709"/>
        <w:jc w:val="both"/>
        <w:rPr>
          <w:rFonts w:ascii="Times New Roman" w:eastAsia="Times New Roman" w:hAnsi="Times New Roman" w:cs="Times New Roman"/>
          <w:sz w:val="28"/>
          <w:szCs w:val="24"/>
          <w:lang w:eastAsia="uk-UA"/>
        </w:rPr>
      </w:pPr>
      <w:r w:rsidRPr="0032282B">
        <w:rPr>
          <w:rFonts w:ascii="Times New Roman" w:eastAsia="Times New Roman" w:hAnsi="Times New Roman" w:cs="Times New Roman"/>
          <w:sz w:val="28"/>
          <w:szCs w:val="24"/>
          <w:lang w:eastAsia="uk-UA"/>
        </w:rPr>
        <w:t>Ще одним аспектом зручності є економія часу. У традиційній системі виборці часто стикаються з довгими чергами на дільницях, що може викликати незручності, особливо у людей із напруженим графіком. Завдяки електронному голосуванню цей процес стає набагато швидшим: виборці можуть проголосувати у зручний для них час протягом визначеного періоду, навіть у останні години перед завершенням виборів.</w:t>
      </w:r>
    </w:p>
    <w:p w:rsidR="0032282B" w:rsidRPr="0032282B" w:rsidRDefault="0032282B" w:rsidP="0032282B">
      <w:pPr>
        <w:spacing w:after="0" w:line="360" w:lineRule="auto"/>
        <w:ind w:firstLine="709"/>
        <w:jc w:val="both"/>
        <w:rPr>
          <w:rFonts w:ascii="Times New Roman" w:eastAsia="Times New Roman" w:hAnsi="Times New Roman" w:cs="Times New Roman"/>
          <w:sz w:val="28"/>
          <w:szCs w:val="24"/>
          <w:lang w:eastAsia="uk-UA"/>
        </w:rPr>
      </w:pPr>
      <w:r w:rsidRPr="0032282B">
        <w:rPr>
          <w:rFonts w:ascii="Times New Roman" w:eastAsia="Times New Roman" w:hAnsi="Times New Roman" w:cs="Times New Roman"/>
          <w:sz w:val="28"/>
          <w:szCs w:val="24"/>
          <w:lang w:eastAsia="uk-UA"/>
        </w:rPr>
        <w:t>Зручність електронного голосування також полягає у доступності інформації. Електронні платформи можуть надавати виборцям усю необхідну інформацію про кандидатів, партії чи референдум прямо під час голосування. Це дозволяє виборцям приймати більш усвідомлені рішення, не витрачаючи додатковий час на пошук інформації окремо.</w:t>
      </w:r>
    </w:p>
    <w:p w:rsidR="0032282B" w:rsidRDefault="0032282B" w:rsidP="0032282B">
      <w:pPr>
        <w:spacing w:after="0" w:line="360" w:lineRule="auto"/>
        <w:ind w:firstLine="709"/>
        <w:jc w:val="both"/>
        <w:rPr>
          <w:rFonts w:ascii="Times New Roman" w:eastAsia="Times New Roman" w:hAnsi="Times New Roman" w:cs="Times New Roman"/>
          <w:sz w:val="28"/>
          <w:szCs w:val="24"/>
          <w:lang w:eastAsia="uk-UA"/>
        </w:rPr>
      </w:pPr>
      <w:r w:rsidRPr="0032282B">
        <w:rPr>
          <w:rFonts w:ascii="Times New Roman" w:eastAsia="Times New Roman" w:hAnsi="Times New Roman" w:cs="Times New Roman"/>
          <w:sz w:val="28"/>
          <w:szCs w:val="24"/>
          <w:lang w:eastAsia="uk-UA"/>
        </w:rPr>
        <w:t>Окрім цього, електронне голосування забезпечує комфорт у використанні. Застосунки або веб-платформи, розроблені для виборів, зазвичай мають інтуїтивно зрозумілий інтерфейс, який адаптований до потреб широкого кола громадян. Така технологія не лише підвищує зручність, а й сприяє залученню молоді, яка активно використовує цифрові пристрої.</w:t>
      </w:r>
    </w:p>
    <w:p w:rsidR="001212D4" w:rsidRPr="001212D4" w:rsidRDefault="001212D4" w:rsidP="001212D4">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 xml:space="preserve">Прозорість та довіра є одними з ключових переваг електронного голосування, які можуть значно підвищити якість виборчого процесу в Україні. Електронне голосування забезпечує можливість впровадження технологічних рішень, що мінімізують вплив людського фактора, зменшують ризики помилок </w:t>
      </w:r>
      <w:r w:rsidRPr="001212D4">
        <w:rPr>
          <w:rFonts w:ascii="Times New Roman" w:eastAsia="Times New Roman" w:hAnsi="Times New Roman" w:cs="Times New Roman"/>
          <w:sz w:val="28"/>
          <w:szCs w:val="24"/>
          <w:lang w:eastAsia="uk-UA"/>
        </w:rPr>
        <w:lastRenderedPageBreak/>
        <w:t>або маніпуляцій і створюють умови для більшого контролю з боку громадськості</w:t>
      </w:r>
      <w:r w:rsidR="00AD7761">
        <w:rPr>
          <w:rFonts w:ascii="Times New Roman" w:eastAsia="Times New Roman" w:hAnsi="Times New Roman" w:cs="Times New Roman"/>
          <w:sz w:val="28"/>
          <w:szCs w:val="24"/>
          <w:lang w:eastAsia="uk-UA"/>
        </w:rPr>
        <w:t xml:space="preserve"> [</w:t>
      </w:r>
      <w:r w:rsidR="007F744A">
        <w:rPr>
          <w:rFonts w:ascii="Times New Roman" w:eastAsia="Times New Roman" w:hAnsi="Times New Roman" w:cs="Times New Roman"/>
          <w:sz w:val="28"/>
          <w:szCs w:val="24"/>
          <w:lang w:eastAsia="uk-UA"/>
        </w:rPr>
        <w:t>27</w:t>
      </w:r>
      <w:r w:rsidR="007F744A" w:rsidRPr="007F744A">
        <w:rPr>
          <w:rFonts w:ascii="Times New Roman" w:eastAsia="Times New Roman" w:hAnsi="Times New Roman" w:cs="Times New Roman"/>
          <w:sz w:val="28"/>
          <w:szCs w:val="24"/>
          <w:lang w:eastAsia="uk-UA"/>
        </w:rPr>
        <w:t xml:space="preserve">, </w:t>
      </w:r>
      <w:r w:rsidR="00AD7761">
        <w:rPr>
          <w:rFonts w:ascii="Times New Roman" w:eastAsia="Times New Roman" w:hAnsi="Times New Roman" w:cs="Times New Roman"/>
          <w:sz w:val="28"/>
          <w:szCs w:val="24"/>
          <w:lang w:eastAsia="uk-UA"/>
        </w:rPr>
        <w:t>c.120-121]</w:t>
      </w:r>
      <w:r w:rsidRPr="001212D4">
        <w:rPr>
          <w:rFonts w:ascii="Times New Roman" w:eastAsia="Times New Roman" w:hAnsi="Times New Roman" w:cs="Times New Roman"/>
          <w:sz w:val="28"/>
          <w:szCs w:val="24"/>
          <w:lang w:eastAsia="uk-UA"/>
        </w:rPr>
        <w:t>.</w:t>
      </w:r>
    </w:p>
    <w:p w:rsidR="001212D4" w:rsidRPr="001212D4" w:rsidRDefault="001212D4" w:rsidP="001212D4">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Прозорість забезпечується завдяки автоматизованим механізмам підрахунку голосів та вбудованим інструментам верифікації. Кожен етап процесу, від реєстрації виборців до підрахунку голосів, може бути задокументований та відстежений у реальному часі. Використання криптографічних методів захисту, таких як блокчейн або інші системи розподіленого реєстру, дозволяє забезпечити незмінність даних і захист від втручання третіх осіб. У таких системах кожен голос фіксується як окремий запис, який не може бути змінений без виявлення.</w:t>
      </w:r>
    </w:p>
    <w:p w:rsidR="001212D4" w:rsidRPr="001212D4" w:rsidRDefault="001212D4" w:rsidP="001212D4">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Це також сприяє підвищенню довіри до виборчого процесу. У громадян з'являється впевненість, що їхній голос буде зарахований точно так, як вони його віддали, і жоден етап процедури не буде прихованим або спотвореним. Прозорість процесу дозволяє уникнути звинувачень у фальсифікаціях чи підтасовках, які часто супроводжують традиційні вибори.</w:t>
      </w:r>
    </w:p>
    <w:p w:rsidR="001212D4" w:rsidRPr="001212D4" w:rsidRDefault="001212D4" w:rsidP="001212D4">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Довіра до електронного голосування також зростає завдяки можливості проведення незалежного технічного аудиту системи. Експерти з кібербезпеки та представники міжнародних організацій можуть перевіряти її надійність і відповідність стандартам. Таким чином, незалежний моніторинг стає додатковою гарантією чесності.</w:t>
      </w:r>
    </w:p>
    <w:p w:rsidR="001212D4" w:rsidRDefault="001212D4" w:rsidP="004D7376">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Ще одним важливим аспектом прозорості є доступність інформації для широкого загалу. Виборці можуть отримати інформацію про функціонування системи, її безпеку та механізми захисту, що зменшує сумніви і сприяє позитивному сприйняттю нововведення.</w:t>
      </w:r>
      <w:r w:rsidR="004D7376">
        <w:rPr>
          <w:rFonts w:ascii="Times New Roman" w:eastAsia="Times New Roman" w:hAnsi="Times New Roman" w:cs="Times New Roman"/>
          <w:sz w:val="28"/>
          <w:szCs w:val="24"/>
          <w:lang w:eastAsia="uk-UA"/>
        </w:rPr>
        <w:t xml:space="preserve"> Загалом</w:t>
      </w:r>
      <w:r w:rsidRPr="001212D4">
        <w:rPr>
          <w:rFonts w:ascii="Times New Roman" w:eastAsia="Times New Roman" w:hAnsi="Times New Roman" w:cs="Times New Roman"/>
          <w:sz w:val="28"/>
          <w:szCs w:val="24"/>
          <w:lang w:eastAsia="uk-UA"/>
        </w:rPr>
        <w:t>, електронне голосування, побудоване на основі сучасних технологій, здатне підвищити довіру суспільства до результатів виборів, зробити процес максимально відкритим і прозорим, а також сформувати новий рівень взаємодії громадян із державними інститутами</w:t>
      </w:r>
      <w:r w:rsidR="00AD7761">
        <w:rPr>
          <w:rFonts w:ascii="Times New Roman" w:eastAsia="Times New Roman" w:hAnsi="Times New Roman" w:cs="Times New Roman"/>
          <w:sz w:val="28"/>
          <w:szCs w:val="24"/>
          <w:lang w:eastAsia="uk-UA"/>
        </w:rPr>
        <w:t xml:space="preserve"> [</w:t>
      </w:r>
      <w:r w:rsidR="007F744A" w:rsidRPr="007F744A">
        <w:rPr>
          <w:rFonts w:ascii="Times New Roman" w:eastAsia="Times New Roman" w:hAnsi="Times New Roman" w:cs="Times New Roman"/>
          <w:sz w:val="28"/>
          <w:szCs w:val="24"/>
          <w:lang w:val="ru-RU" w:eastAsia="uk-UA"/>
        </w:rPr>
        <w:t xml:space="preserve">30, </w:t>
      </w:r>
      <w:r w:rsidR="00AD7761">
        <w:rPr>
          <w:rFonts w:ascii="Times New Roman" w:eastAsia="Times New Roman" w:hAnsi="Times New Roman" w:cs="Times New Roman"/>
          <w:sz w:val="28"/>
          <w:szCs w:val="24"/>
          <w:lang w:eastAsia="uk-UA"/>
        </w:rPr>
        <w:t>с.82]</w:t>
      </w:r>
      <w:r w:rsidRPr="001212D4">
        <w:rPr>
          <w:rFonts w:ascii="Times New Roman" w:eastAsia="Times New Roman" w:hAnsi="Times New Roman" w:cs="Times New Roman"/>
          <w:sz w:val="28"/>
          <w:szCs w:val="24"/>
          <w:lang w:eastAsia="uk-UA"/>
        </w:rPr>
        <w:t>.</w:t>
      </w:r>
    </w:p>
    <w:p w:rsidR="001212D4" w:rsidRPr="001212D4" w:rsidRDefault="001212D4" w:rsidP="001212D4">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 xml:space="preserve">Економія ресурсів є однією з важливих переваг електронного голосування, яка може суттєво оптимізувати витрати на виборчий процес в </w:t>
      </w:r>
      <w:r w:rsidRPr="001212D4">
        <w:rPr>
          <w:rFonts w:ascii="Times New Roman" w:eastAsia="Times New Roman" w:hAnsi="Times New Roman" w:cs="Times New Roman"/>
          <w:sz w:val="28"/>
          <w:szCs w:val="24"/>
          <w:lang w:eastAsia="uk-UA"/>
        </w:rPr>
        <w:lastRenderedPageBreak/>
        <w:t>Україні. Традиційні вибори потребують значного залучення матеріальних, фінансових та людських ресурсів. Перехід до електронного голосування дозволяє зменшити ці витрати, зробивши процес більш ефективним та ощадливим.</w:t>
      </w:r>
    </w:p>
    <w:p w:rsidR="001212D4" w:rsidRPr="001212D4" w:rsidRDefault="001212D4" w:rsidP="001212D4">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Одна з ключових статей витрат під час традиційних виборів – це друк бюлетенів. Виготовлення паперових бюлетенів у великих обсягах потребує використання якісного паперу, захисних елементів від підробок, друкарських послуг, а також логістики для доставки. Електронне голосування усуває цю потребу, оскільки голоси виборців фіксуються в електронній формі, що значно скорочує витрати на друк і транспортування.</w:t>
      </w:r>
    </w:p>
    <w:p w:rsidR="001212D4" w:rsidRPr="001212D4" w:rsidRDefault="001212D4" w:rsidP="001212D4">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Крім того, традиційний виборчий процес вимагає значних витрат на обладнання виборчих дільниць, зокрема оренду приміщень, забезпечення їх технічним оснащенням, меблями, канцелярським приладдям та іншими необхідними матеріалами. Електронне голосування значною мірою мінімізує ці витрати, оскільки значна частина виборців зможе голосувати дистанційно, використовуючи власні пристрої, такі як комп'ютери, смартфони чи планшети.</w:t>
      </w:r>
    </w:p>
    <w:p w:rsidR="001212D4" w:rsidRPr="001212D4" w:rsidRDefault="001212D4" w:rsidP="001212D4">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Виборчі комісії також потребують великої кількості персоналу для організації процесу, починаючи з реєстрації виборців і закінчуючи підрахунком голосів. Електронна система автоматизує багато завдань, таких як реєстрація, ідентифікація виборців, підрахунок голосів і формування звітів. Це дозволяє скоротити кількість працівників, які потрібні для проведення виборів, і відповідно зменшити витрати на їхню оплату.</w:t>
      </w:r>
    </w:p>
    <w:p w:rsidR="001212D4" w:rsidRPr="001212D4" w:rsidRDefault="001212D4" w:rsidP="001212D4">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Значна економія може бути досягнута також завдяки скороченню витрат на транспортування бюлетенів, забезпечення охорони під час перевезення та зберігання виборчої документації. Електронна система усуває необхідність таких заходів, адже всі дані передаються через захищені цифрові канали.</w:t>
      </w:r>
    </w:p>
    <w:p w:rsidR="001212D4" w:rsidRPr="001212D4" w:rsidRDefault="001212D4" w:rsidP="001212D4">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 xml:space="preserve">Економія ресурсів включає також зменшення навантаження на довкілля. Традиційні вибори генерують велику кількість відходів у вигляді використаних бюлетенів, плакатів та іншої друкованої продукції. Електронне голосування є більш екологічним, оскільки знижує потребу у використанні паперу та зменшує </w:t>
      </w:r>
      <w:r w:rsidRPr="001212D4">
        <w:rPr>
          <w:rFonts w:ascii="Times New Roman" w:eastAsia="Times New Roman" w:hAnsi="Times New Roman" w:cs="Times New Roman"/>
          <w:sz w:val="28"/>
          <w:szCs w:val="24"/>
          <w:lang w:eastAsia="uk-UA"/>
        </w:rPr>
        <w:lastRenderedPageBreak/>
        <w:t>кількість транспортних засобів, що залучаються для логістичних операцій</w:t>
      </w:r>
      <w:r w:rsidR="00AD7761">
        <w:rPr>
          <w:rFonts w:ascii="Times New Roman" w:eastAsia="Times New Roman" w:hAnsi="Times New Roman" w:cs="Times New Roman"/>
          <w:sz w:val="28"/>
          <w:szCs w:val="24"/>
          <w:lang w:eastAsia="uk-UA"/>
        </w:rPr>
        <w:t xml:space="preserve"> </w:t>
      </w:r>
      <w:r w:rsidR="00AD7761" w:rsidRPr="00AD7761">
        <w:rPr>
          <w:rFonts w:ascii="Times New Roman" w:eastAsia="Times New Roman" w:hAnsi="Times New Roman" w:cs="Times New Roman"/>
          <w:sz w:val="28"/>
          <w:szCs w:val="24"/>
          <w:lang w:eastAsia="uk-UA"/>
        </w:rPr>
        <w:t>[</w:t>
      </w:r>
      <w:r w:rsidR="007F744A" w:rsidRPr="007F744A">
        <w:rPr>
          <w:rFonts w:ascii="Times New Roman" w:eastAsia="Times New Roman" w:hAnsi="Times New Roman" w:cs="Times New Roman"/>
          <w:sz w:val="28"/>
          <w:szCs w:val="24"/>
          <w:lang w:eastAsia="uk-UA"/>
        </w:rPr>
        <w:t xml:space="preserve">27, </w:t>
      </w:r>
      <w:r w:rsidR="00AD7761">
        <w:rPr>
          <w:rFonts w:ascii="Times New Roman" w:eastAsia="Times New Roman" w:hAnsi="Times New Roman" w:cs="Times New Roman"/>
          <w:sz w:val="28"/>
          <w:szCs w:val="24"/>
          <w:lang w:eastAsia="uk-UA"/>
        </w:rPr>
        <w:t>c.118</w:t>
      </w:r>
      <w:r w:rsidR="00AD7761" w:rsidRPr="00AD7761">
        <w:rPr>
          <w:rFonts w:ascii="Times New Roman" w:eastAsia="Times New Roman" w:hAnsi="Times New Roman" w:cs="Times New Roman"/>
          <w:sz w:val="28"/>
          <w:szCs w:val="24"/>
          <w:lang w:eastAsia="uk-UA"/>
        </w:rPr>
        <w:t>]</w:t>
      </w:r>
      <w:r w:rsidRPr="001212D4">
        <w:rPr>
          <w:rFonts w:ascii="Times New Roman" w:eastAsia="Times New Roman" w:hAnsi="Times New Roman" w:cs="Times New Roman"/>
          <w:sz w:val="28"/>
          <w:szCs w:val="24"/>
          <w:lang w:eastAsia="uk-UA"/>
        </w:rPr>
        <w:t>.</w:t>
      </w:r>
    </w:p>
    <w:p w:rsidR="001212D4" w:rsidRPr="001212D4" w:rsidRDefault="001212D4" w:rsidP="001212D4">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Таким чином, впровадження електронного голосування в Україні не лише сприятиме підвищенню ефективності виборчого процесу, але й дозволить суттєво скоротити витрати на його проведення, водночас підтримуючи екологічну сталість. Це є вагомим аргументом на користь діджиталізації виборів як важливого елемента сучасної демократії.</w:t>
      </w:r>
    </w:p>
    <w:p w:rsidR="001212D4" w:rsidRPr="001212D4" w:rsidRDefault="001212D4" w:rsidP="001212D4">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Оперативність є однією з ключових переваг електронного голосування, яка може суттєво вдосконалити виборчий процес в Україні. Завдяки використанню сучасних технологій, електронна система забезпечує швидкість усіх етапів голосування, починаючи від реєстрації виборців і закінчуючи оголошенням результатів.</w:t>
      </w:r>
    </w:p>
    <w:p w:rsidR="001212D4" w:rsidRPr="001212D4" w:rsidRDefault="001212D4" w:rsidP="001212D4">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Традиційний виборчий процес потребує значного часу на підготовку, проведення та підбиття підсумків. Наприклад, паперові бюлетені мають бути надруковані, доставлені до дільниць, заповнені виборцями, зібрані, перевірені та підраховані вручну. Ці дії займають кілька днів, а іноді й тижнів. Електронне голосування скорочує ці строки до мінімуму, адже всі ці процеси автоматизовані.</w:t>
      </w:r>
    </w:p>
    <w:p w:rsidR="001212D4" w:rsidRPr="001212D4" w:rsidRDefault="001212D4" w:rsidP="001212D4">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Сучасні технології дозволяють виборцям реєструватися та голосувати онлайн, що виключає необхідність фізичної присутності на виборчій дільниці. Це особливо актуально для громадян, які перебувають за кордоном або у віддалених регіонах, де доступ до виборчих дільниць може бути ускладнений. Процес голосування займає лише кілька хвилин, і виборці можуть брати участь у виборах із будь-якого місця, де є доступ до інтернету</w:t>
      </w:r>
      <w:r w:rsidR="00AD7761">
        <w:rPr>
          <w:rFonts w:ascii="Times New Roman" w:eastAsia="Times New Roman" w:hAnsi="Times New Roman" w:cs="Times New Roman"/>
          <w:sz w:val="28"/>
          <w:szCs w:val="24"/>
          <w:lang w:eastAsia="uk-UA"/>
        </w:rPr>
        <w:t xml:space="preserve"> [</w:t>
      </w:r>
      <w:r w:rsidR="007F744A" w:rsidRPr="007F744A">
        <w:rPr>
          <w:rFonts w:ascii="Times New Roman" w:eastAsia="Times New Roman" w:hAnsi="Times New Roman" w:cs="Times New Roman"/>
          <w:sz w:val="28"/>
          <w:szCs w:val="24"/>
          <w:lang w:val="ru-RU" w:eastAsia="uk-UA"/>
        </w:rPr>
        <w:t>50</w:t>
      </w:r>
      <w:r w:rsidR="00AD7761">
        <w:rPr>
          <w:rFonts w:ascii="Times New Roman" w:eastAsia="Times New Roman" w:hAnsi="Times New Roman" w:cs="Times New Roman"/>
          <w:sz w:val="28"/>
          <w:szCs w:val="24"/>
          <w:lang w:eastAsia="uk-UA"/>
        </w:rPr>
        <w:t>]</w:t>
      </w:r>
      <w:r w:rsidRPr="001212D4">
        <w:rPr>
          <w:rFonts w:ascii="Times New Roman" w:eastAsia="Times New Roman" w:hAnsi="Times New Roman" w:cs="Times New Roman"/>
          <w:sz w:val="28"/>
          <w:szCs w:val="24"/>
          <w:lang w:eastAsia="uk-UA"/>
        </w:rPr>
        <w:t>.</w:t>
      </w:r>
    </w:p>
    <w:p w:rsidR="001212D4" w:rsidRPr="001212D4" w:rsidRDefault="001212D4" w:rsidP="001212D4">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 xml:space="preserve">Оперативність електронного голосування також проявляється у швидкості обробки даних і підрахунку голосів. У той час як підрахунок паперових бюлетенів може супроводжуватися помилками через людський фактор або займати значний час через складність процедури, електронні системи забезпечують миттєве обчислення результатів. Це сприяє </w:t>
      </w:r>
      <w:r w:rsidRPr="001212D4">
        <w:rPr>
          <w:rFonts w:ascii="Times New Roman" w:eastAsia="Times New Roman" w:hAnsi="Times New Roman" w:cs="Times New Roman"/>
          <w:sz w:val="28"/>
          <w:szCs w:val="24"/>
          <w:lang w:eastAsia="uk-UA"/>
        </w:rPr>
        <w:lastRenderedPageBreak/>
        <w:t>оперативному оголошенню підсумків виборів і знижує напруження в суспільстві, яке часто виникає через тривале очікування результатів.</w:t>
      </w:r>
    </w:p>
    <w:p w:rsidR="001212D4" w:rsidRPr="001212D4" w:rsidRDefault="001212D4" w:rsidP="001212D4">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Крім того, електронне голосування спрощує обробку скарг і вирішення спірних ситуацій. Усі дії в системі реєструються, що дозволяє швидко перевірити правильність голосування або ідентифікацію виборця. Це забезпечує прозорість і підвищує довіру до процесу.</w:t>
      </w:r>
    </w:p>
    <w:p w:rsidR="001212D4" w:rsidRPr="001212D4" w:rsidRDefault="001212D4" w:rsidP="001212D4">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Інклюзивність є однією з важливих переваг електронного голосування, яка може значно покращити демократичний процес в Україні, забезпечуючи участь у виборах всіх громадян, незалежно від їхніх фізичних можливостей, місця перебування чи інших обставин. Традиційний формат голосування на виборчих дільницях нерідко створює труднощі для окремих категорій виборців, таких як люди з обмеженими фізичними можливостями, громадяни, які перебувають за кордоном, або внутрішньо переміщені особи. Електронне голосування вирішує ці проблеми, надаючи кожному можливість реалізувати своє виборче право</w:t>
      </w:r>
      <w:r w:rsidR="00AD7761">
        <w:rPr>
          <w:rFonts w:ascii="Times New Roman" w:eastAsia="Times New Roman" w:hAnsi="Times New Roman" w:cs="Times New Roman"/>
          <w:sz w:val="28"/>
          <w:szCs w:val="24"/>
          <w:lang w:eastAsia="uk-UA"/>
        </w:rPr>
        <w:t xml:space="preserve"> [</w:t>
      </w:r>
      <w:r w:rsidR="007F744A" w:rsidRPr="007F744A">
        <w:rPr>
          <w:rFonts w:ascii="Times New Roman" w:eastAsia="Times New Roman" w:hAnsi="Times New Roman" w:cs="Times New Roman"/>
          <w:sz w:val="28"/>
          <w:szCs w:val="24"/>
          <w:lang w:val="ru-RU" w:eastAsia="uk-UA"/>
        </w:rPr>
        <w:t>72</w:t>
      </w:r>
      <w:r w:rsidR="00AD7761">
        <w:rPr>
          <w:rFonts w:ascii="Times New Roman" w:eastAsia="Times New Roman" w:hAnsi="Times New Roman" w:cs="Times New Roman"/>
          <w:sz w:val="28"/>
          <w:szCs w:val="24"/>
          <w:lang w:eastAsia="uk-UA"/>
        </w:rPr>
        <w:t>]</w:t>
      </w:r>
      <w:r w:rsidRPr="001212D4">
        <w:rPr>
          <w:rFonts w:ascii="Times New Roman" w:eastAsia="Times New Roman" w:hAnsi="Times New Roman" w:cs="Times New Roman"/>
          <w:sz w:val="28"/>
          <w:szCs w:val="24"/>
          <w:lang w:eastAsia="uk-UA"/>
        </w:rPr>
        <w:t>.</w:t>
      </w:r>
    </w:p>
    <w:p w:rsidR="001212D4" w:rsidRPr="001212D4" w:rsidRDefault="001212D4" w:rsidP="001212D4">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Для людей з інвалідністю електронне голосування забезпечує комфорт і зручність, оскільки їм більше не потрібно долати архітектурні бар'єри чи залежати від допомоги інших осіб для відвідування виборчої дільниці. Завдяки використанню комп’ютерів, смартфонів чи інших пристроїв, вони можуть голосувати самостійно, в будь-якому зручному для себе місці, що сприяє збереженню їхньої приватності та гідності.</w:t>
      </w:r>
    </w:p>
    <w:p w:rsidR="001212D4" w:rsidRPr="007F744A" w:rsidRDefault="001212D4" w:rsidP="001212D4">
      <w:pPr>
        <w:spacing w:after="0" w:line="360" w:lineRule="auto"/>
        <w:ind w:firstLine="709"/>
        <w:jc w:val="both"/>
        <w:rPr>
          <w:rFonts w:ascii="Times New Roman" w:eastAsia="Times New Roman" w:hAnsi="Times New Roman" w:cs="Times New Roman"/>
          <w:sz w:val="28"/>
          <w:szCs w:val="24"/>
          <w:lang w:val="ru-RU" w:eastAsia="uk-UA"/>
        </w:rPr>
      </w:pPr>
      <w:r w:rsidRPr="001212D4">
        <w:rPr>
          <w:rFonts w:ascii="Times New Roman" w:eastAsia="Times New Roman" w:hAnsi="Times New Roman" w:cs="Times New Roman"/>
          <w:sz w:val="28"/>
          <w:szCs w:val="24"/>
          <w:lang w:eastAsia="uk-UA"/>
        </w:rPr>
        <w:t>Громадяни, які тимчасово перебувають за межами України, зокрема трудові мігранти чи студенти, також отримують можливість брати участь у виборах без необхідності повертатися до країни чи проходити складні процедури реєстрації на виборчих дільницях за кордоном. Це дозволяє залучити до виборчого процесу значну частину українців, які раніше могли залишатися поза демократичними процесами через географічні бар'єри</w:t>
      </w:r>
      <w:r w:rsidR="00032B59">
        <w:rPr>
          <w:rFonts w:ascii="Times New Roman" w:eastAsia="Times New Roman" w:hAnsi="Times New Roman" w:cs="Times New Roman"/>
          <w:sz w:val="28"/>
          <w:szCs w:val="24"/>
          <w:lang w:eastAsia="uk-UA"/>
        </w:rPr>
        <w:t xml:space="preserve"> [</w:t>
      </w:r>
      <w:r w:rsidR="007F744A" w:rsidRPr="007F744A">
        <w:rPr>
          <w:rFonts w:ascii="Times New Roman" w:eastAsia="Times New Roman" w:hAnsi="Times New Roman" w:cs="Times New Roman"/>
          <w:sz w:val="28"/>
          <w:szCs w:val="24"/>
          <w:lang w:val="ru-RU" w:eastAsia="uk-UA"/>
        </w:rPr>
        <w:t>62</w:t>
      </w:r>
      <w:r w:rsidR="00032B59">
        <w:rPr>
          <w:rFonts w:ascii="Times New Roman" w:eastAsia="Times New Roman" w:hAnsi="Times New Roman" w:cs="Times New Roman"/>
          <w:sz w:val="28"/>
          <w:szCs w:val="24"/>
          <w:lang w:eastAsia="uk-UA"/>
        </w:rPr>
        <w:t>]</w:t>
      </w:r>
      <w:r w:rsidR="007F744A" w:rsidRPr="007F744A">
        <w:rPr>
          <w:rFonts w:ascii="Times New Roman" w:eastAsia="Times New Roman" w:hAnsi="Times New Roman" w:cs="Times New Roman"/>
          <w:sz w:val="28"/>
          <w:szCs w:val="24"/>
          <w:lang w:val="ru-RU" w:eastAsia="uk-UA"/>
        </w:rPr>
        <w:t>.</w:t>
      </w:r>
    </w:p>
    <w:p w:rsidR="001212D4" w:rsidRPr="001212D4" w:rsidRDefault="001212D4" w:rsidP="001212D4">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 xml:space="preserve">Електронне голосування є надзвичайно важливим і для внутрішньо переміщених осіб, які внаслідок війни були змушені залишити свої домівки. Через втрату доступу до реєстрації за попереднім місцем проживання ці </w:t>
      </w:r>
      <w:r w:rsidRPr="001212D4">
        <w:rPr>
          <w:rFonts w:ascii="Times New Roman" w:eastAsia="Times New Roman" w:hAnsi="Times New Roman" w:cs="Times New Roman"/>
          <w:sz w:val="28"/>
          <w:szCs w:val="24"/>
          <w:lang w:eastAsia="uk-UA"/>
        </w:rPr>
        <w:lastRenderedPageBreak/>
        <w:t>громадяни часто стикаються з труднощами в реалізації виборчого права. Електронна система дозволяє вирішити цю проблему, надаючи можливість голосувати незалежно від місця їхнього перебування.</w:t>
      </w:r>
    </w:p>
    <w:p w:rsidR="001212D4" w:rsidRPr="001212D4" w:rsidRDefault="001212D4" w:rsidP="001212D4">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Крім того, електронне голосування забезпечує доступність для тих, хто має обмеження в часі або стикається з іншими труднощами у фізичній присутності на виборах. Система дозволяє голосувати в будь-який момент протягом визначеного періоду, що значно підвищує гнучкість процесу.</w:t>
      </w:r>
    </w:p>
    <w:p w:rsidR="001212D4" w:rsidRPr="001212D4" w:rsidRDefault="001212D4" w:rsidP="001212D4">
      <w:pPr>
        <w:spacing w:after="0" w:line="360" w:lineRule="auto"/>
        <w:ind w:firstLine="709"/>
        <w:jc w:val="both"/>
        <w:rPr>
          <w:rFonts w:ascii="Times New Roman" w:eastAsia="Times New Roman" w:hAnsi="Times New Roman" w:cs="Times New Roman"/>
          <w:sz w:val="28"/>
          <w:szCs w:val="24"/>
          <w:lang w:eastAsia="uk-UA"/>
        </w:rPr>
      </w:pPr>
      <w:r w:rsidRPr="001212D4">
        <w:rPr>
          <w:rFonts w:ascii="Times New Roman" w:eastAsia="Times New Roman" w:hAnsi="Times New Roman" w:cs="Times New Roman"/>
          <w:sz w:val="28"/>
          <w:szCs w:val="24"/>
          <w:lang w:eastAsia="uk-UA"/>
        </w:rPr>
        <w:t>Інклюзивність електронного голосування є важливим кроком у побудові рівноправного суспільства, яке надає рівні можливості кожному громадянину для участі в управлінні державою. Вона сприяє розширенню демократичного представництва, підвищує рівень довіри до виборчого процесу та формує основу для подальшого розвитку електронної демократії в Україні.</w:t>
      </w:r>
    </w:p>
    <w:p w:rsidR="002837D3" w:rsidRPr="002837D3" w:rsidRDefault="002837D3" w:rsidP="002837D3">
      <w:pPr>
        <w:spacing w:after="0" w:line="360" w:lineRule="auto"/>
        <w:ind w:firstLine="709"/>
        <w:jc w:val="both"/>
        <w:rPr>
          <w:rFonts w:ascii="Times New Roman" w:eastAsia="Times New Roman" w:hAnsi="Times New Roman" w:cs="Times New Roman"/>
          <w:sz w:val="28"/>
          <w:szCs w:val="24"/>
          <w:lang w:eastAsia="uk-UA"/>
        </w:rPr>
      </w:pPr>
      <w:r w:rsidRPr="002837D3">
        <w:rPr>
          <w:rFonts w:ascii="Times New Roman" w:eastAsia="Times New Roman" w:hAnsi="Times New Roman" w:cs="Times New Roman"/>
          <w:sz w:val="28"/>
          <w:szCs w:val="24"/>
          <w:lang w:eastAsia="uk-UA"/>
        </w:rPr>
        <w:t>Електронне голосування є потужним стимулом для цифрової трансформації України. Його впровадження сприяє активному розвитку сучасних технологій, вдосконаленню цифрової інфраструктури та підвищенню технологічної грамотності населення. Цей процес стає частиною ширшої стратегії переходу України до інформаційного суспільства, де інноваційні рішення займають центральне місце у взаємодії між державою і громадянами.</w:t>
      </w:r>
    </w:p>
    <w:p w:rsidR="002837D3" w:rsidRPr="002837D3" w:rsidRDefault="002837D3" w:rsidP="002837D3">
      <w:pPr>
        <w:spacing w:after="0" w:line="360" w:lineRule="auto"/>
        <w:ind w:firstLine="709"/>
        <w:jc w:val="both"/>
        <w:rPr>
          <w:rFonts w:ascii="Times New Roman" w:eastAsia="Times New Roman" w:hAnsi="Times New Roman" w:cs="Times New Roman"/>
          <w:sz w:val="28"/>
          <w:szCs w:val="24"/>
          <w:lang w:eastAsia="uk-UA"/>
        </w:rPr>
      </w:pPr>
      <w:r w:rsidRPr="002837D3">
        <w:rPr>
          <w:rFonts w:ascii="Times New Roman" w:eastAsia="Times New Roman" w:hAnsi="Times New Roman" w:cs="Times New Roman"/>
          <w:sz w:val="28"/>
          <w:szCs w:val="24"/>
          <w:lang w:eastAsia="uk-UA"/>
        </w:rPr>
        <w:t>Розробка та реалізація системи електронного голосування вимагають створення надійних платформ для збору, обробки та зберігання даних, а також удосконалення засобів ідентифікації особи. Такі технології, як електронний підпис, системи BankID чи MobileID, стають не лише інструментами для виборчого процесу, а й невід'ємною частиною цифрових послуг, які громадяни використовують у повсякденному житті. Це підвищує доступність інших адміністративних послуг і робить державу ближчою до людей</w:t>
      </w:r>
      <w:r w:rsidR="00032B59">
        <w:rPr>
          <w:rFonts w:ascii="Times New Roman" w:eastAsia="Times New Roman" w:hAnsi="Times New Roman" w:cs="Times New Roman"/>
          <w:sz w:val="28"/>
          <w:szCs w:val="24"/>
          <w:lang w:eastAsia="uk-UA"/>
        </w:rPr>
        <w:t xml:space="preserve"> [</w:t>
      </w:r>
      <w:r w:rsidR="007F744A" w:rsidRPr="007F744A">
        <w:rPr>
          <w:rFonts w:ascii="Times New Roman" w:eastAsia="Times New Roman" w:hAnsi="Times New Roman" w:cs="Times New Roman"/>
          <w:sz w:val="28"/>
          <w:szCs w:val="24"/>
          <w:lang w:val="ru-RU" w:eastAsia="uk-UA"/>
        </w:rPr>
        <w:t xml:space="preserve">40, </w:t>
      </w:r>
      <w:r w:rsidR="00032B59">
        <w:rPr>
          <w:rFonts w:ascii="Times New Roman" w:eastAsia="Times New Roman" w:hAnsi="Times New Roman" w:cs="Times New Roman"/>
          <w:sz w:val="28"/>
          <w:szCs w:val="24"/>
          <w:lang w:eastAsia="uk-UA"/>
        </w:rPr>
        <w:t>c.130-132]</w:t>
      </w:r>
      <w:r w:rsidRPr="002837D3">
        <w:rPr>
          <w:rFonts w:ascii="Times New Roman" w:eastAsia="Times New Roman" w:hAnsi="Times New Roman" w:cs="Times New Roman"/>
          <w:sz w:val="28"/>
          <w:szCs w:val="24"/>
          <w:lang w:eastAsia="uk-UA"/>
        </w:rPr>
        <w:t>.</w:t>
      </w:r>
    </w:p>
    <w:p w:rsidR="002837D3" w:rsidRPr="002837D3" w:rsidRDefault="002837D3" w:rsidP="002837D3">
      <w:pPr>
        <w:spacing w:after="0" w:line="360" w:lineRule="auto"/>
        <w:ind w:firstLine="709"/>
        <w:jc w:val="both"/>
        <w:rPr>
          <w:rFonts w:ascii="Times New Roman" w:eastAsia="Times New Roman" w:hAnsi="Times New Roman" w:cs="Times New Roman"/>
          <w:sz w:val="28"/>
          <w:szCs w:val="24"/>
          <w:lang w:eastAsia="uk-UA"/>
        </w:rPr>
      </w:pPr>
      <w:r w:rsidRPr="002837D3">
        <w:rPr>
          <w:rFonts w:ascii="Times New Roman" w:eastAsia="Times New Roman" w:hAnsi="Times New Roman" w:cs="Times New Roman"/>
          <w:sz w:val="28"/>
          <w:szCs w:val="24"/>
          <w:lang w:eastAsia="uk-UA"/>
        </w:rPr>
        <w:t xml:space="preserve">Впровадження електронного голосування стимулює державу до інвестування в модернізацію цифрової інфраструктури, включаючи розширення доступу до інтернету в найвіддаленіших куточках країни. Це створює умови для рівного доступу громадян до сучасних технологій і сприяє розвитку </w:t>
      </w:r>
      <w:r w:rsidRPr="002837D3">
        <w:rPr>
          <w:rFonts w:ascii="Times New Roman" w:eastAsia="Times New Roman" w:hAnsi="Times New Roman" w:cs="Times New Roman"/>
          <w:sz w:val="28"/>
          <w:szCs w:val="24"/>
          <w:lang w:eastAsia="uk-UA"/>
        </w:rPr>
        <w:lastRenderedPageBreak/>
        <w:t>цифрової інклюзії, що особливо важливо для регіонів із низьким рівнем покриття або технологічної забезпеченості.</w:t>
      </w:r>
    </w:p>
    <w:p w:rsidR="002837D3" w:rsidRPr="002837D3" w:rsidRDefault="002837D3" w:rsidP="002837D3">
      <w:pPr>
        <w:spacing w:after="0" w:line="360" w:lineRule="auto"/>
        <w:ind w:firstLine="709"/>
        <w:jc w:val="both"/>
        <w:rPr>
          <w:rFonts w:ascii="Times New Roman" w:eastAsia="Times New Roman" w:hAnsi="Times New Roman" w:cs="Times New Roman"/>
          <w:sz w:val="28"/>
          <w:szCs w:val="24"/>
          <w:lang w:eastAsia="uk-UA"/>
        </w:rPr>
      </w:pPr>
      <w:r w:rsidRPr="002837D3">
        <w:rPr>
          <w:rFonts w:ascii="Times New Roman" w:eastAsia="Times New Roman" w:hAnsi="Times New Roman" w:cs="Times New Roman"/>
          <w:sz w:val="28"/>
          <w:szCs w:val="24"/>
          <w:lang w:eastAsia="uk-UA"/>
        </w:rPr>
        <w:t>Цей процес також підтримує формування культури використання цифрових інструментів. Люди звикають до нових способів взаємодії з державою та оволодівають навичками, які стають важливими для життя у сучасному світі. Таке підвищення цифрової компетентності населення сприяє створенню більш освіченого суспільства, готового до викликів глобалізованого світу.</w:t>
      </w:r>
    </w:p>
    <w:p w:rsidR="002837D3" w:rsidRPr="002837D3" w:rsidRDefault="002837D3" w:rsidP="002837D3">
      <w:pPr>
        <w:spacing w:after="0" w:line="360" w:lineRule="auto"/>
        <w:ind w:firstLine="709"/>
        <w:jc w:val="both"/>
        <w:rPr>
          <w:rFonts w:ascii="Times New Roman" w:eastAsia="Times New Roman" w:hAnsi="Times New Roman" w:cs="Times New Roman"/>
          <w:sz w:val="28"/>
          <w:szCs w:val="24"/>
          <w:lang w:eastAsia="uk-UA"/>
        </w:rPr>
      </w:pPr>
      <w:r w:rsidRPr="002837D3">
        <w:rPr>
          <w:rFonts w:ascii="Times New Roman" w:eastAsia="Times New Roman" w:hAnsi="Times New Roman" w:cs="Times New Roman"/>
          <w:sz w:val="28"/>
          <w:szCs w:val="24"/>
          <w:lang w:eastAsia="uk-UA"/>
        </w:rPr>
        <w:t>Електронне голосування є не лише технологічним кроком уперед, а й символом руху до більш відкритої, прозорої та прогресивної держави. Воно демонструє прагнення України інтегруватися в глобальні цифрові процеси та створювати умови для ефективної взаємодії між державними структурами, громадянами та бізнесом. Таким чином, сприяння цифровій трансформації через впровадження електронного голосування закладає фундамент для сталого розвитку країни в умовах сучасних реалій.</w:t>
      </w:r>
    </w:p>
    <w:p w:rsidR="002837D3" w:rsidRPr="002837D3" w:rsidRDefault="002837D3" w:rsidP="002837D3">
      <w:pPr>
        <w:spacing w:after="0" w:line="360" w:lineRule="auto"/>
        <w:ind w:firstLine="709"/>
        <w:jc w:val="both"/>
        <w:rPr>
          <w:rFonts w:ascii="Times New Roman" w:eastAsia="Times New Roman" w:hAnsi="Times New Roman" w:cs="Times New Roman"/>
          <w:sz w:val="28"/>
          <w:szCs w:val="24"/>
          <w:lang w:eastAsia="uk-UA"/>
        </w:rPr>
      </w:pPr>
      <w:r w:rsidRPr="002837D3">
        <w:rPr>
          <w:rFonts w:ascii="Times New Roman" w:eastAsia="Times New Roman" w:hAnsi="Times New Roman" w:cs="Times New Roman"/>
          <w:sz w:val="28"/>
          <w:szCs w:val="24"/>
          <w:lang w:eastAsia="uk-UA"/>
        </w:rPr>
        <w:t>Електронне голосування відкриває нові перспективи для виборчого процесу в Україні, пропонуючи низку суттєвих переваг. Воно сприяє підвищенню зручності для виборців, роблячи голосування доступним навіть для тих, хто фізично не може бути присутнім на виборчих дільницях. Оперативність обробки результатів скорочує час на підбиття підсумків і зменшує ймовірність помилок, а економія ресурсів дозволяє знизити витрати на проведення виборів</w:t>
      </w:r>
      <w:r w:rsidR="00032B59">
        <w:rPr>
          <w:rFonts w:ascii="Times New Roman" w:eastAsia="Times New Roman" w:hAnsi="Times New Roman" w:cs="Times New Roman"/>
          <w:sz w:val="28"/>
          <w:szCs w:val="24"/>
          <w:lang w:eastAsia="uk-UA"/>
        </w:rPr>
        <w:t xml:space="preserve"> [</w:t>
      </w:r>
      <w:r w:rsidR="007F744A" w:rsidRPr="007F744A">
        <w:rPr>
          <w:rFonts w:ascii="Times New Roman" w:eastAsia="Times New Roman" w:hAnsi="Times New Roman" w:cs="Times New Roman"/>
          <w:sz w:val="28"/>
          <w:szCs w:val="24"/>
          <w:lang w:val="ru-RU" w:eastAsia="uk-UA"/>
        </w:rPr>
        <w:t xml:space="preserve">40, </w:t>
      </w:r>
      <w:r w:rsidR="00032B59">
        <w:rPr>
          <w:rFonts w:ascii="Times New Roman" w:eastAsia="Times New Roman" w:hAnsi="Times New Roman" w:cs="Times New Roman"/>
          <w:sz w:val="28"/>
          <w:szCs w:val="24"/>
          <w:lang w:eastAsia="uk-UA"/>
        </w:rPr>
        <w:t>c.132]</w:t>
      </w:r>
      <w:r w:rsidRPr="002837D3">
        <w:rPr>
          <w:rFonts w:ascii="Times New Roman" w:eastAsia="Times New Roman" w:hAnsi="Times New Roman" w:cs="Times New Roman"/>
          <w:sz w:val="28"/>
          <w:szCs w:val="24"/>
          <w:lang w:eastAsia="uk-UA"/>
        </w:rPr>
        <w:t>.</w:t>
      </w:r>
    </w:p>
    <w:p w:rsidR="002837D3" w:rsidRPr="002837D3" w:rsidRDefault="002837D3" w:rsidP="002837D3">
      <w:pPr>
        <w:spacing w:after="0" w:line="360" w:lineRule="auto"/>
        <w:ind w:firstLine="709"/>
        <w:jc w:val="both"/>
        <w:rPr>
          <w:rFonts w:ascii="Times New Roman" w:eastAsia="Times New Roman" w:hAnsi="Times New Roman" w:cs="Times New Roman"/>
          <w:sz w:val="28"/>
          <w:szCs w:val="24"/>
          <w:lang w:eastAsia="uk-UA"/>
        </w:rPr>
      </w:pPr>
      <w:r w:rsidRPr="002837D3">
        <w:rPr>
          <w:rFonts w:ascii="Times New Roman" w:eastAsia="Times New Roman" w:hAnsi="Times New Roman" w:cs="Times New Roman"/>
          <w:sz w:val="28"/>
          <w:szCs w:val="24"/>
          <w:lang w:eastAsia="uk-UA"/>
        </w:rPr>
        <w:t>Ключовим аспектом електронного голосування є прозорість, яка забезпечується через використання сучасних технологій для захисту даних і запобігання фальсифікаціям. Це створює основу для відновлення довіри громадян до виборчої системи та зміцнення демократичних процесів. Інклюзивність електронного голосування дозволяє залучати до участі всі категорії населення, включаючи людей з обмеженими можливостями чи тих, хто перебуває за кордоном.</w:t>
      </w:r>
    </w:p>
    <w:p w:rsidR="002837D3" w:rsidRPr="002837D3" w:rsidRDefault="002837D3" w:rsidP="002837D3">
      <w:pPr>
        <w:spacing w:after="0" w:line="360" w:lineRule="auto"/>
        <w:ind w:firstLine="709"/>
        <w:jc w:val="both"/>
        <w:rPr>
          <w:rFonts w:ascii="Times New Roman" w:eastAsia="Times New Roman" w:hAnsi="Times New Roman" w:cs="Times New Roman"/>
          <w:sz w:val="28"/>
          <w:szCs w:val="24"/>
          <w:lang w:eastAsia="uk-UA"/>
        </w:rPr>
      </w:pPr>
      <w:r w:rsidRPr="002837D3">
        <w:rPr>
          <w:rFonts w:ascii="Times New Roman" w:eastAsia="Times New Roman" w:hAnsi="Times New Roman" w:cs="Times New Roman"/>
          <w:sz w:val="28"/>
          <w:szCs w:val="24"/>
          <w:lang w:eastAsia="uk-UA"/>
        </w:rPr>
        <w:lastRenderedPageBreak/>
        <w:t>Електронне голосування також відіграє важливу роль у цифровій трансформації країни, стимулюючи розвиток сучасних технологій, підвищення цифрової грамотності громадян і вдосконалення державних електронних послуг. Це сприяє руху України до побудови інноваційного суспільства, яке відповідає викликам сучасного світу.</w:t>
      </w:r>
    </w:p>
    <w:p w:rsidR="002837D3" w:rsidRPr="002837D3" w:rsidRDefault="002837D3" w:rsidP="002837D3">
      <w:pPr>
        <w:spacing w:after="0" w:line="360" w:lineRule="auto"/>
        <w:ind w:firstLine="709"/>
        <w:jc w:val="both"/>
        <w:rPr>
          <w:rFonts w:ascii="Times New Roman" w:eastAsia="Times New Roman" w:hAnsi="Times New Roman" w:cs="Times New Roman"/>
          <w:sz w:val="28"/>
          <w:szCs w:val="24"/>
          <w:lang w:eastAsia="uk-UA"/>
        </w:rPr>
      </w:pPr>
      <w:r w:rsidRPr="002837D3">
        <w:rPr>
          <w:rFonts w:ascii="Times New Roman" w:eastAsia="Times New Roman" w:hAnsi="Times New Roman" w:cs="Times New Roman"/>
          <w:sz w:val="28"/>
          <w:szCs w:val="24"/>
          <w:lang w:eastAsia="uk-UA"/>
        </w:rPr>
        <w:t>Враховуючи всі переваги, електронне голосування є перспективним інструментом модернізації виборчого процесу. Його впровадження здатне забезпечити демократичність, прозорість і ефективність виборів, водночас створюючи умови для розвитку цифрової культури та інтеграції України в глобальний інформаційний простір.</w:t>
      </w:r>
    </w:p>
    <w:p w:rsidR="002837D3" w:rsidRPr="001F304D" w:rsidRDefault="002837D3" w:rsidP="002837D3">
      <w:pPr>
        <w:spacing w:after="0" w:line="360" w:lineRule="auto"/>
        <w:jc w:val="both"/>
        <w:rPr>
          <w:rFonts w:ascii="Times New Roman" w:eastAsia="Times New Roman" w:hAnsi="Times New Roman" w:cs="Times New Roman"/>
          <w:b/>
          <w:bCs/>
          <w:sz w:val="28"/>
          <w:szCs w:val="24"/>
          <w:lang w:eastAsia="uk-UA"/>
        </w:rPr>
      </w:pPr>
    </w:p>
    <w:p w:rsidR="002837D3" w:rsidRPr="00A01197" w:rsidRDefault="002837D3" w:rsidP="001C16AA">
      <w:pPr>
        <w:pStyle w:val="2"/>
        <w:numPr>
          <w:ilvl w:val="0"/>
          <w:numId w:val="0"/>
        </w:numPr>
        <w:ind w:firstLine="709"/>
      </w:pPr>
      <w:bookmarkStart w:id="14" w:name="_Toc184601385"/>
      <w:r w:rsidRPr="00A01197">
        <w:t>3.2. Аналіз можливих ризиків та загроз для проведення безпечного електронного голосування</w:t>
      </w:r>
      <w:bookmarkEnd w:id="14"/>
    </w:p>
    <w:p w:rsidR="002837D3" w:rsidRPr="002837D3" w:rsidRDefault="002837D3" w:rsidP="002837D3">
      <w:pPr>
        <w:spacing w:after="0" w:line="360" w:lineRule="auto"/>
        <w:ind w:firstLine="709"/>
        <w:jc w:val="both"/>
        <w:rPr>
          <w:rFonts w:ascii="Times New Roman" w:eastAsia="Times New Roman" w:hAnsi="Times New Roman" w:cs="Times New Roman"/>
          <w:sz w:val="28"/>
          <w:szCs w:val="24"/>
          <w:lang w:eastAsia="uk-UA"/>
        </w:rPr>
      </w:pPr>
      <w:r w:rsidRPr="002837D3">
        <w:rPr>
          <w:rFonts w:ascii="Times New Roman" w:eastAsia="Times New Roman" w:hAnsi="Times New Roman" w:cs="Times New Roman"/>
          <w:sz w:val="28"/>
          <w:szCs w:val="24"/>
          <w:lang w:eastAsia="uk-UA"/>
        </w:rPr>
        <w:t>Впровадження електронного голосування є важливим кроком до модернізації виборчого процесу, який може значно підвищити ефективність, доступність та прозорість виборів. Однак, поряд з численними перевагами, цей процес супроводжується певними ризиками та загрозами, які необхідно ретельно аналізувати та враховувати. З огляду на специфіку виборчих процесів, кіберзагрози, технічні збої та питання захисту особистих даних є одними з найбільших викликів при реалізації електронного голосування. Тому важливо провести детальний аналіз можливих ризиків та загроз, щоб створити надійну і безпечну систему, яка зможе забезпечити довіру громадян до новітніх технологій в сфері виборчого процесу.</w:t>
      </w:r>
    </w:p>
    <w:p w:rsidR="002837D3" w:rsidRPr="002837D3" w:rsidRDefault="002837D3" w:rsidP="002837D3">
      <w:pPr>
        <w:spacing w:after="0" w:line="360" w:lineRule="auto"/>
        <w:ind w:firstLine="709"/>
        <w:jc w:val="both"/>
        <w:rPr>
          <w:rFonts w:ascii="Times New Roman" w:eastAsia="Times New Roman" w:hAnsi="Times New Roman" w:cs="Times New Roman"/>
          <w:sz w:val="28"/>
          <w:szCs w:val="24"/>
          <w:lang w:eastAsia="uk-UA"/>
        </w:rPr>
      </w:pPr>
      <w:r w:rsidRPr="002837D3">
        <w:rPr>
          <w:rFonts w:ascii="Times New Roman" w:eastAsia="Times New Roman" w:hAnsi="Times New Roman" w:cs="Times New Roman"/>
          <w:sz w:val="28"/>
          <w:szCs w:val="24"/>
          <w:lang w:eastAsia="uk-UA"/>
        </w:rPr>
        <w:t>Для успішного впровадження електронного голосування необхідно внести зміни до чинного виборчого законодавства, чітко визначивши його правові рамки та правила застосування. У Європейському Союзі вже розроблені Рекомендації для країн-членів, що регламентують стандарти електронного голосування, яких варто дотримуватись при оновленні або адаптації національних законодавств та практик у цій сфері</w:t>
      </w:r>
      <w:r w:rsidR="00B26587">
        <w:rPr>
          <w:rFonts w:ascii="Times New Roman" w:eastAsia="Times New Roman" w:hAnsi="Times New Roman" w:cs="Times New Roman"/>
          <w:sz w:val="28"/>
          <w:szCs w:val="24"/>
          <w:lang w:eastAsia="uk-UA"/>
        </w:rPr>
        <w:t xml:space="preserve"> </w:t>
      </w:r>
      <w:r w:rsidR="007F744A" w:rsidRPr="007F744A">
        <w:rPr>
          <w:rFonts w:ascii="Times New Roman" w:eastAsia="Times New Roman" w:hAnsi="Times New Roman" w:cs="Times New Roman"/>
          <w:sz w:val="28"/>
          <w:szCs w:val="24"/>
          <w:lang w:val="ru-RU" w:eastAsia="uk-UA"/>
        </w:rPr>
        <w:t>[16]</w:t>
      </w:r>
      <w:r w:rsidRPr="002837D3">
        <w:rPr>
          <w:rFonts w:ascii="Times New Roman" w:eastAsia="Times New Roman" w:hAnsi="Times New Roman" w:cs="Times New Roman"/>
          <w:sz w:val="28"/>
          <w:szCs w:val="24"/>
          <w:lang w:eastAsia="uk-UA"/>
        </w:rPr>
        <w:t>.</w:t>
      </w:r>
    </w:p>
    <w:p w:rsidR="002837D3" w:rsidRPr="002837D3" w:rsidRDefault="002837D3" w:rsidP="002837D3">
      <w:pPr>
        <w:spacing w:after="0" w:line="360" w:lineRule="auto"/>
        <w:ind w:firstLine="709"/>
        <w:jc w:val="both"/>
        <w:rPr>
          <w:rFonts w:ascii="Times New Roman" w:eastAsia="Times New Roman" w:hAnsi="Times New Roman" w:cs="Times New Roman"/>
          <w:sz w:val="28"/>
          <w:szCs w:val="24"/>
          <w:lang w:eastAsia="uk-UA"/>
        </w:rPr>
      </w:pPr>
      <w:r w:rsidRPr="002837D3">
        <w:rPr>
          <w:rFonts w:ascii="Times New Roman" w:eastAsia="Times New Roman" w:hAnsi="Times New Roman" w:cs="Times New Roman"/>
          <w:sz w:val="28"/>
          <w:szCs w:val="24"/>
          <w:lang w:eastAsia="uk-UA"/>
        </w:rPr>
        <w:lastRenderedPageBreak/>
        <w:t>Без належного правового оформлення електронне голосування може викликати питання щодо його легітимності, призвести до суперечок і створити недовіру з боку громадян до виборчого процесу. Наприклад, на парламентських виборах в Естонії 2023 року опозиційні сили піддали сумніву надійність електронного голосування, звинувативши систему у технічних помилках та низькому рівні розуміння її організації. Однак Верховний суд Естонії відхилив ці заяви та наголосив на необхідності чіткішого законодавчого регулювання, щоб зменшити недовіру, викликану технічними складнощами</w:t>
      </w:r>
      <w:r w:rsidR="00B26587">
        <w:rPr>
          <w:rFonts w:ascii="Times New Roman" w:eastAsia="Times New Roman" w:hAnsi="Times New Roman" w:cs="Times New Roman"/>
          <w:sz w:val="28"/>
          <w:szCs w:val="24"/>
          <w:lang w:eastAsia="uk-UA"/>
        </w:rPr>
        <w:t xml:space="preserve"> [</w:t>
      </w:r>
      <w:r w:rsidR="007F744A" w:rsidRPr="007F744A">
        <w:rPr>
          <w:rFonts w:ascii="Times New Roman" w:eastAsia="Times New Roman" w:hAnsi="Times New Roman" w:cs="Times New Roman"/>
          <w:sz w:val="28"/>
          <w:szCs w:val="24"/>
          <w:lang w:eastAsia="uk-UA"/>
        </w:rPr>
        <w:t>17</w:t>
      </w:r>
      <w:r w:rsidR="00B26587">
        <w:rPr>
          <w:rFonts w:ascii="Times New Roman" w:eastAsia="Times New Roman" w:hAnsi="Times New Roman" w:cs="Times New Roman"/>
          <w:sz w:val="28"/>
          <w:szCs w:val="24"/>
          <w:lang w:eastAsia="uk-UA"/>
        </w:rPr>
        <w:t>]</w:t>
      </w:r>
      <w:r w:rsidRPr="002837D3">
        <w:rPr>
          <w:rFonts w:ascii="Times New Roman" w:eastAsia="Times New Roman" w:hAnsi="Times New Roman" w:cs="Times New Roman"/>
          <w:sz w:val="28"/>
          <w:szCs w:val="24"/>
          <w:lang w:eastAsia="uk-UA"/>
        </w:rPr>
        <w:t>.</w:t>
      </w:r>
    </w:p>
    <w:p w:rsidR="002837D3" w:rsidRDefault="002837D3" w:rsidP="002837D3">
      <w:pPr>
        <w:spacing w:after="0" w:line="360" w:lineRule="auto"/>
        <w:ind w:firstLine="709"/>
        <w:jc w:val="both"/>
        <w:rPr>
          <w:rFonts w:ascii="Times New Roman" w:eastAsia="Times New Roman" w:hAnsi="Times New Roman" w:cs="Times New Roman"/>
          <w:sz w:val="28"/>
          <w:szCs w:val="24"/>
          <w:lang w:eastAsia="uk-UA"/>
        </w:rPr>
      </w:pPr>
      <w:r w:rsidRPr="002837D3">
        <w:rPr>
          <w:rFonts w:ascii="Times New Roman" w:eastAsia="Times New Roman" w:hAnsi="Times New Roman" w:cs="Times New Roman"/>
          <w:sz w:val="28"/>
          <w:szCs w:val="24"/>
          <w:lang w:eastAsia="uk-UA"/>
        </w:rPr>
        <w:t>Одним з головних ризиків, пов’язаних з електронним голосуванням, є безпека. Проблеми з кіберзагрозами, технічними збоями, хакерськими атаками, шкідливим програмним забезпеченням, фальсифікацією виборів, а також порушенням таємниці голосування ставлять під сумнів надійність таких систем. Це може зруйнувати довіру громадян до виборчого процесу. Наприклад, у Франції, хоча голосування через Інтернет було дозволено для заморських територій з 2012 року, у 2017 році це було припинено через побоювання кібератак</w:t>
      </w:r>
      <w:r w:rsidR="00B26587">
        <w:rPr>
          <w:rFonts w:ascii="Times New Roman" w:eastAsia="Times New Roman" w:hAnsi="Times New Roman" w:cs="Times New Roman"/>
          <w:sz w:val="28"/>
          <w:szCs w:val="24"/>
          <w:lang w:eastAsia="uk-UA"/>
        </w:rPr>
        <w:t xml:space="preserve"> [</w:t>
      </w:r>
      <w:r w:rsidR="007F744A" w:rsidRPr="007F744A">
        <w:rPr>
          <w:rFonts w:ascii="Times New Roman" w:eastAsia="Times New Roman" w:hAnsi="Times New Roman" w:cs="Times New Roman"/>
          <w:sz w:val="28"/>
          <w:szCs w:val="24"/>
          <w:lang w:val="ru-RU" w:eastAsia="uk-UA"/>
        </w:rPr>
        <w:t>5</w:t>
      </w:r>
      <w:r w:rsidR="004C70BC">
        <w:rPr>
          <w:rFonts w:ascii="Times New Roman" w:eastAsia="Times New Roman" w:hAnsi="Times New Roman" w:cs="Times New Roman"/>
          <w:sz w:val="28"/>
          <w:szCs w:val="24"/>
          <w:lang w:eastAsia="uk-UA"/>
        </w:rPr>
        <w:t>]</w:t>
      </w:r>
      <w:r w:rsidRPr="002837D3">
        <w:rPr>
          <w:rFonts w:ascii="Times New Roman" w:eastAsia="Times New Roman" w:hAnsi="Times New Roman" w:cs="Times New Roman"/>
          <w:sz w:val="28"/>
          <w:szCs w:val="24"/>
          <w:lang w:eastAsia="uk-UA"/>
        </w:rPr>
        <w:t>. На відміну від електронного голосування, традиційне (паперове) голосування, хоч і не позбавлене певних ризиків, має більше заходів безпеки, таких як скриньки для голосування, працівники виборчих дільниць і спостерігачі, що забезпечують прозорість виборчого процесу.</w:t>
      </w:r>
    </w:p>
    <w:p w:rsidR="00B26587" w:rsidRPr="00B26587" w:rsidRDefault="00B26587" w:rsidP="00B26587">
      <w:pPr>
        <w:spacing w:after="0" w:line="360" w:lineRule="auto"/>
        <w:ind w:firstLine="709"/>
        <w:jc w:val="both"/>
        <w:rPr>
          <w:rFonts w:ascii="Times New Roman" w:eastAsia="Times New Roman" w:hAnsi="Times New Roman" w:cs="Times New Roman"/>
          <w:sz w:val="28"/>
          <w:szCs w:val="24"/>
          <w:lang w:eastAsia="uk-UA"/>
        </w:rPr>
      </w:pPr>
      <w:r w:rsidRPr="00B26587">
        <w:rPr>
          <w:rFonts w:ascii="Times New Roman" w:eastAsia="Times New Roman" w:hAnsi="Times New Roman" w:cs="Times New Roman"/>
          <w:sz w:val="28"/>
          <w:szCs w:val="24"/>
          <w:lang w:eastAsia="uk-UA"/>
        </w:rPr>
        <w:t>Системи онлайн-голосування мають бути ретельно розроблені з урахуванням численних безпекових заходів, таких як багатофакторна верифікація, автентифікація, шифрування та використання цифрових підписів. Ці методи здатні забезпечити надійність виборчого процесу та підтвердити відсутність маніпуляцій під час голосування та підрахунку голосів. У зв'язку з цим створення надійної онлайн-платформи для голосування, здатної захищати від різних загроз, є важким завданням для кожної країни, що вимагає комплексного підходу</w:t>
      </w:r>
      <w:r w:rsidR="007F744A" w:rsidRPr="007F744A">
        <w:rPr>
          <w:rFonts w:ascii="Times New Roman" w:eastAsia="Times New Roman" w:hAnsi="Times New Roman" w:cs="Times New Roman"/>
          <w:sz w:val="28"/>
          <w:szCs w:val="24"/>
          <w:lang w:eastAsia="uk-UA"/>
        </w:rPr>
        <w:t xml:space="preserve"> [51]</w:t>
      </w:r>
      <w:r w:rsidRPr="00B26587">
        <w:rPr>
          <w:rFonts w:ascii="Times New Roman" w:eastAsia="Times New Roman" w:hAnsi="Times New Roman" w:cs="Times New Roman"/>
          <w:sz w:val="28"/>
          <w:szCs w:val="24"/>
          <w:lang w:eastAsia="uk-UA"/>
        </w:rPr>
        <w:t>.</w:t>
      </w:r>
    </w:p>
    <w:p w:rsidR="00B26587" w:rsidRPr="00B26587" w:rsidRDefault="00B26587" w:rsidP="00B26587">
      <w:pPr>
        <w:spacing w:after="0" w:line="360" w:lineRule="auto"/>
        <w:ind w:firstLine="709"/>
        <w:jc w:val="both"/>
        <w:rPr>
          <w:rFonts w:ascii="Times New Roman" w:eastAsia="Times New Roman" w:hAnsi="Times New Roman" w:cs="Times New Roman"/>
          <w:sz w:val="28"/>
          <w:szCs w:val="24"/>
          <w:lang w:eastAsia="uk-UA"/>
        </w:rPr>
      </w:pPr>
      <w:r w:rsidRPr="00B26587">
        <w:rPr>
          <w:rFonts w:ascii="Times New Roman" w:eastAsia="Times New Roman" w:hAnsi="Times New Roman" w:cs="Times New Roman"/>
          <w:sz w:val="28"/>
          <w:szCs w:val="24"/>
          <w:lang w:eastAsia="uk-UA"/>
        </w:rPr>
        <w:t xml:space="preserve">Запровадження та підтримка електронного голосування потребує значних фінансових вкладень з державного бюджету. Це включає витрати на розробку безпечних систем, їх впровадження, навчання персоналу та виборців, а також </w:t>
      </w:r>
      <w:r w:rsidRPr="00B26587">
        <w:rPr>
          <w:rFonts w:ascii="Times New Roman" w:eastAsia="Times New Roman" w:hAnsi="Times New Roman" w:cs="Times New Roman"/>
          <w:sz w:val="28"/>
          <w:szCs w:val="24"/>
          <w:lang w:eastAsia="uk-UA"/>
        </w:rPr>
        <w:lastRenderedPageBreak/>
        <w:t>постійне оновлення і модернізацію. Наприклад, у 2022 році Естонія виділила 30 мільйонів євро на підтримку державних інформаційних систем, зокрема для вдосконалення програмного забезпечення для електронного голосування</w:t>
      </w:r>
      <w:r w:rsidR="007F744A">
        <w:rPr>
          <w:rFonts w:ascii="Times New Roman" w:eastAsia="Times New Roman" w:hAnsi="Times New Roman" w:cs="Times New Roman"/>
          <w:sz w:val="28"/>
          <w:szCs w:val="24"/>
          <w:lang w:eastAsia="uk-UA"/>
        </w:rPr>
        <w:t xml:space="preserve"> </w:t>
      </w:r>
      <w:r w:rsidR="007F744A" w:rsidRPr="007F744A">
        <w:rPr>
          <w:rFonts w:ascii="Times New Roman" w:eastAsia="Times New Roman" w:hAnsi="Times New Roman" w:cs="Times New Roman"/>
          <w:sz w:val="28"/>
          <w:szCs w:val="24"/>
          <w:lang w:val="ru-RU" w:eastAsia="uk-UA"/>
        </w:rPr>
        <w:t>[4</w:t>
      </w:r>
      <w:r>
        <w:rPr>
          <w:rFonts w:ascii="Times New Roman" w:eastAsia="Times New Roman" w:hAnsi="Times New Roman" w:cs="Times New Roman"/>
          <w:sz w:val="28"/>
          <w:szCs w:val="24"/>
          <w:lang w:eastAsia="uk-UA"/>
        </w:rPr>
        <w:t>]</w:t>
      </w:r>
      <w:r w:rsidRPr="00B26587">
        <w:rPr>
          <w:rFonts w:ascii="Times New Roman" w:eastAsia="Times New Roman" w:hAnsi="Times New Roman" w:cs="Times New Roman"/>
          <w:sz w:val="28"/>
          <w:szCs w:val="24"/>
          <w:lang w:eastAsia="uk-UA"/>
        </w:rPr>
        <w:t>.</w:t>
      </w:r>
    </w:p>
    <w:p w:rsidR="00B26587" w:rsidRPr="00B26587" w:rsidRDefault="00B26587" w:rsidP="00B26587">
      <w:pPr>
        <w:spacing w:after="0" w:line="360" w:lineRule="auto"/>
        <w:ind w:firstLine="709"/>
        <w:jc w:val="both"/>
        <w:rPr>
          <w:rFonts w:ascii="Times New Roman" w:eastAsia="Times New Roman" w:hAnsi="Times New Roman" w:cs="Times New Roman"/>
          <w:sz w:val="28"/>
          <w:szCs w:val="24"/>
          <w:lang w:eastAsia="uk-UA"/>
        </w:rPr>
      </w:pPr>
      <w:r w:rsidRPr="00B26587">
        <w:rPr>
          <w:rFonts w:ascii="Times New Roman" w:eastAsia="Times New Roman" w:hAnsi="Times New Roman" w:cs="Times New Roman"/>
          <w:sz w:val="28"/>
          <w:szCs w:val="24"/>
          <w:lang w:eastAsia="uk-UA"/>
        </w:rPr>
        <w:t>Однак, хоча початкові витрати можуть бути високими, електронне голосування в довгостроковій перспективі може виявитися значно дешевшим. Так, вартість онлайн-бюлетеня в Естонії складає 2,32 євро, тоді як паперовий бюлетень на день виборів коштує майже вдвічі дорожче — 4,7 євро</w:t>
      </w:r>
      <w:r>
        <w:rPr>
          <w:rFonts w:ascii="Times New Roman" w:eastAsia="Times New Roman" w:hAnsi="Times New Roman" w:cs="Times New Roman"/>
          <w:sz w:val="28"/>
          <w:szCs w:val="24"/>
          <w:lang w:eastAsia="uk-UA"/>
        </w:rPr>
        <w:t xml:space="preserve"> [</w:t>
      </w:r>
      <w:r w:rsidR="007F744A" w:rsidRPr="007F744A">
        <w:rPr>
          <w:rFonts w:ascii="Times New Roman" w:eastAsia="Times New Roman" w:hAnsi="Times New Roman" w:cs="Times New Roman"/>
          <w:sz w:val="28"/>
          <w:szCs w:val="24"/>
          <w:lang w:eastAsia="uk-UA"/>
        </w:rPr>
        <w:t>10</w:t>
      </w:r>
      <w:r>
        <w:rPr>
          <w:rFonts w:ascii="Times New Roman" w:eastAsia="Times New Roman" w:hAnsi="Times New Roman" w:cs="Times New Roman"/>
          <w:sz w:val="28"/>
          <w:szCs w:val="24"/>
          <w:lang w:eastAsia="uk-UA"/>
        </w:rPr>
        <w:t>]</w:t>
      </w:r>
      <w:r w:rsidRPr="00B26587">
        <w:rPr>
          <w:rFonts w:ascii="Times New Roman" w:eastAsia="Times New Roman" w:hAnsi="Times New Roman" w:cs="Times New Roman"/>
          <w:sz w:val="28"/>
          <w:szCs w:val="24"/>
          <w:lang w:eastAsia="uk-UA"/>
        </w:rPr>
        <w:t>. В Канаді вартість традиційного голосування на одного виборця становить від 30 до 50 доларів, тоді як електронне голосування обходиться дешевше, ніж 10 доларів.</w:t>
      </w:r>
    </w:p>
    <w:p w:rsidR="00B26587" w:rsidRDefault="00B26587" w:rsidP="00B26587">
      <w:pPr>
        <w:spacing w:after="0" w:line="360" w:lineRule="auto"/>
        <w:ind w:firstLine="709"/>
        <w:jc w:val="both"/>
        <w:rPr>
          <w:rFonts w:ascii="Times New Roman" w:eastAsia="Times New Roman" w:hAnsi="Times New Roman" w:cs="Times New Roman"/>
          <w:sz w:val="28"/>
          <w:szCs w:val="24"/>
          <w:lang w:eastAsia="uk-UA"/>
        </w:rPr>
      </w:pPr>
      <w:r w:rsidRPr="00B26587">
        <w:rPr>
          <w:rFonts w:ascii="Times New Roman" w:eastAsia="Times New Roman" w:hAnsi="Times New Roman" w:cs="Times New Roman"/>
          <w:sz w:val="28"/>
          <w:szCs w:val="24"/>
          <w:lang w:eastAsia="uk-UA"/>
        </w:rPr>
        <w:t>До основних ризиків, пов'язаних з електронним голосуванням, слід віднести питання прозорості виборчого процесу і можливу недовіру до результатів. Для того, щоб система вважалася прозорою, усі етапи, від закупівлі та розробки до сертифікації обладнання для голосування, повинні здійснюватися відкрито. Це дозволить зацікавленим сторонам бути впевненими в тому, що система функціонує належним чином і відповідає встановленим стандартам безпеки. Відсутність прозорості може призвести до сумнівів щодо точності результатів і конфіденційності голосування, а також підвищити побоювання щодо можливих маніпуляцій, що може вплинути на рішення виборців використовувати електронне голосування</w:t>
      </w:r>
      <w:r w:rsidR="007F744A">
        <w:rPr>
          <w:rFonts w:ascii="Times New Roman" w:eastAsia="Times New Roman" w:hAnsi="Times New Roman" w:cs="Times New Roman"/>
          <w:sz w:val="28"/>
          <w:szCs w:val="24"/>
          <w:lang w:eastAsia="uk-UA"/>
        </w:rPr>
        <w:t xml:space="preserve"> </w:t>
      </w:r>
      <w:r w:rsidR="007F744A" w:rsidRPr="007F744A">
        <w:rPr>
          <w:rFonts w:ascii="Times New Roman" w:eastAsia="Times New Roman" w:hAnsi="Times New Roman" w:cs="Times New Roman"/>
          <w:sz w:val="28"/>
          <w:szCs w:val="24"/>
          <w:lang w:eastAsia="uk-UA"/>
        </w:rPr>
        <w:t>[1]</w:t>
      </w:r>
      <w:r w:rsidRPr="00B26587">
        <w:rPr>
          <w:rFonts w:ascii="Times New Roman" w:eastAsia="Times New Roman" w:hAnsi="Times New Roman" w:cs="Times New Roman"/>
          <w:sz w:val="28"/>
          <w:szCs w:val="24"/>
          <w:lang w:eastAsia="uk-UA"/>
        </w:rPr>
        <w:t>.</w:t>
      </w:r>
    </w:p>
    <w:p w:rsidR="00B26587" w:rsidRPr="00B26587" w:rsidRDefault="00B26587" w:rsidP="00B26587">
      <w:pPr>
        <w:spacing w:after="0" w:line="360" w:lineRule="auto"/>
        <w:ind w:firstLine="709"/>
        <w:jc w:val="both"/>
        <w:rPr>
          <w:rFonts w:ascii="Times New Roman" w:eastAsia="Times New Roman" w:hAnsi="Times New Roman" w:cs="Times New Roman"/>
          <w:sz w:val="28"/>
          <w:szCs w:val="24"/>
          <w:lang w:eastAsia="uk-UA"/>
        </w:rPr>
      </w:pPr>
      <w:r w:rsidRPr="00B26587">
        <w:rPr>
          <w:rFonts w:ascii="Times New Roman" w:eastAsia="Times New Roman" w:hAnsi="Times New Roman" w:cs="Times New Roman"/>
          <w:sz w:val="28"/>
          <w:szCs w:val="24"/>
          <w:lang w:eastAsia="uk-UA"/>
        </w:rPr>
        <w:t>Забезпечення прозорості всього процесу онлайн-голосування, від голосування до підрахунку результатів, є критично важливим для зміцнення довіри до системи. Наприклад, впровадження електронного голосування без можливості перевірити, чи був врахований голос конкретної особи, відоме як «електронне голосування в чорній скриньці», може викликати серйозні сумніви щодо результатів виборів</w:t>
      </w:r>
      <w:r w:rsidR="007F744A">
        <w:rPr>
          <w:rFonts w:ascii="Times New Roman" w:eastAsia="Times New Roman" w:hAnsi="Times New Roman" w:cs="Times New Roman"/>
          <w:sz w:val="28"/>
          <w:szCs w:val="24"/>
          <w:lang w:eastAsia="uk-UA"/>
        </w:rPr>
        <w:t xml:space="preserve"> </w:t>
      </w:r>
      <w:r w:rsidR="007F744A" w:rsidRPr="007F744A">
        <w:rPr>
          <w:rFonts w:ascii="Times New Roman" w:eastAsia="Times New Roman" w:hAnsi="Times New Roman" w:cs="Times New Roman"/>
          <w:sz w:val="28"/>
          <w:szCs w:val="24"/>
          <w:lang w:val="ru-RU" w:eastAsia="uk-UA"/>
        </w:rPr>
        <w:t>[9</w:t>
      </w:r>
      <w:r>
        <w:rPr>
          <w:rFonts w:ascii="Times New Roman" w:eastAsia="Times New Roman" w:hAnsi="Times New Roman" w:cs="Times New Roman"/>
          <w:sz w:val="28"/>
          <w:szCs w:val="24"/>
          <w:lang w:eastAsia="uk-UA"/>
        </w:rPr>
        <w:t>]</w:t>
      </w:r>
      <w:r w:rsidRPr="00B26587">
        <w:rPr>
          <w:rFonts w:ascii="Times New Roman" w:eastAsia="Times New Roman" w:hAnsi="Times New Roman" w:cs="Times New Roman"/>
          <w:sz w:val="28"/>
          <w:szCs w:val="24"/>
          <w:lang w:eastAsia="uk-UA"/>
        </w:rPr>
        <w:t>. Прозорість для виборців, які використовують електронне голосування, полягає в можливості ефективно контролювати свої голоси. Тому системи електронного голосування повинні мати механізми, що дозволяють стороннім спостерігачам перевіряти правильність кожного етапу без порушення конфіденційності виборців.</w:t>
      </w:r>
    </w:p>
    <w:p w:rsidR="00B26587" w:rsidRPr="00B26587" w:rsidRDefault="00B26587" w:rsidP="00B26587">
      <w:pPr>
        <w:spacing w:after="0" w:line="360" w:lineRule="auto"/>
        <w:ind w:firstLine="709"/>
        <w:jc w:val="both"/>
        <w:rPr>
          <w:rFonts w:ascii="Times New Roman" w:eastAsia="Times New Roman" w:hAnsi="Times New Roman" w:cs="Times New Roman"/>
          <w:sz w:val="28"/>
          <w:szCs w:val="24"/>
          <w:lang w:eastAsia="uk-UA"/>
        </w:rPr>
      </w:pPr>
      <w:r w:rsidRPr="00B26587">
        <w:rPr>
          <w:rFonts w:ascii="Times New Roman" w:eastAsia="Times New Roman" w:hAnsi="Times New Roman" w:cs="Times New Roman"/>
          <w:sz w:val="28"/>
          <w:szCs w:val="24"/>
          <w:lang w:eastAsia="uk-UA"/>
        </w:rPr>
        <w:lastRenderedPageBreak/>
        <w:t>Також існують ризики, пов'язані з недоступністю системи для деяких виборців, примушуванням голосувати певним чином та порушенням таємниці голосування. Наприклад, виборець може опублікувати в соціальних мережах фотографії або селфі, на яких він голосує перед екраном свого комп'ютера.</w:t>
      </w:r>
    </w:p>
    <w:p w:rsidR="004D7376" w:rsidRDefault="00B26587" w:rsidP="00B26587">
      <w:pPr>
        <w:spacing w:after="0" w:line="360" w:lineRule="auto"/>
        <w:ind w:firstLine="709"/>
        <w:jc w:val="both"/>
        <w:rPr>
          <w:rFonts w:ascii="Times New Roman" w:eastAsia="Times New Roman" w:hAnsi="Times New Roman" w:cs="Times New Roman"/>
          <w:sz w:val="28"/>
          <w:szCs w:val="24"/>
          <w:lang w:eastAsia="uk-UA"/>
        </w:rPr>
      </w:pPr>
      <w:r w:rsidRPr="00B26587">
        <w:rPr>
          <w:rFonts w:ascii="Times New Roman" w:eastAsia="Times New Roman" w:hAnsi="Times New Roman" w:cs="Times New Roman"/>
          <w:sz w:val="28"/>
          <w:szCs w:val="24"/>
          <w:lang w:eastAsia="uk-UA"/>
        </w:rPr>
        <w:t>Хоча в Україні електронне голосування поки що не впроваджено, багато виборчих процедур вже використовують інформаційно-комунікаційні технології. Наприклад, Центральна виборча комісія України використовує автоматизовану інформаційно-аналітичну систему для організації виборів, що включає в себе різноманітні компоненти, такі як офіційний вебсайт, систему реєстрації виборців, підрахунку голосів і оприлюднення результатів</w:t>
      </w:r>
      <w:r w:rsidR="007F744A">
        <w:rPr>
          <w:rFonts w:ascii="Times New Roman" w:eastAsia="Times New Roman" w:hAnsi="Times New Roman" w:cs="Times New Roman"/>
          <w:sz w:val="28"/>
          <w:szCs w:val="24"/>
          <w:lang w:eastAsia="uk-UA"/>
        </w:rPr>
        <w:t xml:space="preserve"> </w:t>
      </w:r>
      <w:r w:rsidR="007F744A" w:rsidRPr="007F744A">
        <w:rPr>
          <w:rFonts w:ascii="Times New Roman" w:eastAsia="Times New Roman" w:hAnsi="Times New Roman" w:cs="Times New Roman"/>
          <w:sz w:val="28"/>
          <w:szCs w:val="24"/>
          <w:lang w:eastAsia="uk-UA"/>
        </w:rPr>
        <w:t>[57</w:t>
      </w:r>
      <w:r w:rsidR="004D7376">
        <w:rPr>
          <w:rFonts w:ascii="Times New Roman" w:eastAsia="Times New Roman" w:hAnsi="Times New Roman" w:cs="Times New Roman"/>
          <w:sz w:val="28"/>
          <w:szCs w:val="24"/>
          <w:lang w:eastAsia="uk-UA"/>
        </w:rPr>
        <w:t>]</w:t>
      </w:r>
      <w:r w:rsidRPr="00B26587">
        <w:rPr>
          <w:rFonts w:ascii="Times New Roman" w:eastAsia="Times New Roman" w:hAnsi="Times New Roman" w:cs="Times New Roman"/>
          <w:sz w:val="28"/>
          <w:szCs w:val="24"/>
          <w:lang w:eastAsia="uk-UA"/>
        </w:rPr>
        <w:t xml:space="preserve">. </w:t>
      </w:r>
    </w:p>
    <w:p w:rsidR="002837D3" w:rsidRDefault="00B26587" w:rsidP="004D7376">
      <w:pPr>
        <w:spacing w:after="0" w:line="360" w:lineRule="auto"/>
        <w:ind w:firstLine="709"/>
        <w:jc w:val="both"/>
        <w:rPr>
          <w:rFonts w:ascii="Times New Roman" w:eastAsia="Times New Roman" w:hAnsi="Times New Roman" w:cs="Times New Roman"/>
          <w:sz w:val="28"/>
          <w:szCs w:val="24"/>
          <w:lang w:eastAsia="uk-UA"/>
        </w:rPr>
      </w:pPr>
      <w:r w:rsidRPr="00B26587">
        <w:rPr>
          <w:rFonts w:ascii="Times New Roman" w:eastAsia="Times New Roman" w:hAnsi="Times New Roman" w:cs="Times New Roman"/>
          <w:sz w:val="28"/>
          <w:szCs w:val="24"/>
          <w:lang w:eastAsia="uk-UA"/>
        </w:rPr>
        <w:t>У 2020 році Центральна виборча комісія створила робочу групу для дослідження можливостей впровадження цифрових технологій у виборчий процес, включаючи електронне голосування та підрахунок голосів, однак робота над цим ще триває</w:t>
      </w:r>
      <w:r w:rsidR="007F744A">
        <w:rPr>
          <w:rFonts w:ascii="Times New Roman" w:eastAsia="Times New Roman" w:hAnsi="Times New Roman" w:cs="Times New Roman"/>
          <w:sz w:val="28"/>
          <w:szCs w:val="24"/>
          <w:lang w:eastAsia="uk-UA"/>
        </w:rPr>
        <w:t xml:space="preserve"> </w:t>
      </w:r>
      <w:r w:rsidR="007F744A" w:rsidRPr="007F744A">
        <w:rPr>
          <w:rFonts w:ascii="Times New Roman" w:eastAsia="Times New Roman" w:hAnsi="Times New Roman" w:cs="Times New Roman"/>
          <w:sz w:val="28"/>
          <w:szCs w:val="24"/>
          <w:lang w:val="ru-RU" w:eastAsia="uk-UA"/>
        </w:rPr>
        <w:t>[37</w:t>
      </w:r>
      <w:r w:rsidR="004D7376">
        <w:rPr>
          <w:rFonts w:ascii="Times New Roman" w:eastAsia="Times New Roman" w:hAnsi="Times New Roman" w:cs="Times New Roman"/>
          <w:sz w:val="28"/>
          <w:szCs w:val="24"/>
          <w:lang w:eastAsia="uk-UA"/>
        </w:rPr>
        <w:t>]</w:t>
      </w:r>
      <w:r w:rsidRPr="00B26587">
        <w:rPr>
          <w:rFonts w:ascii="Times New Roman" w:eastAsia="Times New Roman" w:hAnsi="Times New Roman" w:cs="Times New Roman"/>
          <w:sz w:val="28"/>
          <w:szCs w:val="24"/>
          <w:lang w:eastAsia="uk-UA"/>
        </w:rPr>
        <w:t>.</w:t>
      </w:r>
    </w:p>
    <w:p w:rsidR="004D7376" w:rsidRPr="005471AD" w:rsidRDefault="004D7376" w:rsidP="004D7376">
      <w:pPr>
        <w:spacing w:after="0" w:line="360" w:lineRule="auto"/>
        <w:ind w:firstLine="709"/>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Таким чином, варто зауважити, що е</w:t>
      </w:r>
      <w:r w:rsidRPr="004D7376">
        <w:rPr>
          <w:rFonts w:ascii="Times New Roman" w:eastAsia="Times New Roman" w:hAnsi="Times New Roman" w:cs="Times New Roman"/>
          <w:sz w:val="28"/>
          <w:szCs w:val="24"/>
          <w:lang w:eastAsia="uk-UA"/>
        </w:rPr>
        <w:t>лектронне голосування має як позитивні, так і потенційно небезпечні аспекти, які необхідно ретельно оцінити при його впровадженні в Україні.</w:t>
      </w:r>
      <w:r>
        <w:rPr>
          <w:rFonts w:ascii="Times New Roman" w:eastAsia="Times New Roman" w:hAnsi="Times New Roman" w:cs="Times New Roman"/>
          <w:sz w:val="28"/>
          <w:szCs w:val="24"/>
          <w:lang w:eastAsia="uk-UA"/>
        </w:rPr>
        <w:t xml:space="preserve"> Д</w:t>
      </w:r>
      <w:r w:rsidRPr="004D7376">
        <w:rPr>
          <w:rFonts w:ascii="Times New Roman" w:eastAsia="Times New Roman" w:hAnsi="Times New Roman" w:cs="Times New Roman"/>
          <w:sz w:val="28"/>
          <w:szCs w:val="24"/>
          <w:lang w:eastAsia="uk-UA"/>
        </w:rPr>
        <w:t xml:space="preserve">ля проведення безпечного електронного голосування в Україні необхідно ретельно враховувати специфіку національної інфраструктури та технологічні виклики. Однією з основних загроз є </w:t>
      </w:r>
      <w:proofErr w:type="spellStart"/>
      <w:r w:rsidRPr="004D7376">
        <w:rPr>
          <w:rFonts w:ascii="Times New Roman" w:eastAsia="Times New Roman" w:hAnsi="Times New Roman" w:cs="Times New Roman"/>
          <w:sz w:val="28"/>
          <w:szCs w:val="24"/>
          <w:lang w:eastAsia="uk-UA"/>
        </w:rPr>
        <w:t>кібербезпека</w:t>
      </w:r>
      <w:proofErr w:type="spellEnd"/>
      <w:r w:rsidRPr="004D7376">
        <w:rPr>
          <w:rFonts w:ascii="Times New Roman" w:eastAsia="Times New Roman" w:hAnsi="Times New Roman" w:cs="Times New Roman"/>
          <w:sz w:val="28"/>
          <w:szCs w:val="24"/>
          <w:lang w:eastAsia="uk-UA"/>
        </w:rPr>
        <w:t xml:space="preserve">, оскільки системи електронного голосування повинні бути надійно захищені від атак, </w:t>
      </w:r>
      <w:proofErr w:type="spellStart"/>
      <w:r w:rsidRPr="004D7376">
        <w:rPr>
          <w:rFonts w:ascii="Times New Roman" w:eastAsia="Times New Roman" w:hAnsi="Times New Roman" w:cs="Times New Roman"/>
          <w:sz w:val="28"/>
          <w:szCs w:val="24"/>
          <w:lang w:eastAsia="uk-UA"/>
        </w:rPr>
        <w:t>хакерських</w:t>
      </w:r>
      <w:proofErr w:type="spellEnd"/>
      <w:r w:rsidRPr="004D7376">
        <w:rPr>
          <w:rFonts w:ascii="Times New Roman" w:eastAsia="Times New Roman" w:hAnsi="Times New Roman" w:cs="Times New Roman"/>
          <w:sz w:val="28"/>
          <w:szCs w:val="24"/>
          <w:lang w:eastAsia="uk-UA"/>
        </w:rPr>
        <w:t xml:space="preserve"> зламів і фальсифікацій результатів. Крім того, важливо забезпечити прозорість голосування та підрахунку голосів, щоб уникнути сумнівів у правильності результатів, особливо враховуючи можливість маніпуляцій і недовіри з боку громадян.</w:t>
      </w:r>
      <w:r>
        <w:rPr>
          <w:rFonts w:ascii="Times New Roman" w:eastAsia="Times New Roman" w:hAnsi="Times New Roman" w:cs="Times New Roman"/>
          <w:sz w:val="28"/>
          <w:szCs w:val="24"/>
          <w:lang w:eastAsia="uk-UA"/>
        </w:rPr>
        <w:t xml:space="preserve"> </w:t>
      </w:r>
      <w:r w:rsidRPr="005471AD">
        <w:rPr>
          <w:rFonts w:ascii="Times New Roman" w:eastAsia="Times New Roman" w:hAnsi="Times New Roman" w:cs="Times New Roman"/>
          <w:sz w:val="28"/>
          <w:szCs w:val="24"/>
          <w:lang w:eastAsia="uk-UA"/>
        </w:rPr>
        <w:t>Ще одним значним ризиком є технічні проблеми, такі як недоступність системи для певних категорій виборців або порушення анонімності голосування. Тому для гарантування безпечного електронного голосування Україні необхідно вжити заходів щодо покращення інфраструктури, розробки ефективних методів верифікації, навчання виборців і створення системи моніторингу.</w:t>
      </w:r>
    </w:p>
    <w:p w:rsidR="004D7376" w:rsidRPr="005471AD" w:rsidRDefault="004D7376" w:rsidP="005471AD">
      <w:pPr>
        <w:spacing w:after="0" w:line="360" w:lineRule="auto"/>
        <w:ind w:firstLine="709"/>
        <w:jc w:val="both"/>
        <w:rPr>
          <w:rFonts w:ascii="Times New Roman" w:eastAsia="Times New Roman" w:hAnsi="Times New Roman" w:cs="Times New Roman"/>
          <w:sz w:val="28"/>
          <w:szCs w:val="24"/>
          <w:lang w:eastAsia="uk-UA"/>
        </w:rPr>
      </w:pPr>
      <w:r w:rsidRPr="004D7376">
        <w:rPr>
          <w:rFonts w:ascii="Times New Roman" w:eastAsia="Times New Roman" w:hAnsi="Times New Roman" w:cs="Times New Roman"/>
          <w:sz w:val="28"/>
          <w:szCs w:val="24"/>
          <w:lang w:eastAsia="uk-UA"/>
        </w:rPr>
        <w:lastRenderedPageBreak/>
        <w:t>Загалом, успішне впровадження електронного голосування в Україні потребує комплексного підходу, врахування міжнародного досвіду, а також розробки та постійного вдосконалення нормативно-правової бази, щоб мінімізувати ризики та загрози, забезпечивши безпеку та довіру до виборчого процесу.</w:t>
      </w:r>
    </w:p>
    <w:p w:rsidR="002837D3" w:rsidRPr="004D7376" w:rsidRDefault="002837D3" w:rsidP="002837D3">
      <w:pPr>
        <w:spacing w:after="0" w:line="360" w:lineRule="auto"/>
        <w:ind w:firstLine="709"/>
        <w:jc w:val="both"/>
        <w:rPr>
          <w:rFonts w:ascii="Times New Roman" w:eastAsia="Times New Roman" w:hAnsi="Times New Roman" w:cs="Times New Roman"/>
          <w:sz w:val="28"/>
          <w:szCs w:val="24"/>
          <w:lang w:eastAsia="uk-UA"/>
        </w:rPr>
      </w:pPr>
    </w:p>
    <w:p w:rsidR="002837D3" w:rsidRPr="00AD7761" w:rsidRDefault="002837D3" w:rsidP="001C16AA">
      <w:pPr>
        <w:pStyle w:val="2"/>
        <w:numPr>
          <w:ilvl w:val="0"/>
          <w:numId w:val="0"/>
        </w:numPr>
        <w:ind w:firstLine="709"/>
      </w:pPr>
      <w:bookmarkStart w:id="15" w:name="_Toc184601386"/>
      <w:r w:rsidRPr="00A01197">
        <w:t xml:space="preserve">3.3. </w:t>
      </w:r>
      <w:r w:rsidR="00AD7761" w:rsidRPr="00AD7761">
        <w:t>Рекомендації щодо впровадження електронного голосування в Україні з урахуванням виявлених проблем та ризиків</w:t>
      </w:r>
      <w:bookmarkEnd w:id="15"/>
    </w:p>
    <w:p w:rsidR="005471AD" w:rsidRPr="005471AD" w:rsidRDefault="005471AD" w:rsidP="005471AD">
      <w:pPr>
        <w:spacing w:after="0" w:line="360" w:lineRule="auto"/>
        <w:ind w:firstLine="709"/>
        <w:jc w:val="both"/>
        <w:rPr>
          <w:rFonts w:ascii="Times New Roman" w:eastAsia="Times New Roman" w:hAnsi="Times New Roman" w:cs="Times New Roman"/>
          <w:sz w:val="28"/>
          <w:szCs w:val="24"/>
          <w:lang w:eastAsia="uk-UA"/>
        </w:rPr>
      </w:pPr>
      <w:r w:rsidRPr="005471AD">
        <w:rPr>
          <w:rFonts w:ascii="Times New Roman" w:eastAsia="Times New Roman" w:hAnsi="Times New Roman" w:cs="Times New Roman"/>
          <w:sz w:val="28"/>
          <w:szCs w:val="24"/>
          <w:lang w:eastAsia="uk-UA"/>
        </w:rPr>
        <w:t>Демократичний розвиток виборчих процесів в Україні, орієнтуючись на сучасні суспільні запити та перспективи розвитку інформаційно-комунікаційних технологій, потребує активного впровадження інноваційних рішень. Електронна демократія та електронне врядування є невід’ємно пов’язаними з реалізацією механізмів електронного волевиявлення, що відкриває нові горизонти для модернізації виборчих процесів</w:t>
      </w:r>
      <w:r w:rsidR="007F744A" w:rsidRPr="007F744A">
        <w:rPr>
          <w:rFonts w:ascii="Times New Roman" w:eastAsia="Times New Roman" w:hAnsi="Times New Roman" w:cs="Times New Roman"/>
          <w:sz w:val="28"/>
          <w:szCs w:val="24"/>
          <w:lang w:eastAsia="uk-UA"/>
        </w:rPr>
        <w:t xml:space="preserve"> [26]</w:t>
      </w:r>
      <w:r w:rsidRPr="005471AD">
        <w:rPr>
          <w:rFonts w:ascii="Times New Roman" w:eastAsia="Times New Roman" w:hAnsi="Times New Roman" w:cs="Times New Roman"/>
          <w:sz w:val="28"/>
          <w:szCs w:val="24"/>
          <w:lang w:eastAsia="uk-UA"/>
        </w:rPr>
        <w:t>.</w:t>
      </w:r>
    </w:p>
    <w:p w:rsidR="005471AD" w:rsidRPr="005471AD" w:rsidRDefault="005471AD" w:rsidP="005471AD">
      <w:pPr>
        <w:spacing w:after="0" w:line="360" w:lineRule="auto"/>
        <w:ind w:firstLine="709"/>
        <w:jc w:val="both"/>
        <w:rPr>
          <w:rFonts w:ascii="Times New Roman" w:eastAsia="Times New Roman" w:hAnsi="Times New Roman" w:cs="Times New Roman"/>
          <w:sz w:val="28"/>
          <w:szCs w:val="24"/>
          <w:lang w:eastAsia="uk-UA"/>
        </w:rPr>
      </w:pPr>
      <w:r w:rsidRPr="005471AD">
        <w:rPr>
          <w:rFonts w:ascii="Times New Roman" w:eastAsia="Times New Roman" w:hAnsi="Times New Roman" w:cs="Times New Roman"/>
          <w:sz w:val="28"/>
          <w:szCs w:val="24"/>
          <w:lang w:eastAsia="uk-UA"/>
        </w:rPr>
        <w:t>Сьогодні електронне голосування стає все більш популярним на міжнародному рівні, особливо в країнах Європи, завдяки прогресу в галузі інформаційних технологій. Україна, маючи високий потенціал у сфері науки та техніки, про що свідчать відповідні міжнародні рейтинги, має всі шанси запровадити електронне голосування як невід'ємну частину свого виборчого процесу. Досвід багатьох країн, які успішно застосовують електронне голосування, таких як Естонія, Канада, США та Індія, є надзвичайно цінним і може стати основою для розвитку української моделі. Особливо важливо дослідити приклад Естонії, яка стала першою країною світу, що запровадила Інтернет-голосування на загальнонаціональному рівні</w:t>
      </w:r>
      <w:r w:rsidR="004C70BC">
        <w:rPr>
          <w:rFonts w:ascii="Times New Roman" w:eastAsia="Times New Roman" w:hAnsi="Times New Roman" w:cs="Times New Roman"/>
          <w:sz w:val="28"/>
          <w:szCs w:val="24"/>
          <w:lang w:eastAsia="uk-UA"/>
        </w:rPr>
        <w:t xml:space="preserve"> </w:t>
      </w:r>
      <w:r w:rsidR="007F744A" w:rsidRPr="007F744A">
        <w:rPr>
          <w:rFonts w:ascii="Times New Roman" w:eastAsia="Times New Roman" w:hAnsi="Times New Roman" w:cs="Times New Roman"/>
          <w:sz w:val="28"/>
          <w:szCs w:val="24"/>
          <w:lang w:val="ru-RU" w:eastAsia="uk-UA"/>
        </w:rPr>
        <w:t>[12]</w:t>
      </w:r>
      <w:r w:rsidRPr="005471AD">
        <w:rPr>
          <w:rFonts w:ascii="Times New Roman" w:eastAsia="Times New Roman" w:hAnsi="Times New Roman" w:cs="Times New Roman"/>
          <w:sz w:val="28"/>
          <w:szCs w:val="24"/>
          <w:lang w:eastAsia="uk-UA"/>
        </w:rPr>
        <w:t>.</w:t>
      </w:r>
    </w:p>
    <w:p w:rsidR="005471AD" w:rsidRPr="005471AD" w:rsidRDefault="005471AD" w:rsidP="005471AD">
      <w:pPr>
        <w:spacing w:after="0" w:line="360" w:lineRule="auto"/>
        <w:ind w:firstLine="709"/>
        <w:jc w:val="both"/>
        <w:rPr>
          <w:rFonts w:ascii="Times New Roman" w:eastAsia="Times New Roman" w:hAnsi="Times New Roman" w:cs="Times New Roman"/>
          <w:sz w:val="28"/>
          <w:szCs w:val="24"/>
          <w:lang w:eastAsia="uk-UA"/>
        </w:rPr>
      </w:pPr>
      <w:r w:rsidRPr="005471AD">
        <w:rPr>
          <w:rFonts w:ascii="Times New Roman" w:eastAsia="Times New Roman" w:hAnsi="Times New Roman" w:cs="Times New Roman"/>
          <w:sz w:val="28"/>
          <w:szCs w:val="24"/>
          <w:lang w:eastAsia="uk-UA"/>
        </w:rPr>
        <w:t xml:space="preserve">Розглядаючи можливість впровадження цифрових рішень у виборчий процес України, слід враховувати як міжнародний, так і вітчизняний досвід регулювання виборчої діяльності та цифрових технологій. Важливим етапом є попередня оцінка системи електронного голосування з точки зору її вартості, впливу на явку виборців, ефективності, безпеки та рівня довіри громадян. Це </w:t>
      </w:r>
      <w:r w:rsidRPr="005471AD">
        <w:rPr>
          <w:rFonts w:ascii="Times New Roman" w:eastAsia="Times New Roman" w:hAnsi="Times New Roman" w:cs="Times New Roman"/>
          <w:sz w:val="28"/>
          <w:szCs w:val="24"/>
          <w:lang w:eastAsia="uk-UA"/>
        </w:rPr>
        <w:lastRenderedPageBreak/>
        <w:t>дозволить забезпечити успішну адаптацію технології до національних реалій та зробити її дієвим інструментом для вдосконалення виборчої системи</w:t>
      </w:r>
      <w:r w:rsidR="007F744A" w:rsidRPr="007F744A">
        <w:rPr>
          <w:rFonts w:ascii="Times New Roman" w:eastAsia="Times New Roman" w:hAnsi="Times New Roman" w:cs="Times New Roman"/>
          <w:sz w:val="28"/>
          <w:szCs w:val="24"/>
          <w:lang w:val="ru-RU" w:eastAsia="uk-UA"/>
        </w:rPr>
        <w:t>[35]</w:t>
      </w:r>
      <w:r w:rsidRPr="005471AD">
        <w:rPr>
          <w:rFonts w:ascii="Times New Roman" w:eastAsia="Times New Roman" w:hAnsi="Times New Roman" w:cs="Times New Roman"/>
          <w:sz w:val="28"/>
          <w:szCs w:val="24"/>
          <w:lang w:eastAsia="uk-UA"/>
        </w:rPr>
        <w:t>.</w:t>
      </w:r>
    </w:p>
    <w:p w:rsidR="005471AD" w:rsidRPr="005471AD" w:rsidRDefault="005471AD" w:rsidP="005471AD">
      <w:pPr>
        <w:spacing w:after="0" w:line="360" w:lineRule="auto"/>
        <w:ind w:firstLine="709"/>
        <w:jc w:val="both"/>
        <w:rPr>
          <w:rFonts w:ascii="Times New Roman" w:eastAsia="Times New Roman" w:hAnsi="Times New Roman" w:cs="Times New Roman"/>
          <w:sz w:val="28"/>
          <w:szCs w:val="24"/>
          <w:lang w:eastAsia="uk-UA"/>
        </w:rPr>
      </w:pPr>
      <w:r w:rsidRPr="005471AD">
        <w:rPr>
          <w:rFonts w:ascii="Times New Roman" w:eastAsia="Times New Roman" w:hAnsi="Times New Roman" w:cs="Times New Roman"/>
          <w:sz w:val="28"/>
          <w:szCs w:val="24"/>
          <w:lang w:eastAsia="uk-UA"/>
        </w:rPr>
        <w:t>Упровадження онлайн-голосування вимагає ретельного врахування кількох ключових аспектів. Насамперед, переваги Інтернет-голосування мають значно перевищувати його недоліки, особливо у порівнянні з традиційним паперовим голосуванням. Додаткові витрати на впровадження такої системи мають бути виправдані очікуваними перевагами, як-от зручність, доступність і підвищена ефективність виборчого процесу</w:t>
      </w:r>
      <w:r w:rsidR="007F744A" w:rsidRPr="007F744A">
        <w:rPr>
          <w:rFonts w:ascii="Times New Roman" w:eastAsia="Times New Roman" w:hAnsi="Times New Roman" w:cs="Times New Roman"/>
          <w:sz w:val="28"/>
          <w:szCs w:val="24"/>
          <w:lang w:val="ru-RU" w:eastAsia="uk-UA"/>
        </w:rPr>
        <w:t xml:space="preserve"> [69]</w:t>
      </w:r>
      <w:r w:rsidRPr="005471AD">
        <w:rPr>
          <w:rFonts w:ascii="Times New Roman" w:eastAsia="Times New Roman" w:hAnsi="Times New Roman" w:cs="Times New Roman"/>
          <w:sz w:val="28"/>
          <w:szCs w:val="24"/>
          <w:lang w:eastAsia="uk-UA"/>
        </w:rPr>
        <w:t>.</w:t>
      </w:r>
    </w:p>
    <w:p w:rsidR="005471AD" w:rsidRPr="005471AD" w:rsidRDefault="005471AD" w:rsidP="005471AD">
      <w:pPr>
        <w:spacing w:after="0" w:line="360" w:lineRule="auto"/>
        <w:ind w:firstLine="709"/>
        <w:jc w:val="both"/>
        <w:rPr>
          <w:rFonts w:ascii="Times New Roman" w:eastAsia="Times New Roman" w:hAnsi="Times New Roman" w:cs="Times New Roman"/>
          <w:sz w:val="28"/>
          <w:szCs w:val="24"/>
          <w:lang w:eastAsia="uk-UA"/>
        </w:rPr>
      </w:pPr>
      <w:r w:rsidRPr="005471AD">
        <w:rPr>
          <w:rFonts w:ascii="Times New Roman" w:eastAsia="Times New Roman" w:hAnsi="Times New Roman" w:cs="Times New Roman"/>
          <w:sz w:val="28"/>
          <w:szCs w:val="24"/>
          <w:lang w:eastAsia="uk-UA"/>
        </w:rPr>
        <w:t>Центральна виборча комісія (ЦВК) України повинна мати достатні ресурси не лише для початкового запуску системи, а й для її подальшого обслуговування та вдосконалення. Водночас нова система повинна спростити процес голосування для виборців, зберігаючи його зручність і доступність. Перед впровадженням необхідно провести відкриті дискусії із залученням усіх зацікавлених сторін, аби з'ясувати, чи здатне Інтернет-голосування посилити довіру до виборчої системи, чи, навпаки, може підривати її безпеку та легітимність.</w:t>
      </w:r>
    </w:p>
    <w:p w:rsidR="005471AD" w:rsidRPr="005471AD" w:rsidRDefault="005471AD" w:rsidP="005471AD">
      <w:pPr>
        <w:spacing w:after="0" w:line="360" w:lineRule="auto"/>
        <w:ind w:firstLine="709"/>
        <w:jc w:val="both"/>
        <w:rPr>
          <w:rFonts w:ascii="Times New Roman" w:eastAsia="Times New Roman" w:hAnsi="Times New Roman" w:cs="Times New Roman"/>
          <w:sz w:val="28"/>
          <w:szCs w:val="24"/>
          <w:lang w:eastAsia="uk-UA"/>
        </w:rPr>
      </w:pPr>
      <w:r w:rsidRPr="005471AD">
        <w:rPr>
          <w:rFonts w:ascii="Times New Roman" w:eastAsia="Times New Roman" w:hAnsi="Times New Roman" w:cs="Times New Roman"/>
          <w:sz w:val="28"/>
          <w:szCs w:val="24"/>
          <w:lang w:eastAsia="uk-UA"/>
        </w:rPr>
        <w:t>Дискусії навколо впровадження Інтернет-голосування в Україні викликали чимало критики. Основними перешкодами є безпекові ризики, включно із загрозами кібернападів та ймовірним втручанням з боку держави-агресора, а також низький рівень довіри громадян до державних інституцій. Утім, успішний досвід електронної демократії в інших країнах демонструє її потенціал для забезпечення прозорих та ефективних виборів.</w:t>
      </w:r>
    </w:p>
    <w:p w:rsidR="005471AD" w:rsidRPr="005471AD" w:rsidRDefault="005471AD" w:rsidP="005471AD">
      <w:pPr>
        <w:spacing w:after="0" w:line="360" w:lineRule="auto"/>
        <w:ind w:firstLine="709"/>
        <w:jc w:val="both"/>
        <w:rPr>
          <w:rFonts w:ascii="Times New Roman" w:eastAsia="Times New Roman" w:hAnsi="Times New Roman" w:cs="Times New Roman"/>
          <w:sz w:val="28"/>
          <w:szCs w:val="24"/>
          <w:lang w:eastAsia="uk-UA"/>
        </w:rPr>
      </w:pPr>
      <w:r w:rsidRPr="005471AD">
        <w:rPr>
          <w:rFonts w:ascii="Times New Roman" w:eastAsia="Times New Roman" w:hAnsi="Times New Roman" w:cs="Times New Roman"/>
          <w:sz w:val="28"/>
          <w:szCs w:val="24"/>
          <w:lang w:eastAsia="uk-UA"/>
        </w:rPr>
        <w:t>Інтернет-голосування може стати найскладнішою технологічною інновацією у виборчому процесі. З одного боку, воно послаблює контроль на рівні виборчих дільниць, що може знизити довіру виборців, але з іншого боку, створює нові можливості для залучення закордонних виборців і людей з обмеженими можливостями.</w:t>
      </w:r>
    </w:p>
    <w:p w:rsidR="005471AD" w:rsidRPr="005471AD" w:rsidRDefault="005471AD" w:rsidP="005471AD">
      <w:pPr>
        <w:spacing w:after="0" w:line="360" w:lineRule="auto"/>
        <w:ind w:firstLine="709"/>
        <w:jc w:val="both"/>
        <w:rPr>
          <w:rFonts w:ascii="Times New Roman" w:eastAsia="Times New Roman" w:hAnsi="Times New Roman" w:cs="Times New Roman"/>
          <w:sz w:val="28"/>
          <w:szCs w:val="24"/>
          <w:lang w:eastAsia="uk-UA"/>
        </w:rPr>
      </w:pPr>
      <w:r w:rsidRPr="005471AD">
        <w:rPr>
          <w:rFonts w:ascii="Times New Roman" w:eastAsia="Times New Roman" w:hAnsi="Times New Roman" w:cs="Times New Roman"/>
          <w:sz w:val="28"/>
          <w:szCs w:val="24"/>
          <w:lang w:eastAsia="uk-UA"/>
        </w:rPr>
        <w:t xml:space="preserve">Для успішного впровадження цієї технології необхідний поступовий підхід. Спочатку доцільно провести техніко-економічне обґрунтування та апробацію на невеликих виборчих округах, наприклад, за кордоном. Це </w:t>
      </w:r>
      <w:r w:rsidRPr="005471AD">
        <w:rPr>
          <w:rFonts w:ascii="Times New Roman" w:eastAsia="Times New Roman" w:hAnsi="Times New Roman" w:cs="Times New Roman"/>
          <w:sz w:val="28"/>
          <w:szCs w:val="24"/>
          <w:lang w:eastAsia="uk-UA"/>
        </w:rPr>
        <w:lastRenderedPageBreak/>
        <w:t>дозволить зменшити ризики й визначити ефективність системи перед її масштабним використанням</w:t>
      </w:r>
      <w:r w:rsidR="004C70BC">
        <w:rPr>
          <w:rFonts w:ascii="Times New Roman" w:eastAsia="Times New Roman" w:hAnsi="Times New Roman" w:cs="Times New Roman"/>
          <w:sz w:val="28"/>
          <w:szCs w:val="24"/>
          <w:lang w:eastAsia="uk-UA"/>
        </w:rPr>
        <w:t xml:space="preserve"> [</w:t>
      </w:r>
      <w:r w:rsidR="007F744A" w:rsidRPr="007F744A">
        <w:rPr>
          <w:rFonts w:ascii="Times New Roman" w:eastAsia="Times New Roman" w:hAnsi="Times New Roman" w:cs="Times New Roman"/>
          <w:sz w:val="28"/>
          <w:szCs w:val="24"/>
          <w:lang w:val="ru-RU" w:eastAsia="uk-UA"/>
        </w:rPr>
        <w:t>21</w:t>
      </w:r>
      <w:r w:rsidR="004C70BC">
        <w:rPr>
          <w:rFonts w:ascii="Times New Roman" w:eastAsia="Times New Roman" w:hAnsi="Times New Roman" w:cs="Times New Roman"/>
          <w:sz w:val="28"/>
          <w:szCs w:val="24"/>
          <w:lang w:eastAsia="uk-UA"/>
        </w:rPr>
        <w:t>]</w:t>
      </w:r>
      <w:r w:rsidRPr="005471AD">
        <w:rPr>
          <w:rFonts w:ascii="Times New Roman" w:eastAsia="Times New Roman" w:hAnsi="Times New Roman" w:cs="Times New Roman"/>
          <w:sz w:val="28"/>
          <w:szCs w:val="24"/>
          <w:lang w:eastAsia="uk-UA"/>
        </w:rPr>
        <w:t>.</w:t>
      </w:r>
    </w:p>
    <w:p w:rsidR="005471AD" w:rsidRPr="005471AD" w:rsidRDefault="005471AD" w:rsidP="005471AD">
      <w:pPr>
        <w:spacing w:after="0" w:line="360" w:lineRule="auto"/>
        <w:ind w:firstLine="709"/>
        <w:jc w:val="both"/>
        <w:rPr>
          <w:rFonts w:ascii="Times New Roman" w:eastAsia="Times New Roman" w:hAnsi="Times New Roman" w:cs="Times New Roman"/>
          <w:sz w:val="28"/>
          <w:szCs w:val="24"/>
          <w:lang w:eastAsia="uk-UA"/>
        </w:rPr>
      </w:pPr>
      <w:r w:rsidRPr="005471AD">
        <w:rPr>
          <w:rFonts w:ascii="Times New Roman" w:eastAsia="Times New Roman" w:hAnsi="Times New Roman" w:cs="Times New Roman"/>
          <w:sz w:val="28"/>
          <w:szCs w:val="24"/>
          <w:lang w:eastAsia="uk-UA"/>
        </w:rPr>
        <w:t>Водночас важливо враховувати ризики кіберзагроз, можливі спроби маніпуляцій із даними та недовіру з боку громадян, які не розуміють механізмів роботи нової системи. Тому потрібні прозорість, ретельне тестування, а також роз’яснювальна кампанія для підвищення рівня суспільної обізнаності.</w:t>
      </w:r>
    </w:p>
    <w:p w:rsidR="005471AD" w:rsidRPr="005471AD" w:rsidRDefault="005471AD" w:rsidP="005471AD">
      <w:pPr>
        <w:spacing w:after="0" w:line="360" w:lineRule="auto"/>
        <w:ind w:firstLine="709"/>
        <w:jc w:val="both"/>
        <w:rPr>
          <w:rFonts w:ascii="Times New Roman" w:eastAsia="Times New Roman" w:hAnsi="Times New Roman" w:cs="Times New Roman"/>
          <w:sz w:val="28"/>
          <w:szCs w:val="24"/>
          <w:lang w:eastAsia="uk-UA"/>
        </w:rPr>
      </w:pPr>
      <w:r w:rsidRPr="005471AD">
        <w:rPr>
          <w:rFonts w:ascii="Times New Roman" w:eastAsia="Times New Roman" w:hAnsi="Times New Roman" w:cs="Times New Roman"/>
          <w:sz w:val="28"/>
          <w:szCs w:val="24"/>
          <w:lang w:eastAsia="uk-UA"/>
        </w:rPr>
        <w:t>У підсумку, розгляд альтернативних форм голосування є перспективним напрямом, але для його реалізації необхідно вирішити питання технічної модернізації, забезпечення кібербезпеки та внести відповідні зміни до виборчого законодавства.</w:t>
      </w:r>
    </w:p>
    <w:p w:rsidR="005471AD" w:rsidRPr="005471AD" w:rsidRDefault="005471AD" w:rsidP="005471AD">
      <w:pPr>
        <w:spacing w:after="0" w:line="360" w:lineRule="auto"/>
        <w:ind w:firstLine="709"/>
        <w:jc w:val="both"/>
        <w:rPr>
          <w:rFonts w:ascii="Times New Roman" w:eastAsia="Times New Roman" w:hAnsi="Times New Roman" w:cs="Times New Roman"/>
          <w:sz w:val="28"/>
          <w:szCs w:val="24"/>
          <w:lang w:eastAsia="uk-UA"/>
        </w:rPr>
      </w:pPr>
      <w:r w:rsidRPr="005471AD">
        <w:rPr>
          <w:rFonts w:ascii="Times New Roman" w:eastAsia="Times New Roman" w:hAnsi="Times New Roman" w:cs="Times New Roman"/>
          <w:sz w:val="28"/>
          <w:szCs w:val="24"/>
          <w:lang w:eastAsia="uk-UA"/>
        </w:rPr>
        <w:t>Згідно з підходами Ради Європи до електронного голосування, впровадження системи Інтернет-голосування в Україні потребує комплексного підходу. Верховна Рада України, зокрема її Комітет з питань цифрової трансформації, має розробити законопроєкт про електронне голосування. Цей документ повинен охоплювати всі рівні виборів, відповідати стандартам Ради Європи, враховувати особливості України та регулювати всі аспекти, від запуску системи до підрахунку голосів. Також важливо передбачити адаптивність до сучасних викликів, включаючи гібридну війну, і унормувати безпечне використання засобів електронної ідентифікації</w:t>
      </w:r>
      <w:r w:rsidR="004C70BC">
        <w:rPr>
          <w:rFonts w:ascii="Times New Roman" w:eastAsia="Times New Roman" w:hAnsi="Times New Roman" w:cs="Times New Roman"/>
          <w:sz w:val="28"/>
          <w:szCs w:val="24"/>
          <w:lang w:eastAsia="uk-UA"/>
        </w:rPr>
        <w:t xml:space="preserve"> [</w:t>
      </w:r>
      <w:r w:rsidR="007F744A" w:rsidRPr="007F744A">
        <w:rPr>
          <w:rFonts w:ascii="Times New Roman" w:eastAsia="Times New Roman" w:hAnsi="Times New Roman" w:cs="Times New Roman"/>
          <w:sz w:val="28"/>
          <w:szCs w:val="24"/>
          <w:lang w:eastAsia="uk-UA"/>
        </w:rPr>
        <w:t>71</w:t>
      </w:r>
      <w:r w:rsidR="004C70BC">
        <w:rPr>
          <w:rFonts w:ascii="Times New Roman" w:eastAsia="Times New Roman" w:hAnsi="Times New Roman" w:cs="Times New Roman"/>
          <w:sz w:val="28"/>
          <w:szCs w:val="24"/>
          <w:lang w:eastAsia="uk-UA"/>
        </w:rPr>
        <w:t>]</w:t>
      </w:r>
      <w:r w:rsidRPr="005471AD">
        <w:rPr>
          <w:rFonts w:ascii="Times New Roman" w:eastAsia="Times New Roman" w:hAnsi="Times New Roman" w:cs="Times New Roman"/>
          <w:sz w:val="28"/>
          <w:szCs w:val="24"/>
          <w:lang w:eastAsia="uk-UA"/>
        </w:rPr>
        <w:t>.</w:t>
      </w:r>
    </w:p>
    <w:p w:rsidR="005471AD" w:rsidRPr="005471AD" w:rsidRDefault="005471AD" w:rsidP="005471AD">
      <w:pPr>
        <w:spacing w:after="0" w:line="360" w:lineRule="auto"/>
        <w:ind w:firstLine="709"/>
        <w:jc w:val="both"/>
        <w:rPr>
          <w:rFonts w:ascii="Times New Roman" w:eastAsia="Times New Roman" w:hAnsi="Times New Roman" w:cs="Times New Roman"/>
          <w:sz w:val="28"/>
          <w:szCs w:val="24"/>
          <w:lang w:eastAsia="uk-UA"/>
        </w:rPr>
      </w:pPr>
      <w:r w:rsidRPr="005471AD">
        <w:rPr>
          <w:rFonts w:ascii="Times New Roman" w:eastAsia="Times New Roman" w:hAnsi="Times New Roman" w:cs="Times New Roman"/>
          <w:sz w:val="28"/>
          <w:szCs w:val="24"/>
          <w:lang w:eastAsia="uk-UA"/>
        </w:rPr>
        <w:t>Окрім правових аспектів, необхідно враховувати технічні нюанси впровадження, що передбачає залучення експертів із різних галузей. У рамках підготовки варто гармонізувати закони про захист даних із європейськими стандартами, удосконалити законодавство про кібербезпеку та полегшити процедуру реєстрації закордонних виборців.</w:t>
      </w:r>
    </w:p>
    <w:p w:rsidR="005471AD" w:rsidRPr="005471AD" w:rsidRDefault="005471AD" w:rsidP="005471AD">
      <w:pPr>
        <w:spacing w:after="0" w:line="360" w:lineRule="auto"/>
        <w:ind w:firstLine="709"/>
        <w:jc w:val="both"/>
        <w:rPr>
          <w:rFonts w:ascii="Times New Roman" w:eastAsia="Times New Roman" w:hAnsi="Times New Roman" w:cs="Times New Roman"/>
          <w:sz w:val="28"/>
          <w:szCs w:val="24"/>
          <w:lang w:eastAsia="uk-UA"/>
        </w:rPr>
      </w:pPr>
      <w:r w:rsidRPr="005471AD">
        <w:rPr>
          <w:rFonts w:ascii="Times New Roman" w:eastAsia="Times New Roman" w:hAnsi="Times New Roman" w:cs="Times New Roman"/>
          <w:sz w:val="28"/>
          <w:szCs w:val="24"/>
          <w:lang w:eastAsia="uk-UA"/>
        </w:rPr>
        <w:t>Кабінет Міністрів України має затвердити план дій для реалізації Концепції електронної демократії, розробити програму впровадження Інтернет-голосування та організувати освітні програми, які допоможуть подолати цифровий розрив серед громадян. Важливо залучити до процесу профільні неурядові організації, які сприятимуть підвищенню рівня цифрової грамотності населення</w:t>
      </w:r>
      <w:r w:rsidR="004C70BC">
        <w:rPr>
          <w:rFonts w:ascii="Times New Roman" w:eastAsia="Times New Roman" w:hAnsi="Times New Roman" w:cs="Times New Roman"/>
          <w:sz w:val="28"/>
          <w:szCs w:val="24"/>
          <w:lang w:eastAsia="uk-UA"/>
        </w:rPr>
        <w:t xml:space="preserve"> [</w:t>
      </w:r>
      <w:r w:rsidR="007F744A" w:rsidRPr="007F744A">
        <w:rPr>
          <w:rFonts w:ascii="Times New Roman" w:eastAsia="Times New Roman" w:hAnsi="Times New Roman" w:cs="Times New Roman"/>
          <w:sz w:val="28"/>
          <w:szCs w:val="24"/>
          <w:lang w:eastAsia="uk-UA"/>
        </w:rPr>
        <w:t>67</w:t>
      </w:r>
      <w:r w:rsidR="004C70BC">
        <w:rPr>
          <w:rFonts w:ascii="Times New Roman" w:eastAsia="Times New Roman" w:hAnsi="Times New Roman" w:cs="Times New Roman"/>
          <w:sz w:val="28"/>
          <w:szCs w:val="24"/>
          <w:lang w:eastAsia="uk-UA"/>
        </w:rPr>
        <w:t>]</w:t>
      </w:r>
      <w:r w:rsidRPr="005471AD">
        <w:rPr>
          <w:rFonts w:ascii="Times New Roman" w:eastAsia="Times New Roman" w:hAnsi="Times New Roman" w:cs="Times New Roman"/>
          <w:sz w:val="28"/>
          <w:szCs w:val="24"/>
          <w:lang w:eastAsia="uk-UA"/>
        </w:rPr>
        <w:t>.</w:t>
      </w:r>
    </w:p>
    <w:p w:rsidR="005471AD" w:rsidRPr="005471AD" w:rsidRDefault="005471AD" w:rsidP="005471AD">
      <w:pPr>
        <w:spacing w:after="0" w:line="360" w:lineRule="auto"/>
        <w:ind w:firstLine="709"/>
        <w:jc w:val="both"/>
        <w:rPr>
          <w:rFonts w:ascii="Times New Roman" w:eastAsia="Times New Roman" w:hAnsi="Times New Roman" w:cs="Times New Roman"/>
          <w:sz w:val="28"/>
          <w:szCs w:val="24"/>
          <w:lang w:eastAsia="uk-UA"/>
        </w:rPr>
      </w:pPr>
      <w:r w:rsidRPr="005471AD">
        <w:rPr>
          <w:rFonts w:ascii="Times New Roman" w:eastAsia="Times New Roman" w:hAnsi="Times New Roman" w:cs="Times New Roman"/>
          <w:sz w:val="28"/>
          <w:szCs w:val="24"/>
          <w:lang w:eastAsia="uk-UA"/>
        </w:rPr>
        <w:lastRenderedPageBreak/>
        <w:t xml:space="preserve">Міністерство цифрової трансформації повинно оцінити технічну готовність інфраструктури до викликів, таких як кіберзагрози, а також розробити техніко-економічне обґрунтування для впровадження Інтернет-голосування. Слід забезпечити узгодженість цієї ініціативи з іншими проєктами електронної демократії, наприклад, із платформою "е-Демократія". Крім того, важливо організувати пілотний </w:t>
      </w:r>
      <w:proofErr w:type="spellStart"/>
      <w:r w:rsidRPr="005471AD">
        <w:rPr>
          <w:rFonts w:ascii="Times New Roman" w:eastAsia="Times New Roman" w:hAnsi="Times New Roman" w:cs="Times New Roman"/>
          <w:sz w:val="28"/>
          <w:szCs w:val="24"/>
          <w:lang w:eastAsia="uk-UA"/>
        </w:rPr>
        <w:t>проєкт</w:t>
      </w:r>
      <w:proofErr w:type="spellEnd"/>
      <w:r w:rsidRPr="005471AD">
        <w:rPr>
          <w:rFonts w:ascii="Times New Roman" w:eastAsia="Times New Roman" w:hAnsi="Times New Roman" w:cs="Times New Roman"/>
          <w:sz w:val="28"/>
          <w:szCs w:val="24"/>
          <w:lang w:eastAsia="uk-UA"/>
        </w:rPr>
        <w:t xml:space="preserve"> електронного голосування на закордонному виборчому окрузі</w:t>
      </w:r>
      <w:r w:rsidR="007F744A" w:rsidRPr="007F744A">
        <w:rPr>
          <w:rFonts w:ascii="Times New Roman" w:eastAsia="Times New Roman" w:hAnsi="Times New Roman" w:cs="Times New Roman"/>
          <w:sz w:val="28"/>
          <w:szCs w:val="24"/>
          <w:lang w:val="ru-RU" w:eastAsia="uk-UA"/>
        </w:rPr>
        <w:t xml:space="preserve"> [68]</w:t>
      </w:r>
      <w:r w:rsidRPr="005471AD">
        <w:rPr>
          <w:rFonts w:ascii="Times New Roman" w:eastAsia="Times New Roman" w:hAnsi="Times New Roman" w:cs="Times New Roman"/>
          <w:sz w:val="28"/>
          <w:szCs w:val="24"/>
          <w:lang w:eastAsia="uk-UA"/>
        </w:rPr>
        <w:t>.</w:t>
      </w:r>
    </w:p>
    <w:p w:rsidR="005471AD" w:rsidRPr="005471AD" w:rsidRDefault="005471AD" w:rsidP="005471AD">
      <w:pPr>
        <w:spacing w:after="0" w:line="360" w:lineRule="auto"/>
        <w:ind w:firstLine="709"/>
        <w:jc w:val="both"/>
        <w:rPr>
          <w:rFonts w:ascii="Times New Roman" w:eastAsia="Times New Roman" w:hAnsi="Times New Roman" w:cs="Times New Roman"/>
          <w:sz w:val="28"/>
          <w:szCs w:val="24"/>
          <w:lang w:eastAsia="uk-UA"/>
        </w:rPr>
      </w:pPr>
      <w:r w:rsidRPr="005471AD">
        <w:rPr>
          <w:rFonts w:ascii="Times New Roman" w:eastAsia="Times New Roman" w:hAnsi="Times New Roman" w:cs="Times New Roman"/>
          <w:sz w:val="28"/>
          <w:szCs w:val="24"/>
          <w:lang w:eastAsia="uk-UA"/>
        </w:rPr>
        <w:t>Міністерство закордонних справ може спростити процеси для виборців за кордоном, зокрема через електронну реєстрацію на консульський облік та видачу цифрового підпису. Інформацію про вибори слід поширювати через офіційні сайти дипломатичних установ, а не паперові запрошення. Водночас варто провести інформаційні кампанії для підготовки громадян до використання нової системи.</w:t>
      </w:r>
    </w:p>
    <w:p w:rsidR="005471AD" w:rsidRPr="005471AD" w:rsidRDefault="005471AD" w:rsidP="005471AD">
      <w:pPr>
        <w:spacing w:after="0" w:line="360" w:lineRule="auto"/>
        <w:ind w:firstLine="709"/>
        <w:jc w:val="both"/>
        <w:rPr>
          <w:rFonts w:ascii="Times New Roman" w:eastAsia="Times New Roman" w:hAnsi="Times New Roman" w:cs="Times New Roman"/>
          <w:sz w:val="28"/>
          <w:szCs w:val="24"/>
          <w:lang w:eastAsia="uk-UA"/>
        </w:rPr>
      </w:pPr>
      <w:r w:rsidRPr="005471AD">
        <w:rPr>
          <w:rFonts w:ascii="Times New Roman" w:eastAsia="Times New Roman" w:hAnsi="Times New Roman" w:cs="Times New Roman"/>
          <w:sz w:val="28"/>
          <w:szCs w:val="24"/>
          <w:lang w:eastAsia="uk-UA"/>
        </w:rPr>
        <w:t>Центральна виборча комісія має забезпечити включення своїх ІТ-систем до переліку критичної інфраструктури, дослідити міжнародний досвід у цій сфері, організувати закупівлю програмного забезпечення та провести навчання членів виборчих комісій. Тестування системи електронного голосування на закордонному окрузі допоможе виявити недоліки перед масштабним впровадженням. Необхідно також розробити механізми періодичного оцінювання ефективності системи після її запуску</w:t>
      </w:r>
      <w:r w:rsidR="007F744A">
        <w:rPr>
          <w:rFonts w:ascii="Times New Roman" w:eastAsia="Times New Roman" w:hAnsi="Times New Roman" w:cs="Times New Roman"/>
          <w:sz w:val="28"/>
          <w:szCs w:val="24"/>
          <w:lang w:eastAsia="uk-UA"/>
        </w:rPr>
        <w:t xml:space="preserve"> </w:t>
      </w:r>
      <w:r w:rsidR="007F744A" w:rsidRPr="007F744A">
        <w:rPr>
          <w:rFonts w:ascii="Times New Roman" w:eastAsia="Times New Roman" w:hAnsi="Times New Roman" w:cs="Times New Roman"/>
          <w:sz w:val="28"/>
          <w:szCs w:val="24"/>
          <w:lang w:val="ru-RU" w:eastAsia="uk-UA"/>
        </w:rPr>
        <w:t>[</w:t>
      </w:r>
      <w:r w:rsidR="007F744A">
        <w:rPr>
          <w:rFonts w:ascii="Times New Roman" w:eastAsia="Times New Roman" w:hAnsi="Times New Roman" w:cs="Times New Roman"/>
          <w:sz w:val="28"/>
          <w:szCs w:val="24"/>
          <w:lang w:eastAsia="uk-UA"/>
        </w:rPr>
        <w:t>43</w:t>
      </w:r>
      <w:r w:rsidR="004C70BC">
        <w:rPr>
          <w:rFonts w:ascii="Times New Roman" w:eastAsia="Times New Roman" w:hAnsi="Times New Roman" w:cs="Times New Roman"/>
          <w:sz w:val="28"/>
          <w:szCs w:val="24"/>
          <w:lang w:eastAsia="uk-UA"/>
        </w:rPr>
        <w:t>]</w:t>
      </w:r>
      <w:r w:rsidRPr="005471AD">
        <w:rPr>
          <w:rFonts w:ascii="Times New Roman" w:eastAsia="Times New Roman" w:hAnsi="Times New Roman" w:cs="Times New Roman"/>
          <w:sz w:val="28"/>
          <w:szCs w:val="24"/>
          <w:lang w:eastAsia="uk-UA"/>
        </w:rPr>
        <w:t>.</w:t>
      </w:r>
    </w:p>
    <w:p w:rsidR="005471AD" w:rsidRDefault="005471AD" w:rsidP="005471AD">
      <w:pPr>
        <w:spacing w:after="0" w:line="360" w:lineRule="auto"/>
        <w:ind w:firstLine="709"/>
        <w:jc w:val="both"/>
        <w:rPr>
          <w:rFonts w:ascii="Times New Roman" w:eastAsia="Times New Roman" w:hAnsi="Times New Roman" w:cs="Times New Roman"/>
          <w:sz w:val="28"/>
          <w:szCs w:val="24"/>
          <w:lang w:eastAsia="uk-UA"/>
        </w:rPr>
      </w:pPr>
      <w:r w:rsidRPr="005471AD">
        <w:rPr>
          <w:rFonts w:ascii="Times New Roman" w:eastAsia="Times New Roman" w:hAnsi="Times New Roman" w:cs="Times New Roman"/>
          <w:sz w:val="28"/>
          <w:szCs w:val="24"/>
          <w:lang w:eastAsia="uk-UA"/>
        </w:rPr>
        <w:t>Ці дії закладуть основу для безпечного, прозорого та ефективного електронного голосування, що відповідатиме сучасним викликам і потребам України.</w:t>
      </w:r>
    </w:p>
    <w:p w:rsidR="00CF57F5" w:rsidRPr="00CF57F5" w:rsidRDefault="00CF57F5" w:rsidP="00CF57F5">
      <w:pPr>
        <w:spacing w:after="0" w:line="360" w:lineRule="auto"/>
        <w:ind w:firstLine="709"/>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Таким чином, д</w:t>
      </w:r>
      <w:r w:rsidRPr="00CF57F5">
        <w:rPr>
          <w:rFonts w:ascii="Times New Roman" w:eastAsia="Times New Roman" w:hAnsi="Times New Roman" w:cs="Times New Roman"/>
          <w:sz w:val="28"/>
          <w:szCs w:val="24"/>
          <w:lang w:eastAsia="uk-UA"/>
        </w:rPr>
        <w:t xml:space="preserve">ля реалізації електронного голосування в Україні необхідно комплексно вдосконалити національне законодавство, орієнтуючись на міжнародні стандарти, технологічні виклики та особливості соціально-політичного контексту держави. Основні зусилля слід спрямувати на створення всеохоплюючого законодавчого акта, який визначатиме порядок функціонування системи електронного голосування, забезпечення </w:t>
      </w:r>
      <w:r w:rsidRPr="00CF57F5">
        <w:rPr>
          <w:rFonts w:ascii="Times New Roman" w:eastAsia="Times New Roman" w:hAnsi="Times New Roman" w:cs="Times New Roman"/>
          <w:sz w:val="28"/>
          <w:szCs w:val="24"/>
          <w:lang w:eastAsia="uk-UA"/>
        </w:rPr>
        <w:lastRenderedPageBreak/>
        <w:t>кібербезпеки, захисту персональних даних та інтеграцію цифрових технологій у виборчий процес.</w:t>
      </w:r>
    </w:p>
    <w:p w:rsidR="00CF57F5" w:rsidRPr="00CF57F5" w:rsidRDefault="00CF57F5" w:rsidP="00CF57F5">
      <w:pPr>
        <w:spacing w:after="0" w:line="360" w:lineRule="auto"/>
        <w:ind w:firstLine="709"/>
        <w:jc w:val="both"/>
        <w:rPr>
          <w:rFonts w:ascii="Times New Roman" w:eastAsia="Times New Roman" w:hAnsi="Times New Roman" w:cs="Times New Roman"/>
          <w:sz w:val="28"/>
          <w:szCs w:val="24"/>
          <w:lang w:eastAsia="uk-UA"/>
        </w:rPr>
      </w:pPr>
      <w:r w:rsidRPr="00CF57F5">
        <w:rPr>
          <w:rFonts w:ascii="Times New Roman" w:eastAsia="Times New Roman" w:hAnsi="Times New Roman" w:cs="Times New Roman"/>
          <w:sz w:val="28"/>
          <w:szCs w:val="24"/>
          <w:lang w:eastAsia="uk-UA"/>
        </w:rPr>
        <w:t>Необхідно врахувати рекомендації міжнародних організацій, зокрема Венеціанської комісії та ОБСЄ, гармонізувати законодавчі норми із Загальним регламентом про захист даних (GDPR) та іншими європейськими директивами. Також важливими є розробка інструментів електронної ідентифікації виборців, удосконалення законів про кібербезпеку та державний реєстр виборців, що дозволить створити надійні правові основи для нової технології.</w:t>
      </w:r>
    </w:p>
    <w:p w:rsidR="00CF57F5" w:rsidRPr="00CF57F5" w:rsidRDefault="00CF57F5" w:rsidP="00CF57F5">
      <w:pPr>
        <w:spacing w:after="0" w:line="360" w:lineRule="auto"/>
        <w:ind w:firstLine="709"/>
        <w:jc w:val="both"/>
        <w:rPr>
          <w:rFonts w:ascii="Times New Roman" w:eastAsia="Times New Roman" w:hAnsi="Times New Roman" w:cs="Times New Roman"/>
          <w:sz w:val="28"/>
          <w:szCs w:val="24"/>
          <w:lang w:eastAsia="uk-UA"/>
        </w:rPr>
      </w:pPr>
      <w:r w:rsidRPr="00CF57F5">
        <w:rPr>
          <w:rFonts w:ascii="Times New Roman" w:eastAsia="Times New Roman" w:hAnsi="Times New Roman" w:cs="Times New Roman"/>
          <w:sz w:val="28"/>
          <w:szCs w:val="24"/>
          <w:lang w:eastAsia="uk-UA"/>
        </w:rPr>
        <w:t>Вдосконалення законодавства має супроводжуватися залученням технічних експертів, громадських організацій та міжнародних партнерів, а також активною інформаційно-просвітницькою кампанією для громадян. Ефективна модернізація правового поля стане запорукою прозорості, довіри та безпеки електронного голосування в Україні, що сприятиме підвищенню демократичних стандартів і розширенню доступу громадян до виборчих прав.</w:t>
      </w:r>
    </w:p>
    <w:p w:rsidR="00CF57F5" w:rsidRPr="005471AD" w:rsidRDefault="00CF57F5" w:rsidP="005471AD">
      <w:pPr>
        <w:spacing w:after="0" w:line="360" w:lineRule="auto"/>
        <w:ind w:firstLine="709"/>
        <w:jc w:val="both"/>
        <w:rPr>
          <w:rFonts w:ascii="Times New Roman" w:eastAsia="Times New Roman" w:hAnsi="Times New Roman" w:cs="Times New Roman"/>
          <w:sz w:val="28"/>
          <w:szCs w:val="24"/>
          <w:lang w:eastAsia="uk-UA"/>
        </w:rPr>
      </w:pPr>
    </w:p>
    <w:p w:rsidR="004342C2" w:rsidRDefault="004342C2">
      <w:pPr>
        <w:spacing w:line="259" w:lineRule="auto"/>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br w:type="page"/>
      </w:r>
    </w:p>
    <w:p w:rsidR="0032282B" w:rsidRDefault="004342C2" w:rsidP="001C16AA">
      <w:pPr>
        <w:pStyle w:val="1"/>
      </w:pPr>
      <w:bookmarkStart w:id="16" w:name="_Toc184601387"/>
      <w:r w:rsidRPr="004342C2">
        <w:lastRenderedPageBreak/>
        <w:t>ВИСНОВКИ</w:t>
      </w:r>
      <w:bookmarkEnd w:id="16"/>
    </w:p>
    <w:p w:rsidR="004342C2" w:rsidRDefault="004342C2" w:rsidP="004342C2">
      <w:pPr>
        <w:spacing w:after="0" w:line="360" w:lineRule="auto"/>
        <w:ind w:firstLine="709"/>
        <w:jc w:val="center"/>
        <w:rPr>
          <w:rFonts w:ascii="Times New Roman" w:eastAsia="Times New Roman" w:hAnsi="Times New Roman" w:cs="Times New Roman"/>
          <w:b/>
          <w:bCs/>
          <w:sz w:val="28"/>
          <w:szCs w:val="24"/>
          <w:lang w:eastAsia="uk-UA"/>
        </w:rPr>
      </w:pPr>
    </w:p>
    <w:p w:rsidR="001C16AA" w:rsidRDefault="001C16AA" w:rsidP="004342C2">
      <w:pPr>
        <w:spacing w:after="0" w:line="360" w:lineRule="auto"/>
        <w:ind w:firstLine="709"/>
        <w:jc w:val="center"/>
        <w:rPr>
          <w:rFonts w:ascii="Times New Roman" w:eastAsia="Times New Roman" w:hAnsi="Times New Roman" w:cs="Times New Roman"/>
          <w:b/>
          <w:bCs/>
          <w:sz w:val="28"/>
          <w:szCs w:val="24"/>
          <w:lang w:eastAsia="uk-UA"/>
        </w:rPr>
      </w:pPr>
    </w:p>
    <w:p w:rsidR="004342C2" w:rsidRPr="004342C2" w:rsidRDefault="004342C2" w:rsidP="004342C2">
      <w:pPr>
        <w:spacing w:after="0" w:line="360" w:lineRule="auto"/>
        <w:ind w:firstLine="709"/>
        <w:jc w:val="both"/>
        <w:rPr>
          <w:rFonts w:ascii="Times New Roman" w:eastAsia="Times New Roman" w:hAnsi="Times New Roman" w:cs="Times New Roman"/>
          <w:sz w:val="28"/>
          <w:szCs w:val="24"/>
          <w:lang w:eastAsia="uk-UA"/>
        </w:rPr>
      </w:pPr>
      <w:r w:rsidRPr="004342C2">
        <w:rPr>
          <w:rFonts w:ascii="Times New Roman" w:eastAsia="Times New Roman" w:hAnsi="Times New Roman" w:cs="Times New Roman"/>
          <w:sz w:val="28"/>
          <w:szCs w:val="24"/>
          <w:lang w:eastAsia="uk-UA"/>
        </w:rPr>
        <w:t xml:space="preserve">У результаті проведеного дослідження можна зробити висновок, що впровадження електронного голосування в Україні має значний потенціал для розвитку прямої демократії, однак на шляху до його реалізації існують численні виклики, пов'язані з технічними, правовими та соціальними аспектами. </w:t>
      </w:r>
    </w:p>
    <w:p w:rsidR="00024806" w:rsidRPr="00024806" w:rsidRDefault="00024806" w:rsidP="00024806">
      <w:pPr>
        <w:spacing w:after="0" w:line="360" w:lineRule="auto"/>
        <w:ind w:firstLine="709"/>
        <w:jc w:val="both"/>
        <w:rPr>
          <w:rFonts w:ascii="Times New Roman" w:eastAsia="Times New Roman" w:hAnsi="Times New Roman" w:cs="Times New Roman"/>
          <w:sz w:val="28"/>
          <w:szCs w:val="24"/>
          <w:lang w:eastAsia="uk-UA"/>
        </w:rPr>
      </w:pPr>
      <w:r w:rsidRPr="00024806">
        <w:rPr>
          <w:rFonts w:ascii="Times New Roman" w:eastAsia="Times New Roman" w:hAnsi="Times New Roman" w:cs="Times New Roman"/>
          <w:sz w:val="28"/>
          <w:szCs w:val="24"/>
          <w:lang w:eastAsia="uk-UA"/>
        </w:rPr>
        <w:t xml:space="preserve">Електронне голосування </w:t>
      </w:r>
      <w:r>
        <w:rPr>
          <w:rFonts w:ascii="Times New Roman" w:eastAsia="Times New Roman" w:hAnsi="Times New Roman" w:cs="Times New Roman"/>
          <w:sz w:val="28"/>
          <w:szCs w:val="24"/>
          <w:lang w:eastAsia="uk-UA"/>
        </w:rPr>
        <w:t>-</w:t>
      </w:r>
      <w:r w:rsidRPr="00024806">
        <w:rPr>
          <w:rFonts w:ascii="Times New Roman" w:eastAsia="Times New Roman" w:hAnsi="Times New Roman" w:cs="Times New Roman"/>
          <w:sz w:val="28"/>
          <w:szCs w:val="24"/>
          <w:lang w:eastAsia="uk-UA"/>
        </w:rPr>
        <w:t xml:space="preserve"> це процес, що дозволяє виборцям віддати свої голоси за допомогою електронних засобів, зокрема через Інтернет або інші цифрові платформи. Сутність цієї технології полягає в наданні громадянам можливості здійснювати голосування дистанційно, що може значно збільшити рівень участі в виборах та референдумах, а також забезпечити більшу прозорість і зручність. Однак, за всіма перевагами електронного голосування, існують певні ризики, які необхідно враховувати, зокрема у плані кібербезпеки та захисту персональних даних.</w:t>
      </w:r>
    </w:p>
    <w:p w:rsidR="00024806" w:rsidRPr="00024806" w:rsidRDefault="00024806" w:rsidP="00024806">
      <w:pPr>
        <w:spacing w:after="0" w:line="360" w:lineRule="auto"/>
        <w:ind w:firstLine="709"/>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Р</w:t>
      </w:r>
      <w:r w:rsidRPr="00024806">
        <w:rPr>
          <w:rFonts w:ascii="Times New Roman" w:eastAsia="Times New Roman" w:hAnsi="Times New Roman" w:cs="Times New Roman"/>
          <w:sz w:val="28"/>
          <w:szCs w:val="24"/>
          <w:lang w:eastAsia="uk-UA"/>
        </w:rPr>
        <w:t>озглянуті технології електронного голосування підтверджують, що існують різноманітні платформи та системи, які можуть бути використані для реалізації цієї технології. Огляд сучасних технологій, таких як блокчейн, біометрія, криптографічні засоби та системи електронної ідентифікації, показує, що ці інструменти є основою для забезпечення безпеки голосування. Вибір відповідної технології для електронного голосування є важливим етапом, оскільки кожен з варіантів має свої переваги та недоліки, і тільки комплексний підхід дозволить мінімізувати можливі загрози, зберігаючи при цьому ефективність і зручність системи.</w:t>
      </w:r>
    </w:p>
    <w:p w:rsidR="00024806" w:rsidRPr="00024806" w:rsidRDefault="00024806" w:rsidP="00024806">
      <w:pPr>
        <w:spacing w:after="0" w:line="360" w:lineRule="auto"/>
        <w:ind w:firstLine="709"/>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А</w:t>
      </w:r>
      <w:r w:rsidRPr="00024806">
        <w:rPr>
          <w:rFonts w:ascii="Times New Roman" w:eastAsia="Times New Roman" w:hAnsi="Times New Roman" w:cs="Times New Roman"/>
          <w:sz w:val="28"/>
          <w:szCs w:val="24"/>
          <w:lang w:eastAsia="uk-UA"/>
        </w:rPr>
        <w:t xml:space="preserve">наліз світового досвіду електронного голосування показав, що на сьогодні вже існує кілька країн, які успішно впровадили або тестують такі системи. Однак, не всі країни змогли досягти високих результатів через різні технічні, юридичні та соціальні перешкоди. Наприклад, досвід Естонії вважається одним із найуспішніших, що демонструє важливість належної підготовки інфраструктури та проведення освітніх програм для громадян. З </w:t>
      </w:r>
      <w:r w:rsidRPr="00024806">
        <w:rPr>
          <w:rFonts w:ascii="Times New Roman" w:eastAsia="Times New Roman" w:hAnsi="Times New Roman" w:cs="Times New Roman"/>
          <w:sz w:val="28"/>
          <w:szCs w:val="24"/>
          <w:lang w:eastAsia="uk-UA"/>
        </w:rPr>
        <w:lastRenderedPageBreak/>
        <w:t>іншого боку, деякі країни, такі як Індія, стикалися з труднощами у забезпеченні безпеки електронних систем і довіри виборців до нових технологій.</w:t>
      </w:r>
    </w:p>
    <w:p w:rsidR="00024806" w:rsidRPr="00024806" w:rsidRDefault="00024806" w:rsidP="00024806">
      <w:pPr>
        <w:spacing w:after="0" w:line="360" w:lineRule="auto"/>
        <w:ind w:firstLine="709"/>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В</w:t>
      </w:r>
      <w:r w:rsidRPr="00024806">
        <w:rPr>
          <w:rFonts w:ascii="Times New Roman" w:eastAsia="Times New Roman" w:hAnsi="Times New Roman" w:cs="Times New Roman"/>
          <w:sz w:val="28"/>
          <w:szCs w:val="24"/>
          <w:lang w:eastAsia="uk-UA"/>
        </w:rPr>
        <w:t>ажливість комплексного підходу до впровадження</w:t>
      </w:r>
      <w:r>
        <w:rPr>
          <w:rFonts w:ascii="Times New Roman" w:eastAsia="Times New Roman" w:hAnsi="Times New Roman" w:cs="Times New Roman"/>
          <w:sz w:val="28"/>
          <w:szCs w:val="24"/>
          <w:lang w:eastAsia="uk-UA"/>
        </w:rPr>
        <w:t xml:space="preserve"> </w:t>
      </w:r>
      <w:r w:rsidRPr="00024806">
        <w:rPr>
          <w:rFonts w:ascii="Times New Roman" w:eastAsia="Times New Roman" w:hAnsi="Times New Roman" w:cs="Times New Roman"/>
          <w:sz w:val="28"/>
          <w:szCs w:val="24"/>
          <w:lang w:eastAsia="uk-UA"/>
        </w:rPr>
        <w:t>електронного голосування</w:t>
      </w:r>
      <w:r>
        <w:rPr>
          <w:rFonts w:ascii="Times New Roman" w:eastAsia="Times New Roman" w:hAnsi="Times New Roman" w:cs="Times New Roman"/>
          <w:sz w:val="28"/>
          <w:szCs w:val="24"/>
          <w:lang w:eastAsia="uk-UA"/>
        </w:rPr>
        <w:t xml:space="preserve"> є безумовним</w:t>
      </w:r>
      <w:r w:rsidRPr="00024806">
        <w:rPr>
          <w:rFonts w:ascii="Times New Roman" w:eastAsia="Times New Roman" w:hAnsi="Times New Roman" w:cs="Times New Roman"/>
          <w:sz w:val="28"/>
          <w:szCs w:val="24"/>
          <w:lang w:eastAsia="uk-UA"/>
        </w:rPr>
        <w:t xml:space="preserve">, </w:t>
      </w:r>
      <w:r>
        <w:rPr>
          <w:rFonts w:ascii="Times New Roman" w:eastAsia="Times New Roman" w:hAnsi="Times New Roman" w:cs="Times New Roman"/>
          <w:sz w:val="28"/>
          <w:szCs w:val="24"/>
          <w:lang w:eastAsia="uk-UA"/>
        </w:rPr>
        <w:t>адже</w:t>
      </w:r>
      <w:r w:rsidRPr="00024806">
        <w:rPr>
          <w:rFonts w:ascii="Times New Roman" w:eastAsia="Times New Roman" w:hAnsi="Times New Roman" w:cs="Times New Roman"/>
          <w:sz w:val="28"/>
          <w:szCs w:val="24"/>
          <w:lang w:eastAsia="uk-UA"/>
        </w:rPr>
        <w:t xml:space="preserve"> передбачає не тільки вибір відповідних технологій, але й розробку правових норм, що регулюють цей процес, а також увагу до питання кібербезпеки та соціальної готовності громадян до такого формату участі в політичному житті. Вивчення світового досвіду дозволяє зрозуміти, що попри наявні труднощі, електронне голосування має значний потенціал для розвитку демократії, і його впровадження є перспективним для багатьох країн, включаючи Україну.</w:t>
      </w:r>
    </w:p>
    <w:p w:rsidR="00024806" w:rsidRPr="00024806" w:rsidRDefault="00024806" w:rsidP="00024806">
      <w:pPr>
        <w:spacing w:after="0" w:line="360" w:lineRule="auto"/>
        <w:ind w:firstLine="709"/>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А</w:t>
      </w:r>
      <w:r w:rsidRPr="00024806">
        <w:rPr>
          <w:rFonts w:ascii="Times New Roman" w:eastAsia="Times New Roman" w:hAnsi="Times New Roman" w:cs="Times New Roman"/>
          <w:sz w:val="28"/>
          <w:szCs w:val="24"/>
          <w:lang w:eastAsia="uk-UA"/>
        </w:rPr>
        <w:t>наліз правових передумов створення електронного голосування показав, що в Україні існує ряд чинних нормативно-правових актів, які можуть бути основою для впровадження цієї технології. Однак на сьогоднішній день система законодавства потребує значних доопрацювань для того, щоб належно регулювати електронне голосування. Зокрема, необхідно розробити спеціальний закон, який регулюватиме питання електронного голосування, враховуючи вимоги міжнародних стандартів, зокрема Ради Європи та Венеціанської комісії. Крім того, важливим є створення правових механізмів для захисту персональних даних виборців, адже електронне голосування передбачає обробку великої кількості особистої інформації. У цьому контексті необхідно вдосконалити законодавство, щоб воно відповідало вимогам Європейського регламенту захисту даних (GDPR) та інших міжнародних норм.</w:t>
      </w:r>
    </w:p>
    <w:p w:rsidR="00024806" w:rsidRPr="00024806" w:rsidRDefault="00024806" w:rsidP="00024806">
      <w:pPr>
        <w:spacing w:after="0" w:line="360" w:lineRule="auto"/>
        <w:ind w:firstLine="709"/>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В</w:t>
      </w:r>
      <w:r w:rsidRPr="00024806">
        <w:rPr>
          <w:rFonts w:ascii="Times New Roman" w:eastAsia="Times New Roman" w:hAnsi="Times New Roman" w:cs="Times New Roman"/>
          <w:sz w:val="28"/>
          <w:szCs w:val="24"/>
          <w:lang w:eastAsia="uk-UA"/>
        </w:rPr>
        <w:t xml:space="preserve"> організаційних аспектах впровадження електронного голосування важливу роль відіграють питання, пов'язані з технічною готовністю держави до такого процесу, а також підготовкою відповідних інфраструктурних та кадрових ресурсів. Для впровадження електронного голосування потрібно забезпечити належний рівень кібербезпеки, зокрема в частині захисту системи від несанкціонованого доступу та маніпулювання результатами голосування. Важливою складовою є також розробка ефективних механізмів ідентифікації виборців, що забезпечить їхнє достовірне представлення в системі.</w:t>
      </w:r>
    </w:p>
    <w:p w:rsidR="00024806" w:rsidRPr="00024806" w:rsidRDefault="00024806" w:rsidP="00B82E36">
      <w:pPr>
        <w:spacing w:after="0" w:line="360" w:lineRule="auto"/>
        <w:ind w:firstLine="709"/>
        <w:jc w:val="both"/>
        <w:rPr>
          <w:rFonts w:ascii="Times New Roman" w:eastAsia="Times New Roman" w:hAnsi="Times New Roman" w:cs="Times New Roman"/>
          <w:sz w:val="28"/>
          <w:szCs w:val="24"/>
          <w:lang w:eastAsia="uk-UA"/>
        </w:rPr>
      </w:pPr>
      <w:r w:rsidRPr="00024806">
        <w:rPr>
          <w:rFonts w:ascii="Times New Roman" w:eastAsia="Times New Roman" w:hAnsi="Times New Roman" w:cs="Times New Roman"/>
          <w:sz w:val="28"/>
          <w:szCs w:val="24"/>
          <w:lang w:eastAsia="uk-UA"/>
        </w:rPr>
        <w:lastRenderedPageBreak/>
        <w:t>Не менш важливим є підготовка органів, відповідальних за проведення виборчого процесу, зокрема Центральної виборчої комісії. Це включає навчання співробітників, тестування програмного та апаратного забезпечення для забезпечення належної функціональності та безпеки голосування. Також необхідно передбачити інформаційну та освітню кампанію серед громадян, аби вони були готові до</w:t>
      </w:r>
      <w:r w:rsidR="00B82E36">
        <w:rPr>
          <w:rFonts w:ascii="Times New Roman" w:eastAsia="Times New Roman" w:hAnsi="Times New Roman" w:cs="Times New Roman"/>
          <w:sz w:val="28"/>
          <w:szCs w:val="24"/>
          <w:lang w:eastAsia="uk-UA"/>
        </w:rPr>
        <w:t xml:space="preserve"> використання нової технології.</w:t>
      </w:r>
    </w:p>
    <w:p w:rsidR="00024806" w:rsidRDefault="00024806" w:rsidP="00024806">
      <w:pPr>
        <w:spacing w:after="0" w:line="360" w:lineRule="auto"/>
        <w:ind w:firstLine="709"/>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В цілому, в</w:t>
      </w:r>
      <w:r w:rsidRPr="00024806">
        <w:rPr>
          <w:rFonts w:ascii="Times New Roman" w:eastAsia="Times New Roman" w:hAnsi="Times New Roman" w:cs="Times New Roman"/>
          <w:sz w:val="28"/>
          <w:szCs w:val="24"/>
          <w:lang w:eastAsia="uk-UA"/>
        </w:rPr>
        <w:t>провадження електронного голосування в Україні може мати значні переваги для виборчого процесу. Серед головних позитивних аспектів можна виділити підвищення доступності виборів для громадян, зокрема для закордонних виборців та осіб з обмеженими фізичними можливостями. Така система дозволить значно зменшити витрати на організацію виборів, адже зникне потреба в численних виборчих дільницях і фізичних бюлетенях, що також скоротить ризик людських помилок при підрахунку голосів. Крім того, електронне голосування здатне забезпечити більшу прозорість процесу, оскільки кожен етап голосування може бути задокументований і перевірений, що підвищує довіру до результатів.</w:t>
      </w:r>
    </w:p>
    <w:p w:rsidR="00B82E36" w:rsidRPr="00024806" w:rsidRDefault="00B82E36" w:rsidP="00024806">
      <w:pPr>
        <w:spacing w:after="0" w:line="360" w:lineRule="auto"/>
        <w:ind w:firstLine="709"/>
        <w:jc w:val="both"/>
        <w:rPr>
          <w:rFonts w:ascii="Times New Roman" w:eastAsia="Times New Roman" w:hAnsi="Times New Roman" w:cs="Times New Roman"/>
          <w:sz w:val="28"/>
          <w:szCs w:val="24"/>
          <w:lang w:eastAsia="uk-UA"/>
        </w:rPr>
      </w:pPr>
      <w:r w:rsidRPr="00B82E36">
        <w:rPr>
          <w:rFonts w:ascii="Times New Roman" w:eastAsia="Times New Roman" w:hAnsi="Times New Roman" w:cs="Times New Roman"/>
          <w:sz w:val="28"/>
          <w:szCs w:val="24"/>
          <w:lang w:eastAsia="uk-UA"/>
        </w:rPr>
        <w:t>Впровадження електронного голосування в Україні є складним, але перспективним кроком, який потребує ретельної підготовки та поступового впровадження. Для цього необхідно розробити відповідну законодавчу базу, забезпечити захист від кібератак та підвищити рівень довіри громадян до виборчого процесу. Враховуючи наявні технічні можливості та позитивний досвід використання інформаційних технологій в інших сферах, впровадження змішаної системи голосування, що поєднує традиційне та електронне голосування, може стати ефективним рішенням. Прозорість, безпека та доступність електронного голосування є ключовими факторами для його успішного впровадження та сприйняття виборцями.</w:t>
      </w:r>
    </w:p>
    <w:p w:rsidR="00024806" w:rsidRPr="00024806" w:rsidRDefault="00024806" w:rsidP="00024806">
      <w:pPr>
        <w:spacing w:after="0" w:line="360" w:lineRule="auto"/>
        <w:ind w:firstLine="709"/>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В</w:t>
      </w:r>
      <w:r w:rsidRPr="00024806">
        <w:rPr>
          <w:rFonts w:ascii="Times New Roman" w:eastAsia="Times New Roman" w:hAnsi="Times New Roman" w:cs="Times New Roman"/>
          <w:sz w:val="28"/>
          <w:szCs w:val="24"/>
          <w:lang w:eastAsia="uk-UA"/>
        </w:rPr>
        <w:t xml:space="preserve">ажливим аспектом є виявлення можливих ризиків та загроз, які можуть виникнути в процесі реалізації електронного голосування. Одним із найбільших викликів є забезпечення високого рівня кібербезпеки, щоб уникнути несанкціонованого доступу, маніпулювання результатами голосування або </w:t>
      </w:r>
      <w:r w:rsidRPr="00024806">
        <w:rPr>
          <w:rFonts w:ascii="Times New Roman" w:eastAsia="Times New Roman" w:hAnsi="Times New Roman" w:cs="Times New Roman"/>
          <w:sz w:val="28"/>
          <w:szCs w:val="24"/>
          <w:lang w:eastAsia="uk-UA"/>
        </w:rPr>
        <w:lastRenderedPageBreak/>
        <w:t>кібератак на виборчі системи. Окрім цього, є ризик технічних збоїв, таких як зупинка системи або помилки в процесі ідентифікації виборців, що може призвести до порушення прав громадян. Також важливими є соціальні ризики, пов’язані з цифровим розривом між різними групами населення, які можуть бути недостатньо обізнаними або мати обмежений доступ до необхідних технологій.</w:t>
      </w:r>
    </w:p>
    <w:p w:rsidR="00024806" w:rsidRPr="00024806" w:rsidRDefault="00024806" w:rsidP="00024806">
      <w:pPr>
        <w:spacing w:after="0" w:line="360" w:lineRule="auto"/>
        <w:ind w:firstLine="709"/>
        <w:jc w:val="both"/>
        <w:rPr>
          <w:rFonts w:ascii="Times New Roman" w:eastAsia="Times New Roman" w:hAnsi="Times New Roman" w:cs="Times New Roman"/>
          <w:sz w:val="28"/>
          <w:szCs w:val="24"/>
          <w:lang w:eastAsia="uk-UA"/>
        </w:rPr>
      </w:pPr>
      <w:r w:rsidRPr="00024806">
        <w:rPr>
          <w:rFonts w:ascii="Times New Roman" w:eastAsia="Times New Roman" w:hAnsi="Times New Roman" w:cs="Times New Roman"/>
          <w:sz w:val="28"/>
          <w:szCs w:val="24"/>
          <w:lang w:eastAsia="uk-UA"/>
        </w:rPr>
        <w:t>Зважаючи на виявлені переваги та ризики, у роботі пропонуються кілька ключових рекомендацій щодо впровадження електронного голосування в Україні. По-перше, необхідно розробити та імплементувати систему надійного захисту інформації, що включає використання сучасних криптографічних методів, а також створення резервних механізмів на випадок технічних збоїв. По-друге, для забезпечення доступності необхідно передбачити відповідні освітні програми для громадян, щоб кожен виборець був готовий використовувати нові технології без страху перед ними. Важливою є також активна співпраця з міжнародними організаціями, що мають досвід у галузі електронного голосування, аби максимально використовувати найкращі світові практики. Крім того, слід забезпечити ефективне тестування і сертифікацію системи до її масового запуску, щоб виявити можливі слабкі місця і усунути їх ще до початку виборів.</w:t>
      </w:r>
    </w:p>
    <w:p w:rsidR="00024806" w:rsidRPr="00024806" w:rsidRDefault="00024806" w:rsidP="00024806">
      <w:pPr>
        <w:spacing w:after="0" w:line="360" w:lineRule="auto"/>
        <w:ind w:firstLine="709"/>
        <w:jc w:val="both"/>
        <w:rPr>
          <w:rFonts w:ascii="Times New Roman" w:eastAsia="Times New Roman" w:hAnsi="Times New Roman" w:cs="Times New Roman"/>
          <w:sz w:val="28"/>
          <w:szCs w:val="24"/>
          <w:lang w:eastAsia="uk-UA"/>
        </w:rPr>
      </w:pPr>
      <w:r w:rsidRPr="00024806">
        <w:rPr>
          <w:rFonts w:ascii="Times New Roman" w:eastAsia="Times New Roman" w:hAnsi="Times New Roman" w:cs="Times New Roman"/>
          <w:sz w:val="28"/>
          <w:szCs w:val="24"/>
          <w:lang w:eastAsia="uk-UA"/>
        </w:rPr>
        <w:t>Загалом, хоча впровадження електронного голосування в Україні має численні переваги, реалізація цієї технології потребує вирішення низки важливих проблем, зокрема в галузі безпеки, соціальної адаптації та технологічної підготовки. Тільки з урахуванням усіх цих факторів можна забезпечити успішне і безпечне впровадження електронного голосування, що відповідатиме вимогам сучасного демократичного суспільства.</w:t>
      </w:r>
    </w:p>
    <w:p w:rsidR="001C16AA" w:rsidRDefault="001C16AA">
      <w:pPr>
        <w:spacing w:line="259" w:lineRule="auto"/>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br w:type="page"/>
      </w:r>
    </w:p>
    <w:p w:rsidR="004342C2" w:rsidRDefault="001C16AA" w:rsidP="001C16AA">
      <w:pPr>
        <w:pStyle w:val="1"/>
      </w:pPr>
      <w:bookmarkStart w:id="17" w:name="_Toc184601388"/>
      <w:r>
        <w:lastRenderedPageBreak/>
        <w:t>СПИСОК ВИКОРИСТАНОЇ ЛІТЕРАТУРИ</w:t>
      </w:r>
      <w:bookmarkEnd w:id="17"/>
    </w:p>
    <w:p w:rsidR="001C16AA" w:rsidRDefault="001C16AA" w:rsidP="007F744A">
      <w:pPr>
        <w:spacing w:after="0" w:line="360" w:lineRule="auto"/>
        <w:jc w:val="both"/>
        <w:rPr>
          <w:rFonts w:ascii="Times New Roman" w:eastAsia="Times New Roman" w:hAnsi="Times New Roman" w:cs="Times New Roman"/>
          <w:sz w:val="28"/>
          <w:szCs w:val="24"/>
          <w:lang w:eastAsia="uk-UA"/>
        </w:rPr>
      </w:pPr>
    </w:p>
    <w:p w:rsidR="007F744A" w:rsidRPr="007F744A" w:rsidRDefault="007F744A" w:rsidP="007F744A">
      <w:pPr>
        <w:spacing w:before="120" w:after="120" w:line="240" w:lineRule="auto"/>
        <w:rPr>
          <w:rFonts w:ascii="Calibri" w:eastAsia="Calibri" w:hAnsi="Calibri" w:cs="Times New Roman"/>
        </w:rPr>
      </w:pP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lang w:val="en-US"/>
        </w:rPr>
      </w:pPr>
      <w:proofErr w:type="spellStart"/>
      <w:r w:rsidRPr="007F744A">
        <w:rPr>
          <w:rFonts w:ascii="Times New Roman" w:eastAsia="Calibri" w:hAnsi="Times New Roman" w:cs="Times New Roman"/>
          <w:color w:val="000000" w:themeColor="text1"/>
          <w:sz w:val="28"/>
          <w:szCs w:val="28"/>
        </w:rPr>
        <w:t>Adrien</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Petitpas</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Julien</w:t>
      </w:r>
      <w:proofErr w:type="spellEnd"/>
      <w:r w:rsidRPr="007F744A">
        <w:rPr>
          <w:rFonts w:ascii="Times New Roman" w:eastAsia="Calibri" w:hAnsi="Times New Roman" w:cs="Times New Roman"/>
          <w:color w:val="000000" w:themeColor="text1"/>
          <w:sz w:val="28"/>
          <w:szCs w:val="28"/>
        </w:rPr>
        <w:t xml:space="preserve"> M. </w:t>
      </w:r>
      <w:proofErr w:type="spellStart"/>
      <w:r w:rsidRPr="007F744A">
        <w:rPr>
          <w:rFonts w:ascii="Times New Roman" w:eastAsia="Calibri" w:hAnsi="Times New Roman" w:cs="Times New Roman"/>
          <w:color w:val="000000" w:themeColor="text1"/>
          <w:sz w:val="28"/>
          <w:szCs w:val="28"/>
        </w:rPr>
        <w:t>Jaquet</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Pascal</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Sciarini</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Does</w:t>
      </w:r>
      <w:proofErr w:type="spellEnd"/>
      <w:r w:rsidRPr="007F744A">
        <w:rPr>
          <w:rFonts w:ascii="Times New Roman" w:eastAsia="Calibri" w:hAnsi="Times New Roman" w:cs="Times New Roman"/>
          <w:color w:val="000000" w:themeColor="text1"/>
          <w:sz w:val="28"/>
          <w:szCs w:val="28"/>
        </w:rPr>
        <w:t xml:space="preserve"> E-Voting </w:t>
      </w:r>
      <w:proofErr w:type="spellStart"/>
      <w:r w:rsidRPr="007F744A">
        <w:rPr>
          <w:rFonts w:ascii="Times New Roman" w:eastAsia="Calibri" w:hAnsi="Times New Roman" w:cs="Times New Roman"/>
          <w:color w:val="000000" w:themeColor="text1"/>
          <w:sz w:val="28"/>
          <w:szCs w:val="28"/>
        </w:rPr>
        <w:t>matter</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for</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turnout</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and</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to</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whom</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Electoral</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Studies</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Volume</w:t>
      </w:r>
      <w:proofErr w:type="spellEnd"/>
      <w:r w:rsidRPr="007F744A">
        <w:rPr>
          <w:rFonts w:ascii="Times New Roman" w:eastAsia="Calibri" w:hAnsi="Times New Roman" w:cs="Times New Roman"/>
          <w:color w:val="000000" w:themeColor="text1"/>
          <w:sz w:val="28"/>
          <w:szCs w:val="28"/>
        </w:rPr>
        <w:t xml:space="preserve"> 71, 2021. https://doi.org/10.1016/j.electstud.2020.102245</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lang w:val="en-US"/>
        </w:rPr>
      </w:pPr>
      <w:r w:rsidRPr="007F744A">
        <w:rPr>
          <w:rFonts w:ascii="Times New Roman" w:eastAsia="Calibri" w:hAnsi="Times New Roman" w:cs="Times New Roman"/>
          <w:color w:val="000000" w:themeColor="text1"/>
          <w:sz w:val="28"/>
          <w:szCs w:val="28"/>
        </w:rPr>
        <w:t>E-</w:t>
      </w:r>
      <w:proofErr w:type="spellStart"/>
      <w:r w:rsidRPr="007F744A">
        <w:rPr>
          <w:rFonts w:ascii="Times New Roman" w:eastAsia="Calibri" w:hAnsi="Times New Roman" w:cs="Times New Roman"/>
          <w:color w:val="000000" w:themeColor="text1"/>
          <w:sz w:val="28"/>
          <w:szCs w:val="28"/>
        </w:rPr>
        <w:t>democracy</w:t>
      </w:r>
      <w:proofErr w:type="spellEnd"/>
      <w:r w:rsidRPr="007F744A">
        <w:rPr>
          <w:rFonts w:ascii="Times New Roman" w:eastAsia="Calibri" w:hAnsi="Times New Roman" w:cs="Times New Roman"/>
          <w:color w:val="000000" w:themeColor="text1"/>
          <w:sz w:val="28"/>
          <w:szCs w:val="28"/>
        </w:rPr>
        <w:t xml:space="preserve">. 2020. URL: [http://www.eldis.org/go/topics/resource-guides / </w:t>
      </w:r>
      <w:proofErr w:type="spellStart"/>
      <w:r w:rsidRPr="007F744A">
        <w:rPr>
          <w:rFonts w:ascii="Times New Roman" w:eastAsia="Calibri" w:hAnsi="Times New Roman" w:cs="Times New Roman"/>
          <w:color w:val="000000" w:themeColor="text1"/>
          <w:sz w:val="28"/>
          <w:szCs w:val="28"/>
        </w:rPr>
        <w:t>governance</w:t>
      </w:r>
      <w:proofErr w:type="spellEnd"/>
      <w:r w:rsidRPr="007F744A">
        <w:rPr>
          <w:rFonts w:ascii="Times New Roman" w:eastAsia="Calibri" w:hAnsi="Times New Roman" w:cs="Times New Roman"/>
          <w:color w:val="000000" w:themeColor="text1"/>
          <w:sz w:val="28"/>
          <w:szCs w:val="28"/>
        </w:rPr>
        <w:t xml:space="preserve"> / key-</w:t>
      </w:r>
      <w:proofErr w:type="spellStart"/>
      <w:r w:rsidRPr="007F744A">
        <w:rPr>
          <w:rFonts w:ascii="Times New Roman" w:eastAsia="Calibri" w:hAnsi="Times New Roman" w:cs="Times New Roman"/>
          <w:color w:val="000000" w:themeColor="text1"/>
          <w:sz w:val="28"/>
          <w:szCs w:val="28"/>
        </w:rPr>
        <w:t>issues</w:t>
      </w:r>
      <w:proofErr w:type="spellEnd"/>
      <w:r w:rsidRPr="007F744A">
        <w:rPr>
          <w:rFonts w:ascii="Times New Roman" w:eastAsia="Calibri" w:hAnsi="Times New Roman" w:cs="Times New Roman"/>
          <w:color w:val="000000" w:themeColor="text1"/>
          <w:sz w:val="28"/>
          <w:szCs w:val="28"/>
        </w:rPr>
        <w:t xml:space="preserve"> / e-</w:t>
      </w:r>
      <w:proofErr w:type="spellStart"/>
      <w:r w:rsidRPr="007F744A">
        <w:rPr>
          <w:rFonts w:ascii="Times New Roman" w:eastAsia="Calibri" w:hAnsi="Times New Roman" w:cs="Times New Roman"/>
          <w:color w:val="000000" w:themeColor="text1"/>
          <w:sz w:val="28"/>
          <w:szCs w:val="28"/>
        </w:rPr>
        <w:t>government</w:t>
      </w:r>
      <w:proofErr w:type="spellEnd"/>
      <w:r w:rsidRPr="007F744A">
        <w:rPr>
          <w:rFonts w:ascii="Times New Roman" w:eastAsia="Calibri" w:hAnsi="Times New Roman" w:cs="Times New Roman"/>
          <w:color w:val="000000" w:themeColor="text1"/>
          <w:sz w:val="28"/>
          <w:szCs w:val="28"/>
        </w:rPr>
        <w:t xml:space="preserve"> / e-</w:t>
      </w:r>
      <w:proofErr w:type="spellStart"/>
      <w:r w:rsidRPr="007F744A">
        <w:rPr>
          <w:rFonts w:ascii="Times New Roman" w:eastAsia="Calibri" w:hAnsi="Times New Roman" w:cs="Times New Roman"/>
          <w:color w:val="000000" w:themeColor="text1"/>
          <w:sz w:val="28"/>
          <w:szCs w:val="28"/>
        </w:rPr>
        <w:t>democracy</w:t>
      </w:r>
      <w:proofErr w:type="spellEnd"/>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shd w:val="clear" w:color="auto" w:fill="FFFFFF"/>
          <w:lang w:val="en-US"/>
        </w:rPr>
        <w:t>Ehina</w:t>
      </w:r>
      <w:proofErr w:type="spellEnd"/>
      <w:r w:rsidRPr="007F744A">
        <w:rPr>
          <w:rFonts w:ascii="Times New Roman" w:eastAsia="Calibri" w:hAnsi="Times New Roman" w:cs="Times New Roman"/>
          <w:color w:val="000000" w:themeColor="text1"/>
          <w:sz w:val="28"/>
          <w:szCs w:val="28"/>
          <w:shd w:val="clear" w:color="auto" w:fill="FFFFFF"/>
          <w:lang w:val="en-US"/>
        </w:rPr>
        <w:t xml:space="preserve">, P., </w:t>
      </w:r>
      <w:proofErr w:type="spellStart"/>
      <w:r w:rsidRPr="007F744A">
        <w:rPr>
          <w:rFonts w:ascii="Times New Roman" w:eastAsia="Calibri" w:hAnsi="Times New Roman" w:cs="Times New Roman"/>
          <w:color w:val="000000" w:themeColor="text1"/>
          <w:sz w:val="28"/>
          <w:szCs w:val="28"/>
          <w:shd w:val="clear" w:color="auto" w:fill="FFFFFF"/>
          <w:lang w:val="en-US"/>
        </w:rPr>
        <w:t>Solvaka</w:t>
      </w:r>
      <w:proofErr w:type="spellEnd"/>
      <w:r w:rsidRPr="007F744A">
        <w:rPr>
          <w:rFonts w:ascii="Times New Roman" w:eastAsia="Calibri" w:hAnsi="Times New Roman" w:cs="Times New Roman"/>
          <w:color w:val="000000" w:themeColor="text1"/>
          <w:sz w:val="28"/>
          <w:szCs w:val="28"/>
          <w:shd w:val="clear" w:color="auto" w:fill="FFFFFF"/>
          <w:lang w:val="en-US"/>
        </w:rPr>
        <w:t xml:space="preserve">, M., </w:t>
      </w:r>
      <w:proofErr w:type="spellStart"/>
      <w:r w:rsidRPr="007F744A">
        <w:rPr>
          <w:rFonts w:ascii="Times New Roman" w:eastAsia="Calibri" w:hAnsi="Times New Roman" w:cs="Times New Roman"/>
          <w:color w:val="000000" w:themeColor="text1"/>
          <w:sz w:val="28"/>
          <w:szCs w:val="28"/>
          <w:shd w:val="clear" w:color="auto" w:fill="FFFFFF"/>
          <w:lang w:val="en-US"/>
        </w:rPr>
        <w:t>Willemsonb</w:t>
      </w:r>
      <w:proofErr w:type="spellEnd"/>
      <w:r w:rsidRPr="007F744A">
        <w:rPr>
          <w:rFonts w:ascii="Times New Roman" w:eastAsia="Calibri" w:hAnsi="Times New Roman" w:cs="Times New Roman"/>
          <w:color w:val="000000" w:themeColor="text1"/>
          <w:sz w:val="28"/>
          <w:szCs w:val="28"/>
          <w:shd w:val="clear" w:color="auto" w:fill="FFFFFF"/>
          <w:lang w:val="en-US"/>
        </w:rPr>
        <w:t xml:space="preserve">, J. Inter-net voting in Estonia 2005–2019: Evidence </w:t>
      </w:r>
      <w:proofErr w:type="gramStart"/>
      <w:r w:rsidRPr="007F744A">
        <w:rPr>
          <w:rFonts w:ascii="Times New Roman" w:eastAsia="Calibri" w:hAnsi="Times New Roman" w:cs="Times New Roman"/>
          <w:color w:val="000000" w:themeColor="text1"/>
          <w:sz w:val="28"/>
          <w:szCs w:val="28"/>
          <w:shd w:val="clear" w:color="auto" w:fill="FFFFFF"/>
          <w:lang w:val="en-US"/>
        </w:rPr>
        <w:t>from  eleven</w:t>
      </w:r>
      <w:proofErr w:type="gramEnd"/>
      <w:r w:rsidRPr="007F744A">
        <w:rPr>
          <w:rFonts w:ascii="Times New Roman" w:eastAsia="Calibri" w:hAnsi="Times New Roman" w:cs="Times New Roman"/>
          <w:color w:val="000000" w:themeColor="text1"/>
          <w:sz w:val="28"/>
          <w:szCs w:val="28"/>
          <w:shd w:val="clear" w:color="auto" w:fill="FFFFFF"/>
          <w:lang w:val="en-US"/>
        </w:rPr>
        <w:t xml:space="preserve">  elections. </w:t>
      </w:r>
      <w:proofErr w:type="gramStart"/>
      <w:r w:rsidRPr="007F744A">
        <w:rPr>
          <w:rFonts w:ascii="Times New Roman" w:eastAsia="Calibri" w:hAnsi="Times New Roman" w:cs="Times New Roman"/>
          <w:color w:val="000000" w:themeColor="text1"/>
          <w:sz w:val="28"/>
          <w:szCs w:val="28"/>
          <w:shd w:val="clear" w:color="auto" w:fill="FFFFFF"/>
          <w:lang w:val="en-US"/>
        </w:rPr>
        <w:t xml:space="preserve">Government  </w:t>
      </w:r>
      <w:proofErr w:type="spellStart"/>
      <w:r w:rsidRPr="007F744A">
        <w:rPr>
          <w:rFonts w:ascii="Times New Roman" w:eastAsia="Calibri" w:hAnsi="Times New Roman" w:cs="Times New Roman"/>
          <w:color w:val="000000" w:themeColor="text1"/>
          <w:sz w:val="28"/>
          <w:szCs w:val="28"/>
          <w:shd w:val="clear" w:color="auto" w:fill="FFFFFF"/>
          <w:lang w:val="en-US"/>
        </w:rPr>
        <w:t>Infor</w:t>
      </w:r>
      <w:proofErr w:type="gramEnd"/>
      <w:r w:rsidRPr="007F744A">
        <w:rPr>
          <w:rFonts w:ascii="Times New Roman" w:eastAsia="Calibri" w:hAnsi="Times New Roman" w:cs="Times New Roman"/>
          <w:color w:val="000000" w:themeColor="text1"/>
          <w:sz w:val="28"/>
          <w:szCs w:val="28"/>
          <w:shd w:val="clear" w:color="auto" w:fill="FFFFFF"/>
          <w:lang w:val="en-US"/>
        </w:rPr>
        <w:t>-mation</w:t>
      </w:r>
      <w:proofErr w:type="spellEnd"/>
      <w:r w:rsidRPr="007F744A">
        <w:rPr>
          <w:rFonts w:ascii="Times New Roman" w:eastAsia="Calibri" w:hAnsi="Times New Roman" w:cs="Times New Roman"/>
          <w:color w:val="000000" w:themeColor="text1"/>
          <w:sz w:val="28"/>
          <w:szCs w:val="28"/>
          <w:shd w:val="clear" w:color="auto" w:fill="FFFFFF"/>
          <w:lang w:val="en-US"/>
        </w:rPr>
        <w:t xml:space="preserve"> Quarterly. 2022.     No 39. </w:t>
      </w:r>
      <w:r w:rsidRPr="007F744A">
        <w:rPr>
          <w:rFonts w:ascii="Times New Roman" w:eastAsia="Calibri" w:hAnsi="Times New Roman" w:cs="Times New Roman"/>
          <w:color w:val="000000" w:themeColor="text1"/>
          <w:sz w:val="28"/>
          <w:szCs w:val="28"/>
          <w:shd w:val="clear" w:color="auto" w:fill="FFFFFF"/>
          <w:lang w:val="ru-RU"/>
        </w:rPr>
        <w:t>Р</w:t>
      </w:r>
      <w:r w:rsidRPr="007F744A">
        <w:rPr>
          <w:rFonts w:ascii="Times New Roman" w:eastAsia="Calibri" w:hAnsi="Times New Roman" w:cs="Times New Roman"/>
          <w:color w:val="000000" w:themeColor="text1"/>
          <w:sz w:val="28"/>
          <w:szCs w:val="28"/>
          <w:shd w:val="clear" w:color="auto" w:fill="FFFFFF"/>
          <w:lang w:val="en-US"/>
        </w:rPr>
        <w:t>. 50–62.</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r w:rsidRPr="007F744A">
        <w:rPr>
          <w:rFonts w:ascii="Times New Roman" w:eastAsia="Calibri" w:hAnsi="Times New Roman" w:cs="Times New Roman"/>
          <w:color w:val="000000" w:themeColor="text1"/>
          <w:sz w:val="28"/>
          <w:szCs w:val="28"/>
          <w:lang w:val="en-US"/>
        </w:rPr>
        <w:t>Estonia directs additional €14.4 million to digital state upgrades in 2022. URL: https://news.err.ee/1608361020/ estonia-directs-additional-14-4-million-to-digital-state-upgrades-in-2022</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lang w:val="en-US"/>
        </w:rPr>
      </w:pPr>
      <w:proofErr w:type="spellStart"/>
      <w:r w:rsidRPr="007F744A">
        <w:rPr>
          <w:rFonts w:ascii="Times New Roman" w:eastAsia="Calibri" w:hAnsi="Times New Roman" w:cs="Times New Roman"/>
          <w:color w:val="000000" w:themeColor="text1"/>
          <w:sz w:val="28"/>
          <w:szCs w:val="28"/>
        </w:rPr>
        <w:t>France</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drops</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electronic</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voting</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for</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citizens</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abroad</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over</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cybersecurity</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fears</w:t>
      </w:r>
      <w:proofErr w:type="spellEnd"/>
      <w:r w:rsidRPr="007F744A">
        <w:rPr>
          <w:rFonts w:ascii="Times New Roman" w:eastAsia="Calibri" w:hAnsi="Times New Roman" w:cs="Times New Roman"/>
          <w:color w:val="000000" w:themeColor="text1"/>
          <w:sz w:val="28"/>
          <w:szCs w:val="28"/>
        </w:rPr>
        <w:t xml:space="preserve">. URL: https://www.reuters.com/ </w:t>
      </w:r>
      <w:proofErr w:type="spellStart"/>
      <w:r w:rsidRPr="007F744A">
        <w:rPr>
          <w:rFonts w:ascii="Times New Roman" w:eastAsia="Calibri" w:hAnsi="Times New Roman" w:cs="Times New Roman"/>
          <w:color w:val="000000" w:themeColor="text1"/>
          <w:sz w:val="28"/>
          <w:szCs w:val="28"/>
        </w:rPr>
        <w:t>article</w:t>
      </w:r>
      <w:proofErr w:type="spellEnd"/>
      <w:r w:rsidRPr="007F744A">
        <w:rPr>
          <w:rFonts w:ascii="Times New Roman" w:eastAsia="Calibri" w:hAnsi="Times New Roman" w:cs="Times New Roman"/>
          <w:color w:val="000000" w:themeColor="text1"/>
          <w:sz w:val="28"/>
          <w:szCs w:val="28"/>
        </w:rPr>
        <w:t>/us-france-election-cyber-idUSKBN16D233/</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lang w:val="en-US"/>
        </w:rPr>
      </w:pPr>
      <w:r w:rsidRPr="007F744A">
        <w:rPr>
          <w:rFonts w:ascii="Times New Roman" w:eastAsia="Calibri" w:hAnsi="Times New Roman" w:cs="Times New Roman"/>
          <w:color w:val="000000" w:themeColor="text1"/>
          <w:sz w:val="28"/>
          <w:szCs w:val="28"/>
          <w:lang w:val="en-US"/>
        </w:rPr>
        <w:t xml:space="preserve">Goldsmith B., </w:t>
      </w:r>
      <w:proofErr w:type="spellStart"/>
      <w:r w:rsidRPr="007F744A">
        <w:rPr>
          <w:rFonts w:ascii="Times New Roman" w:eastAsia="Calibri" w:hAnsi="Times New Roman" w:cs="Times New Roman"/>
          <w:color w:val="000000" w:themeColor="text1"/>
          <w:sz w:val="28"/>
          <w:szCs w:val="28"/>
          <w:lang w:val="en-US"/>
        </w:rPr>
        <w:t>Ruthrauff</w:t>
      </w:r>
      <w:proofErr w:type="spellEnd"/>
      <w:r w:rsidRPr="007F744A">
        <w:rPr>
          <w:rFonts w:ascii="Times New Roman" w:eastAsia="Calibri" w:hAnsi="Times New Roman" w:cs="Times New Roman"/>
          <w:color w:val="000000" w:themeColor="text1"/>
          <w:sz w:val="28"/>
          <w:szCs w:val="28"/>
          <w:lang w:val="en-US"/>
        </w:rPr>
        <w:t xml:space="preserve"> H. https://www.Implementing and Overseeing Electronic Voting and Counting Technologies. https://www.ndi.org. URL: https://www.ndi.org/sites/default/files/Implementing_and_Overseeing_ Electronic_Voting_and_Counting_Technologies.pdf</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bCs/>
          <w:color w:val="000000" w:themeColor="text1"/>
          <w:sz w:val="28"/>
          <w:szCs w:val="28"/>
          <w:shd w:val="clear" w:color="auto" w:fill="FFFFFF"/>
          <w:lang w:val="en-US"/>
        </w:rPr>
      </w:pPr>
      <w:r w:rsidRPr="007F744A">
        <w:rPr>
          <w:rFonts w:ascii="Times New Roman" w:eastAsia="Calibri" w:hAnsi="Times New Roman" w:cs="Times New Roman"/>
          <w:color w:val="000000" w:themeColor="text1"/>
          <w:sz w:val="28"/>
          <w:szCs w:val="28"/>
          <w:lang w:val="en-US"/>
        </w:rPr>
        <w:t>Handbook for the Observation of New Voting Technologies / OSCE / ODIHR. Warsaw, 2013. 96 p. URL: https://www.osce.org/files/f/ documents/7/2/107771.pdf</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bCs/>
          <w:color w:val="000000" w:themeColor="text1"/>
          <w:sz w:val="28"/>
          <w:szCs w:val="28"/>
          <w:shd w:val="clear" w:color="auto" w:fill="FFFFFF"/>
          <w:lang w:val="en-US"/>
        </w:rPr>
      </w:pPr>
      <w:r w:rsidRPr="007F744A">
        <w:rPr>
          <w:rFonts w:ascii="Times New Roman" w:eastAsia="Calibri" w:hAnsi="Times New Roman" w:cs="Times New Roman"/>
          <w:color w:val="000000" w:themeColor="text1"/>
          <w:sz w:val="28"/>
          <w:szCs w:val="28"/>
          <w:lang w:val="en-US"/>
        </w:rPr>
        <w:t>How is the National electoral register created? EUROPE. URL: https://www.idea.int/data-tools/question-countries-view/735/ Europe/</w:t>
      </w:r>
      <w:proofErr w:type="spellStart"/>
      <w:r w:rsidRPr="007F744A">
        <w:rPr>
          <w:rFonts w:ascii="Times New Roman" w:eastAsia="Calibri" w:hAnsi="Times New Roman" w:cs="Times New Roman"/>
          <w:color w:val="000000" w:themeColor="text1"/>
          <w:sz w:val="28"/>
          <w:szCs w:val="28"/>
          <w:lang w:val="en-US"/>
        </w:rPr>
        <w:t>cnt</w:t>
      </w:r>
      <w:proofErr w:type="spellEnd"/>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bCs/>
          <w:color w:val="000000" w:themeColor="text1"/>
          <w:sz w:val="28"/>
          <w:szCs w:val="28"/>
          <w:shd w:val="clear" w:color="auto" w:fill="FFFFFF"/>
        </w:rPr>
      </w:pPr>
      <w:r w:rsidRPr="007F744A">
        <w:rPr>
          <w:rFonts w:ascii="Times New Roman" w:eastAsia="Calibri" w:hAnsi="Times New Roman" w:cs="Times New Roman"/>
          <w:color w:val="000000" w:themeColor="text1"/>
          <w:sz w:val="28"/>
          <w:szCs w:val="28"/>
          <w:lang w:val="en-US"/>
        </w:rPr>
        <w:t xml:space="preserve">Kirsten, M., </w:t>
      </w:r>
      <w:proofErr w:type="spellStart"/>
      <w:r w:rsidRPr="007F744A">
        <w:rPr>
          <w:rFonts w:ascii="Times New Roman" w:eastAsia="Calibri" w:hAnsi="Times New Roman" w:cs="Times New Roman"/>
          <w:color w:val="000000" w:themeColor="text1"/>
          <w:sz w:val="28"/>
          <w:szCs w:val="28"/>
          <w:lang w:val="en-US"/>
        </w:rPr>
        <w:t>Volkamer</w:t>
      </w:r>
      <w:proofErr w:type="spellEnd"/>
      <w:r w:rsidRPr="007F744A">
        <w:rPr>
          <w:rFonts w:ascii="Times New Roman" w:eastAsia="Calibri" w:hAnsi="Times New Roman" w:cs="Times New Roman"/>
          <w:color w:val="000000" w:themeColor="text1"/>
          <w:sz w:val="28"/>
          <w:szCs w:val="28"/>
          <w:lang w:val="en-US"/>
        </w:rPr>
        <w:t xml:space="preserve">, M., </w:t>
      </w:r>
      <w:proofErr w:type="spellStart"/>
      <w:r w:rsidRPr="007F744A">
        <w:rPr>
          <w:rFonts w:ascii="Times New Roman" w:eastAsia="Calibri" w:hAnsi="Times New Roman" w:cs="Times New Roman"/>
          <w:color w:val="000000" w:themeColor="text1"/>
          <w:sz w:val="28"/>
          <w:szCs w:val="28"/>
          <w:lang w:val="en-US"/>
        </w:rPr>
        <w:t>Beckert</w:t>
      </w:r>
      <w:proofErr w:type="spellEnd"/>
      <w:r w:rsidRPr="007F744A">
        <w:rPr>
          <w:rFonts w:ascii="Times New Roman" w:eastAsia="Calibri" w:hAnsi="Times New Roman" w:cs="Times New Roman"/>
          <w:color w:val="000000" w:themeColor="text1"/>
          <w:sz w:val="28"/>
          <w:szCs w:val="28"/>
          <w:lang w:val="en-US"/>
        </w:rPr>
        <w:t>, B. (2023). Why Is Online Voting Still Largely a Black Box</w:t>
      </w:r>
      <w:proofErr w:type="gramStart"/>
      <w:r w:rsidRPr="007F744A">
        <w:rPr>
          <w:rFonts w:ascii="Times New Roman" w:eastAsia="Calibri" w:hAnsi="Times New Roman" w:cs="Times New Roman"/>
          <w:color w:val="000000" w:themeColor="text1"/>
          <w:sz w:val="28"/>
          <w:szCs w:val="28"/>
          <w:lang w:val="en-US"/>
        </w:rPr>
        <w:t>?.</w:t>
      </w:r>
      <w:proofErr w:type="gramEnd"/>
      <w:r w:rsidRPr="007F744A">
        <w:rPr>
          <w:rFonts w:ascii="Times New Roman" w:eastAsia="Calibri" w:hAnsi="Times New Roman" w:cs="Times New Roman"/>
          <w:color w:val="000000" w:themeColor="text1"/>
          <w:sz w:val="28"/>
          <w:szCs w:val="28"/>
          <w:lang w:val="en-US"/>
        </w:rPr>
        <w:t xml:space="preserve"> In: </w:t>
      </w:r>
      <w:proofErr w:type="spellStart"/>
      <w:r w:rsidRPr="007F744A">
        <w:rPr>
          <w:rFonts w:ascii="Times New Roman" w:eastAsia="Calibri" w:hAnsi="Times New Roman" w:cs="Times New Roman"/>
          <w:color w:val="000000" w:themeColor="text1"/>
          <w:sz w:val="28"/>
          <w:szCs w:val="28"/>
          <w:lang w:val="en-US"/>
        </w:rPr>
        <w:t>Katsikas</w:t>
      </w:r>
      <w:proofErr w:type="spellEnd"/>
      <w:r w:rsidRPr="007F744A">
        <w:rPr>
          <w:rFonts w:ascii="Times New Roman" w:eastAsia="Calibri" w:hAnsi="Times New Roman" w:cs="Times New Roman"/>
          <w:color w:val="000000" w:themeColor="text1"/>
          <w:sz w:val="28"/>
          <w:szCs w:val="28"/>
          <w:lang w:val="en-US"/>
        </w:rPr>
        <w:t xml:space="preserve">, S., et al. Computer Security. ESORICS 2022 International Workshops. ESORICS 2022. Lecture Notes in Computer Science, </w:t>
      </w:r>
      <w:proofErr w:type="spellStart"/>
      <w:r w:rsidRPr="007F744A">
        <w:rPr>
          <w:rFonts w:ascii="Times New Roman" w:eastAsia="Calibri" w:hAnsi="Times New Roman" w:cs="Times New Roman"/>
          <w:color w:val="000000" w:themeColor="text1"/>
          <w:sz w:val="28"/>
          <w:szCs w:val="28"/>
          <w:lang w:val="en-US"/>
        </w:rPr>
        <w:t>vol</w:t>
      </w:r>
      <w:proofErr w:type="spellEnd"/>
      <w:r w:rsidRPr="007F744A">
        <w:rPr>
          <w:rFonts w:ascii="Times New Roman" w:eastAsia="Calibri" w:hAnsi="Times New Roman" w:cs="Times New Roman"/>
          <w:color w:val="000000" w:themeColor="text1"/>
          <w:sz w:val="28"/>
          <w:szCs w:val="28"/>
          <w:lang w:val="en-US"/>
        </w:rPr>
        <w:t xml:space="preserve"> 13785. Springer, Cham. </w:t>
      </w:r>
      <w:hyperlink r:id="rId31" w:history="1">
        <w:r w:rsidRPr="007F744A">
          <w:rPr>
            <w:rFonts w:ascii="Times New Roman" w:eastAsia="Calibri" w:hAnsi="Times New Roman" w:cs="Times New Roman"/>
            <w:color w:val="000000" w:themeColor="text1"/>
            <w:sz w:val="28"/>
            <w:szCs w:val="28"/>
            <w:lang w:val="en-US"/>
          </w:rPr>
          <w:t>https://doi.org/10.1007/978-3-031-25460-4_32</w:t>
        </w:r>
      </w:hyperlink>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lang w:val="en-US"/>
        </w:rPr>
      </w:pPr>
      <w:proofErr w:type="spellStart"/>
      <w:r w:rsidRPr="007F744A">
        <w:rPr>
          <w:rFonts w:ascii="Times New Roman" w:eastAsia="Calibri" w:hAnsi="Times New Roman" w:cs="Times New Roman"/>
          <w:color w:val="000000" w:themeColor="text1"/>
          <w:sz w:val="28"/>
          <w:szCs w:val="28"/>
        </w:rPr>
        <w:lastRenderedPageBreak/>
        <w:t>Krimmer</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Robert</w:t>
      </w:r>
      <w:proofErr w:type="spellEnd"/>
      <w:r w:rsidRPr="007F744A">
        <w:rPr>
          <w:rFonts w:ascii="Times New Roman" w:eastAsia="Calibri" w:hAnsi="Times New Roman" w:cs="Times New Roman"/>
          <w:color w:val="000000" w:themeColor="text1"/>
          <w:sz w:val="28"/>
          <w:szCs w:val="28"/>
        </w:rPr>
        <w:t xml:space="preserve"> &amp; Dueñas-Cid, </w:t>
      </w:r>
      <w:proofErr w:type="spellStart"/>
      <w:r w:rsidRPr="007F744A">
        <w:rPr>
          <w:rFonts w:ascii="Times New Roman" w:eastAsia="Calibri" w:hAnsi="Times New Roman" w:cs="Times New Roman"/>
          <w:color w:val="000000" w:themeColor="text1"/>
          <w:sz w:val="28"/>
          <w:szCs w:val="28"/>
        </w:rPr>
        <w:t>David</w:t>
      </w:r>
      <w:proofErr w:type="spellEnd"/>
      <w:r w:rsidRPr="007F744A">
        <w:rPr>
          <w:rFonts w:ascii="Times New Roman" w:eastAsia="Calibri" w:hAnsi="Times New Roman" w:cs="Times New Roman"/>
          <w:color w:val="000000" w:themeColor="text1"/>
          <w:sz w:val="28"/>
          <w:szCs w:val="28"/>
        </w:rPr>
        <w:t xml:space="preserve"> &amp; </w:t>
      </w:r>
      <w:proofErr w:type="spellStart"/>
      <w:r w:rsidRPr="007F744A">
        <w:rPr>
          <w:rFonts w:ascii="Times New Roman" w:eastAsia="Calibri" w:hAnsi="Times New Roman" w:cs="Times New Roman"/>
          <w:color w:val="000000" w:themeColor="text1"/>
          <w:sz w:val="28"/>
          <w:szCs w:val="28"/>
        </w:rPr>
        <w:t>Spycher</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Krivonosova</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Iuliia</w:t>
      </w:r>
      <w:proofErr w:type="spellEnd"/>
      <w:r w:rsidRPr="007F744A">
        <w:rPr>
          <w:rFonts w:ascii="Times New Roman" w:eastAsia="Calibri" w:hAnsi="Times New Roman" w:cs="Times New Roman"/>
          <w:color w:val="000000" w:themeColor="text1"/>
          <w:sz w:val="28"/>
          <w:szCs w:val="28"/>
        </w:rPr>
        <w:t xml:space="preserve"> &amp; </w:t>
      </w:r>
      <w:proofErr w:type="spellStart"/>
      <w:r w:rsidRPr="007F744A">
        <w:rPr>
          <w:rFonts w:ascii="Times New Roman" w:eastAsia="Calibri" w:hAnsi="Times New Roman" w:cs="Times New Roman"/>
          <w:color w:val="000000" w:themeColor="text1"/>
          <w:sz w:val="28"/>
          <w:szCs w:val="28"/>
        </w:rPr>
        <w:t>Vinkel</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Priit</w:t>
      </w:r>
      <w:proofErr w:type="spellEnd"/>
      <w:r w:rsidRPr="007F744A">
        <w:rPr>
          <w:rFonts w:ascii="Times New Roman" w:eastAsia="Calibri" w:hAnsi="Times New Roman" w:cs="Times New Roman"/>
          <w:color w:val="000000" w:themeColor="text1"/>
          <w:sz w:val="28"/>
          <w:szCs w:val="28"/>
        </w:rPr>
        <w:t xml:space="preserve"> &amp; </w:t>
      </w:r>
      <w:proofErr w:type="spellStart"/>
      <w:r w:rsidRPr="007F744A">
        <w:rPr>
          <w:rFonts w:ascii="Times New Roman" w:eastAsia="Calibri" w:hAnsi="Times New Roman" w:cs="Times New Roman"/>
          <w:color w:val="000000" w:themeColor="text1"/>
          <w:sz w:val="28"/>
          <w:szCs w:val="28"/>
        </w:rPr>
        <w:t>Koitmae</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Arne</w:t>
      </w:r>
      <w:proofErr w:type="spellEnd"/>
      <w:r w:rsidRPr="007F744A">
        <w:rPr>
          <w:rFonts w:ascii="Times New Roman" w:eastAsia="Calibri" w:hAnsi="Times New Roman" w:cs="Times New Roman"/>
          <w:color w:val="000000" w:themeColor="text1"/>
          <w:sz w:val="28"/>
          <w:szCs w:val="28"/>
        </w:rPr>
        <w:t xml:space="preserve">. (2018). </w:t>
      </w:r>
      <w:proofErr w:type="spellStart"/>
      <w:r w:rsidRPr="007F744A">
        <w:rPr>
          <w:rFonts w:ascii="Times New Roman" w:eastAsia="Calibri" w:hAnsi="Times New Roman" w:cs="Times New Roman"/>
          <w:color w:val="000000" w:themeColor="text1"/>
          <w:sz w:val="28"/>
          <w:szCs w:val="28"/>
        </w:rPr>
        <w:t>How</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Much</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Does</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an</w:t>
      </w:r>
      <w:proofErr w:type="spellEnd"/>
      <w:r w:rsidRPr="007F744A">
        <w:rPr>
          <w:rFonts w:ascii="Times New Roman" w:eastAsia="Calibri" w:hAnsi="Times New Roman" w:cs="Times New Roman"/>
          <w:color w:val="000000" w:themeColor="text1"/>
          <w:sz w:val="28"/>
          <w:szCs w:val="28"/>
        </w:rPr>
        <w:t xml:space="preserve"> e-Vote </w:t>
      </w:r>
      <w:proofErr w:type="spellStart"/>
      <w:r w:rsidRPr="007F744A">
        <w:rPr>
          <w:rFonts w:ascii="Times New Roman" w:eastAsia="Calibri" w:hAnsi="Times New Roman" w:cs="Times New Roman"/>
          <w:color w:val="000000" w:themeColor="text1"/>
          <w:sz w:val="28"/>
          <w:szCs w:val="28"/>
        </w:rPr>
        <w:t>Cost</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Cost</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Comparison</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per</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Vote</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in</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Multichannel</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Elections</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in</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Estonia</w:t>
      </w:r>
      <w:proofErr w:type="spellEnd"/>
      <w:r w:rsidRPr="007F744A">
        <w:rPr>
          <w:rFonts w:ascii="Times New Roman" w:eastAsia="Calibri" w:hAnsi="Times New Roman" w:cs="Times New Roman"/>
          <w:color w:val="000000" w:themeColor="text1"/>
          <w:sz w:val="28"/>
          <w:szCs w:val="28"/>
        </w:rPr>
        <w:t>. https://doi.org/10.1007/978-3-030-00419-4_8</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bCs/>
          <w:color w:val="000000" w:themeColor="text1"/>
          <w:sz w:val="28"/>
          <w:szCs w:val="28"/>
          <w:shd w:val="clear" w:color="auto" w:fill="FFFFFF"/>
          <w:lang w:val="en-US"/>
        </w:rPr>
      </w:pPr>
      <w:r w:rsidRPr="007F744A">
        <w:rPr>
          <w:rFonts w:ascii="Times New Roman" w:eastAsia="Calibri" w:hAnsi="Times New Roman" w:cs="Times New Roman"/>
          <w:color w:val="000000" w:themeColor="text1"/>
          <w:sz w:val="28"/>
          <w:szCs w:val="28"/>
          <w:lang w:val="en-US"/>
        </w:rPr>
        <w:t>N.W.T. to be 1st province or territory to use online voting in general election. URL: </w:t>
      </w:r>
      <w:hyperlink r:id="rId32" w:history="1">
        <w:r w:rsidRPr="007F744A">
          <w:rPr>
            <w:rFonts w:ascii="Times New Roman" w:eastAsia="Calibri" w:hAnsi="Times New Roman" w:cs="Times New Roman"/>
            <w:color w:val="000000" w:themeColor="text1"/>
            <w:sz w:val="28"/>
            <w:szCs w:val="28"/>
            <w:lang w:val="en-US"/>
          </w:rPr>
          <w:t>https://www.cbc.ca/news/canada/north/nwt-election-online-1.5199115</w:t>
        </w:r>
      </w:hyperlink>
      <w:r w:rsidRPr="007F744A">
        <w:rPr>
          <w:rFonts w:ascii="Times New Roman" w:eastAsia="Calibri" w:hAnsi="Times New Roman" w:cs="Times New Roman"/>
          <w:color w:val="000000" w:themeColor="text1"/>
          <w:sz w:val="28"/>
          <w:szCs w:val="28"/>
          <w:lang w:val="en-US"/>
        </w:rPr>
        <w:t> </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r w:rsidRPr="007F744A">
        <w:rPr>
          <w:rFonts w:ascii="Times New Roman" w:eastAsia="Calibri" w:hAnsi="Times New Roman" w:cs="Times New Roman"/>
          <w:color w:val="000000" w:themeColor="text1"/>
          <w:sz w:val="28"/>
          <w:szCs w:val="28"/>
          <w:lang w:val="en-US"/>
        </w:rPr>
        <w:t>Network</w:t>
      </w:r>
      <w:r w:rsidRPr="007F744A">
        <w:rPr>
          <w:rFonts w:ascii="Times New Roman" w:eastAsia="Calibri" w:hAnsi="Times New Roman" w:cs="Times New Roman"/>
          <w:color w:val="000000" w:themeColor="text1"/>
          <w:sz w:val="28"/>
          <w:szCs w:val="28"/>
        </w:rPr>
        <w:t xml:space="preserve"> </w:t>
      </w:r>
      <w:r w:rsidRPr="007F744A">
        <w:rPr>
          <w:rFonts w:ascii="Times New Roman" w:eastAsia="Calibri" w:hAnsi="Times New Roman" w:cs="Times New Roman"/>
          <w:color w:val="000000" w:themeColor="text1"/>
          <w:sz w:val="28"/>
          <w:szCs w:val="28"/>
          <w:lang w:val="en-US"/>
        </w:rPr>
        <w:t>Readiness</w:t>
      </w:r>
      <w:r w:rsidRPr="007F744A">
        <w:rPr>
          <w:rFonts w:ascii="Times New Roman" w:eastAsia="Calibri" w:hAnsi="Times New Roman" w:cs="Times New Roman"/>
          <w:color w:val="000000" w:themeColor="text1"/>
          <w:sz w:val="28"/>
          <w:szCs w:val="28"/>
        </w:rPr>
        <w:t xml:space="preserve"> </w:t>
      </w:r>
      <w:r w:rsidRPr="007F744A">
        <w:rPr>
          <w:rFonts w:ascii="Times New Roman" w:eastAsia="Calibri" w:hAnsi="Times New Roman" w:cs="Times New Roman"/>
          <w:color w:val="000000" w:themeColor="text1"/>
          <w:sz w:val="28"/>
          <w:szCs w:val="28"/>
          <w:lang w:val="en-US"/>
        </w:rPr>
        <w:t>Index</w:t>
      </w:r>
      <w:r w:rsidRPr="007F744A">
        <w:rPr>
          <w:rFonts w:ascii="Times New Roman" w:eastAsia="Calibri" w:hAnsi="Times New Roman" w:cs="Times New Roman"/>
          <w:color w:val="000000" w:themeColor="text1"/>
          <w:sz w:val="28"/>
          <w:szCs w:val="28"/>
        </w:rPr>
        <w:t xml:space="preserve"> 2020. </w:t>
      </w:r>
      <w:r w:rsidRPr="007F744A">
        <w:rPr>
          <w:rFonts w:ascii="Times New Roman" w:eastAsia="Calibri" w:hAnsi="Times New Roman" w:cs="Times New Roman"/>
          <w:color w:val="000000" w:themeColor="text1"/>
          <w:sz w:val="28"/>
          <w:szCs w:val="28"/>
          <w:lang w:val="en-US"/>
        </w:rPr>
        <w:t>Ukraine</w:t>
      </w:r>
      <w:r w:rsidRPr="007F744A">
        <w:rPr>
          <w:rFonts w:ascii="Times New Roman" w:eastAsia="Calibri" w:hAnsi="Times New Roman" w:cs="Times New Roman"/>
          <w:color w:val="000000" w:themeColor="text1"/>
          <w:sz w:val="28"/>
          <w:szCs w:val="28"/>
        </w:rPr>
        <w:t xml:space="preserve">. </w:t>
      </w:r>
      <w:r w:rsidRPr="007F744A">
        <w:rPr>
          <w:rFonts w:ascii="Times New Roman" w:eastAsia="Calibri" w:hAnsi="Times New Roman" w:cs="Times New Roman"/>
          <w:color w:val="000000" w:themeColor="text1"/>
          <w:sz w:val="28"/>
          <w:szCs w:val="28"/>
          <w:lang w:val="en-US"/>
        </w:rPr>
        <w:t>URL</w:t>
      </w:r>
      <w:r w:rsidRPr="007F744A">
        <w:rPr>
          <w:rFonts w:ascii="Times New Roman" w:eastAsia="Calibri" w:hAnsi="Times New Roman" w:cs="Times New Roman"/>
          <w:color w:val="000000" w:themeColor="text1"/>
          <w:sz w:val="28"/>
          <w:szCs w:val="28"/>
        </w:rPr>
        <w:t xml:space="preserve">: </w:t>
      </w:r>
      <w:r w:rsidRPr="007F744A">
        <w:rPr>
          <w:rFonts w:ascii="Times New Roman" w:eastAsia="Calibri" w:hAnsi="Times New Roman" w:cs="Times New Roman"/>
          <w:color w:val="000000" w:themeColor="text1"/>
          <w:sz w:val="28"/>
          <w:szCs w:val="28"/>
          <w:lang w:val="en-US"/>
        </w:rPr>
        <w:t>https</w:t>
      </w:r>
      <w:r w:rsidRPr="007F744A">
        <w:rPr>
          <w:rFonts w:ascii="Times New Roman" w:eastAsia="Calibri" w:hAnsi="Times New Roman" w:cs="Times New Roman"/>
          <w:color w:val="000000" w:themeColor="text1"/>
          <w:sz w:val="28"/>
          <w:szCs w:val="28"/>
        </w:rPr>
        <w:t>://</w:t>
      </w:r>
      <w:proofErr w:type="spellStart"/>
      <w:r w:rsidRPr="007F744A">
        <w:rPr>
          <w:rFonts w:ascii="Times New Roman" w:eastAsia="Calibri" w:hAnsi="Times New Roman" w:cs="Times New Roman"/>
          <w:color w:val="000000" w:themeColor="text1"/>
          <w:sz w:val="28"/>
          <w:szCs w:val="28"/>
          <w:lang w:val="en-US"/>
        </w:rPr>
        <w:t>networkreadinessindex</w:t>
      </w:r>
      <w:proofErr w:type="spellEnd"/>
      <w:r w:rsidRPr="007F744A">
        <w:rPr>
          <w:rFonts w:ascii="Times New Roman" w:eastAsia="Calibri" w:hAnsi="Times New Roman" w:cs="Times New Roman"/>
          <w:color w:val="000000" w:themeColor="text1"/>
          <w:sz w:val="28"/>
          <w:szCs w:val="28"/>
        </w:rPr>
        <w:t>.</w:t>
      </w:r>
      <w:r w:rsidRPr="007F744A">
        <w:rPr>
          <w:rFonts w:ascii="Times New Roman" w:eastAsia="Calibri" w:hAnsi="Times New Roman" w:cs="Times New Roman"/>
          <w:color w:val="000000" w:themeColor="text1"/>
          <w:sz w:val="28"/>
          <w:szCs w:val="28"/>
          <w:lang w:val="en-US"/>
        </w:rPr>
        <w:t>org</w:t>
      </w:r>
      <w:r w:rsidRPr="007F744A">
        <w:rPr>
          <w:rFonts w:ascii="Times New Roman" w:eastAsia="Calibri" w:hAnsi="Times New Roman" w:cs="Times New Roman"/>
          <w:color w:val="000000" w:themeColor="text1"/>
          <w:sz w:val="28"/>
          <w:szCs w:val="28"/>
        </w:rPr>
        <w:t>/</w:t>
      </w:r>
      <w:r w:rsidRPr="007F744A">
        <w:rPr>
          <w:rFonts w:ascii="Times New Roman" w:eastAsia="Calibri" w:hAnsi="Times New Roman" w:cs="Times New Roman"/>
          <w:color w:val="000000" w:themeColor="text1"/>
          <w:sz w:val="28"/>
          <w:szCs w:val="28"/>
          <w:lang w:val="en-US"/>
        </w:rPr>
        <w:t>countries</w:t>
      </w:r>
      <w:r w:rsidRPr="007F744A">
        <w:rPr>
          <w:rFonts w:ascii="Times New Roman" w:eastAsia="Calibri" w:hAnsi="Times New Roman" w:cs="Times New Roman"/>
          <w:color w:val="000000" w:themeColor="text1"/>
          <w:sz w:val="28"/>
          <w:szCs w:val="28"/>
        </w:rPr>
        <w:t>/</w:t>
      </w:r>
      <w:proofErr w:type="spellStart"/>
      <w:r w:rsidRPr="007F744A">
        <w:rPr>
          <w:rFonts w:ascii="Times New Roman" w:eastAsia="Calibri" w:hAnsi="Times New Roman" w:cs="Times New Roman"/>
          <w:color w:val="000000" w:themeColor="text1"/>
          <w:sz w:val="28"/>
          <w:szCs w:val="28"/>
          <w:lang w:val="en-US"/>
        </w:rPr>
        <w:t>ukraine</w:t>
      </w:r>
      <w:proofErr w:type="spellEnd"/>
      <w:r w:rsidRPr="007F744A">
        <w:rPr>
          <w:rFonts w:ascii="Times New Roman" w:eastAsia="Calibri" w:hAnsi="Times New Roman" w:cs="Times New Roman"/>
          <w:color w:val="000000" w:themeColor="text1"/>
          <w:sz w:val="28"/>
          <w:szCs w:val="28"/>
        </w:rPr>
        <w:t>/</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r w:rsidRPr="007F744A">
        <w:rPr>
          <w:rFonts w:ascii="Times New Roman" w:eastAsia="Calibri" w:hAnsi="Times New Roman" w:cs="Times New Roman"/>
          <w:color w:val="000000" w:themeColor="text1"/>
          <w:sz w:val="28"/>
          <w:szCs w:val="28"/>
          <w:lang w:val="en-US"/>
        </w:rPr>
        <w:t xml:space="preserve">Optical scanner. 2019. URL: http://global.britannica.com/ </w:t>
      </w:r>
      <w:proofErr w:type="spellStart"/>
      <w:r w:rsidRPr="007F744A">
        <w:rPr>
          <w:rFonts w:ascii="Times New Roman" w:eastAsia="Calibri" w:hAnsi="Times New Roman" w:cs="Times New Roman"/>
          <w:color w:val="000000" w:themeColor="text1"/>
          <w:sz w:val="28"/>
          <w:szCs w:val="28"/>
          <w:lang w:val="en-US"/>
        </w:rPr>
        <w:t>EBchecked</w:t>
      </w:r>
      <w:proofErr w:type="spellEnd"/>
      <w:r w:rsidRPr="007F744A">
        <w:rPr>
          <w:rFonts w:ascii="Times New Roman" w:eastAsia="Calibri" w:hAnsi="Times New Roman" w:cs="Times New Roman"/>
          <w:color w:val="000000" w:themeColor="text1"/>
          <w:sz w:val="28"/>
          <w:szCs w:val="28"/>
          <w:lang w:val="en-US"/>
        </w:rPr>
        <w:t xml:space="preserve"> / topic / 283266 / optical-scanner.</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lang w:val="en-US"/>
        </w:rPr>
      </w:pPr>
      <w:proofErr w:type="spellStart"/>
      <w:r w:rsidRPr="007F744A">
        <w:rPr>
          <w:rFonts w:ascii="Times New Roman" w:eastAsia="Calibri" w:hAnsi="Times New Roman" w:cs="Times New Roman"/>
          <w:color w:val="000000" w:themeColor="text1"/>
          <w:sz w:val="28"/>
          <w:szCs w:val="28"/>
        </w:rPr>
        <w:t>Publichne</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uriaduvannia</w:t>
      </w:r>
      <w:proofErr w:type="spellEnd"/>
      <w:r w:rsidRPr="007F744A">
        <w:rPr>
          <w:rFonts w:ascii="Times New Roman" w:eastAsia="Calibri" w:hAnsi="Times New Roman" w:cs="Times New Roman"/>
          <w:color w:val="000000" w:themeColor="text1"/>
          <w:sz w:val="28"/>
          <w:szCs w:val="28"/>
        </w:rPr>
        <w:t xml:space="preserve"> – </w:t>
      </w:r>
      <w:proofErr w:type="spellStart"/>
      <w:r w:rsidRPr="007F744A">
        <w:rPr>
          <w:rFonts w:ascii="Times New Roman" w:eastAsia="Calibri" w:hAnsi="Times New Roman" w:cs="Times New Roman"/>
          <w:color w:val="000000" w:themeColor="text1"/>
          <w:sz w:val="28"/>
          <w:szCs w:val="28"/>
        </w:rPr>
        <w:t>Public</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administration</w:t>
      </w:r>
      <w:proofErr w:type="spellEnd"/>
      <w:r w:rsidRPr="007F744A">
        <w:rPr>
          <w:rFonts w:ascii="Times New Roman" w:eastAsia="Calibri" w:hAnsi="Times New Roman" w:cs="Times New Roman"/>
          <w:color w:val="000000" w:themeColor="text1"/>
          <w:sz w:val="28"/>
          <w:szCs w:val="28"/>
        </w:rPr>
        <w:t xml:space="preserve">, 4 (19), 259-271. DOI: https://doi.org/10.32689/2617-2224-2019-4(19)-259- 271 </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lang w:val="en-US"/>
        </w:rPr>
      </w:pPr>
      <w:proofErr w:type="spellStart"/>
      <w:r w:rsidRPr="007F744A">
        <w:rPr>
          <w:rFonts w:ascii="Times New Roman" w:eastAsia="Calibri" w:hAnsi="Times New Roman" w:cs="Times New Roman"/>
          <w:color w:val="000000" w:themeColor="text1"/>
          <w:sz w:val="28"/>
          <w:szCs w:val="28"/>
        </w:rPr>
        <w:t>Recommendation</w:t>
      </w:r>
      <w:proofErr w:type="spellEnd"/>
      <w:r w:rsidRPr="007F744A">
        <w:rPr>
          <w:rFonts w:ascii="Times New Roman" w:eastAsia="Calibri" w:hAnsi="Times New Roman" w:cs="Times New Roman"/>
          <w:color w:val="000000" w:themeColor="text1"/>
          <w:sz w:val="28"/>
          <w:szCs w:val="28"/>
        </w:rPr>
        <w:t xml:space="preserve"> CM/</w:t>
      </w:r>
      <w:proofErr w:type="spellStart"/>
      <w:r w:rsidRPr="007F744A">
        <w:rPr>
          <w:rFonts w:ascii="Times New Roman" w:eastAsia="Calibri" w:hAnsi="Times New Roman" w:cs="Times New Roman"/>
          <w:color w:val="000000" w:themeColor="text1"/>
          <w:sz w:val="28"/>
          <w:szCs w:val="28"/>
        </w:rPr>
        <w:t>Rec</w:t>
      </w:r>
      <w:proofErr w:type="spellEnd"/>
      <w:r w:rsidRPr="007F744A">
        <w:rPr>
          <w:rFonts w:ascii="Times New Roman" w:eastAsia="Calibri" w:hAnsi="Times New Roman" w:cs="Times New Roman"/>
          <w:color w:val="000000" w:themeColor="text1"/>
          <w:sz w:val="28"/>
          <w:szCs w:val="28"/>
        </w:rPr>
        <w:t xml:space="preserve">(2017)5 </w:t>
      </w:r>
      <w:proofErr w:type="spellStart"/>
      <w:r w:rsidRPr="007F744A">
        <w:rPr>
          <w:rFonts w:ascii="Times New Roman" w:eastAsia="Calibri" w:hAnsi="Times New Roman" w:cs="Times New Roman"/>
          <w:color w:val="000000" w:themeColor="text1"/>
          <w:sz w:val="28"/>
          <w:szCs w:val="28"/>
        </w:rPr>
        <w:t>of</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the</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Committee</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of</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Ministers</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to</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member</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States</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on</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standards</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for</w:t>
      </w:r>
      <w:proofErr w:type="spellEnd"/>
      <w:r w:rsidRPr="007F744A">
        <w:rPr>
          <w:rFonts w:ascii="Times New Roman" w:eastAsia="Calibri" w:hAnsi="Times New Roman" w:cs="Times New Roman"/>
          <w:color w:val="000000" w:themeColor="text1"/>
          <w:sz w:val="28"/>
          <w:szCs w:val="28"/>
        </w:rPr>
        <w:t xml:space="preserve"> e-</w:t>
      </w:r>
      <w:proofErr w:type="spellStart"/>
      <w:r w:rsidRPr="007F744A">
        <w:rPr>
          <w:rFonts w:ascii="Times New Roman" w:eastAsia="Calibri" w:hAnsi="Times New Roman" w:cs="Times New Roman"/>
          <w:color w:val="000000" w:themeColor="text1"/>
          <w:sz w:val="28"/>
          <w:szCs w:val="28"/>
        </w:rPr>
        <w:t>voting</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from</w:t>
      </w:r>
      <w:proofErr w:type="spellEnd"/>
      <w:r w:rsidRPr="007F744A">
        <w:rPr>
          <w:rFonts w:ascii="Times New Roman" w:eastAsia="Calibri" w:hAnsi="Times New Roman" w:cs="Times New Roman"/>
          <w:color w:val="000000" w:themeColor="text1"/>
          <w:sz w:val="28"/>
          <w:szCs w:val="28"/>
        </w:rPr>
        <w:t xml:space="preserve"> 14 </w:t>
      </w:r>
      <w:proofErr w:type="spellStart"/>
      <w:r w:rsidRPr="007F744A">
        <w:rPr>
          <w:rFonts w:ascii="Times New Roman" w:eastAsia="Calibri" w:hAnsi="Times New Roman" w:cs="Times New Roman"/>
          <w:color w:val="000000" w:themeColor="text1"/>
          <w:sz w:val="28"/>
          <w:szCs w:val="28"/>
        </w:rPr>
        <w:t>June</w:t>
      </w:r>
      <w:proofErr w:type="spellEnd"/>
      <w:r w:rsidRPr="007F744A">
        <w:rPr>
          <w:rFonts w:ascii="Times New Roman" w:eastAsia="Calibri" w:hAnsi="Times New Roman" w:cs="Times New Roman"/>
          <w:color w:val="000000" w:themeColor="text1"/>
          <w:sz w:val="28"/>
          <w:szCs w:val="28"/>
        </w:rPr>
        <w:t xml:space="preserve"> 2017. URL: https://rm.coe.int/0900001680726f6f (дата звернення: 11.02.2024)</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rPr>
        <w:t>Recommendation</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Rec</w:t>
      </w:r>
      <w:proofErr w:type="spellEnd"/>
      <w:r w:rsidRPr="007F744A">
        <w:rPr>
          <w:rFonts w:ascii="Times New Roman" w:eastAsia="Calibri" w:hAnsi="Times New Roman" w:cs="Times New Roman"/>
          <w:color w:val="000000" w:themeColor="text1"/>
          <w:sz w:val="28"/>
          <w:szCs w:val="28"/>
        </w:rPr>
        <w:t xml:space="preserve"> 11 </w:t>
      </w:r>
      <w:proofErr w:type="spellStart"/>
      <w:r w:rsidRPr="007F744A">
        <w:rPr>
          <w:rFonts w:ascii="Times New Roman" w:eastAsia="Calibri" w:hAnsi="Times New Roman" w:cs="Times New Roman"/>
          <w:color w:val="000000" w:themeColor="text1"/>
          <w:sz w:val="28"/>
          <w:szCs w:val="28"/>
        </w:rPr>
        <w:t>of</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the</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Committee</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of</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Ministers</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to</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member</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states</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on</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legal</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operational</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and</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technical</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standards</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for</w:t>
      </w:r>
      <w:proofErr w:type="spellEnd"/>
      <w:r w:rsidRPr="007F744A">
        <w:rPr>
          <w:rFonts w:ascii="Times New Roman" w:eastAsia="Calibri" w:hAnsi="Times New Roman" w:cs="Times New Roman"/>
          <w:color w:val="000000" w:themeColor="text1"/>
          <w:sz w:val="28"/>
          <w:szCs w:val="28"/>
        </w:rPr>
        <w:t xml:space="preserve"> e-</w:t>
      </w:r>
      <w:proofErr w:type="spellStart"/>
      <w:r w:rsidRPr="007F744A">
        <w:rPr>
          <w:rFonts w:ascii="Times New Roman" w:eastAsia="Calibri" w:hAnsi="Times New Roman" w:cs="Times New Roman"/>
          <w:color w:val="000000" w:themeColor="text1"/>
          <w:sz w:val="28"/>
          <w:szCs w:val="28"/>
        </w:rPr>
        <w:t>voting</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Adopted</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by</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the</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Committee</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of</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Ministers</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on</w:t>
      </w:r>
      <w:proofErr w:type="spellEnd"/>
      <w:r w:rsidRPr="007F744A">
        <w:rPr>
          <w:rFonts w:ascii="Times New Roman" w:eastAsia="Calibri" w:hAnsi="Times New Roman" w:cs="Times New Roman"/>
          <w:color w:val="000000" w:themeColor="text1"/>
          <w:sz w:val="28"/>
          <w:szCs w:val="28"/>
        </w:rPr>
        <w:t xml:space="preserve"> 30 </w:t>
      </w:r>
      <w:proofErr w:type="spellStart"/>
      <w:r w:rsidRPr="007F744A">
        <w:rPr>
          <w:rFonts w:ascii="Times New Roman" w:eastAsia="Calibri" w:hAnsi="Times New Roman" w:cs="Times New Roman"/>
          <w:color w:val="000000" w:themeColor="text1"/>
          <w:sz w:val="28"/>
          <w:szCs w:val="28"/>
        </w:rPr>
        <w:t>September</w:t>
      </w:r>
      <w:proofErr w:type="spellEnd"/>
      <w:r w:rsidRPr="007F744A">
        <w:rPr>
          <w:rFonts w:ascii="Times New Roman" w:eastAsia="Calibri" w:hAnsi="Times New Roman" w:cs="Times New Roman"/>
          <w:color w:val="000000" w:themeColor="text1"/>
          <w:sz w:val="28"/>
          <w:szCs w:val="28"/>
        </w:rPr>
        <w:t xml:space="preserve"> 2004 </w:t>
      </w:r>
      <w:proofErr w:type="spellStart"/>
      <w:r w:rsidRPr="007F744A">
        <w:rPr>
          <w:rFonts w:ascii="Times New Roman" w:eastAsia="Calibri" w:hAnsi="Times New Roman" w:cs="Times New Roman"/>
          <w:color w:val="000000" w:themeColor="text1"/>
          <w:sz w:val="28"/>
          <w:szCs w:val="28"/>
        </w:rPr>
        <w:t>at</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the</w:t>
      </w:r>
      <w:proofErr w:type="spellEnd"/>
      <w:r w:rsidRPr="007F744A">
        <w:rPr>
          <w:rFonts w:ascii="Times New Roman" w:eastAsia="Calibri" w:hAnsi="Times New Roman" w:cs="Times New Roman"/>
          <w:color w:val="000000" w:themeColor="text1"/>
          <w:sz w:val="28"/>
          <w:szCs w:val="28"/>
        </w:rPr>
        <w:t xml:space="preserve"> 898th </w:t>
      </w:r>
      <w:proofErr w:type="spellStart"/>
      <w:r w:rsidRPr="007F744A">
        <w:rPr>
          <w:rFonts w:ascii="Times New Roman" w:eastAsia="Calibri" w:hAnsi="Times New Roman" w:cs="Times New Roman"/>
          <w:color w:val="000000" w:themeColor="text1"/>
          <w:sz w:val="28"/>
          <w:szCs w:val="28"/>
        </w:rPr>
        <w:t>meeting</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of</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the</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Ministers</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Deputies</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Council</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of</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Europe</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Committee</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of</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Ministers</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Retrieved</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from</w:t>
      </w:r>
      <w:proofErr w:type="spellEnd"/>
      <w:r w:rsidRPr="007F744A">
        <w:rPr>
          <w:rFonts w:ascii="Times New Roman" w:eastAsia="Calibri" w:hAnsi="Times New Roman" w:cs="Times New Roman"/>
          <w:color w:val="000000" w:themeColor="text1"/>
          <w:sz w:val="28"/>
          <w:szCs w:val="28"/>
        </w:rPr>
        <w:t xml:space="preserve"> https://search.coe.int/cm/ </w:t>
      </w:r>
      <w:proofErr w:type="spellStart"/>
      <w:r w:rsidRPr="007F744A">
        <w:rPr>
          <w:rFonts w:ascii="Times New Roman" w:eastAsia="Calibri" w:hAnsi="Times New Roman" w:cs="Times New Roman"/>
          <w:color w:val="000000" w:themeColor="text1"/>
          <w:sz w:val="28"/>
          <w:szCs w:val="28"/>
        </w:rPr>
        <w:t>Pages</w:t>
      </w:r>
      <w:proofErr w:type="spellEnd"/>
      <w:r w:rsidRPr="007F744A">
        <w:rPr>
          <w:rFonts w:ascii="Times New Roman" w:eastAsia="Calibri" w:hAnsi="Times New Roman" w:cs="Times New Roman"/>
          <w:color w:val="000000" w:themeColor="text1"/>
          <w:sz w:val="28"/>
          <w:szCs w:val="28"/>
        </w:rPr>
        <w:t>/</w:t>
      </w:r>
      <w:proofErr w:type="spellStart"/>
      <w:r w:rsidRPr="007F744A">
        <w:rPr>
          <w:rFonts w:ascii="Times New Roman" w:eastAsia="Calibri" w:hAnsi="Times New Roman" w:cs="Times New Roman"/>
          <w:color w:val="000000" w:themeColor="text1"/>
          <w:sz w:val="28"/>
          <w:szCs w:val="28"/>
        </w:rPr>
        <w:t>result_detai</w:t>
      </w:r>
      <w:proofErr w:type="spellEnd"/>
      <w:r w:rsidRPr="007F744A">
        <w:rPr>
          <w:rFonts w:ascii="Times New Roman" w:eastAsia="Calibri" w:hAnsi="Times New Roman" w:cs="Times New Roman"/>
          <w:color w:val="000000" w:themeColor="text1"/>
          <w:sz w:val="28"/>
          <w:szCs w:val="28"/>
        </w:rPr>
        <w:t>ls.aspx?ObjectID=09000016805dbef8.</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lang w:val="en-US"/>
        </w:rPr>
      </w:pPr>
      <w:r w:rsidRPr="007F744A">
        <w:rPr>
          <w:rFonts w:ascii="Times New Roman" w:eastAsia="Calibri" w:hAnsi="Times New Roman" w:cs="Times New Roman"/>
          <w:color w:val="000000" w:themeColor="text1"/>
          <w:sz w:val="28"/>
          <w:szCs w:val="28"/>
          <w:lang w:val="en-US"/>
        </w:rPr>
        <w:t>Supreme Court dismisses all election complaints. URL: https://news.err.ee/1608932273/supreme-courtdismisses-all-election-complaints (</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bCs/>
          <w:color w:val="000000" w:themeColor="text1"/>
          <w:sz w:val="28"/>
          <w:szCs w:val="28"/>
          <w:shd w:val="clear" w:color="auto" w:fill="FFFFFF"/>
        </w:rPr>
      </w:pPr>
      <w:proofErr w:type="spellStart"/>
      <w:r w:rsidRPr="007F744A">
        <w:rPr>
          <w:rFonts w:ascii="Times New Roman" w:eastAsia="Calibri" w:hAnsi="Times New Roman" w:cs="Times New Roman"/>
          <w:color w:val="000000" w:themeColor="text1"/>
          <w:sz w:val="28"/>
          <w:szCs w:val="28"/>
          <w:lang w:val="en-US"/>
        </w:rPr>
        <w:t>Veit</w:t>
      </w:r>
      <w:proofErr w:type="spellEnd"/>
      <w:r w:rsidRPr="007F744A">
        <w:rPr>
          <w:rFonts w:ascii="Times New Roman" w:eastAsia="Calibri" w:hAnsi="Times New Roman" w:cs="Times New Roman"/>
          <w:color w:val="000000" w:themeColor="text1"/>
          <w:sz w:val="28"/>
          <w:szCs w:val="28"/>
        </w:rPr>
        <w:t xml:space="preserve"> </w:t>
      </w:r>
      <w:r w:rsidRPr="007F744A">
        <w:rPr>
          <w:rFonts w:ascii="Times New Roman" w:eastAsia="Calibri" w:hAnsi="Times New Roman" w:cs="Times New Roman"/>
          <w:color w:val="000000" w:themeColor="text1"/>
          <w:sz w:val="28"/>
          <w:szCs w:val="28"/>
          <w:lang w:val="en-US"/>
        </w:rPr>
        <w:t>D</w:t>
      </w:r>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lang w:val="en-US"/>
        </w:rPr>
        <w:t>Huntgeburth</w:t>
      </w:r>
      <w:proofErr w:type="spellEnd"/>
      <w:r w:rsidRPr="007F744A">
        <w:rPr>
          <w:rFonts w:ascii="Times New Roman" w:eastAsia="Calibri" w:hAnsi="Times New Roman" w:cs="Times New Roman"/>
          <w:color w:val="000000" w:themeColor="text1"/>
          <w:sz w:val="28"/>
          <w:szCs w:val="28"/>
        </w:rPr>
        <w:t xml:space="preserve"> </w:t>
      </w:r>
      <w:r w:rsidRPr="007F744A">
        <w:rPr>
          <w:rFonts w:ascii="Times New Roman" w:eastAsia="Calibri" w:hAnsi="Times New Roman" w:cs="Times New Roman"/>
          <w:color w:val="000000" w:themeColor="text1"/>
          <w:sz w:val="28"/>
          <w:szCs w:val="28"/>
          <w:lang w:val="en-US"/>
        </w:rPr>
        <w:t>J</w:t>
      </w:r>
      <w:r w:rsidRPr="007F744A">
        <w:rPr>
          <w:rFonts w:ascii="Times New Roman" w:eastAsia="Calibri" w:hAnsi="Times New Roman" w:cs="Times New Roman"/>
          <w:color w:val="000000" w:themeColor="text1"/>
          <w:sz w:val="28"/>
          <w:szCs w:val="28"/>
        </w:rPr>
        <w:t xml:space="preserve">. (2014), </w:t>
      </w:r>
      <w:r w:rsidRPr="007F744A">
        <w:rPr>
          <w:rFonts w:ascii="Times New Roman" w:eastAsia="Calibri" w:hAnsi="Times New Roman" w:cs="Times New Roman"/>
          <w:color w:val="000000" w:themeColor="text1"/>
          <w:sz w:val="28"/>
          <w:szCs w:val="28"/>
          <w:lang w:val="en-US"/>
        </w:rPr>
        <w:t>Foundations</w:t>
      </w:r>
      <w:r w:rsidRPr="007F744A">
        <w:rPr>
          <w:rFonts w:ascii="Times New Roman" w:eastAsia="Calibri" w:hAnsi="Times New Roman" w:cs="Times New Roman"/>
          <w:color w:val="000000" w:themeColor="text1"/>
          <w:sz w:val="28"/>
          <w:szCs w:val="28"/>
        </w:rPr>
        <w:t xml:space="preserve"> </w:t>
      </w:r>
      <w:r w:rsidRPr="007F744A">
        <w:rPr>
          <w:rFonts w:ascii="Times New Roman" w:eastAsia="Calibri" w:hAnsi="Times New Roman" w:cs="Times New Roman"/>
          <w:color w:val="000000" w:themeColor="text1"/>
          <w:sz w:val="28"/>
          <w:szCs w:val="28"/>
          <w:lang w:val="en-US"/>
        </w:rPr>
        <w:t>of</w:t>
      </w:r>
      <w:r w:rsidRPr="007F744A">
        <w:rPr>
          <w:rFonts w:ascii="Times New Roman" w:eastAsia="Calibri" w:hAnsi="Times New Roman" w:cs="Times New Roman"/>
          <w:color w:val="000000" w:themeColor="text1"/>
          <w:sz w:val="28"/>
          <w:szCs w:val="28"/>
        </w:rPr>
        <w:t xml:space="preserve"> </w:t>
      </w:r>
      <w:r w:rsidRPr="007F744A">
        <w:rPr>
          <w:rFonts w:ascii="Times New Roman" w:eastAsia="Calibri" w:hAnsi="Times New Roman" w:cs="Times New Roman"/>
          <w:color w:val="000000" w:themeColor="text1"/>
          <w:sz w:val="28"/>
          <w:szCs w:val="28"/>
          <w:lang w:val="en-US"/>
        </w:rPr>
        <w:t>Digital</w:t>
      </w:r>
      <w:r w:rsidRPr="007F744A">
        <w:rPr>
          <w:rFonts w:ascii="Times New Roman" w:eastAsia="Calibri" w:hAnsi="Times New Roman" w:cs="Times New Roman"/>
          <w:color w:val="000000" w:themeColor="text1"/>
          <w:sz w:val="28"/>
          <w:szCs w:val="28"/>
        </w:rPr>
        <w:t xml:space="preserve"> </w:t>
      </w:r>
      <w:r w:rsidRPr="007F744A">
        <w:rPr>
          <w:rFonts w:ascii="Times New Roman" w:eastAsia="Calibri" w:hAnsi="Times New Roman" w:cs="Times New Roman"/>
          <w:color w:val="000000" w:themeColor="text1"/>
          <w:sz w:val="28"/>
          <w:szCs w:val="28"/>
          <w:lang w:val="en-US"/>
        </w:rPr>
        <w:t>Government</w:t>
      </w:r>
      <w:r w:rsidRPr="007F744A">
        <w:rPr>
          <w:rFonts w:ascii="Times New Roman" w:eastAsia="Calibri" w:hAnsi="Times New Roman" w:cs="Times New Roman"/>
          <w:color w:val="000000" w:themeColor="text1"/>
          <w:sz w:val="28"/>
          <w:szCs w:val="28"/>
        </w:rPr>
        <w:t xml:space="preserve">- </w:t>
      </w:r>
      <w:r w:rsidRPr="007F744A">
        <w:rPr>
          <w:rFonts w:ascii="Times New Roman" w:eastAsia="Calibri" w:hAnsi="Times New Roman" w:cs="Times New Roman"/>
          <w:color w:val="000000" w:themeColor="text1"/>
          <w:sz w:val="28"/>
          <w:szCs w:val="28"/>
          <w:lang w:val="en-US"/>
        </w:rPr>
        <w:t>Leading</w:t>
      </w:r>
      <w:r w:rsidRPr="007F744A">
        <w:rPr>
          <w:rFonts w:ascii="Times New Roman" w:eastAsia="Calibri" w:hAnsi="Times New Roman" w:cs="Times New Roman"/>
          <w:color w:val="000000" w:themeColor="text1"/>
          <w:sz w:val="28"/>
          <w:szCs w:val="28"/>
        </w:rPr>
        <w:t xml:space="preserve"> </w:t>
      </w:r>
      <w:r w:rsidRPr="007F744A">
        <w:rPr>
          <w:rFonts w:ascii="Times New Roman" w:eastAsia="Calibri" w:hAnsi="Times New Roman" w:cs="Times New Roman"/>
          <w:color w:val="000000" w:themeColor="text1"/>
          <w:sz w:val="28"/>
          <w:szCs w:val="28"/>
          <w:lang w:val="en-US"/>
        </w:rPr>
        <w:t>and</w:t>
      </w:r>
      <w:r w:rsidRPr="007F744A">
        <w:rPr>
          <w:rFonts w:ascii="Times New Roman" w:eastAsia="Calibri" w:hAnsi="Times New Roman" w:cs="Times New Roman"/>
          <w:color w:val="000000" w:themeColor="text1"/>
          <w:sz w:val="28"/>
          <w:szCs w:val="28"/>
        </w:rPr>
        <w:t xml:space="preserve"> </w:t>
      </w:r>
      <w:r w:rsidRPr="007F744A">
        <w:rPr>
          <w:rFonts w:ascii="Times New Roman" w:eastAsia="Calibri" w:hAnsi="Times New Roman" w:cs="Times New Roman"/>
          <w:color w:val="000000" w:themeColor="text1"/>
          <w:sz w:val="28"/>
          <w:szCs w:val="28"/>
          <w:lang w:val="en-US"/>
        </w:rPr>
        <w:t>Managing</w:t>
      </w:r>
      <w:r w:rsidRPr="007F744A">
        <w:rPr>
          <w:rFonts w:ascii="Times New Roman" w:eastAsia="Calibri" w:hAnsi="Times New Roman" w:cs="Times New Roman"/>
          <w:color w:val="000000" w:themeColor="text1"/>
          <w:sz w:val="28"/>
          <w:szCs w:val="28"/>
        </w:rPr>
        <w:t xml:space="preserve"> </w:t>
      </w:r>
      <w:r w:rsidRPr="007F744A">
        <w:rPr>
          <w:rFonts w:ascii="Times New Roman" w:eastAsia="Calibri" w:hAnsi="Times New Roman" w:cs="Times New Roman"/>
          <w:color w:val="000000" w:themeColor="text1"/>
          <w:sz w:val="28"/>
          <w:szCs w:val="28"/>
          <w:lang w:val="en-US"/>
        </w:rPr>
        <w:t>in</w:t>
      </w:r>
      <w:r w:rsidRPr="007F744A">
        <w:rPr>
          <w:rFonts w:ascii="Times New Roman" w:eastAsia="Calibri" w:hAnsi="Times New Roman" w:cs="Times New Roman"/>
          <w:color w:val="000000" w:themeColor="text1"/>
          <w:sz w:val="28"/>
          <w:szCs w:val="28"/>
        </w:rPr>
        <w:t xml:space="preserve"> </w:t>
      </w:r>
      <w:r w:rsidRPr="007F744A">
        <w:rPr>
          <w:rFonts w:ascii="Times New Roman" w:eastAsia="Calibri" w:hAnsi="Times New Roman" w:cs="Times New Roman"/>
          <w:color w:val="000000" w:themeColor="text1"/>
          <w:sz w:val="28"/>
          <w:szCs w:val="28"/>
          <w:lang w:val="en-US"/>
        </w:rPr>
        <w:t>the</w:t>
      </w:r>
      <w:r w:rsidRPr="007F744A">
        <w:rPr>
          <w:rFonts w:ascii="Times New Roman" w:eastAsia="Calibri" w:hAnsi="Times New Roman" w:cs="Times New Roman"/>
          <w:color w:val="000000" w:themeColor="text1"/>
          <w:sz w:val="28"/>
          <w:szCs w:val="28"/>
        </w:rPr>
        <w:t xml:space="preserve"> </w:t>
      </w:r>
      <w:r w:rsidRPr="007F744A">
        <w:rPr>
          <w:rFonts w:ascii="Times New Roman" w:eastAsia="Calibri" w:hAnsi="Times New Roman" w:cs="Times New Roman"/>
          <w:color w:val="000000" w:themeColor="text1"/>
          <w:sz w:val="28"/>
          <w:szCs w:val="28"/>
          <w:lang w:val="en-US"/>
        </w:rPr>
        <w:t>Digital</w:t>
      </w:r>
      <w:r w:rsidRPr="007F744A">
        <w:rPr>
          <w:rFonts w:ascii="Times New Roman" w:eastAsia="Calibri" w:hAnsi="Times New Roman" w:cs="Times New Roman"/>
          <w:color w:val="000000" w:themeColor="text1"/>
          <w:sz w:val="28"/>
          <w:szCs w:val="28"/>
        </w:rPr>
        <w:t xml:space="preserve"> </w:t>
      </w:r>
      <w:r w:rsidRPr="007F744A">
        <w:rPr>
          <w:rFonts w:ascii="Times New Roman" w:eastAsia="Calibri" w:hAnsi="Times New Roman" w:cs="Times New Roman"/>
          <w:color w:val="000000" w:themeColor="text1"/>
          <w:sz w:val="28"/>
          <w:szCs w:val="28"/>
          <w:lang w:val="en-US"/>
        </w:rPr>
        <w:t>Era</w:t>
      </w:r>
      <w:r w:rsidRPr="007F744A">
        <w:rPr>
          <w:rFonts w:ascii="Times New Roman" w:eastAsia="Calibri" w:hAnsi="Times New Roman" w:cs="Times New Roman"/>
          <w:color w:val="000000" w:themeColor="text1"/>
          <w:sz w:val="28"/>
          <w:szCs w:val="28"/>
        </w:rPr>
        <w:t xml:space="preserve">, </w:t>
      </w:r>
      <w:r w:rsidRPr="007F744A">
        <w:rPr>
          <w:rFonts w:ascii="Times New Roman" w:eastAsia="Calibri" w:hAnsi="Times New Roman" w:cs="Times New Roman"/>
          <w:color w:val="000000" w:themeColor="text1"/>
          <w:sz w:val="28"/>
          <w:szCs w:val="28"/>
          <w:lang w:val="en-US"/>
        </w:rPr>
        <w:t>Berlin</w:t>
      </w:r>
      <w:r w:rsidRPr="007F744A">
        <w:rPr>
          <w:rFonts w:ascii="Times New Roman" w:eastAsia="Calibri" w:hAnsi="Times New Roman" w:cs="Times New Roman"/>
          <w:color w:val="000000" w:themeColor="text1"/>
          <w:sz w:val="28"/>
          <w:szCs w:val="28"/>
        </w:rPr>
        <w:t xml:space="preserve">, </w:t>
      </w:r>
      <w:r w:rsidRPr="007F744A">
        <w:rPr>
          <w:rFonts w:ascii="Times New Roman" w:eastAsia="Calibri" w:hAnsi="Times New Roman" w:cs="Times New Roman"/>
          <w:color w:val="000000" w:themeColor="text1"/>
          <w:sz w:val="28"/>
          <w:szCs w:val="28"/>
          <w:lang w:val="en-US"/>
        </w:rPr>
        <w:t>Heidelberg</w:t>
      </w:r>
      <w:r w:rsidRPr="007F744A">
        <w:rPr>
          <w:rFonts w:ascii="Times New Roman" w:eastAsia="Calibri" w:hAnsi="Times New Roman" w:cs="Times New Roman"/>
          <w:color w:val="000000" w:themeColor="text1"/>
          <w:sz w:val="28"/>
          <w:szCs w:val="28"/>
        </w:rPr>
        <w:t xml:space="preserve"> 2014. </w:t>
      </w:r>
      <w:r w:rsidRPr="007F744A">
        <w:rPr>
          <w:rFonts w:ascii="Times New Roman" w:eastAsia="Calibri" w:hAnsi="Times New Roman" w:cs="Times New Roman"/>
          <w:color w:val="000000" w:themeColor="text1"/>
          <w:sz w:val="28"/>
          <w:szCs w:val="28"/>
          <w:lang w:val="ru-RU"/>
        </w:rPr>
        <w:t>URL</w:t>
      </w:r>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lang w:val="ru-RU"/>
        </w:rPr>
        <w:t>https</w:t>
      </w:r>
      <w:proofErr w:type="spellEnd"/>
      <w:r w:rsidRPr="007F744A">
        <w:rPr>
          <w:rFonts w:ascii="Times New Roman" w:eastAsia="Calibri" w:hAnsi="Times New Roman" w:cs="Times New Roman"/>
          <w:color w:val="000000" w:themeColor="text1"/>
          <w:sz w:val="28"/>
          <w:szCs w:val="28"/>
        </w:rPr>
        <w:t>://</w:t>
      </w:r>
      <w:proofErr w:type="spellStart"/>
      <w:r w:rsidRPr="007F744A">
        <w:rPr>
          <w:rFonts w:ascii="Times New Roman" w:eastAsia="Calibri" w:hAnsi="Times New Roman" w:cs="Times New Roman"/>
          <w:color w:val="000000" w:themeColor="text1"/>
          <w:sz w:val="28"/>
          <w:szCs w:val="28"/>
          <w:lang w:val="ru-RU"/>
        </w:rPr>
        <w:t>doi</w:t>
      </w:r>
      <w:proofErr w:type="spellEnd"/>
      <w:r w:rsidRPr="007F744A">
        <w:rPr>
          <w:rFonts w:ascii="Times New Roman" w:eastAsia="Calibri" w:hAnsi="Times New Roman" w:cs="Times New Roman"/>
          <w:color w:val="000000" w:themeColor="text1"/>
          <w:sz w:val="28"/>
          <w:szCs w:val="28"/>
        </w:rPr>
        <w:t>.</w:t>
      </w:r>
      <w:proofErr w:type="spellStart"/>
      <w:r w:rsidRPr="007F744A">
        <w:rPr>
          <w:rFonts w:ascii="Times New Roman" w:eastAsia="Calibri" w:hAnsi="Times New Roman" w:cs="Times New Roman"/>
          <w:color w:val="000000" w:themeColor="text1"/>
          <w:sz w:val="28"/>
          <w:szCs w:val="28"/>
          <w:lang w:val="ru-RU"/>
        </w:rPr>
        <w:t>org</w:t>
      </w:r>
      <w:proofErr w:type="spellEnd"/>
      <w:r w:rsidRPr="007F744A">
        <w:rPr>
          <w:rFonts w:ascii="Times New Roman" w:eastAsia="Calibri" w:hAnsi="Times New Roman" w:cs="Times New Roman"/>
          <w:color w:val="000000" w:themeColor="text1"/>
          <w:sz w:val="28"/>
          <w:szCs w:val="28"/>
        </w:rPr>
        <w:t>/10.1007/978-3-642-38511-7.</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r w:rsidRPr="007F744A">
        <w:rPr>
          <w:rFonts w:ascii="Times New Roman" w:eastAsia="Calibri" w:hAnsi="Times New Roman" w:cs="Times New Roman"/>
          <w:color w:val="000000" w:themeColor="text1"/>
          <w:sz w:val="28"/>
          <w:szCs w:val="28"/>
          <w:lang w:val="en-US"/>
        </w:rPr>
        <w:t>Venice Commission. Principles for a fundamental rights-compliant use of digital technologies in electoral processes. Approved by the Council for Democratic Elections at its 70th meeting (online, 10 December 2020) and adopted by the Venice Commission at its 125th Plenary Session (online, 11−12</w:t>
      </w:r>
      <w:proofErr w:type="gramStart"/>
      <w:r w:rsidRPr="007F744A">
        <w:rPr>
          <w:rFonts w:ascii="Times New Roman" w:eastAsia="Calibri" w:hAnsi="Times New Roman" w:cs="Times New Roman"/>
          <w:color w:val="000000" w:themeColor="text1"/>
          <w:sz w:val="28"/>
          <w:szCs w:val="28"/>
          <w:lang w:val="en-US"/>
        </w:rPr>
        <w:t>  December</w:t>
      </w:r>
      <w:proofErr w:type="gramEnd"/>
      <w:r w:rsidRPr="007F744A">
        <w:rPr>
          <w:rFonts w:ascii="Times New Roman" w:eastAsia="Calibri" w:hAnsi="Times New Roman" w:cs="Times New Roman"/>
          <w:color w:val="000000" w:themeColor="text1"/>
          <w:sz w:val="28"/>
          <w:szCs w:val="28"/>
          <w:lang w:val="en-US"/>
        </w:rPr>
        <w:t xml:space="preserve"> </w:t>
      </w:r>
      <w:r w:rsidRPr="007F744A">
        <w:rPr>
          <w:rFonts w:ascii="Times New Roman" w:eastAsia="Calibri" w:hAnsi="Times New Roman" w:cs="Times New Roman"/>
          <w:color w:val="000000" w:themeColor="text1"/>
          <w:sz w:val="28"/>
          <w:szCs w:val="28"/>
          <w:lang w:val="en-US"/>
        </w:rPr>
        <w:lastRenderedPageBreak/>
        <w:t>2020). CDL</w:t>
      </w:r>
      <w:proofErr w:type="gramStart"/>
      <w:r w:rsidRPr="007F744A">
        <w:rPr>
          <w:rFonts w:ascii="Times New Roman" w:eastAsia="Calibri" w:hAnsi="Times New Roman" w:cs="Times New Roman"/>
          <w:color w:val="000000" w:themeColor="text1"/>
          <w:sz w:val="28"/>
          <w:szCs w:val="28"/>
          <w:lang w:val="en-US"/>
        </w:rPr>
        <w:t>  (</w:t>
      </w:r>
      <w:proofErr w:type="gramEnd"/>
      <w:r w:rsidRPr="007F744A">
        <w:rPr>
          <w:rFonts w:ascii="Times New Roman" w:eastAsia="Calibri" w:hAnsi="Times New Roman" w:cs="Times New Roman"/>
          <w:color w:val="000000" w:themeColor="text1"/>
          <w:sz w:val="28"/>
          <w:szCs w:val="28"/>
          <w:lang w:val="en-US"/>
        </w:rPr>
        <w:t xml:space="preserve">2020)  037  / European Commission for Democracy through Law (Venice Commission). URL: https://www.venice.coe.int/webforms/ documents/?pdf=CDL-AD(2020)037-e# </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rPr>
      </w:pPr>
      <w:r w:rsidRPr="007F744A">
        <w:rPr>
          <w:rFonts w:ascii="Times New Roman" w:eastAsia="Calibri" w:hAnsi="Times New Roman" w:cs="Times New Roman"/>
          <w:color w:val="000000" w:themeColor="text1"/>
          <w:sz w:val="28"/>
          <w:szCs w:val="28"/>
        </w:rPr>
        <w:t xml:space="preserve">Антонов Я. В., </w:t>
      </w:r>
      <w:proofErr w:type="spellStart"/>
      <w:r w:rsidRPr="007F744A">
        <w:rPr>
          <w:rFonts w:ascii="Times New Roman" w:eastAsia="Calibri" w:hAnsi="Times New Roman" w:cs="Times New Roman"/>
          <w:color w:val="000000" w:themeColor="text1"/>
          <w:sz w:val="28"/>
          <w:szCs w:val="28"/>
        </w:rPr>
        <w:t>Біктагіров</w:t>
      </w:r>
      <w:proofErr w:type="spellEnd"/>
      <w:r w:rsidRPr="007F744A">
        <w:rPr>
          <w:rFonts w:ascii="Times New Roman" w:eastAsia="Calibri" w:hAnsi="Times New Roman" w:cs="Times New Roman"/>
          <w:color w:val="000000" w:themeColor="text1"/>
          <w:sz w:val="28"/>
          <w:szCs w:val="28"/>
        </w:rPr>
        <w:t xml:space="preserve"> Р.Т., &amp; </w:t>
      </w:r>
      <w:proofErr w:type="spellStart"/>
      <w:r w:rsidRPr="007F744A">
        <w:rPr>
          <w:rFonts w:ascii="Times New Roman" w:eastAsia="Calibri" w:hAnsi="Times New Roman" w:cs="Times New Roman"/>
          <w:color w:val="000000" w:themeColor="text1"/>
          <w:sz w:val="28"/>
          <w:szCs w:val="28"/>
        </w:rPr>
        <w:t>Овчинников</w:t>
      </w:r>
      <w:proofErr w:type="spellEnd"/>
      <w:r w:rsidRPr="007F744A">
        <w:rPr>
          <w:rFonts w:ascii="Times New Roman" w:eastAsia="Calibri" w:hAnsi="Times New Roman" w:cs="Times New Roman"/>
          <w:color w:val="000000" w:themeColor="text1"/>
          <w:sz w:val="28"/>
          <w:szCs w:val="28"/>
        </w:rPr>
        <w:t xml:space="preserve"> В. А. Електронне голосування та електронна демократія: теоретичні основи розвитку та взаємодії. 2014. URL: http: // urist-</w:t>
      </w:r>
      <w:proofErr w:type="spellStart"/>
      <w:r w:rsidRPr="007F744A">
        <w:rPr>
          <w:rFonts w:ascii="Times New Roman" w:eastAsia="Calibri" w:hAnsi="Times New Roman" w:cs="Times New Roman"/>
          <w:color w:val="000000" w:themeColor="text1"/>
          <w:sz w:val="28"/>
          <w:szCs w:val="28"/>
        </w:rPr>
        <w:t>edu.ruakts</w:t>
      </w:r>
      <w:proofErr w:type="spellEnd"/>
      <w:r w:rsidRPr="007F744A">
        <w:rPr>
          <w:rFonts w:ascii="Times New Roman" w:eastAsia="Calibri" w:hAnsi="Times New Roman" w:cs="Times New Roman"/>
          <w:color w:val="000000" w:themeColor="text1"/>
          <w:sz w:val="28"/>
          <w:szCs w:val="28"/>
        </w:rPr>
        <w:t xml:space="preserve"> / 25086 / index.html</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lang w:val="ru-RU"/>
        </w:rPr>
        <w:t>Апплгейт</w:t>
      </w:r>
      <w:proofErr w:type="spellEnd"/>
      <w:r w:rsidRPr="007F744A">
        <w:rPr>
          <w:rFonts w:ascii="Times New Roman" w:eastAsia="Calibri" w:hAnsi="Times New Roman" w:cs="Times New Roman"/>
          <w:color w:val="000000" w:themeColor="text1"/>
          <w:sz w:val="28"/>
          <w:szCs w:val="28"/>
          <w:lang w:val="ru-RU"/>
        </w:rPr>
        <w:t xml:space="preserve"> М., </w:t>
      </w:r>
      <w:proofErr w:type="spellStart"/>
      <w:r w:rsidRPr="007F744A">
        <w:rPr>
          <w:rFonts w:ascii="Times New Roman" w:eastAsia="Calibri" w:hAnsi="Times New Roman" w:cs="Times New Roman"/>
          <w:color w:val="000000" w:themeColor="text1"/>
          <w:sz w:val="28"/>
          <w:szCs w:val="28"/>
          <w:lang w:val="ru-RU"/>
        </w:rPr>
        <w:t>Чануссот</w:t>
      </w:r>
      <w:proofErr w:type="spellEnd"/>
      <w:r w:rsidRPr="007F744A">
        <w:rPr>
          <w:rFonts w:ascii="Times New Roman" w:eastAsia="Calibri" w:hAnsi="Times New Roman" w:cs="Times New Roman"/>
          <w:color w:val="000000" w:themeColor="text1"/>
          <w:sz w:val="28"/>
          <w:szCs w:val="28"/>
          <w:lang w:val="ru-RU"/>
        </w:rPr>
        <w:t xml:space="preserve"> Т., </w:t>
      </w:r>
      <w:proofErr w:type="spellStart"/>
      <w:r w:rsidRPr="007F744A">
        <w:rPr>
          <w:rFonts w:ascii="Times New Roman" w:eastAsia="Calibri" w:hAnsi="Times New Roman" w:cs="Times New Roman"/>
          <w:color w:val="000000" w:themeColor="text1"/>
          <w:sz w:val="28"/>
          <w:szCs w:val="28"/>
          <w:lang w:val="ru-RU"/>
        </w:rPr>
        <w:t>Басистий</w:t>
      </w:r>
      <w:proofErr w:type="spellEnd"/>
      <w:r w:rsidRPr="007F744A">
        <w:rPr>
          <w:rFonts w:ascii="Times New Roman" w:eastAsia="Calibri" w:hAnsi="Times New Roman" w:cs="Times New Roman"/>
          <w:color w:val="000000" w:themeColor="text1"/>
          <w:sz w:val="28"/>
          <w:szCs w:val="28"/>
          <w:lang w:val="ru-RU"/>
        </w:rPr>
        <w:t xml:space="preserve"> В. </w:t>
      </w:r>
      <w:proofErr w:type="spellStart"/>
      <w:r w:rsidRPr="007F744A">
        <w:rPr>
          <w:rFonts w:ascii="Times New Roman" w:eastAsia="Calibri" w:hAnsi="Times New Roman" w:cs="Times New Roman"/>
          <w:color w:val="000000" w:themeColor="text1"/>
          <w:sz w:val="28"/>
          <w:szCs w:val="28"/>
          <w:lang w:val="ru-RU"/>
        </w:rPr>
        <w:t>Інтернет-голосування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питання</w:t>
      </w:r>
      <w:proofErr w:type="spellEnd"/>
      <w:r w:rsidRPr="007F744A">
        <w:rPr>
          <w:rFonts w:ascii="Times New Roman" w:eastAsia="Calibri" w:hAnsi="Times New Roman" w:cs="Times New Roman"/>
          <w:color w:val="000000" w:themeColor="text1"/>
          <w:sz w:val="28"/>
          <w:szCs w:val="28"/>
          <w:lang w:val="ru-RU"/>
        </w:rPr>
        <w:t xml:space="preserve"> до </w:t>
      </w:r>
      <w:proofErr w:type="spellStart"/>
      <w:r w:rsidRPr="007F744A">
        <w:rPr>
          <w:rFonts w:ascii="Times New Roman" w:eastAsia="Calibri" w:hAnsi="Times New Roman" w:cs="Times New Roman"/>
          <w:color w:val="000000" w:themeColor="text1"/>
          <w:sz w:val="28"/>
          <w:szCs w:val="28"/>
          <w:lang w:val="ru-RU"/>
        </w:rPr>
        <w:t>розгляду</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Загальний</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огляд</w:t>
      </w:r>
      <w:proofErr w:type="spellEnd"/>
      <w:r w:rsidRPr="007F744A">
        <w:rPr>
          <w:rFonts w:ascii="Times New Roman" w:eastAsia="Calibri" w:hAnsi="Times New Roman" w:cs="Times New Roman"/>
          <w:color w:val="000000" w:themeColor="text1"/>
          <w:sz w:val="28"/>
          <w:szCs w:val="28"/>
          <w:lang w:val="ru-RU"/>
        </w:rPr>
        <w:t xml:space="preserve"> </w:t>
      </w:r>
      <w:proofErr w:type="gramStart"/>
      <w:r w:rsidRPr="007F744A">
        <w:rPr>
          <w:rFonts w:ascii="Times New Roman" w:eastAsia="Calibri" w:hAnsi="Times New Roman" w:cs="Times New Roman"/>
          <w:color w:val="000000" w:themeColor="text1"/>
          <w:sz w:val="28"/>
          <w:szCs w:val="28"/>
          <w:lang w:val="ru-RU"/>
        </w:rPr>
        <w:t>для</w:t>
      </w:r>
      <w:proofErr w:type="gramEnd"/>
      <w:r w:rsidRPr="007F744A">
        <w:rPr>
          <w:rFonts w:ascii="Times New Roman" w:eastAsia="Calibri" w:hAnsi="Times New Roman" w:cs="Times New Roman"/>
          <w:color w:val="000000" w:themeColor="text1"/>
          <w:sz w:val="28"/>
          <w:szCs w:val="28"/>
          <w:lang w:val="ru-RU"/>
        </w:rPr>
        <w:t xml:space="preserve"> </w:t>
      </w:r>
      <w:proofErr w:type="spellStart"/>
      <w:proofErr w:type="gramStart"/>
      <w:r w:rsidRPr="007F744A">
        <w:rPr>
          <w:rFonts w:ascii="Times New Roman" w:eastAsia="Calibri" w:hAnsi="Times New Roman" w:cs="Times New Roman"/>
          <w:color w:val="000000" w:themeColor="text1"/>
          <w:sz w:val="28"/>
          <w:szCs w:val="28"/>
          <w:lang w:val="ru-RU"/>
        </w:rPr>
        <w:t>орган</w:t>
      </w:r>
      <w:proofErr w:type="gramEnd"/>
      <w:r w:rsidRPr="007F744A">
        <w:rPr>
          <w:rFonts w:ascii="Times New Roman" w:eastAsia="Calibri" w:hAnsi="Times New Roman" w:cs="Times New Roman"/>
          <w:color w:val="000000" w:themeColor="text1"/>
          <w:sz w:val="28"/>
          <w:szCs w:val="28"/>
          <w:lang w:val="ru-RU"/>
        </w:rPr>
        <w:t>ів</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управління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виборами</w:t>
      </w:r>
      <w:proofErr w:type="spellEnd"/>
      <w:r w:rsidRPr="007F744A">
        <w:rPr>
          <w:rFonts w:ascii="Times New Roman" w:eastAsia="Calibri" w:hAnsi="Times New Roman" w:cs="Times New Roman"/>
          <w:color w:val="000000" w:themeColor="text1"/>
          <w:sz w:val="28"/>
          <w:szCs w:val="28"/>
          <w:lang w:val="ru-RU"/>
        </w:rPr>
        <w:t xml:space="preserve"> </w:t>
      </w:r>
      <w:r w:rsidRPr="007F744A">
        <w:rPr>
          <w:rFonts w:ascii="Times New Roman" w:eastAsia="Calibri" w:hAnsi="Times New Roman" w:cs="Times New Roman"/>
          <w:color w:val="000000" w:themeColor="text1"/>
          <w:sz w:val="28"/>
          <w:szCs w:val="28"/>
          <w:lang w:val="ru-RU"/>
        </w:rPr>
        <w:sym w:font="Symbol" w:char="F05B"/>
      </w:r>
      <w:proofErr w:type="spellStart"/>
      <w:r w:rsidRPr="007F744A">
        <w:rPr>
          <w:rFonts w:ascii="Times New Roman" w:eastAsia="Calibri" w:hAnsi="Times New Roman" w:cs="Times New Roman"/>
          <w:color w:val="000000" w:themeColor="text1"/>
          <w:sz w:val="28"/>
          <w:szCs w:val="28"/>
          <w:lang w:val="ru-RU"/>
        </w:rPr>
        <w:t>Електронний</w:t>
      </w:r>
      <w:proofErr w:type="spellEnd"/>
      <w:r w:rsidRPr="007F744A">
        <w:rPr>
          <w:rFonts w:ascii="Times New Roman" w:eastAsia="Calibri" w:hAnsi="Times New Roman" w:cs="Times New Roman"/>
          <w:color w:val="000000" w:themeColor="text1"/>
          <w:sz w:val="28"/>
          <w:szCs w:val="28"/>
          <w:lang w:val="ru-RU"/>
        </w:rPr>
        <w:t xml:space="preserve"> ресурс</w:t>
      </w:r>
      <w:r w:rsidRPr="007F744A">
        <w:rPr>
          <w:rFonts w:ascii="Times New Roman" w:eastAsia="Calibri" w:hAnsi="Times New Roman" w:cs="Times New Roman"/>
          <w:color w:val="000000" w:themeColor="text1"/>
          <w:sz w:val="28"/>
          <w:szCs w:val="28"/>
          <w:lang w:val="ru-RU"/>
        </w:rPr>
        <w:sym w:font="Symbol" w:char="F05D"/>
      </w:r>
      <w:r w:rsidRPr="007F744A">
        <w:rPr>
          <w:rFonts w:ascii="Times New Roman" w:eastAsia="Calibri" w:hAnsi="Times New Roman" w:cs="Times New Roman"/>
          <w:color w:val="000000" w:themeColor="text1"/>
          <w:sz w:val="28"/>
          <w:szCs w:val="28"/>
          <w:lang w:val="ru-RU"/>
        </w:rPr>
        <w:t>. – Режим доступу: https://ifesukraine.org/wp-content/uploads/2020/04/IFES-WhitePaper-Applegate-Chanussot-Basysty-%E2%80%98Considerations-on-Internet-Voting%E2%80%99-Mar-2020-Ukr-1.pdf</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lang w:val="ru-RU"/>
        </w:rPr>
        <w:t>Афанасьєва</w:t>
      </w:r>
      <w:proofErr w:type="spellEnd"/>
      <w:r w:rsidRPr="007F744A">
        <w:rPr>
          <w:rFonts w:ascii="Times New Roman" w:eastAsia="Calibri" w:hAnsi="Times New Roman" w:cs="Times New Roman"/>
          <w:color w:val="000000" w:themeColor="text1"/>
          <w:sz w:val="28"/>
          <w:szCs w:val="28"/>
          <w:lang w:val="ru-RU"/>
        </w:rPr>
        <w:t xml:space="preserve"> М. В., </w:t>
      </w:r>
      <w:r w:rsidR="00BD7DBC">
        <w:rPr>
          <w:rFonts w:ascii="Times New Roman" w:eastAsia="Calibri" w:hAnsi="Times New Roman" w:cs="Times New Roman"/>
          <w:color w:val="000000" w:themeColor="text1"/>
          <w:sz w:val="28"/>
          <w:szCs w:val="28"/>
        </w:rPr>
        <w:t>П</w:t>
      </w:r>
      <w:proofErr w:type="spellStart"/>
      <w:r w:rsidR="00BD7DBC" w:rsidRPr="007F744A">
        <w:rPr>
          <w:rFonts w:ascii="Times New Roman" w:eastAsia="Calibri" w:hAnsi="Times New Roman" w:cs="Times New Roman"/>
          <w:color w:val="000000" w:themeColor="text1"/>
          <w:sz w:val="28"/>
          <w:szCs w:val="28"/>
          <w:lang w:val="ru-RU"/>
        </w:rPr>
        <w:t>ерспективи</w:t>
      </w:r>
      <w:proofErr w:type="spellEnd"/>
      <w:r w:rsidR="00BD7DBC" w:rsidRPr="007F744A">
        <w:rPr>
          <w:rFonts w:ascii="Times New Roman" w:eastAsia="Calibri" w:hAnsi="Times New Roman" w:cs="Times New Roman"/>
          <w:color w:val="000000" w:themeColor="text1"/>
          <w:sz w:val="28"/>
          <w:szCs w:val="28"/>
          <w:lang w:val="ru-RU"/>
        </w:rPr>
        <w:t xml:space="preserve"> </w:t>
      </w:r>
      <w:proofErr w:type="spellStart"/>
      <w:r w:rsidR="00BD7DBC" w:rsidRPr="007F744A">
        <w:rPr>
          <w:rFonts w:ascii="Times New Roman" w:eastAsia="Calibri" w:hAnsi="Times New Roman" w:cs="Times New Roman"/>
          <w:color w:val="000000" w:themeColor="text1"/>
          <w:sz w:val="28"/>
          <w:szCs w:val="28"/>
          <w:lang w:val="ru-RU"/>
        </w:rPr>
        <w:t>електронного</w:t>
      </w:r>
      <w:proofErr w:type="spellEnd"/>
      <w:r w:rsidR="00BD7DBC" w:rsidRPr="007F744A">
        <w:rPr>
          <w:rFonts w:ascii="Times New Roman" w:eastAsia="Calibri" w:hAnsi="Times New Roman" w:cs="Times New Roman"/>
          <w:color w:val="000000" w:themeColor="text1"/>
          <w:sz w:val="28"/>
          <w:szCs w:val="28"/>
          <w:lang w:val="ru-RU"/>
        </w:rPr>
        <w:t xml:space="preserve"> </w:t>
      </w:r>
      <w:proofErr w:type="spellStart"/>
      <w:r w:rsidR="00BD7DBC" w:rsidRPr="007F744A">
        <w:rPr>
          <w:rFonts w:ascii="Times New Roman" w:eastAsia="Calibri" w:hAnsi="Times New Roman" w:cs="Times New Roman"/>
          <w:color w:val="000000" w:themeColor="text1"/>
          <w:sz w:val="28"/>
          <w:szCs w:val="28"/>
          <w:lang w:val="ru-RU"/>
        </w:rPr>
        <w:t>голосування</w:t>
      </w:r>
      <w:proofErr w:type="spellEnd"/>
      <w:r w:rsidR="00BD7DBC" w:rsidRPr="007F744A">
        <w:rPr>
          <w:rFonts w:ascii="Times New Roman" w:eastAsia="Calibri" w:hAnsi="Times New Roman" w:cs="Times New Roman"/>
          <w:color w:val="000000" w:themeColor="text1"/>
          <w:sz w:val="28"/>
          <w:szCs w:val="28"/>
          <w:lang w:val="ru-RU"/>
        </w:rPr>
        <w:t xml:space="preserve"> в </w:t>
      </w:r>
      <w:proofErr w:type="spellStart"/>
      <w:r w:rsidR="00BD7DBC" w:rsidRPr="007F744A">
        <w:rPr>
          <w:rFonts w:ascii="Times New Roman" w:eastAsia="Calibri" w:hAnsi="Times New Roman" w:cs="Times New Roman"/>
          <w:color w:val="000000" w:themeColor="text1"/>
          <w:sz w:val="28"/>
          <w:szCs w:val="28"/>
          <w:lang w:val="ru-RU"/>
        </w:rPr>
        <w:t>україні</w:t>
      </w:r>
      <w:proofErr w:type="spellEnd"/>
      <w:r w:rsidR="00BD7DBC" w:rsidRPr="007F744A">
        <w:rPr>
          <w:rFonts w:ascii="Times New Roman" w:eastAsia="Calibri" w:hAnsi="Times New Roman" w:cs="Times New Roman"/>
          <w:color w:val="000000" w:themeColor="text1"/>
          <w:sz w:val="28"/>
          <w:szCs w:val="28"/>
          <w:lang w:val="ru-RU"/>
        </w:rPr>
        <w:t xml:space="preserve">: </w:t>
      </w:r>
      <w:proofErr w:type="spellStart"/>
      <w:r w:rsidR="00BD7DBC" w:rsidRPr="007F744A">
        <w:rPr>
          <w:rFonts w:ascii="Times New Roman" w:eastAsia="Calibri" w:hAnsi="Times New Roman" w:cs="Times New Roman"/>
          <w:color w:val="000000" w:themeColor="text1"/>
          <w:sz w:val="28"/>
          <w:szCs w:val="28"/>
          <w:lang w:val="ru-RU"/>
        </w:rPr>
        <w:t>політична</w:t>
      </w:r>
      <w:proofErr w:type="spellEnd"/>
      <w:r w:rsidR="00BD7DBC" w:rsidRPr="007F744A">
        <w:rPr>
          <w:rFonts w:ascii="Times New Roman" w:eastAsia="Calibri" w:hAnsi="Times New Roman" w:cs="Times New Roman"/>
          <w:color w:val="000000" w:themeColor="text1"/>
          <w:sz w:val="28"/>
          <w:szCs w:val="28"/>
          <w:lang w:val="ru-RU"/>
        </w:rPr>
        <w:t xml:space="preserve"> та </w:t>
      </w:r>
      <w:proofErr w:type="spellStart"/>
      <w:r w:rsidR="00BD7DBC" w:rsidRPr="007F744A">
        <w:rPr>
          <w:rFonts w:ascii="Times New Roman" w:eastAsia="Calibri" w:hAnsi="Times New Roman" w:cs="Times New Roman"/>
          <w:color w:val="000000" w:themeColor="text1"/>
          <w:sz w:val="28"/>
          <w:szCs w:val="28"/>
          <w:lang w:val="ru-RU"/>
        </w:rPr>
        <w:t>громадська</w:t>
      </w:r>
      <w:proofErr w:type="spellEnd"/>
      <w:r w:rsidR="00BD7DBC" w:rsidRPr="007F744A">
        <w:rPr>
          <w:rFonts w:ascii="Times New Roman" w:eastAsia="Calibri" w:hAnsi="Times New Roman" w:cs="Times New Roman"/>
          <w:color w:val="000000" w:themeColor="text1"/>
          <w:sz w:val="28"/>
          <w:szCs w:val="28"/>
          <w:lang w:val="ru-RU"/>
        </w:rPr>
        <w:t xml:space="preserve"> </w:t>
      </w:r>
      <w:proofErr w:type="spellStart"/>
      <w:r w:rsidR="00BD7DBC" w:rsidRPr="007F744A">
        <w:rPr>
          <w:rFonts w:ascii="Times New Roman" w:eastAsia="Calibri" w:hAnsi="Times New Roman" w:cs="Times New Roman"/>
          <w:color w:val="000000" w:themeColor="text1"/>
          <w:sz w:val="28"/>
          <w:szCs w:val="28"/>
          <w:lang w:val="ru-RU"/>
        </w:rPr>
        <w:t>дискусії</w:t>
      </w:r>
      <w:proofErr w:type="spellEnd"/>
      <w:proofErr w:type="gramStart"/>
      <w:r w:rsidR="00BD7DBC" w:rsidRPr="007F744A">
        <w:rPr>
          <w:rFonts w:ascii="Times New Roman" w:eastAsia="Calibri" w:hAnsi="Times New Roman" w:cs="Times New Roman"/>
          <w:color w:val="000000" w:themeColor="text1"/>
          <w:sz w:val="28"/>
          <w:szCs w:val="28"/>
          <w:lang w:val="ru-RU"/>
        </w:rPr>
        <w:t xml:space="preserve"> </w:t>
      </w:r>
      <w:r w:rsidRPr="007F744A">
        <w:rPr>
          <w:rFonts w:ascii="Times New Roman" w:eastAsia="Calibri" w:hAnsi="Times New Roman" w:cs="Times New Roman"/>
          <w:color w:val="000000" w:themeColor="text1"/>
          <w:sz w:val="28"/>
          <w:szCs w:val="28"/>
          <w:lang w:val="ru-RU"/>
        </w:rPr>
        <w:t>.</w:t>
      </w:r>
      <w:proofErr w:type="spellStart"/>
      <w:proofErr w:type="gramEnd"/>
      <w:r w:rsidRPr="007F744A">
        <w:rPr>
          <w:rFonts w:ascii="Times New Roman" w:eastAsia="Calibri" w:hAnsi="Times New Roman" w:cs="Times New Roman"/>
          <w:color w:val="000000" w:themeColor="text1"/>
          <w:sz w:val="28"/>
          <w:szCs w:val="28"/>
          <w:lang w:val="ru-RU"/>
        </w:rPr>
        <w:t>Науковий</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вісник</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Міжнародного</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гуманітарного</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університету</w:t>
      </w:r>
      <w:proofErr w:type="spellEnd"/>
      <w:r w:rsidRPr="007F744A">
        <w:rPr>
          <w:rFonts w:ascii="Times New Roman" w:eastAsia="Calibri" w:hAnsi="Times New Roman" w:cs="Times New Roman"/>
          <w:color w:val="000000" w:themeColor="text1"/>
          <w:sz w:val="28"/>
          <w:szCs w:val="28"/>
          <w:lang w:val="ru-RU"/>
        </w:rPr>
        <w:t>. Сер</w:t>
      </w:r>
      <w:proofErr w:type="gramStart"/>
      <w:r w:rsidRPr="007F744A">
        <w:rPr>
          <w:rFonts w:ascii="Times New Roman" w:eastAsia="Calibri" w:hAnsi="Times New Roman" w:cs="Times New Roman"/>
          <w:color w:val="000000" w:themeColor="text1"/>
          <w:sz w:val="28"/>
          <w:szCs w:val="28"/>
          <w:lang w:val="ru-RU"/>
        </w:rPr>
        <w:t xml:space="preserve">.: </w:t>
      </w:r>
      <w:proofErr w:type="spellStart"/>
      <w:proofErr w:type="gramEnd"/>
      <w:r w:rsidRPr="007F744A">
        <w:rPr>
          <w:rFonts w:ascii="Times New Roman" w:eastAsia="Calibri" w:hAnsi="Times New Roman" w:cs="Times New Roman"/>
          <w:color w:val="000000" w:themeColor="text1"/>
          <w:sz w:val="28"/>
          <w:szCs w:val="28"/>
          <w:lang w:val="ru-RU"/>
        </w:rPr>
        <w:t>Юриспруденція</w:t>
      </w:r>
      <w:proofErr w:type="spellEnd"/>
      <w:r w:rsidRPr="007F744A">
        <w:rPr>
          <w:rFonts w:ascii="Times New Roman" w:eastAsia="Calibri" w:hAnsi="Times New Roman" w:cs="Times New Roman"/>
          <w:color w:val="000000" w:themeColor="text1"/>
          <w:sz w:val="28"/>
          <w:szCs w:val="28"/>
          <w:lang w:val="ru-RU"/>
        </w:rPr>
        <w:t>. 2022 № 57</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lang w:val="ru-RU"/>
        </w:rPr>
        <w:t>Виборчий</w:t>
      </w:r>
      <w:proofErr w:type="spellEnd"/>
      <w:r w:rsidRPr="007F744A">
        <w:rPr>
          <w:rFonts w:ascii="Times New Roman" w:eastAsia="Calibri" w:hAnsi="Times New Roman" w:cs="Times New Roman"/>
          <w:color w:val="000000" w:themeColor="text1"/>
          <w:sz w:val="28"/>
          <w:szCs w:val="28"/>
          <w:lang w:val="ru-RU"/>
        </w:rPr>
        <w:t xml:space="preserve"> кодекс </w:t>
      </w:r>
      <w:proofErr w:type="spellStart"/>
      <w:r w:rsidRPr="007F744A">
        <w:rPr>
          <w:rFonts w:ascii="Times New Roman" w:eastAsia="Calibri" w:hAnsi="Times New Roman" w:cs="Times New Roman"/>
          <w:color w:val="000000" w:themeColor="text1"/>
          <w:sz w:val="28"/>
          <w:szCs w:val="28"/>
          <w:lang w:val="ru-RU"/>
        </w:rPr>
        <w:t>України</w:t>
      </w:r>
      <w:proofErr w:type="spellEnd"/>
      <w:r w:rsidRPr="007F744A">
        <w:rPr>
          <w:rFonts w:ascii="Times New Roman" w:eastAsia="Calibri" w:hAnsi="Times New Roman" w:cs="Times New Roman"/>
          <w:color w:val="000000" w:themeColor="text1"/>
          <w:sz w:val="28"/>
          <w:szCs w:val="28"/>
          <w:lang w:val="ru-RU"/>
        </w:rPr>
        <w:t xml:space="preserve">: Закон </w:t>
      </w:r>
      <w:proofErr w:type="spellStart"/>
      <w:r w:rsidRPr="007F744A">
        <w:rPr>
          <w:rFonts w:ascii="Times New Roman" w:eastAsia="Calibri" w:hAnsi="Times New Roman" w:cs="Times New Roman"/>
          <w:color w:val="000000" w:themeColor="text1"/>
          <w:sz w:val="28"/>
          <w:szCs w:val="28"/>
          <w:lang w:val="ru-RU"/>
        </w:rPr>
        <w:t>України</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від</w:t>
      </w:r>
      <w:proofErr w:type="spellEnd"/>
      <w:r w:rsidRPr="007F744A">
        <w:rPr>
          <w:rFonts w:ascii="Times New Roman" w:eastAsia="Calibri" w:hAnsi="Times New Roman" w:cs="Times New Roman"/>
          <w:color w:val="000000" w:themeColor="text1"/>
          <w:sz w:val="28"/>
          <w:szCs w:val="28"/>
          <w:lang w:val="ru-RU"/>
        </w:rPr>
        <w:t xml:space="preserve"> 19.12.2019 № 396-IX. </w:t>
      </w:r>
      <w:proofErr w:type="spellStart"/>
      <w:r w:rsidRPr="007F744A">
        <w:rPr>
          <w:rFonts w:ascii="Times New Roman" w:eastAsia="Calibri" w:hAnsi="Times New Roman" w:cs="Times New Roman"/>
          <w:color w:val="000000" w:themeColor="text1"/>
          <w:sz w:val="28"/>
          <w:szCs w:val="28"/>
          <w:lang w:val="ru-RU"/>
        </w:rPr>
        <w:t>Відомості</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Верховно</w:t>
      </w:r>
      <w:proofErr w:type="gramStart"/>
      <w:r w:rsidRPr="007F744A">
        <w:rPr>
          <w:rFonts w:ascii="Times New Roman" w:eastAsia="Calibri" w:hAnsi="Times New Roman" w:cs="Times New Roman"/>
          <w:color w:val="000000" w:themeColor="text1"/>
          <w:sz w:val="28"/>
          <w:szCs w:val="28"/>
          <w:lang w:val="ru-RU"/>
        </w:rPr>
        <w:t>ї</w:t>
      </w:r>
      <w:proofErr w:type="spellEnd"/>
      <w:r w:rsidRPr="007F744A">
        <w:rPr>
          <w:rFonts w:ascii="Times New Roman" w:eastAsia="Calibri" w:hAnsi="Times New Roman" w:cs="Times New Roman"/>
          <w:color w:val="000000" w:themeColor="text1"/>
          <w:sz w:val="28"/>
          <w:szCs w:val="28"/>
          <w:lang w:val="ru-RU"/>
        </w:rPr>
        <w:t xml:space="preserve"> Р</w:t>
      </w:r>
      <w:proofErr w:type="gramEnd"/>
      <w:r w:rsidRPr="007F744A">
        <w:rPr>
          <w:rFonts w:ascii="Times New Roman" w:eastAsia="Calibri" w:hAnsi="Times New Roman" w:cs="Times New Roman"/>
          <w:color w:val="000000" w:themeColor="text1"/>
          <w:sz w:val="28"/>
          <w:szCs w:val="28"/>
          <w:lang w:val="ru-RU"/>
        </w:rPr>
        <w:t xml:space="preserve">ади </w:t>
      </w:r>
      <w:proofErr w:type="spellStart"/>
      <w:r w:rsidRPr="007F744A">
        <w:rPr>
          <w:rFonts w:ascii="Times New Roman" w:eastAsia="Calibri" w:hAnsi="Times New Roman" w:cs="Times New Roman"/>
          <w:color w:val="000000" w:themeColor="text1"/>
          <w:sz w:val="28"/>
          <w:szCs w:val="28"/>
          <w:lang w:val="ru-RU"/>
        </w:rPr>
        <w:t>України</w:t>
      </w:r>
      <w:proofErr w:type="spellEnd"/>
      <w:r w:rsidRPr="007F744A">
        <w:rPr>
          <w:rFonts w:ascii="Times New Roman" w:eastAsia="Calibri" w:hAnsi="Times New Roman" w:cs="Times New Roman"/>
          <w:color w:val="000000" w:themeColor="text1"/>
          <w:sz w:val="28"/>
          <w:szCs w:val="28"/>
          <w:lang w:val="ru-RU"/>
        </w:rPr>
        <w:t>. 2020. № 7–9. С. 5.</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bCs/>
          <w:color w:val="000000" w:themeColor="text1"/>
          <w:sz w:val="28"/>
          <w:szCs w:val="28"/>
          <w:shd w:val="clear" w:color="auto" w:fill="FFFFFF"/>
        </w:rPr>
      </w:pPr>
      <w:proofErr w:type="spellStart"/>
      <w:r w:rsidRPr="007F744A">
        <w:rPr>
          <w:rFonts w:ascii="Times New Roman" w:eastAsia="Calibri" w:hAnsi="Times New Roman" w:cs="Times New Roman"/>
          <w:color w:val="000000" w:themeColor="text1"/>
          <w:sz w:val="28"/>
          <w:szCs w:val="28"/>
          <w:lang w:val="ru-RU"/>
        </w:rPr>
        <w:t>Волошкевич</w:t>
      </w:r>
      <w:proofErr w:type="spellEnd"/>
      <w:r w:rsidRPr="007F744A">
        <w:rPr>
          <w:rFonts w:ascii="Times New Roman" w:eastAsia="Calibri" w:hAnsi="Times New Roman" w:cs="Times New Roman"/>
          <w:color w:val="000000" w:themeColor="text1"/>
          <w:sz w:val="28"/>
          <w:szCs w:val="28"/>
          <w:lang w:val="ru-RU"/>
        </w:rPr>
        <w:t>, Г. А</w:t>
      </w:r>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iCs/>
          <w:color w:val="000000" w:themeColor="text1"/>
          <w:sz w:val="28"/>
          <w:szCs w:val="28"/>
          <w:lang w:val="ru-RU"/>
        </w:rPr>
        <w:t>Впровадження</w:t>
      </w:r>
      <w:proofErr w:type="spellEnd"/>
      <w:r w:rsidRPr="007F744A">
        <w:rPr>
          <w:rFonts w:ascii="Times New Roman" w:eastAsia="Calibri" w:hAnsi="Times New Roman" w:cs="Times New Roman"/>
          <w:iCs/>
          <w:color w:val="000000" w:themeColor="text1"/>
          <w:sz w:val="28"/>
          <w:szCs w:val="28"/>
          <w:lang w:val="ru-RU"/>
        </w:rPr>
        <w:t xml:space="preserve"> </w:t>
      </w:r>
      <w:proofErr w:type="spellStart"/>
      <w:r w:rsidRPr="007F744A">
        <w:rPr>
          <w:rFonts w:ascii="Times New Roman" w:eastAsia="Calibri" w:hAnsi="Times New Roman" w:cs="Times New Roman"/>
          <w:iCs/>
          <w:color w:val="000000" w:themeColor="text1"/>
          <w:sz w:val="28"/>
          <w:szCs w:val="28"/>
          <w:lang w:val="ru-RU"/>
        </w:rPr>
        <w:t>технології</w:t>
      </w:r>
      <w:proofErr w:type="spellEnd"/>
      <w:r w:rsidRPr="007F744A">
        <w:rPr>
          <w:rFonts w:ascii="Times New Roman" w:eastAsia="Calibri" w:hAnsi="Times New Roman" w:cs="Times New Roman"/>
          <w:iCs/>
          <w:color w:val="000000" w:themeColor="text1"/>
          <w:sz w:val="28"/>
          <w:szCs w:val="28"/>
          <w:lang w:val="ru-RU"/>
        </w:rPr>
        <w:t xml:space="preserve"> </w:t>
      </w:r>
      <w:proofErr w:type="spellStart"/>
      <w:r w:rsidRPr="007F744A">
        <w:rPr>
          <w:rFonts w:ascii="Times New Roman" w:eastAsia="Calibri" w:hAnsi="Times New Roman" w:cs="Times New Roman"/>
          <w:iCs/>
          <w:color w:val="000000" w:themeColor="text1"/>
          <w:sz w:val="28"/>
          <w:szCs w:val="28"/>
          <w:lang w:val="ru-RU"/>
        </w:rPr>
        <w:t>електронного</w:t>
      </w:r>
      <w:proofErr w:type="spellEnd"/>
      <w:r w:rsidRPr="007F744A">
        <w:rPr>
          <w:rFonts w:ascii="Times New Roman" w:eastAsia="Calibri" w:hAnsi="Times New Roman" w:cs="Times New Roman"/>
          <w:iCs/>
          <w:color w:val="000000" w:themeColor="text1"/>
          <w:sz w:val="28"/>
          <w:szCs w:val="28"/>
          <w:lang w:val="ru-RU"/>
        </w:rPr>
        <w:t xml:space="preserve"> </w:t>
      </w:r>
      <w:proofErr w:type="spellStart"/>
      <w:r w:rsidRPr="007F744A">
        <w:rPr>
          <w:rFonts w:ascii="Times New Roman" w:eastAsia="Calibri" w:hAnsi="Times New Roman" w:cs="Times New Roman"/>
          <w:iCs/>
          <w:color w:val="000000" w:themeColor="text1"/>
          <w:sz w:val="28"/>
          <w:szCs w:val="28"/>
          <w:lang w:val="ru-RU"/>
        </w:rPr>
        <w:t>голосування</w:t>
      </w:r>
      <w:proofErr w:type="spellEnd"/>
      <w:r w:rsidRPr="007F744A">
        <w:rPr>
          <w:rFonts w:ascii="Times New Roman" w:eastAsia="Calibri" w:hAnsi="Times New Roman" w:cs="Times New Roman"/>
          <w:iCs/>
          <w:color w:val="000000" w:themeColor="text1"/>
          <w:sz w:val="28"/>
          <w:szCs w:val="28"/>
          <w:lang w:val="ru-RU"/>
        </w:rPr>
        <w:t xml:space="preserve">: </w:t>
      </w:r>
      <w:proofErr w:type="spellStart"/>
      <w:proofErr w:type="gramStart"/>
      <w:r w:rsidRPr="007F744A">
        <w:rPr>
          <w:rFonts w:ascii="Times New Roman" w:eastAsia="Calibri" w:hAnsi="Times New Roman" w:cs="Times New Roman"/>
          <w:iCs/>
          <w:color w:val="000000" w:themeColor="text1"/>
          <w:sz w:val="28"/>
          <w:szCs w:val="28"/>
          <w:lang w:val="ru-RU"/>
        </w:rPr>
        <w:t>св</w:t>
      </w:r>
      <w:proofErr w:type="gramEnd"/>
      <w:r w:rsidRPr="007F744A">
        <w:rPr>
          <w:rFonts w:ascii="Times New Roman" w:eastAsia="Calibri" w:hAnsi="Times New Roman" w:cs="Times New Roman"/>
          <w:iCs/>
          <w:color w:val="000000" w:themeColor="text1"/>
          <w:sz w:val="28"/>
          <w:szCs w:val="28"/>
          <w:lang w:val="ru-RU"/>
        </w:rPr>
        <w:t>ітовий</w:t>
      </w:r>
      <w:proofErr w:type="spellEnd"/>
      <w:r w:rsidRPr="007F744A">
        <w:rPr>
          <w:rFonts w:ascii="Times New Roman" w:eastAsia="Calibri" w:hAnsi="Times New Roman" w:cs="Times New Roman"/>
          <w:iCs/>
          <w:color w:val="000000" w:themeColor="text1"/>
          <w:sz w:val="28"/>
          <w:szCs w:val="28"/>
          <w:lang w:val="ru-RU"/>
        </w:rPr>
        <w:t xml:space="preserve"> </w:t>
      </w:r>
      <w:proofErr w:type="spellStart"/>
      <w:r w:rsidRPr="007F744A">
        <w:rPr>
          <w:rFonts w:ascii="Times New Roman" w:eastAsia="Calibri" w:hAnsi="Times New Roman" w:cs="Times New Roman"/>
          <w:iCs/>
          <w:color w:val="000000" w:themeColor="text1"/>
          <w:sz w:val="28"/>
          <w:szCs w:val="28"/>
          <w:lang w:val="ru-RU"/>
        </w:rPr>
        <w:t>досвід</w:t>
      </w:r>
      <w:proofErr w:type="spellEnd"/>
      <w:r w:rsidRPr="007F744A">
        <w:rPr>
          <w:rFonts w:ascii="Times New Roman" w:eastAsia="Calibri" w:hAnsi="Times New Roman" w:cs="Times New Roman"/>
          <w:iCs/>
          <w:color w:val="000000" w:themeColor="text1"/>
          <w:sz w:val="28"/>
          <w:szCs w:val="28"/>
          <w:lang w:val="ru-RU"/>
        </w:rPr>
        <w:t xml:space="preserve"> та </w:t>
      </w:r>
      <w:proofErr w:type="spellStart"/>
      <w:r w:rsidRPr="007F744A">
        <w:rPr>
          <w:rFonts w:ascii="Times New Roman" w:eastAsia="Calibri" w:hAnsi="Times New Roman" w:cs="Times New Roman"/>
          <w:iCs/>
          <w:color w:val="000000" w:themeColor="text1"/>
          <w:sz w:val="28"/>
          <w:szCs w:val="28"/>
          <w:lang w:val="ru-RU"/>
        </w:rPr>
        <w:t>вітчизняні</w:t>
      </w:r>
      <w:proofErr w:type="spellEnd"/>
      <w:r w:rsidRPr="007F744A">
        <w:rPr>
          <w:rFonts w:ascii="Times New Roman" w:eastAsia="Calibri" w:hAnsi="Times New Roman" w:cs="Times New Roman"/>
          <w:iCs/>
          <w:color w:val="000000" w:themeColor="text1"/>
          <w:sz w:val="28"/>
          <w:szCs w:val="28"/>
          <w:lang w:val="ru-RU"/>
        </w:rPr>
        <w:t xml:space="preserve"> </w:t>
      </w:r>
      <w:proofErr w:type="spellStart"/>
      <w:r w:rsidRPr="007F744A">
        <w:rPr>
          <w:rFonts w:ascii="Times New Roman" w:eastAsia="Calibri" w:hAnsi="Times New Roman" w:cs="Times New Roman"/>
          <w:iCs/>
          <w:color w:val="000000" w:themeColor="text1"/>
          <w:sz w:val="28"/>
          <w:szCs w:val="28"/>
          <w:lang w:val="ru-RU"/>
        </w:rPr>
        <w:t>перспективи</w:t>
      </w:r>
      <w:proofErr w:type="spellEnd"/>
      <w:r w:rsidRPr="007F744A">
        <w:rPr>
          <w:rFonts w:ascii="Times New Roman" w:eastAsia="Calibri" w:hAnsi="Times New Roman" w:cs="Times New Roman"/>
          <w:iCs/>
          <w:color w:val="000000" w:themeColor="text1"/>
          <w:sz w:val="28"/>
          <w:szCs w:val="28"/>
          <w:lang w:val="ru-RU"/>
        </w:rPr>
        <w:t>.</w:t>
      </w:r>
      <w:r w:rsidRPr="007F744A">
        <w:rPr>
          <w:rFonts w:ascii="Times New Roman" w:eastAsia="Calibri" w:hAnsi="Times New Roman" w:cs="Times New Roman"/>
          <w:color w:val="000000" w:themeColor="text1"/>
          <w:sz w:val="28"/>
          <w:szCs w:val="28"/>
          <w:lang w:val="ru-RU"/>
        </w:rPr>
        <w:t> </w:t>
      </w:r>
      <w:proofErr w:type="spellStart"/>
      <w:r w:rsidRPr="007F744A">
        <w:rPr>
          <w:rFonts w:ascii="Times New Roman" w:eastAsia="Calibri" w:hAnsi="Times New Roman" w:cs="Times New Roman"/>
          <w:color w:val="000000" w:themeColor="text1"/>
          <w:sz w:val="28"/>
          <w:szCs w:val="28"/>
          <w:lang w:val="ru-RU"/>
        </w:rPr>
        <w:t>Актуальні</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проблеми</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формування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громадянського</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суспільства</w:t>
      </w:r>
      <w:proofErr w:type="spellEnd"/>
      <w:r w:rsidRPr="007F744A">
        <w:rPr>
          <w:rFonts w:ascii="Times New Roman" w:eastAsia="Calibri" w:hAnsi="Times New Roman" w:cs="Times New Roman"/>
          <w:color w:val="000000" w:themeColor="text1"/>
          <w:sz w:val="28"/>
          <w:szCs w:val="28"/>
          <w:lang w:val="ru-RU"/>
        </w:rPr>
        <w:t xml:space="preserve"> та </w:t>
      </w:r>
      <w:proofErr w:type="spellStart"/>
      <w:r w:rsidRPr="007F744A">
        <w:rPr>
          <w:rFonts w:ascii="Times New Roman" w:eastAsia="Calibri" w:hAnsi="Times New Roman" w:cs="Times New Roman"/>
          <w:color w:val="000000" w:themeColor="text1"/>
          <w:sz w:val="28"/>
          <w:szCs w:val="28"/>
          <w:lang w:val="ru-RU"/>
        </w:rPr>
        <w:t>становлення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правової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держави</w:t>
      </w:r>
      <w:proofErr w:type="spellEnd"/>
      <w:proofErr w:type="gramStart"/>
      <w:r w:rsidRPr="007F744A">
        <w:rPr>
          <w:rFonts w:ascii="Times New Roman" w:eastAsia="Calibri" w:hAnsi="Times New Roman" w:cs="Times New Roman"/>
          <w:color w:val="000000" w:themeColor="text1"/>
          <w:sz w:val="28"/>
          <w:szCs w:val="28"/>
          <w:lang w:val="ru-RU"/>
        </w:rPr>
        <w:t xml:space="preserve"> :</w:t>
      </w:r>
      <w:proofErr w:type="gram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збірник</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матеріалів</w:t>
      </w:r>
      <w:proofErr w:type="spellEnd"/>
      <w:r w:rsidRPr="007F744A">
        <w:rPr>
          <w:rFonts w:ascii="Times New Roman" w:eastAsia="Calibri" w:hAnsi="Times New Roman" w:cs="Times New Roman"/>
          <w:color w:val="000000" w:themeColor="text1"/>
          <w:sz w:val="28"/>
          <w:szCs w:val="28"/>
          <w:lang w:val="ru-RU"/>
        </w:rPr>
        <w:t xml:space="preserve"> ІІ-ї </w:t>
      </w:r>
      <w:proofErr w:type="spellStart"/>
      <w:r w:rsidRPr="007F744A">
        <w:rPr>
          <w:rFonts w:ascii="Times New Roman" w:eastAsia="Calibri" w:hAnsi="Times New Roman" w:cs="Times New Roman"/>
          <w:color w:val="000000" w:themeColor="text1"/>
          <w:sz w:val="28"/>
          <w:szCs w:val="28"/>
          <w:lang w:val="ru-RU"/>
        </w:rPr>
        <w:t>Всеукраїнської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науково-практичної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інтернет-конференції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pp</w:t>
      </w:r>
      <w:proofErr w:type="spellEnd"/>
      <w:r w:rsidRPr="007F744A">
        <w:rPr>
          <w:rFonts w:ascii="Times New Roman" w:eastAsia="Calibri" w:hAnsi="Times New Roman" w:cs="Times New Roman"/>
          <w:color w:val="000000" w:themeColor="text1"/>
          <w:sz w:val="28"/>
          <w:szCs w:val="28"/>
          <w:lang w:val="ru-RU"/>
        </w:rPr>
        <w:t>. 55-64. ISSN 978-617-7508-14-3</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lang w:val="en-US"/>
        </w:rPr>
      </w:pPr>
      <w:proofErr w:type="spellStart"/>
      <w:r w:rsidRPr="007F744A">
        <w:rPr>
          <w:rFonts w:ascii="Times New Roman" w:eastAsia="Calibri" w:hAnsi="Times New Roman" w:cs="Times New Roman"/>
          <w:color w:val="000000" w:themeColor="text1"/>
          <w:sz w:val="28"/>
          <w:szCs w:val="28"/>
        </w:rPr>
        <w:t>Гаврік</w:t>
      </w:r>
      <w:proofErr w:type="spellEnd"/>
      <w:r w:rsidRPr="007F744A">
        <w:rPr>
          <w:rFonts w:ascii="Times New Roman" w:eastAsia="Calibri" w:hAnsi="Times New Roman" w:cs="Times New Roman"/>
          <w:color w:val="000000" w:themeColor="text1"/>
          <w:sz w:val="28"/>
          <w:szCs w:val="28"/>
        </w:rPr>
        <w:t xml:space="preserve"> Р. O. </w:t>
      </w:r>
      <w:proofErr w:type="spellStart"/>
      <w:r w:rsidRPr="007F744A">
        <w:rPr>
          <w:rFonts w:ascii="Times New Roman" w:eastAsia="Calibri" w:hAnsi="Times New Roman" w:cs="Times New Roman"/>
          <w:color w:val="000000" w:themeColor="text1"/>
          <w:sz w:val="28"/>
          <w:szCs w:val="28"/>
          <w:lang w:val="ru-RU"/>
        </w:rPr>
        <w:t>Естонський</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досвід</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здійснення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електронного</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голосування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перспективи</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запровадження</w:t>
      </w:r>
      <w:proofErr w:type="spellEnd"/>
      <w:r w:rsidRPr="007F744A">
        <w:rPr>
          <w:rFonts w:ascii="Times New Roman" w:eastAsia="Calibri" w:hAnsi="Times New Roman" w:cs="Times New Roman"/>
          <w:color w:val="000000" w:themeColor="text1"/>
          <w:sz w:val="28"/>
          <w:szCs w:val="28"/>
          <w:lang w:val="ru-RU"/>
        </w:rPr>
        <w:t xml:space="preserve"> в </w:t>
      </w:r>
      <w:proofErr w:type="spellStart"/>
      <w:r w:rsidRPr="007F744A">
        <w:rPr>
          <w:rFonts w:ascii="Times New Roman" w:eastAsia="Calibri" w:hAnsi="Times New Roman" w:cs="Times New Roman"/>
          <w:color w:val="000000" w:themeColor="text1"/>
          <w:sz w:val="28"/>
          <w:szCs w:val="28"/>
          <w:lang w:val="ru-RU"/>
        </w:rPr>
        <w:t>україні</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Ekonomika</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Finansy</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Pravo</w:t>
      </w:r>
      <w:proofErr w:type="spellEnd"/>
      <w:r w:rsidRPr="007F744A">
        <w:rPr>
          <w:rFonts w:ascii="Times New Roman" w:eastAsia="Calibri" w:hAnsi="Times New Roman" w:cs="Times New Roman"/>
          <w:color w:val="000000" w:themeColor="text1"/>
          <w:sz w:val="28"/>
          <w:szCs w:val="28"/>
        </w:rPr>
        <w:t xml:space="preserve"> – </w:t>
      </w:r>
      <w:proofErr w:type="spellStart"/>
      <w:r w:rsidRPr="007F744A">
        <w:rPr>
          <w:rFonts w:ascii="Times New Roman" w:eastAsia="Calibri" w:hAnsi="Times New Roman" w:cs="Times New Roman"/>
          <w:color w:val="000000" w:themeColor="text1"/>
          <w:sz w:val="28"/>
          <w:szCs w:val="28"/>
        </w:rPr>
        <w:t>Economy</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Finances</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Law</w:t>
      </w:r>
      <w:proofErr w:type="spellEnd"/>
      <w:r w:rsidRPr="007F744A">
        <w:rPr>
          <w:rFonts w:ascii="Times New Roman" w:eastAsia="Calibri" w:hAnsi="Times New Roman" w:cs="Times New Roman"/>
          <w:color w:val="000000" w:themeColor="text1"/>
          <w:sz w:val="28"/>
          <w:szCs w:val="28"/>
        </w:rPr>
        <w:t>, 6, 60-63. DOI: https://</w:t>
      </w:r>
      <w:r w:rsidR="00BD7DBC">
        <w:rPr>
          <w:rFonts w:ascii="Times New Roman" w:eastAsia="Calibri" w:hAnsi="Times New Roman" w:cs="Times New Roman"/>
          <w:color w:val="000000" w:themeColor="text1"/>
          <w:sz w:val="28"/>
          <w:szCs w:val="28"/>
        </w:rPr>
        <w:t xml:space="preserve">doi.org/10.37634/efp.2023.6.13 </w:t>
      </w:r>
      <w:r w:rsidRPr="007F744A">
        <w:rPr>
          <w:rFonts w:ascii="Times New Roman" w:eastAsia="Calibri" w:hAnsi="Times New Roman" w:cs="Times New Roman"/>
          <w:color w:val="000000" w:themeColor="text1"/>
          <w:sz w:val="28"/>
          <w:szCs w:val="28"/>
        </w:rPr>
        <w:t>.</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shd w:val="clear" w:color="auto" w:fill="FFFFFF"/>
        </w:rPr>
        <w:t>Гриськов</w:t>
      </w:r>
      <w:proofErr w:type="spellEnd"/>
      <w:r w:rsidRPr="007F744A">
        <w:rPr>
          <w:rFonts w:ascii="Times New Roman" w:eastAsia="Calibri" w:hAnsi="Times New Roman" w:cs="Times New Roman"/>
          <w:color w:val="000000" w:themeColor="text1"/>
          <w:sz w:val="28"/>
          <w:szCs w:val="28"/>
          <w:shd w:val="clear" w:color="auto" w:fill="FFFFFF"/>
        </w:rPr>
        <w:t>, М. М. Зарубіжний досвід впровадження електронного голосування: організаційні та правові аспекти. </w:t>
      </w:r>
      <w:r w:rsidRPr="007F744A">
        <w:rPr>
          <w:rFonts w:ascii="Times New Roman" w:eastAsia="Calibri" w:hAnsi="Times New Roman" w:cs="Times New Roman"/>
          <w:iCs/>
          <w:color w:val="000000" w:themeColor="text1"/>
          <w:sz w:val="28"/>
          <w:szCs w:val="28"/>
          <w:shd w:val="clear" w:color="auto" w:fill="FFFFFF"/>
        </w:rPr>
        <w:t>Проблеми сучасних трансформацій. Серія: право, публічне управління та адміністрування</w:t>
      </w:r>
      <w:r w:rsidRPr="007F744A">
        <w:rPr>
          <w:rFonts w:ascii="Times New Roman" w:eastAsia="Calibri" w:hAnsi="Times New Roman" w:cs="Times New Roman"/>
          <w:color w:val="000000" w:themeColor="text1"/>
          <w:sz w:val="28"/>
          <w:szCs w:val="28"/>
          <w:shd w:val="clear" w:color="auto" w:fill="FFFFFF"/>
        </w:rPr>
        <w:t>, (10). https://doi.org/10.54929/2786-5746-2023-10-02-11</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lang w:val="ru-RU"/>
        </w:rPr>
        <w:t>Гусаревич</w:t>
      </w:r>
      <w:proofErr w:type="spellEnd"/>
      <w:r w:rsidRPr="007F744A">
        <w:rPr>
          <w:rFonts w:ascii="Times New Roman" w:eastAsia="Calibri" w:hAnsi="Times New Roman" w:cs="Times New Roman"/>
          <w:color w:val="000000" w:themeColor="text1"/>
          <w:sz w:val="28"/>
          <w:szCs w:val="28"/>
          <w:lang w:val="ru-RU"/>
        </w:rPr>
        <w:t xml:space="preserve"> Н. </w:t>
      </w:r>
      <w:proofErr w:type="spellStart"/>
      <w:r w:rsidRPr="007F744A">
        <w:rPr>
          <w:rFonts w:ascii="Times New Roman" w:eastAsia="Calibri" w:hAnsi="Times New Roman" w:cs="Times New Roman"/>
          <w:color w:val="000000" w:themeColor="text1"/>
          <w:sz w:val="28"/>
          <w:szCs w:val="28"/>
          <w:lang w:val="ru-RU"/>
        </w:rPr>
        <w:t>Забезпечення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реалізації</w:t>
      </w:r>
      <w:proofErr w:type="spellEnd"/>
      <w:r w:rsidRPr="007F744A">
        <w:rPr>
          <w:rFonts w:ascii="Times New Roman" w:eastAsia="Calibri" w:hAnsi="Times New Roman" w:cs="Times New Roman"/>
          <w:color w:val="000000" w:themeColor="text1"/>
          <w:sz w:val="28"/>
          <w:szCs w:val="28"/>
          <w:lang w:val="ru-RU"/>
        </w:rPr>
        <w:t xml:space="preserve"> активного </w:t>
      </w:r>
      <w:proofErr w:type="spellStart"/>
      <w:r w:rsidRPr="007F744A">
        <w:rPr>
          <w:rFonts w:ascii="Times New Roman" w:eastAsia="Calibri" w:hAnsi="Times New Roman" w:cs="Times New Roman"/>
          <w:color w:val="000000" w:themeColor="text1"/>
          <w:sz w:val="28"/>
          <w:szCs w:val="28"/>
          <w:lang w:val="ru-RU"/>
        </w:rPr>
        <w:t>виборчого</w:t>
      </w:r>
      <w:proofErr w:type="spellEnd"/>
      <w:r w:rsidRPr="007F744A">
        <w:rPr>
          <w:rFonts w:ascii="Times New Roman" w:eastAsia="Calibri" w:hAnsi="Times New Roman" w:cs="Times New Roman"/>
          <w:color w:val="000000" w:themeColor="text1"/>
          <w:sz w:val="28"/>
          <w:szCs w:val="28"/>
          <w:lang w:val="ru-RU"/>
        </w:rPr>
        <w:t xml:space="preserve"> права шляхом </w:t>
      </w:r>
      <w:proofErr w:type="spellStart"/>
      <w:r w:rsidRPr="007F744A">
        <w:rPr>
          <w:rFonts w:ascii="Times New Roman" w:eastAsia="Calibri" w:hAnsi="Times New Roman" w:cs="Times New Roman"/>
          <w:color w:val="000000" w:themeColor="text1"/>
          <w:sz w:val="28"/>
          <w:szCs w:val="28"/>
          <w:lang w:val="ru-RU"/>
        </w:rPr>
        <w:t>застосування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цифрових</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технологій</w:t>
      </w:r>
      <w:proofErr w:type="spellEnd"/>
      <w:r w:rsidRPr="007F744A">
        <w:rPr>
          <w:rFonts w:ascii="Times New Roman" w:eastAsia="Calibri" w:hAnsi="Times New Roman" w:cs="Times New Roman"/>
          <w:color w:val="000000" w:themeColor="text1"/>
          <w:sz w:val="28"/>
          <w:szCs w:val="28"/>
          <w:lang w:val="ru-RU"/>
        </w:rPr>
        <w:t xml:space="preserve"> </w:t>
      </w:r>
      <w:proofErr w:type="spellStart"/>
      <w:proofErr w:type="gramStart"/>
      <w:r w:rsidRPr="007F744A">
        <w:rPr>
          <w:rFonts w:ascii="Times New Roman" w:eastAsia="Calibri" w:hAnsi="Times New Roman" w:cs="Times New Roman"/>
          <w:color w:val="000000" w:themeColor="text1"/>
          <w:sz w:val="28"/>
          <w:szCs w:val="28"/>
          <w:lang w:val="ru-RU"/>
        </w:rPr>
        <w:t>п</w:t>
      </w:r>
      <w:proofErr w:type="gramEnd"/>
      <w:r w:rsidRPr="007F744A">
        <w:rPr>
          <w:rFonts w:ascii="Times New Roman" w:eastAsia="Calibri" w:hAnsi="Times New Roman" w:cs="Times New Roman"/>
          <w:color w:val="000000" w:themeColor="text1"/>
          <w:sz w:val="28"/>
          <w:szCs w:val="28"/>
          <w:lang w:val="ru-RU"/>
        </w:rPr>
        <w:t>ід</w:t>
      </w:r>
      <w:proofErr w:type="spellEnd"/>
      <w:r w:rsidRPr="007F744A">
        <w:rPr>
          <w:rFonts w:ascii="Times New Roman" w:eastAsia="Calibri" w:hAnsi="Times New Roman" w:cs="Times New Roman"/>
          <w:color w:val="000000" w:themeColor="text1"/>
          <w:sz w:val="28"/>
          <w:szCs w:val="28"/>
          <w:lang w:val="ru-RU"/>
        </w:rPr>
        <w:t xml:space="preserve"> час </w:t>
      </w:r>
      <w:proofErr w:type="spellStart"/>
      <w:r w:rsidRPr="007F744A">
        <w:rPr>
          <w:rFonts w:ascii="Times New Roman" w:eastAsia="Calibri" w:hAnsi="Times New Roman" w:cs="Times New Roman"/>
          <w:color w:val="000000" w:themeColor="text1"/>
          <w:sz w:val="28"/>
          <w:szCs w:val="28"/>
          <w:lang w:val="ru-RU"/>
        </w:rPr>
        <w:t>виборчого</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процесу</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Аспекти</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lastRenderedPageBreak/>
        <w:t>публічного</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управління</w:t>
      </w:r>
      <w:proofErr w:type="spellEnd"/>
      <w:r w:rsidRPr="007F744A">
        <w:rPr>
          <w:rFonts w:ascii="Times New Roman" w:eastAsia="Calibri" w:hAnsi="Times New Roman" w:cs="Times New Roman"/>
          <w:color w:val="000000" w:themeColor="text1"/>
          <w:sz w:val="28"/>
          <w:szCs w:val="28"/>
          <w:lang w:val="ru-RU"/>
        </w:rPr>
        <w:t xml:space="preserve">. 2023. № 3. Т. 11. С. 116–125. </w:t>
      </w:r>
      <w:r w:rsidR="00BD7DBC">
        <w:rPr>
          <w:rFonts w:ascii="Times New Roman" w:eastAsia="Calibri" w:hAnsi="Times New Roman" w:cs="Times New Roman"/>
          <w:color w:val="000000" w:themeColor="text1"/>
          <w:sz w:val="28"/>
          <w:szCs w:val="28"/>
          <w:lang w:val="en-US"/>
        </w:rPr>
        <w:t>URL</w:t>
      </w:r>
      <w:r w:rsidR="00BD7DBC" w:rsidRPr="00BD7DBC">
        <w:rPr>
          <w:rFonts w:ascii="Times New Roman" w:eastAsia="Calibri" w:hAnsi="Times New Roman" w:cs="Times New Roman"/>
          <w:color w:val="000000" w:themeColor="text1"/>
          <w:sz w:val="28"/>
          <w:szCs w:val="28"/>
          <w:lang w:val="en-US"/>
        </w:rPr>
        <w:t xml:space="preserve">: </w:t>
      </w:r>
      <w:r w:rsidRPr="007F744A">
        <w:rPr>
          <w:rFonts w:ascii="Times New Roman" w:eastAsia="Calibri" w:hAnsi="Times New Roman" w:cs="Times New Roman"/>
          <w:color w:val="000000" w:themeColor="text1"/>
          <w:sz w:val="28"/>
          <w:szCs w:val="28"/>
          <w:lang w:val="ru-RU"/>
        </w:rPr>
        <w:t>https:// doi.org/10.15421/152343</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lang w:val="ru-RU"/>
        </w:rPr>
        <w:t>Гусаревич</w:t>
      </w:r>
      <w:proofErr w:type="spellEnd"/>
      <w:r w:rsidRPr="007F744A">
        <w:rPr>
          <w:rFonts w:ascii="Times New Roman" w:eastAsia="Calibri" w:hAnsi="Times New Roman" w:cs="Times New Roman"/>
          <w:color w:val="000000" w:themeColor="text1"/>
          <w:sz w:val="28"/>
          <w:szCs w:val="28"/>
          <w:lang w:val="ru-RU"/>
        </w:rPr>
        <w:t xml:space="preserve">, Н. </w:t>
      </w:r>
      <w:proofErr w:type="spellStart"/>
      <w:r w:rsidRPr="007F744A">
        <w:rPr>
          <w:rFonts w:ascii="Times New Roman" w:eastAsia="Calibri" w:hAnsi="Times New Roman" w:cs="Times New Roman"/>
          <w:color w:val="000000" w:themeColor="text1"/>
          <w:sz w:val="28"/>
          <w:szCs w:val="28"/>
          <w:lang w:val="ru-RU"/>
        </w:rPr>
        <w:t>Технологічні</w:t>
      </w:r>
      <w:proofErr w:type="spellEnd"/>
      <w:r w:rsidRPr="007F744A">
        <w:rPr>
          <w:rFonts w:ascii="Times New Roman" w:eastAsia="Calibri" w:hAnsi="Times New Roman" w:cs="Times New Roman"/>
          <w:color w:val="000000" w:themeColor="text1"/>
          <w:sz w:val="28"/>
          <w:szCs w:val="28"/>
          <w:lang w:val="ru-RU"/>
        </w:rPr>
        <w:t xml:space="preserve"> </w:t>
      </w:r>
      <w:proofErr w:type="spellStart"/>
      <w:proofErr w:type="gramStart"/>
      <w:r w:rsidRPr="007F744A">
        <w:rPr>
          <w:rFonts w:ascii="Times New Roman" w:eastAsia="Calibri" w:hAnsi="Times New Roman" w:cs="Times New Roman"/>
          <w:color w:val="000000" w:themeColor="text1"/>
          <w:sz w:val="28"/>
          <w:szCs w:val="28"/>
          <w:lang w:val="ru-RU"/>
        </w:rPr>
        <w:t>р</w:t>
      </w:r>
      <w:proofErr w:type="gramEnd"/>
      <w:r w:rsidRPr="007F744A">
        <w:rPr>
          <w:rFonts w:ascii="Times New Roman" w:eastAsia="Calibri" w:hAnsi="Times New Roman" w:cs="Times New Roman"/>
          <w:color w:val="000000" w:themeColor="text1"/>
          <w:sz w:val="28"/>
          <w:szCs w:val="28"/>
          <w:lang w:val="ru-RU"/>
        </w:rPr>
        <w:t>ішення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щодо</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забезпечення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електронного</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голосування</w:t>
      </w:r>
      <w:proofErr w:type="spellEnd"/>
      <w:r w:rsidRPr="007F744A">
        <w:rPr>
          <w:rFonts w:ascii="Times New Roman" w:eastAsia="Calibri" w:hAnsi="Times New Roman" w:cs="Times New Roman"/>
          <w:color w:val="000000" w:themeColor="text1"/>
          <w:sz w:val="28"/>
          <w:szCs w:val="28"/>
          <w:lang w:val="ru-RU"/>
        </w:rPr>
        <w:t xml:space="preserve"> у </w:t>
      </w:r>
      <w:proofErr w:type="spellStart"/>
      <w:r w:rsidRPr="007F744A">
        <w:rPr>
          <w:rFonts w:ascii="Times New Roman" w:eastAsia="Calibri" w:hAnsi="Times New Roman" w:cs="Times New Roman"/>
          <w:color w:val="000000" w:themeColor="text1"/>
          <w:sz w:val="28"/>
          <w:szCs w:val="28"/>
          <w:lang w:val="ru-RU"/>
        </w:rPr>
        <w:t>виборчому</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процесі</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закордонний</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досвід</w:t>
      </w:r>
      <w:proofErr w:type="spellEnd"/>
      <w:r w:rsidRPr="007F744A">
        <w:rPr>
          <w:rFonts w:ascii="Times New Roman" w:eastAsia="Calibri" w:hAnsi="Times New Roman" w:cs="Times New Roman"/>
          <w:color w:val="000000" w:themeColor="text1"/>
          <w:sz w:val="28"/>
          <w:szCs w:val="28"/>
          <w:lang w:val="ru-RU"/>
        </w:rPr>
        <w:t>. </w:t>
      </w:r>
      <w:proofErr w:type="spellStart"/>
      <w:r w:rsidRPr="007F744A">
        <w:rPr>
          <w:rFonts w:ascii="Times New Roman" w:eastAsia="Calibri" w:hAnsi="Times New Roman" w:cs="Times New Roman"/>
          <w:iCs/>
          <w:color w:val="000000" w:themeColor="text1"/>
          <w:sz w:val="28"/>
          <w:szCs w:val="28"/>
          <w:lang w:val="ru-RU"/>
        </w:rPr>
        <w:t>Аспекти</w:t>
      </w:r>
      <w:proofErr w:type="spellEnd"/>
      <w:r w:rsidRPr="007F744A">
        <w:rPr>
          <w:rFonts w:ascii="Times New Roman" w:eastAsia="Calibri" w:hAnsi="Times New Roman" w:cs="Times New Roman"/>
          <w:iCs/>
          <w:color w:val="000000" w:themeColor="text1"/>
          <w:sz w:val="28"/>
          <w:szCs w:val="28"/>
          <w:lang w:val="ru-RU"/>
        </w:rPr>
        <w:t xml:space="preserve"> </w:t>
      </w:r>
      <w:proofErr w:type="spellStart"/>
      <w:r w:rsidRPr="007F744A">
        <w:rPr>
          <w:rFonts w:ascii="Times New Roman" w:eastAsia="Calibri" w:hAnsi="Times New Roman" w:cs="Times New Roman"/>
          <w:iCs/>
          <w:color w:val="000000" w:themeColor="text1"/>
          <w:sz w:val="28"/>
          <w:szCs w:val="28"/>
          <w:lang w:val="ru-RU"/>
        </w:rPr>
        <w:t>публічного</w:t>
      </w:r>
      <w:proofErr w:type="spellEnd"/>
      <w:r w:rsidRPr="007F744A">
        <w:rPr>
          <w:rFonts w:ascii="Times New Roman" w:eastAsia="Calibri" w:hAnsi="Times New Roman" w:cs="Times New Roman"/>
          <w:iCs/>
          <w:color w:val="000000" w:themeColor="text1"/>
          <w:sz w:val="28"/>
          <w:szCs w:val="28"/>
          <w:lang w:val="ru-RU"/>
        </w:rPr>
        <w:t xml:space="preserve"> </w:t>
      </w:r>
      <w:proofErr w:type="spellStart"/>
      <w:r w:rsidRPr="007F744A">
        <w:rPr>
          <w:rFonts w:ascii="Times New Roman" w:eastAsia="Calibri" w:hAnsi="Times New Roman" w:cs="Times New Roman"/>
          <w:iCs/>
          <w:color w:val="000000" w:themeColor="text1"/>
          <w:sz w:val="28"/>
          <w:szCs w:val="28"/>
          <w:lang w:val="ru-RU"/>
        </w:rPr>
        <w:t>управління</w:t>
      </w:r>
      <w:proofErr w:type="spellEnd"/>
      <w:r w:rsidRPr="007F744A">
        <w:rPr>
          <w:rFonts w:ascii="Times New Roman" w:eastAsia="Calibri" w:hAnsi="Times New Roman" w:cs="Times New Roman"/>
          <w:color w:val="000000" w:themeColor="text1"/>
          <w:sz w:val="28"/>
          <w:szCs w:val="28"/>
          <w:lang w:val="ru-RU"/>
        </w:rPr>
        <w:t>, </w:t>
      </w:r>
      <w:r w:rsidRPr="007F744A">
        <w:rPr>
          <w:rFonts w:ascii="Times New Roman" w:eastAsia="Calibri" w:hAnsi="Times New Roman" w:cs="Times New Roman"/>
          <w:iCs/>
          <w:color w:val="000000" w:themeColor="text1"/>
          <w:sz w:val="28"/>
          <w:szCs w:val="28"/>
          <w:lang w:val="ru-RU"/>
        </w:rPr>
        <w:t>10</w:t>
      </w:r>
      <w:r w:rsidRPr="007F744A">
        <w:rPr>
          <w:rFonts w:ascii="Times New Roman" w:eastAsia="Calibri" w:hAnsi="Times New Roman" w:cs="Times New Roman"/>
          <w:color w:val="000000" w:themeColor="text1"/>
          <w:sz w:val="28"/>
          <w:szCs w:val="28"/>
          <w:lang w:val="ru-RU"/>
        </w:rPr>
        <w:t>(1), 26-35. https://doi.org/10.15421/152273</w:t>
      </w:r>
      <w:r w:rsidRPr="007F744A">
        <w:rPr>
          <w:rFonts w:ascii="Times New Roman" w:eastAsia="Calibri" w:hAnsi="Times New Roman" w:cs="Times New Roman"/>
          <w:color w:val="000000" w:themeColor="text1"/>
          <w:sz w:val="28"/>
          <w:szCs w:val="28"/>
          <w:shd w:val="clear" w:color="auto" w:fill="FFFFFF"/>
        </w:rPr>
        <w:t xml:space="preserve">Ярова А. Електронні вибори в Естонії: </w:t>
      </w:r>
      <w:proofErr w:type="spellStart"/>
      <w:r w:rsidRPr="007F744A">
        <w:rPr>
          <w:rFonts w:ascii="Times New Roman" w:eastAsia="Calibri" w:hAnsi="Times New Roman" w:cs="Times New Roman"/>
          <w:color w:val="000000" w:themeColor="text1"/>
          <w:sz w:val="28"/>
          <w:szCs w:val="28"/>
          <w:shd w:val="clear" w:color="auto" w:fill="FFFFFF"/>
        </w:rPr>
        <w:t>дос-від</w:t>
      </w:r>
      <w:proofErr w:type="spellEnd"/>
      <w:r w:rsidRPr="007F744A">
        <w:rPr>
          <w:rFonts w:ascii="Times New Roman" w:eastAsia="Calibri" w:hAnsi="Times New Roman" w:cs="Times New Roman"/>
          <w:color w:val="000000" w:themeColor="text1"/>
          <w:sz w:val="28"/>
          <w:szCs w:val="28"/>
          <w:shd w:val="clear" w:color="auto" w:fill="FFFFFF"/>
        </w:rPr>
        <w:t xml:space="preserve"> для України. URL: http://surl.li/hmbxv.</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lang w:val="ru-RU"/>
        </w:rPr>
        <w:t>Дискредитація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системи</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електронного</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голосування</w:t>
      </w:r>
      <w:proofErr w:type="spellEnd"/>
      <w:r w:rsidRPr="007F744A">
        <w:rPr>
          <w:rFonts w:ascii="Times New Roman" w:eastAsia="Calibri" w:hAnsi="Times New Roman" w:cs="Times New Roman"/>
          <w:color w:val="000000" w:themeColor="text1"/>
          <w:sz w:val="28"/>
          <w:szCs w:val="28"/>
          <w:lang w:val="ru-RU"/>
        </w:rPr>
        <w:t xml:space="preserve"> в РФ та </w:t>
      </w:r>
      <w:proofErr w:type="spellStart"/>
      <w:r w:rsidRPr="007F744A">
        <w:rPr>
          <w:rFonts w:ascii="Times New Roman" w:eastAsia="Calibri" w:hAnsi="Times New Roman" w:cs="Times New Roman"/>
          <w:color w:val="000000" w:themeColor="text1"/>
          <w:sz w:val="28"/>
          <w:szCs w:val="28"/>
          <w:lang w:val="ru-RU"/>
        </w:rPr>
        <w:t>нові</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виклики</w:t>
      </w:r>
      <w:proofErr w:type="spellEnd"/>
      <w:r w:rsidRPr="007F744A">
        <w:rPr>
          <w:rFonts w:ascii="Times New Roman" w:eastAsia="Calibri" w:hAnsi="Times New Roman" w:cs="Times New Roman"/>
          <w:color w:val="000000" w:themeColor="text1"/>
          <w:sz w:val="28"/>
          <w:szCs w:val="28"/>
          <w:lang w:val="ru-RU"/>
        </w:rPr>
        <w:t xml:space="preserve"> для </w:t>
      </w:r>
      <w:proofErr w:type="spellStart"/>
      <w:r w:rsidRPr="007F744A">
        <w:rPr>
          <w:rFonts w:ascii="Times New Roman" w:eastAsia="Calibri" w:hAnsi="Times New Roman" w:cs="Times New Roman"/>
          <w:color w:val="000000" w:themeColor="text1"/>
          <w:sz w:val="28"/>
          <w:szCs w:val="28"/>
          <w:lang w:val="ru-RU"/>
        </w:rPr>
        <w:t>впровадження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цифрових</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виборчих</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технологій</w:t>
      </w:r>
      <w:proofErr w:type="spellEnd"/>
      <w:r w:rsidRPr="007F744A">
        <w:rPr>
          <w:rFonts w:ascii="Times New Roman" w:eastAsia="Calibri" w:hAnsi="Times New Roman" w:cs="Times New Roman"/>
          <w:color w:val="000000" w:themeColor="text1"/>
          <w:sz w:val="28"/>
          <w:szCs w:val="28"/>
          <w:lang w:val="ru-RU"/>
        </w:rPr>
        <w:t xml:space="preserve"> в </w:t>
      </w:r>
      <w:proofErr w:type="spellStart"/>
      <w:r w:rsidRPr="007F744A">
        <w:rPr>
          <w:rFonts w:ascii="Times New Roman" w:eastAsia="Calibri" w:hAnsi="Times New Roman" w:cs="Times New Roman"/>
          <w:color w:val="000000" w:themeColor="text1"/>
          <w:sz w:val="28"/>
          <w:szCs w:val="28"/>
          <w:lang w:val="ru-RU"/>
        </w:rPr>
        <w:t>Україні</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Київ</w:t>
      </w:r>
      <w:proofErr w:type="spellEnd"/>
      <w:r w:rsidRPr="007F744A">
        <w:rPr>
          <w:rFonts w:ascii="Times New Roman" w:eastAsia="Calibri" w:hAnsi="Times New Roman" w:cs="Times New Roman"/>
          <w:color w:val="000000" w:themeColor="text1"/>
          <w:sz w:val="28"/>
          <w:szCs w:val="28"/>
          <w:lang w:val="ru-RU"/>
        </w:rPr>
        <w:t>: НІСД. 2022. – 30 с.</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rPr>
      </w:pPr>
      <w:r w:rsidRPr="007F744A">
        <w:rPr>
          <w:rFonts w:ascii="Times New Roman" w:eastAsia="Calibri" w:hAnsi="Times New Roman" w:cs="Times New Roman"/>
          <w:color w:val="000000" w:themeColor="text1"/>
          <w:sz w:val="28"/>
          <w:szCs w:val="28"/>
        </w:rPr>
        <w:t xml:space="preserve">Дуліба Є., </w:t>
      </w:r>
      <w:proofErr w:type="spellStart"/>
      <w:r w:rsidRPr="007F744A">
        <w:rPr>
          <w:rFonts w:ascii="Times New Roman" w:eastAsia="Calibri" w:hAnsi="Times New Roman" w:cs="Times New Roman"/>
          <w:color w:val="000000" w:themeColor="text1"/>
          <w:sz w:val="28"/>
          <w:szCs w:val="28"/>
        </w:rPr>
        <w:t>Теремецький</w:t>
      </w:r>
      <w:proofErr w:type="spellEnd"/>
      <w:r w:rsidRPr="007F744A">
        <w:rPr>
          <w:rFonts w:ascii="Times New Roman" w:eastAsia="Calibri" w:hAnsi="Times New Roman" w:cs="Times New Roman"/>
          <w:color w:val="000000" w:themeColor="text1"/>
          <w:sz w:val="28"/>
          <w:szCs w:val="28"/>
        </w:rPr>
        <w:t xml:space="preserve"> В.. Переваги та ризики впровадження електронного голосування: досвід для України. </w:t>
      </w:r>
      <w:r w:rsidRPr="007F744A">
        <w:rPr>
          <w:rFonts w:ascii="Times New Roman" w:eastAsia="Calibri" w:hAnsi="Times New Roman" w:cs="Times New Roman"/>
          <w:iCs/>
          <w:color w:val="000000" w:themeColor="text1"/>
          <w:sz w:val="28"/>
          <w:szCs w:val="28"/>
        </w:rPr>
        <w:t>Актуальні проблеми правознавства</w:t>
      </w:r>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no</w:t>
      </w:r>
      <w:proofErr w:type="spellEnd"/>
      <w:r w:rsidRPr="007F744A">
        <w:rPr>
          <w:rFonts w:ascii="Times New Roman" w:eastAsia="Calibri" w:hAnsi="Times New Roman" w:cs="Times New Roman"/>
          <w:color w:val="000000" w:themeColor="text1"/>
          <w:sz w:val="28"/>
          <w:szCs w:val="28"/>
        </w:rPr>
        <w:t xml:space="preserve">. 1, </w:t>
      </w:r>
      <w:proofErr w:type="spellStart"/>
      <w:r w:rsidRPr="007F744A">
        <w:rPr>
          <w:rFonts w:ascii="Times New Roman" w:eastAsia="Calibri" w:hAnsi="Times New Roman" w:cs="Times New Roman"/>
          <w:color w:val="000000" w:themeColor="text1"/>
          <w:sz w:val="28"/>
          <w:szCs w:val="28"/>
        </w:rPr>
        <w:t>June</w:t>
      </w:r>
      <w:proofErr w:type="spellEnd"/>
      <w:r w:rsidRPr="007F744A">
        <w:rPr>
          <w:rFonts w:ascii="Times New Roman" w:eastAsia="Calibri" w:hAnsi="Times New Roman" w:cs="Times New Roman"/>
          <w:color w:val="000000" w:themeColor="text1"/>
          <w:sz w:val="28"/>
          <w:szCs w:val="28"/>
        </w:rPr>
        <w:t xml:space="preserve"> 2024, </w:t>
      </w:r>
      <w:proofErr w:type="spellStart"/>
      <w:r w:rsidRPr="007F744A">
        <w:rPr>
          <w:rFonts w:ascii="Times New Roman" w:eastAsia="Calibri" w:hAnsi="Times New Roman" w:cs="Times New Roman"/>
          <w:color w:val="000000" w:themeColor="text1"/>
          <w:sz w:val="28"/>
          <w:szCs w:val="28"/>
        </w:rPr>
        <w:t>pp</w:t>
      </w:r>
      <w:proofErr w:type="spellEnd"/>
      <w:r w:rsidRPr="007F744A">
        <w:rPr>
          <w:rFonts w:ascii="Times New Roman" w:eastAsia="Calibri" w:hAnsi="Times New Roman" w:cs="Times New Roman"/>
          <w:color w:val="000000" w:themeColor="text1"/>
          <w:sz w:val="28"/>
          <w:szCs w:val="28"/>
        </w:rPr>
        <w:t>. 78-85, </w:t>
      </w:r>
      <w:hyperlink r:id="rId33" w:history="1">
        <w:r w:rsidRPr="007F744A">
          <w:rPr>
            <w:rFonts w:ascii="Times New Roman" w:eastAsia="Calibri" w:hAnsi="Times New Roman" w:cs="Times New Roman"/>
            <w:color w:val="000000" w:themeColor="text1"/>
            <w:sz w:val="28"/>
            <w:szCs w:val="28"/>
          </w:rPr>
          <w:t>https://doi.org/10.35774/</w:t>
        </w:r>
      </w:hyperlink>
      <w:r w:rsidRPr="007F744A">
        <w:rPr>
          <w:rFonts w:ascii="Times New Roman" w:eastAsia="Calibri" w:hAnsi="Times New Roman" w:cs="Times New Roman"/>
          <w:color w:val="000000" w:themeColor="text1"/>
          <w:sz w:val="28"/>
          <w:szCs w:val="28"/>
        </w:rPr>
        <w:t>.</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rPr>
      </w:pPr>
      <w:r w:rsidRPr="007F744A">
        <w:rPr>
          <w:rFonts w:ascii="Times New Roman" w:eastAsia="Calibri" w:hAnsi="Times New Roman" w:cs="Times New Roman"/>
          <w:color w:val="000000" w:themeColor="text1"/>
          <w:sz w:val="28"/>
          <w:szCs w:val="28"/>
        </w:rPr>
        <w:t>Електронне голосування: концептуал</w:t>
      </w:r>
      <w:r w:rsidR="00BD7DBC">
        <w:rPr>
          <w:rFonts w:ascii="Times New Roman" w:eastAsia="Calibri" w:hAnsi="Times New Roman" w:cs="Times New Roman"/>
          <w:color w:val="000000" w:themeColor="text1"/>
          <w:sz w:val="28"/>
          <w:szCs w:val="28"/>
        </w:rPr>
        <w:t xml:space="preserve">ьні підходи. Наталія </w:t>
      </w:r>
      <w:proofErr w:type="spellStart"/>
      <w:r w:rsidR="00BD7DBC">
        <w:rPr>
          <w:rFonts w:ascii="Times New Roman" w:eastAsia="Calibri" w:hAnsi="Times New Roman" w:cs="Times New Roman"/>
          <w:color w:val="000000" w:themeColor="text1"/>
          <w:sz w:val="28"/>
          <w:szCs w:val="28"/>
        </w:rPr>
        <w:t>Гусаревич</w:t>
      </w:r>
      <w:proofErr w:type="spellEnd"/>
      <w:r w:rsidR="00BD7DBC">
        <w:rPr>
          <w:rFonts w:ascii="Times New Roman" w:eastAsia="Calibri" w:hAnsi="Times New Roman" w:cs="Times New Roman"/>
          <w:color w:val="000000" w:themeColor="text1"/>
          <w:sz w:val="28"/>
          <w:szCs w:val="28"/>
        </w:rPr>
        <w:t>.</w:t>
      </w:r>
      <w:r w:rsidRPr="007F744A">
        <w:rPr>
          <w:rFonts w:ascii="Times New Roman" w:eastAsia="Calibri" w:hAnsi="Times New Roman" w:cs="Times New Roman"/>
          <w:color w:val="000000" w:themeColor="text1"/>
          <w:sz w:val="28"/>
          <w:szCs w:val="28"/>
        </w:rPr>
        <w:t xml:space="preserve"> Аспекти публічного управління Том 9 № 4 2021 </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bCs/>
          <w:color w:val="000000" w:themeColor="text1"/>
          <w:sz w:val="28"/>
          <w:szCs w:val="28"/>
          <w:shd w:val="clear" w:color="auto" w:fill="FFFFFF"/>
        </w:rPr>
      </w:pPr>
      <w:r w:rsidRPr="00BD7DBC">
        <w:rPr>
          <w:rFonts w:ascii="Times New Roman" w:eastAsia="Calibri" w:hAnsi="Times New Roman" w:cs="Times New Roman"/>
          <w:color w:val="000000" w:themeColor="text1"/>
          <w:sz w:val="28"/>
          <w:szCs w:val="28"/>
          <w:shd w:val="clear" w:color="auto" w:fill="FFFFFF"/>
        </w:rPr>
        <w:t xml:space="preserve">Електронне урядування та електронна демократія: </w:t>
      </w:r>
      <w:proofErr w:type="spellStart"/>
      <w:r w:rsidRPr="00BD7DBC">
        <w:rPr>
          <w:rFonts w:ascii="Times New Roman" w:eastAsia="Calibri" w:hAnsi="Times New Roman" w:cs="Times New Roman"/>
          <w:color w:val="000000" w:themeColor="text1"/>
          <w:sz w:val="28"/>
          <w:szCs w:val="28"/>
          <w:shd w:val="clear" w:color="auto" w:fill="FFFFFF"/>
        </w:rPr>
        <w:t>навч</w:t>
      </w:r>
      <w:proofErr w:type="spellEnd"/>
      <w:r w:rsidRPr="00BD7DBC">
        <w:rPr>
          <w:rFonts w:ascii="Times New Roman" w:eastAsia="Calibri" w:hAnsi="Times New Roman" w:cs="Times New Roman"/>
          <w:color w:val="000000" w:themeColor="text1"/>
          <w:sz w:val="28"/>
          <w:szCs w:val="28"/>
          <w:shd w:val="clear" w:color="auto" w:fill="FFFFFF"/>
        </w:rPr>
        <w:t xml:space="preserve">. </w:t>
      </w:r>
      <w:proofErr w:type="spellStart"/>
      <w:r w:rsidRPr="00BD7DBC">
        <w:rPr>
          <w:rFonts w:ascii="Times New Roman" w:eastAsia="Calibri" w:hAnsi="Times New Roman" w:cs="Times New Roman"/>
          <w:color w:val="000000" w:themeColor="text1"/>
          <w:sz w:val="28"/>
          <w:szCs w:val="28"/>
          <w:shd w:val="clear" w:color="auto" w:fill="FFFFFF"/>
        </w:rPr>
        <w:t>посіб</w:t>
      </w:r>
      <w:proofErr w:type="spellEnd"/>
      <w:r w:rsidRPr="00BD7DBC">
        <w:rPr>
          <w:rFonts w:ascii="Times New Roman" w:eastAsia="Calibri" w:hAnsi="Times New Roman" w:cs="Times New Roman"/>
          <w:color w:val="000000" w:themeColor="text1"/>
          <w:sz w:val="28"/>
          <w:szCs w:val="28"/>
          <w:shd w:val="clear" w:color="auto" w:fill="FFFFFF"/>
        </w:rPr>
        <w:t xml:space="preserve">.: у 15 ч. / за </w:t>
      </w:r>
      <w:proofErr w:type="spellStart"/>
      <w:r w:rsidRPr="00BD7DBC">
        <w:rPr>
          <w:rFonts w:ascii="Times New Roman" w:eastAsia="Calibri" w:hAnsi="Times New Roman" w:cs="Times New Roman"/>
          <w:color w:val="000000" w:themeColor="text1"/>
          <w:sz w:val="28"/>
          <w:szCs w:val="28"/>
          <w:shd w:val="clear" w:color="auto" w:fill="FFFFFF"/>
        </w:rPr>
        <w:t>заг</w:t>
      </w:r>
      <w:proofErr w:type="spellEnd"/>
      <w:r w:rsidRPr="00BD7DBC">
        <w:rPr>
          <w:rFonts w:ascii="Times New Roman" w:eastAsia="Calibri" w:hAnsi="Times New Roman" w:cs="Times New Roman"/>
          <w:color w:val="000000" w:themeColor="text1"/>
          <w:sz w:val="28"/>
          <w:szCs w:val="28"/>
          <w:shd w:val="clear" w:color="auto" w:fill="FFFFFF"/>
        </w:rPr>
        <w:t xml:space="preserve">. ред. А.І. </w:t>
      </w:r>
      <w:proofErr w:type="spellStart"/>
      <w:r w:rsidRPr="00BD7DBC">
        <w:rPr>
          <w:rFonts w:ascii="Times New Roman" w:eastAsia="Calibri" w:hAnsi="Times New Roman" w:cs="Times New Roman"/>
          <w:color w:val="000000" w:themeColor="text1"/>
          <w:sz w:val="28"/>
          <w:szCs w:val="28"/>
          <w:shd w:val="clear" w:color="auto" w:fill="FFFFFF"/>
        </w:rPr>
        <w:t>Семенче</w:t>
      </w:r>
      <w:r w:rsidRPr="00B87058">
        <w:rPr>
          <w:rFonts w:ascii="Times New Roman" w:eastAsia="Calibri" w:hAnsi="Times New Roman" w:cs="Times New Roman"/>
          <w:color w:val="000000" w:themeColor="text1"/>
          <w:sz w:val="28"/>
          <w:szCs w:val="28"/>
          <w:shd w:val="clear" w:color="auto" w:fill="FFFFFF"/>
        </w:rPr>
        <w:t>нка</w:t>
      </w:r>
      <w:proofErr w:type="spellEnd"/>
      <w:r w:rsidRPr="00B87058">
        <w:rPr>
          <w:rFonts w:ascii="Times New Roman" w:eastAsia="Calibri" w:hAnsi="Times New Roman" w:cs="Times New Roman"/>
          <w:color w:val="000000" w:themeColor="text1"/>
          <w:sz w:val="28"/>
          <w:szCs w:val="28"/>
          <w:shd w:val="clear" w:color="auto" w:fill="FFFFFF"/>
        </w:rPr>
        <w:t xml:space="preserve">, В.М. </w:t>
      </w:r>
      <w:proofErr w:type="spellStart"/>
      <w:r w:rsidRPr="00B87058">
        <w:rPr>
          <w:rFonts w:ascii="Times New Roman" w:eastAsia="Calibri" w:hAnsi="Times New Roman" w:cs="Times New Roman"/>
          <w:color w:val="000000" w:themeColor="text1"/>
          <w:sz w:val="28"/>
          <w:szCs w:val="28"/>
          <w:shd w:val="clear" w:color="auto" w:fill="FFFFFF"/>
        </w:rPr>
        <w:t>Дрешпака</w:t>
      </w:r>
      <w:proofErr w:type="spellEnd"/>
      <w:r w:rsidRPr="00B87058">
        <w:rPr>
          <w:rFonts w:ascii="Times New Roman" w:eastAsia="Calibri" w:hAnsi="Times New Roman" w:cs="Times New Roman"/>
          <w:color w:val="000000" w:themeColor="text1"/>
          <w:sz w:val="28"/>
          <w:szCs w:val="28"/>
          <w:shd w:val="clear" w:color="auto" w:fill="FFFFFF"/>
        </w:rPr>
        <w:t xml:space="preserve">. — К., 2017. Частина 3: Електронна демократія: основи та стратегії реалізації / [Н.В. </w:t>
      </w:r>
      <w:proofErr w:type="spellStart"/>
      <w:r w:rsidRPr="00B87058">
        <w:rPr>
          <w:rFonts w:ascii="Times New Roman" w:eastAsia="Calibri" w:hAnsi="Times New Roman" w:cs="Times New Roman"/>
          <w:color w:val="000000" w:themeColor="text1"/>
          <w:sz w:val="28"/>
          <w:szCs w:val="28"/>
          <w:shd w:val="clear" w:color="auto" w:fill="FFFFFF"/>
        </w:rPr>
        <w:t>Грицяк</w:t>
      </w:r>
      <w:proofErr w:type="spellEnd"/>
      <w:r w:rsidRPr="00B87058">
        <w:rPr>
          <w:rFonts w:ascii="Times New Roman" w:eastAsia="Calibri" w:hAnsi="Times New Roman" w:cs="Times New Roman"/>
          <w:color w:val="000000" w:themeColor="text1"/>
          <w:sz w:val="28"/>
          <w:szCs w:val="28"/>
          <w:shd w:val="clear" w:color="auto" w:fill="FFFFFF"/>
        </w:rPr>
        <w:t xml:space="preserve">, А.І. </w:t>
      </w:r>
      <w:proofErr w:type="spellStart"/>
      <w:r w:rsidRPr="00B87058">
        <w:rPr>
          <w:rFonts w:ascii="Times New Roman" w:eastAsia="Calibri" w:hAnsi="Times New Roman" w:cs="Times New Roman"/>
          <w:color w:val="000000" w:themeColor="text1"/>
          <w:sz w:val="28"/>
          <w:szCs w:val="28"/>
          <w:shd w:val="clear" w:color="auto" w:fill="FFFFFF"/>
        </w:rPr>
        <w:t>Семенченко</w:t>
      </w:r>
      <w:proofErr w:type="spellEnd"/>
      <w:r w:rsidRPr="00B87058">
        <w:rPr>
          <w:rFonts w:ascii="Times New Roman" w:eastAsia="Calibri" w:hAnsi="Times New Roman" w:cs="Times New Roman"/>
          <w:color w:val="000000" w:themeColor="text1"/>
          <w:sz w:val="28"/>
          <w:szCs w:val="28"/>
          <w:shd w:val="clear" w:color="auto" w:fill="FFFFFF"/>
        </w:rPr>
        <w:t xml:space="preserve">, І.Б. Жиляєв]. — К.: ФОП Москаленко О. М., 2017. — 84 с. </w:t>
      </w:r>
      <w:r w:rsidRPr="007F744A">
        <w:rPr>
          <w:rFonts w:ascii="Times New Roman" w:eastAsia="Calibri" w:hAnsi="Times New Roman" w:cs="Times New Roman"/>
          <w:color w:val="000000" w:themeColor="text1"/>
          <w:sz w:val="28"/>
          <w:szCs w:val="28"/>
          <w:shd w:val="clear" w:color="auto" w:fill="FFFFFF"/>
          <w:lang w:val="ru-RU"/>
        </w:rPr>
        <w:t>URL</w:t>
      </w:r>
      <w:r w:rsidRPr="00B87058">
        <w:rPr>
          <w:rFonts w:ascii="Times New Roman" w:eastAsia="Calibri" w:hAnsi="Times New Roman" w:cs="Times New Roman"/>
          <w:color w:val="000000" w:themeColor="text1"/>
          <w:sz w:val="28"/>
          <w:szCs w:val="28"/>
          <w:shd w:val="clear" w:color="auto" w:fill="FFFFFF"/>
        </w:rPr>
        <w:t>:</w:t>
      </w:r>
      <w:r w:rsidRPr="007F744A">
        <w:rPr>
          <w:rFonts w:ascii="Times New Roman" w:eastAsia="Calibri" w:hAnsi="Times New Roman" w:cs="Times New Roman"/>
          <w:color w:val="000000" w:themeColor="text1"/>
          <w:sz w:val="28"/>
          <w:szCs w:val="28"/>
          <w:shd w:val="clear" w:color="auto" w:fill="FFFFFF"/>
          <w:lang w:val="ru-RU"/>
        </w:rPr>
        <w:t> </w:t>
      </w:r>
      <w:hyperlink r:id="rId34" w:history="1">
        <w:r w:rsidRPr="007F744A">
          <w:rPr>
            <w:rFonts w:ascii="Times New Roman" w:eastAsia="Calibri" w:hAnsi="Times New Roman" w:cs="Times New Roman"/>
            <w:bCs/>
            <w:color w:val="000000" w:themeColor="text1"/>
            <w:sz w:val="28"/>
            <w:szCs w:val="28"/>
            <w:shd w:val="clear" w:color="auto" w:fill="FFFFFF"/>
            <w:lang w:val="ru-RU"/>
          </w:rPr>
          <w:t>https</w:t>
        </w:r>
        <w:r w:rsidRPr="00B87058">
          <w:rPr>
            <w:rFonts w:ascii="Times New Roman" w:eastAsia="Calibri" w:hAnsi="Times New Roman" w:cs="Times New Roman"/>
            <w:bCs/>
            <w:color w:val="000000" w:themeColor="text1"/>
            <w:sz w:val="28"/>
            <w:szCs w:val="28"/>
            <w:shd w:val="clear" w:color="auto" w:fill="FFFFFF"/>
          </w:rPr>
          <w:t>://</w:t>
        </w:r>
        <w:r w:rsidRPr="007F744A">
          <w:rPr>
            <w:rFonts w:ascii="Times New Roman" w:eastAsia="Calibri" w:hAnsi="Times New Roman" w:cs="Times New Roman"/>
            <w:bCs/>
            <w:color w:val="000000" w:themeColor="text1"/>
            <w:sz w:val="28"/>
            <w:szCs w:val="28"/>
            <w:shd w:val="clear" w:color="auto" w:fill="FFFFFF"/>
            <w:lang w:val="ru-RU"/>
          </w:rPr>
          <w:t>old</w:t>
        </w:r>
        <w:r w:rsidRPr="00B87058">
          <w:rPr>
            <w:rFonts w:ascii="Times New Roman" w:eastAsia="Calibri" w:hAnsi="Times New Roman" w:cs="Times New Roman"/>
            <w:bCs/>
            <w:color w:val="000000" w:themeColor="text1"/>
            <w:sz w:val="28"/>
            <w:szCs w:val="28"/>
            <w:shd w:val="clear" w:color="auto" w:fill="FFFFFF"/>
          </w:rPr>
          <w:t>.</w:t>
        </w:r>
        <w:r w:rsidRPr="007F744A">
          <w:rPr>
            <w:rFonts w:ascii="Times New Roman" w:eastAsia="Calibri" w:hAnsi="Times New Roman" w:cs="Times New Roman"/>
            <w:bCs/>
            <w:color w:val="000000" w:themeColor="text1"/>
            <w:sz w:val="28"/>
            <w:szCs w:val="28"/>
            <w:shd w:val="clear" w:color="auto" w:fill="FFFFFF"/>
            <w:lang w:val="ru-RU"/>
          </w:rPr>
          <w:t>suitt</w:t>
        </w:r>
        <w:r w:rsidRPr="00B87058">
          <w:rPr>
            <w:rFonts w:ascii="Times New Roman" w:eastAsia="Calibri" w:hAnsi="Times New Roman" w:cs="Times New Roman"/>
            <w:bCs/>
            <w:color w:val="000000" w:themeColor="text1"/>
            <w:sz w:val="28"/>
            <w:szCs w:val="28"/>
            <w:shd w:val="clear" w:color="auto" w:fill="FFFFFF"/>
          </w:rPr>
          <w:t>.</w:t>
        </w:r>
        <w:r w:rsidRPr="007F744A">
          <w:rPr>
            <w:rFonts w:ascii="Times New Roman" w:eastAsia="Calibri" w:hAnsi="Times New Roman" w:cs="Times New Roman"/>
            <w:bCs/>
            <w:color w:val="000000" w:themeColor="text1"/>
            <w:sz w:val="28"/>
            <w:szCs w:val="28"/>
            <w:shd w:val="clear" w:color="auto" w:fill="FFFFFF"/>
            <w:lang w:val="ru-RU"/>
          </w:rPr>
          <w:t>edu</w:t>
        </w:r>
        <w:r w:rsidRPr="00B87058">
          <w:rPr>
            <w:rFonts w:ascii="Times New Roman" w:eastAsia="Calibri" w:hAnsi="Times New Roman" w:cs="Times New Roman"/>
            <w:bCs/>
            <w:color w:val="000000" w:themeColor="text1"/>
            <w:sz w:val="28"/>
            <w:szCs w:val="28"/>
            <w:shd w:val="clear" w:color="auto" w:fill="FFFFFF"/>
          </w:rPr>
          <w:t>.</w:t>
        </w:r>
        <w:r w:rsidRPr="007F744A">
          <w:rPr>
            <w:rFonts w:ascii="Times New Roman" w:eastAsia="Calibri" w:hAnsi="Times New Roman" w:cs="Times New Roman"/>
            <w:bCs/>
            <w:color w:val="000000" w:themeColor="text1"/>
            <w:sz w:val="28"/>
            <w:szCs w:val="28"/>
            <w:shd w:val="clear" w:color="auto" w:fill="FFFFFF"/>
            <w:lang w:val="ru-RU"/>
          </w:rPr>
          <w:t>ua</w:t>
        </w:r>
        <w:r w:rsidRPr="00B87058">
          <w:rPr>
            <w:rFonts w:ascii="Times New Roman" w:eastAsia="Calibri" w:hAnsi="Times New Roman" w:cs="Times New Roman"/>
            <w:bCs/>
            <w:color w:val="000000" w:themeColor="text1"/>
            <w:sz w:val="28"/>
            <w:szCs w:val="28"/>
            <w:shd w:val="clear" w:color="auto" w:fill="FFFFFF"/>
          </w:rPr>
          <w:t>/</w:t>
        </w:r>
        <w:r w:rsidRPr="007F744A">
          <w:rPr>
            <w:rFonts w:ascii="Times New Roman" w:eastAsia="Calibri" w:hAnsi="Times New Roman" w:cs="Times New Roman"/>
            <w:bCs/>
            <w:color w:val="000000" w:themeColor="text1"/>
            <w:sz w:val="28"/>
            <w:szCs w:val="28"/>
            <w:shd w:val="clear" w:color="auto" w:fill="FFFFFF"/>
            <w:lang w:val="ru-RU"/>
          </w:rPr>
          <w:t>wp</w:t>
        </w:r>
        <w:r w:rsidRPr="00B87058">
          <w:rPr>
            <w:rFonts w:ascii="Times New Roman" w:eastAsia="Calibri" w:hAnsi="Times New Roman" w:cs="Times New Roman"/>
            <w:bCs/>
            <w:color w:val="000000" w:themeColor="text1"/>
            <w:sz w:val="28"/>
            <w:szCs w:val="28"/>
            <w:shd w:val="clear" w:color="auto" w:fill="FFFFFF"/>
          </w:rPr>
          <w:t>-</w:t>
        </w:r>
        <w:r w:rsidRPr="007F744A">
          <w:rPr>
            <w:rFonts w:ascii="Times New Roman" w:eastAsia="Calibri" w:hAnsi="Times New Roman" w:cs="Times New Roman"/>
            <w:bCs/>
            <w:color w:val="000000" w:themeColor="text1"/>
            <w:sz w:val="28"/>
            <w:szCs w:val="28"/>
            <w:shd w:val="clear" w:color="auto" w:fill="FFFFFF"/>
            <w:lang w:val="ru-RU"/>
          </w:rPr>
          <w:t>content</w:t>
        </w:r>
        <w:r w:rsidRPr="00B87058">
          <w:rPr>
            <w:rFonts w:ascii="Times New Roman" w:eastAsia="Calibri" w:hAnsi="Times New Roman" w:cs="Times New Roman"/>
            <w:bCs/>
            <w:color w:val="000000" w:themeColor="text1"/>
            <w:sz w:val="28"/>
            <w:szCs w:val="28"/>
            <w:shd w:val="clear" w:color="auto" w:fill="FFFFFF"/>
          </w:rPr>
          <w:t>/</w:t>
        </w:r>
        <w:r w:rsidRPr="007F744A">
          <w:rPr>
            <w:rFonts w:ascii="Times New Roman" w:eastAsia="Calibri" w:hAnsi="Times New Roman" w:cs="Times New Roman"/>
            <w:bCs/>
            <w:color w:val="000000" w:themeColor="text1"/>
            <w:sz w:val="28"/>
            <w:szCs w:val="28"/>
            <w:shd w:val="clear" w:color="auto" w:fill="FFFFFF"/>
            <w:lang w:val="ru-RU"/>
          </w:rPr>
          <w:t>uploads</w:t>
        </w:r>
        <w:r w:rsidRPr="00B87058">
          <w:rPr>
            <w:rFonts w:ascii="Times New Roman" w:eastAsia="Calibri" w:hAnsi="Times New Roman" w:cs="Times New Roman"/>
            <w:bCs/>
            <w:color w:val="000000" w:themeColor="text1"/>
            <w:sz w:val="28"/>
            <w:szCs w:val="28"/>
            <w:shd w:val="clear" w:color="auto" w:fill="FFFFFF"/>
          </w:rPr>
          <w:t>/2018/05/</w:t>
        </w:r>
        <w:r w:rsidRPr="007F744A">
          <w:rPr>
            <w:rFonts w:ascii="Times New Roman" w:eastAsia="Calibri" w:hAnsi="Times New Roman" w:cs="Times New Roman"/>
            <w:bCs/>
            <w:color w:val="000000" w:themeColor="text1"/>
            <w:sz w:val="28"/>
            <w:szCs w:val="28"/>
            <w:shd w:val="clear" w:color="auto" w:fill="FFFFFF"/>
            <w:lang w:val="ru-RU"/>
          </w:rPr>
          <w:t>Part</w:t>
        </w:r>
        <w:r w:rsidRPr="00B87058">
          <w:rPr>
            <w:rFonts w:ascii="Times New Roman" w:eastAsia="Calibri" w:hAnsi="Times New Roman" w:cs="Times New Roman"/>
            <w:bCs/>
            <w:color w:val="000000" w:themeColor="text1"/>
            <w:sz w:val="28"/>
            <w:szCs w:val="28"/>
            <w:shd w:val="clear" w:color="auto" w:fill="FFFFFF"/>
          </w:rPr>
          <w:t>_003_</w:t>
        </w:r>
        <w:r w:rsidRPr="007F744A">
          <w:rPr>
            <w:rFonts w:ascii="Times New Roman" w:eastAsia="Calibri" w:hAnsi="Times New Roman" w:cs="Times New Roman"/>
            <w:bCs/>
            <w:color w:val="000000" w:themeColor="text1"/>
            <w:sz w:val="28"/>
            <w:szCs w:val="28"/>
            <w:shd w:val="clear" w:color="auto" w:fill="FFFFFF"/>
            <w:lang w:val="ru-RU"/>
          </w:rPr>
          <w:t>Feb</w:t>
        </w:r>
        <w:r w:rsidRPr="00B87058">
          <w:rPr>
            <w:rFonts w:ascii="Times New Roman" w:eastAsia="Calibri" w:hAnsi="Times New Roman" w:cs="Times New Roman"/>
            <w:bCs/>
            <w:color w:val="000000" w:themeColor="text1"/>
            <w:sz w:val="28"/>
            <w:szCs w:val="28"/>
            <w:shd w:val="clear" w:color="auto" w:fill="FFFFFF"/>
          </w:rPr>
          <w:t>_2018.</w:t>
        </w:r>
        <w:proofErr w:type="spellStart"/>
        <w:r w:rsidRPr="007F744A">
          <w:rPr>
            <w:rFonts w:ascii="Times New Roman" w:eastAsia="Calibri" w:hAnsi="Times New Roman" w:cs="Times New Roman"/>
            <w:bCs/>
            <w:color w:val="000000" w:themeColor="text1"/>
            <w:sz w:val="28"/>
            <w:szCs w:val="28"/>
            <w:shd w:val="clear" w:color="auto" w:fill="FFFFFF"/>
            <w:lang w:val="ru-RU"/>
          </w:rPr>
          <w:t>pdf</w:t>
        </w:r>
        <w:proofErr w:type="spellEnd"/>
      </w:hyperlink>
    </w:p>
    <w:p w:rsidR="007F744A" w:rsidRPr="00BD7DBC" w:rsidRDefault="007F744A" w:rsidP="00BD7DBC">
      <w:pPr>
        <w:numPr>
          <w:ilvl w:val="0"/>
          <w:numId w:val="27"/>
        </w:numPr>
        <w:spacing w:after="0" w:line="360" w:lineRule="auto"/>
        <w:ind w:left="0" w:firstLine="709"/>
        <w:jc w:val="both"/>
        <w:rPr>
          <w:rFonts w:ascii="Times New Roman" w:eastAsia="Calibri" w:hAnsi="Times New Roman" w:cs="Times New Roman"/>
          <w:color w:val="000000" w:themeColor="text1"/>
          <w:sz w:val="28"/>
          <w:szCs w:val="28"/>
          <w:lang w:val="en-US"/>
        </w:rPr>
      </w:pPr>
      <w:proofErr w:type="spellStart"/>
      <w:r w:rsidRPr="007F744A">
        <w:rPr>
          <w:rFonts w:ascii="Times New Roman" w:eastAsia="Calibri" w:hAnsi="Times New Roman" w:cs="Times New Roman"/>
          <w:color w:val="000000" w:themeColor="text1"/>
          <w:sz w:val="28"/>
          <w:szCs w:val="28"/>
          <w:lang w:val="ru-RU"/>
        </w:rPr>
        <w:t>Електронних</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механізмі</w:t>
      </w:r>
      <w:proofErr w:type="gramStart"/>
      <w:r w:rsidRPr="007F744A">
        <w:rPr>
          <w:rFonts w:ascii="Times New Roman" w:eastAsia="Calibri" w:hAnsi="Times New Roman" w:cs="Times New Roman"/>
          <w:color w:val="000000" w:themeColor="text1"/>
          <w:sz w:val="28"/>
          <w:szCs w:val="28"/>
          <w:lang w:val="ru-RU"/>
        </w:rPr>
        <w:t>в</w:t>
      </w:r>
      <w:proofErr w:type="spellEnd"/>
      <w:proofErr w:type="gram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прямої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демократії</w:t>
      </w:r>
      <w:proofErr w:type="spellEnd"/>
      <w:r w:rsidRPr="007F744A">
        <w:rPr>
          <w:rFonts w:ascii="Times New Roman" w:eastAsia="Calibri" w:hAnsi="Times New Roman" w:cs="Times New Roman"/>
          <w:color w:val="000000" w:themeColor="text1"/>
          <w:sz w:val="28"/>
          <w:szCs w:val="28"/>
          <w:lang w:val="ru-RU"/>
        </w:rPr>
        <w:t xml:space="preserve">  в  </w:t>
      </w:r>
      <w:proofErr w:type="spellStart"/>
      <w:r w:rsidRPr="007F744A">
        <w:rPr>
          <w:rFonts w:ascii="Times New Roman" w:eastAsia="Calibri" w:hAnsi="Times New Roman" w:cs="Times New Roman"/>
          <w:color w:val="000000" w:themeColor="text1"/>
          <w:sz w:val="28"/>
          <w:szCs w:val="28"/>
          <w:lang w:val="ru-RU"/>
        </w:rPr>
        <w:t>Україні</w:t>
      </w:r>
      <w:proofErr w:type="spellEnd"/>
      <w:r w:rsidR="00BD7DBC" w:rsidRPr="00BD7DBC">
        <w:rPr>
          <w:rFonts w:ascii="Times New Roman" w:eastAsia="Calibri" w:hAnsi="Times New Roman" w:cs="Times New Roman"/>
          <w:color w:val="000000" w:themeColor="text1"/>
          <w:sz w:val="28"/>
          <w:szCs w:val="28"/>
          <w:lang w:val="ru-RU"/>
        </w:rPr>
        <w:t xml:space="preserve">.  </w:t>
      </w:r>
      <w:proofErr w:type="spellStart"/>
      <w:r w:rsidR="00BD7DBC" w:rsidRPr="00BD7DBC">
        <w:rPr>
          <w:rFonts w:ascii="Times New Roman" w:eastAsia="Calibri" w:hAnsi="Times New Roman" w:cs="Times New Roman"/>
          <w:color w:val="000000" w:themeColor="text1"/>
          <w:sz w:val="28"/>
          <w:szCs w:val="28"/>
          <w:lang w:val="ru-RU"/>
        </w:rPr>
        <w:t>Вісник</w:t>
      </w:r>
      <w:proofErr w:type="spellEnd"/>
      <w:r w:rsidR="00BD7DBC" w:rsidRPr="00BD7DBC">
        <w:rPr>
          <w:rFonts w:ascii="Times New Roman" w:eastAsia="Calibri" w:hAnsi="Times New Roman" w:cs="Times New Roman"/>
          <w:color w:val="000000" w:themeColor="text1"/>
          <w:sz w:val="28"/>
          <w:szCs w:val="28"/>
          <w:lang w:val="ru-RU"/>
        </w:rPr>
        <w:t xml:space="preserve"> </w:t>
      </w:r>
      <w:proofErr w:type="spellStart"/>
      <w:r w:rsidR="00BD7DBC" w:rsidRPr="00BD7DBC">
        <w:rPr>
          <w:rFonts w:ascii="Times New Roman" w:eastAsia="Calibri" w:hAnsi="Times New Roman" w:cs="Times New Roman"/>
          <w:color w:val="000000" w:themeColor="text1"/>
          <w:sz w:val="28"/>
          <w:szCs w:val="28"/>
          <w:lang w:val="ru-RU"/>
        </w:rPr>
        <w:t>Центральної</w:t>
      </w:r>
      <w:proofErr w:type="spellEnd"/>
      <w:r w:rsidR="00BD7DBC" w:rsidRPr="00BD7DBC">
        <w:rPr>
          <w:rFonts w:ascii="Times New Roman" w:eastAsia="Calibri" w:hAnsi="Times New Roman" w:cs="Times New Roman"/>
          <w:color w:val="000000" w:themeColor="text1"/>
          <w:sz w:val="28"/>
          <w:szCs w:val="28"/>
          <w:lang w:val="ru-RU"/>
        </w:rPr>
        <w:t xml:space="preserve"> </w:t>
      </w:r>
      <w:proofErr w:type="spellStart"/>
      <w:r w:rsidR="00BD7DBC" w:rsidRPr="00BD7DBC">
        <w:rPr>
          <w:rFonts w:ascii="Times New Roman" w:eastAsia="Calibri" w:hAnsi="Times New Roman" w:cs="Times New Roman"/>
          <w:color w:val="000000" w:themeColor="text1"/>
          <w:sz w:val="28"/>
          <w:szCs w:val="28"/>
          <w:lang w:val="ru-RU"/>
        </w:rPr>
        <w:t>виборчої</w:t>
      </w:r>
      <w:proofErr w:type="spellEnd"/>
      <w:r w:rsidR="00BD7DBC" w:rsidRPr="00BD7DBC">
        <w:rPr>
          <w:rFonts w:ascii="Times New Roman" w:eastAsia="Calibri" w:hAnsi="Times New Roman" w:cs="Times New Roman"/>
          <w:color w:val="000000" w:themeColor="text1"/>
          <w:sz w:val="28"/>
          <w:szCs w:val="28"/>
          <w:lang w:val="ru-RU"/>
        </w:rPr>
        <w:t xml:space="preserve"> ко-</w:t>
      </w:r>
      <w:proofErr w:type="spellStart"/>
      <w:r w:rsidR="00BD7DBC" w:rsidRPr="00BD7DBC">
        <w:rPr>
          <w:rFonts w:ascii="Times New Roman" w:eastAsia="Calibri" w:hAnsi="Times New Roman" w:cs="Times New Roman"/>
          <w:color w:val="000000" w:themeColor="text1"/>
          <w:sz w:val="28"/>
          <w:szCs w:val="28"/>
          <w:lang w:val="ru-RU"/>
        </w:rPr>
        <w:t>місії</w:t>
      </w:r>
      <w:proofErr w:type="spellEnd"/>
      <w:r w:rsidR="00BD7DBC" w:rsidRPr="00BD7DBC">
        <w:rPr>
          <w:rFonts w:ascii="Times New Roman" w:eastAsia="Calibri" w:hAnsi="Times New Roman" w:cs="Times New Roman"/>
          <w:color w:val="000000" w:themeColor="text1"/>
          <w:sz w:val="28"/>
          <w:szCs w:val="28"/>
          <w:lang w:val="ru-RU"/>
        </w:rPr>
        <w:t xml:space="preserve">. — 2013. — </w:t>
      </w:r>
      <w:proofErr w:type="spellStart"/>
      <w:r w:rsidR="00BD7DBC" w:rsidRPr="00BD7DBC">
        <w:rPr>
          <w:rFonts w:ascii="Times New Roman" w:eastAsia="Calibri" w:hAnsi="Times New Roman" w:cs="Times New Roman"/>
          <w:color w:val="000000" w:themeColor="text1"/>
          <w:sz w:val="28"/>
          <w:szCs w:val="28"/>
          <w:lang w:val="ru-RU"/>
        </w:rPr>
        <w:t>No</w:t>
      </w:r>
      <w:proofErr w:type="spellEnd"/>
      <w:r w:rsidR="00BD7DBC" w:rsidRPr="00BD7DBC">
        <w:rPr>
          <w:rFonts w:ascii="Times New Roman" w:eastAsia="Calibri" w:hAnsi="Times New Roman" w:cs="Times New Roman"/>
          <w:color w:val="000000" w:themeColor="text1"/>
          <w:sz w:val="28"/>
          <w:szCs w:val="28"/>
          <w:lang w:val="ru-RU"/>
        </w:rPr>
        <w:t xml:space="preserve"> 3 (27). </w:t>
      </w:r>
      <w:r w:rsidR="00BD7DBC">
        <w:rPr>
          <w:rFonts w:ascii="Times New Roman" w:eastAsia="Calibri" w:hAnsi="Times New Roman" w:cs="Times New Roman"/>
          <w:color w:val="000000" w:themeColor="text1"/>
          <w:sz w:val="28"/>
          <w:szCs w:val="28"/>
          <w:lang w:val="en-US"/>
        </w:rPr>
        <w:t>URL</w:t>
      </w:r>
      <w:r w:rsidR="00BD7DBC" w:rsidRPr="00BD7DBC">
        <w:rPr>
          <w:rFonts w:ascii="Times New Roman" w:eastAsia="Calibri" w:hAnsi="Times New Roman" w:cs="Times New Roman"/>
          <w:color w:val="000000" w:themeColor="text1"/>
          <w:sz w:val="28"/>
          <w:szCs w:val="28"/>
          <w:lang w:val="en-US"/>
        </w:rPr>
        <w:t>: http://www.cvk.gov.ua/visnyk/pdf/2013_3/Visnik_3_2013_st_11.pdf</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rPr>
      </w:pPr>
      <w:r w:rsidRPr="007F744A">
        <w:rPr>
          <w:rFonts w:ascii="Times New Roman" w:eastAsia="Calibri" w:hAnsi="Times New Roman" w:cs="Times New Roman"/>
          <w:color w:val="000000" w:themeColor="text1"/>
          <w:sz w:val="28"/>
          <w:szCs w:val="28"/>
        </w:rPr>
        <w:t xml:space="preserve">Європейський демократичний доробок у галузі виборчого права: Матеріали </w:t>
      </w:r>
      <w:proofErr w:type="spellStart"/>
      <w:r w:rsidRPr="007F744A">
        <w:rPr>
          <w:rFonts w:ascii="Times New Roman" w:eastAsia="Calibri" w:hAnsi="Times New Roman" w:cs="Times New Roman"/>
          <w:color w:val="000000" w:themeColor="text1"/>
          <w:sz w:val="28"/>
          <w:szCs w:val="28"/>
        </w:rPr>
        <w:t>Венеціанської</w:t>
      </w:r>
      <w:proofErr w:type="spellEnd"/>
      <w:r w:rsidRPr="007F744A">
        <w:rPr>
          <w:rFonts w:ascii="Times New Roman" w:eastAsia="Calibri" w:hAnsi="Times New Roman" w:cs="Times New Roman"/>
          <w:color w:val="000000" w:themeColor="text1"/>
          <w:sz w:val="28"/>
          <w:szCs w:val="28"/>
        </w:rPr>
        <w:t xml:space="preserve"> Комісії, Парламентської Асамблеї, Комітету Міністрів, Конгресу місцевих і регіональних влад Ради Європи / пер. з англ. ; за ред. Ю. Ключковського. Вид. 2-ге, випр. і </w:t>
      </w:r>
      <w:proofErr w:type="spellStart"/>
      <w:r w:rsidRPr="007F744A">
        <w:rPr>
          <w:rFonts w:ascii="Times New Roman" w:eastAsia="Calibri" w:hAnsi="Times New Roman" w:cs="Times New Roman"/>
          <w:color w:val="000000" w:themeColor="text1"/>
          <w:sz w:val="28"/>
          <w:szCs w:val="28"/>
        </w:rPr>
        <w:t>доповн</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Київ</w:t>
      </w:r>
      <w:proofErr w:type="spellEnd"/>
      <w:r w:rsidRPr="007F744A">
        <w:rPr>
          <w:rFonts w:ascii="Times New Roman" w:eastAsia="Calibri" w:hAnsi="Times New Roman" w:cs="Times New Roman"/>
          <w:color w:val="000000" w:themeColor="text1"/>
          <w:sz w:val="28"/>
          <w:szCs w:val="28"/>
        </w:rPr>
        <w:t xml:space="preserve"> : Логос, 2009. 500 с. URL: https://www.venice.coe.int/ </w:t>
      </w:r>
      <w:proofErr w:type="spellStart"/>
      <w:r w:rsidRPr="007F744A">
        <w:rPr>
          <w:rFonts w:ascii="Times New Roman" w:eastAsia="Calibri" w:hAnsi="Times New Roman" w:cs="Times New Roman"/>
          <w:color w:val="000000" w:themeColor="text1"/>
          <w:sz w:val="28"/>
          <w:szCs w:val="28"/>
        </w:rPr>
        <w:t>files</w:t>
      </w:r>
      <w:proofErr w:type="spellEnd"/>
      <w:r w:rsidRPr="007F744A">
        <w:rPr>
          <w:rFonts w:ascii="Times New Roman" w:eastAsia="Calibri" w:hAnsi="Times New Roman" w:cs="Times New Roman"/>
          <w:color w:val="000000" w:themeColor="text1"/>
          <w:sz w:val="28"/>
          <w:szCs w:val="28"/>
        </w:rPr>
        <w:t>/CDL-elec-opinions-UKR.pdf</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lang w:val="ru-RU"/>
        </w:rPr>
      </w:pPr>
      <w:r w:rsidRPr="007F744A">
        <w:rPr>
          <w:rFonts w:ascii="Times New Roman" w:eastAsia="Calibri" w:hAnsi="Times New Roman" w:cs="Times New Roman"/>
          <w:color w:val="000000" w:themeColor="text1"/>
          <w:sz w:val="28"/>
          <w:szCs w:val="28"/>
        </w:rPr>
        <w:t xml:space="preserve">Закордонні виборчі дільниці </w:t>
      </w:r>
      <w:r w:rsidRPr="007F744A">
        <w:rPr>
          <w:rFonts w:ascii="Times New Roman" w:eastAsia="Calibri" w:hAnsi="Times New Roman" w:cs="Times New Roman"/>
          <w:color w:val="000000" w:themeColor="text1"/>
          <w:sz w:val="28"/>
          <w:szCs w:val="28"/>
        </w:rPr>
        <w:sym w:font="Symbol" w:char="F05B"/>
      </w:r>
      <w:r w:rsidRPr="007F744A">
        <w:rPr>
          <w:rFonts w:ascii="Times New Roman" w:eastAsia="Calibri" w:hAnsi="Times New Roman" w:cs="Times New Roman"/>
          <w:color w:val="000000" w:themeColor="text1"/>
          <w:sz w:val="28"/>
          <w:szCs w:val="28"/>
        </w:rPr>
        <w:t>Електронний ресурс</w:t>
      </w:r>
      <w:r w:rsidRPr="007F744A">
        <w:rPr>
          <w:rFonts w:ascii="Times New Roman" w:eastAsia="Calibri" w:hAnsi="Times New Roman" w:cs="Times New Roman"/>
          <w:color w:val="000000" w:themeColor="text1"/>
          <w:sz w:val="28"/>
          <w:szCs w:val="28"/>
        </w:rPr>
        <w:sym w:font="Symbol" w:char="F05D"/>
      </w:r>
      <w:r w:rsidRPr="007F744A">
        <w:rPr>
          <w:rFonts w:ascii="Times New Roman" w:eastAsia="Calibri" w:hAnsi="Times New Roman" w:cs="Times New Roman"/>
          <w:color w:val="000000" w:themeColor="text1"/>
          <w:sz w:val="28"/>
          <w:szCs w:val="28"/>
        </w:rPr>
        <w:t xml:space="preserve">. – Режим доступу: </w:t>
      </w:r>
      <w:r w:rsidRPr="007F744A">
        <w:rPr>
          <w:rFonts w:ascii="Times New Roman" w:eastAsia="Calibri" w:hAnsi="Times New Roman" w:cs="Times New Roman"/>
          <w:color w:val="000000" w:themeColor="text1"/>
          <w:sz w:val="28"/>
          <w:szCs w:val="28"/>
        </w:rPr>
        <w:lastRenderedPageBreak/>
        <w:t>https://www.drv.gov.ua/ords/portal/!cm_core.cm_index?option=ext_dvk&amp;pid100=0&amp;prejim=3</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lang w:val="ru-RU"/>
        </w:rPr>
        <w:t>Застосування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технології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виборчого</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блокчейну</w:t>
      </w:r>
      <w:proofErr w:type="spellEnd"/>
      <w:r w:rsidRPr="007F744A">
        <w:rPr>
          <w:rFonts w:ascii="Times New Roman" w:eastAsia="Calibri" w:hAnsi="Times New Roman" w:cs="Times New Roman"/>
          <w:color w:val="000000" w:themeColor="text1"/>
          <w:sz w:val="28"/>
          <w:szCs w:val="28"/>
          <w:lang w:val="ru-RU"/>
        </w:rPr>
        <w:t xml:space="preserve"> в </w:t>
      </w:r>
      <w:proofErr w:type="spellStart"/>
      <w:r w:rsidRPr="007F744A">
        <w:rPr>
          <w:rFonts w:ascii="Times New Roman" w:eastAsia="Calibri" w:hAnsi="Times New Roman" w:cs="Times New Roman"/>
          <w:color w:val="000000" w:themeColor="text1"/>
          <w:sz w:val="28"/>
          <w:szCs w:val="28"/>
          <w:lang w:val="ru-RU"/>
        </w:rPr>
        <w:t>системі</w:t>
      </w:r>
      <w:proofErr w:type="spellEnd"/>
      <w:r w:rsidRPr="007F744A">
        <w:rPr>
          <w:rFonts w:ascii="Times New Roman" w:eastAsia="Calibri" w:hAnsi="Times New Roman" w:cs="Times New Roman"/>
          <w:color w:val="000000" w:themeColor="text1"/>
          <w:sz w:val="28"/>
          <w:szCs w:val="28"/>
          <w:lang w:val="ru-RU"/>
        </w:rPr>
        <w:t xml:space="preserve"> </w:t>
      </w:r>
      <w:proofErr w:type="gramStart"/>
      <w:r w:rsidRPr="007F744A">
        <w:rPr>
          <w:rFonts w:ascii="Times New Roman" w:eastAsia="Calibri" w:hAnsi="Times New Roman" w:cs="Times New Roman"/>
          <w:color w:val="000000" w:themeColor="text1"/>
          <w:sz w:val="28"/>
          <w:szCs w:val="28"/>
          <w:lang w:val="ru-RU"/>
        </w:rPr>
        <w:t>цифрового</w:t>
      </w:r>
      <w:proofErr w:type="gram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голосування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Квітка</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Сергій</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Гусаревич</w:t>
      </w:r>
      <w:proofErr w:type="spellEnd"/>
      <w:r w:rsidRPr="007F744A">
        <w:rPr>
          <w:rFonts w:ascii="Times New Roman" w:eastAsia="Calibri" w:hAnsi="Times New Roman" w:cs="Times New Roman"/>
          <w:color w:val="000000" w:themeColor="text1"/>
          <w:sz w:val="28"/>
          <w:szCs w:val="28"/>
          <w:lang w:val="ru-RU"/>
        </w:rPr>
        <w:t xml:space="preserve"> </w:t>
      </w:r>
      <w:proofErr w:type="spellStart"/>
      <w:proofErr w:type="gramStart"/>
      <w:r w:rsidRPr="007F744A">
        <w:rPr>
          <w:rFonts w:ascii="Times New Roman" w:eastAsia="Calibri" w:hAnsi="Times New Roman" w:cs="Times New Roman"/>
          <w:color w:val="000000" w:themeColor="text1"/>
          <w:sz w:val="28"/>
          <w:szCs w:val="28"/>
          <w:lang w:val="ru-RU"/>
        </w:rPr>
        <w:t>Наталія</w:t>
      </w:r>
      <w:proofErr w:type="spellEnd"/>
      <w:proofErr w:type="gram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Аспекти</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публічного</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управління</w:t>
      </w:r>
      <w:proofErr w:type="spellEnd"/>
      <w:r w:rsidRPr="007F744A">
        <w:rPr>
          <w:rFonts w:ascii="Times New Roman" w:eastAsia="Calibri" w:hAnsi="Times New Roman" w:cs="Times New Roman"/>
          <w:color w:val="000000" w:themeColor="text1"/>
          <w:sz w:val="28"/>
          <w:szCs w:val="28"/>
          <w:lang w:val="ru-RU"/>
        </w:rPr>
        <w:t xml:space="preserve"> Том 10 № 2 2022 </w:t>
      </w:r>
      <w:r w:rsidRPr="007F744A">
        <w:rPr>
          <w:rFonts w:ascii="Times New Roman" w:eastAsia="Calibri" w:hAnsi="Times New Roman" w:cs="Times New Roman"/>
          <w:color w:val="000000" w:themeColor="text1"/>
          <w:sz w:val="28"/>
          <w:szCs w:val="28"/>
          <w:lang w:val="en-US"/>
        </w:rPr>
        <w:t>file</w:t>
      </w:r>
      <w:r w:rsidRPr="007F744A">
        <w:rPr>
          <w:rFonts w:ascii="Times New Roman" w:eastAsia="Calibri" w:hAnsi="Times New Roman" w:cs="Times New Roman"/>
          <w:color w:val="000000" w:themeColor="text1"/>
          <w:sz w:val="28"/>
          <w:szCs w:val="28"/>
          <w:lang w:val="ru-RU"/>
        </w:rPr>
        <w:t>:///</w:t>
      </w:r>
      <w:r w:rsidRPr="007F744A">
        <w:rPr>
          <w:rFonts w:ascii="Times New Roman" w:eastAsia="Calibri" w:hAnsi="Times New Roman" w:cs="Times New Roman"/>
          <w:color w:val="000000" w:themeColor="text1"/>
          <w:sz w:val="28"/>
          <w:szCs w:val="28"/>
          <w:lang w:val="en-US"/>
        </w:rPr>
        <w:t>Users</w:t>
      </w:r>
      <w:r w:rsidRPr="007F744A">
        <w:rPr>
          <w:rFonts w:ascii="Times New Roman" w:eastAsia="Calibri" w:hAnsi="Times New Roman" w:cs="Times New Roman"/>
          <w:color w:val="000000" w:themeColor="text1"/>
          <w:sz w:val="28"/>
          <w:szCs w:val="28"/>
          <w:lang w:val="ru-RU"/>
        </w:rPr>
        <w:t>/</w:t>
      </w:r>
      <w:proofErr w:type="spellStart"/>
      <w:r w:rsidRPr="007F744A">
        <w:rPr>
          <w:rFonts w:ascii="Times New Roman" w:eastAsia="Calibri" w:hAnsi="Times New Roman" w:cs="Times New Roman"/>
          <w:color w:val="000000" w:themeColor="text1"/>
          <w:sz w:val="28"/>
          <w:szCs w:val="28"/>
          <w:lang w:val="en-US"/>
        </w:rPr>
        <w:t>vladislav</w:t>
      </w:r>
      <w:proofErr w:type="spellEnd"/>
      <w:r w:rsidRPr="007F744A">
        <w:rPr>
          <w:rFonts w:ascii="Times New Roman" w:eastAsia="Calibri" w:hAnsi="Times New Roman" w:cs="Times New Roman"/>
          <w:color w:val="000000" w:themeColor="text1"/>
          <w:sz w:val="28"/>
          <w:szCs w:val="28"/>
          <w:lang w:val="ru-RU"/>
        </w:rPr>
        <w:t>/</w:t>
      </w:r>
      <w:r w:rsidRPr="007F744A">
        <w:rPr>
          <w:rFonts w:ascii="Times New Roman" w:eastAsia="Calibri" w:hAnsi="Times New Roman" w:cs="Times New Roman"/>
          <w:color w:val="000000" w:themeColor="text1"/>
          <w:sz w:val="28"/>
          <w:szCs w:val="28"/>
          <w:lang w:val="en-US"/>
        </w:rPr>
        <w:t>Downloads</w:t>
      </w:r>
      <w:r w:rsidRPr="007F744A">
        <w:rPr>
          <w:rFonts w:ascii="Times New Roman" w:eastAsia="Calibri" w:hAnsi="Times New Roman" w:cs="Times New Roman"/>
          <w:color w:val="000000" w:themeColor="text1"/>
          <w:sz w:val="28"/>
          <w:szCs w:val="28"/>
          <w:lang w:val="ru-RU"/>
        </w:rPr>
        <w:t>/935-%</w:t>
      </w:r>
      <w:r w:rsidRPr="007F744A">
        <w:rPr>
          <w:rFonts w:ascii="Times New Roman" w:eastAsia="Calibri" w:hAnsi="Times New Roman" w:cs="Times New Roman"/>
          <w:color w:val="000000" w:themeColor="text1"/>
          <w:sz w:val="28"/>
          <w:szCs w:val="28"/>
          <w:lang w:val="en-US"/>
        </w:rPr>
        <w:t>D</w:t>
      </w:r>
      <w:r w:rsidRPr="007F744A">
        <w:rPr>
          <w:rFonts w:ascii="Times New Roman" w:eastAsia="Calibri" w:hAnsi="Times New Roman" w:cs="Times New Roman"/>
          <w:color w:val="000000" w:themeColor="text1"/>
          <w:sz w:val="28"/>
          <w:szCs w:val="28"/>
          <w:lang w:val="ru-RU"/>
        </w:rPr>
        <w:t>0%</w:t>
      </w:r>
      <w:r w:rsidRPr="007F744A">
        <w:rPr>
          <w:rFonts w:ascii="Times New Roman" w:eastAsia="Calibri" w:hAnsi="Times New Roman" w:cs="Times New Roman"/>
          <w:color w:val="000000" w:themeColor="text1"/>
          <w:sz w:val="28"/>
          <w:szCs w:val="28"/>
          <w:lang w:val="en-US"/>
        </w:rPr>
        <w:t>A</w:t>
      </w:r>
      <w:r w:rsidRPr="007F744A">
        <w:rPr>
          <w:rFonts w:ascii="Times New Roman" w:eastAsia="Calibri" w:hAnsi="Times New Roman" w:cs="Times New Roman"/>
          <w:color w:val="000000" w:themeColor="text1"/>
          <w:sz w:val="28"/>
          <w:szCs w:val="28"/>
          <w:lang w:val="ru-RU"/>
        </w:rPr>
        <w:t>2%</w:t>
      </w:r>
      <w:r w:rsidRPr="007F744A">
        <w:rPr>
          <w:rFonts w:ascii="Times New Roman" w:eastAsia="Calibri" w:hAnsi="Times New Roman" w:cs="Times New Roman"/>
          <w:color w:val="000000" w:themeColor="text1"/>
          <w:sz w:val="28"/>
          <w:szCs w:val="28"/>
          <w:lang w:val="en-US"/>
        </w:rPr>
        <w:t>D</w:t>
      </w:r>
      <w:r w:rsidRPr="007F744A">
        <w:rPr>
          <w:rFonts w:ascii="Times New Roman" w:eastAsia="Calibri" w:hAnsi="Times New Roman" w:cs="Times New Roman"/>
          <w:color w:val="000000" w:themeColor="text1"/>
          <w:sz w:val="28"/>
          <w:szCs w:val="28"/>
          <w:lang w:val="ru-RU"/>
        </w:rPr>
        <w:t>0%</w:t>
      </w:r>
      <w:r w:rsidRPr="007F744A">
        <w:rPr>
          <w:rFonts w:ascii="Times New Roman" w:eastAsia="Calibri" w:hAnsi="Times New Roman" w:cs="Times New Roman"/>
          <w:color w:val="000000" w:themeColor="text1"/>
          <w:sz w:val="28"/>
          <w:szCs w:val="28"/>
          <w:lang w:val="en-US"/>
        </w:rPr>
        <w:t>B</w:t>
      </w:r>
      <w:r w:rsidRPr="007F744A">
        <w:rPr>
          <w:rFonts w:ascii="Times New Roman" w:eastAsia="Calibri" w:hAnsi="Times New Roman" w:cs="Times New Roman"/>
          <w:color w:val="000000" w:themeColor="text1"/>
          <w:sz w:val="28"/>
          <w:szCs w:val="28"/>
          <w:lang w:val="ru-RU"/>
        </w:rPr>
        <w:t>5%</w:t>
      </w:r>
      <w:r w:rsidRPr="007F744A">
        <w:rPr>
          <w:rFonts w:ascii="Times New Roman" w:eastAsia="Calibri" w:hAnsi="Times New Roman" w:cs="Times New Roman"/>
          <w:color w:val="000000" w:themeColor="text1"/>
          <w:sz w:val="28"/>
          <w:szCs w:val="28"/>
          <w:lang w:val="en-US"/>
        </w:rPr>
        <w:t>D</w:t>
      </w:r>
      <w:r w:rsidRPr="007F744A">
        <w:rPr>
          <w:rFonts w:ascii="Times New Roman" w:eastAsia="Calibri" w:hAnsi="Times New Roman" w:cs="Times New Roman"/>
          <w:color w:val="000000" w:themeColor="text1"/>
          <w:sz w:val="28"/>
          <w:szCs w:val="28"/>
          <w:lang w:val="ru-RU"/>
        </w:rPr>
        <w:t>0%</w:t>
      </w:r>
      <w:r w:rsidRPr="007F744A">
        <w:rPr>
          <w:rFonts w:ascii="Times New Roman" w:eastAsia="Calibri" w:hAnsi="Times New Roman" w:cs="Times New Roman"/>
          <w:color w:val="000000" w:themeColor="text1"/>
          <w:sz w:val="28"/>
          <w:szCs w:val="28"/>
          <w:lang w:val="en-US"/>
        </w:rPr>
        <w:t>BA</w:t>
      </w:r>
      <w:r w:rsidRPr="007F744A">
        <w:rPr>
          <w:rFonts w:ascii="Times New Roman" w:eastAsia="Calibri" w:hAnsi="Times New Roman" w:cs="Times New Roman"/>
          <w:color w:val="000000" w:themeColor="text1"/>
          <w:sz w:val="28"/>
          <w:szCs w:val="28"/>
          <w:lang w:val="ru-RU"/>
        </w:rPr>
        <w:t>%</w:t>
      </w:r>
      <w:r w:rsidRPr="007F744A">
        <w:rPr>
          <w:rFonts w:ascii="Times New Roman" w:eastAsia="Calibri" w:hAnsi="Times New Roman" w:cs="Times New Roman"/>
          <w:color w:val="000000" w:themeColor="text1"/>
          <w:sz w:val="28"/>
          <w:szCs w:val="28"/>
          <w:lang w:val="en-US"/>
        </w:rPr>
        <w:t>D</w:t>
      </w:r>
      <w:r w:rsidRPr="007F744A">
        <w:rPr>
          <w:rFonts w:ascii="Times New Roman" w:eastAsia="Calibri" w:hAnsi="Times New Roman" w:cs="Times New Roman"/>
          <w:color w:val="000000" w:themeColor="text1"/>
          <w:sz w:val="28"/>
          <w:szCs w:val="28"/>
          <w:lang w:val="ru-RU"/>
        </w:rPr>
        <w:t>1%81%</w:t>
      </w:r>
      <w:r w:rsidRPr="007F744A">
        <w:rPr>
          <w:rFonts w:ascii="Times New Roman" w:eastAsia="Calibri" w:hAnsi="Times New Roman" w:cs="Times New Roman"/>
          <w:color w:val="000000" w:themeColor="text1"/>
          <w:sz w:val="28"/>
          <w:szCs w:val="28"/>
          <w:lang w:val="en-US"/>
        </w:rPr>
        <w:t>D</w:t>
      </w:r>
      <w:r w:rsidRPr="007F744A">
        <w:rPr>
          <w:rFonts w:ascii="Times New Roman" w:eastAsia="Calibri" w:hAnsi="Times New Roman" w:cs="Times New Roman"/>
          <w:color w:val="000000" w:themeColor="text1"/>
          <w:sz w:val="28"/>
          <w:szCs w:val="28"/>
          <w:lang w:val="ru-RU"/>
        </w:rPr>
        <w:t>1%82%20%</w:t>
      </w:r>
      <w:r w:rsidRPr="007F744A">
        <w:rPr>
          <w:rFonts w:ascii="Times New Roman" w:eastAsia="Calibri" w:hAnsi="Times New Roman" w:cs="Times New Roman"/>
          <w:color w:val="000000" w:themeColor="text1"/>
          <w:sz w:val="28"/>
          <w:szCs w:val="28"/>
          <w:lang w:val="en-US"/>
        </w:rPr>
        <w:t>D</w:t>
      </w:r>
      <w:r w:rsidRPr="007F744A">
        <w:rPr>
          <w:rFonts w:ascii="Times New Roman" w:eastAsia="Calibri" w:hAnsi="Times New Roman" w:cs="Times New Roman"/>
          <w:color w:val="000000" w:themeColor="text1"/>
          <w:sz w:val="28"/>
          <w:szCs w:val="28"/>
          <w:lang w:val="ru-RU"/>
        </w:rPr>
        <w:t>1%81%</w:t>
      </w:r>
      <w:r w:rsidRPr="007F744A">
        <w:rPr>
          <w:rFonts w:ascii="Times New Roman" w:eastAsia="Calibri" w:hAnsi="Times New Roman" w:cs="Times New Roman"/>
          <w:color w:val="000000" w:themeColor="text1"/>
          <w:sz w:val="28"/>
          <w:szCs w:val="28"/>
          <w:lang w:val="en-US"/>
        </w:rPr>
        <w:t>D</w:t>
      </w:r>
      <w:r w:rsidRPr="007F744A">
        <w:rPr>
          <w:rFonts w:ascii="Times New Roman" w:eastAsia="Calibri" w:hAnsi="Times New Roman" w:cs="Times New Roman"/>
          <w:color w:val="000000" w:themeColor="text1"/>
          <w:sz w:val="28"/>
          <w:szCs w:val="28"/>
          <w:lang w:val="ru-RU"/>
        </w:rPr>
        <w:t>1%82%</w:t>
      </w:r>
      <w:r w:rsidRPr="007F744A">
        <w:rPr>
          <w:rFonts w:ascii="Times New Roman" w:eastAsia="Calibri" w:hAnsi="Times New Roman" w:cs="Times New Roman"/>
          <w:color w:val="000000" w:themeColor="text1"/>
          <w:sz w:val="28"/>
          <w:szCs w:val="28"/>
          <w:lang w:val="en-US"/>
        </w:rPr>
        <w:t>D</w:t>
      </w:r>
      <w:r w:rsidRPr="007F744A">
        <w:rPr>
          <w:rFonts w:ascii="Times New Roman" w:eastAsia="Calibri" w:hAnsi="Times New Roman" w:cs="Times New Roman"/>
          <w:color w:val="000000" w:themeColor="text1"/>
          <w:sz w:val="28"/>
          <w:szCs w:val="28"/>
          <w:lang w:val="ru-RU"/>
        </w:rPr>
        <w:t>0%</w:t>
      </w:r>
      <w:r w:rsidRPr="007F744A">
        <w:rPr>
          <w:rFonts w:ascii="Times New Roman" w:eastAsia="Calibri" w:hAnsi="Times New Roman" w:cs="Times New Roman"/>
          <w:color w:val="000000" w:themeColor="text1"/>
          <w:sz w:val="28"/>
          <w:szCs w:val="28"/>
          <w:lang w:val="en-US"/>
        </w:rPr>
        <w:t>B</w:t>
      </w:r>
      <w:r w:rsidRPr="007F744A">
        <w:rPr>
          <w:rFonts w:ascii="Times New Roman" w:eastAsia="Calibri" w:hAnsi="Times New Roman" w:cs="Times New Roman"/>
          <w:color w:val="000000" w:themeColor="text1"/>
          <w:sz w:val="28"/>
          <w:szCs w:val="28"/>
          <w:lang w:val="ru-RU"/>
        </w:rPr>
        <w:t>0%</w:t>
      </w:r>
      <w:r w:rsidRPr="007F744A">
        <w:rPr>
          <w:rFonts w:ascii="Times New Roman" w:eastAsia="Calibri" w:hAnsi="Times New Roman" w:cs="Times New Roman"/>
          <w:color w:val="000000" w:themeColor="text1"/>
          <w:sz w:val="28"/>
          <w:szCs w:val="28"/>
          <w:lang w:val="en-US"/>
        </w:rPr>
        <w:t>D</w:t>
      </w:r>
      <w:r w:rsidRPr="007F744A">
        <w:rPr>
          <w:rFonts w:ascii="Times New Roman" w:eastAsia="Calibri" w:hAnsi="Times New Roman" w:cs="Times New Roman"/>
          <w:color w:val="000000" w:themeColor="text1"/>
          <w:sz w:val="28"/>
          <w:szCs w:val="28"/>
          <w:lang w:val="ru-RU"/>
        </w:rPr>
        <w:t>1%82%</w:t>
      </w:r>
      <w:r w:rsidRPr="007F744A">
        <w:rPr>
          <w:rFonts w:ascii="Times New Roman" w:eastAsia="Calibri" w:hAnsi="Times New Roman" w:cs="Times New Roman"/>
          <w:color w:val="000000" w:themeColor="text1"/>
          <w:sz w:val="28"/>
          <w:szCs w:val="28"/>
          <w:lang w:val="en-US"/>
        </w:rPr>
        <w:t>D</w:t>
      </w:r>
      <w:r w:rsidRPr="007F744A">
        <w:rPr>
          <w:rFonts w:ascii="Times New Roman" w:eastAsia="Calibri" w:hAnsi="Times New Roman" w:cs="Times New Roman"/>
          <w:color w:val="000000" w:themeColor="text1"/>
          <w:sz w:val="28"/>
          <w:szCs w:val="28"/>
          <w:lang w:val="ru-RU"/>
        </w:rPr>
        <w:t>1%82%</w:t>
      </w:r>
      <w:r w:rsidRPr="007F744A">
        <w:rPr>
          <w:rFonts w:ascii="Times New Roman" w:eastAsia="Calibri" w:hAnsi="Times New Roman" w:cs="Times New Roman"/>
          <w:color w:val="000000" w:themeColor="text1"/>
          <w:sz w:val="28"/>
          <w:szCs w:val="28"/>
          <w:lang w:val="en-US"/>
        </w:rPr>
        <w:t>D</w:t>
      </w:r>
      <w:r w:rsidRPr="007F744A">
        <w:rPr>
          <w:rFonts w:ascii="Times New Roman" w:eastAsia="Calibri" w:hAnsi="Times New Roman" w:cs="Times New Roman"/>
          <w:color w:val="000000" w:themeColor="text1"/>
          <w:sz w:val="28"/>
          <w:szCs w:val="28"/>
          <w:lang w:val="ru-RU"/>
        </w:rPr>
        <w:t>1%96-1419-1-10-20221116.</w:t>
      </w:r>
      <w:proofErr w:type="spellStart"/>
      <w:r w:rsidRPr="007F744A">
        <w:rPr>
          <w:rFonts w:ascii="Times New Roman" w:eastAsia="Calibri" w:hAnsi="Times New Roman" w:cs="Times New Roman"/>
          <w:color w:val="000000" w:themeColor="text1"/>
          <w:sz w:val="28"/>
          <w:szCs w:val="28"/>
          <w:lang w:val="en-US"/>
        </w:rPr>
        <w:t>pdf</w:t>
      </w:r>
      <w:proofErr w:type="spellEnd"/>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lang w:val="ru-RU"/>
        </w:rPr>
        <w:t>Звіт</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Центральної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виборчої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комісії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України</w:t>
      </w:r>
      <w:proofErr w:type="spellEnd"/>
      <w:r w:rsidRPr="007F744A">
        <w:rPr>
          <w:rFonts w:ascii="Times New Roman" w:eastAsia="Calibri" w:hAnsi="Times New Roman" w:cs="Times New Roman"/>
          <w:color w:val="000000" w:themeColor="text1"/>
          <w:sz w:val="28"/>
          <w:szCs w:val="28"/>
          <w:lang w:val="ru-RU"/>
        </w:rPr>
        <w:t xml:space="preserve"> за 2023 </w:t>
      </w:r>
      <w:proofErr w:type="spellStart"/>
      <w:proofErr w:type="gramStart"/>
      <w:r w:rsidRPr="007F744A">
        <w:rPr>
          <w:rFonts w:ascii="Times New Roman" w:eastAsia="Calibri" w:hAnsi="Times New Roman" w:cs="Times New Roman"/>
          <w:color w:val="000000" w:themeColor="text1"/>
          <w:sz w:val="28"/>
          <w:szCs w:val="28"/>
          <w:lang w:val="ru-RU"/>
        </w:rPr>
        <w:t>р</w:t>
      </w:r>
      <w:proofErr w:type="gramEnd"/>
      <w:r w:rsidRPr="007F744A">
        <w:rPr>
          <w:rFonts w:ascii="Times New Roman" w:eastAsia="Calibri" w:hAnsi="Times New Roman" w:cs="Times New Roman"/>
          <w:color w:val="000000" w:themeColor="text1"/>
          <w:sz w:val="28"/>
          <w:szCs w:val="28"/>
          <w:lang w:val="ru-RU"/>
        </w:rPr>
        <w:t>ік</w:t>
      </w:r>
      <w:proofErr w:type="spellEnd"/>
      <w:r w:rsidRPr="007F744A">
        <w:rPr>
          <w:rFonts w:ascii="Times New Roman" w:eastAsia="Calibri" w:hAnsi="Times New Roman" w:cs="Times New Roman"/>
          <w:color w:val="000000" w:themeColor="text1"/>
          <w:sz w:val="28"/>
          <w:szCs w:val="28"/>
          <w:lang w:val="ru-RU"/>
        </w:rPr>
        <w:t xml:space="preserve">. </w:t>
      </w:r>
      <w:r w:rsidRPr="007F744A">
        <w:rPr>
          <w:rFonts w:ascii="Times New Roman" w:eastAsia="Calibri" w:hAnsi="Times New Roman" w:cs="Times New Roman"/>
          <w:color w:val="000000" w:themeColor="text1"/>
          <w:sz w:val="28"/>
          <w:szCs w:val="28"/>
          <w:lang w:val="en-US"/>
        </w:rPr>
        <w:t xml:space="preserve">URL: https://www.cvk.gov.ua/wp-content/ uploads/2024/03/Zvit-CVK_2023.pdf </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bCs/>
          <w:color w:val="000000" w:themeColor="text1"/>
          <w:sz w:val="28"/>
          <w:szCs w:val="28"/>
          <w:shd w:val="clear" w:color="auto" w:fill="FFFFFF"/>
        </w:rPr>
      </w:pPr>
      <w:proofErr w:type="spellStart"/>
      <w:r w:rsidRPr="007F744A">
        <w:rPr>
          <w:rFonts w:ascii="Times New Roman" w:eastAsia="Calibri" w:hAnsi="Times New Roman" w:cs="Times New Roman"/>
          <w:color w:val="000000" w:themeColor="text1"/>
          <w:sz w:val="28"/>
          <w:szCs w:val="28"/>
          <w:lang w:val="ru-RU"/>
        </w:rPr>
        <w:t>Золотар</w:t>
      </w:r>
      <w:proofErr w:type="spellEnd"/>
      <w:r w:rsidRPr="007F744A">
        <w:rPr>
          <w:rFonts w:ascii="Times New Roman" w:eastAsia="Calibri" w:hAnsi="Times New Roman" w:cs="Times New Roman"/>
          <w:color w:val="000000" w:themeColor="text1"/>
          <w:sz w:val="28"/>
          <w:szCs w:val="28"/>
          <w:lang w:val="ru-RU"/>
        </w:rPr>
        <w:t xml:space="preserve"> О. О. </w:t>
      </w:r>
      <w:proofErr w:type="spellStart"/>
      <w:r w:rsidRPr="007F744A">
        <w:rPr>
          <w:rFonts w:ascii="Times New Roman" w:eastAsia="Calibri" w:hAnsi="Times New Roman" w:cs="Times New Roman"/>
          <w:color w:val="000000" w:themeColor="text1"/>
          <w:sz w:val="28"/>
          <w:szCs w:val="28"/>
          <w:lang w:val="ru-RU"/>
        </w:rPr>
        <w:t>Електронна</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демократія</w:t>
      </w:r>
      <w:proofErr w:type="spellEnd"/>
      <w:r w:rsidRPr="007F744A">
        <w:rPr>
          <w:rFonts w:ascii="Times New Roman" w:eastAsia="Calibri" w:hAnsi="Times New Roman" w:cs="Times New Roman"/>
          <w:color w:val="000000" w:themeColor="text1"/>
          <w:sz w:val="28"/>
          <w:szCs w:val="28"/>
          <w:lang w:val="ru-RU"/>
        </w:rPr>
        <w:t xml:space="preserve"> і </w:t>
      </w:r>
      <w:proofErr w:type="spellStart"/>
      <w:r w:rsidRPr="007F744A">
        <w:rPr>
          <w:rFonts w:ascii="Times New Roman" w:eastAsia="Calibri" w:hAnsi="Times New Roman" w:cs="Times New Roman"/>
          <w:color w:val="000000" w:themeColor="text1"/>
          <w:sz w:val="28"/>
          <w:szCs w:val="28"/>
          <w:lang w:val="ru-RU"/>
        </w:rPr>
        <w:t>цифрова</w:t>
      </w:r>
      <w:proofErr w:type="spellEnd"/>
      <w:r w:rsidRPr="007F744A">
        <w:rPr>
          <w:rFonts w:ascii="Times New Roman" w:eastAsia="Calibri" w:hAnsi="Times New Roman" w:cs="Times New Roman"/>
          <w:color w:val="000000" w:themeColor="text1"/>
          <w:sz w:val="28"/>
          <w:szCs w:val="28"/>
          <w:lang w:val="ru-RU"/>
        </w:rPr>
        <w:t xml:space="preserve"> диктатура</w:t>
      </w:r>
      <w:proofErr w:type="gramStart"/>
      <w:r w:rsidRPr="007F744A">
        <w:rPr>
          <w:rFonts w:ascii="Times New Roman" w:eastAsia="Calibri" w:hAnsi="Times New Roman" w:cs="Times New Roman"/>
          <w:color w:val="000000" w:themeColor="text1"/>
          <w:sz w:val="28"/>
          <w:szCs w:val="28"/>
          <w:lang w:val="ru-RU"/>
        </w:rPr>
        <w:t>.</w:t>
      </w:r>
      <w:proofErr w:type="gram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І</w:t>
      </w:r>
      <w:proofErr w:type="gramStart"/>
      <w:r w:rsidRPr="007F744A">
        <w:rPr>
          <w:rFonts w:ascii="Times New Roman" w:eastAsia="Calibri" w:hAnsi="Times New Roman" w:cs="Times New Roman"/>
          <w:color w:val="000000" w:themeColor="text1"/>
          <w:sz w:val="28"/>
          <w:szCs w:val="28"/>
          <w:lang w:val="ru-RU"/>
        </w:rPr>
        <w:t>н</w:t>
      </w:r>
      <w:proofErr w:type="gramEnd"/>
      <w:r w:rsidRPr="007F744A">
        <w:rPr>
          <w:rFonts w:ascii="Times New Roman" w:eastAsia="Calibri" w:hAnsi="Times New Roman" w:cs="Times New Roman"/>
          <w:color w:val="000000" w:themeColor="text1"/>
          <w:sz w:val="28"/>
          <w:szCs w:val="28"/>
          <w:lang w:val="ru-RU"/>
        </w:rPr>
        <w:t>формація</w:t>
      </w:r>
      <w:proofErr w:type="spellEnd"/>
      <w:r w:rsidRPr="007F744A">
        <w:rPr>
          <w:rFonts w:ascii="Times New Roman" w:eastAsia="Calibri" w:hAnsi="Times New Roman" w:cs="Times New Roman"/>
          <w:color w:val="000000" w:themeColor="text1"/>
          <w:sz w:val="28"/>
          <w:szCs w:val="28"/>
          <w:lang w:val="ru-RU"/>
        </w:rPr>
        <w:t xml:space="preserve"> і право. 2017. № 4 (23). С. 16–25.</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r w:rsidRPr="007F744A">
        <w:rPr>
          <w:rFonts w:ascii="Times New Roman" w:eastAsia="Calibri" w:hAnsi="Times New Roman" w:cs="Times New Roman"/>
          <w:color w:val="000000" w:themeColor="text1"/>
          <w:sz w:val="28"/>
          <w:szCs w:val="28"/>
        </w:rPr>
        <w:t xml:space="preserve">Квітка С. Цифрові </w:t>
      </w:r>
      <w:proofErr w:type="spellStart"/>
      <w:r w:rsidRPr="007F744A">
        <w:rPr>
          <w:rFonts w:ascii="Times New Roman" w:eastAsia="Calibri" w:hAnsi="Times New Roman" w:cs="Times New Roman"/>
          <w:color w:val="000000" w:themeColor="text1"/>
          <w:sz w:val="28"/>
          <w:szCs w:val="28"/>
        </w:rPr>
        <w:t>трансформації</w:t>
      </w:r>
      <w:proofErr w:type="spellEnd"/>
      <w:r w:rsidRPr="007F744A">
        <w:rPr>
          <w:rFonts w:ascii="Times New Roman" w:eastAsia="Calibri" w:hAnsi="Times New Roman" w:cs="Times New Roman"/>
          <w:color w:val="000000" w:themeColor="text1"/>
          <w:sz w:val="28"/>
          <w:szCs w:val="28"/>
        </w:rPr>
        <w:t xml:space="preserve"> як </w:t>
      </w:r>
      <w:proofErr w:type="spellStart"/>
      <w:r w:rsidRPr="007F744A">
        <w:rPr>
          <w:rFonts w:ascii="Times New Roman" w:eastAsia="Calibri" w:hAnsi="Times New Roman" w:cs="Times New Roman"/>
          <w:color w:val="000000" w:themeColor="text1"/>
          <w:sz w:val="28"/>
          <w:szCs w:val="28"/>
        </w:rPr>
        <w:t>сучасний</w:t>
      </w:r>
      <w:proofErr w:type="spellEnd"/>
      <w:r w:rsidRPr="007F744A">
        <w:rPr>
          <w:rFonts w:ascii="Times New Roman" w:eastAsia="Calibri" w:hAnsi="Times New Roman" w:cs="Times New Roman"/>
          <w:color w:val="000000" w:themeColor="text1"/>
          <w:sz w:val="28"/>
          <w:szCs w:val="28"/>
        </w:rPr>
        <w:t xml:space="preserve"> тренд періодичного циклу розвитку суспільства. </w:t>
      </w:r>
      <w:proofErr w:type="spellStart"/>
      <w:r w:rsidRPr="007F744A">
        <w:rPr>
          <w:rFonts w:ascii="Times New Roman" w:eastAsia="Calibri" w:hAnsi="Times New Roman" w:cs="Times New Roman"/>
          <w:color w:val="000000" w:themeColor="text1"/>
          <w:sz w:val="28"/>
          <w:szCs w:val="28"/>
          <w:lang w:val="ru-RU"/>
        </w:rPr>
        <w:t>Збірник</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наукових</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праць</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Національноі</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академіі</w:t>
      </w:r>
      <w:proofErr w:type="spellEnd"/>
      <w:r w:rsidRPr="007F744A">
        <w:rPr>
          <w:rFonts w:ascii="Times New Roman" w:eastAsia="Calibri" w:hAnsi="Times New Roman" w:cs="Times New Roman"/>
          <w:color w:val="000000" w:themeColor="text1"/>
          <w:sz w:val="28"/>
          <w:szCs w:val="28"/>
          <w:lang w:val="ru-RU"/>
        </w:rPr>
        <w:t xml:space="preserve">̈ </w:t>
      </w:r>
      <w:proofErr w:type="gramStart"/>
      <w:r w:rsidRPr="007F744A">
        <w:rPr>
          <w:rFonts w:ascii="Times New Roman" w:eastAsia="Calibri" w:hAnsi="Times New Roman" w:cs="Times New Roman"/>
          <w:color w:val="000000" w:themeColor="text1"/>
          <w:sz w:val="28"/>
          <w:szCs w:val="28"/>
          <w:lang w:val="ru-RU"/>
        </w:rPr>
        <w:t>державного</w:t>
      </w:r>
      <w:proofErr w:type="gram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управління</w:t>
      </w:r>
      <w:proofErr w:type="spellEnd"/>
      <w:r w:rsidRPr="007F744A">
        <w:rPr>
          <w:rFonts w:ascii="Times New Roman" w:eastAsia="Calibri" w:hAnsi="Times New Roman" w:cs="Times New Roman"/>
          <w:color w:val="000000" w:themeColor="text1"/>
          <w:sz w:val="28"/>
          <w:szCs w:val="28"/>
          <w:lang w:val="ru-RU"/>
        </w:rPr>
        <w:t xml:space="preserve"> при </w:t>
      </w:r>
      <w:proofErr w:type="spellStart"/>
      <w:r w:rsidRPr="007F744A">
        <w:rPr>
          <w:rFonts w:ascii="Times New Roman" w:eastAsia="Calibri" w:hAnsi="Times New Roman" w:cs="Times New Roman"/>
          <w:color w:val="000000" w:themeColor="text1"/>
          <w:sz w:val="28"/>
          <w:szCs w:val="28"/>
          <w:lang w:val="ru-RU"/>
        </w:rPr>
        <w:t>Президентові</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України</w:t>
      </w:r>
      <w:proofErr w:type="spellEnd"/>
      <w:r w:rsidRPr="007F744A">
        <w:rPr>
          <w:rFonts w:ascii="Times New Roman" w:eastAsia="Calibri" w:hAnsi="Times New Roman" w:cs="Times New Roman"/>
          <w:color w:val="000000" w:themeColor="text1"/>
          <w:sz w:val="28"/>
          <w:szCs w:val="28"/>
          <w:lang w:val="ru-RU"/>
        </w:rPr>
        <w:t xml:space="preserve">. 2020. </w:t>
      </w:r>
      <w:proofErr w:type="spellStart"/>
      <w:r w:rsidRPr="007F744A">
        <w:rPr>
          <w:rFonts w:ascii="Times New Roman" w:eastAsia="Calibri" w:hAnsi="Times New Roman" w:cs="Times New Roman"/>
          <w:color w:val="000000" w:themeColor="text1"/>
          <w:sz w:val="28"/>
          <w:szCs w:val="28"/>
          <w:lang w:val="ru-RU"/>
        </w:rPr>
        <w:t>Спецвипуск</w:t>
      </w:r>
      <w:proofErr w:type="spellEnd"/>
      <w:r w:rsidRPr="007F744A">
        <w:rPr>
          <w:rFonts w:ascii="Times New Roman" w:eastAsia="Calibri" w:hAnsi="Times New Roman" w:cs="Times New Roman"/>
          <w:color w:val="000000" w:themeColor="text1"/>
          <w:sz w:val="28"/>
          <w:szCs w:val="28"/>
          <w:lang w:val="en-US"/>
        </w:rPr>
        <w:t>, c. 131–134. DOI: </w:t>
      </w:r>
      <w:hyperlink r:id="rId35" w:history="1">
        <w:r w:rsidRPr="007F744A">
          <w:rPr>
            <w:rFonts w:ascii="Times New Roman" w:eastAsia="Calibri" w:hAnsi="Times New Roman" w:cs="Times New Roman"/>
            <w:color w:val="000000" w:themeColor="text1"/>
            <w:sz w:val="28"/>
            <w:szCs w:val="28"/>
            <w:lang w:val="en-US"/>
          </w:rPr>
          <w:t>http://doi.org/10.36.030/2664-3618-2020-si-131-134</w:t>
        </w:r>
      </w:hyperlink>
      <w:r w:rsidRPr="007F744A">
        <w:rPr>
          <w:rFonts w:ascii="Times New Roman" w:eastAsia="Calibri" w:hAnsi="Times New Roman" w:cs="Times New Roman"/>
          <w:color w:val="000000" w:themeColor="text1"/>
          <w:sz w:val="28"/>
          <w:szCs w:val="28"/>
          <w:lang w:val="en-US"/>
        </w:rPr>
        <w:t>.</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lang w:val="ru-RU"/>
        </w:rPr>
        <w:t>Квітка</w:t>
      </w:r>
      <w:proofErr w:type="spellEnd"/>
      <w:r w:rsidRPr="007F744A">
        <w:rPr>
          <w:rFonts w:ascii="Times New Roman" w:eastAsia="Calibri" w:hAnsi="Times New Roman" w:cs="Times New Roman"/>
          <w:color w:val="000000" w:themeColor="text1"/>
          <w:sz w:val="28"/>
          <w:szCs w:val="28"/>
          <w:lang w:val="ru-RU"/>
        </w:rPr>
        <w:t xml:space="preserve"> С., </w:t>
      </w:r>
      <w:proofErr w:type="spellStart"/>
      <w:r w:rsidRPr="007F744A">
        <w:rPr>
          <w:rFonts w:ascii="Times New Roman" w:eastAsia="Calibri" w:hAnsi="Times New Roman" w:cs="Times New Roman"/>
          <w:color w:val="000000" w:themeColor="text1"/>
          <w:sz w:val="28"/>
          <w:szCs w:val="28"/>
          <w:lang w:val="ru-RU"/>
        </w:rPr>
        <w:t>Новіченко</w:t>
      </w:r>
      <w:proofErr w:type="spellEnd"/>
      <w:r w:rsidRPr="007F744A">
        <w:rPr>
          <w:rFonts w:ascii="Times New Roman" w:eastAsia="Calibri" w:hAnsi="Times New Roman" w:cs="Times New Roman"/>
          <w:color w:val="000000" w:themeColor="text1"/>
          <w:sz w:val="28"/>
          <w:szCs w:val="28"/>
          <w:lang w:val="ru-RU"/>
        </w:rPr>
        <w:t xml:space="preserve"> Н., </w:t>
      </w:r>
      <w:proofErr w:type="spellStart"/>
      <w:r w:rsidRPr="007F744A">
        <w:rPr>
          <w:rFonts w:ascii="Times New Roman" w:eastAsia="Calibri" w:hAnsi="Times New Roman" w:cs="Times New Roman"/>
          <w:color w:val="000000" w:themeColor="text1"/>
          <w:sz w:val="28"/>
          <w:szCs w:val="28"/>
          <w:lang w:val="ru-RU"/>
        </w:rPr>
        <w:t>Гусаревич</w:t>
      </w:r>
      <w:proofErr w:type="spellEnd"/>
      <w:r w:rsidRPr="007F744A">
        <w:rPr>
          <w:rFonts w:ascii="Times New Roman" w:eastAsia="Calibri" w:hAnsi="Times New Roman" w:cs="Times New Roman"/>
          <w:color w:val="000000" w:themeColor="text1"/>
          <w:sz w:val="28"/>
          <w:szCs w:val="28"/>
          <w:lang w:val="ru-RU"/>
        </w:rPr>
        <w:t xml:space="preserve"> Н., </w:t>
      </w:r>
      <w:proofErr w:type="spellStart"/>
      <w:proofErr w:type="gramStart"/>
      <w:r w:rsidRPr="007F744A">
        <w:rPr>
          <w:rFonts w:ascii="Times New Roman" w:eastAsia="Calibri" w:hAnsi="Times New Roman" w:cs="Times New Roman"/>
          <w:color w:val="000000" w:themeColor="text1"/>
          <w:sz w:val="28"/>
          <w:szCs w:val="28"/>
          <w:lang w:val="ru-RU"/>
        </w:rPr>
        <w:t>П</w:t>
      </w:r>
      <w:proofErr w:type="gramEnd"/>
      <w:r w:rsidRPr="007F744A">
        <w:rPr>
          <w:rFonts w:ascii="Times New Roman" w:eastAsia="Calibri" w:hAnsi="Times New Roman" w:cs="Times New Roman"/>
          <w:color w:val="000000" w:themeColor="text1"/>
          <w:sz w:val="28"/>
          <w:szCs w:val="28"/>
          <w:lang w:val="ru-RU"/>
        </w:rPr>
        <w:t>іскоха</w:t>
      </w:r>
      <w:proofErr w:type="spellEnd"/>
      <w:r w:rsidRPr="007F744A">
        <w:rPr>
          <w:rFonts w:ascii="Times New Roman" w:eastAsia="Calibri" w:hAnsi="Times New Roman" w:cs="Times New Roman"/>
          <w:color w:val="000000" w:themeColor="text1"/>
          <w:sz w:val="28"/>
          <w:szCs w:val="28"/>
          <w:lang w:val="ru-RU"/>
        </w:rPr>
        <w:t xml:space="preserve"> Н., Бардах О., </w:t>
      </w:r>
      <w:proofErr w:type="spellStart"/>
      <w:r w:rsidRPr="007F744A">
        <w:rPr>
          <w:rFonts w:ascii="Times New Roman" w:eastAsia="Calibri" w:hAnsi="Times New Roman" w:cs="Times New Roman"/>
          <w:color w:val="000000" w:themeColor="text1"/>
          <w:sz w:val="28"/>
          <w:szCs w:val="28"/>
          <w:lang w:val="ru-RU"/>
        </w:rPr>
        <w:t>Демошенко</w:t>
      </w:r>
      <w:proofErr w:type="spellEnd"/>
      <w:r w:rsidRPr="007F744A">
        <w:rPr>
          <w:rFonts w:ascii="Times New Roman" w:eastAsia="Calibri" w:hAnsi="Times New Roman" w:cs="Times New Roman"/>
          <w:color w:val="000000" w:themeColor="text1"/>
          <w:sz w:val="28"/>
          <w:szCs w:val="28"/>
          <w:lang w:val="ru-RU"/>
        </w:rPr>
        <w:t xml:space="preserve"> Г. </w:t>
      </w:r>
      <w:proofErr w:type="spellStart"/>
      <w:r w:rsidRPr="007F744A">
        <w:rPr>
          <w:rFonts w:ascii="Times New Roman" w:eastAsia="Calibri" w:hAnsi="Times New Roman" w:cs="Times New Roman"/>
          <w:color w:val="000000" w:themeColor="text1"/>
          <w:sz w:val="28"/>
          <w:szCs w:val="28"/>
          <w:lang w:val="ru-RU"/>
        </w:rPr>
        <w:t>Перспективні</w:t>
      </w:r>
      <w:proofErr w:type="spellEnd"/>
      <w:r w:rsidRPr="007F744A">
        <w:rPr>
          <w:rFonts w:ascii="Times New Roman" w:eastAsia="Calibri" w:hAnsi="Times New Roman" w:cs="Times New Roman"/>
          <w:color w:val="000000" w:themeColor="text1"/>
          <w:sz w:val="28"/>
          <w:szCs w:val="28"/>
          <w:lang w:val="ru-RU"/>
        </w:rPr>
        <w:t xml:space="preserve"> напрямки </w:t>
      </w:r>
      <w:proofErr w:type="spellStart"/>
      <w:r w:rsidRPr="007F744A">
        <w:rPr>
          <w:rFonts w:ascii="Times New Roman" w:eastAsia="Calibri" w:hAnsi="Times New Roman" w:cs="Times New Roman"/>
          <w:color w:val="000000" w:themeColor="text1"/>
          <w:sz w:val="28"/>
          <w:szCs w:val="28"/>
          <w:lang w:val="ru-RU"/>
        </w:rPr>
        <w:t>цифрової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трансформації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публічного</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управління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Аспекти</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публічного</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управління</w:t>
      </w:r>
      <w:proofErr w:type="spellEnd"/>
      <w:r w:rsidRPr="007F744A">
        <w:rPr>
          <w:rFonts w:ascii="Times New Roman" w:eastAsia="Calibri" w:hAnsi="Times New Roman" w:cs="Times New Roman"/>
          <w:color w:val="000000" w:themeColor="text1"/>
          <w:sz w:val="28"/>
          <w:szCs w:val="28"/>
          <w:lang w:val="ru-RU"/>
        </w:rPr>
        <w:t>. 2020. Т. 8. № 4. С. 129–146. </w:t>
      </w:r>
      <w:hyperlink r:id="rId36" w:history="1">
        <w:r w:rsidRPr="007F744A">
          <w:rPr>
            <w:rFonts w:ascii="Times New Roman" w:eastAsia="Calibri" w:hAnsi="Times New Roman" w:cs="Times New Roman"/>
            <w:color w:val="000000" w:themeColor="text1"/>
            <w:sz w:val="28"/>
            <w:szCs w:val="28"/>
            <w:lang w:val="ru-RU"/>
          </w:rPr>
          <w:t>https://doi.org/10.15421/152087</w:t>
        </w:r>
      </w:hyperlink>
      <w:r w:rsidRPr="007F744A">
        <w:rPr>
          <w:rFonts w:ascii="Times New Roman" w:eastAsia="Calibri" w:hAnsi="Times New Roman" w:cs="Times New Roman"/>
          <w:color w:val="000000" w:themeColor="text1"/>
          <w:sz w:val="28"/>
          <w:szCs w:val="28"/>
          <w:lang w:val="ru-RU"/>
        </w:rPr>
        <w:t>.</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lang w:val="ru-RU"/>
        </w:rPr>
        <w:t>Константинівська</w:t>
      </w:r>
      <w:proofErr w:type="spellEnd"/>
      <w:r w:rsidRPr="007F744A">
        <w:rPr>
          <w:rFonts w:ascii="Times New Roman" w:eastAsia="Calibri" w:hAnsi="Times New Roman" w:cs="Times New Roman"/>
          <w:color w:val="000000" w:themeColor="text1"/>
          <w:sz w:val="28"/>
          <w:szCs w:val="28"/>
          <w:lang w:val="ru-RU"/>
        </w:rPr>
        <w:t xml:space="preserve">, А., 2018. </w:t>
      </w:r>
      <w:proofErr w:type="spellStart"/>
      <w:r w:rsidRPr="007F744A">
        <w:rPr>
          <w:rFonts w:ascii="Times New Roman" w:eastAsia="Calibri" w:hAnsi="Times New Roman" w:cs="Times New Roman"/>
          <w:color w:val="000000" w:themeColor="text1"/>
          <w:sz w:val="28"/>
          <w:szCs w:val="28"/>
          <w:lang w:val="ru-RU"/>
        </w:rPr>
        <w:t>Електронне</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голосування</w:t>
      </w:r>
      <w:proofErr w:type="spellEnd"/>
      <w:r w:rsidRPr="007F744A">
        <w:rPr>
          <w:rFonts w:ascii="Times New Roman" w:eastAsia="Calibri" w:hAnsi="Times New Roman" w:cs="Times New Roman"/>
          <w:color w:val="000000" w:themeColor="text1"/>
          <w:sz w:val="28"/>
          <w:szCs w:val="28"/>
          <w:lang w:val="ru-RU"/>
        </w:rPr>
        <w:t xml:space="preserve"> як </w:t>
      </w:r>
      <w:proofErr w:type="spellStart"/>
      <w:r w:rsidRPr="007F744A">
        <w:rPr>
          <w:rFonts w:ascii="Times New Roman" w:eastAsia="Calibri" w:hAnsi="Times New Roman" w:cs="Times New Roman"/>
          <w:color w:val="000000" w:themeColor="text1"/>
          <w:sz w:val="28"/>
          <w:szCs w:val="28"/>
          <w:lang w:val="ru-RU"/>
        </w:rPr>
        <w:t>інструмент</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електронної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участі</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громадян</w:t>
      </w:r>
      <w:proofErr w:type="spellEnd"/>
      <w:r w:rsidRPr="007F744A">
        <w:rPr>
          <w:rFonts w:ascii="Times New Roman" w:eastAsia="Calibri" w:hAnsi="Times New Roman" w:cs="Times New Roman"/>
          <w:color w:val="000000" w:themeColor="text1"/>
          <w:sz w:val="28"/>
          <w:szCs w:val="28"/>
          <w:lang w:val="ru-RU"/>
        </w:rPr>
        <w:t xml:space="preserve">. </w:t>
      </w:r>
      <w:proofErr w:type="spellStart"/>
      <w:proofErr w:type="gramStart"/>
      <w:r w:rsidRPr="007F744A">
        <w:rPr>
          <w:rFonts w:ascii="Times New Roman" w:eastAsia="Calibri" w:hAnsi="Times New Roman" w:cs="Times New Roman"/>
          <w:color w:val="000000" w:themeColor="text1"/>
          <w:sz w:val="28"/>
          <w:szCs w:val="28"/>
          <w:lang w:val="ru-RU"/>
        </w:rPr>
        <w:t>Вісник</w:t>
      </w:r>
      <w:proofErr w:type="spellEnd"/>
      <w:proofErr w:type="gram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Львівського</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університету</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Серія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Філософськополітологічні</w:t>
      </w:r>
      <w:proofErr w:type="spellEnd"/>
      <w:r w:rsidRPr="007F744A">
        <w:rPr>
          <w:rFonts w:ascii="Times New Roman" w:eastAsia="Calibri" w:hAnsi="Times New Roman" w:cs="Times New Roman"/>
          <w:color w:val="000000" w:themeColor="text1"/>
          <w:sz w:val="28"/>
          <w:szCs w:val="28"/>
          <w:lang w:val="ru-RU"/>
        </w:rPr>
        <w:t xml:space="preserve"> </w:t>
      </w:r>
      <w:proofErr w:type="spellStart"/>
      <w:proofErr w:type="gramStart"/>
      <w:r w:rsidRPr="007F744A">
        <w:rPr>
          <w:rFonts w:ascii="Times New Roman" w:eastAsia="Calibri" w:hAnsi="Times New Roman" w:cs="Times New Roman"/>
          <w:color w:val="000000" w:themeColor="text1"/>
          <w:sz w:val="28"/>
          <w:szCs w:val="28"/>
          <w:lang w:val="ru-RU"/>
        </w:rPr>
        <w:t>студ</w:t>
      </w:r>
      <w:proofErr w:type="gramEnd"/>
      <w:r w:rsidRPr="007F744A">
        <w:rPr>
          <w:rFonts w:ascii="Times New Roman" w:eastAsia="Calibri" w:hAnsi="Times New Roman" w:cs="Times New Roman"/>
          <w:color w:val="000000" w:themeColor="text1"/>
          <w:sz w:val="28"/>
          <w:szCs w:val="28"/>
          <w:lang w:val="ru-RU"/>
        </w:rPr>
        <w:t>ії</w:t>
      </w:r>
      <w:proofErr w:type="spellEnd"/>
      <w:r w:rsidRPr="007F744A">
        <w:rPr>
          <w:rFonts w:ascii="Times New Roman" w:eastAsia="Calibri" w:hAnsi="Times New Roman" w:cs="Times New Roman"/>
          <w:color w:val="000000" w:themeColor="text1"/>
          <w:sz w:val="28"/>
          <w:szCs w:val="28"/>
          <w:lang w:val="ru-RU"/>
        </w:rPr>
        <w:t>, 20, с. 162–167.</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lang w:val="ru-RU"/>
        </w:rPr>
        <w:t>Кохалик</w:t>
      </w:r>
      <w:proofErr w:type="spellEnd"/>
      <w:r w:rsidRPr="007F744A">
        <w:rPr>
          <w:rFonts w:ascii="Times New Roman" w:eastAsia="Calibri" w:hAnsi="Times New Roman" w:cs="Times New Roman"/>
          <w:color w:val="000000" w:themeColor="text1"/>
          <w:sz w:val="28"/>
          <w:szCs w:val="28"/>
          <w:lang w:val="ru-RU"/>
        </w:rPr>
        <w:t xml:space="preserve"> Х. М. </w:t>
      </w:r>
      <w:proofErr w:type="spellStart"/>
      <w:proofErr w:type="gramStart"/>
      <w:r w:rsidRPr="007F744A">
        <w:rPr>
          <w:rFonts w:ascii="Times New Roman" w:eastAsia="Calibri" w:hAnsi="Times New Roman" w:cs="Times New Roman"/>
          <w:color w:val="000000" w:themeColor="text1"/>
          <w:sz w:val="28"/>
          <w:szCs w:val="28"/>
          <w:lang w:val="ru-RU"/>
        </w:rPr>
        <w:t>Св</w:t>
      </w:r>
      <w:proofErr w:type="gramEnd"/>
      <w:r w:rsidRPr="007F744A">
        <w:rPr>
          <w:rFonts w:ascii="Times New Roman" w:eastAsia="Calibri" w:hAnsi="Times New Roman" w:cs="Times New Roman"/>
          <w:color w:val="000000" w:themeColor="text1"/>
          <w:sz w:val="28"/>
          <w:szCs w:val="28"/>
          <w:lang w:val="ru-RU"/>
        </w:rPr>
        <w:t>ітовий</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досвід</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впровадження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електронної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демократії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проблеми</w:t>
      </w:r>
      <w:proofErr w:type="spellEnd"/>
      <w:r w:rsidRPr="007F744A">
        <w:rPr>
          <w:rFonts w:ascii="Times New Roman" w:eastAsia="Calibri" w:hAnsi="Times New Roman" w:cs="Times New Roman"/>
          <w:color w:val="000000" w:themeColor="text1"/>
          <w:sz w:val="28"/>
          <w:szCs w:val="28"/>
          <w:lang w:val="ru-RU"/>
        </w:rPr>
        <w:t xml:space="preserve"> та </w:t>
      </w:r>
      <w:proofErr w:type="spellStart"/>
      <w:r w:rsidRPr="007F744A">
        <w:rPr>
          <w:rFonts w:ascii="Times New Roman" w:eastAsia="Calibri" w:hAnsi="Times New Roman" w:cs="Times New Roman"/>
          <w:color w:val="000000" w:themeColor="text1"/>
          <w:sz w:val="28"/>
          <w:szCs w:val="28"/>
          <w:lang w:val="ru-RU"/>
        </w:rPr>
        <w:t>досягнення</w:t>
      </w:r>
      <w:proofErr w:type="spellEnd"/>
      <w:r w:rsidRPr="007F744A">
        <w:rPr>
          <w:rFonts w:ascii="Times New Roman" w:eastAsia="Calibri" w:hAnsi="Times New Roman" w:cs="Times New Roman"/>
          <w:color w:val="000000" w:themeColor="text1"/>
          <w:sz w:val="28"/>
          <w:szCs w:val="28"/>
          <w:lang w:val="ru-RU"/>
        </w:rPr>
        <w:t xml:space="preserve"> / Х. М. </w:t>
      </w:r>
      <w:proofErr w:type="spellStart"/>
      <w:r w:rsidRPr="007F744A">
        <w:rPr>
          <w:rFonts w:ascii="Times New Roman" w:eastAsia="Calibri" w:hAnsi="Times New Roman" w:cs="Times New Roman"/>
          <w:color w:val="000000" w:themeColor="text1"/>
          <w:sz w:val="28"/>
          <w:szCs w:val="28"/>
          <w:lang w:val="ru-RU"/>
        </w:rPr>
        <w:t>Кохалик</w:t>
      </w:r>
      <w:proofErr w:type="spellEnd"/>
      <w:r w:rsidRPr="007F744A">
        <w:rPr>
          <w:rFonts w:ascii="Times New Roman" w:eastAsia="Calibri" w:hAnsi="Times New Roman" w:cs="Times New Roman"/>
          <w:color w:val="000000" w:themeColor="text1"/>
          <w:sz w:val="28"/>
          <w:szCs w:val="28"/>
          <w:lang w:val="ru-RU"/>
        </w:rPr>
        <w:t xml:space="preserve"> // </w:t>
      </w:r>
      <w:proofErr w:type="spellStart"/>
      <w:r w:rsidRPr="007F744A">
        <w:rPr>
          <w:rFonts w:ascii="Times New Roman" w:eastAsia="Calibri" w:hAnsi="Times New Roman" w:cs="Times New Roman"/>
          <w:color w:val="000000" w:themeColor="text1"/>
          <w:sz w:val="28"/>
          <w:szCs w:val="28"/>
          <w:lang w:val="ru-RU"/>
        </w:rPr>
        <w:t>Ефективність</w:t>
      </w:r>
      <w:proofErr w:type="spellEnd"/>
      <w:r w:rsidRPr="007F744A">
        <w:rPr>
          <w:rFonts w:ascii="Times New Roman" w:eastAsia="Calibri" w:hAnsi="Times New Roman" w:cs="Times New Roman"/>
          <w:color w:val="000000" w:themeColor="text1"/>
          <w:sz w:val="28"/>
          <w:szCs w:val="28"/>
          <w:lang w:val="ru-RU"/>
        </w:rPr>
        <w:t xml:space="preserve"> державного </w:t>
      </w:r>
      <w:proofErr w:type="spellStart"/>
      <w:r w:rsidRPr="007F744A">
        <w:rPr>
          <w:rFonts w:ascii="Times New Roman" w:eastAsia="Calibri" w:hAnsi="Times New Roman" w:cs="Times New Roman"/>
          <w:color w:val="000000" w:themeColor="text1"/>
          <w:sz w:val="28"/>
          <w:szCs w:val="28"/>
          <w:lang w:val="ru-RU"/>
        </w:rPr>
        <w:t>управління</w:t>
      </w:r>
      <w:proofErr w:type="spellEnd"/>
      <w:r w:rsidRPr="007F744A">
        <w:rPr>
          <w:rFonts w:ascii="Times New Roman" w:eastAsia="Calibri" w:hAnsi="Times New Roman" w:cs="Times New Roman"/>
          <w:color w:val="000000" w:themeColor="text1"/>
          <w:sz w:val="28"/>
          <w:szCs w:val="28"/>
          <w:lang w:val="ru-RU"/>
        </w:rPr>
        <w:t xml:space="preserve">. - 2015. - </w:t>
      </w:r>
      <w:proofErr w:type="spellStart"/>
      <w:r w:rsidRPr="007F744A">
        <w:rPr>
          <w:rFonts w:ascii="Times New Roman" w:eastAsia="Calibri" w:hAnsi="Times New Roman" w:cs="Times New Roman"/>
          <w:color w:val="000000" w:themeColor="text1"/>
          <w:sz w:val="28"/>
          <w:szCs w:val="28"/>
          <w:lang w:val="ru-RU"/>
        </w:rPr>
        <w:t>Вип</w:t>
      </w:r>
      <w:proofErr w:type="spellEnd"/>
      <w:r w:rsidRPr="007F744A">
        <w:rPr>
          <w:rFonts w:ascii="Times New Roman" w:eastAsia="Calibri" w:hAnsi="Times New Roman" w:cs="Times New Roman"/>
          <w:color w:val="000000" w:themeColor="text1"/>
          <w:sz w:val="28"/>
          <w:szCs w:val="28"/>
          <w:lang w:val="ru-RU"/>
        </w:rPr>
        <w:t xml:space="preserve">. 42. - С. 169–174. - Режим доступу: </w:t>
      </w:r>
      <w:hyperlink r:id="rId37" w:history="1">
        <w:r w:rsidRPr="007F744A">
          <w:rPr>
            <w:rFonts w:ascii="Times New Roman" w:eastAsia="Calibri" w:hAnsi="Times New Roman" w:cs="Times New Roman"/>
            <w:color w:val="000000" w:themeColor="text1"/>
            <w:sz w:val="28"/>
            <w:szCs w:val="28"/>
            <w:lang w:val="ru-RU"/>
          </w:rPr>
          <w:t>http://nbuv.gov.ua/UJRN/efdu_2015_42_20</w:t>
        </w:r>
      </w:hyperlink>
      <w:r w:rsidRPr="007F744A">
        <w:rPr>
          <w:rFonts w:ascii="Times New Roman" w:eastAsia="Calibri" w:hAnsi="Times New Roman" w:cs="Times New Roman"/>
          <w:color w:val="000000" w:themeColor="text1"/>
          <w:sz w:val="28"/>
          <w:szCs w:val="28"/>
          <w:lang w:val="ru-RU"/>
        </w:rPr>
        <w:t>.</w:t>
      </w:r>
    </w:p>
    <w:p w:rsidR="007F744A" w:rsidRPr="007F744A" w:rsidRDefault="00BD7DBC"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proofErr w:type="spellStart"/>
      <w:r>
        <w:rPr>
          <w:rFonts w:ascii="Times New Roman" w:eastAsia="Calibri" w:hAnsi="Times New Roman" w:cs="Times New Roman"/>
          <w:color w:val="000000" w:themeColor="text1"/>
          <w:sz w:val="28"/>
          <w:szCs w:val="28"/>
        </w:rPr>
        <w:t>Криклій</w:t>
      </w:r>
      <w:proofErr w:type="spellEnd"/>
      <w:r w:rsidR="007F744A" w:rsidRPr="007F744A">
        <w:rPr>
          <w:rFonts w:ascii="Times New Roman" w:eastAsia="Calibri" w:hAnsi="Times New Roman" w:cs="Times New Roman"/>
          <w:color w:val="000000" w:themeColor="text1"/>
          <w:sz w:val="28"/>
          <w:szCs w:val="28"/>
        </w:rPr>
        <w:t xml:space="preserve"> О.А. (2022). Концепція цифрової інклюзії. Сутність, фактори, елементи. </w:t>
      </w:r>
      <w:proofErr w:type="spellStart"/>
      <w:r w:rsidR="007F744A" w:rsidRPr="007F744A">
        <w:rPr>
          <w:rFonts w:ascii="Times New Roman" w:eastAsia="Calibri" w:hAnsi="Times New Roman" w:cs="Times New Roman"/>
          <w:color w:val="000000" w:themeColor="text1"/>
          <w:sz w:val="28"/>
          <w:szCs w:val="28"/>
          <w:lang w:val="ru-RU"/>
        </w:rPr>
        <w:t>Економічні</w:t>
      </w:r>
      <w:proofErr w:type="spellEnd"/>
      <w:r w:rsidR="007F744A" w:rsidRPr="007F744A">
        <w:rPr>
          <w:rFonts w:ascii="Times New Roman" w:eastAsia="Calibri" w:hAnsi="Times New Roman" w:cs="Times New Roman"/>
          <w:color w:val="000000" w:themeColor="text1"/>
          <w:sz w:val="28"/>
          <w:szCs w:val="28"/>
          <w:lang w:val="ru-RU"/>
        </w:rPr>
        <w:t xml:space="preserve"> </w:t>
      </w:r>
      <w:proofErr w:type="spellStart"/>
      <w:r w:rsidR="007F744A" w:rsidRPr="007F744A">
        <w:rPr>
          <w:rFonts w:ascii="Times New Roman" w:eastAsia="Calibri" w:hAnsi="Times New Roman" w:cs="Times New Roman"/>
          <w:color w:val="000000" w:themeColor="text1"/>
          <w:sz w:val="28"/>
          <w:szCs w:val="28"/>
          <w:lang w:val="ru-RU"/>
        </w:rPr>
        <w:t>горизонти</w:t>
      </w:r>
      <w:proofErr w:type="spellEnd"/>
      <w:r w:rsidR="007F744A" w:rsidRPr="007F744A">
        <w:rPr>
          <w:rFonts w:ascii="Times New Roman" w:eastAsia="Calibri" w:hAnsi="Times New Roman" w:cs="Times New Roman"/>
          <w:color w:val="000000" w:themeColor="text1"/>
          <w:sz w:val="28"/>
          <w:szCs w:val="28"/>
          <w:lang w:val="ru-RU"/>
        </w:rPr>
        <w:t>. 3 (21), 62- 71</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lang w:val="ru-RU"/>
        </w:rPr>
        <w:t>Курашов</w:t>
      </w:r>
      <w:proofErr w:type="spellEnd"/>
      <w:r w:rsidRPr="007F744A">
        <w:rPr>
          <w:rFonts w:ascii="Times New Roman" w:eastAsia="Calibri" w:hAnsi="Times New Roman" w:cs="Times New Roman"/>
          <w:color w:val="000000" w:themeColor="text1"/>
          <w:sz w:val="28"/>
          <w:szCs w:val="28"/>
          <w:lang w:val="ru-RU"/>
        </w:rPr>
        <w:t xml:space="preserve"> О. К.</w:t>
      </w:r>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lang w:val="ru-RU"/>
        </w:rPr>
        <w:t>Особливості</w:t>
      </w:r>
      <w:proofErr w:type="spellEnd"/>
      <w:r w:rsidRPr="007F744A">
        <w:rPr>
          <w:rFonts w:ascii="Times New Roman" w:eastAsia="Calibri" w:hAnsi="Times New Roman" w:cs="Times New Roman"/>
          <w:color w:val="000000" w:themeColor="text1"/>
          <w:sz w:val="28"/>
          <w:szCs w:val="28"/>
          <w:lang w:val="ru-RU"/>
        </w:rPr>
        <w:t xml:space="preserve"> </w:t>
      </w:r>
      <w:proofErr w:type="gramStart"/>
      <w:r w:rsidRPr="007F744A">
        <w:rPr>
          <w:rFonts w:ascii="Times New Roman" w:eastAsia="Calibri" w:hAnsi="Times New Roman" w:cs="Times New Roman"/>
          <w:color w:val="000000" w:themeColor="text1"/>
          <w:sz w:val="28"/>
          <w:szCs w:val="28"/>
          <w:lang w:val="ru-RU"/>
        </w:rPr>
        <w:t>правового</w:t>
      </w:r>
      <w:proofErr w:type="gram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регулювання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застосування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електронних</w:t>
      </w:r>
      <w:proofErr w:type="spellEnd"/>
      <w:r w:rsidRPr="007F744A">
        <w:rPr>
          <w:rFonts w:ascii="Times New Roman" w:eastAsia="Calibri" w:hAnsi="Times New Roman" w:cs="Times New Roman"/>
          <w:color w:val="000000" w:themeColor="text1"/>
          <w:sz w:val="28"/>
          <w:szCs w:val="28"/>
          <w:lang w:val="ru-RU"/>
        </w:rPr>
        <w:t xml:space="preserve"> та </w:t>
      </w:r>
      <w:proofErr w:type="spellStart"/>
      <w:r w:rsidRPr="007F744A">
        <w:rPr>
          <w:rFonts w:ascii="Times New Roman" w:eastAsia="Calibri" w:hAnsi="Times New Roman" w:cs="Times New Roman"/>
          <w:color w:val="000000" w:themeColor="text1"/>
          <w:sz w:val="28"/>
          <w:szCs w:val="28"/>
          <w:lang w:val="ru-RU"/>
        </w:rPr>
        <w:t>інших</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інноваційних</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технологій</w:t>
      </w:r>
      <w:proofErr w:type="spellEnd"/>
      <w:r w:rsidRPr="007F744A">
        <w:rPr>
          <w:rFonts w:ascii="Times New Roman" w:eastAsia="Calibri" w:hAnsi="Times New Roman" w:cs="Times New Roman"/>
          <w:color w:val="000000" w:themeColor="text1"/>
          <w:sz w:val="28"/>
          <w:szCs w:val="28"/>
          <w:lang w:val="ru-RU"/>
        </w:rPr>
        <w:t xml:space="preserve"> у </w:t>
      </w:r>
      <w:proofErr w:type="spellStart"/>
      <w:r w:rsidRPr="007F744A">
        <w:rPr>
          <w:rFonts w:ascii="Times New Roman" w:eastAsia="Calibri" w:hAnsi="Times New Roman" w:cs="Times New Roman"/>
          <w:color w:val="000000" w:themeColor="text1"/>
          <w:sz w:val="28"/>
          <w:szCs w:val="28"/>
          <w:lang w:val="ru-RU"/>
        </w:rPr>
        <w:t>виборчому</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процесі</w:t>
      </w:r>
      <w:proofErr w:type="spellEnd"/>
      <w:r w:rsidRPr="007F744A">
        <w:rPr>
          <w:rFonts w:ascii="Times New Roman" w:eastAsia="Calibri" w:hAnsi="Times New Roman" w:cs="Times New Roman"/>
          <w:color w:val="000000" w:themeColor="text1"/>
          <w:sz w:val="28"/>
          <w:szCs w:val="28"/>
          <w:lang w:val="ru-RU"/>
        </w:rPr>
        <w:t xml:space="preserve"> в </w:t>
      </w:r>
      <w:proofErr w:type="spellStart"/>
      <w:r w:rsidRPr="007F744A">
        <w:rPr>
          <w:rFonts w:ascii="Times New Roman" w:eastAsia="Calibri" w:hAnsi="Times New Roman" w:cs="Times New Roman"/>
          <w:color w:val="000000" w:themeColor="text1"/>
          <w:sz w:val="28"/>
          <w:szCs w:val="28"/>
          <w:lang w:val="ru-RU"/>
        </w:rPr>
        <w:t>україні</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lastRenderedPageBreak/>
        <w:t>Науковий</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вісник</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Міжнародного</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гуманітарного</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університету</w:t>
      </w:r>
      <w:proofErr w:type="spellEnd"/>
      <w:r w:rsidRPr="007F744A">
        <w:rPr>
          <w:rFonts w:ascii="Times New Roman" w:eastAsia="Calibri" w:hAnsi="Times New Roman" w:cs="Times New Roman"/>
          <w:color w:val="000000" w:themeColor="text1"/>
          <w:sz w:val="28"/>
          <w:szCs w:val="28"/>
          <w:lang w:val="ru-RU"/>
        </w:rPr>
        <w:t>. Сер</w:t>
      </w:r>
      <w:proofErr w:type="gramStart"/>
      <w:r w:rsidRPr="007F744A">
        <w:rPr>
          <w:rFonts w:ascii="Times New Roman" w:eastAsia="Calibri" w:hAnsi="Times New Roman" w:cs="Times New Roman"/>
          <w:color w:val="000000" w:themeColor="text1"/>
          <w:sz w:val="28"/>
          <w:szCs w:val="28"/>
          <w:lang w:val="ru-RU"/>
        </w:rPr>
        <w:t xml:space="preserve">.: </w:t>
      </w:r>
      <w:proofErr w:type="spellStart"/>
      <w:proofErr w:type="gramEnd"/>
      <w:r w:rsidRPr="007F744A">
        <w:rPr>
          <w:rFonts w:ascii="Times New Roman" w:eastAsia="Calibri" w:hAnsi="Times New Roman" w:cs="Times New Roman"/>
          <w:color w:val="000000" w:themeColor="text1"/>
          <w:sz w:val="28"/>
          <w:szCs w:val="28"/>
          <w:lang w:val="ru-RU"/>
        </w:rPr>
        <w:t>Юриспруденція</w:t>
      </w:r>
      <w:proofErr w:type="spellEnd"/>
      <w:r w:rsidRPr="007F744A">
        <w:rPr>
          <w:rFonts w:ascii="Times New Roman" w:eastAsia="Calibri" w:hAnsi="Times New Roman" w:cs="Times New Roman"/>
          <w:color w:val="000000" w:themeColor="text1"/>
          <w:sz w:val="28"/>
          <w:szCs w:val="28"/>
          <w:lang w:val="ru-RU"/>
        </w:rPr>
        <w:t>. 2023 № 63 (43-46)</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rPr>
        <w:t>Ліллестрьом</w:t>
      </w:r>
      <w:proofErr w:type="spellEnd"/>
      <w:r w:rsidRPr="007F744A">
        <w:rPr>
          <w:rFonts w:ascii="Times New Roman" w:eastAsia="Calibri" w:hAnsi="Times New Roman" w:cs="Times New Roman"/>
          <w:color w:val="000000" w:themeColor="text1"/>
          <w:sz w:val="28"/>
          <w:szCs w:val="28"/>
        </w:rPr>
        <w:t xml:space="preserve"> М. Переваги та ризики електронного голосування та онлайн-голосування. Децентралізація. </w:t>
      </w:r>
      <w:r w:rsidRPr="007F744A">
        <w:rPr>
          <w:rFonts w:ascii="Times New Roman" w:eastAsia="Calibri" w:hAnsi="Times New Roman" w:cs="Times New Roman"/>
          <w:color w:val="000000" w:themeColor="text1"/>
          <w:sz w:val="28"/>
          <w:szCs w:val="28"/>
          <w:lang w:val="ru-RU"/>
        </w:rPr>
        <w:t>URL</w:t>
      </w:r>
      <w:r w:rsidRPr="007F744A">
        <w:rPr>
          <w:rFonts w:ascii="Times New Roman" w:eastAsia="Calibri" w:hAnsi="Times New Roman" w:cs="Times New Roman"/>
          <w:color w:val="000000" w:themeColor="text1"/>
          <w:sz w:val="28"/>
          <w:szCs w:val="28"/>
        </w:rPr>
        <w:t>:</w:t>
      </w:r>
      <w:proofErr w:type="spellStart"/>
      <w:r w:rsidRPr="007F744A">
        <w:rPr>
          <w:rFonts w:ascii="Times New Roman" w:eastAsia="Calibri" w:hAnsi="Times New Roman" w:cs="Times New Roman"/>
          <w:color w:val="000000" w:themeColor="text1"/>
          <w:sz w:val="28"/>
          <w:szCs w:val="28"/>
          <w:lang w:val="ru-RU"/>
        </w:rPr>
        <w:t>https</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lang w:val="ru-RU"/>
        </w:rPr>
        <w:t>decentralization</w:t>
      </w:r>
      <w:proofErr w:type="spellEnd"/>
      <w:r w:rsidRPr="007F744A">
        <w:rPr>
          <w:rFonts w:ascii="Times New Roman" w:eastAsia="Calibri" w:hAnsi="Times New Roman" w:cs="Times New Roman"/>
          <w:color w:val="000000" w:themeColor="text1"/>
          <w:sz w:val="28"/>
          <w:szCs w:val="28"/>
        </w:rPr>
        <w:t>.</w:t>
      </w:r>
      <w:proofErr w:type="spellStart"/>
      <w:r w:rsidRPr="007F744A">
        <w:rPr>
          <w:rFonts w:ascii="Times New Roman" w:eastAsia="Calibri" w:hAnsi="Times New Roman" w:cs="Times New Roman"/>
          <w:color w:val="000000" w:themeColor="text1"/>
          <w:sz w:val="28"/>
          <w:szCs w:val="28"/>
          <w:lang w:val="ru-RU"/>
        </w:rPr>
        <w:t>gov</w:t>
      </w:r>
      <w:proofErr w:type="spellEnd"/>
      <w:r w:rsidRPr="007F744A">
        <w:rPr>
          <w:rFonts w:ascii="Times New Roman" w:eastAsia="Calibri" w:hAnsi="Times New Roman" w:cs="Times New Roman"/>
          <w:color w:val="000000" w:themeColor="text1"/>
          <w:sz w:val="28"/>
          <w:szCs w:val="28"/>
        </w:rPr>
        <w:t>.</w:t>
      </w:r>
      <w:proofErr w:type="spellStart"/>
      <w:r w:rsidRPr="007F744A">
        <w:rPr>
          <w:rFonts w:ascii="Times New Roman" w:eastAsia="Calibri" w:hAnsi="Times New Roman" w:cs="Times New Roman"/>
          <w:color w:val="000000" w:themeColor="text1"/>
          <w:sz w:val="28"/>
          <w:szCs w:val="28"/>
          <w:lang w:val="ru-RU"/>
        </w:rPr>
        <w:t>ua</w:t>
      </w:r>
      <w:proofErr w:type="spellEnd"/>
      <w:r w:rsidRPr="007F744A">
        <w:rPr>
          <w:rFonts w:ascii="Times New Roman" w:eastAsia="Calibri" w:hAnsi="Times New Roman" w:cs="Times New Roman"/>
          <w:color w:val="000000" w:themeColor="text1"/>
          <w:sz w:val="28"/>
          <w:szCs w:val="28"/>
        </w:rPr>
        <w:t>/</w:t>
      </w:r>
      <w:proofErr w:type="spellStart"/>
      <w:r w:rsidRPr="007F744A">
        <w:rPr>
          <w:rFonts w:ascii="Times New Roman" w:eastAsia="Calibri" w:hAnsi="Times New Roman" w:cs="Times New Roman"/>
          <w:color w:val="000000" w:themeColor="text1"/>
          <w:sz w:val="28"/>
          <w:szCs w:val="28"/>
          <w:lang w:val="ru-RU"/>
        </w:rPr>
        <w:t>news</w:t>
      </w:r>
      <w:proofErr w:type="spellEnd"/>
      <w:r w:rsidRPr="007F744A">
        <w:rPr>
          <w:rFonts w:ascii="Times New Roman" w:eastAsia="Calibri" w:hAnsi="Times New Roman" w:cs="Times New Roman"/>
          <w:color w:val="000000" w:themeColor="text1"/>
          <w:sz w:val="28"/>
          <w:szCs w:val="28"/>
        </w:rPr>
        <w:t>/12905 (дата звернення: 10.07.2022).</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r w:rsidRPr="007F744A">
        <w:rPr>
          <w:rFonts w:ascii="Times New Roman" w:eastAsia="Calibri" w:hAnsi="Times New Roman" w:cs="Times New Roman"/>
          <w:color w:val="000000" w:themeColor="text1"/>
          <w:sz w:val="28"/>
          <w:szCs w:val="28"/>
        </w:rPr>
        <w:t xml:space="preserve">Майже половина української молоді використовує смартфон дослідження </w:t>
      </w:r>
      <w:r w:rsidRPr="007F744A">
        <w:rPr>
          <w:rFonts w:ascii="Times New Roman" w:eastAsia="Calibri" w:hAnsi="Times New Roman" w:cs="Times New Roman"/>
          <w:color w:val="000000" w:themeColor="text1"/>
          <w:sz w:val="28"/>
          <w:szCs w:val="28"/>
          <w:lang w:val="en-US"/>
        </w:rPr>
        <w:t>Google</w:t>
      </w:r>
      <w:r w:rsidRPr="007F744A">
        <w:rPr>
          <w:rFonts w:ascii="Times New Roman" w:eastAsia="Calibri" w:hAnsi="Times New Roman" w:cs="Times New Roman"/>
          <w:color w:val="000000" w:themeColor="text1"/>
          <w:sz w:val="28"/>
          <w:szCs w:val="28"/>
        </w:rPr>
        <w:t xml:space="preserve">. </w:t>
      </w:r>
      <w:r w:rsidRPr="007F744A">
        <w:rPr>
          <w:rFonts w:ascii="Times New Roman" w:eastAsia="Calibri" w:hAnsi="Times New Roman" w:cs="Times New Roman"/>
          <w:color w:val="000000" w:themeColor="text1"/>
          <w:sz w:val="28"/>
          <w:szCs w:val="28"/>
          <w:lang w:val="ru-RU"/>
        </w:rPr>
        <w:t xml:space="preserve">23 Листопада 2018. </w:t>
      </w:r>
      <w:r w:rsidRPr="007F744A">
        <w:rPr>
          <w:rFonts w:ascii="Times New Roman" w:eastAsia="Calibri" w:hAnsi="Times New Roman" w:cs="Times New Roman"/>
          <w:color w:val="000000" w:themeColor="text1"/>
          <w:sz w:val="28"/>
          <w:szCs w:val="28"/>
          <w:lang w:val="en-US"/>
        </w:rPr>
        <w:t>URL</w:t>
      </w:r>
      <w:r w:rsidRPr="007F744A">
        <w:rPr>
          <w:rFonts w:ascii="Times New Roman" w:eastAsia="Calibri" w:hAnsi="Times New Roman" w:cs="Times New Roman"/>
          <w:color w:val="000000" w:themeColor="text1"/>
          <w:sz w:val="28"/>
          <w:szCs w:val="28"/>
          <w:lang w:val="ru-RU"/>
        </w:rPr>
        <w:t>: https://prm.ua/mayzhe-polovina-ukrayinskoyi-molodi-vikoristovuyelishesmartfon-dlya-pokupok-doslidzhennya-google/</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bCs/>
          <w:color w:val="000000" w:themeColor="text1"/>
          <w:sz w:val="28"/>
          <w:szCs w:val="28"/>
          <w:shd w:val="clear" w:color="auto" w:fill="FFFFFF"/>
        </w:rPr>
      </w:pPr>
      <w:r w:rsidRPr="007F744A">
        <w:rPr>
          <w:rFonts w:ascii="Times New Roman" w:eastAsia="Calibri" w:hAnsi="Times New Roman" w:cs="Times New Roman"/>
          <w:color w:val="000000" w:themeColor="text1"/>
          <w:sz w:val="28"/>
          <w:szCs w:val="28"/>
          <w:lang w:val="ru-RU"/>
        </w:rPr>
        <w:t xml:space="preserve">Матренин К.Ю. </w:t>
      </w:r>
      <w:proofErr w:type="spellStart"/>
      <w:r w:rsidRPr="007F744A">
        <w:rPr>
          <w:rFonts w:ascii="Times New Roman" w:eastAsia="Calibri" w:hAnsi="Times New Roman" w:cs="Times New Roman"/>
          <w:color w:val="000000" w:themeColor="text1"/>
          <w:sz w:val="28"/>
          <w:szCs w:val="28"/>
          <w:lang w:val="ru-RU"/>
        </w:rPr>
        <w:t>Застосування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комплексі</w:t>
      </w:r>
      <w:proofErr w:type="gramStart"/>
      <w:r w:rsidRPr="007F744A">
        <w:rPr>
          <w:rFonts w:ascii="Times New Roman" w:eastAsia="Calibri" w:hAnsi="Times New Roman" w:cs="Times New Roman"/>
          <w:color w:val="000000" w:themeColor="text1"/>
          <w:sz w:val="28"/>
          <w:szCs w:val="28"/>
          <w:lang w:val="ru-RU"/>
        </w:rPr>
        <w:t>в</w:t>
      </w:r>
      <w:proofErr w:type="spellEnd"/>
      <w:proofErr w:type="gramEnd"/>
      <w:r w:rsidRPr="007F744A">
        <w:rPr>
          <w:rFonts w:ascii="Times New Roman" w:eastAsia="Calibri" w:hAnsi="Times New Roman" w:cs="Times New Roman"/>
          <w:color w:val="000000" w:themeColor="text1"/>
          <w:sz w:val="28"/>
          <w:szCs w:val="28"/>
          <w:lang w:val="ru-RU"/>
        </w:rPr>
        <w:t xml:space="preserve"> для </w:t>
      </w:r>
      <w:proofErr w:type="spellStart"/>
      <w:r w:rsidRPr="007F744A">
        <w:rPr>
          <w:rFonts w:ascii="Times New Roman" w:eastAsia="Calibri" w:hAnsi="Times New Roman" w:cs="Times New Roman"/>
          <w:color w:val="000000" w:themeColor="text1"/>
          <w:sz w:val="28"/>
          <w:szCs w:val="28"/>
          <w:lang w:val="ru-RU"/>
        </w:rPr>
        <w:t>електронного</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голосування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переваги</w:t>
      </w:r>
      <w:proofErr w:type="spellEnd"/>
      <w:r w:rsidRPr="007F744A">
        <w:rPr>
          <w:rFonts w:ascii="Times New Roman" w:eastAsia="Calibri" w:hAnsi="Times New Roman" w:cs="Times New Roman"/>
          <w:color w:val="000000" w:themeColor="text1"/>
          <w:sz w:val="28"/>
          <w:szCs w:val="28"/>
          <w:lang w:val="ru-RU"/>
        </w:rPr>
        <w:t xml:space="preserve"> і </w:t>
      </w:r>
      <w:proofErr w:type="spellStart"/>
      <w:r w:rsidRPr="007F744A">
        <w:rPr>
          <w:rFonts w:ascii="Times New Roman" w:eastAsia="Calibri" w:hAnsi="Times New Roman" w:cs="Times New Roman"/>
          <w:color w:val="000000" w:themeColor="text1"/>
          <w:sz w:val="28"/>
          <w:szCs w:val="28"/>
          <w:lang w:val="ru-RU"/>
        </w:rPr>
        <w:t>ризики</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Конституційне</w:t>
      </w:r>
      <w:proofErr w:type="spellEnd"/>
      <w:r w:rsidRPr="007F744A">
        <w:rPr>
          <w:rFonts w:ascii="Times New Roman" w:eastAsia="Calibri" w:hAnsi="Times New Roman" w:cs="Times New Roman"/>
          <w:color w:val="000000" w:themeColor="text1"/>
          <w:sz w:val="28"/>
          <w:szCs w:val="28"/>
          <w:lang w:val="ru-RU"/>
        </w:rPr>
        <w:t xml:space="preserve"> й </w:t>
      </w:r>
      <w:proofErr w:type="spellStart"/>
      <w:r w:rsidRPr="007F744A">
        <w:rPr>
          <w:rFonts w:ascii="Times New Roman" w:eastAsia="Calibri" w:hAnsi="Times New Roman" w:cs="Times New Roman"/>
          <w:color w:val="000000" w:themeColor="text1"/>
          <w:sz w:val="28"/>
          <w:szCs w:val="28"/>
          <w:lang w:val="ru-RU"/>
        </w:rPr>
        <w:t>муніципальне</w:t>
      </w:r>
      <w:proofErr w:type="spellEnd"/>
      <w:r w:rsidRPr="007F744A">
        <w:rPr>
          <w:rFonts w:ascii="Times New Roman" w:eastAsia="Calibri" w:hAnsi="Times New Roman" w:cs="Times New Roman"/>
          <w:color w:val="000000" w:themeColor="text1"/>
          <w:sz w:val="28"/>
          <w:szCs w:val="28"/>
          <w:lang w:val="ru-RU"/>
        </w:rPr>
        <w:t xml:space="preserve"> право. 2019. № 2. 49</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bCs/>
          <w:color w:val="000000" w:themeColor="text1"/>
          <w:sz w:val="28"/>
          <w:szCs w:val="28"/>
          <w:shd w:val="clear" w:color="auto" w:fill="FFFFFF"/>
          <w:lang w:val="en-US"/>
        </w:rPr>
      </w:pPr>
      <w:proofErr w:type="spellStart"/>
      <w:r w:rsidRPr="007F744A">
        <w:rPr>
          <w:rFonts w:ascii="Times New Roman" w:eastAsia="Times New Roman" w:hAnsi="Times New Roman" w:cs="Times New Roman"/>
          <w:color w:val="000000" w:themeColor="text1"/>
          <w:sz w:val="28"/>
          <w:szCs w:val="28"/>
          <w:lang w:val="ru-RU" w:eastAsia="uk-UA"/>
        </w:rPr>
        <w:t>Маурер</w:t>
      </w:r>
      <w:proofErr w:type="spellEnd"/>
      <w:r w:rsidRPr="007F744A">
        <w:rPr>
          <w:rFonts w:ascii="Times New Roman" w:eastAsia="Times New Roman" w:hAnsi="Times New Roman" w:cs="Times New Roman"/>
          <w:color w:val="000000" w:themeColor="text1"/>
          <w:sz w:val="28"/>
          <w:szCs w:val="28"/>
          <w:lang w:val="ru-RU" w:eastAsia="uk-UA"/>
        </w:rPr>
        <w:t xml:space="preserve"> </w:t>
      </w:r>
      <w:proofErr w:type="spellStart"/>
      <w:r w:rsidRPr="007F744A">
        <w:rPr>
          <w:rFonts w:ascii="Times New Roman" w:eastAsia="Times New Roman" w:hAnsi="Times New Roman" w:cs="Times New Roman"/>
          <w:color w:val="000000" w:themeColor="text1"/>
          <w:sz w:val="28"/>
          <w:szCs w:val="28"/>
          <w:lang w:val="ru-RU" w:eastAsia="uk-UA"/>
        </w:rPr>
        <w:t>Ардіта</w:t>
      </w:r>
      <w:proofErr w:type="spellEnd"/>
      <w:r w:rsidRPr="007F744A">
        <w:rPr>
          <w:rFonts w:ascii="Times New Roman" w:eastAsia="Times New Roman" w:hAnsi="Times New Roman" w:cs="Times New Roman"/>
          <w:color w:val="000000" w:themeColor="text1"/>
          <w:sz w:val="28"/>
          <w:szCs w:val="28"/>
          <w:lang w:val="ru-RU" w:eastAsia="uk-UA"/>
        </w:rPr>
        <w:t xml:space="preserve"> </w:t>
      </w:r>
      <w:proofErr w:type="spellStart"/>
      <w:proofErr w:type="gramStart"/>
      <w:r w:rsidRPr="007F744A">
        <w:rPr>
          <w:rFonts w:ascii="Times New Roman" w:eastAsia="Times New Roman" w:hAnsi="Times New Roman" w:cs="Times New Roman"/>
          <w:color w:val="000000" w:themeColor="text1"/>
          <w:sz w:val="28"/>
          <w:szCs w:val="28"/>
          <w:lang w:val="ru-RU" w:eastAsia="uk-UA"/>
        </w:rPr>
        <w:t>Др</w:t>
      </w:r>
      <w:proofErr w:type="gramEnd"/>
      <w:r w:rsidRPr="007F744A">
        <w:rPr>
          <w:rFonts w:ascii="Times New Roman" w:eastAsia="Times New Roman" w:hAnsi="Times New Roman" w:cs="Times New Roman"/>
          <w:color w:val="000000" w:themeColor="text1"/>
          <w:sz w:val="28"/>
          <w:szCs w:val="28"/>
          <w:lang w:val="ru-RU" w:eastAsia="uk-UA"/>
        </w:rPr>
        <w:t>іза</w:t>
      </w:r>
      <w:proofErr w:type="spellEnd"/>
      <w:r w:rsidRPr="007F744A">
        <w:rPr>
          <w:rFonts w:ascii="Times New Roman" w:eastAsia="Times New Roman" w:hAnsi="Times New Roman" w:cs="Times New Roman"/>
          <w:color w:val="000000" w:themeColor="text1"/>
          <w:sz w:val="28"/>
          <w:szCs w:val="28"/>
          <w:lang w:val="ru-RU" w:eastAsia="uk-UA"/>
        </w:rPr>
        <w:t xml:space="preserve">. </w:t>
      </w:r>
      <w:proofErr w:type="spellStart"/>
      <w:r w:rsidRPr="007F744A">
        <w:rPr>
          <w:rFonts w:ascii="Times New Roman" w:eastAsia="Times New Roman" w:hAnsi="Times New Roman" w:cs="Times New Roman"/>
          <w:color w:val="000000" w:themeColor="text1"/>
          <w:sz w:val="28"/>
          <w:szCs w:val="28"/>
          <w:lang w:val="ru-RU" w:eastAsia="uk-UA"/>
        </w:rPr>
        <w:t>Цифрові</w:t>
      </w:r>
      <w:proofErr w:type="spellEnd"/>
      <w:r w:rsidRPr="007F744A">
        <w:rPr>
          <w:rFonts w:ascii="Times New Roman" w:eastAsia="Times New Roman" w:hAnsi="Times New Roman" w:cs="Times New Roman"/>
          <w:color w:val="000000" w:themeColor="text1"/>
          <w:sz w:val="28"/>
          <w:szCs w:val="28"/>
          <w:lang w:val="ru-RU" w:eastAsia="uk-UA"/>
        </w:rPr>
        <w:t xml:space="preserve"> </w:t>
      </w:r>
      <w:proofErr w:type="spellStart"/>
      <w:r w:rsidRPr="007F744A">
        <w:rPr>
          <w:rFonts w:ascii="Times New Roman" w:eastAsia="Times New Roman" w:hAnsi="Times New Roman" w:cs="Times New Roman"/>
          <w:color w:val="000000" w:themeColor="text1"/>
          <w:sz w:val="28"/>
          <w:szCs w:val="28"/>
          <w:lang w:val="ru-RU" w:eastAsia="uk-UA"/>
        </w:rPr>
        <w:t>технології</w:t>
      </w:r>
      <w:proofErr w:type="spellEnd"/>
      <w:r w:rsidRPr="007F744A">
        <w:rPr>
          <w:rFonts w:ascii="Times New Roman" w:eastAsia="Times New Roman" w:hAnsi="Times New Roman" w:cs="Times New Roman"/>
          <w:color w:val="000000" w:themeColor="text1"/>
          <w:sz w:val="28"/>
          <w:szCs w:val="28"/>
          <w:lang w:val="ru-RU" w:eastAsia="uk-UA"/>
        </w:rPr>
        <w:t xml:space="preserve"> у </w:t>
      </w:r>
      <w:proofErr w:type="spellStart"/>
      <w:r w:rsidRPr="007F744A">
        <w:rPr>
          <w:rFonts w:ascii="Times New Roman" w:eastAsia="Times New Roman" w:hAnsi="Times New Roman" w:cs="Times New Roman"/>
          <w:color w:val="000000" w:themeColor="text1"/>
          <w:sz w:val="28"/>
          <w:szCs w:val="28"/>
          <w:lang w:val="ru-RU" w:eastAsia="uk-UA"/>
        </w:rPr>
        <w:t>виборах</w:t>
      </w:r>
      <w:proofErr w:type="spellEnd"/>
      <w:r w:rsidRPr="007F744A">
        <w:rPr>
          <w:rFonts w:ascii="Times New Roman" w:eastAsia="Times New Roman" w:hAnsi="Times New Roman" w:cs="Times New Roman"/>
          <w:color w:val="000000" w:themeColor="text1"/>
          <w:sz w:val="28"/>
          <w:szCs w:val="28"/>
          <w:lang w:val="ru-RU" w:eastAsia="uk-UA"/>
        </w:rPr>
        <w:t xml:space="preserve">. </w:t>
      </w:r>
      <w:proofErr w:type="spellStart"/>
      <w:r w:rsidRPr="007F744A">
        <w:rPr>
          <w:rFonts w:ascii="Times New Roman" w:eastAsia="Times New Roman" w:hAnsi="Times New Roman" w:cs="Times New Roman"/>
          <w:color w:val="000000" w:themeColor="text1"/>
          <w:sz w:val="28"/>
          <w:szCs w:val="28"/>
          <w:lang w:val="ru-RU" w:eastAsia="uk-UA"/>
        </w:rPr>
        <w:t>Питання</w:t>
      </w:r>
      <w:proofErr w:type="spellEnd"/>
      <w:r w:rsidRPr="007F744A">
        <w:rPr>
          <w:rFonts w:ascii="Times New Roman" w:eastAsia="Times New Roman" w:hAnsi="Times New Roman" w:cs="Times New Roman"/>
          <w:color w:val="000000" w:themeColor="text1"/>
          <w:sz w:val="28"/>
          <w:szCs w:val="28"/>
          <w:lang w:val="ru-RU" w:eastAsia="uk-UA"/>
        </w:rPr>
        <w:t xml:space="preserve">, </w:t>
      </w:r>
      <w:proofErr w:type="spellStart"/>
      <w:r w:rsidRPr="007F744A">
        <w:rPr>
          <w:rFonts w:ascii="Times New Roman" w:eastAsia="Times New Roman" w:hAnsi="Times New Roman" w:cs="Times New Roman"/>
          <w:color w:val="000000" w:themeColor="text1"/>
          <w:sz w:val="28"/>
          <w:szCs w:val="28"/>
          <w:lang w:val="ru-RU" w:eastAsia="uk-UA"/>
        </w:rPr>
        <w:t>висновки</w:t>
      </w:r>
      <w:proofErr w:type="spellEnd"/>
      <w:r w:rsidRPr="007F744A">
        <w:rPr>
          <w:rFonts w:ascii="Times New Roman" w:eastAsia="Times New Roman" w:hAnsi="Times New Roman" w:cs="Times New Roman"/>
          <w:color w:val="000000" w:themeColor="text1"/>
          <w:sz w:val="28"/>
          <w:szCs w:val="28"/>
          <w:lang w:val="ru-RU" w:eastAsia="uk-UA"/>
        </w:rPr>
        <w:t xml:space="preserve"> та </w:t>
      </w:r>
      <w:proofErr w:type="spellStart"/>
      <w:r w:rsidRPr="007F744A">
        <w:rPr>
          <w:rFonts w:ascii="Times New Roman" w:eastAsia="Times New Roman" w:hAnsi="Times New Roman" w:cs="Times New Roman"/>
          <w:color w:val="000000" w:themeColor="text1"/>
          <w:sz w:val="28"/>
          <w:szCs w:val="28"/>
          <w:lang w:val="ru-RU" w:eastAsia="uk-UA"/>
        </w:rPr>
        <w:t>перспективи</w:t>
      </w:r>
      <w:proofErr w:type="spellEnd"/>
      <w:r w:rsidRPr="007F744A">
        <w:rPr>
          <w:rFonts w:ascii="Times New Roman" w:eastAsia="Times New Roman" w:hAnsi="Times New Roman" w:cs="Times New Roman"/>
          <w:color w:val="000000" w:themeColor="text1"/>
          <w:sz w:val="28"/>
          <w:szCs w:val="28"/>
          <w:lang w:val="ru-RU" w:eastAsia="uk-UA"/>
        </w:rPr>
        <w:t xml:space="preserve">. Рада </w:t>
      </w:r>
      <w:proofErr w:type="spellStart"/>
      <w:r w:rsidRPr="007F744A">
        <w:rPr>
          <w:rFonts w:ascii="Times New Roman" w:eastAsia="Times New Roman" w:hAnsi="Times New Roman" w:cs="Times New Roman"/>
          <w:color w:val="000000" w:themeColor="text1"/>
          <w:sz w:val="28"/>
          <w:szCs w:val="28"/>
          <w:lang w:val="ru-RU" w:eastAsia="uk-UA"/>
        </w:rPr>
        <w:t>Європи</w:t>
      </w:r>
      <w:proofErr w:type="spellEnd"/>
      <w:r w:rsidRPr="007F744A">
        <w:rPr>
          <w:rFonts w:ascii="Times New Roman" w:eastAsia="Times New Roman" w:hAnsi="Times New Roman" w:cs="Times New Roman"/>
          <w:color w:val="000000" w:themeColor="text1"/>
          <w:sz w:val="28"/>
          <w:szCs w:val="28"/>
          <w:lang w:val="ru-RU" w:eastAsia="uk-UA"/>
        </w:rPr>
        <w:t xml:space="preserve">. </w:t>
      </w:r>
      <w:r w:rsidRPr="007F744A">
        <w:rPr>
          <w:rFonts w:ascii="Times New Roman" w:eastAsia="Times New Roman" w:hAnsi="Times New Roman" w:cs="Times New Roman"/>
          <w:color w:val="000000" w:themeColor="text1"/>
          <w:sz w:val="28"/>
          <w:szCs w:val="28"/>
          <w:lang w:val="en-US" w:eastAsia="uk-UA"/>
        </w:rPr>
        <w:t xml:space="preserve">URL: https://rm.coe.int/ </w:t>
      </w:r>
      <w:proofErr w:type="spellStart"/>
      <w:r w:rsidRPr="007F744A">
        <w:rPr>
          <w:rFonts w:ascii="Times New Roman" w:eastAsia="Times New Roman" w:hAnsi="Times New Roman" w:cs="Times New Roman"/>
          <w:color w:val="000000" w:themeColor="text1"/>
          <w:sz w:val="28"/>
          <w:szCs w:val="28"/>
          <w:lang w:val="en-US" w:eastAsia="uk-UA"/>
        </w:rPr>
        <w:t>ardita</w:t>
      </w:r>
      <w:proofErr w:type="spellEnd"/>
      <w:r w:rsidRPr="007F744A">
        <w:rPr>
          <w:rFonts w:ascii="Times New Roman" w:eastAsia="Times New Roman" w:hAnsi="Times New Roman" w:cs="Times New Roman"/>
          <w:color w:val="000000" w:themeColor="text1"/>
          <w:sz w:val="28"/>
          <w:szCs w:val="28"/>
          <w:lang w:val="en-US" w:eastAsia="uk-UA"/>
        </w:rPr>
        <w:t>-</w:t>
      </w:r>
      <w:proofErr w:type="spellStart"/>
      <w:r w:rsidRPr="007F744A">
        <w:rPr>
          <w:rFonts w:ascii="Times New Roman" w:eastAsia="Times New Roman" w:hAnsi="Times New Roman" w:cs="Times New Roman"/>
          <w:color w:val="000000" w:themeColor="text1"/>
          <w:sz w:val="28"/>
          <w:szCs w:val="28"/>
          <w:lang w:val="en-US" w:eastAsia="uk-UA"/>
        </w:rPr>
        <w:t>driza</w:t>
      </w:r>
      <w:proofErr w:type="spellEnd"/>
      <w:r w:rsidRPr="007F744A">
        <w:rPr>
          <w:rFonts w:ascii="Times New Roman" w:eastAsia="Times New Roman" w:hAnsi="Times New Roman" w:cs="Times New Roman"/>
          <w:color w:val="000000" w:themeColor="text1"/>
          <w:sz w:val="28"/>
          <w:szCs w:val="28"/>
          <w:lang w:val="en-US" w:eastAsia="uk-UA"/>
        </w:rPr>
        <w:t>-</w:t>
      </w:r>
      <w:proofErr w:type="spellStart"/>
      <w:r w:rsidRPr="007F744A">
        <w:rPr>
          <w:rFonts w:ascii="Times New Roman" w:eastAsia="Times New Roman" w:hAnsi="Times New Roman" w:cs="Times New Roman"/>
          <w:color w:val="000000" w:themeColor="text1"/>
          <w:sz w:val="28"/>
          <w:szCs w:val="28"/>
          <w:lang w:val="en-US" w:eastAsia="uk-UA"/>
        </w:rPr>
        <w:t>mauer</w:t>
      </w:r>
      <w:proofErr w:type="spellEnd"/>
      <w:r w:rsidRPr="007F744A">
        <w:rPr>
          <w:rFonts w:ascii="Times New Roman" w:eastAsia="Times New Roman" w:hAnsi="Times New Roman" w:cs="Times New Roman"/>
          <w:color w:val="000000" w:themeColor="text1"/>
          <w:sz w:val="28"/>
          <w:szCs w:val="28"/>
          <w:lang w:val="en-US" w:eastAsia="uk-UA"/>
        </w:rPr>
        <w:t>-digital-tech-</w:t>
      </w:r>
      <w:proofErr w:type="spellStart"/>
      <w:r w:rsidRPr="007F744A">
        <w:rPr>
          <w:rFonts w:ascii="Times New Roman" w:eastAsia="Times New Roman" w:hAnsi="Times New Roman" w:cs="Times New Roman"/>
          <w:color w:val="000000" w:themeColor="text1"/>
          <w:sz w:val="28"/>
          <w:szCs w:val="28"/>
          <w:lang w:val="en-US" w:eastAsia="uk-UA"/>
        </w:rPr>
        <w:t>regul</w:t>
      </w:r>
      <w:proofErr w:type="spellEnd"/>
      <w:r w:rsidRPr="007F744A">
        <w:rPr>
          <w:rFonts w:ascii="Times New Roman" w:eastAsia="Times New Roman" w:hAnsi="Times New Roman" w:cs="Times New Roman"/>
          <w:color w:val="000000" w:themeColor="text1"/>
          <w:sz w:val="28"/>
          <w:szCs w:val="28"/>
          <w:lang w:val="en-US" w:eastAsia="uk-UA"/>
        </w:rPr>
        <w:t>-</w:t>
      </w:r>
      <w:proofErr w:type="spellStart"/>
      <w:r w:rsidRPr="007F744A">
        <w:rPr>
          <w:rFonts w:ascii="Times New Roman" w:eastAsia="Times New Roman" w:hAnsi="Times New Roman" w:cs="Times New Roman"/>
          <w:color w:val="000000" w:themeColor="text1"/>
          <w:sz w:val="28"/>
          <w:szCs w:val="28"/>
          <w:lang w:val="en-US" w:eastAsia="uk-UA"/>
        </w:rPr>
        <w:t>ukr</w:t>
      </w:r>
      <w:proofErr w:type="spellEnd"/>
      <w:r w:rsidRPr="007F744A">
        <w:rPr>
          <w:rFonts w:ascii="Times New Roman" w:eastAsia="Times New Roman" w:hAnsi="Times New Roman" w:cs="Times New Roman"/>
          <w:color w:val="000000" w:themeColor="text1"/>
          <w:sz w:val="28"/>
          <w:szCs w:val="28"/>
          <w:lang w:val="en-US" w:eastAsia="uk-UA"/>
        </w:rPr>
        <w:t>/16809e7f8e</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lang w:val="ru-RU"/>
        </w:rPr>
        <w:t>Махначова</w:t>
      </w:r>
      <w:proofErr w:type="spellEnd"/>
      <w:r w:rsidRPr="007F744A">
        <w:rPr>
          <w:rFonts w:ascii="Times New Roman" w:eastAsia="Calibri" w:hAnsi="Times New Roman" w:cs="Times New Roman"/>
          <w:color w:val="000000" w:themeColor="text1"/>
          <w:sz w:val="28"/>
          <w:szCs w:val="28"/>
          <w:lang w:val="ru-RU"/>
        </w:rPr>
        <w:t xml:space="preserve"> Н. М. Е-</w:t>
      </w:r>
      <w:proofErr w:type="spellStart"/>
      <w:r w:rsidRPr="007F744A">
        <w:rPr>
          <w:rFonts w:ascii="Times New Roman" w:eastAsia="Calibri" w:hAnsi="Times New Roman" w:cs="Times New Roman"/>
          <w:color w:val="000000" w:themeColor="text1"/>
          <w:sz w:val="28"/>
          <w:szCs w:val="28"/>
          <w:lang w:val="ru-RU"/>
        </w:rPr>
        <w:t>демократія</w:t>
      </w:r>
      <w:proofErr w:type="spellEnd"/>
      <w:r w:rsidRPr="007F744A">
        <w:rPr>
          <w:rFonts w:ascii="Times New Roman" w:eastAsia="Calibri" w:hAnsi="Times New Roman" w:cs="Times New Roman"/>
          <w:color w:val="000000" w:themeColor="text1"/>
          <w:sz w:val="28"/>
          <w:szCs w:val="28"/>
          <w:lang w:val="ru-RU"/>
        </w:rPr>
        <w:t xml:space="preserve"> як </w:t>
      </w:r>
      <w:proofErr w:type="spellStart"/>
      <w:r w:rsidRPr="007F744A">
        <w:rPr>
          <w:rFonts w:ascii="Times New Roman" w:eastAsia="Calibri" w:hAnsi="Times New Roman" w:cs="Times New Roman"/>
          <w:color w:val="000000" w:themeColor="text1"/>
          <w:sz w:val="28"/>
          <w:szCs w:val="28"/>
          <w:lang w:val="ru-RU"/>
        </w:rPr>
        <w:t>інструмент</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розвитку</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громадянського</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суспільства</w:t>
      </w:r>
      <w:proofErr w:type="spellEnd"/>
      <w:r w:rsidRPr="007F744A">
        <w:rPr>
          <w:rFonts w:ascii="Times New Roman" w:eastAsia="Calibri" w:hAnsi="Times New Roman" w:cs="Times New Roman"/>
          <w:color w:val="000000" w:themeColor="text1"/>
          <w:sz w:val="28"/>
          <w:szCs w:val="28"/>
          <w:lang w:val="ru-RU"/>
        </w:rPr>
        <w:t xml:space="preserve"> та </w:t>
      </w:r>
      <w:proofErr w:type="spellStart"/>
      <w:r w:rsidRPr="007F744A">
        <w:rPr>
          <w:rFonts w:ascii="Times New Roman" w:eastAsia="Calibri" w:hAnsi="Times New Roman" w:cs="Times New Roman"/>
          <w:color w:val="000000" w:themeColor="text1"/>
          <w:sz w:val="28"/>
          <w:szCs w:val="28"/>
          <w:lang w:val="ru-RU"/>
        </w:rPr>
        <w:t>ефективного</w:t>
      </w:r>
      <w:proofErr w:type="spellEnd"/>
      <w:r w:rsidRPr="007F744A">
        <w:rPr>
          <w:rFonts w:ascii="Times New Roman" w:eastAsia="Calibri" w:hAnsi="Times New Roman" w:cs="Times New Roman"/>
          <w:color w:val="000000" w:themeColor="text1"/>
          <w:sz w:val="28"/>
          <w:szCs w:val="28"/>
          <w:lang w:val="ru-RU"/>
        </w:rPr>
        <w:t xml:space="preserve"> партнерства в </w:t>
      </w:r>
      <w:proofErr w:type="spellStart"/>
      <w:r w:rsidRPr="007F744A">
        <w:rPr>
          <w:rFonts w:ascii="Times New Roman" w:eastAsia="Calibri" w:hAnsi="Times New Roman" w:cs="Times New Roman"/>
          <w:color w:val="000000" w:themeColor="text1"/>
          <w:sz w:val="28"/>
          <w:szCs w:val="28"/>
          <w:lang w:val="ru-RU"/>
        </w:rPr>
        <w:t>публічній</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сфері</w:t>
      </w:r>
      <w:proofErr w:type="spellEnd"/>
      <w:r w:rsidRPr="007F744A">
        <w:rPr>
          <w:rFonts w:ascii="Times New Roman" w:eastAsia="Calibri" w:hAnsi="Times New Roman" w:cs="Times New Roman"/>
          <w:color w:val="000000" w:themeColor="text1"/>
          <w:sz w:val="28"/>
          <w:szCs w:val="28"/>
          <w:lang w:val="ru-RU"/>
        </w:rPr>
        <w:t>. </w:t>
      </w:r>
      <w:r w:rsidRPr="007F744A">
        <w:rPr>
          <w:rFonts w:ascii="Times New Roman" w:eastAsia="Calibri" w:hAnsi="Times New Roman" w:cs="Times New Roman"/>
          <w:iCs/>
          <w:color w:val="000000" w:themeColor="text1"/>
          <w:sz w:val="28"/>
          <w:szCs w:val="28"/>
          <w:lang w:val="ru-RU"/>
        </w:rPr>
        <w:t xml:space="preserve">Журнал </w:t>
      </w:r>
      <w:proofErr w:type="spellStart"/>
      <w:r w:rsidRPr="007F744A">
        <w:rPr>
          <w:rFonts w:ascii="Times New Roman" w:eastAsia="Calibri" w:hAnsi="Times New Roman" w:cs="Times New Roman"/>
          <w:iCs/>
          <w:color w:val="000000" w:themeColor="text1"/>
          <w:sz w:val="28"/>
          <w:szCs w:val="28"/>
          <w:lang w:val="ru-RU"/>
        </w:rPr>
        <w:t>Державне</w:t>
      </w:r>
      <w:proofErr w:type="spellEnd"/>
      <w:r w:rsidRPr="007F744A">
        <w:rPr>
          <w:rFonts w:ascii="Times New Roman" w:eastAsia="Calibri" w:hAnsi="Times New Roman" w:cs="Times New Roman"/>
          <w:iCs/>
          <w:color w:val="000000" w:themeColor="text1"/>
          <w:sz w:val="28"/>
          <w:szCs w:val="28"/>
          <w:lang w:val="ru-RU"/>
        </w:rPr>
        <w:t xml:space="preserve"> </w:t>
      </w:r>
      <w:proofErr w:type="spellStart"/>
      <w:r w:rsidRPr="007F744A">
        <w:rPr>
          <w:rFonts w:ascii="Times New Roman" w:eastAsia="Calibri" w:hAnsi="Times New Roman" w:cs="Times New Roman"/>
          <w:iCs/>
          <w:color w:val="000000" w:themeColor="text1"/>
          <w:sz w:val="28"/>
          <w:szCs w:val="28"/>
          <w:lang w:val="ru-RU"/>
        </w:rPr>
        <w:t>управління</w:t>
      </w:r>
      <w:proofErr w:type="spellEnd"/>
      <w:r w:rsidRPr="007F744A">
        <w:rPr>
          <w:rFonts w:ascii="Times New Roman" w:eastAsia="Calibri" w:hAnsi="Times New Roman" w:cs="Times New Roman"/>
          <w:iCs/>
          <w:color w:val="000000" w:themeColor="text1"/>
          <w:sz w:val="28"/>
          <w:szCs w:val="28"/>
          <w:lang w:val="ru-RU"/>
        </w:rPr>
        <w:t xml:space="preserve">: </w:t>
      </w:r>
      <w:proofErr w:type="spellStart"/>
      <w:r w:rsidRPr="007F744A">
        <w:rPr>
          <w:rFonts w:ascii="Times New Roman" w:eastAsia="Calibri" w:hAnsi="Times New Roman" w:cs="Times New Roman"/>
          <w:iCs/>
          <w:color w:val="000000" w:themeColor="text1"/>
          <w:sz w:val="28"/>
          <w:szCs w:val="28"/>
          <w:lang w:val="ru-RU"/>
        </w:rPr>
        <w:t>удосконалення</w:t>
      </w:r>
      <w:proofErr w:type="spellEnd"/>
      <w:r w:rsidRPr="007F744A">
        <w:rPr>
          <w:rFonts w:ascii="Times New Roman" w:eastAsia="Calibri" w:hAnsi="Times New Roman" w:cs="Times New Roman"/>
          <w:iCs/>
          <w:color w:val="000000" w:themeColor="text1"/>
          <w:sz w:val="28"/>
          <w:szCs w:val="28"/>
          <w:lang w:val="ru-RU"/>
        </w:rPr>
        <w:t xml:space="preserve"> та </w:t>
      </w:r>
      <w:proofErr w:type="spellStart"/>
      <w:r w:rsidRPr="007F744A">
        <w:rPr>
          <w:rFonts w:ascii="Times New Roman" w:eastAsia="Calibri" w:hAnsi="Times New Roman" w:cs="Times New Roman"/>
          <w:iCs/>
          <w:color w:val="000000" w:themeColor="text1"/>
          <w:sz w:val="28"/>
          <w:szCs w:val="28"/>
          <w:lang w:val="ru-RU"/>
        </w:rPr>
        <w:t>розвиток</w:t>
      </w:r>
      <w:proofErr w:type="spellEnd"/>
      <w:r w:rsidRPr="007F744A">
        <w:rPr>
          <w:rFonts w:ascii="Times New Roman" w:eastAsia="Calibri" w:hAnsi="Times New Roman" w:cs="Times New Roman"/>
          <w:iCs/>
          <w:color w:val="000000" w:themeColor="text1"/>
          <w:sz w:val="28"/>
          <w:szCs w:val="28"/>
          <w:lang w:val="ru-RU"/>
        </w:rPr>
        <w:t> </w:t>
      </w:r>
      <w:r w:rsidRPr="007F744A">
        <w:rPr>
          <w:rFonts w:ascii="Times New Roman" w:eastAsia="Calibri" w:hAnsi="Times New Roman" w:cs="Times New Roman"/>
          <w:color w:val="000000" w:themeColor="text1"/>
          <w:sz w:val="28"/>
          <w:szCs w:val="28"/>
          <w:lang w:val="ru-RU"/>
        </w:rPr>
        <w:t>—</w:t>
      </w:r>
      <w:r w:rsidRPr="007F744A">
        <w:rPr>
          <w:rFonts w:ascii="Times New Roman" w:eastAsia="Calibri" w:hAnsi="Times New Roman" w:cs="Times New Roman"/>
          <w:iCs/>
          <w:color w:val="000000" w:themeColor="text1"/>
          <w:sz w:val="28"/>
          <w:szCs w:val="28"/>
          <w:lang w:val="ru-RU"/>
        </w:rPr>
        <w:t> </w:t>
      </w:r>
      <w:proofErr w:type="spellStart"/>
      <w:r w:rsidRPr="007F744A">
        <w:rPr>
          <w:rFonts w:ascii="Times New Roman" w:eastAsia="Calibri" w:hAnsi="Times New Roman" w:cs="Times New Roman"/>
          <w:iCs/>
          <w:color w:val="000000" w:themeColor="text1"/>
          <w:sz w:val="28"/>
          <w:szCs w:val="28"/>
          <w:lang w:val="ru-RU"/>
        </w:rPr>
        <w:t>наукове</w:t>
      </w:r>
      <w:proofErr w:type="spellEnd"/>
      <w:r w:rsidRPr="007F744A">
        <w:rPr>
          <w:rFonts w:ascii="Times New Roman" w:eastAsia="Calibri" w:hAnsi="Times New Roman" w:cs="Times New Roman"/>
          <w:iCs/>
          <w:color w:val="000000" w:themeColor="text1"/>
          <w:sz w:val="28"/>
          <w:szCs w:val="28"/>
          <w:lang w:val="ru-RU"/>
        </w:rPr>
        <w:t xml:space="preserve"> </w:t>
      </w:r>
      <w:proofErr w:type="spellStart"/>
      <w:r w:rsidRPr="007F744A">
        <w:rPr>
          <w:rFonts w:ascii="Times New Roman" w:eastAsia="Calibri" w:hAnsi="Times New Roman" w:cs="Times New Roman"/>
          <w:iCs/>
          <w:color w:val="000000" w:themeColor="text1"/>
          <w:sz w:val="28"/>
          <w:szCs w:val="28"/>
          <w:lang w:val="ru-RU"/>
        </w:rPr>
        <w:t>фахове</w:t>
      </w:r>
      <w:proofErr w:type="spellEnd"/>
      <w:r w:rsidRPr="007F744A">
        <w:rPr>
          <w:rFonts w:ascii="Times New Roman" w:eastAsia="Calibri" w:hAnsi="Times New Roman" w:cs="Times New Roman"/>
          <w:iCs/>
          <w:color w:val="000000" w:themeColor="text1"/>
          <w:sz w:val="28"/>
          <w:szCs w:val="28"/>
          <w:lang w:val="ru-RU"/>
        </w:rPr>
        <w:t xml:space="preserve"> </w:t>
      </w:r>
      <w:proofErr w:type="spellStart"/>
      <w:r w:rsidRPr="007F744A">
        <w:rPr>
          <w:rFonts w:ascii="Times New Roman" w:eastAsia="Calibri" w:hAnsi="Times New Roman" w:cs="Times New Roman"/>
          <w:iCs/>
          <w:color w:val="000000" w:themeColor="text1"/>
          <w:sz w:val="28"/>
          <w:szCs w:val="28"/>
          <w:lang w:val="ru-RU"/>
        </w:rPr>
        <w:t>видання</w:t>
      </w:r>
      <w:proofErr w:type="spellEnd"/>
      <w:r w:rsidRPr="007F744A">
        <w:rPr>
          <w:rFonts w:ascii="Times New Roman" w:eastAsia="Calibri" w:hAnsi="Times New Roman" w:cs="Times New Roman"/>
          <w:iCs/>
          <w:color w:val="000000" w:themeColor="text1"/>
          <w:sz w:val="28"/>
          <w:szCs w:val="28"/>
          <w:lang w:val="ru-RU"/>
        </w:rPr>
        <w:t xml:space="preserve"> з </w:t>
      </w:r>
      <w:proofErr w:type="spellStart"/>
      <w:r w:rsidRPr="007F744A">
        <w:rPr>
          <w:rFonts w:ascii="Times New Roman" w:eastAsia="Calibri" w:hAnsi="Times New Roman" w:cs="Times New Roman"/>
          <w:iCs/>
          <w:color w:val="000000" w:themeColor="text1"/>
          <w:sz w:val="28"/>
          <w:szCs w:val="28"/>
          <w:lang w:val="ru-RU"/>
        </w:rPr>
        <w:t>питань</w:t>
      </w:r>
      <w:proofErr w:type="spellEnd"/>
      <w:r w:rsidRPr="007F744A">
        <w:rPr>
          <w:rFonts w:ascii="Times New Roman" w:eastAsia="Calibri" w:hAnsi="Times New Roman" w:cs="Times New Roman"/>
          <w:iCs/>
          <w:color w:val="000000" w:themeColor="text1"/>
          <w:sz w:val="28"/>
          <w:szCs w:val="28"/>
          <w:lang w:val="ru-RU"/>
        </w:rPr>
        <w:t xml:space="preserve"> державного </w:t>
      </w:r>
      <w:proofErr w:type="spellStart"/>
      <w:r w:rsidRPr="007F744A">
        <w:rPr>
          <w:rFonts w:ascii="Times New Roman" w:eastAsia="Calibri" w:hAnsi="Times New Roman" w:cs="Times New Roman"/>
          <w:iCs/>
          <w:color w:val="000000" w:themeColor="text1"/>
          <w:sz w:val="28"/>
          <w:szCs w:val="28"/>
          <w:lang w:val="ru-RU"/>
        </w:rPr>
        <w:t>управління</w:t>
      </w:r>
      <w:proofErr w:type="spellEnd"/>
      <w:r w:rsidRPr="007F744A">
        <w:rPr>
          <w:rFonts w:ascii="Times New Roman" w:eastAsia="Calibri" w:hAnsi="Times New Roman" w:cs="Times New Roman"/>
          <w:iCs/>
          <w:color w:val="000000" w:themeColor="text1"/>
          <w:sz w:val="28"/>
          <w:szCs w:val="28"/>
          <w:lang w:val="ru-RU"/>
        </w:rPr>
        <w:t>.</w:t>
      </w:r>
      <w:r w:rsidRPr="007F744A">
        <w:rPr>
          <w:rFonts w:ascii="Times New Roman" w:eastAsia="Calibri" w:hAnsi="Times New Roman" w:cs="Times New Roman"/>
          <w:color w:val="000000" w:themeColor="text1"/>
          <w:sz w:val="28"/>
          <w:szCs w:val="28"/>
          <w:lang w:val="ru-RU"/>
        </w:rPr>
        <w:t> 2018. URL: </w:t>
      </w:r>
      <w:hyperlink r:id="rId38" w:tgtFrame="_blank" w:history="1">
        <w:r w:rsidRPr="007F744A">
          <w:rPr>
            <w:rFonts w:ascii="Times New Roman" w:eastAsia="Calibri" w:hAnsi="Times New Roman" w:cs="Times New Roman"/>
            <w:bCs/>
            <w:color w:val="000000" w:themeColor="text1"/>
            <w:sz w:val="28"/>
            <w:szCs w:val="28"/>
            <w:lang w:val="ru-RU"/>
          </w:rPr>
          <w:t>http://www.dy.nayka.com.ua/pdf/10_2018/25.pdf</w:t>
        </w:r>
      </w:hyperlink>
      <w:r w:rsidRPr="007F744A">
        <w:rPr>
          <w:rFonts w:ascii="Times New Roman" w:eastAsia="Calibri" w:hAnsi="Times New Roman" w:cs="Times New Roman"/>
          <w:color w:val="000000" w:themeColor="text1"/>
          <w:sz w:val="28"/>
          <w:szCs w:val="28"/>
          <w:lang w:val="ru-RU"/>
        </w:rPr>
        <w:t>.</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rPr>
      </w:pPr>
      <w:r w:rsidRPr="007F744A">
        <w:rPr>
          <w:rFonts w:ascii="Times New Roman" w:eastAsia="Calibri" w:hAnsi="Times New Roman" w:cs="Times New Roman"/>
          <w:color w:val="000000" w:themeColor="text1"/>
          <w:sz w:val="28"/>
          <w:szCs w:val="28"/>
        </w:rPr>
        <w:t>Міжнародна фундація виборчих систем (IFES). Дослідження доцільності запровадження нових виборчих технологій. Лютий 2020 р. URL: https://ifesukraine.org/wp-content/uploads/2020/03/ IFES-Ukraine-Feasibility-Study-on-the-Introduction-of-NewElections-Technology-for-Ukraine-v1-2020-02-13-Ukr.pdf?</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rPr>
        <w:t>Мурач</w:t>
      </w:r>
      <w:proofErr w:type="spellEnd"/>
      <w:r w:rsidRPr="007F744A">
        <w:rPr>
          <w:rFonts w:ascii="Times New Roman" w:eastAsia="Calibri" w:hAnsi="Times New Roman" w:cs="Times New Roman"/>
          <w:color w:val="000000" w:themeColor="text1"/>
          <w:sz w:val="28"/>
          <w:szCs w:val="28"/>
        </w:rPr>
        <w:t xml:space="preserve"> Д.В. Електронні вибори як прояв сучасної демократії. Реформування правової системи в контексті євроінтеграційних процесів : матеріали ІV </w:t>
      </w:r>
      <w:proofErr w:type="spellStart"/>
      <w:r w:rsidRPr="007F744A">
        <w:rPr>
          <w:rFonts w:ascii="Times New Roman" w:eastAsia="Calibri" w:hAnsi="Times New Roman" w:cs="Times New Roman"/>
          <w:color w:val="000000" w:themeColor="text1"/>
          <w:sz w:val="28"/>
          <w:szCs w:val="28"/>
        </w:rPr>
        <w:t>міжнародн</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каук.-практ</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конф</w:t>
      </w:r>
      <w:proofErr w:type="spellEnd"/>
      <w:r w:rsidRPr="007F744A">
        <w:rPr>
          <w:rFonts w:ascii="Times New Roman" w:eastAsia="Calibri" w:hAnsi="Times New Roman" w:cs="Times New Roman"/>
          <w:color w:val="000000" w:themeColor="text1"/>
          <w:sz w:val="28"/>
          <w:szCs w:val="28"/>
        </w:rPr>
        <w:t xml:space="preserve">. : у 2-х ч. (м. Суми, 21–22 травня 2020 р.). Суми : </w:t>
      </w:r>
      <w:proofErr w:type="spellStart"/>
      <w:r w:rsidRPr="007F744A">
        <w:rPr>
          <w:rFonts w:ascii="Times New Roman" w:eastAsia="Calibri" w:hAnsi="Times New Roman" w:cs="Times New Roman"/>
          <w:color w:val="000000" w:themeColor="text1"/>
          <w:sz w:val="28"/>
          <w:szCs w:val="28"/>
        </w:rPr>
        <w:t>СумДУ</w:t>
      </w:r>
      <w:proofErr w:type="spellEnd"/>
      <w:r w:rsidRPr="007F744A">
        <w:rPr>
          <w:rFonts w:ascii="Times New Roman" w:eastAsia="Calibri" w:hAnsi="Times New Roman" w:cs="Times New Roman"/>
          <w:color w:val="000000" w:themeColor="text1"/>
          <w:sz w:val="28"/>
          <w:szCs w:val="28"/>
        </w:rPr>
        <w:t>, 2020. Ч.1. С. 78–81.</w:t>
      </w:r>
    </w:p>
    <w:p w:rsidR="007F744A" w:rsidRPr="007F744A" w:rsidRDefault="00BD7DBC"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proofErr w:type="spellStart"/>
      <w:r>
        <w:rPr>
          <w:rFonts w:ascii="Times New Roman" w:eastAsia="Calibri" w:hAnsi="Times New Roman" w:cs="Times New Roman"/>
          <w:color w:val="000000" w:themeColor="text1"/>
          <w:sz w:val="28"/>
          <w:szCs w:val="28"/>
          <w:lang w:val="ru-RU"/>
        </w:rPr>
        <w:lastRenderedPageBreak/>
        <w:t>Начос</w:t>
      </w:r>
      <w:proofErr w:type="spellEnd"/>
      <w:r w:rsidR="007F744A" w:rsidRPr="007F744A">
        <w:rPr>
          <w:rFonts w:ascii="Times New Roman" w:eastAsia="Calibri" w:hAnsi="Times New Roman" w:cs="Times New Roman"/>
          <w:color w:val="000000" w:themeColor="text1"/>
          <w:sz w:val="28"/>
          <w:szCs w:val="28"/>
          <w:lang w:val="ru-RU"/>
        </w:rPr>
        <w:t xml:space="preserve"> P.P., 2018. </w:t>
      </w:r>
      <w:proofErr w:type="spellStart"/>
      <w:r w:rsidR="007F744A" w:rsidRPr="007F744A">
        <w:rPr>
          <w:rFonts w:ascii="Times New Roman" w:eastAsia="Calibri" w:hAnsi="Times New Roman" w:cs="Times New Roman"/>
          <w:color w:val="000000" w:themeColor="text1"/>
          <w:sz w:val="28"/>
          <w:szCs w:val="28"/>
          <w:lang w:val="ru-RU"/>
        </w:rPr>
        <w:t>Електронне</w:t>
      </w:r>
      <w:proofErr w:type="spellEnd"/>
      <w:r w:rsidR="007F744A" w:rsidRPr="007F744A">
        <w:rPr>
          <w:rFonts w:ascii="Times New Roman" w:eastAsia="Calibri" w:hAnsi="Times New Roman" w:cs="Times New Roman"/>
          <w:color w:val="000000" w:themeColor="text1"/>
          <w:sz w:val="28"/>
          <w:szCs w:val="28"/>
          <w:lang w:val="ru-RU"/>
        </w:rPr>
        <w:t xml:space="preserve"> </w:t>
      </w:r>
      <w:proofErr w:type="spellStart"/>
      <w:r w:rsidR="007F744A" w:rsidRPr="007F744A">
        <w:rPr>
          <w:rFonts w:ascii="Times New Roman" w:eastAsia="Calibri" w:hAnsi="Times New Roman" w:cs="Times New Roman"/>
          <w:color w:val="000000" w:themeColor="text1"/>
          <w:sz w:val="28"/>
          <w:szCs w:val="28"/>
          <w:lang w:val="ru-RU"/>
        </w:rPr>
        <w:t>голосування</w:t>
      </w:r>
      <w:proofErr w:type="spellEnd"/>
      <w:r w:rsidR="007F744A" w:rsidRPr="007F744A">
        <w:rPr>
          <w:rFonts w:ascii="Times New Roman" w:eastAsia="Calibri" w:hAnsi="Times New Roman" w:cs="Times New Roman"/>
          <w:color w:val="000000" w:themeColor="text1"/>
          <w:sz w:val="28"/>
          <w:szCs w:val="28"/>
          <w:lang w:val="ru-RU"/>
        </w:rPr>
        <w:t xml:space="preserve"> в </w:t>
      </w:r>
      <w:proofErr w:type="spellStart"/>
      <w:r w:rsidR="007F744A" w:rsidRPr="007F744A">
        <w:rPr>
          <w:rFonts w:ascii="Times New Roman" w:eastAsia="Calibri" w:hAnsi="Times New Roman" w:cs="Times New Roman"/>
          <w:color w:val="000000" w:themeColor="text1"/>
          <w:sz w:val="28"/>
          <w:szCs w:val="28"/>
          <w:lang w:val="ru-RU"/>
        </w:rPr>
        <w:t>Україні</w:t>
      </w:r>
      <w:proofErr w:type="spellEnd"/>
      <w:r w:rsidR="007F744A" w:rsidRPr="007F744A">
        <w:rPr>
          <w:rFonts w:ascii="Times New Roman" w:eastAsia="Calibri" w:hAnsi="Times New Roman" w:cs="Times New Roman"/>
          <w:color w:val="000000" w:themeColor="text1"/>
          <w:sz w:val="28"/>
          <w:szCs w:val="28"/>
          <w:lang w:val="ru-RU"/>
        </w:rPr>
        <w:t xml:space="preserve">: </w:t>
      </w:r>
      <w:proofErr w:type="spellStart"/>
      <w:r w:rsidR="007F744A" w:rsidRPr="007F744A">
        <w:rPr>
          <w:rFonts w:ascii="Times New Roman" w:eastAsia="Calibri" w:hAnsi="Times New Roman" w:cs="Times New Roman"/>
          <w:color w:val="000000" w:themeColor="text1"/>
          <w:sz w:val="28"/>
          <w:szCs w:val="28"/>
          <w:lang w:val="ru-RU"/>
        </w:rPr>
        <w:t>перспективи</w:t>
      </w:r>
      <w:proofErr w:type="spellEnd"/>
      <w:r w:rsidR="007F744A" w:rsidRPr="007F744A">
        <w:rPr>
          <w:rFonts w:ascii="Times New Roman" w:eastAsia="Calibri" w:hAnsi="Times New Roman" w:cs="Times New Roman"/>
          <w:color w:val="000000" w:themeColor="text1"/>
          <w:sz w:val="28"/>
          <w:szCs w:val="28"/>
          <w:lang w:val="ru-RU"/>
        </w:rPr>
        <w:t xml:space="preserve"> </w:t>
      </w:r>
      <w:proofErr w:type="spellStart"/>
      <w:r w:rsidR="007F744A" w:rsidRPr="007F744A">
        <w:rPr>
          <w:rFonts w:ascii="Times New Roman" w:eastAsia="Calibri" w:hAnsi="Times New Roman" w:cs="Times New Roman"/>
          <w:color w:val="000000" w:themeColor="text1"/>
          <w:sz w:val="28"/>
          <w:szCs w:val="28"/>
          <w:lang w:val="ru-RU"/>
        </w:rPr>
        <w:t>запровадження</w:t>
      </w:r>
      <w:proofErr w:type="spellEnd"/>
      <w:r w:rsidR="007F744A" w:rsidRPr="007F744A">
        <w:rPr>
          <w:rFonts w:ascii="Times New Roman" w:eastAsia="Calibri" w:hAnsi="Times New Roman" w:cs="Times New Roman"/>
          <w:color w:val="000000" w:themeColor="text1"/>
          <w:sz w:val="28"/>
          <w:szCs w:val="28"/>
          <w:lang w:val="ru-RU"/>
        </w:rPr>
        <w:t xml:space="preserve"> та </w:t>
      </w:r>
      <w:proofErr w:type="spellStart"/>
      <w:proofErr w:type="gramStart"/>
      <w:r w:rsidR="007F744A" w:rsidRPr="007F744A">
        <w:rPr>
          <w:rFonts w:ascii="Times New Roman" w:eastAsia="Calibri" w:hAnsi="Times New Roman" w:cs="Times New Roman"/>
          <w:color w:val="000000" w:themeColor="text1"/>
          <w:sz w:val="28"/>
          <w:szCs w:val="28"/>
          <w:lang w:val="ru-RU"/>
        </w:rPr>
        <w:t>св</w:t>
      </w:r>
      <w:proofErr w:type="gramEnd"/>
      <w:r w:rsidR="007F744A" w:rsidRPr="007F744A">
        <w:rPr>
          <w:rFonts w:ascii="Times New Roman" w:eastAsia="Calibri" w:hAnsi="Times New Roman" w:cs="Times New Roman"/>
          <w:color w:val="000000" w:themeColor="text1"/>
          <w:sz w:val="28"/>
          <w:szCs w:val="28"/>
          <w:lang w:val="ru-RU"/>
        </w:rPr>
        <w:t>ітовий</w:t>
      </w:r>
      <w:proofErr w:type="spellEnd"/>
      <w:r w:rsidR="007F744A" w:rsidRPr="007F744A">
        <w:rPr>
          <w:rFonts w:ascii="Times New Roman" w:eastAsia="Calibri" w:hAnsi="Times New Roman" w:cs="Times New Roman"/>
          <w:color w:val="000000" w:themeColor="text1"/>
          <w:sz w:val="28"/>
          <w:szCs w:val="28"/>
          <w:lang w:val="ru-RU"/>
        </w:rPr>
        <w:t xml:space="preserve"> http://www.pap.in.ua/1_2018/14.pdf</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r w:rsidRPr="007F744A">
        <w:rPr>
          <w:rFonts w:ascii="Times New Roman" w:eastAsia="Calibri" w:hAnsi="Times New Roman" w:cs="Times New Roman"/>
          <w:color w:val="000000" w:themeColor="text1"/>
          <w:sz w:val="28"/>
          <w:szCs w:val="28"/>
        </w:rPr>
        <w:t xml:space="preserve">Офіційний </w:t>
      </w:r>
      <w:proofErr w:type="spellStart"/>
      <w:r w:rsidRPr="007F744A">
        <w:rPr>
          <w:rFonts w:ascii="Times New Roman" w:eastAsia="Calibri" w:hAnsi="Times New Roman" w:cs="Times New Roman"/>
          <w:color w:val="000000" w:themeColor="text1"/>
          <w:sz w:val="28"/>
          <w:szCs w:val="28"/>
        </w:rPr>
        <w:t>веб</w:t>
      </w:r>
      <w:proofErr w:type="spellEnd"/>
      <w:r w:rsidRPr="007F744A">
        <w:rPr>
          <w:rFonts w:ascii="Times New Roman" w:eastAsia="Calibri" w:hAnsi="Times New Roman" w:cs="Times New Roman"/>
          <w:color w:val="000000" w:themeColor="text1"/>
          <w:sz w:val="28"/>
          <w:szCs w:val="28"/>
        </w:rPr>
        <w:t xml:space="preserve"> сайт УКРІНФОРМ </w:t>
      </w:r>
      <w:r w:rsidRPr="007F744A">
        <w:rPr>
          <w:rFonts w:ascii="Times New Roman" w:eastAsia="Calibri" w:hAnsi="Times New Roman" w:cs="Times New Roman"/>
          <w:color w:val="000000" w:themeColor="text1"/>
          <w:sz w:val="28"/>
          <w:szCs w:val="28"/>
          <w:lang w:val="en-US"/>
        </w:rPr>
        <w:t>URL</w:t>
      </w:r>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lang w:val="ru-RU"/>
        </w:rPr>
        <w:t>https</w:t>
      </w:r>
      <w:proofErr w:type="spellEnd"/>
      <w:r w:rsidRPr="007F744A">
        <w:rPr>
          <w:rFonts w:ascii="Times New Roman" w:eastAsia="Calibri" w:hAnsi="Times New Roman" w:cs="Times New Roman"/>
          <w:color w:val="000000" w:themeColor="text1"/>
          <w:sz w:val="28"/>
          <w:szCs w:val="28"/>
        </w:rPr>
        <w:t>://</w:t>
      </w:r>
      <w:proofErr w:type="spellStart"/>
      <w:r w:rsidRPr="007F744A">
        <w:rPr>
          <w:rFonts w:ascii="Times New Roman" w:eastAsia="Calibri" w:hAnsi="Times New Roman" w:cs="Times New Roman"/>
          <w:color w:val="000000" w:themeColor="text1"/>
          <w:sz w:val="28"/>
          <w:szCs w:val="28"/>
          <w:lang w:val="ru-RU"/>
        </w:rPr>
        <w:t>www</w:t>
      </w:r>
      <w:proofErr w:type="spellEnd"/>
      <w:r w:rsidRPr="007F744A">
        <w:rPr>
          <w:rFonts w:ascii="Times New Roman" w:eastAsia="Calibri" w:hAnsi="Times New Roman" w:cs="Times New Roman"/>
          <w:color w:val="000000" w:themeColor="text1"/>
          <w:sz w:val="28"/>
          <w:szCs w:val="28"/>
        </w:rPr>
        <w:t>.</w:t>
      </w:r>
      <w:proofErr w:type="spellStart"/>
      <w:r w:rsidRPr="007F744A">
        <w:rPr>
          <w:rFonts w:ascii="Times New Roman" w:eastAsia="Calibri" w:hAnsi="Times New Roman" w:cs="Times New Roman"/>
          <w:color w:val="000000" w:themeColor="text1"/>
          <w:sz w:val="28"/>
          <w:szCs w:val="28"/>
          <w:lang w:val="ru-RU"/>
        </w:rPr>
        <w:t>ukrinform</w:t>
      </w:r>
      <w:proofErr w:type="spellEnd"/>
      <w:r w:rsidRPr="007F744A">
        <w:rPr>
          <w:rFonts w:ascii="Times New Roman" w:eastAsia="Calibri" w:hAnsi="Times New Roman" w:cs="Times New Roman"/>
          <w:color w:val="000000" w:themeColor="text1"/>
          <w:sz w:val="28"/>
          <w:szCs w:val="28"/>
        </w:rPr>
        <w:t>.</w:t>
      </w:r>
      <w:proofErr w:type="spellStart"/>
      <w:r w:rsidRPr="007F744A">
        <w:rPr>
          <w:rFonts w:ascii="Times New Roman" w:eastAsia="Calibri" w:hAnsi="Times New Roman" w:cs="Times New Roman"/>
          <w:color w:val="000000" w:themeColor="text1"/>
          <w:sz w:val="28"/>
          <w:szCs w:val="28"/>
          <w:lang w:val="ru-RU"/>
        </w:rPr>
        <w:t>ua</w:t>
      </w:r>
      <w:proofErr w:type="spellEnd"/>
      <w:r w:rsidRPr="007F744A">
        <w:rPr>
          <w:rFonts w:ascii="Times New Roman" w:eastAsia="Calibri" w:hAnsi="Times New Roman" w:cs="Times New Roman"/>
          <w:color w:val="000000" w:themeColor="text1"/>
          <w:sz w:val="28"/>
          <w:szCs w:val="28"/>
        </w:rPr>
        <w:t>/</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lang w:val="en-US"/>
        </w:rPr>
      </w:pPr>
      <w:r w:rsidRPr="007F744A">
        <w:rPr>
          <w:rFonts w:ascii="Times New Roman" w:eastAsia="Calibri" w:hAnsi="Times New Roman" w:cs="Times New Roman"/>
          <w:color w:val="000000" w:themeColor="text1"/>
          <w:sz w:val="28"/>
          <w:szCs w:val="28"/>
        </w:rPr>
        <w:t>Про концепцію запровадження системи електронного голосування: проект Закону України від 10.06.2011 №8656. URL: https://ips.ligazakon.net/document/jf6og00i?an=&amp;ed=&amp;dtm=&amp;le=</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r w:rsidRPr="007F744A">
        <w:rPr>
          <w:rFonts w:ascii="Times New Roman" w:eastAsia="Calibri" w:hAnsi="Times New Roman" w:cs="Times New Roman"/>
          <w:color w:val="000000" w:themeColor="text1"/>
          <w:sz w:val="28"/>
          <w:szCs w:val="28"/>
          <w:lang w:val="ru-RU"/>
        </w:rPr>
        <w:t xml:space="preserve">Про </w:t>
      </w:r>
      <w:proofErr w:type="spellStart"/>
      <w:r w:rsidRPr="007F744A">
        <w:rPr>
          <w:rFonts w:ascii="Times New Roman" w:eastAsia="Calibri" w:hAnsi="Times New Roman" w:cs="Times New Roman"/>
          <w:color w:val="000000" w:themeColor="text1"/>
          <w:sz w:val="28"/>
          <w:szCs w:val="28"/>
          <w:lang w:val="ru-RU"/>
        </w:rPr>
        <w:t>Стратегічний</w:t>
      </w:r>
      <w:proofErr w:type="spellEnd"/>
      <w:r w:rsidRPr="007F744A">
        <w:rPr>
          <w:rFonts w:ascii="Times New Roman" w:eastAsia="Calibri" w:hAnsi="Times New Roman" w:cs="Times New Roman"/>
          <w:color w:val="000000" w:themeColor="text1"/>
          <w:sz w:val="28"/>
          <w:szCs w:val="28"/>
          <w:lang w:val="ru-RU"/>
        </w:rPr>
        <w:t xml:space="preserve"> план </w:t>
      </w:r>
      <w:proofErr w:type="spellStart"/>
      <w:r w:rsidRPr="007F744A">
        <w:rPr>
          <w:rFonts w:ascii="Times New Roman" w:eastAsia="Calibri" w:hAnsi="Times New Roman" w:cs="Times New Roman"/>
          <w:color w:val="000000" w:themeColor="text1"/>
          <w:sz w:val="28"/>
          <w:szCs w:val="28"/>
          <w:lang w:val="ru-RU"/>
        </w:rPr>
        <w:t>Центральної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виборчої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комісії</w:t>
      </w:r>
      <w:proofErr w:type="spellEnd"/>
      <w:r w:rsidRPr="007F744A">
        <w:rPr>
          <w:rFonts w:ascii="Times New Roman" w:eastAsia="Calibri" w:hAnsi="Times New Roman" w:cs="Times New Roman"/>
          <w:color w:val="000000" w:themeColor="text1"/>
          <w:sz w:val="28"/>
          <w:szCs w:val="28"/>
          <w:lang w:val="ru-RU"/>
        </w:rPr>
        <w:t xml:space="preserve"> на 2020–2025 роки</w:t>
      </w:r>
      <w:proofErr w:type="gramStart"/>
      <w:r w:rsidRPr="007F744A">
        <w:rPr>
          <w:rFonts w:ascii="Times New Roman" w:eastAsia="Calibri" w:hAnsi="Times New Roman" w:cs="Times New Roman"/>
          <w:color w:val="000000" w:themeColor="text1"/>
          <w:sz w:val="28"/>
          <w:szCs w:val="28"/>
          <w:lang w:val="ru-RU"/>
        </w:rPr>
        <w:t xml:space="preserve"> :</w:t>
      </w:r>
      <w:proofErr w:type="gramEnd"/>
      <w:r w:rsidRPr="007F744A">
        <w:rPr>
          <w:rFonts w:ascii="Times New Roman" w:eastAsia="Calibri" w:hAnsi="Times New Roman" w:cs="Times New Roman"/>
          <w:color w:val="000000" w:themeColor="text1"/>
          <w:sz w:val="28"/>
          <w:szCs w:val="28"/>
          <w:lang w:val="ru-RU"/>
        </w:rPr>
        <w:t xml:space="preserve"> Постанова </w:t>
      </w:r>
      <w:proofErr w:type="spellStart"/>
      <w:r w:rsidRPr="007F744A">
        <w:rPr>
          <w:rFonts w:ascii="Times New Roman" w:eastAsia="Calibri" w:hAnsi="Times New Roman" w:cs="Times New Roman"/>
          <w:color w:val="000000" w:themeColor="text1"/>
          <w:sz w:val="28"/>
          <w:szCs w:val="28"/>
          <w:lang w:val="ru-RU"/>
        </w:rPr>
        <w:t>Центральної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виборчої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комі</w:t>
      </w:r>
      <w:proofErr w:type="gramStart"/>
      <w:r w:rsidRPr="007F744A">
        <w:rPr>
          <w:rFonts w:ascii="Times New Roman" w:eastAsia="Calibri" w:hAnsi="Times New Roman" w:cs="Times New Roman"/>
          <w:color w:val="000000" w:themeColor="text1"/>
          <w:sz w:val="28"/>
          <w:szCs w:val="28"/>
          <w:lang w:val="ru-RU"/>
        </w:rPr>
        <w:t>с</w:t>
      </w:r>
      <w:proofErr w:type="gramEnd"/>
      <w:r w:rsidRPr="007F744A">
        <w:rPr>
          <w:rFonts w:ascii="Times New Roman" w:eastAsia="Calibri" w:hAnsi="Times New Roman" w:cs="Times New Roman"/>
          <w:color w:val="000000" w:themeColor="text1"/>
          <w:sz w:val="28"/>
          <w:szCs w:val="28"/>
          <w:lang w:val="ru-RU"/>
        </w:rPr>
        <w:t>ії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від</w:t>
      </w:r>
      <w:proofErr w:type="spellEnd"/>
      <w:r w:rsidRPr="007F744A">
        <w:rPr>
          <w:rFonts w:ascii="Times New Roman" w:eastAsia="Calibri" w:hAnsi="Times New Roman" w:cs="Times New Roman"/>
          <w:color w:val="000000" w:themeColor="text1"/>
          <w:sz w:val="28"/>
          <w:szCs w:val="28"/>
          <w:lang w:val="ru-RU"/>
        </w:rPr>
        <w:t xml:space="preserve"> 11.06.2020 № 102. URL: https://zakon.rada.gov.ua/laws/card/ v0102359-20</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rPr>
      </w:pPr>
      <w:r w:rsidRPr="007F744A">
        <w:rPr>
          <w:rFonts w:ascii="Times New Roman" w:eastAsia="Calibri" w:hAnsi="Times New Roman" w:cs="Times New Roman"/>
          <w:color w:val="000000" w:themeColor="text1"/>
          <w:sz w:val="28"/>
          <w:szCs w:val="28"/>
        </w:rPr>
        <w:t xml:space="preserve">Про схвалення Концепції розвитку електронної демократії в Україні та плану заходів щодо її реалізації : розпорядження Кабінету Міністрів України від 8 </w:t>
      </w:r>
      <w:proofErr w:type="spellStart"/>
      <w:r w:rsidRPr="007F744A">
        <w:rPr>
          <w:rFonts w:ascii="Times New Roman" w:eastAsia="Calibri" w:hAnsi="Times New Roman" w:cs="Times New Roman"/>
          <w:color w:val="000000" w:themeColor="text1"/>
          <w:sz w:val="28"/>
          <w:szCs w:val="28"/>
        </w:rPr>
        <w:t>листоп</w:t>
      </w:r>
      <w:proofErr w:type="spellEnd"/>
      <w:r w:rsidRPr="007F744A">
        <w:rPr>
          <w:rFonts w:ascii="Times New Roman" w:eastAsia="Calibri" w:hAnsi="Times New Roman" w:cs="Times New Roman"/>
          <w:color w:val="000000" w:themeColor="text1"/>
          <w:sz w:val="28"/>
          <w:szCs w:val="28"/>
        </w:rPr>
        <w:t xml:space="preserve">. 2017 р. № 797-р. URL: https:// </w:t>
      </w:r>
      <w:proofErr w:type="spellStart"/>
      <w:r w:rsidRPr="007F744A">
        <w:rPr>
          <w:rFonts w:ascii="Times New Roman" w:eastAsia="Calibri" w:hAnsi="Times New Roman" w:cs="Times New Roman"/>
          <w:color w:val="000000" w:themeColor="text1"/>
          <w:sz w:val="28"/>
          <w:szCs w:val="28"/>
        </w:rPr>
        <w:t>zakon.rada.gov.ua</w:t>
      </w:r>
      <w:proofErr w:type="spellEnd"/>
      <w:r w:rsidRPr="007F744A">
        <w:rPr>
          <w:rFonts w:ascii="Times New Roman" w:eastAsia="Calibri" w:hAnsi="Times New Roman" w:cs="Times New Roman"/>
          <w:color w:val="000000" w:themeColor="text1"/>
          <w:sz w:val="28"/>
          <w:szCs w:val="28"/>
        </w:rPr>
        <w:t>/</w:t>
      </w:r>
      <w:proofErr w:type="spellStart"/>
      <w:r w:rsidRPr="007F744A">
        <w:rPr>
          <w:rFonts w:ascii="Times New Roman" w:eastAsia="Calibri" w:hAnsi="Times New Roman" w:cs="Times New Roman"/>
          <w:color w:val="000000" w:themeColor="text1"/>
          <w:sz w:val="28"/>
          <w:szCs w:val="28"/>
        </w:rPr>
        <w:t>laws</w:t>
      </w:r>
      <w:proofErr w:type="spellEnd"/>
      <w:r w:rsidRPr="007F744A">
        <w:rPr>
          <w:rFonts w:ascii="Times New Roman" w:eastAsia="Calibri" w:hAnsi="Times New Roman" w:cs="Times New Roman"/>
          <w:color w:val="000000" w:themeColor="text1"/>
          <w:sz w:val="28"/>
          <w:szCs w:val="28"/>
        </w:rPr>
        <w:t>/</w:t>
      </w:r>
      <w:proofErr w:type="spellStart"/>
      <w:r w:rsidRPr="007F744A">
        <w:rPr>
          <w:rFonts w:ascii="Times New Roman" w:eastAsia="Calibri" w:hAnsi="Times New Roman" w:cs="Times New Roman"/>
          <w:color w:val="000000" w:themeColor="text1"/>
          <w:sz w:val="28"/>
          <w:szCs w:val="28"/>
        </w:rPr>
        <w:t>show</w:t>
      </w:r>
      <w:proofErr w:type="spellEnd"/>
      <w:r w:rsidRPr="007F744A">
        <w:rPr>
          <w:rFonts w:ascii="Times New Roman" w:eastAsia="Calibri" w:hAnsi="Times New Roman" w:cs="Times New Roman"/>
          <w:color w:val="000000" w:themeColor="text1"/>
          <w:sz w:val="28"/>
          <w:szCs w:val="28"/>
        </w:rPr>
        <w:t>/797-2017-%D1%80#</w:t>
      </w:r>
      <w:proofErr w:type="spellStart"/>
      <w:r w:rsidRPr="007F744A">
        <w:rPr>
          <w:rFonts w:ascii="Times New Roman" w:eastAsia="Calibri" w:hAnsi="Times New Roman" w:cs="Times New Roman"/>
          <w:color w:val="000000" w:themeColor="text1"/>
          <w:sz w:val="28"/>
          <w:szCs w:val="28"/>
        </w:rPr>
        <w:t>Text</w:t>
      </w:r>
      <w:proofErr w:type="spellEnd"/>
      <w:r w:rsidRPr="007F744A">
        <w:rPr>
          <w:rFonts w:ascii="Times New Roman" w:eastAsia="Calibri" w:hAnsi="Times New Roman" w:cs="Times New Roman"/>
          <w:color w:val="000000" w:themeColor="text1"/>
          <w:sz w:val="28"/>
          <w:szCs w:val="28"/>
        </w:rPr>
        <w:t>.</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lang w:val="ru-RU"/>
        </w:rPr>
      </w:pPr>
      <w:r w:rsidRPr="007F744A">
        <w:rPr>
          <w:rFonts w:ascii="Times New Roman" w:eastAsia="Calibri" w:hAnsi="Times New Roman" w:cs="Times New Roman"/>
          <w:color w:val="000000" w:themeColor="text1"/>
          <w:sz w:val="28"/>
          <w:szCs w:val="28"/>
        </w:rPr>
        <w:t>Про схвалення Концепції створення Єдиної автоматизованої інформаційно-аналітичної системи Центральної виборчої комісії : Постанова Центральної виборчої комісії від 29.10.2021 № 477. URL: https://zakon.rada.gov.ua/laws/show/v0447359-21#Text</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rPr>
        <w:t>Райковський</w:t>
      </w:r>
      <w:proofErr w:type="spellEnd"/>
      <w:r w:rsidRPr="007F744A">
        <w:rPr>
          <w:rFonts w:ascii="Times New Roman" w:eastAsia="Calibri" w:hAnsi="Times New Roman" w:cs="Times New Roman"/>
          <w:color w:val="000000" w:themeColor="text1"/>
          <w:sz w:val="28"/>
          <w:szCs w:val="28"/>
        </w:rPr>
        <w:t xml:space="preserve"> Б. Сучасні моделі виборчих систем: проблеми теорії і практики. Вісник Центральної Виборчої Комісії, 2009. Вип. 1(15). С. 44-52.</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bCs/>
          <w:color w:val="000000" w:themeColor="text1"/>
          <w:sz w:val="28"/>
          <w:szCs w:val="28"/>
          <w:shd w:val="clear" w:color="auto" w:fill="FFFFFF"/>
        </w:rPr>
      </w:pPr>
      <w:r w:rsidRPr="007F744A">
        <w:rPr>
          <w:rFonts w:ascii="Times New Roman" w:eastAsia="Calibri" w:hAnsi="Times New Roman" w:cs="Times New Roman"/>
          <w:color w:val="000000" w:themeColor="text1"/>
          <w:sz w:val="28"/>
          <w:szCs w:val="28"/>
        </w:rPr>
        <w:t xml:space="preserve">Розпорядження Кабінету Міністрів України 20 вересня 2017 р №649-р «Про схвалення Концепції розвитку електронного урядування в Україні». </w:t>
      </w:r>
      <w:r w:rsidRPr="007F744A">
        <w:rPr>
          <w:rFonts w:ascii="Times New Roman" w:eastAsia="Calibri" w:hAnsi="Times New Roman" w:cs="Times New Roman"/>
          <w:color w:val="000000" w:themeColor="text1"/>
          <w:sz w:val="28"/>
          <w:szCs w:val="28"/>
          <w:lang w:val="en-US"/>
        </w:rPr>
        <w:t>URL</w:t>
      </w:r>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lang w:val="ru-RU"/>
        </w:rPr>
        <w:t>https</w:t>
      </w:r>
      <w:proofErr w:type="spellEnd"/>
      <w:r w:rsidRPr="007F744A">
        <w:rPr>
          <w:rFonts w:ascii="Times New Roman" w:eastAsia="Calibri" w:hAnsi="Times New Roman" w:cs="Times New Roman"/>
          <w:color w:val="000000" w:themeColor="text1"/>
          <w:sz w:val="28"/>
          <w:szCs w:val="28"/>
        </w:rPr>
        <w:t>://</w:t>
      </w:r>
      <w:proofErr w:type="spellStart"/>
      <w:r w:rsidRPr="007F744A">
        <w:rPr>
          <w:rFonts w:ascii="Times New Roman" w:eastAsia="Calibri" w:hAnsi="Times New Roman" w:cs="Times New Roman"/>
          <w:color w:val="000000" w:themeColor="text1"/>
          <w:sz w:val="28"/>
          <w:szCs w:val="28"/>
          <w:lang w:val="ru-RU"/>
        </w:rPr>
        <w:t>zakon</w:t>
      </w:r>
      <w:proofErr w:type="spellEnd"/>
      <w:r w:rsidRPr="007F744A">
        <w:rPr>
          <w:rFonts w:ascii="Times New Roman" w:eastAsia="Calibri" w:hAnsi="Times New Roman" w:cs="Times New Roman"/>
          <w:color w:val="000000" w:themeColor="text1"/>
          <w:sz w:val="28"/>
          <w:szCs w:val="28"/>
        </w:rPr>
        <w:t>.</w:t>
      </w:r>
      <w:proofErr w:type="spellStart"/>
      <w:r w:rsidRPr="007F744A">
        <w:rPr>
          <w:rFonts w:ascii="Times New Roman" w:eastAsia="Calibri" w:hAnsi="Times New Roman" w:cs="Times New Roman"/>
          <w:color w:val="000000" w:themeColor="text1"/>
          <w:sz w:val="28"/>
          <w:szCs w:val="28"/>
          <w:lang w:val="ru-RU"/>
        </w:rPr>
        <w:t>rada</w:t>
      </w:r>
      <w:proofErr w:type="spellEnd"/>
      <w:r w:rsidRPr="007F744A">
        <w:rPr>
          <w:rFonts w:ascii="Times New Roman" w:eastAsia="Calibri" w:hAnsi="Times New Roman" w:cs="Times New Roman"/>
          <w:color w:val="000000" w:themeColor="text1"/>
          <w:sz w:val="28"/>
          <w:szCs w:val="28"/>
        </w:rPr>
        <w:t>.</w:t>
      </w:r>
      <w:proofErr w:type="spellStart"/>
      <w:r w:rsidRPr="007F744A">
        <w:rPr>
          <w:rFonts w:ascii="Times New Roman" w:eastAsia="Calibri" w:hAnsi="Times New Roman" w:cs="Times New Roman"/>
          <w:color w:val="000000" w:themeColor="text1"/>
          <w:sz w:val="28"/>
          <w:szCs w:val="28"/>
          <w:lang w:val="ru-RU"/>
        </w:rPr>
        <w:t>gov</w:t>
      </w:r>
      <w:proofErr w:type="spellEnd"/>
      <w:r w:rsidRPr="007F744A">
        <w:rPr>
          <w:rFonts w:ascii="Times New Roman" w:eastAsia="Calibri" w:hAnsi="Times New Roman" w:cs="Times New Roman"/>
          <w:color w:val="000000" w:themeColor="text1"/>
          <w:sz w:val="28"/>
          <w:szCs w:val="28"/>
        </w:rPr>
        <w:t>.</w:t>
      </w:r>
      <w:proofErr w:type="spellStart"/>
      <w:r w:rsidRPr="007F744A">
        <w:rPr>
          <w:rFonts w:ascii="Times New Roman" w:eastAsia="Calibri" w:hAnsi="Times New Roman" w:cs="Times New Roman"/>
          <w:color w:val="000000" w:themeColor="text1"/>
          <w:sz w:val="28"/>
          <w:szCs w:val="28"/>
          <w:lang w:val="ru-RU"/>
        </w:rPr>
        <w:t>ua</w:t>
      </w:r>
      <w:proofErr w:type="spellEnd"/>
      <w:r w:rsidRPr="007F744A">
        <w:rPr>
          <w:rFonts w:ascii="Times New Roman" w:eastAsia="Calibri" w:hAnsi="Times New Roman" w:cs="Times New Roman"/>
          <w:color w:val="000000" w:themeColor="text1"/>
          <w:sz w:val="28"/>
          <w:szCs w:val="28"/>
        </w:rPr>
        <w:t>/</w:t>
      </w:r>
      <w:proofErr w:type="spellStart"/>
      <w:r w:rsidRPr="007F744A">
        <w:rPr>
          <w:rFonts w:ascii="Times New Roman" w:eastAsia="Calibri" w:hAnsi="Times New Roman" w:cs="Times New Roman"/>
          <w:color w:val="000000" w:themeColor="text1"/>
          <w:sz w:val="28"/>
          <w:szCs w:val="28"/>
          <w:lang w:val="ru-RU"/>
        </w:rPr>
        <w:t>laws</w:t>
      </w:r>
      <w:proofErr w:type="spellEnd"/>
      <w:r w:rsidRPr="007F744A">
        <w:rPr>
          <w:rFonts w:ascii="Times New Roman" w:eastAsia="Calibri" w:hAnsi="Times New Roman" w:cs="Times New Roman"/>
          <w:color w:val="000000" w:themeColor="text1"/>
          <w:sz w:val="28"/>
          <w:szCs w:val="28"/>
        </w:rPr>
        <w:t>/</w:t>
      </w:r>
      <w:proofErr w:type="spellStart"/>
      <w:r w:rsidRPr="007F744A">
        <w:rPr>
          <w:rFonts w:ascii="Times New Roman" w:eastAsia="Calibri" w:hAnsi="Times New Roman" w:cs="Times New Roman"/>
          <w:color w:val="000000" w:themeColor="text1"/>
          <w:sz w:val="28"/>
          <w:szCs w:val="28"/>
          <w:lang w:val="ru-RU"/>
        </w:rPr>
        <w:t>show</w:t>
      </w:r>
      <w:proofErr w:type="spellEnd"/>
      <w:r w:rsidRPr="007F744A">
        <w:rPr>
          <w:rFonts w:ascii="Times New Roman" w:eastAsia="Calibri" w:hAnsi="Times New Roman" w:cs="Times New Roman"/>
          <w:color w:val="000000" w:themeColor="text1"/>
          <w:sz w:val="28"/>
          <w:szCs w:val="28"/>
        </w:rPr>
        <w:t>/649-2017-%</w:t>
      </w:r>
      <w:r w:rsidRPr="007F744A">
        <w:rPr>
          <w:rFonts w:ascii="Times New Roman" w:eastAsia="Calibri" w:hAnsi="Times New Roman" w:cs="Times New Roman"/>
          <w:color w:val="000000" w:themeColor="text1"/>
          <w:sz w:val="28"/>
          <w:szCs w:val="28"/>
          <w:lang w:val="ru-RU"/>
        </w:rPr>
        <w:t>D</w:t>
      </w:r>
      <w:r w:rsidRPr="007F744A">
        <w:rPr>
          <w:rFonts w:ascii="Times New Roman" w:eastAsia="Calibri" w:hAnsi="Times New Roman" w:cs="Times New Roman"/>
          <w:color w:val="000000" w:themeColor="text1"/>
          <w:sz w:val="28"/>
          <w:szCs w:val="28"/>
        </w:rPr>
        <w:t>1%80#</w:t>
      </w:r>
      <w:proofErr w:type="spellStart"/>
      <w:r w:rsidRPr="007F744A">
        <w:rPr>
          <w:rFonts w:ascii="Times New Roman" w:eastAsia="Calibri" w:hAnsi="Times New Roman" w:cs="Times New Roman"/>
          <w:color w:val="000000" w:themeColor="text1"/>
          <w:sz w:val="28"/>
          <w:szCs w:val="28"/>
          <w:lang w:val="ru-RU"/>
        </w:rPr>
        <w:t>Text</w:t>
      </w:r>
      <w:proofErr w:type="spellEnd"/>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rPr>
      </w:pPr>
      <w:proofErr w:type="gramStart"/>
      <w:r w:rsidRPr="007F744A">
        <w:rPr>
          <w:rFonts w:ascii="Times New Roman" w:eastAsia="Calibri" w:hAnsi="Times New Roman" w:cs="Times New Roman"/>
          <w:color w:val="000000" w:themeColor="text1"/>
          <w:sz w:val="28"/>
          <w:szCs w:val="28"/>
          <w:lang w:val="ru-RU"/>
        </w:rPr>
        <w:t xml:space="preserve">Романенко, Є. </w:t>
      </w:r>
      <w:proofErr w:type="spellStart"/>
      <w:r w:rsidRPr="007F744A">
        <w:rPr>
          <w:rFonts w:ascii="Times New Roman" w:eastAsia="Calibri" w:hAnsi="Times New Roman" w:cs="Times New Roman"/>
          <w:color w:val="000000" w:themeColor="text1"/>
          <w:sz w:val="28"/>
          <w:szCs w:val="28"/>
          <w:lang w:val="ru-RU"/>
        </w:rPr>
        <w:t>Електронне</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голосування</w:t>
      </w:r>
      <w:proofErr w:type="spellEnd"/>
      <w:r w:rsidRPr="007F744A">
        <w:rPr>
          <w:rFonts w:ascii="Times New Roman" w:eastAsia="Calibri" w:hAnsi="Times New Roman" w:cs="Times New Roman"/>
          <w:color w:val="000000" w:themeColor="text1"/>
          <w:sz w:val="28"/>
          <w:szCs w:val="28"/>
          <w:lang w:val="ru-RU"/>
        </w:rPr>
        <w:t xml:space="preserve"> — шлях до </w:t>
      </w:r>
      <w:proofErr w:type="spellStart"/>
      <w:r w:rsidRPr="007F744A">
        <w:rPr>
          <w:rFonts w:ascii="Times New Roman" w:eastAsia="Calibri" w:hAnsi="Times New Roman" w:cs="Times New Roman"/>
          <w:color w:val="000000" w:themeColor="text1"/>
          <w:sz w:val="28"/>
          <w:szCs w:val="28"/>
          <w:lang w:val="ru-RU"/>
        </w:rPr>
        <w:t>впровадження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електронних</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механізмів</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прямої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демократії</w:t>
      </w:r>
      <w:proofErr w:type="spellEnd"/>
      <w:r w:rsidRPr="007F744A">
        <w:rPr>
          <w:rFonts w:ascii="Times New Roman" w:eastAsia="Calibri" w:hAnsi="Times New Roman" w:cs="Times New Roman"/>
          <w:color w:val="000000" w:themeColor="text1"/>
          <w:sz w:val="28"/>
          <w:szCs w:val="28"/>
          <w:lang w:val="ru-RU"/>
        </w:rPr>
        <w:t xml:space="preserve"> в </w:t>
      </w:r>
      <w:proofErr w:type="spellStart"/>
      <w:r w:rsidRPr="007F744A">
        <w:rPr>
          <w:rFonts w:ascii="Times New Roman" w:eastAsia="Calibri" w:hAnsi="Times New Roman" w:cs="Times New Roman"/>
          <w:color w:val="000000" w:themeColor="text1"/>
          <w:sz w:val="28"/>
          <w:szCs w:val="28"/>
          <w:lang w:val="ru-RU"/>
        </w:rPr>
        <w:t>україні</w:t>
      </w:r>
      <w:proofErr w:type="spellEnd"/>
      <w:r w:rsidRPr="007F744A">
        <w:rPr>
          <w:rFonts w:ascii="Times New Roman" w:eastAsia="Calibri" w:hAnsi="Times New Roman" w:cs="Times New Roman"/>
          <w:color w:val="000000" w:themeColor="text1"/>
          <w:sz w:val="28"/>
          <w:szCs w:val="28"/>
          <w:lang w:val="ru-RU"/>
        </w:rPr>
        <w:t>. </w:t>
      </w:r>
      <w:proofErr w:type="spellStart"/>
      <w:r w:rsidRPr="007F744A">
        <w:rPr>
          <w:rFonts w:ascii="Times New Roman" w:eastAsia="Calibri" w:hAnsi="Times New Roman" w:cs="Times New Roman"/>
          <w:iCs/>
          <w:color w:val="000000" w:themeColor="text1"/>
          <w:sz w:val="28"/>
          <w:szCs w:val="28"/>
          <w:lang w:val="ru-RU"/>
        </w:rPr>
        <w:t>Публічне</w:t>
      </w:r>
      <w:proofErr w:type="spellEnd"/>
      <w:r w:rsidRPr="007F744A">
        <w:rPr>
          <w:rFonts w:ascii="Times New Roman" w:eastAsia="Calibri" w:hAnsi="Times New Roman" w:cs="Times New Roman"/>
          <w:iCs/>
          <w:color w:val="000000" w:themeColor="text1"/>
          <w:sz w:val="28"/>
          <w:szCs w:val="28"/>
          <w:lang w:val="ru-RU"/>
        </w:rPr>
        <w:t xml:space="preserve"> </w:t>
      </w:r>
      <w:proofErr w:type="spellStart"/>
      <w:r w:rsidRPr="007F744A">
        <w:rPr>
          <w:rFonts w:ascii="Times New Roman" w:eastAsia="Calibri" w:hAnsi="Times New Roman" w:cs="Times New Roman"/>
          <w:iCs/>
          <w:color w:val="000000" w:themeColor="text1"/>
          <w:sz w:val="28"/>
          <w:szCs w:val="28"/>
          <w:lang w:val="ru-RU"/>
        </w:rPr>
        <w:t>урядування</w:t>
      </w:r>
      <w:proofErr w:type="spellEnd"/>
      <w:r w:rsidRPr="007F744A">
        <w:rPr>
          <w:rFonts w:ascii="Times New Roman" w:eastAsia="Calibri" w:hAnsi="Times New Roman" w:cs="Times New Roman"/>
          <w:color w:val="000000" w:themeColor="text1"/>
          <w:sz w:val="28"/>
          <w:szCs w:val="28"/>
          <w:lang w:val="ru-RU"/>
        </w:rPr>
        <w:t xml:space="preserve">, (4 (19), 259-271. </w:t>
      </w:r>
      <w:hyperlink r:id="rId39" w:history="1">
        <w:r w:rsidRPr="007F744A">
          <w:rPr>
            <w:rFonts w:ascii="Times New Roman" w:eastAsia="Calibri" w:hAnsi="Times New Roman" w:cs="Times New Roman"/>
            <w:color w:val="000000" w:themeColor="text1"/>
            <w:sz w:val="28"/>
            <w:szCs w:val="28"/>
            <w:lang w:val="ru-RU"/>
          </w:rPr>
          <w:t>https://doi.org/10.32689/2617-2224-2019-4(19)-259-271</w:t>
        </w:r>
      </w:hyperlink>
      <w:proofErr w:type="gramEnd"/>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rPr>
        <w:t>Садекова</w:t>
      </w:r>
      <w:proofErr w:type="spellEnd"/>
      <w:r w:rsidRPr="007F744A">
        <w:rPr>
          <w:rFonts w:ascii="Times New Roman" w:eastAsia="Calibri" w:hAnsi="Times New Roman" w:cs="Times New Roman"/>
          <w:color w:val="000000" w:themeColor="text1"/>
          <w:sz w:val="28"/>
          <w:szCs w:val="28"/>
        </w:rPr>
        <w:t xml:space="preserve"> Г.У., Токарева Е.А. Перспективи розвитку електронного голосування: вдосконалення законодавства в умовах зближення міжнародного і внутрішньодержавного права // Державна влада і місцеве самоврядування. 2011. </w:t>
      </w:r>
      <w:proofErr w:type="spellStart"/>
      <w:r w:rsidRPr="007F744A">
        <w:rPr>
          <w:rFonts w:ascii="Times New Roman" w:eastAsia="Calibri" w:hAnsi="Times New Roman" w:cs="Times New Roman"/>
          <w:color w:val="000000" w:themeColor="text1"/>
          <w:sz w:val="28"/>
          <w:szCs w:val="28"/>
        </w:rPr>
        <w:t>No</w:t>
      </w:r>
      <w:proofErr w:type="spellEnd"/>
      <w:r w:rsidRPr="007F744A">
        <w:rPr>
          <w:rFonts w:ascii="Times New Roman" w:eastAsia="Calibri" w:hAnsi="Times New Roman" w:cs="Times New Roman"/>
          <w:color w:val="000000" w:themeColor="text1"/>
          <w:sz w:val="28"/>
          <w:szCs w:val="28"/>
        </w:rPr>
        <w:t xml:space="preserve"> 4. С. 31</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r w:rsidRPr="007F744A">
        <w:rPr>
          <w:rFonts w:ascii="Times New Roman" w:eastAsia="Calibri" w:hAnsi="Times New Roman" w:cs="Times New Roman"/>
          <w:color w:val="000000" w:themeColor="text1"/>
          <w:sz w:val="28"/>
          <w:szCs w:val="28"/>
        </w:rPr>
        <w:lastRenderedPageBreak/>
        <w:t xml:space="preserve">Сайт Міністерства юстиції України. Говоримо без бар›єрів: людина з інвалідністю. </w:t>
      </w:r>
      <w:r w:rsidRPr="007F744A">
        <w:rPr>
          <w:rFonts w:ascii="Times New Roman" w:eastAsia="Calibri" w:hAnsi="Times New Roman" w:cs="Times New Roman"/>
          <w:color w:val="000000" w:themeColor="text1"/>
          <w:sz w:val="28"/>
          <w:szCs w:val="28"/>
          <w:lang w:val="en-US"/>
        </w:rPr>
        <w:t xml:space="preserve">URL: https://minjust.gov.ua/m/ </w:t>
      </w:r>
      <w:proofErr w:type="spellStart"/>
      <w:r w:rsidRPr="007F744A">
        <w:rPr>
          <w:rFonts w:ascii="Times New Roman" w:eastAsia="Calibri" w:hAnsi="Times New Roman" w:cs="Times New Roman"/>
          <w:color w:val="000000" w:themeColor="text1"/>
          <w:sz w:val="28"/>
          <w:szCs w:val="28"/>
          <w:lang w:val="en-US"/>
        </w:rPr>
        <w:t>govorimo</w:t>
      </w:r>
      <w:proofErr w:type="spellEnd"/>
      <w:r w:rsidRPr="007F744A">
        <w:rPr>
          <w:rFonts w:ascii="Times New Roman" w:eastAsia="Calibri" w:hAnsi="Times New Roman" w:cs="Times New Roman"/>
          <w:color w:val="000000" w:themeColor="text1"/>
          <w:sz w:val="28"/>
          <w:szCs w:val="28"/>
          <w:lang w:val="en-US"/>
        </w:rPr>
        <w:t>-</w:t>
      </w:r>
      <w:proofErr w:type="spellStart"/>
      <w:r w:rsidRPr="007F744A">
        <w:rPr>
          <w:rFonts w:ascii="Times New Roman" w:eastAsia="Calibri" w:hAnsi="Times New Roman" w:cs="Times New Roman"/>
          <w:color w:val="000000" w:themeColor="text1"/>
          <w:sz w:val="28"/>
          <w:szCs w:val="28"/>
          <w:lang w:val="en-US"/>
        </w:rPr>
        <w:t>bez</w:t>
      </w:r>
      <w:proofErr w:type="spellEnd"/>
      <w:r w:rsidRPr="007F744A">
        <w:rPr>
          <w:rFonts w:ascii="Times New Roman" w:eastAsia="Calibri" w:hAnsi="Times New Roman" w:cs="Times New Roman"/>
          <w:color w:val="000000" w:themeColor="text1"/>
          <w:sz w:val="28"/>
          <w:szCs w:val="28"/>
          <w:lang w:val="en-US"/>
        </w:rPr>
        <w:t>-</w:t>
      </w:r>
      <w:proofErr w:type="spellStart"/>
      <w:r w:rsidRPr="007F744A">
        <w:rPr>
          <w:rFonts w:ascii="Times New Roman" w:eastAsia="Calibri" w:hAnsi="Times New Roman" w:cs="Times New Roman"/>
          <w:color w:val="000000" w:themeColor="text1"/>
          <w:sz w:val="28"/>
          <w:szCs w:val="28"/>
          <w:lang w:val="en-US"/>
        </w:rPr>
        <w:t>bareriv</w:t>
      </w:r>
      <w:proofErr w:type="spellEnd"/>
      <w:r w:rsidRPr="007F744A">
        <w:rPr>
          <w:rFonts w:ascii="Times New Roman" w:eastAsia="Calibri" w:hAnsi="Times New Roman" w:cs="Times New Roman"/>
          <w:color w:val="000000" w:themeColor="text1"/>
          <w:sz w:val="28"/>
          <w:szCs w:val="28"/>
          <w:lang w:val="en-US"/>
        </w:rPr>
        <w:t>-</w:t>
      </w:r>
      <w:proofErr w:type="spellStart"/>
      <w:r w:rsidRPr="007F744A">
        <w:rPr>
          <w:rFonts w:ascii="Times New Roman" w:eastAsia="Calibri" w:hAnsi="Times New Roman" w:cs="Times New Roman"/>
          <w:color w:val="000000" w:themeColor="text1"/>
          <w:sz w:val="28"/>
          <w:szCs w:val="28"/>
          <w:lang w:val="en-US"/>
        </w:rPr>
        <w:t>lyudina</w:t>
      </w:r>
      <w:proofErr w:type="spellEnd"/>
      <w:r w:rsidRPr="007F744A">
        <w:rPr>
          <w:rFonts w:ascii="Times New Roman" w:eastAsia="Calibri" w:hAnsi="Times New Roman" w:cs="Times New Roman"/>
          <w:color w:val="000000" w:themeColor="text1"/>
          <w:sz w:val="28"/>
          <w:szCs w:val="28"/>
          <w:lang w:val="en-US"/>
        </w:rPr>
        <w:t>-z-</w:t>
      </w:r>
      <w:proofErr w:type="spellStart"/>
      <w:r w:rsidRPr="007F744A">
        <w:rPr>
          <w:rFonts w:ascii="Times New Roman" w:eastAsia="Calibri" w:hAnsi="Times New Roman" w:cs="Times New Roman"/>
          <w:color w:val="000000" w:themeColor="text1"/>
          <w:sz w:val="28"/>
          <w:szCs w:val="28"/>
          <w:lang w:val="en-US"/>
        </w:rPr>
        <w:t>invalidnistyu</w:t>
      </w:r>
      <w:proofErr w:type="spellEnd"/>
      <w:r w:rsidRPr="007F744A">
        <w:rPr>
          <w:rFonts w:ascii="Times New Roman" w:eastAsia="Calibri" w:hAnsi="Times New Roman" w:cs="Times New Roman"/>
          <w:color w:val="000000" w:themeColor="text1"/>
          <w:sz w:val="28"/>
          <w:szCs w:val="28"/>
          <w:lang w:val="en-US"/>
        </w:rPr>
        <w:t>.</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lang w:val="ru-RU"/>
        </w:rPr>
      </w:pPr>
      <w:r w:rsidRPr="007F744A">
        <w:rPr>
          <w:rFonts w:ascii="Times New Roman" w:eastAsia="Calibri" w:hAnsi="Times New Roman" w:cs="Times New Roman"/>
          <w:color w:val="000000" w:themeColor="text1"/>
          <w:sz w:val="28"/>
          <w:szCs w:val="28"/>
        </w:rPr>
        <w:t>Скороход О. П. Світовий досвід впровадження та використання цифрових технологій у виборчому процесі</w:t>
      </w:r>
      <w:r w:rsidRPr="007F744A">
        <w:rPr>
          <w:rFonts w:ascii="Times New Roman" w:eastAsia="Calibri" w:hAnsi="Times New Roman" w:cs="Times New Roman"/>
          <w:color w:val="000000" w:themeColor="text1"/>
          <w:sz w:val="28"/>
          <w:szCs w:val="28"/>
          <w:lang w:val="ru-RU"/>
        </w:rPr>
        <w:t xml:space="preserve">. </w:t>
      </w:r>
      <w:r w:rsidRPr="007F744A">
        <w:rPr>
          <w:rFonts w:ascii="Times New Roman" w:eastAsia="Calibri" w:hAnsi="Times New Roman" w:cs="Times New Roman"/>
          <w:color w:val="000000" w:themeColor="text1"/>
          <w:sz w:val="28"/>
          <w:szCs w:val="28"/>
        </w:rPr>
        <w:t>Політичне життя. № 2. 2024</w:t>
      </w:r>
      <w:r w:rsidRPr="007F744A">
        <w:rPr>
          <w:rFonts w:ascii="Times New Roman" w:eastAsia="Calibri" w:hAnsi="Times New Roman" w:cs="Times New Roman"/>
          <w:color w:val="000000" w:themeColor="text1"/>
          <w:sz w:val="28"/>
          <w:szCs w:val="28"/>
          <w:lang w:val="ru-RU"/>
        </w:rPr>
        <w:t xml:space="preserve"> с. 124-130</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rPr>
      </w:pPr>
      <w:r w:rsidRPr="007F744A">
        <w:rPr>
          <w:rFonts w:ascii="Times New Roman" w:eastAsia="Calibri" w:hAnsi="Times New Roman" w:cs="Times New Roman"/>
          <w:color w:val="000000" w:themeColor="text1"/>
          <w:sz w:val="28"/>
          <w:szCs w:val="28"/>
        </w:rPr>
        <w:t>Спільна заява щодо пілотування Інтернет-голосування під час місцевих виборів у жовтні 2020 р. URL: https://www.oporaua.org/vybory/spilnazaiava-shchodo-pilotuvannia-internet-golosuvannia-pid-chas-mistsevikh-viboriv-uzhovtni-2020-roku-20122 (</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rPr>
      </w:pPr>
      <w:r w:rsidRPr="007F744A">
        <w:rPr>
          <w:rFonts w:ascii="Times New Roman" w:eastAsia="Calibri" w:hAnsi="Times New Roman" w:cs="Times New Roman"/>
          <w:color w:val="000000" w:themeColor="text1"/>
          <w:sz w:val="28"/>
          <w:szCs w:val="28"/>
        </w:rPr>
        <w:t xml:space="preserve">Статистика порушень </w:t>
      </w:r>
      <w:r w:rsidRPr="007F744A">
        <w:rPr>
          <w:rFonts w:ascii="Times New Roman" w:eastAsia="Calibri" w:hAnsi="Times New Roman" w:cs="Times New Roman"/>
          <w:color w:val="000000" w:themeColor="text1"/>
          <w:sz w:val="28"/>
          <w:szCs w:val="28"/>
          <w:lang w:val="ru-RU"/>
        </w:rPr>
        <w:t>.</w:t>
      </w:r>
      <w:r w:rsidRPr="007F744A">
        <w:rPr>
          <w:rFonts w:ascii="Times New Roman" w:eastAsia="Calibri" w:hAnsi="Times New Roman" w:cs="Times New Roman"/>
          <w:color w:val="000000" w:themeColor="text1"/>
          <w:sz w:val="28"/>
          <w:szCs w:val="28"/>
        </w:rPr>
        <w:t xml:space="preserve"> Місцеві вибори 2015. </w:t>
      </w:r>
      <w:r w:rsidRPr="007F744A">
        <w:rPr>
          <w:rFonts w:ascii="Times New Roman" w:eastAsia="Calibri" w:hAnsi="Times New Roman" w:cs="Times New Roman"/>
          <w:color w:val="000000" w:themeColor="text1"/>
          <w:sz w:val="28"/>
          <w:szCs w:val="28"/>
          <w:lang w:val="en-US"/>
        </w:rPr>
        <w:t>URL</w:t>
      </w:r>
      <w:r w:rsidRPr="007F744A">
        <w:rPr>
          <w:rFonts w:ascii="Times New Roman" w:eastAsia="Calibri" w:hAnsi="Times New Roman" w:cs="Times New Roman"/>
          <w:color w:val="000000" w:themeColor="text1"/>
          <w:sz w:val="28"/>
          <w:szCs w:val="28"/>
        </w:rPr>
        <w:t>: https://map.oporaua.org/statystyka-porushen</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lang w:val="ru-RU"/>
        </w:rPr>
      </w:pPr>
      <w:r w:rsidRPr="007F744A">
        <w:rPr>
          <w:rFonts w:ascii="Times New Roman" w:eastAsia="Calibri" w:hAnsi="Times New Roman" w:cs="Times New Roman"/>
          <w:color w:val="000000" w:themeColor="text1"/>
          <w:sz w:val="28"/>
          <w:szCs w:val="28"/>
        </w:rPr>
        <w:t xml:space="preserve">Стогова О. В., </w:t>
      </w:r>
      <w:proofErr w:type="spellStart"/>
      <w:r w:rsidRPr="007F744A">
        <w:rPr>
          <w:rFonts w:ascii="Times New Roman" w:eastAsia="Calibri" w:hAnsi="Times New Roman" w:cs="Times New Roman"/>
          <w:color w:val="000000" w:themeColor="text1"/>
          <w:sz w:val="28"/>
          <w:szCs w:val="28"/>
        </w:rPr>
        <w:t>Мурач</w:t>
      </w:r>
      <w:proofErr w:type="spellEnd"/>
      <w:r w:rsidRPr="007F744A">
        <w:rPr>
          <w:rFonts w:ascii="Times New Roman" w:eastAsia="Calibri" w:hAnsi="Times New Roman" w:cs="Times New Roman"/>
          <w:color w:val="000000" w:themeColor="text1"/>
          <w:sz w:val="28"/>
          <w:szCs w:val="28"/>
        </w:rPr>
        <w:t xml:space="preserve"> Д. В. Електронне голосування: проблеми та перспективи запровадження. Юридичний науковий електронний журнал. 2021. № 3. С. 38-40. URL: http://lsej.org.ua/3_2021/10.pdf.</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lang w:val="ru-RU"/>
        </w:rPr>
        <w:t>Токар</w:t>
      </w:r>
      <w:proofErr w:type="spellEnd"/>
      <w:r w:rsidRPr="007F744A">
        <w:rPr>
          <w:rFonts w:ascii="Times New Roman" w:eastAsia="Calibri" w:hAnsi="Times New Roman" w:cs="Times New Roman"/>
          <w:color w:val="000000" w:themeColor="text1"/>
          <w:sz w:val="28"/>
          <w:szCs w:val="28"/>
          <w:lang w:val="ru-RU"/>
        </w:rPr>
        <w:t xml:space="preserve">-Остапенко О. В. </w:t>
      </w:r>
      <w:proofErr w:type="spellStart"/>
      <w:r w:rsidRPr="007F744A">
        <w:rPr>
          <w:rFonts w:ascii="Times New Roman" w:eastAsia="Calibri" w:hAnsi="Times New Roman" w:cs="Times New Roman"/>
          <w:color w:val="000000" w:themeColor="text1"/>
          <w:sz w:val="28"/>
          <w:szCs w:val="28"/>
          <w:lang w:val="ru-RU"/>
        </w:rPr>
        <w:t>Електронне</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голосування</w:t>
      </w:r>
      <w:proofErr w:type="spellEnd"/>
      <w:proofErr w:type="gramStart"/>
      <w:r w:rsidRPr="007F744A">
        <w:rPr>
          <w:rFonts w:ascii="Times New Roman" w:eastAsia="Calibri" w:hAnsi="Times New Roman" w:cs="Times New Roman"/>
          <w:color w:val="000000" w:themeColor="text1"/>
          <w:sz w:val="28"/>
          <w:szCs w:val="28"/>
          <w:lang w:val="ru-RU"/>
        </w:rPr>
        <w:t xml:space="preserve"> :</w:t>
      </w:r>
      <w:proofErr w:type="gram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перспективи</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впровадження</w:t>
      </w:r>
      <w:proofErr w:type="spellEnd"/>
      <w:r w:rsidRPr="007F744A">
        <w:rPr>
          <w:rFonts w:ascii="Times New Roman" w:eastAsia="Calibri" w:hAnsi="Times New Roman" w:cs="Times New Roman"/>
          <w:color w:val="000000" w:themeColor="text1"/>
          <w:sz w:val="28"/>
          <w:szCs w:val="28"/>
          <w:lang w:val="ru-RU"/>
        </w:rPr>
        <w:t xml:space="preserve"> в </w:t>
      </w:r>
      <w:proofErr w:type="spellStart"/>
      <w:r w:rsidRPr="007F744A">
        <w:rPr>
          <w:rFonts w:ascii="Times New Roman" w:eastAsia="Calibri" w:hAnsi="Times New Roman" w:cs="Times New Roman"/>
          <w:color w:val="000000" w:themeColor="text1"/>
          <w:sz w:val="28"/>
          <w:szCs w:val="28"/>
          <w:lang w:val="ru-RU"/>
        </w:rPr>
        <w:t>Україні</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Київ</w:t>
      </w:r>
      <w:proofErr w:type="spellEnd"/>
      <w:r w:rsidRPr="007F744A">
        <w:rPr>
          <w:rFonts w:ascii="Times New Roman" w:eastAsia="Calibri" w:hAnsi="Times New Roman" w:cs="Times New Roman"/>
          <w:color w:val="000000" w:themeColor="text1"/>
          <w:sz w:val="28"/>
          <w:szCs w:val="28"/>
          <w:lang w:val="ru-RU"/>
        </w:rPr>
        <w:t>, НІСД, 2021. URL: </w:t>
      </w:r>
      <w:hyperlink r:id="rId40" w:history="1">
        <w:r w:rsidRPr="007F744A">
          <w:rPr>
            <w:rFonts w:ascii="Times New Roman" w:eastAsia="Calibri" w:hAnsi="Times New Roman" w:cs="Times New Roman"/>
            <w:color w:val="000000" w:themeColor="text1"/>
            <w:sz w:val="28"/>
            <w:szCs w:val="28"/>
            <w:lang w:val="ru-RU"/>
          </w:rPr>
          <w:t>https://niss.gov.ua/sites/default/files/2021-02/tokar-1.pdf</w:t>
        </w:r>
      </w:hyperlink>
      <w:r w:rsidRPr="007F744A">
        <w:rPr>
          <w:rFonts w:ascii="Times New Roman" w:eastAsia="Calibri" w:hAnsi="Times New Roman" w:cs="Times New Roman"/>
          <w:color w:val="000000" w:themeColor="text1"/>
          <w:sz w:val="28"/>
          <w:szCs w:val="28"/>
          <w:lang w:val="ru-RU"/>
        </w:rPr>
        <w:t> </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r w:rsidRPr="007F744A">
        <w:rPr>
          <w:rFonts w:ascii="Times New Roman" w:eastAsia="Calibri" w:hAnsi="Times New Roman" w:cs="Times New Roman"/>
          <w:color w:val="000000" w:themeColor="text1"/>
          <w:sz w:val="28"/>
          <w:szCs w:val="28"/>
          <w:lang w:val="ru-RU"/>
        </w:rPr>
        <w:t>Тур, О. (2023). Практика е-</w:t>
      </w:r>
      <w:proofErr w:type="spellStart"/>
      <w:r w:rsidRPr="007F744A">
        <w:rPr>
          <w:rFonts w:ascii="Times New Roman" w:eastAsia="Calibri" w:hAnsi="Times New Roman" w:cs="Times New Roman"/>
          <w:color w:val="000000" w:themeColor="text1"/>
          <w:sz w:val="28"/>
          <w:szCs w:val="28"/>
          <w:lang w:val="ru-RU"/>
        </w:rPr>
        <w:t>урядування</w:t>
      </w:r>
      <w:proofErr w:type="spellEnd"/>
      <w:r w:rsidRPr="007F744A">
        <w:rPr>
          <w:rFonts w:ascii="Times New Roman" w:eastAsia="Calibri" w:hAnsi="Times New Roman" w:cs="Times New Roman"/>
          <w:color w:val="000000" w:themeColor="text1"/>
          <w:sz w:val="28"/>
          <w:szCs w:val="28"/>
          <w:lang w:val="ru-RU"/>
        </w:rPr>
        <w:t xml:space="preserve"> на </w:t>
      </w:r>
      <w:proofErr w:type="spellStart"/>
      <w:r w:rsidRPr="007F744A">
        <w:rPr>
          <w:rFonts w:ascii="Times New Roman" w:eastAsia="Calibri" w:hAnsi="Times New Roman" w:cs="Times New Roman"/>
          <w:color w:val="000000" w:themeColor="text1"/>
          <w:sz w:val="28"/>
          <w:szCs w:val="28"/>
          <w:lang w:val="ru-RU"/>
        </w:rPr>
        <w:t>місцевому</w:t>
      </w:r>
      <w:proofErr w:type="spellEnd"/>
      <w:r w:rsidRPr="007F744A">
        <w:rPr>
          <w:rFonts w:ascii="Times New Roman" w:eastAsia="Calibri" w:hAnsi="Times New Roman" w:cs="Times New Roman"/>
          <w:color w:val="000000" w:themeColor="text1"/>
          <w:sz w:val="28"/>
          <w:szCs w:val="28"/>
          <w:lang w:val="ru-RU"/>
        </w:rPr>
        <w:t xml:space="preserve"> </w:t>
      </w:r>
      <w:proofErr w:type="spellStart"/>
      <w:proofErr w:type="gramStart"/>
      <w:r w:rsidRPr="007F744A">
        <w:rPr>
          <w:rFonts w:ascii="Times New Roman" w:eastAsia="Calibri" w:hAnsi="Times New Roman" w:cs="Times New Roman"/>
          <w:color w:val="000000" w:themeColor="text1"/>
          <w:sz w:val="28"/>
          <w:szCs w:val="28"/>
          <w:lang w:val="ru-RU"/>
        </w:rPr>
        <w:t>р</w:t>
      </w:r>
      <w:proofErr w:type="gramEnd"/>
      <w:r w:rsidRPr="007F744A">
        <w:rPr>
          <w:rFonts w:ascii="Times New Roman" w:eastAsia="Calibri" w:hAnsi="Times New Roman" w:cs="Times New Roman"/>
          <w:color w:val="000000" w:themeColor="text1"/>
          <w:sz w:val="28"/>
          <w:szCs w:val="28"/>
          <w:lang w:val="ru-RU"/>
        </w:rPr>
        <w:t>івні</w:t>
      </w:r>
      <w:proofErr w:type="spellEnd"/>
      <w:r w:rsidRPr="007F744A">
        <w:rPr>
          <w:rFonts w:ascii="Times New Roman" w:eastAsia="Calibri" w:hAnsi="Times New Roman" w:cs="Times New Roman"/>
          <w:color w:val="000000" w:themeColor="text1"/>
          <w:sz w:val="28"/>
          <w:szCs w:val="28"/>
          <w:lang w:val="ru-RU"/>
        </w:rPr>
        <w:t xml:space="preserve"> в </w:t>
      </w:r>
      <w:proofErr w:type="spellStart"/>
      <w:r w:rsidRPr="007F744A">
        <w:rPr>
          <w:rFonts w:ascii="Times New Roman" w:eastAsia="Calibri" w:hAnsi="Times New Roman" w:cs="Times New Roman"/>
          <w:color w:val="000000" w:themeColor="text1"/>
          <w:sz w:val="28"/>
          <w:szCs w:val="28"/>
          <w:lang w:val="ru-RU"/>
        </w:rPr>
        <w:t>україні</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соціально-економічний</w:t>
      </w:r>
      <w:proofErr w:type="spellEnd"/>
      <w:r w:rsidRPr="007F744A">
        <w:rPr>
          <w:rFonts w:ascii="Times New Roman" w:eastAsia="Calibri" w:hAnsi="Times New Roman" w:cs="Times New Roman"/>
          <w:color w:val="000000" w:themeColor="text1"/>
          <w:sz w:val="28"/>
          <w:szCs w:val="28"/>
          <w:lang w:val="ru-RU"/>
        </w:rPr>
        <w:t xml:space="preserve"> аспект. </w:t>
      </w:r>
      <w:proofErr w:type="spellStart"/>
      <w:proofErr w:type="gramStart"/>
      <w:r w:rsidRPr="007F744A">
        <w:rPr>
          <w:rFonts w:ascii="Times New Roman" w:eastAsia="Calibri" w:hAnsi="Times New Roman" w:cs="Times New Roman"/>
          <w:iCs/>
          <w:color w:val="000000" w:themeColor="text1"/>
          <w:sz w:val="28"/>
          <w:szCs w:val="28"/>
          <w:lang w:val="ru-RU"/>
        </w:rPr>
        <w:t>Сталий</w:t>
      </w:r>
      <w:proofErr w:type="spellEnd"/>
      <w:r w:rsidRPr="007F744A">
        <w:rPr>
          <w:rFonts w:ascii="Times New Roman" w:eastAsia="Calibri" w:hAnsi="Times New Roman" w:cs="Times New Roman"/>
          <w:iCs/>
          <w:color w:val="000000" w:themeColor="text1"/>
          <w:sz w:val="28"/>
          <w:szCs w:val="28"/>
          <w:lang w:val="ru-RU"/>
        </w:rPr>
        <w:t xml:space="preserve"> </w:t>
      </w:r>
      <w:proofErr w:type="spellStart"/>
      <w:r w:rsidRPr="007F744A">
        <w:rPr>
          <w:rFonts w:ascii="Times New Roman" w:eastAsia="Calibri" w:hAnsi="Times New Roman" w:cs="Times New Roman"/>
          <w:iCs/>
          <w:color w:val="000000" w:themeColor="text1"/>
          <w:sz w:val="28"/>
          <w:szCs w:val="28"/>
          <w:lang w:val="ru-RU"/>
        </w:rPr>
        <w:t>розвиток</w:t>
      </w:r>
      <w:proofErr w:type="spellEnd"/>
      <w:r w:rsidRPr="007F744A">
        <w:rPr>
          <w:rFonts w:ascii="Times New Roman" w:eastAsia="Calibri" w:hAnsi="Times New Roman" w:cs="Times New Roman"/>
          <w:iCs/>
          <w:color w:val="000000" w:themeColor="text1"/>
          <w:sz w:val="28"/>
          <w:szCs w:val="28"/>
          <w:lang w:val="ru-RU"/>
        </w:rPr>
        <w:t xml:space="preserve"> </w:t>
      </w:r>
      <w:proofErr w:type="spellStart"/>
      <w:r w:rsidRPr="007F744A">
        <w:rPr>
          <w:rFonts w:ascii="Times New Roman" w:eastAsia="Calibri" w:hAnsi="Times New Roman" w:cs="Times New Roman"/>
          <w:iCs/>
          <w:color w:val="000000" w:themeColor="text1"/>
          <w:sz w:val="28"/>
          <w:szCs w:val="28"/>
          <w:lang w:val="ru-RU"/>
        </w:rPr>
        <w:t>економіки</w:t>
      </w:r>
      <w:proofErr w:type="spellEnd"/>
      <w:r w:rsidRPr="007F744A">
        <w:rPr>
          <w:rFonts w:ascii="Times New Roman" w:eastAsia="Calibri" w:hAnsi="Times New Roman" w:cs="Times New Roman"/>
          <w:color w:val="000000" w:themeColor="text1"/>
          <w:sz w:val="28"/>
          <w:szCs w:val="28"/>
          <w:lang w:val="ru-RU"/>
        </w:rPr>
        <w:t>, (2(47), 231-239.</w:t>
      </w:r>
      <w:proofErr w:type="gramEnd"/>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lang w:val="ru-RU"/>
        </w:rPr>
        <w:t>Турчин</w:t>
      </w:r>
      <w:proofErr w:type="spellEnd"/>
      <w:r w:rsidRPr="007F744A">
        <w:rPr>
          <w:rFonts w:ascii="Times New Roman" w:eastAsia="Calibri" w:hAnsi="Times New Roman" w:cs="Times New Roman"/>
          <w:color w:val="000000" w:themeColor="text1"/>
          <w:sz w:val="28"/>
          <w:szCs w:val="28"/>
          <w:lang w:val="ru-RU"/>
        </w:rPr>
        <w:t xml:space="preserve"> Я. </w:t>
      </w:r>
      <w:proofErr w:type="spellStart"/>
      <w:proofErr w:type="gramStart"/>
      <w:r w:rsidRPr="007F744A">
        <w:rPr>
          <w:rFonts w:ascii="Times New Roman" w:eastAsia="Calibri" w:hAnsi="Times New Roman" w:cs="Times New Roman"/>
          <w:color w:val="000000" w:themeColor="text1"/>
          <w:sz w:val="28"/>
          <w:szCs w:val="28"/>
          <w:lang w:val="ru-RU"/>
        </w:rPr>
        <w:t>Св</w:t>
      </w:r>
      <w:proofErr w:type="gramEnd"/>
      <w:r w:rsidRPr="007F744A">
        <w:rPr>
          <w:rFonts w:ascii="Times New Roman" w:eastAsia="Calibri" w:hAnsi="Times New Roman" w:cs="Times New Roman"/>
          <w:color w:val="000000" w:themeColor="text1"/>
          <w:sz w:val="28"/>
          <w:szCs w:val="28"/>
          <w:lang w:val="ru-RU"/>
        </w:rPr>
        <w:t>ітовий</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досвід</w:t>
      </w:r>
      <w:proofErr w:type="spellEnd"/>
      <w:r w:rsidRPr="007F744A">
        <w:rPr>
          <w:rFonts w:ascii="Times New Roman" w:eastAsia="Calibri" w:hAnsi="Times New Roman" w:cs="Times New Roman"/>
          <w:color w:val="000000" w:themeColor="text1"/>
          <w:sz w:val="28"/>
          <w:szCs w:val="28"/>
          <w:lang w:val="ru-RU"/>
        </w:rPr>
        <w:t xml:space="preserve"> у </w:t>
      </w:r>
      <w:proofErr w:type="spellStart"/>
      <w:r w:rsidRPr="007F744A">
        <w:rPr>
          <w:rFonts w:ascii="Times New Roman" w:eastAsia="Calibri" w:hAnsi="Times New Roman" w:cs="Times New Roman"/>
          <w:color w:val="000000" w:themeColor="text1"/>
          <w:sz w:val="28"/>
          <w:szCs w:val="28"/>
          <w:lang w:val="ru-RU"/>
        </w:rPr>
        <w:t>реалізації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концептуальних</w:t>
      </w:r>
      <w:proofErr w:type="spellEnd"/>
      <w:r w:rsidRPr="007F744A">
        <w:rPr>
          <w:rFonts w:ascii="Times New Roman" w:eastAsia="Calibri" w:hAnsi="Times New Roman" w:cs="Times New Roman"/>
          <w:color w:val="000000" w:themeColor="text1"/>
          <w:sz w:val="28"/>
          <w:szCs w:val="28"/>
          <w:lang w:val="ru-RU"/>
        </w:rPr>
        <w:t xml:space="preserve"> засад </w:t>
      </w:r>
      <w:proofErr w:type="spellStart"/>
      <w:r w:rsidRPr="007F744A">
        <w:rPr>
          <w:rFonts w:ascii="Times New Roman" w:eastAsia="Calibri" w:hAnsi="Times New Roman" w:cs="Times New Roman"/>
          <w:color w:val="000000" w:themeColor="text1"/>
          <w:sz w:val="28"/>
          <w:szCs w:val="28"/>
          <w:lang w:val="ru-RU"/>
        </w:rPr>
        <w:t>електронного</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голосування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Гілея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науковий</w:t>
      </w:r>
      <w:proofErr w:type="spellEnd"/>
      <w:r w:rsidRPr="007F744A">
        <w:rPr>
          <w:rFonts w:ascii="Times New Roman" w:eastAsia="Calibri" w:hAnsi="Times New Roman" w:cs="Times New Roman"/>
          <w:color w:val="000000" w:themeColor="text1"/>
          <w:sz w:val="28"/>
          <w:szCs w:val="28"/>
          <w:lang w:val="ru-RU"/>
        </w:rPr>
        <w:t xml:space="preserve"> </w:t>
      </w:r>
      <w:proofErr w:type="spellStart"/>
      <w:proofErr w:type="gramStart"/>
      <w:r w:rsidRPr="007F744A">
        <w:rPr>
          <w:rFonts w:ascii="Times New Roman" w:eastAsia="Calibri" w:hAnsi="Times New Roman" w:cs="Times New Roman"/>
          <w:color w:val="000000" w:themeColor="text1"/>
          <w:sz w:val="28"/>
          <w:szCs w:val="28"/>
          <w:lang w:val="ru-RU"/>
        </w:rPr>
        <w:t>в</w:t>
      </w:r>
      <w:proofErr w:type="gramEnd"/>
      <w:r w:rsidRPr="007F744A">
        <w:rPr>
          <w:rFonts w:ascii="Times New Roman" w:eastAsia="Calibri" w:hAnsi="Times New Roman" w:cs="Times New Roman"/>
          <w:color w:val="000000" w:themeColor="text1"/>
          <w:sz w:val="28"/>
          <w:szCs w:val="28"/>
          <w:lang w:val="ru-RU"/>
        </w:rPr>
        <w:t>існик</w:t>
      </w:r>
      <w:proofErr w:type="spellEnd"/>
      <w:r w:rsidRPr="007F744A">
        <w:rPr>
          <w:rFonts w:ascii="Times New Roman" w:eastAsia="Calibri" w:hAnsi="Times New Roman" w:cs="Times New Roman"/>
          <w:color w:val="000000" w:themeColor="text1"/>
          <w:sz w:val="28"/>
          <w:szCs w:val="28"/>
          <w:lang w:val="ru-RU"/>
        </w:rPr>
        <w:t>.  2013. № 73. С. 308–321</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lang w:val="ru-RU"/>
        </w:rPr>
        <w:t>Цифрова</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інклюзія</w:t>
      </w:r>
      <w:proofErr w:type="spellEnd"/>
      <w:r w:rsidRPr="007F744A">
        <w:rPr>
          <w:rFonts w:ascii="Times New Roman" w:eastAsia="Calibri" w:hAnsi="Times New Roman" w:cs="Times New Roman"/>
          <w:color w:val="000000" w:themeColor="text1"/>
          <w:sz w:val="28"/>
          <w:szCs w:val="28"/>
          <w:lang w:val="ru-RU"/>
        </w:rPr>
        <w:t xml:space="preserve"> та </w:t>
      </w:r>
      <w:proofErr w:type="spellStart"/>
      <w:r w:rsidRPr="007F744A">
        <w:rPr>
          <w:rFonts w:ascii="Times New Roman" w:eastAsia="Calibri" w:hAnsi="Times New Roman" w:cs="Times New Roman"/>
          <w:color w:val="000000" w:themeColor="text1"/>
          <w:sz w:val="28"/>
          <w:szCs w:val="28"/>
          <w:lang w:val="ru-RU"/>
        </w:rPr>
        <w:t>доступність</w:t>
      </w:r>
      <w:proofErr w:type="spellEnd"/>
      <w:r w:rsidRPr="007F744A">
        <w:rPr>
          <w:rFonts w:ascii="Times New Roman" w:eastAsia="Calibri" w:hAnsi="Times New Roman" w:cs="Times New Roman"/>
          <w:color w:val="000000" w:themeColor="text1"/>
          <w:sz w:val="28"/>
          <w:szCs w:val="28"/>
          <w:lang w:val="ru-RU"/>
        </w:rPr>
        <w:t xml:space="preserve">: </w:t>
      </w:r>
      <w:proofErr w:type="spellStart"/>
      <w:proofErr w:type="gramStart"/>
      <w:r w:rsidRPr="007F744A">
        <w:rPr>
          <w:rFonts w:ascii="Times New Roman" w:eastAsia="Calibri" w:hAnsi="Times New Roman" w:cs="Times New Roman"/>
          <w:color w:val="000000" w:themeColor="text1"/>
          <w:sz w:val="28"/>
          <w:szCs w:val="28"/>
          <w:lang w:val="ru-RU"/>
        </w:rPr>
        <w:t>соц</w:t>
      </w:r>
      <w:proofErr w:type="gramEnd"/>
      <w:r w:rsidRPr="007F744A">
        <w:rPr>
          <w:rFonts w:ascii="Times New Roman" w:eastAsia="Calibri" w:hAnsi="Times New Roman" w:cs="Times New Roman"/>
          <w:color w:val="000000" w:themeColor="text1"/>
          <w:sz w:val="28"/>
          <w:szCs w:val="28"/>
          <w:lang w:val="ru-RU"/>
        </w:rPr>
        <w:t>іальна</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діджиталізація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монографія</w:t>
      </w:r>
      <w:proofErr w:type="spellEnd"/>
      <w:r w:rsidRPr="007F744A">
        <w:rPr>
          <w:rFonts w:ascii="Times New Roman" w:eastAsia="Calibri" w:hAnsi="Times New Roman" w:cs="Times New Roman"/>
          <w:color w:val="000000" w:themeColor="text1"/>
          <w:sz w:val="28"/>
          <w:szCs w:val="28"/>
        </w:rPr>
        <w:t xml:space="preserve">. </w:t>
      </w:r>
      <w:r w:rsidRPr="007F744A">
        <w:rPr>
          <w:rFonts w:ascii="Times New Roman" w:eastAsia="Calibri" w:hAnsi="Times New Roman" w:cs="Times New Roman"/>
          <w:color w:val="000000" w:themeColor="text1"/>
          <w:sz w:val="28"/>
          <w:szCs w:val="28"/>
          <w:lang w:val="ru-RU"/>
        </w:rPr>
        <w:t xml:space="preserve">Ганна Давиденко. </w:t>
      </w:r>
      <w:proofErr w:type="spellStart"/>
      <w:r w:rsidRPr="007F744A">
        <w:rPr>
          <w:rFonts w:ascii="Times New Roman" w:eastAsia="Calibri" w:hAnsi="Times New Roman" w:cs="Times New Roman"/>
          <w:color w:val="000000" w:themeColor="text1"/>
          <w:sz w:val="28"/>
          <w:szCs w:val="28"/>
          <w:lang w:val="ru-RU"/>
        </w:rPr>
        <w:t>Вінниця</w:t>
      </w:r>
      <w:proofErr w:type="spellEnd"/>
      <w:r w:rsidRPr="007F744A">
        <w:rPr>
          <w:rFonts w:ascii="Times New Roman" w:eastAsia="Calibri" w:hAnsi="Times New Roman" w:cs="Times New Roman"/>
          <w:color w:val="000000" w:themeColor="text1"/>
          <w:sz w:val="28"/>
          <w:szCs w:val="28"/>
          <w:lang w:val="ru-RU"/>
        </w:rPr>
        <w:t>: ТВОРИ, 2023. 240 с.</w:t>
      </w:r>
    </w:p>
    <w:p w:rsidR="007F744A" w:rsidRPr="007F744A" w:rsidRDefault="007F744A" w:rsidP="007F744A">
      <w:pPr>
        <w:numPr>
          <w:ilvl w:val="0"/>
          <w:numId w:val="27"/>
        </w:numPr>
        <w:spacing w:after="0" w:line="360" w:lineRule="auto"/>
        <w:ind w:left="0" w:firstLine="709"/>
        <w:jc w:val="both"/>
        <w:rPr>
          <w:rFonts w:ascii="Times New Roman" w:eastAsia="Calibri" w:hAnsi="Times New Roman" w:cs="Times New Roman"/>
          <w:color w:val="000000" w:themeColor="text1"/>
          <w:sz w:val="28"/>
          <w:szCs w:val="28"/>
        </w:rPr>
      </w:pPr>
      <w:r w:rsidRPr="007F744A">
        <w:rPr>
          <w:rFonts w:ascii="Times New Roman" w:eastAsia="Calibri" w:hAnsi="Times New Roman" w:cs="Times New Roman"/>
          <w:color w:val="000000" w:themeColor="text1"/>
          <w:sz w:val="28"/>
          <w:szCs w:val="28"/>
        </w:rPr>
        <w:t xml:space="preserve">Цифрова трансформація та </w:t>
      </w:r>
      <w:proofErr w:type="spellStart"/>
      <w:r w:rsidRPr="007F744A">
        <w:rPr>
          <w:rFonts w:ascii="Times New Roman" w:eastAsia="Calibri" w:hAnsi="Times New Roman" w:cs="Times New Roman"/>
          <w:color w:val="000000" w:themeColor="text1"/>
          <w:sz w:val="28"/>
          <w:szCs w:val="28"/>
        </w:rPr>
        <w:t>диджитал</w:t>
      </w:r>
      <w:proofErr w:type="spellEnd"/>
      <w:r w:rsidRPr="007F744A">
        <w:rPr>
          <w:rFonts w:ascii="Times New Roman" w:eastAsia="Calibri" w:hAnsi="Times New Roman" w:cs="Times New Roman"/>
          <w:color w:val="000000" w:themeColor="text1"/>
          <w:sz w:val="28"/>
          <w:szCs w:val="28"/>
        </w:rPr>
        <w:t xml:space="preserve"> технології для сталого розвитку всіх </w:t>
      </w:r>
      <w:proofErr w:type="spellStart"/>
      <w:r w:rsidRPr="007F744A">
        <w:rPr>
          <w:rFonts w:ascii="Times New Roman" w:eastAsia="Calibri" w:hAnsi="Times New Roman" w:cs="Times New Roman"/>
          <w:color w:val="000000" w:themeColor="text1"/>
          <w:sz w:val="28"/>
          <w:szCs w:val="28"/>
        </w:rPr>
        <w:t>галузeй</w:t>
      </w:r>
      <w:proofErr w:type="spellEnd"/>
      <w:r w:rsidRPr="007F744A">
        <w:rPr>
          <w:rFonts w:ascii="Times New Roman" w:eastAsia="Calibri" w:hAnsi="Times New Roman" w:cs="Times New Roman"/>
          <w:color w:val="000000" w:themeColor="text1"/>
          <w:sz w:val="28"/>
          <w:szCs w:val="28"/>
        </w:rPr>
        <w:t xml:space="preserve"> сучасної освіти, науки і практики (2023) Матеріали </w:t>
      </w:r>
      <w:proofErr w:type="spellStart"/>
      <w:r w:rsidRPr="007F744A">
        <w:rPr>
          <w:rFonts w:ascii="Times New Roman" w:eastAsia="Calibri" w:hAnsi="Times New Roman" w:cs="Times New Roman"/>
          <w:color w:val="000000" w:themeColor="text1"/>
          <w:sz w:val="28"/>
          <w:szCs w:val="28"/>
        </w:rPr>
        <w:t>міжнар</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наук.-практ</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конф</w:t>
      </w:r>
      <w:proofErr w:type="spellEnd"/>
      <w:r w:rsidRPr="007F744A">
        <w:rPr>
          <w:rFonts w:ascii="Times New Roman" w:eastAsia="Calibri" w:hAnsi="Times New Roman" w:cs="Times New Roman"/>
          <w:color w:val="000000" w:themeColor="text1"/>
          <w:sz w:val="28"/>
          <w:szCs w:val="28"/>
        </w:rPr>
        <w:t xml:space="preserve">., 26 січня 2023 р. MANS w </w:t>
      </w:r>
      <w:proofErr w:type="spellStart"/>
      <w:r w:rsidRPr="007F744A">
        <w:rPr>
          <w:rFonts w:ascii="Times New Roman" w:eastAsia="Calibri" w:hAnsi="Times New Roman" w:cs="Times New Roman"/>
          <w:color w:val="000000" w:themeColor="text1"/>
          <w:sz w:val="28"/>
          <w:szCs w:val="28"/>
        </w:rPr>
        <w:t>Łomży</w:t>
      </w:r>
      <w:proofErr w:type="spellEnd"/>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rPr>
        <w:t>Ломжа</w:t>
      </w:r>
      <w:proofErr w:type="spellEnd"/>
      <w:r w:rsidRPr="007F744A">
        <w:rPr>
          <w:rFonts w:ascii="Times New Roman" w:eastAsia="Calibri" w:hAnsi="Times New Roman" w:cs="Times New Roman"/>
          <w:color w:val="000000" w:themeColor="text1"/>
          <w:sz w:val="28"/>
          <w:szCs w:val="28"/>
        </w:rPr>
        <w:t>. Польща</w:t>
      </w:r>
    </w:p>
    <w:p w:rsidR="007F744A" w:rsidRPr="007F744A" w:rsidRDefault="007F744A" w:rsidP="007F744A">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rPr>
      </w:pPr>
      <w:proofErr w:type="spellStart"/>
      <w:r w:rsidRPr="007F744A">
        <w:rPr>
          <w:rFonts w:ascii="Times New Roman" w:eastAsia="Calibri" w:hAnsi="Times New Roman" w:cs="Times New Roman"/>
          <w:color w:val="000000" w:themeColor="text1"/>
          <w:sz w:val="28"/>
          <w:szCs w:val="28"/>
        </w:rPr>
        <w:t>Ціпцюра</w:t>
      </w:r>
      <w:proofErr w:type="spellEnd"/>
      <w:r w:rsidRPr="007F744A">
        <w:rPr>
          <w:rFonts w:ascii="Times New Roman" w:eastAsia="Calibri" w:hAnsi="Times New Roman" w:cs="Times New Roman"/>
          <w:color w:val="000000" w:themeColor="text1"/>
          <w:sz w:val="28"/>
          <w:szCs w:val="28"/>
        </w:rPr>
        <w:t>, Т.М.. Запровадження електронних послуг для вразливих верств населення: зарубіжний і український досвід (</w:t>
      </w:r>
      <w:proofErr w:type="spellStart"/>
      <w:r w:rsidRPr="007F744A">
        <w:rPr>
          <w:rFonts w:ascii="Times New Roman" w:eastAsia="Calibri" w:hAnsi="Times New Roman" w:cs="Times New Roman"/>
          <w:color w:val="000000" w:themeColor="text1"/>
          <w:sz w:val="28"/>
          <w:szCs w:val="28"/>
          <w:lang w:val="ru-RU"/>
        </w:rPr>
        <w:t>Master</w:t>
      </w:r>
      <w:proofErr w:type="spellEnd"/>
      <w:r w:rsidRPr="007F744A">
        <w:rPr>
          <w:rFonts w:ascii="Times New Roman" w:eastAsia="Calibri" w:hAnsi="Times New Roman" w:cs="Times New Roman"/>
          <w:color w:val="000000" w:themeColor="text1"/>
          <w:sz w:val="28"/>
          <w:szCs w:val="28"/>
        </w:rPr>
        <w:t>’</w:t>
      </w:r>
      <w:r w:rsidRPr="007F744A">
        <w:rPr>
          <w:rFonts w:ascii="Times New Roman" w:eastAsia="Calibri" w:hAnsi="Times New Roman" w:cs="Times New Roman"/>
          <w:color w:val="000000" w:themeColor="text1"/>
          <w:sz w:val="28"/>
          <w:szCs w:val="28"/>
          <w:lang w:val="ru-RU"/>
        </w:rPr>
        <w:t>s</w:t>
      </w:r>
      <w:r w:rsidRPr="007F744A">
        <w:rPr>
          <w:rFonts w:ascii="Times New Roman" w:eastAsia="Calibri" w:hAnsi="Times New Roman" w:cs="Times New Roman"/>
          <w:color w:val="000000" w:themeColor="text1"/>
          <w:sz w:val="28"/>
          <w:szCs w:val="28"/>
        </w:rPr>
        <w:t xml:space="preserve"> </w:t>
      </w:r>
      <w:proofErr w:type="spellStart"/>
      <w:r w:rsidRPr="007F744A">
        <w:rPr>
          <w:rFonts w:ascii="Times New Roman" w:eastAsia="Calibri" w:hAnsi="Times New Roman" w:cs="Times New Roman"/>
          <w:color w:val="000000" w:themeColor="text1"/>
          <w:sz w:val="28"/>
          <w:szCs w:val="28"/>
          <w:lang w:val="ru-RU"/>
        </w:rPr>
        <w:t>thesis</w:t>
      </w:r>
      <w:proofErr w:type="spellEnd"/>
      <w:r w:rsidRPr="007F744A">
        <w:rPr>
          <w:rFonts w:ascii="Times New Roman" w:eastAsia="Calibri" w:hAnsi="Times New Roman" w:cs="Times New Roman"/>
          <w:color w:val="000000" w:themeColor="text1"/>
          <w:sz w:val="28"/>
          <w:szCs w:val="28"/>
        </w:rPr>
        <w:t>, КПІ ім. Ігоря Сікорського).</w:t>
      </w:r>
    </w:p>
    <w:p w:rsidR="007F744A" w:rsidRPr="00BD7DBC" w:rsidRDefault="007F744A" w:rsidP="00BD7DBC">
      <w:pPr>
        <w:numPr>
          <w:ilvl w:val="0"/>
          <w:numId w:val="27"/>
        </w:numPr>
        <w:spacing w:after="0" w:line="360" w:lineRule="auto"/>
        <w:ind w:left="0" w:firstLine="709"/>
        <w:contextualSpacing/>
        <w:jc w:val="both"/>
        <w:rPr>
          <w:rFonts w:ascii="Times New Roman" w:eastAsia="Calibri" w:hAnsi="Times New Roman" w:cs="Times New Roman"/>
          <w:color w:val="000000" w:themeColor="text1"/>
          <w:sz w:val="28"/>
          <w:szCs w:val="28"/>
          <w:lang w:val="ru-RU"/>
        </w:rPr>
      </w:pPr>
      <w:proofErr w:type="spellStart"/>
      <w:r w:rsidRPr="007F744A">
        <w:rPr>
          <w:rFonts w:ascii="Times New Roman" w:eastAsia="Calibri" w:hAnsi="Times New Roman" w:cs="Times New Roman"/>
          <w:color w:val="000000" w:themeColor="text1"/>
          <w:sz w:val="28"/>
          <w:szCs w:val="28"/>
          <w:lang w:val="ru-RU"/>
        </w:rPr>
        <w:lastRenderedPageBreak/>
        <w:t>Щоголев</w:t>
      </w:r>
      <w:proofErr w:type="spellEnd"/>
      <w:r w:rsidRPr="007F744A">
        <w:rPr>
          <w:rFonts w:ascii="Times New Roman" w:eastAsia="Calibri" w:hAnsi="Times New Roman" w:cs="Times New Roman"/>
          <w:color w:val="000000" w:themeColor="text1"/>
          <w:sz w:val="28"/>
          <w:szCs w:val="28"/>
          <w:lang w:val="ru-RU"/>
        </w:rPr>
        <w:t xml:space="preserve"> Д. М. </w:t>
      </w:r>
      <w:proofErr w:type="spellStart"/>
      <w:r w:rsidRPr="007F744A">
        <w:rPr>
          <w:rFonts w:ascii="Times New Roman" w:eastAsia="Calibri" w:hAnsi="Times New Roman" w:cs="Times New Roman"/>
          <w:color w:val="000000" w:themeColor="text1"/>
          <w:sz w:val="28"/>
          <w:szCs w:val="28"/>
          <w:lang w:val="ru-RU"/>
        </w:rPr>
        <w:t>Використання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електронних</w:t>
      </w:r>
      <w:proofErr w:type="spellEnd"/>
      <w:r w:rsidRPr="007F744A">
        <w:rPr>
          <w:rFonts w:ascii="Times New Roman" w:eastAsia="Calibri" w:hAnsi="Times New Roman" w:cs="Times New Roman"/>
          <w:color w:val="000000" w:themeColor="text1"/>
          <w:sz w:val="28"/>
          <w:szCs w:val="28"/>
          <w:lang w:val="ru-RU"/>
        </w:rPr>
        <w:t xml:space="preserve"> систем </w:t>
      </w:r>
      <w:proofErr w:type="spellStart"/>
      <w:r w:rsidRPr="007F744A">
        <w:rPr>
          <w:rFonts w:ascii="Times New Roman" w:eastAsia="Calibri" w:hAnsi="Times New Roman" w:cs="Times New Roman"/>
          <w:color w:val="000000" w:themeColor="text1"/>
          <w:sz w:val="28"/>
          <w:szCs w:val="28"/>
          <w:lang w:val="ru-RU"/>
        </w:rPr>
        <w:t>голосування</w:t>
      </w:r>
      <w:proofErr w:type="spellEnd"/>
      <w:r w:rsidRPr="007F744A">
        <w:rPr>
          <w:rFonts w:ascii="Times New Roman" w:eastAsia="Calibri" w:hAnsi="Times New Roman" w:cs="Times New Roman"/>
          <w:color w:val="000000" w:themeColor="text1"/>
          <w:sz w:val="28"/>
          <w:szCs w:val="28"/>
          <w:lang w:val="ru-RU"/>
        </w:rPr>
        <w:t xml:space="preserve"> як </w:t>
      </w:r>
      <w:proofErr w:type="spellStart"/>
      <w:r w:rsidRPr="007F744A">
        <w:rPr>
          <w:rFonts w:ascii="Times New Roman" w:eastAsia="Calibri" w:hAnsi="Times New Roman" w:cs="Times New Roman"/>
          <w:color w:val="000000" w:themeColor="text1"/>
          <w:sz w:val="28"/>
          <w:szCs w:val="28"/>
          <w:lang w:val="ru-RU"/>
        </w:rPr>
        <w:t>інструменту</w:t>
      </w:r>
      <w:proofErr w:type="spellEnd"/>
      <w:r w:rsidRPr="007F744A">
        <w:rPr>
          <w:rFonts w:ascii="Times New Roman" w:eastAsia="Calibri" w:hAnsi="Times New Roman" w:cs="Times New Roman"/>
          <w:color w:val="000000" w:themeColor="text1"/>
          <w:sz w:val="28"/>
          <w:szCs w:val="28"/>
          <w:lang w:val="ru-RU"/>
        </w:rPr>
        <w:t xml:space="preserve"> для </w:t>
      </w:r>
      <w:proofErr w:type="spellStart"/>
      <w:r w:rsidRPr="007F744A">
        <w:rPr>
          <w:rFonts w:ascii="Times New Roman" w:eastAsia="Calibri" w:hAnsi="Times New Roman" w:cs="Times New Roman"/>
          <w:color w:val="000000" w:themeColor="text1"/>
          <w:sz w:val="28"/>
          <w:szCs w:val="28"/>
          <w:lang w:val="ru-RU"/>
        </w:rPr>
        <w:t>забезпечення</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виборчих</w:t>
      </w:r>
      <w:proofErr w:type="spellEnd"/>
      <w:r w:rsidRPr="007F744A">
        <w:rPr>
          <w:rFonts w:ascii="Times New Roman" w:eastAsia="Calibri" w:hAnsi="Times New Roman" w:cs="Times New Roman"/>
          <w:color w:val="000000" w:themeColor="text1"/>
          <w:sz w:val="28"/>
          <w:szCs w:val="28"/>
          <w:lang w:val="ru-RU"/>
        </w:rPr>
        <w:t xml:space="preserve"> прав та </w:t>
      </w:r>
      <w:proofErr w:type="spellStart"/>
      <w:r w:rsidRPr="007F744A">
        <w:rPr>
          <w:rFonts w:ascii="Times New Roman" w:eastAsia="Calibri" w:hAnsi="Times New Roman" w:cs="Times New Roman"/>
          <w:color w:val="000000" w:themeColor="text1"/>
          <w:sz w:val="28"/>
          <w:szCs w:val="28"/>
          <w:lang w:val="ru-RU"/>
        </w:rPr>
        <w:t>протидії</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можливим</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порушенням</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Юридичний</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науковий</w:t>
      </w:r>
      <w:proofErr w:type="spellEnd"/>
      <w:r w:rsidRPr="007F744A">
        <w:rPr>
          <w:rFonts w:ascii="Times New Roman" w:eastAsia="Calibri" w:hAnsi="Times New Roman" w:cs="Times New Roman"/>
          <w:color w:val="000000" w:themeColor="text1"/>
          <w:sz w:val="28"/>
          <w:szCs w:val="28"/>
          <w:lang w:val="ru-RU"/>
        </w:rPr>
        <w:t xml:space="preserve"> </w:t>
      </w:r>
      <w:proofErr w:type="spellStart"/>
      <w:r w:rsidRPr="007F744A">
        <w:rPr>
          <w:rFonts w:ascii="Times New Roman" w:eastAsia="Calibri" w:hAnsi="Times New Roman" w:cs="Times New Roman"/>
          <w:color w:val="000000" w:themeColor="text1"/>
          <w:sz w:val="28"/>
          <w:szCs w:val="28"/>
          <w:lang w:val="ru-RU"/>
        </w:rPr>
        <w:t>електронний</w:t>
      </w:r>
      <w:proofErr w:type="spellEnd"/>
      <w:r w:rsidRPr="007F744A">
        <w:rPr>
          <w:rFonts w:ascii="Times New Roman" w:eastAsia="Calibri" w:hAnsi="Times New Roman" w:cs="Times New Roman"/>
          <w:color w:val="000000" w:themeColor="text1"/>
          <w:sz w:val="28"/>
          <w:szCs w:val="28"/>
          <w:lang w:val="ru-RU"/>
        </w:rPr>
        <w:t xml:space="preserve"> журнал. 2023. № 7. С. 86–88. </w:t>
      </w:r>
      <w:hyperlink r:id="rId41" w:history="1">
        <w:r w:rsidR="00BD7DBC" w:rsidRPr="00BD7DBC">
          <w:rPr>
            <w:rFonts w:ascii="Times New Roman" w:hAnsi="Times New Roman" w:cs="Times New Roman"/>
            <w:color w:val="000000" w:themeColor="text1"/>
            <w:sz w:val="28"/>
            <w:szCs w:val="28"/>
            <w:lang w:val="ru-RU"/>
          </w:rPr>
          <w:t>https://doi.org/10.32782/2524-0374/2023-7/18</w:t>
        </w:r>
      </w:hyperlink>
    </w:p>
    <w:p w:rsidR="00BD7DBC" w:rsidRPr="00B87058" w:rsidRDefault="00BD7DBC" w:rsidP="00BD7DBC">
      <w:pPr>
        <w:pStyle w:val="a0"/>
        <w:numPr>
          <w:ilvl w:val="0"/>
          <w:numId w:val="27"/>
        </w:numPr>
        <w:spacing w:after="0" w:line="360" w:lineRule="auto"/>
        <w:ind w:left="0" w:firstLine="709"/>
        <w:rPr>
          <w:rFonts w:ascii="Times New Roman" w:eastAsia="Calibri" w:hAnsi="Times New Roman" w:cs="Times New Roman"/>
          <w:color w:val="000000" w:themeColor="text1"/>
          <w:sz w:val="28"/>
          <w:szCs w:val="28"/>
          <w:lang w:val="en-US"/>
        </w:rPr>
      </w:pPr>
      <w:r w:rsidRPr="00BD7DBC">
        <w:rPr>
          <w:rFonts w:ascii="Times New Roman" w:eastAsia="Calibri" w:hAnsi="Times New Roman" w:cs="Times New Roman"/>
          <w:color w:val="000000" w:themeColor="text1"/>
          <w:sz w:val="28"/>
          <w:szCs w:val="28"/>
          <w:lang w:val="ru-RU"/>
        </w:rPr>
        <w:t xml:space="preserve">Ярова А. </w:t>
      </w:r>
      <w:proofErr w:type="spellStart"/>
      <w:r w:rsidRPr="00BD7DBC">
        <w:rPr>
          <w:rFonts w:ascii="Times New Roman" w:eastAsia="Calibri" w:hAnsi="Times New Roman" w:cs="Times New Roman"/>
          <w:color w:val="000000" w:themeColor="text1"/>
          <w:sz w:val="28"/>
          <w:szCs w:val="28"/>
          <w:lang w:val="ru-RU"/>
        </w:rPr>
        <w:t>Е</w:t>
      </w:r>
      <w:r>
        <w:rPr>
          <w:rFonts w:ascii="Times New Roman" w:eastAsia="Calibri" w:hAnsi="Times New Roman" w:cs="Times New Roman"/>
          <w:color w:val="000000" w:themeColor="text1"/>
          <w:sz w:val="28"/>
          <w:szCs w:val="28"/>
          <w:lang w:val="ru-RU"/>
        </w:rPr>
        <w:t>лектронні</w:t>
      </w:r>
      <w:proofErr w:type="spellEnd"/>
      <w:r>
        <w:rPr>
          <w:rFonts w:ascii="Times New Roman" w:eastAsia="Calibri" w:hAnsi="Times New Roman" w:cs="Times New Roman"/>
          <w:color w:val="000000" w:themeColor="text1"/>
          <w:sz w:val="28"/>
          <w:szCs w:val="28"/>
          <w:lang w:val="ru-RU"/>
        </w:rPr>
        <w:t xml:space="preserve"> </w:t>
      </w:r>
      <w:proofErr w:type="spellStart"/>
      <w:r>
        <w:rPr>
          <w:rFonts w:ascii="Times New Roman" w:eastAsia="Calibri" w:hAnsi="Times New Roman" w:cs="Times New Roman"/>
          <w:color w:val="000000" w:themeColor="text1"/>
          <w:sz w:val="28"/>
          <w:szCs w:val="28"/>
          <w:lang w:val="ru-RU"/>
        </w:rPr>
        <w:t>вибори</w:t>
      </w:r>
      <w:proofErr w:type="spellEnd"/>
      <w:r>
        <w:rPr>
          <w:rFonts w:ascii="Times New Roman" w:eastAsia="Calibri" w:hAnsi="Times New Roman" w:cs="Times New Roman"/>
          <w:color w:val="000000" w:themeColor="text1"/>
          <w:sz w:val="28"/>
          <w:szCs w:val="28"/>
          <w:lang w:val="ru-RU"/>
        </w:rPr>
        <w:t xml:space="preserve"> в </w:t>
      </w:r>
      <w:proofErr w:type="spellStart"/>
      <w:r>
        <w:rPr>
          <w:rFonts w:ascii="Times New Roman" w:eastAsia="Calibri" w:hAnsi="Times New Roman" w:cs="Times New Roman"/>
          <w:color w:val="000000" w:themeColor="text1"/>
          <w:sz w:val="28"/>
          <w:szCs w:val="28"/>
          <w:lang w:val="ru-RU"/>
        </w:rPr>
        <w:t>Естонії</w:t>
      </w:r>
      <w:proofErr w:type="spellEnd"/>
      <w:r>
        <w:rPr>
          <w:rFonts w:ascii="Times New Roman" w:eastAsia="Calibri" w:hAnsi="Times New Roman" w:cs="Times New Roman"/>
          <w:color w:val="000000" w:themeColor="text1"/>
          <w:sz w:val="28"/>
          <w:szCs w:val="28"/>
          <w:lang w:val="ru-RU"/>
        </w:rPr>
        <w:t xml:space="preserve">: </w:t>
      </w:r>
      <w:proofErr w:type="spellStart"/>
      <w:r>
        <w:rPr>
          <w:rFonts w:ascii="Times New Roman" w:eastAsia="Calibri" w:hAnsi="Times New Roman" w:cs="Times New Roman"/>
          <w:color w:val="000000" w:themeColor="text1"/>
          <w:sz w:val="28"/>
          <w:szCs w:val="28"/>
          <w:lang w:val="ru-RU"/>
        </w:rPr>
        <w:t>дос</w:t>
      </w:r>
      <w:r w:rsidRPr="00BD7DBC">
        <w:rPr>
          <w:rFonts w:ascii="Times New Roman" w:eastAsia="Calibri" w:hAnsi="Times New Roman" w:cs="Times New Roman"/>
          <w:color w:val="000000" w:themeColor="text1"/>
          <w:sz w:val="28"/>
          <w:szCs w:val="28"/>
          <w:lang w:val="ru-RU"/>
        </w:rPr>
        <w:t>від</w:t>
      </w:r>
      <w:proofErr w:type="spellEnd"/>
      <w:r w:rsidRPr="00BD7DBC">
        <w:rPr>
          <w:rFonts w:ascii="Times New Roman" w:eastAsia="Calibri" w:hAnsi="Times New Roman" w:cs="Times New Roman"/>
          <w:color w:val="000000" w:themeColor="text1"/>
          <w:sz w:val="28"/>
          <w:szCs w:val="28"/>
          <w:lang w:val="ru-RU"/>
        </w:rPr>
        <w:t xml:space="preserve"> для </w:t>
      </w:r>
      <w:proofErr w:type="spellStart"/>
      <w:r w:rsidRPr="00BD7DBC">
        <w:rPr>
          <w:rFonts w:ascii="Times New Roman" w:eastAsia="Calibri" w:hAnsi="Times New Roman" w:cs="Times New Roman"/>
          <w:color w:val="000000" w:themeColor="text1"/>
          <w:sz w:val="28"/>
          <w:szCs w:val="28"/>
          <w:lang w:val="ru-RU"/>
        </w:rPr>
        <w:t>України</w:t>
      </w:r>
      <w:proofErr w:type="spellEnd"/>
      <w:r w:rsidRPr="00BD7DBC">
        <w:rPr>
          <w:rFonts w:ascii="Times New Roman" w:eastAsia="Calibri" w:hAnsi="Times New Roman" w:cs="Times New Roman"/>
          <w:color w:val="000000" w:themeColor="text1"/>
          <w:sz w:val="28"/>
          <w:szCs w:val="28"/>
          <w:lang w:val="ru-RU"/>
        </w:rPr>
        <w:t xml:space="preserve">. </w:t>
      </w:r>
      <w:r w:rsidRPr="00B87058">
        <w:rPr>
          <w:rFonts w:ascii="Times New Roman" w:eastAsia="Calibri" w:hAnsi="Times New Roman" w:cs="Times New Roman"/>
          <w:color w:val="000000" w:themeColor="text1"/>
          <w:sz w:val="28"/>
          <w:szCs w:val="28"/>
          <w:lang w:val="en-US"/>
        </w:rPr>
        <w:t>URL: http://surl.li/hmbxv.</w:t>
      </w:r>
    </w:p>
    <w:p w:rsidR="00BD7DBC" w:rsidRPr="007F744A" w:rsidRDefault="00BD7DBC" w:rsidP="00BD7DBC">
      <w:pPr>
        <w:spacing w:after="0" w:line="360" w:lineRule="auto"/>
        <w:contextualSpacing/>
        <w:jc w:val="both"/>
        <w:rPr>
          <w:rFonts w:ascii="Times New Roman" w:eastAsia="Calibri" w:hAnsi="Times New Roman" w:cs="Times New Roman"/>
          <w:color w:val="000000" w:themeColor="text1"/>
          <w:sz w:val="28"/>
          <w:szCs w:val="28"/>
        </w:rPr>
      </w:pPr>
    </w:p>
    <w:p w:rsidR="001C16AA" w:rsidRDefault="001C16AA" w:rsidP="003B327E">
      <w:pPr>
        <w:spacing w:after="0" w:line="360" w:lineRule="auto"/>
        <w:ind w:firstLine="709"/>
        <w:jc w:val="both"/>
        <w:rPr>
          <w:rFonts w:ascii="Times New Roman" w:eastAsia="Times New Roman" w:hAnsi="Times New Roman" w:cs="Times New Roman"/>
          <w:sz w:val="28"/>
          <w:szCs w:val="24"/>
          <w:lang w:eastAsia="uk-UA"/>
        </w:rPr>
      </w:pPr>
    </w:p>
    <w:p w:rsidR="00E53E74" w:rsidRDefault="00E53E74">
      <w:pPr>
        <w:spacing w:line="259" w:lineRule="auto"/>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br w:type="page"/>
      </w:r>
    </w:p>
    <w:p w:rsidR="001C16AA" w:rsidRDefault="00C522FC" w:rsidP="003B327E">
      <w:pPr>
        <w:spacing w:after="0" w:line="360" w:lineRule="auto"/>
        <w:ind w:firstLine="709"/>
        <w:jc w:val="both"/>
        <w:rPr>
          <w:rFonts w:ascii="Times New Roman" w:eastAsia="Times New Roman" w:hAnsi="Times New Roman" w:cs="Times New Roman"/>
          <w:sz w:val="28"/>
          <w:szCs w:val="24"/>
          <w:lang w:eastAsia="uk-UA"/>
        </w:rPr>
      </w:pPr>
      <w:r>
        <w:rPr>
          <w:noProof/>
        </w:rPr>
        <w:lastRenderedPageBreak/>
        <w:drawing>
          <wp:inline distT="0" distB="0" distL="0" distR="0" wp14:anchorId="5A21A8CE" wp14:editId="5855D85A">
            <wp:extent cx="5268685" cy="7456714"/>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0431" t="1131" r="31061" b="1980"/>
                    <a:stretch/>
                  </pic:blipFill>
                  <pic:spPr bwMode="auto">
                    <a:xfrm>
                      <a:off x="0" y="0"/>
                      <a:ext cx="5265365" cy="7452015"/>
                    </a:xfrm>
                    <a:prstGeom prst="rect">
                      <a:avLst/>
                    </a:prstGeom>
                    <a:ln>
                      <a:noFill/>
                    </a:ln>
                    <a:extLst>
                      <a:ext uri="{53640926-AAD7-44D8-BBD7-CCE9431645EC}">
                        <a14:shadowObscured xmlns:a14="http://schemas.microsoft.com/office/drawing/2010/main"/>
                      </a:ext>
                    </a:extLst>
                  </pic:spPr>
                </pic:pic>
              </a:graphicData>
            </a:graphic>
          </wp:inline>
        </w:drawing>
      </w:r>
    </w:p>
    <w:p w:rsidR="00E53E74" w:rsidRDefault="00E53E74" w:rsidP="003B327E">
      <w:pPr>
        <w:spacing w:after="0" w:line="360" w:lineRule="auto"/>
        <w:ind w:firstLine="709"/>
        <w:jc w:val="both"/>
        <w:rPr>
          <w:rFonts w:ascii="Times New Roman" w:eastAsia="Times New Roman" w:hAnsi="Times New Roman" w:cs="Times New Roman"/>
          <w:sz w:val="28"/>
          <w:szCs w:val="24"/>
          <w:lang w:eastAsia="uk-UA"/>
        </w:rPr>
      </w:pPr>
    </w:p>
    <w:p w:rsidR="00E53E74" w:rsidRDefault="00E53E74" w:rsidP="003B327E">
      <w:pPr>
        <w:spacing w:after="0" w:line="360" w:lineRule="auto"/>
        <w:ind w:firstLine="709"/>
        <w:jc w:val="both"/>
        <w:rPr>
          <w:rFonts w:ascii="Times New Roman" w:eastAsia="Times New Roman" w:hAnsi="Times New Roman" w:cs="Times New Roman"/>
          <w:sz w:val="28"/>
          <w:szCs w:val="24"/>
          <w:lang w:eastAsia="uk-UA"/>
        </w:rPr>
      </w:pPr>
    </w:p>
    <w:p w:rsidR="00E53E74" w:rsidRDefault="00E53E74" w:rsidP="003B327E">
      <w:pPr>
        <w:spacing w:after="0" w:line="360" w:lineRule="auto"/>
        <w:ind w:firstLine="709"/>
        <w:jc w:val="both"/>
        <w:rPr>
          <w:rFonts w:ascii="Times New Roman" w:eastAsia="Times New Roman" w:hAnsi="Times New Roman" w:cs="Times New Roman"/>
          <w:sz w:val="28"/>
          <w:szCs w:val="24"/>
          <w:lang w:eastAsia="uk-UA"/>
        </w:rPr>
      </w:pPr>
    </w:p>
    <w:p w:rsidR="00E53E74" w:rsidRDefault="00E53E74" w:rsidP="003B327E">
      <w:pPr>
        <w:spacing w:after="0" w:line="360" w:lineRule="auto"/>
        <w:ind w:firstLine="709"/>
        <w:jc w:val="both"/>
        <w:rPr>
          <w:rFonts w:ascii="Times New Roman" w:eastAsia="Times New Roman" w:hAnsi="Times New Roman" w:cs="Times New Roman"/>
          <w:sz w:val="28"/>
          <w:szCs w:val="24"/>
          <w:lang w:eastAsia="uk-UA"/>
        </w:rPr>
      </w:pPr>
    </w:p>
    <w:p w:rsidR="00E53E74" w:rsidRDefault="00E53E74" w:rsidP="003B327E">
      <w:pPr>
        <w:spacing w:after="0" w:line="360" w:lineRule="auto"/>
        <w:ind w:firstLine="709"/>
        <w:jc w:val="both"/>
        <w:rPr>
          <w:rFonts w:ascii="Times New Roman" w:eastAsia="Times New Roman" w:hAnsi="Times New Roman" w:cs="Times New Roman"/>
          <w:sz w:val="28"/>
          <w:szCs w:val="24"/>
          <w:lang w:eastAsia="uk-UA"/>
        </w:rPr>
      </w:pPr>
    </w:p>
    <w:p w:rsidR="00C522FC" w:rsidRDefault="00C522FC" w:rsidP="002B1F66">
      <w:pPr>
        <w:pStyle w:val="1"/>
        <w:rPr>
          <w:noProof/>
        </w:rPr>
      </w:pPr>
    </w:p>
    <w:p w:rsidR="00E53E74" w:rsidRDefault="00C522FC" w:rsidP="002B1F66">
      <w:pPr>
        <w:pStyle w:val="1"/>
      </w:pPr>
      <w:r>
        <w:rPr>
          <w:noProof/>
        </w:rPr>
        <w:drawing>
          <wp:inline distT="0" distB="0" distL="0" distR="0" wp14:anchorId="6547F968" wp14:editId="01205830">
            <wp:extent cx="5807400" cy="8055429"/>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0795" t="2215" r="30579" b="2531"/>
                    <a:stretch/>
                  </pic:blipFill>
                  <pic:spPr bwMode="auto">
                    <a:xfrm>
                      <a:off x="0" y="0"/>
                      <a:ext cx="5811870" cy="8061629"/>
                    </a:xfrm>
                    <a:prstGeom prst="rect">
                      <a:avLst/>
                    </a:prstGeom>
                    <a:ln>
                      <a:noFill/>
                    </a:ln>
                    <a:extLst>
                      <a:ext uri="{53640926-AAD7-44D8-BBD7-CCE9431645EC}">
                        <a14:shadowObscured xmlns:a14="http://schemas.microsoft.com/office/drawing/2010/main"/>
                      </a:ext>
                    </a:extLst>
                  </pic:spPr>
                </pic:pic>
              </a:graphicData>
            </a:graphic>
          </wp:inline>
        </w:drawing>
      </w:r>
    </w:p>
    <w:p w:rsidR="00C522FC" w:rsidRDefault="00C522FC" w:rsidP="00C522FC">
      <w:pPr>
        <w:rPr>
          <w:lang w:eastAsia="uk-UA"/>
        </w:rPr>
      </w:pPr>
    </w:p>
    <w:p w:rsidR="00C522FC" w:rsidRDefault="00C522FC" w:rsidP="00C522FC">
      <w:pPr>
        <w:rPr>
          <w:lang w:eastAsia="uk-UA"/>
        </w:rPr>
      </w:pPr>
    </w:p>
    <w:p w:rsidR="00C522FC" w:rsidRDefault="00C522FC" w:rsidP="00C522FC">
      <w:pPr>
        <w:rPr>
          <w:lang w:eastAsia="uk-UA"/>
        </w:rPr>
      </w:pPr>
      <w:r>
        <w:rPr>
          <w:noProof/>
          <w:lang w:eastAsia="uk-UA"/>
        </w:rPr>
        <w:lastRenderedPageBreak/>
        <w:drawing>
          <wp:inline distT="0" distB="0" distL="0" distR="0" wp14:anchorId="09C5400F" wp14:editId="599BE052">
            <wp:extent cx="5987913" cy="834934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0973" t="2215" r="31112" b="3796"/>
                    <a:stretch/>
                  </pic:blipFill>
                  <pic:spPr bwMode="auto">
                    <a:xfrm>
                      <a:off x="0" y="0"/>
                      <a:ext cx="5992523" cy="8355771"/>
                    </a:xfrm>
                    <a:prstGeom prst="rect">
                      <a:avLst/>
                    </a:prstGeom>
                    <a:ln>
                      <a:noFill/>
                    </a:ln>
                    <a:extLst>
                      <a:ext uri="{53640926-AAD7-44D8-BBD7-CCE9431645EC}">
                        <a14:shadowObscured xmlns:a14="http://schemas.microsoft.com/office/drawing/2010/main"/>
                      </a:ext>
                    </a:extLst>
                  </pic:spPr>
                </pic:pic>
              </a:graphicData>
            </a:graphic>
          </wp:inline>
        </w:drawing>
      </w:r>
    </w:p>
    <w:p w:rsidR="00C522FC" w:rsidRDefault="00C522FC" w:rsidP="00C522FC">
      <w:pPr>
        <w:rPr>
          <w:lang w:eastAsia="uk-UA"/>
        </w:rPr>
      </w:pPr>
    </w:p>
    <w:p w:rsidR="00C522FC" w:rsidRDefault="00C522FC" w:rsidP="00C522FC">
      <w:pPr>
        <w:rPr>
          <w:lang w:eastAsia="uk-UA"/>
        </w:rPr>
      </w:pPr>
    </w:p>
    <w:p w:rsidR="00C522FC" w:rsidRDefault="00C522FC" w:rsidP="00C522FC">
      <w:pPr>
        <w:rPr>
          <w:lang w:eastAsia="uk-UA"/>
        </w:rPr>
      </w:pPr>
    </w:p>
    <w:p w:rsidR="00C522FC" w:rsidRDefault="00C522FC" w:rsidP="00C522FC">
      <w:pPr>
        <w:rPr>
          <w:lang w:eastAsia="uk-UA"/>
        </w:rPr>
      </w:pPr>
      <w:r>
        <w:rPr>
          <w:noProof/>
          <w:lang w:eastAsia="uk-UA"/>
        </w:rPr>
        <w:drawing>
          <wp:inline distT="0" distB="0" distL="0" distR="0" wp14:anchorId="62F7A87C" wp14:editId="52079A40">
            <wp:extent cx="5143737" cy="735874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1685" t="2215" r="31112" b="3163"/>
                    <a:stretch/>
                  </pic:blipFill>
                  <pic:spPr bwMode="auto">
                    <a:xfrm>
                      <a:off x="0" y="0"/>
                      <a:ext cx="5147698" cy="7364410"/>
                    </a:xfrm>
                    <a:prstGeom prst="rect">
                      <a:avLst/>
                    </a:prstGeom>
                    <a:ln>
                      <a:noFill/>
                    </a:ln>
                    <a:extLst>
                      <a:ext uri="{53640926-AAD7-44D8-BBD7-CCE9431645EC}">
                        <a14:shadowObscured xmlns:a14="http://schemas.microsoft.com/office/drawing/2010/main"/>
                      </a:ext>
                    </a:extLst>
                  </pic:spPr>
                </pic:pic>
              </a:graphicData>
            </a:graphic>
          </wp:inline>
        </w:drawing>
      </w:r>
    </w:p>
    <w:p w:rsidR="00C522FC" w:rsidRDefault="00C522FC" w:rsidP="00C522FC">
      <w:pPr>
        <w:rPr>
          <w:lang w:eastAsia="uk-UA"/>
        </w:rPr>
      </w:pPr>
    </w:p>
    <w:p w:rsidR="00C522FC" w:rsidRDefault="00C522FC" w:rsidP="00C522FC">
      <w:pPr>
        <w:rPr>
          <w:lang w:eastAsia="uk-UA"/>
        </w:rPr>
      </w:pPr>
    </w:p>
    <w:p w:rsidR="00C522FC" w:rsidRDefault="00C522FC" w:rsidP="00C522FC">
      <w:pPr>
        <w:rPr>
          <w:lang w:eastAsia="uk-UA"/>
        </w:rPr>
      </w:pPr>
    </w:p>
    <w:p w:rsidR="00C522FC" w:rsidRDefault="00C522FC" w:rsidP="00C522FC">
      <w:pPr>
        <w:rPr>
          <w:lang w:eastAsia="uk-UA"/>
        </w:rPr>
      </w:pPr>
    </w:p>
    <w:p w:rsidR="00C522FC" w:rsidRDefault="00C522FC" w:rsidP="00C522FC">
      <w:pPr>
        <w:rPr>
          <w:lang w:eastAsia="uk-UA"/>
        </w:rPr>
      </w:pPr>
    </w:p>
    <w:p w:rsidR="00C522FC" w:rsidRDefault="00C522FC" w:rsidP="00C522FC">
      <w:pPr>
        <w:rPr>
          <w:lang w:eastAsia="uk-UA"/>
        </w:rPr>
      </w:pPr>
    </w:p>
    <w:p w:rsidR="00C522FC" w:rsidRDefault="00C522FC" w:rsidP="00C522FC">
      <w:pPr>
        <w:rPr>
          <w:lang w:eastAsia="uk-UA"/>
        </w:rPr>
      </w:pPr>
    </w:p>
    <w:p w:rsidR="00C522FC" w:rsidRDefault="00C522FC" w:rsidP="00C522FC">
      <w:pPr>
        <w:rPr>
          <w:lang w:eastAsia="uk-UA"/>
        </w:rPr>
      </w:pPr>
      <w:r>
        <w:rPr>
          <w:noProof/>
          <w:lang w:eastAsia="uk-UA"/>
        </w:rPr>
        <w:drawing>
          <wp:inline distT="0" distB="0" distL="0" distR="0" wp14:anchorId="564B3A15" wp14:editId="1F001D89">
            <wp:extent cx="5290416" cy="7701693"/>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1610" t="2211" r="31804" b="3098"/>
                    <a:stretch/>
                  </pic:blipFill>
                  <pic:spPr bwMode="auto">
                    <a:xfrm>
                      <a:off x="0" y="0"/>
                      <a:ext cx="5299744" cy="7715273"/>
                    </a:xfrm>
                    <a:prstGeom prst="rect">
                      <a:avLst/>
                    </a:prstGeom>
                    <a:ln>
                      <a:noFill/>
                    </a:ln>
                    <a:extLst>
                      <a:ext uri="{53640926-AAD7-44D8-BBD7-CCE9431645EC}">
                        <a14:shadowObscured xmlns:a14="http://schemas.microsoft.com/office/drawing/2010/main"/>
                      </a:ext>
                    </a:extLst>
                  </pic:spPr>
                </pic:pic>
              </a:graphicData>
            </a:graphic>
          </wp:inline>
        </w:drawing>
      </w:r>
    </w:p>
    <w:p w:rsidR="00C522FC" w:rsidRDefault="00C522FC" w:rsidP="00C522FC">
      <w:pPr>
        <w:rPr>
          <w:lang w:eastAsia="uk-UA"/>
        </w:rPr>
      </w:pPr>
    </w:p>
    <w:p w:rsidR="00C522FC" w:rsidRDefault="00C522FC" w:rsidP="00C522FC">
      <w:pPr>
        <w:rPr>
          <w:lang w:eastAsia="uk-UA"/>
        </w:rPr>
      </w:pPr>
    </w:p>
    <w:p w:rsidR="00C522FC" w:rsidRPr="00C522FC" w:rsidRDefault="00C522FC" w:rsidP="00C522FC">
      <w:pPr>
        <w:rPr>
          <w:lang w:eastAsia="uk-UA"/>
        </w:rPr>
      </w:pPr>
      <w:bookmarkStart w:id="18" w:name="_GoBack"/>
      <w:bookmarkEnd w:id="18"/>
    </w:p>
    <w:sectPr w:rsidR="00C522FC" w:rsidRPr="00C522FC" w:rsidSect="00A602DF">
      <w:headerReference w:type="default" r:id="rId47"/>
      <w:footerReference w:type="even" r:id="rId4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5C1" w:rsidRDefault="00A935C1" w:rsidP="00A220D2">
      <w:pPr>
        <w:spacing w:after="0" w:line="240" w:lineRule="auto"/>
      </w:pPr>
      <w:r>
        <w:separator/>
      </w:r>
    </w:p>
  </w:endnote>
  <w:endnote w:type="continuationSeparator" w:id="0">
    <w:p w:rsidR="00A935C1" w:rsidRDefault="00A935C1" w:rsidP="00A22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210882774"/>
      <w:docPartObj>
        <w:docPartGallery w:val="Page Numbers (Bottom of Page)"/>
        <w:docPartUnique/>
      </w:docPartObj>
    </w:sdtPr>
    <w:sdtContent>
      <w:p w:rsidR="002B1F66" w:rsidRDefault="002B1F66" w:rsidP="00044DBE">
        <w:pPr>
          <w:pStyle w:val="ab"/>
          <w:framePr w:wrap="none" w:vAnchor="text" w:hAnchor="margin" w:xAlign="center" w:y="1"/>
          <w:rPr>
            <w:rStyle w:val="ad"/>
          </w:rPr>
        </w:pPr>
        <w:r>
          <w:rPr>
            <w:rStyle w:val="ad"/>
          </w:rPr>
          <w:fldChar w:fldCharType="begin"/>
        </w:r>
        <w:r>
          <w:rPr>
            <w:rStyle w:val="ad"/>
          </w:rPr>
          <w:instrText xml:space="preserve"> PAGE </w:instrText>
        </w:r>
        <w:r>
          <w:rPr>
            <w:rStyle w:val="ad"/>
          </w:rPr>
          <w:fldChar w:fldCharType="end"/>
        </w:r>
      </w:p>
    </w:sdtContent>
  </w:sdt>
  <w:p w:rsidR="002B1F66" w:rsidRDefault="002B1F6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5C1" w:rsidRDefault="00A935C1" w:rsidP="00A220D2">
      <w:pPr>
        <w:spacing w:after="0" w:line="240" w:lineRule="auto"/>
      </w:pPr>
      <w:r>
        <w:separator/>
      </w:r>
    </w:p>
  </w:footnote>
  <w:footnote w:type="continuationSeparator" w:id="0">
    <w:p w:rsidR="00A935C1" w:rsidRDefault="00A935C1" w:rsidP="00A22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205517"/>
      <w:docPartObj>
        <w:docPartGallery w:val="Page Numbers (Top of Page)"/>
        <w:docPartUnique/>
      </w:docPartObj>
    </w:sdtPr>
    <w:sdtContent>
      <w:p w:rsidR="002B1F66" w:rsidRDefault="002B1F66">
        <w:pPr>
          <w:pStyle w:val="ae"/>
          <w:jc w:val="right"/>
        </w:pPr>
        <w:r>
          <w:fldChar w:fldCharType="begin"/>
        </w:r>
        <w:r>
          <w:instrText>PAGE   \* MERGEFORMAT</w:instrText>
        </w:r>
        <w:r>
          <w:fldChar w:fldCharType="separate"/>
        </w:r>
        <w:r w:rsidR="00394B34" w:rsidRPr="00394B34">
          <w:rPr>
            <w:noProof/>
            <w:lang w:val="ru-RU"/>
          </w:rPr>
          <w:t>85</w:t>
        </w:r>
        <w:r>
          <w:fldChar w:fldCharType="end"/>
        </w:r>
      </w:p>
    </w:sdtContent>
  </w:sdt>
  <w:p w:rsidR="002B1F66" w:rsidRDefault="002B1F66">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B43F8"/>
    <w:multiLevelType w:val="multilevel"/>
    <w:tmpl w:val="877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994C44"/>
    <w:multiLevelType w:val="multilevel"/>
    <w:tmpl w:val="45705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416785"/>
    <w:multiLevelType w:val="hybridMultilevel"/>
    <w:tmpl w:val="82B24856"/>
    <w:lvl w:ilvl="0" w:tplc="45182EB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nsid w:val="0D71652E"/>
    <w:multiLevelType w:val="multilevel"/>
    <w:tmpl w:val="B8A67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1437CD"/>
    <w:multiLevelType w:val="multilevel"/>
    <w:tmpl w:val="F4449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4E019C"/>
    <w:multiLevelType w:val="multilevel"/>
    <w:tmpl w:val="E09A2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754835"/>
    <w:multiLevelType w:val="multilevel"/>
    <w:tmpl w:val="CDBC4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F13FAC"/>
    <w:multiLevelType w:val="hybridMultilevel"/>
    <w:tmpl w:val="EA10069C"/>
    <w:lvl w:ilvl="0" w:tplc="72E2B2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51D4D43"/>
    <w:multiLevelType w:val="multilevel"/>
    <w:tmpl w:val="A3964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967020"/>
    <w:multiLevelType w:val="multilevel"/>
    <w:tmpl w:val="84181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E139EF"/>
    <w:multiLevelType w:val="hybridMultilevel"/>
    <w:tmpl w:val="898AE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4561E4"/>
    <w:multiLevelType w:val="hybridMultilevel"/>
    <w:tmpl w:val="59849302"/>
    <w:lvl w:ilvl="0" w:tplc="2C728F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A9F7D6D"/>
    <w:multiLevelType w:val="multilevel"/>
    <w:tmpl w:val="FEC44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BFD6A70"/>
    <w:multiLevelType w:val="multilevel"/>
    <w:tmpl w:val="2FFE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8D4217"/>
    <w:multiLevelType w:val="hybridMultilevel"/>
    <w:tmpl w:val="A9E68E34"/>
    <w:lvl w:ilvl="0" w:tplc="7B9E00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4A745D5"/>
    <w:multiLevelType w:val="hybridMultilevel"/>
    <w:tmpl w:val="8AA8F960"/>
    <w:lvl w:ilvl="0" w:tplc="2C728F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5AE4D0B"/>
    <w:multiLevelType w:val="hybridMultilevel"/>
    <w:tmpl w:val="B07637C4"/>
    <w:lvl w:ilvl="0" w:tplc="2C728F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81B590D"/>
    <w:multiLevelType w:val="multilevel"/>
    <w:tmpl w:val="19589E2C"/>
    <w:lvl w:ilvl="0">
      <w:start w:val="1"/>
      <w:numFmt w:val="decimal"/>
      <w:lvlText w:val="%1."/>
      <w:lvlJc w:val="left"/>
      <w:pPr>
        <w:ind w:left="450" w:hanging="450"/>
      </w:pPr>
    </w:lvl>
    <w:lvl w:ilvl="1">
      <w:start w:val="1"/>
      <w:numFmt w:val="decimal"/>
      <w:lvlText w:val="%1.%2."/>
      <w:lvlJc w:val="left"/>
      <w:pPr>
        <w:ind w:left="720" w:hanging="72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nsid w:val="58BF71B7"/>
    <w:multiLevelType w:val="multilevel"/>
    <w:tmpl w:val="A11409D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D6F4008"/>
    <w:multiLevelType w:val="hybridMultilevel"/>
    <w:tmpl w:val="8D7AFF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6157081B"/>
    <w:multiLevelType w:val="multilevel"/>
    <w:tmpl w:val="4A5E6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8D703C"/>
    <w:multiLevelType w:val="hybridMultilevel"/>
    <w:tmpl w:val="FB769F50"/>
    <w:lvl w:ilvl="0" w:tplc="43C662F6">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2">
    <w:nsid w:val="6818221F"/>
    <w:multiLevelType w:val="multilevel"/>
    <w:tmpl w:val="8916A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1A67A7"/>
    <w:multiLevelType w:val="multilevel"/>
    <w:tmpl w:val="785842E4"/>
    <w:lvl w:ilvl="0">
      <w:start w:val="1"/>
      <w:numFmt w:val="decimal"/>
      <w:lvlText w:val="%1"/>
      <w:lvlJc w:val="left"/>
      <w:pPr>
        <w:ind w:left="420" w:hanging="420"/>
      </w:pPr>
      <w:rPr>
        <w:rFonts w:eastAsiaTheme="minorHAnsi" w:hint="default"/>
      </w:rPr>
    </w:lvl>
    <w:lvl w:ilvl="1">
      <w:start w:val="1"/>
      <w:numFmt w:val="decimal"/>
      <w:pStyle w:val="2"/>
      <w:lvlText w:val="%1.%2"/>
      <w:lvlJc w:val="left"/>
      <w:pPr>
        <w:ind w:left="1130" w:hanging="4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24">
    <w:nsid w:val="6E1D1310"/>
    <w:multiLevelType w:val="hybridMultilevel"/>
    <w:tmpl w:val="8D7AF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FF26771"/>
    <w:multiLevelType w:val="hybridMultilevel"/>
    <w:tmpl w:val="415A81C6"/>
    <w:lvl w:ilvl="0" w:tplc="2C728F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C7A28EF"/>
    <w:multiLevelType w:val="multilevel"/>
    <w:tmpl w:val="4CFA9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21"/>
  </w:num>
  <w:num w:numId="4">
    <w:abstractNumId w:val="2"/>
  </w:num>
  <w:num w:numId="5">
    <w:abstractNumId w:val="9"/>
  </w:num>
  <w:num w:numId="6">
    <w:abstractNumId w:val="26"/>
  </w:num>
  <w:num w:numId="7">
    <w:abstractNumId w:val="24"/>
  </w:num>
  <w:num w:numId="8">
    <w:abstractNumId w:val="19"/>
  </w:num>
  <w:num w:numId="9">
    <w:abstractNumId w:val="11"/>
  </w:num>
  <w:num w:numId="10">
    <w:abstractNumId w:val="7"/>
  </w:num>
  <w:num w:numId="11">
    <w:abstractNumId w:val="12"/>
  </w:num>
  <w:num w:numId="12">
    <w:abstractNumId w:val="4"/>
  </w:num>
  <w:num w:numId="13">
    <w:abstractNumId w:val="13"/>
  </w:num>
  <w:num w:numId="14">
    <w:abstractNumId w:val="0"/>
  </w:num>
  <w:num w:numId="15">
    <w:abstractNumId w:val="20"/>
  </w:num>
  <w:num w:numId="16">
    <w:abstractNumId w:val="22"/>
  </w:num>
  <w:num w:numId="17">
    <w:abstractNumId w:val="3"/>
  </w:num>
  <w:num w:numId="18">
    <w:abstractNumId w:val="1"/>
  </w:num>
  <w:num w:numId="19">
    <w:abstractNumId w:val="5"/>
  </w:num>
  <w:num w:numId="20">
    <w:abstractNumId w:val="6"/>
  </w:num>
  <w:num w:numId="21">
    <w:abstractNumId w:val="25"/>
  </w:num>
  <w:num w:numId="22">
    <w:abstractNumId w:val="14"/>
  </w:num>
  <w:num w:numId="23">
    <w:abstractNumId w:val="8"/>
  </w:num>
  <w:num w:numId="24">
    <w:abstractNumId w:val="16"/>
  </w:num>
  <w:num w:numId="25">
    <w:abstractNumId w:val="15"/>
  </w:num>
  <w:num w:numId="26">
    <w:abstractNumId w:val="18"/>
  </w:num>
  <w:num w:numId="2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Валя">
    <w15:presenceInfo w15:providerId="None" w15:userId="Валя"/>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F8C"/>
    <w:rsid w:val="00012155"/>
    <w:rsid w:val="00017641"/>
    <w:rsid w:val="00024806"/>
    <w:rsid w:val="00032B59"/>
    <w:rsid w:val="00044DBE"/>
    <w:rsid w:val="000574FE"/>
    <w:rsid w:val="00066159"/>
    <w:rsid w:val="000A1084"/>
    <w:rsid w:val="000B76F3"/>
    <w:rsid w:val="000C4E36"/>
    <w:rsid w:val="0010771F"/>
    <w:rsid w:val="001212D4"/>
    <w:rsid w:val="00131366"/>
    <w:rsid w:val="00144B97"/>
    <w:rsid w:val="001547EE"/>
    <w:rsid w:val="00165D37"/>
    <w:rsid w:val="00182BE7"/>
    <w:rsid w:val="0019210A"/>
    <w:rsid w:val="001B5CB9"/>
    <w:rsid w:val="001C16AA"/>
    <w:rsid w:val="001E28EE"/>
    <w:rsid w:val="001F304D"/>
    <w:rsid w:val="00200A7A"/>
    <w:rsid w:val="00251759"/>
    <w:rsid w:val="002837D3"/>
    <w:rsid w:val="00283AEE"/>
    <w:rsid w:val="002864ED"/>
    <w:rsid w:val="002B1F66"/>
    <w:rsid w:val="002E5B8F"/>
    <w:rsid w:val="002E7012"/>
    <w:rsid w:val="00311A78"/>
    <w:rsid w:val="0032282B"/>
    <w:rsid w:val="003457FB"/>
    <w:rsid w:val="0035660E"/>
    <w:rsid w:val="00370C65"/>
    <w:rsid w:val="00390501"/>
    <w:rsid w:val="00394B34"/>
    <w:rsid w:val="00395890"/>
    <w:rsid w:val="003A24E9"/>
    <w:rsid w:val="003A29E2"/>
    <w:rsid w:val="003A40A7"/>
    <w:rsid w:val="003B327E"/>
    <w:rsid w:val="003C7801"/>
    <w:rsid w:val="003D694A"/>
    <w:rsid w:val="003E0B10"/>
    <w:rsid w:val="004342C2"/>
    <w:rsid w:val="004719EF"/>
    <w:rsid w:val="004C1321"/>
    <w:rsid w:val="004C70BC"/>
    <w:rsid w:val="004D726F"/>
    <w:rsid w:val="004D7376"/>
    <w:rsid w:val="004D7F8C"/>
    <w:rsid w:val="005471AD"/>
    <w:rsid w:val="00547397"/>
    <w:rsid w:val="00571494"/>
    <w:rsid w:val="00575049"/>
    <w:rsid w:val="005A2797"/>
    <w:rsid w:val="005A3FAE"/>
    <w:rsid w:val="005A7997"/>
    <w:rsid w:val="005B36FC"/>
    <w:rsid w:val="005C0A61"/>
    <w:rsid w:val="005D030A"/>
    <w:rsid w:val="005D2DDF"/>
    <w:rsid w:val="005D3778"/>
    <w:rsid w:val="005D7CCE"/>
    <w:rsid w:val="00666E04"/>
    <w:rsid w:val="00692C59"/>
    <w:rsid w:val="006C2948"/>
    <w:rsid w:val="006F4EDF"/>
    <w:rsid w:val="007315FD"/>
    <w:rsid w:val="00740766"/>
    <w:rsid w:val="00770A78"/>
    <w:rsid w:val="00790784"/>
    <w:rsid w:val="007A2EFC"/>
    <w:rsid w:val="007F744A"/>
    <w:rsid w:val="00852ADC"/>
    <w:rsid w:val="008630B8"/>
    <w:rsid w:val="00870479"/>
    <w:rsid w:val="008877FF"/>
    <w:rsid w:val="008A2CEA"/>
    <w:rsid w:val="009132AC"/>
    <w:rsid w:val="009F0EE6"/>
    <w:rsid w:val="00A01197"/>
    <w:rsid w:val="00A03FD4"/>
    <w:rsid w:val="00A15A99"/>
    <w:rsid w:val="00A220D2"/>
    <w:rsid w:val="00A42689"/>
    <w:rsid w:val="00A602DF"/>
    <w:rsid w:val="00A838D0"/>
    <w:rsid w:val="00A935C1"/>
    <w:rsid w:val="00AC2777"/>
    <w:rsid w:val="00AD7761"/>
    <w:rsid w:val="00AF376D"/>
    <w:rsid w:val="00B14793"/>
    <w:rsid w:val="00B26587"/>
    <w:rsid w:val="00B26A86"/>
    <w:rsid w:val="00B420FD"/>
    <w:rsid w:val="00B533FF"/>
    <w:rsid w:val="00B82E36"/>
    <w:rsid w:val="00B87058"/>
    <w:rsid w:val="00B962DE"/>
    <w:rsid w:val="00BC12C1"/>
    <w:rsid w:val="00BD1ABA"/>
    <w:rsid w:val="00BD7DBC"/>
    <w:rsid w:val="00BF466B"/>
    <w:rsid w:val="00C522FC"/>
    <w:rsid w:val="00C650D7"/>
    <w:rsid w:val="00CD3483"/>
    <w:rsid w:val="00CF2856"/>
    <w:rsid w:val="00CF57F5"/>
    <w:rsid w:val="00CF6212"/>
    <w:rsid w:val="00D06B51"/>
    <w:rsid w:val="00D33C32"/>
    <w:rsid w:val="00D3508B"/>
    <w:rsid w:val="00D46911"/>
    <w:rsid w:val="00D77BE3"/>
    <w:rsid w:val="00DE1257"/>
    <w:rsid w:val="00E257E3"/>
    <w:rsid w:val="00E34D1B"/>
    <w:rsid w:val="00E3567B"/>
    <w:rsid w:val="00E53E74"/>
    <w:rsid w:val="00E74F94"/>
    <w:rsid w:val="00EC3229"/>
    <w:rsid w:val="00F40390"/>
    <w:rsid w:val="00F76203"/>
    <w:rsid w:val="00F86A22"/>
    <w:rsid w:val="00FB41DB"/>
    <w:rsid w:val="00FB6F2A"/>
    <w:rsid w:val="00FD4D0A"/>
    <w:rsid w:val="00FF010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9E2"/>
    <w:pPr>
      <w:spacing w:line="256" w:lineRule="auto"/>
    </w:pPr>
  </w:style>
  <w:style w:type="paragraph" w:styleId="1">
    <w:name w:val="heading 1"/>
    <w:basedOn w:val="a"/>
    <w:next w:val="a"/>
    <w:link w:val="10"/>
    <w:uiPriority w:val="9"/>
    <w:qFormat/>
    <w:rsid w:val="001C16AA"/>
    <w:pPr>
      <w:tabs>
        <w:tab w:val="left" w:pos="924"/>
      </w:tabs>
      <w:spacing w:after="0" w:line="360" w:lineRule="auto"/>
      <w:jc w:val="center"/>
      <w:outlineLvl w:val="0"/>
    </w:pPr>
    <w:rPr>
      <w:rFonts w:ascii="Times New Roman" w:hAnsi="Times New Roman" w:cs="Times New Roman"/>
      <w:b/>
      <w:color w:val="000000"/>
      <w:sz w:val="28"/>
      <w:szCs w:val="28"/>
      <w:lang w:eastAsia="uk-UA"/>
    </w:rPr>
  </w:style>
  <w:style w:type="paragraph" w:styleId="2">
    <w:name w:val="heading 2"/>
    <w:basedOn w:val="a0"/>
    <w:next w:val="a"/>
    <w:link w:val="20"/>
    <w:uiPriority w:val="9"/>
    <w:unhideWhenUsed/>
    <w:qFormat/>
    <w:rsid w:val="001C16AA"/>
    <w:pPr>
      <w:numPr>
        <w:ilvl w:val="1"/>
        <w:numId w:val="2"/>
      </w:numPr>
      <w:spacing w:after="0" w:line="360" w:lineRule="auto"/>
      <w:ind w:left="0" w:firstLine="709"/>
      <w:jc w:val="both"/>
      <w:outlineLvl w:val="1"/>
    </w:pPr>
    <w:rPr>
      <w:rFonts w:ascii="Times New Roman" w:eastAsia="Times New Roman" w:hAnsi="Times New Roman" w:cs="Times New Roman"/>
      <w:b/>
      <w:sz w:val="28"/>
      <w:szCs w:val="24"/>
      <w:lang w:eastAsia="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3A29E2"/>
    <w:pPr>
      <w:ind w:left="720"/>
      <w:contextualSpacing/>
    </w:pPr>
  </w:style>
  <w:style w:type="paragraph" w:styleId="a4">
    <w:name w:val="Normal (Web)"/>
    <w:basedOn w:val="a"/>
    <w:uiPriority w:val="99"/>
    <w:semiHidden/>
    <w:unhideWhenUsed/>
    <w:rsid w:val="00A42689"/>
    <w:rPr>
      <w:rFonts w:ascii="Times New Roman" w:hAnsi="Times New Roman" w:cs="Times New Roman"/>
      <w:sz w:val="24"/>
      <w:szCs w:val="24"/>
    </w:rPr>
  </w:style>
  <w:style w:type="character" w:customStyle="1" w:styleId="docdata">
    <w:name w:val="docdata"/>
    <w:aliases w:val="docy,v5,3286,baiaagaaboqcaaaddasaaauacwaaaaaaaaaaaaaaaaaaaaaaaaaaaaaaaaaaaaaaaaaaaaaaaaaaaaaaaaaaaaaaaaaaaaaaaaaaaaaaaaaaaaaaaaaaaaaaaaaaaaaaaaaaaaaaaaaaaaaaaaaaaaaaaaaaaaaaaaaaaaaaaaaaaaaaaaaaaaaaaaaaaaaaaaaaaaaaaaaaaaaaaaaaaaaaaaaaaaaaaaaaaaaa"/>
    <w:basedOn w:val="a1"/>
    <w:rsid w:val="00D06B51"/>
  </w:style>
  <w:style w:type="character" w:styleId="a5">
    <w:name w:val="Strong"/>
    <w:basedOn w:val="a1"/>
    <w:uiPriority w:val="22"/>
    <w:qFormat/>
    <w:rsid w:val="00D06B51"/>
    <w:rPr>
      <w:b/>
      <w:bCs/>
    </w:rPr>
  </w:style>
  <w:style w:type="paragraph" w:styleId="a6">
    <w:name w:val="Revision"/>
    <w:hidden/>
    <w:uiPriority w:val="99"/>
    <w:semiHidden/>
    <w:rsid w:val="00066159"/>
    <w:pPr>
      <w:spacing w:after="0" w:line="240" w:lineRule="auto"/>
    </w:pPr>
  </w:style>
  <w:style w:type="paragraph" w:styleId="a7">
    <w:name w:val="footnote text"/>
    <w:basedOn w:val="a"/>
    <w:link w:val="a8"/>
    <w:uiPriority w:val="99"/>
    <w:semiHidden/>
    <w:unhideWhenUsed/>
    <w:rsid w:val="00A220D2"/>
    <w:pPr>
      <w:spacing w:after="0" w:line="240" w:lineRule="auto"/>
    </w:pPr>
    <w:rPr>
      <w:sz w:val="20"/>
      <w:szCs w:val="20"/>
    </w:rPr>
  </w:style>
  <w:style w:type="character" w:customStyle="1" w:styleId="a8">
    <w:name w:val="Текст сноски Знак"/>
    <w:basedOn w:val="a1"/>
    <w:link w:val="a7"/>
    <w:uiPriority w:val="99"/>
    <w:semiHidden/>
    <w:rsid w:val="00A220D2"/>
    <w:rPr>
      <w:sz w:val="20"/>
      <w:szCs w:val="20"/>
    </w:rPr>
  </w:style>
  <w:style w:type="character" w:styleId="a9">
    <w:name w:val="footnote reference"/>
    <w:basedOn w:val="a1"/>
    <w:uiPriority w:val="99"/>
    <w:semiHidden/>
    <w:unhideWhenUsed/>
    <w:rsid w:val="00A220D2"/>
    <w:rPr>
      <w:vertAlign w:val="superscript"/>
    </w:rPr>
  </w:style>
  <w:style w:type="character" w:styleId="aa">
    <w:name w:val="Hyperlink"/>
    <w:basedOn w:val="a1"/>
    <w:uiPriority w:val="99"/>
    <w:unhideWhenUsed/>
    <w:rsid w:val="00B14793"/>
    <w:rPr>
      <w:color w:val="0563C1" w:themeColor="hyperlink"/>
      <w:u w:val="single"/>
    </w:rPr>
  </w:style>
  <w:style w:type="character" w:customStyle="1" w:styleId="UnresolvedMention">
    <w:name w:val="Unresolved Mention"/>
    <w:basedOn w:val="a1"/>
    <w:uiPriority w:val="99"/>
    <w:semiHidden/>
    <w:unhideWhenUsed/>
    <w:rsid w:val="00B14793"/>
    <w:rPr>
      <w:color w:val="605E5C"/>
      <w:shd w:val="clear" w:color="auto" w:fill="E1DFDD"/>
    </w:rPr>
  </w:style>
  <w:style w:type="paragraph" w:styleId="ab">
    <w:name w:val="footer"/>
    <w:basedOn w:val="a"/>
    <w:link w:val="ac"/>
    <w:uiPriority w:val="99"/>
    <w:unhideWhenUsed/>
    <w:rsid w:val="00390501"/>
    <w:pPr>
      <w:tabs>
        <w:tab w:val="center" w:pos="4680"/>
        <w:tab w:val="right" w:pos="9360"/>
      </w:tabs>
      <w:spacing w:after="0" w:line="240" w:lineRule="auto"/>
    </w:pPr>
  </w:style>
  <w:style w:type="character" w:customStyle="1" w:styleId="ac">
    <w:name w:val="Нижний колонтитул Знак"/>
    <w:basedOn w:val="a1"/>
    <w:link w:val="ab"/>
    <w:uiPriority w:val="99"/>
    <w:rsid w:val="00390501"/>
  </w:style>
  <w:style w:type="character" w:styleId="ad">
    <w:name w:val="page number"/>
    <w:basedOn w:val="a1"/>
    <w:uiPriority w:val="99"/>
    <w:semiHidden/>
    <w:unhideWhenUsed/>
    <w:rsid w:val="00390501"/>
  </w:style>
  <w:style w:type="character" w:customStyle="1" w:styleId="10">
    <w:name w:val="Заголовок 1 Знак"/>
    <w:basedOn w:val="a1"/>
    <w:link w:val="1"/>
    <w:uiPriority w:val="9"/>
    <w:rsid w:val="001C16AA"/>
    <w:rPr>
      <w:rFonts w:ascii="Times New Roman" w:hAnsi="Times New Roman" w:cs="Times New Roman"/>
      <w:b/>
      <w:color w:val="000000"/>
      <w:sz w:val="28"/>
      <w:szCs w:val="28"/>
      <w:lang w:eastAsia="uk-UA"/>
    </w:rPr>
  </w:style>
  <w:style w:type="character" w:customStyle="1" w:styleId="20">
    <w:name w:val="Заголовок 2 Знак"/>
    <w:basedOn w:val="a1"/>
    <w:link w:val="2"/>
    <w:uiPriority w:val="9"/>
    <w:rsid w:val="001C16AA"/>
    <w:rPr>
      <w:rFonts w:ascii="Times New Roman" w:eastAsia="Times New Roman" w:hAnsi="Times New Roman" w:cs="Times New Roman"/>
      <w:b/>
      <w:sz w:val="28"/>
      <w:szCs w:val="24"/>
      <w:lang w:eastAsia="uk-UA"/>
    </w:rPr>
  </w:style>
  <w:style w:type="paragraph" w:styleId="ae">
    <w:name w:val="header"/>
    <w:basedOn w:val="a"/>
    <w:link w:val="af"/>
    <w:uiPriority w:val="99"/>
    <w:unhideWhenUsed/>
    <w:rsid w:val="00A602DF"/>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A602DF"/>
  </w:style>
  <w:style w:type="paragraph" w:styleId="af0">
    <w:name w:val="Balloon Text"/>
    <w:basedOn w:val="a"/>
    <w:link w:val="af1"/>
    <w:uiPriority w:val="99"/>
    <w:semiHidden/>
    <w:unhideWhenUsed/>
    <w:rsid w:val="00A602DF"/>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A602DF"/>
    <w:rPr>
      <w:rFonts w:ascii="Tahoma" w:hAnsi="Tahoma" w:cs="Tahoma"/>
      <w:sz w:val="16"/>
      <w:szCs w:val="16"/>
    </w:rPr>
  </w:style>
  <w:style w:type="paragraph" w:styleId="11">
    <w:name w:val="toc 1"/>
    <w:basedOn w:val="a"/>
    <w:next w:val="a"/>
    <w:autoRedefine/>
    <w:uiPriority w:val="39"/>
    <w:unhideWhenUsed/>
    <w:rsid w:val="00E53E74"/>
    <w:pPr>
      <w:spacing w:after="100"/>
    </w:pPr>
  </w:style>
  <w:style w:type="paragraph" w:styleId="21">
    <w:name w:val="toc 2"/>
    <w:basedOn w:val="a"/>
    <w:next w:val="a"/>
    <w:autoRedefine/>
    <w:uiPriority w:val="39"/>
    <w:unhideWhenUsed/>
    <w:rsid w:val="00E53E7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9E2"/>
    <w:pPr>
      <w:spacing w:line="256" w:lineRule="auto"/>
    </w:pPr>
  </w:style>
  <w:style w:type="paragraph" w:styleId="1">
    <w:name w:val="heading 1"/>
    <w:basedOn w:val="a"/>
    <w:next w:val="a"/>
    <w:link w:val="10"/>
    <w:uiPriority w:val="9"/>
    <w:qFormat/>
    <w:rsid w:val="001C16AA"/>
    <w:pPr>
      <w:tabs>
        <w:tab w:val="left" w:pos="924"/>
      </w:tabs>
      <w:spacing w:after="0" w:line="360" w:lineRule="auto"/>
      <w:jc w:val="center"/>
      <w:outlineLvl w:val="0"/>
    </w:pPr>
    <w:rPr>
      <w:rFonts w:ascii="Times New Roman" w:hAnsi="Times New Roman" w:cs="Times New Roman"/>
      <w:b/>
      <w:color w:val="000000"/>
      <w:sz w:val="28"/>
      <w:szCs w:val="28"/>
      <w:lang w:eastAsia="uk-UA"/>
    </w:rPr>
  </w:style>
  <w:style w:type="paragraph" w:styleId="2">
    <w:name w:val="heading 2"/>
    <w:basedOn w:val="a0"/>
    <w:next w:val="a"/>
    <w:link w:val="20"/>
    <w:uiPriority w:val="9"/>
    <w:unhideWhenUsed/>
    <w:qFormat/>
    <w:rsid w:val="001C16AA"/>
    <w:pPr>
      <w:numPr>
        <w:ilvl w:val="1"/>
        <w:numId w:val="2"/>
      </w:numPr>
      <w:spacing w:after="0" w:line="360" w:lineRule="auto"/>
      <w:ind w:left="0" w:firstLine="709"/>
      <w:jc w:val="both"/>
      <w:outlineLvl w:val="1"/>
    </w:pPr>
    <w:rPr>
      <w:rFonts w:ascii="Times New Roman" w:eastAsia="Times New Roman" w:hAnsi="Times New Roman" w:cs="Times New Roman"/>
      <w:b/>
      <w:sz w:val="28"/>
      <w:szCs w:val="24"/>
      <w:lang w:eastAsia="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3A29E2"/>
    <w:pPr>
      <w:ind w:left="720"/>
      <w:contextualSpacing/>
    </w:pPr>
  </w:style>
  <w:style w:type="paragraph" w:styleId="a4">
    <w:name w:val="Normal (Web)"/>
    <w:basedOn w:val="a"/>
    <w:uiPriority w:val="99"/>
    <w:semiHidden/>
    <w:unhideWhenUsed/>
    <w:rsid w:val="00A42689"/>
    <w:rPr>
      <w:rFonts w:ascii="Times New Roman" w:hAnsi="Times New Roman" w:cs="Times New Roman"/>
      <w:sz w:val="24"/>
      <w:szCs w:val="24"/>
    </w:rPr>
  </w:style>
  <w:style w:type="character" w:customStyle="1" w:styleId="docdata">
    <w:name w:val="docdata"/>
    <w:aliases w:val="docy,v5,3286,baiaagaaboqcaaaddasaaauacwaaaaaaaaaaaaaaaaaaaaaaaaaaaaaaaaaaaaaaaaaaaaaaaaaaaaaaaaaaaaaaaaaaaaaaaaaaaaaaaaaaaaaaaaaaaaaaaaaaaaaaaaaaaaaaaaaaaaaaaaaaaaaaaaaaaaaaaaaaaaaaaaaaaaaaaaaaaaaaaaaaaaaaaaaaaaaaaaaaaaaaaaaaaaaaaaaaaaaaaaaaaaaa"/>
    <w:basedOn w:val="a1"/>
    <w:rsid w:val="00D06B51"/>
  </w:style>
  <w:style w:type="character" w:styleId="a5">
    <w:name w:val="Strong"/>
    <w:basedOn w:val="a1"/>
    <w:uiPriority w:val="22"/>
    <w:qFormat/>
    <w:rsid w:val="00D06B51"/>
    <w:rPr>
      <w:b/>
      <w:bCs/>
    </w:rPr>
  </w:style>
  <w:style w:type="paragraph" w:styleId="a6">
    <w:name w:val="Revision"/>
    <w:hidden/>
    <w:uiPriority w:val="99"/>
    <w:semiHidden/>
    <w:rsid w:val="00066159"/>
    <w:pPr>
      <w:spacing w:after="0" w:line="240" w:lineRule="auto"/>
    </w:pPr>
  </w:style>
  <w:style w:type="paragraph" w:styleId="a7">
    <w:name w:val="footnote text"/>
    <w:basedOn w:val="a"/>
    <w:link w:val="a8"/>
    <w:uiPriority w:val="99"/>
    <w:semiHidden/>
    <w:unhideWhenUsed/>
    <w:rsid w:val="00A220D2"/>
    <w:pPr>
      <w:spacing w:after="0" w:line="240" w:lineRule="auto"/>
    </w:pPr>
    <w:rPr>
      <w:sz w:val="20"/>
      <w:szCs w:val="20"/>
    </w:rPr>
  </w:style>
  <w:style w:type="character" w:customStyle="1" w:styleId="a8">
    <w:name w:val="Текст сноски Знак"/>
    <w:basedOn w:val="a1"/>
    <w:link w:val="a7"/>
    <w:uiPriority w:val="99"/>
    <w:semiHidden/>
    <w:rsid w:val="00A220D2"/>
    <w:rPr>
      <w:sz w:val="20"/>
      <w:szCs w:val="20"/>
    </w:rPr>
  </w:style>
  <w:style w:type="character" w:styleId="a9">
    <w:name w:val="footnote reference"/>
    <w:basedOn w:val="a1"/>
    <w:uiPriority w:val="99"/>
    <w:semiHidden/>
    <w:unhideWhenUsed/>
    <w:rsid w:val="00A220D2"/>
    <w:rPr>
      <w:vertAlign w:val="superscript"/>
    </w:rPr>
  </w:style>
  <w:style w:type="character" w:styleId="aa">
    <w:name w:val="Hyperlink"/>
    <w:basedOn w:val="a1"/>
    <w:uiPriority w:val="99"/>
    <w:unhideWhenUsed/>
    <w:rsid w:val="00B14793"/>
    <w:rPr>
      <w:color w:val="0563C1" w:themeColor="hyperlink"/>
      <w:u w:val="single"/>
    </w:rPr>
  </w:style>
  <w:style w:type="character" w:customStyle="1" w:styleId="UnresolvedMention">
    <w:name w:val="Unresolved Mention"/>
    <w:basedOn w:val="a1"/>
    <w:uiPriority w:val="99"/>
    <w:semiHidden/>
    <w:unhideWhenUsed/>
    <w:rsid w:val="00B14793"/>
    <w:rPr>
      <w:color w:val="605E5C"/>
      <w:shd w:val="clear" w:color="auto" w:fill="E1DFDD"/>
    </w:rPr>
  </w:style>
  <w:style w:type="paragraph" w:styleId="ab">
    <w:name w:val="footer"/>
    <w:basedOn w:val="a"/>
    <w:link w:val="ac"/>
    <w:uiPriority w:val="99"/>
    <w:unhideWhenUsed/>
    <w:rsid w:val="00390501"/>
    <w:pPr>
      <w:tabs>
        <w:tab w:val="center" w:pos="4680"/>
        <w:tab w:val="right" w:pos="9360"/>
      </w:tabs>
      <w:spacing w:after="0" w:line="240" w:lineRule="auto"/>
    </w:pPr>
  </w:style>
  <w:style w:type="character" w:customStyle="1" w:styleId="ac">
    <w:name w:val="Нижний колонтитул Знак"/>
    <w:basedOn w:val="a1"/>
    <w:link w:val="ab"/>
    <w:uiPriority w:val="99"/>
    <w:rsid w:val="00390501"/>
  </w:style>
  <w:style w:type="character" w:styleId="ad">
    <w:name w:val="page number"/>
    <w:basedOn w:val="a1"/>
    <w:uiPriority w:val="99"/>
    <w:semiHidden/>
    <w:unhideWhenUsed/>
    <w:rsid w:val="00390501"/>
  </w:style>
  <w:style w:type="character" w:customStyle="1" w:styleId="10">
    <w:name w:val="Заголовок 1 Знак"/>
    <w:basedOn w:val="a1"/>
    <w:link w:val="1"/>
    <w:uiPriority w:val="9"/>
    <w:rsid w:val="001C16AA"/>
    <w:rPr>
      <w:rFonts w:ascii="Times New Roman" w:hAnsi="Times New Roman" w:cs="Times New Roman"/>
      <w:b/>
      <w:color w:val="000000"/>
      <w:sz w:val="28"/>
      <w:szCs w:val="28"/>
      <w:lang w:eastAsia="uk-UA"/>
    </w:rPr>
  </w:style>
  <w:style w:type="character" w:customStyle="1" w:styleId="20">
    <w:name w:val="Заголовок 2 Знак"/>
    <w:basedOn w:val="a1"/>
    <w:link w:val="2"/>
    <w:uiPriority w:val="9"/>
    <w:rsid w:val="001C16AA"/>
    <w:rPr>
      <w:rFonts w:ascii="Times New Roman" w:eastAsia="Times New Roman" w:hAnsi="Times New Roman" w:cs="Times New Roman"/>
      <w:b/>
      <w:sz w:val="28"/>
      <w:szCs w:val="24"/>
      <w:lang w:eastAsia="uk-UA"/>
    </w:rPr>
  </w:style>
  <w:style w:type="paragraph" w:styleId="ae">
    <w:name w:val="header"/>
    <w:basedOn w:val="a"/>
    <w:link w:val="af"/>
    <w:uiPriority w:val="99"/>
    <w:unhideWhenUsed/>
    <w:rsid w:val="00A602DF"/>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A602DF"/>
  </w:style>
  <w:style w:type="paragraph" w:styleId="af0">
    <w:name w:val="Balloon Text"/>
    <w:basedOn w:val="a"/>
    <w:link w:val="af1"/>
    <w:uiPriority w:val="99"/>
    <w:semiHidden/>
    <w:unhideWhenUsed/>
    <w:rsid w:val="00A602DF"/>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A602DF"/>
    <w:rPr>
      <w:rFonts w:ascii="Tahoma" w:hAnsi="Tahoma" w:cs="Tahoma"/>
      <w:sz w:val="16"/>
      <w:szCs w:val="16"/>
    </w:rPr>
  </w:style>
  <w:style w:type="paragraph" w:styleId="11">
    <w:name w:val="toc 1"/>
    <w:basedOn w:val="a"/>
    <w:next w:val="a"/>
    <w:autoRedefine/>
    <w:uiPriority w:val="39"/>
    <w:unhideWhenUsed/>
    <w:rsid w:val="00E53E74"/>
    <w:pPr>
      <w:spacing w:after="100"/>
    </w:pPr>
  </w:style>
  <w:style w:type="paragraph" w:styleId="21">
    <w:name w:val="toc 2"/>
    <w:basedOn w:val="a"/>
    <w:next w:val="a"/>
    <w:autoRedefine/>
    <w:uiPriority w:val="39"/>
    <w:unhideWhenUsed/>
    <w:rsid w:val="00E53E7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3354">
      <w:bodyDiv w:val="1"/>
      <w:marLeft w:val="0"/>
      <w:marRight w:val="0"/>
      <w:marTop w:val="0"/>
      <w:marBottom w:val="0"/>
      <w:divBdr>
        <w:top w:val="none" w:sz="0" w:space="0" w:color="auto"/>
        <w:left w:val="none" w:sz="0" w:space="0" w:color="auto"/>
        <w:bottom w:val="none" w:sz="0" w:space="0" w:color="auto"/>
        <w:right w:val="none" w:sz="0" w:space="0" w:color="auto"/>
      </w:divBdr>
    </w:div>
    <w:div w:id="37364196">
      <w:bodyDiv w:val="1"/>
      <w:marLeft w:val="0"/>
      <w:marRight w:val="0"/>
      <w:marTop w:val="0"/>
      <w:marBottom w:val="0"/>
      <w:divBdr>
        <w:top w:val="none" w:sz="0" w:space="0" w:color="auto"/>
        <w:left w:val="none" w:sz="0" w:space="0" w:color="auto"/>
        <w:bottom w:val="none" w:sz="0" w:space="0" w:color="auto"/>
        <w:right w:val="none" w:sz="0" w:space="0" w:color="auto"/>
      </w:divBdr>
    </w:div>
    <w:div w:id="46729680">
      <w:bodyDiv w:val="1"/>
      <w:marLeft w:val="0"/>
      <w:marRight w:val="0"/>
      <w:marTop w:val="0"/>
      <w:marBottom w:val="0"/>
      <w:divBdr>
        <w:top w:val="none" w:sz="0" w:space="0" w:color="auto"/>
        <w:left w:val="none" w:sz="0" w:space="0" w:color="auto"/>
        <w:bottom w:val="none" w:sz="0" w:space="0" w:color="auto"/>
        <w:right w:val="none" w:sz="0" w:space="0" w:color="auto"/>
      </w:divBdr>
    </w:div>
    <w:div w:id="50926127">
      <w:bodyDiv w:val="1"/>
      <w:marLeft w:val="0"/>
      <w:marRight w:val="0"/>
      <w:marTop w:val="0"/>
      <w:marBottom w:val="0"/>
      <w:divBdr>
        <w:top w:val="none" w:sz="0" w:space="0" w:color="auto"/>
        <w:left w:val="none" w:sz="0" w:space="0" w:color="auto"/>
        <w:bottom w:val="none" w:sz="0" w:space="0" w:color="auto"/>
        <w:right w:val="none" w:sz="0" w:space="0" w:color="auto"/>
      </w:divBdr>
    </w:div>
    <w:div w:id="62341475">
      <w:bodyDiv w:val="1"/>
      <w:marLeft w:val="0"/>
      <w:marRight w:val="0"/>
      <w:marTop w:val="0"/>
      <w:marBottom w:val="0"/>
      <w:divBdr>
        <w:top w:val="none" w:sz="0" w:space="0" w:color="auto"/>
        <w:left w:val="none" w:sz="0" w:space="0" w:color="auto"/>
        <w:bottom w:val="none" w:sz="0" w:space="0" w:color="auto"/>
        <w:right w:val="none" w:sz="0" w:space="0" w:color="auto"/>
      </w:divBdr>
    </w:div>
    <w:div w:id="80417217">
      <w:bodyDiv w:val="1"/>
      <w:marLeft w:val="0"/>
      <w:marRight w:val="0"/>
      <w:marTop w:val="0"/>
      <w:marBottom w:val="0"/>
      <w:divBdr>
        <w:top w:val="none" w:sz="0" w:space="0" w:color="auto"/>
        <w:left w:val="none" w:sz="0" w:space="0" w:color="auto"/>
        <w:bottom w:val="none" w:sz="0" w:space="0" w:color="auto"/>
        <w:right w:val="none" w:sz="0" w:space="0" w:color="auto"/>
      </w:divBdr>
    </w:div>
    <w:div w:id="132141933">
      <w:bodyDiv w:val="1"/>
      <w:marLeft w:val="0"/>
      <w:marRight w:val="0"/>
      <w:marTop w:val="0"/>
      <w:marBottom w:val="0"/>
      <w:divBdr>
        <w:top w:val="none" w:sz="0" w:space="0" w:color="auto"/>
        <w:left w:val="none" w:sz="0" w:space="0" w:color="auto"/>
        <w:bottom w:val="none" w:sz="0" w:space="0" w:color="auto"/>
        <w:right w:val="none" w:sz="0" w:space="0" w:color="auto"/>
      </w:divBdr>
    </w:div>
    <w:div w:id="132212054">
      <w:bodyDiv w:val="1"/>
      <w:marLeft w:val="0"/>
      <w:marRight w:val="0"/>
      <w:marTop w:val="0"/>
      <w:marBottom w:val="0"/>
      <w:divBdr>
        <w:top w:val="none" w:sz="0" w:space="0" w:color="auto"/>
        <w:left w:val="none" w:sz="0" w:space="0" w:color="auto"/>
        <w:bottom w:val="none" w:sz="0" w:space="0" w:color="auto"/>
        <w:right w:val="none" w:sz="0" w:space="0" w:color="auto"/>
      </w:divBdr>
    </w:div>
    <w:div w:id="168569245">
      <w:bodyDiv w:val="1"/>
      <w:marLeft w:val="0"/>
      <w:marRight w:val="0"/>
      <w:marTop w:val="0"/>
      <w:marBottom w:val="0"/>
      <w:divBdr>
        <w:top w:val="none" w:sz="0" w:space="0" w:color="auto"/>
        <w:left w:val="none" w:sz="0" w:space="0" w:color="auto"/>
        <w:bottom w:val="none" w:sz="0" w:space="0" w:color="auto"/>
        <w:right w:val="none" w:sz="0" w:space="0" w:color="auto"/>
      </w:divBdr>
    </w:div>
    <w:div w:id="169488513">
      <w:bodyDiv w:val="1"/>
      <w:marLeft w:val="0"/>
      <w:marRight w:val="0"/>
      <w:marTop w:val="0"/>
      <w:marBottom w:val="0"/>
      <w:divBdr>
        <w:top w:val="none" w:sz="0" w:space="0" w:color="auto"/>
        <w:left w:val="none" w:sz="0" w:space="0" w:color="auto"/>
        <w:bottom w:val="none" w:sz="0" w:space="0" w:color="auto"/>
        <w:right w:val="none" w:sz="0" w:space="0" w:color="auto"/>
      </w:divBdr>
    </w:div>
    <w:div w:id="176651139">
      <w:bodyDiv w:val="1"/>
      <w:marLeft w:val="0"/>
      <w:marRight w:val="0"/>
      <w:marTop w:val="0"/>
      <w:marBottom w:val="0"/>
      <w:divBdr>
        <w:top w:val="none" w:sz="0" w:space="0" w:color="auto"/>
        <w:left w:val="none" w:sz="0" w:space="0" w:color="auto"/>
        <w:bottom w:val="none" w:sz="0" w:space="0" w:color="auto"/>
        <w:right w:val="none" w:sz="0" w:space="0" w:color="auto"/>
      </w:divBdr>
    </w:div>
    <w:div w:id="195433664">
      <w:bodyDiv w:val="1"/>
      <w:marLeft w:val="0"/>
      <w:marRight w:val="0"/>
      <w:marTop w:val="0"/>
      <w:marBottom w:val="0"/>
      <w:divBdr>
        <w:top w:val="none" w:sz="0" w:space="0" w:color="auto"/>
        <w:left w:val="none" w:sz="0" w:space="0" w:color="auto"/>
        <w:bottom w:val="none" w:sz="0" w:space="0" w:color="auto"/>
        <w:right w:val="none" w:sz="0" w:space="0" w:color="auto"/>
      </w:divBdr>
    </w:div>
    <w:div w:id="215703773">
      <w:bodyDiv w:val="1"/>
      <w:marLeft w:val="0"/>
      <w:marRight w:val="0"/>
      <w:marTop w:val="0"/>
      <w:marBottom w:val="0"/>
      <w:divBdr>
        <w:top w:val="none" w:sz="0" w:space="0" w:color="auto"/>
        <w:left w:val="none" w:sz="0" w:space="0" w:color="auto"/>
        <w:bottom w:val="none" w:sz="0" w:space="0" w:color="auto"/>
        <w:right w:val="none" w:sz="0" w:space="0" w:color="auto"/>
      </w:divBdr>
    </w:div>
    <w:div w:id="254941697">
      <w:bodyDiv w:val="1"/>
      <w:marLeft w:val="0"/>
      <w:marRight w:val="0"/>
      <w:marTop w:val="0"/>
      <w:marBottom w:val="0"/>
      <w:divBdr>
        <w:top w:val="none" w:sz="0" w:space="0" w:color="auto"/>
        <w:left w:val="none" w:sz="0" w:space="0" w:color="auto"/>
        <w:bottom w:val="none" w:sz="0" w:space="0" w:color="auto"/>
        <w:right w:val="none" w:sz="0" w:space="0" w:color="auto"/>
      </w:divBdr>
    </w:div>
    <w:div w:id="266549730">
      <w:bodyDiv w:val="1"/>
      <w:marLeft w:val="0"/>
      <w:marRight w:val="0"/>
      <w:marTop w:val="0"/>
      <w:marBottom w:val="0"/>
      <w:divBdr>
        <w:top w:val="none" w:sz="0" w:space="0" w:color="auto"/>
        <w:left w:val="none" w:sz="0" w:space="0" w:color="auto"/>
        <w:bottom w:val="none" w:sz="0" w:space="0" w:color="auto"/>
        <w:right w:val="none" w:sz="0" w:space="0" w:color="auto"/>
      </w:divBdr>
    </w:div>
    <w:div w:id="399444408">
      <w:bodyDiv w:val="1"/>
      <w:marLeft w:val="0"/>
      <w:marRight w:val="0"/>
      <w:marTop w:val="0"/>
      <w:marBottom w:val="0"/>
      <w:divBdr>
        <w:top w:val="none" w:sz="0" w:space="0" w:color="auto"/>
        <w:left w:val="none" w:sz="0" w:space="0" w:color="auto"/>
        <w:bottom w:val="none" w:sz="0" w:space="0" w:color="auto"/>
        <w:right w:val="none" w:sz="0" w:space="0" w:color="auto"/>
      </w:divBdr>
    </w:div>
    <w:div w:id="403259629">
      <w:bodyDiv w:val="1"/>
      <w:marLeft w:val="0"/>
      <w:marRight w:val="0"/>
      <w:marTop w:val="0"/>
      <w:marBottom w:val="0"/>
      <w:divBdr>
        <w:top w:val="none" w:sz="0" w:space="0" w:color="auto"/>
        <w:left w:val="none" w:sz="0" w:space="0" w:color="auto"/>
        <w:bottom w:val="none" w:sz="0" w:space="0" w:color="auto"/>
        <w:right w:val="none" w:sz="0" w:space="0" w:color="auto"/>
      </w:divBdr>
    </w:div>
    <w:div w:id="416638883">
      <w:bodyDiv w:val="1"/>
      <w:marLeft w:val="0"/>
      <w:marRight w:val="0"/>
      <w:marTop w:val="0"/>
      <w:marBottom w:val="0"/>
      <w:divBdr>
        <w:top w:val="none" w:sz="0" w:space="0" w:color="auto"/>
        <w:left w:val="none" w:sz="0" w:space="0" w:color="auto"/>
        <w:bottom w:val="none" w:sz="0" w:space="0" w:color="auto"/>
        <w:right w:val="none" w:sz="0" w:space="0" w:color="auto"/>
      </w:divBdr>
    </w:div>
    <w:div w:id="441727264">
      <w:bodyDiv w:val="1"/>
      <w:marLeft w:val="0"/>
      <w:marRight w:val="0"/>
      <w:marTop w:val="0"/>
      <w:marBottom w:val="0"/>
      <w:divBdr>
        <w:top w:val="none" w:sz="0" w:space="0" w:color="auto"/>
        <w:left w:val="none" w:sz="0" w:space="0" w:color="auto"/>
        <w:bottom w:val="none" w:sz="0" w:space="0" w:color="auto"/>
        <w:right w:val="none" w:sz="0" w:space="0" w:color="auto"/>
      </w:divBdr>
    </w:div>
    <w:div w:id="442506128">
      <w:bodyDiv w:val="1"/>
      <w:marLeft w:val="0"/>
      <w:marRight w:val="0"/>
      <w:marTop w:val="0"/>
      <w:marBottom w:val="0"/>
      <w:divBdr>
        <w:top w:val="none" w:sz="0" w:space="0" w:color="auto"/>
        <w:left w:val="none" w:sz="0" w:space="0" w:color="auto"/>
        <w:bottom w:val="none" w:sz="0" w:space="0" w:color="auto"/>
        <w:right w:val="none" w:sz="0" w:space="0" w:color="auto"/>
      </w:divBdr>
    </w:div>
    <w:div w:id="483932555">
      <w:bodyDiv w:val="1"/>
      <w:marLeft w:val="0"/>
      <w:marRight w:val="0"/>
      <w:marTop w:val="0"/>
      <w:marBottom w:val="0"/>
      <w:divBdr>
        <w:top w:val="none" w:sz="0" w:space="0" w:color="auto"/>
        <w:left w:val="none" w:sz="0" w:space="0" w:color="auto"/>
        <w:bottom w:val="none" w:sz="0" w:space="0" w:color="auto"/>
        <w:right w:val="none" w:sz="0" w:space="0" w:color="auto"/>
      </w:divBdr>
    </w:div>
    <w:div w:id="504706478">
      <w:bodyDiv w:val="1"/>
      <w:marLeft w:val="0"/>
      <w:marRight w:val="0"/>
      <w:marTop w:val="0"/>
      <w:marBottom w:val="0"/>
      <w:divBdr>
        <w:top w:val="none" w:sz="0" w:space="0" w:color="auto"/>
        <w:left w:val="none" w:sz="0" w:space="0" w:color="auto"/>
        <w:bottom w:val="none" w:sz="0" w:space="0" w:color="auto"/>
        <w:right w:val="none" w:sz="0" w:space="0" w:color="auto"/>
      </w:divBdr>
    </w:div>
    <w:div w:id="507982658">
      <w:bodyDiv w:val="1"/>
      <w:marLeft w:val="0"/>
      <w:marRight w:val="0"/>
      <w:marTop w:val="0"/>
      <w:marBottom w:val="0"/>
      <w:divBdr>
        <w:top w:val="none" w:sz="0" w:space="0" w:color="auto"/>
        <w:left w:val="none" w:sz="0" w:space="0" w:color="auto"/>
        <w:bottom w:val="none" w:sz="0" w:space="0" w:color="auto"/>
        <w:right w:val="none" w:sz="0" w:space="0" w:color="auto"/>
      </w:divBdr>
    </w:div>
    <w:div w:id="507987214">
      <w:bodyDiv w:val="1"/>
      <w:marLeft w:val="0"/>
      <w:marRight w:val="0"/>
      <w:marTop w:val="0"/>
      <w:marBottom w:val="0"/>
      <w:divBdr>
        <w:top w:val="none" w:sz="0" w:space="0" w:color="auto"/>
        <w:left w:val="none" w:sz="0" w:space="0" w:color="auto"/>
        <w:bottom w:val="none" w:sz="0" w:space="0" w:color="auto"/>
        <w:right w:val="none" w:sz="0" w:space="0" w:color="auto"/>
      </w:divBdr>
    </w:div>
    <w:div w:id="512112637">
      <w:bodyDiv w:val="1"/>
      <w:marLeft w:val="0"/>
      <w:marRight w:val="0"/>
      <w:marTop w:val="0"/>
      <w:marBottom w:val="0"/>
      <w:divBdr>
        <w:top w:val="none" w:sz="0" w:space="0" w:color="auto"/>
        <w:left w:val="none" w:sz="0" w:space="0" w:color="auto"/>
        <w:bottom w:val="none" w:sz="0" w:space="0" w:color="auto"/>
        <w:right w:val="none" w:sz="0" w:space="0" w:color="auto"/>
      </w:divBdr>
    </w:div>
    <w:div w:id="553539210">
      <w:bodyDiv w:val="1"/>
      <w:marLeft w:val="0"/>
      <w:marRight w:val="0"/>
      <w:marTop w:val="0"/>
      <w:marBottom w:val="0"/>
      <w:divBdr>
        <w:top w:val="none" w:sz="0" w:space="0" w:color="auto"/>
        <w:left w:val="none" w:sz="0" w:space="0" w:color="auto"/>
        <w:bottom w:val="none" w:sz="0" w:space="0" w:color="auto"/>
        <w:right w:val="none" w:sz="0" w:space="0" w:color="auto"/>
      </w:divBdr>
    </w:div>
    <w:div w:id="558591487">
      <w:bodyDiv w:val="1"/>
      <w:marLeft w:val="0"/>
      <w:marRight w:val="0"/>
      <w:marTop w:val="0"/>
      <w:marBottom w:val="0"/>
      <w:divBdr>
        <w:top w:val="none" w:sz="0" w:space="0" w:color="auto"/>
        <w:left w:val="none" w:sz="0" w:space="0" w:color="auto"/>
        <w:bottom w:val="none" w:sz="0" w:space="0" w:color="auto"/>
        <w:right w:val="none" w:sz="0" w:space="0" w:color="auto"/>
      </w:divBdr>
    </w:div>
    <w:div w:id="587035298">
      <w:bodyDiv w:val="1"/>
      <w:marLeft w:val="0"/>
      <w:marRight w:val="0"/>
      <w:marTop w:val="0"/>
      <w:marBottom w:val="0"/>
      <w:divBdr>
        <w:top w:val="none" w:sz="0" w:space="0" w:color="auto"/>
        <w:left w:val="none" w:sz="0" w:space="0" w:color="auto"/>
        <w:bottom w:val="none" w:sz="0" w:space="0" w:color="auto"/>
        <w:right w:val="none" w:sz="0" w:space="0" w:color="auto"/>
      </w:divBdr>
    </w:div>
    <w:div w:id="591665919">
      <w:bodyDiv w:val="1"/>
      <w:marLeft w:val="0"/>
      <w:marRight w:val="0"/>
      <w:marTop w:val="0"/>
      <w:marBottom w:val="0"/>
      <w:divBdr>
        <w:top w:val="none" w:sz="0" w:space="0" w:color="auto"/>
        <w:left w:val="none" w:sz="0" w:space="0" w:color="auto"/>
        <w:bottom w:val="none" w:sz="0" w:space="0" w:color="auto"/>
        <w:right w:val="none" w:sz="0" w:space="0" w:color="auto"/>
      </w:divBdr>
    </w:div>
    <w:div w:id="643659982">
      <w:bodyDiv w:val="1"/>
      <w:marLeft w:val="0"/>
      <w:marRight w:val="0"/>
      <w:marTop w:val="0"/>
      <w:marBottom w:val="0"/>
      <w:divBdr>
        <w:top w:val="none" w:sz="0" w:space="0" w:color="auto"/>
        <w:left w:val="none" w:sz="0" w:space="0" w:color="auto"/>
        <w:bottom w:val="none" w:sz="0" w:space="0" w:color="auto"/>
        <w:right w:val="none" w:sz="0" w:space="0" w:color="auto"/>
      </w:divBdr>
    </w:div>
    <w:div w:id="659768708">
      <w:bodyDiv w:val="1"/>
      <w:marLeft w:val="0"/>
      <w:marRight w:val="0"/>
      <w:marTop w:val="0"/>
      <w:marBottom w:val="0"/>
      <w:divBdr>
        <w:top w:val="none" w:sz="0" w:space="0" w:color="auto"/>
        <w:left w:val="none" w:sz="0" w:space="0" w:color="auto"/>
        <w:bottom w:val="none" w:sz="0" w:space="0" w:color="auto"/>
        <w:right w:val="none" w:sz="0" w:space="0" w:color="auto"/>
      </w:divBdr>
    </w:div>
    <w:div w:id="661741231">
      <w:bodyDiv w:val="1"/>
      <w:marLeft w:val="0"/>
      <w:marRight w:val="0"/>
      <w:marTop w:val="0"/>
      <w:marBottom w:val="0"/>
      <w:divBdr>
        <w:top w:val="none" w:sz="0" w:space="0" w:color="auto"/>
        <w:left w:val="none" w:sz="0" w:space="0" w:color="auto"/>
        <w:bottom w:val="none" w:sz="0" w:space="0" w:color="auto"/>
        <w:right w:val="none" w:sz="0" w:space="0" w:color="auto"/>
      </w:divBdr>
    </w:div>
    <w:div w:id="684356863">
      <w:bodyDiv w:val="1"/>
      <w:marLeft w:val="0"/>
      <w:marRight w:val="0"/>
      <w:marTop w:val="0"/>
      <w:marBottom w:val="0"/>
      <w:divBdr>
        <w:top w:val="none" w:sz="0" w:space="0" w:color="auto"/>
        <w:left w:val="none" w:sz="0" w:space="0" w:color="auto"/>
        <w:bottom w:val="none" w:sz="0" w:space="0" w:color="auto"/>
        <w:right w:val="none" w:sz="0" w:space="0" w:color="auto"/>
      </w:divBdr>
    </w:div>
    <w:div w:id="723406902">
      <w:bodyDiv w:val="1"/>
      <w:marLeft w:val="0"/>
      <w:marRight w:val="0"/>
      <w:marTop w:val="0"/>
      <w:marBottom w:val="0"/>
      <w:divBdr>
        <w:top w:val="none" w:sz="0" w:space="0" w:color="auto"/>
        <w:left w:val="none" w:sz="0" w:space="0" w:color="auto"/>
        <w:bottom w:val="none" w:sz="0" w:space="0" w:color="auto"/>
        <w:right w:val="none" w:sz="0" w:space="0" w:color="auto"/>
      </w:divBdr>
    </w:div>
    <w:div w:id="756706306">
      <w:bodyDiv w:val="1"/>
      <w:marLeft w:val="0"/>
      <w:marRight w:val="0"/>
      <w:marTop w:val="0"/>
      <w:marBottom w:val="0"/>
      <w:divBdr>
        <w:top w:val="none" w:sz="0" w:space="0" w:color="auto"/>
        <w:left w:val="none" w:sz="0" w:space="0" w:color="auto"/>
        <w:bottom w:val="none" w:sz="0" w:space="0" w:color="auto"/>
        <w:right w:val="none" w:sz="0" w:space="0" w:color="auto"/>
      </w:divBdr>
    </w:div>
    <w:div w:id="772551982">
      <w:bodyDiv w:val="1"/>
      <w:marLeft w:val="0"/>
      <w:marRight w:val="0"/>
      <w:marTop w:val="0"/>
      <w:marBottom w:val="0"/>
      <w:divBdr>
        <w:top w:val="none" w:sz="0" w:space="0" w:color="auto"/>
        <w:left w:val="none" w:sz="0" w:space="0" w:color="auto"/>
        <w:bottom w:val="none" w:sz="0" w:space="0" w:color="auto"/>
        <w:right w:val="none" w:sz="0" w:space="0" w:color="auto"/>
      </w:divBdr>
    </w:div>
    <w:div w:id="804662140">
      <w:bodyDiv w:val="1"/>
      <w:marLeft w:val="0"/>
      <w:marRight w:val="0"/>
      <w:marTop w:val="0"/>
      <w:marBottom w:val="0"/>
      <w:divBdr>
        <w:top w:val="none" w:sz="0" w:space="0" w:color="auto"/>
        <w:left w:val="none" w:sz="0" w:space="0" w:color="auto"/>
        <w:bottom w:val="none" w:sz="0" w:space="0" w:color="auto"/>
        <w:right w:val="none" w:sz="0" w:space="0" w:color="auto"/>
      </w:divBdr>
    </w:div>
    <w:div w:id="810555270">
      <w:bodyDiv w:val="1"/>
      <w:marLeft w:val="0"/>
      <w:marRight w:val="0"/>
      <w:marTop w:val="0"/>
      <w:marBottom w:val="0"/>
      <w:divBdr>
        <w:top w:val="none" w:sz="0" w:space="0" w:color="auto"/>
        <w:left w:val="none" w:sz="0" w:space="0" w:color="auto"/>
        <w:bottom w:val="none" w:sz="0" w:space="0" w:color="auto"/>
        <w:right w:val="none" w:sz="0" w:space="0" w:color="auto"/>
      </w:divBdr>
    </w:div>
    <w:div w:id="849182324">
      <w:bodyDiv w:val="1"/>
      <w:marLeft w:val="0"/>
      <w:marRight w:val="0"/>
      <w:marTop w:val="0"/>
      <w:marBottom w:val="0"/>
      <w:divBdr>
        <w:top w:val="none" w:sz="0" w:space="0" w:color="auto"/>
        <w:left w:val="none" w:sz="0" w:space="0" w:color="auto"/>
        <w:bottom w:val="none" w:sz="0" w:space="0" w:color="auto"/>
        <w:right w:val="none" w:sz="0" w:space="0" w:color="auto"/>
      </w:divBdr>
    </w:div>
    <w:div w:id="858858174">
      <w:bodyDiv w:val="1"/>
      <w:marLeft w:val="0"/>
      <w:marRight w:val="0"/>
      <w:marTop w:val="0"/>
      <w:marBottom w:val="0"/>
      <w:divBdr>
        <w:top w:val="none" w:sz="0" w:space="0" w:color="auto"/>
        <w:left w:val="none" w:sz="0" w:space="0" w:color="auto"/>
        <w:bottom w:val="none" w:sz="0" w:space="0" w:color="auto"/>
        <w:right w:val="none" w:sz="0" w:space="0" w:color="auto"/>
      </w:divBdr>
    </w:div>
    <w:div w:id="860825424">
      <w:bodyDiv w:val="1"/>
      <w:marLeft w:val="0"/>
      <w:marRight w:val="0"/>
      <w:marTop w:val="0"/>
      <w:marBottom w:val="0"/>
      <w:divBdr>
        <w:top w:val="none" w:sz="0" w:space="0" w:color="auto"/>
        <w:left w:val="none" w:sz="0" w:space="0" w:color="auto"/>
        <w:bottom w:val="none" w:sz="0" w:space="0" w:color="auto"/>
        <w:right w:val="none" w:sz="0" w:space="0" w:color="auto"/>
      </w:divBdr>
    </w:div>
    <w:div w:id="865219185">
      <w:bodyDiv w:val="1"/>
      <w:marLeft w:val="0"/>
      <w:marRight w:val="0"/>
      <w:marTop w:val="0"/>
      <w:marBottom w:val="0"/>
      <w:divBdr>
        <w:top w:val="none" w:sz="0" w:space="0" w:color="auto"/>
        <w:left w:val="none" w:sz="0" w:space="0" w:color="auto"/>
        <w:bottom w:val="none" w:sz="0" w:space="0" w:color="auto"/>
        <w:right w:val="none" w:sz="0" w:space="0" w:color="auto"/>
      </w:divBdr>
    </w:div>
    <w:div w:id="880284535">
      <w:bodyDiv w:val="1"/>
      <w:marLeft w:val="0"/>
      <w:marRight w:val="0"/>
      <w:marTop w:val="0"/>
      <w:marBottom w:val="0"/>
      <w:divBdr>
        <w:top w:val="none" w:sz="0" w:space="0" w:color="auto"/>
        <w:left w:val="none" w:sz="0" w:space="0" w:color="auto"/>
        <w:bottom w:val="none" w:sz="0" w:space="0" w:color="auto"/>
        <w:right w:val="none" w:sz="0" w:space="0" w:color="auto"/>
      </w:divBdr>
    </w:div>
    <w:div w:id="889606747">
      <w:bodyDiv w:val="1"/>
      <w:marLeft w:val="0"/>
      <w:marRight w:val="0"/>
      <w:marTop w:val="0"/>
      <w:marBottom w:val="0"/>
      <w:divBdr>
        <w:top w:val="none" w:sz="0" w:space="0" w:color="auto"/>
        <w:left w:val="none" w:sz="0" w:space="0" w:color="auto"/>
        <w:bottom w:val="none" w:sz="0" w:space="0" w:color="auto"/>
        <w:right w:val="none" w:sz="0" w:space="0" w:color="auto"/>
      </w:divBdr>
    </w:div>
    <w:div w:id="917985003">
      <w:bodyDiv w:val="1"/>
      <w:marLeft w:val="0"/>
      <w:marRight w:val="0"/>
      <w:marTop w:val="0"/>
      <w:marBottom w:val="0"/>
      <w:divBdr>
        <w:top w:val="none" w:sz="0" w:space="0" w:color="auto"/>
        <w:left w:val="none" w:sz="0" w:space="0" w:color="auto"/>
        <w:bottom w:val="none" w:sz="0" w:space="0" w:color="auto"/>
        <w:right w:val="none" w:sz="0" w:space="0" w:color="auto"/>
      </w:divBdr>
    </w:div>
    <w:div w:id="920913469">
      <w:bodyDiv w:val="1"/>
      <w:marLeft w:val="0"/>
      <w:marRight w:val="0"/>
      <w:marTop w:val="0"/>
      <w:marBottom w:val="0"/>
      <w:divBdr>
        <w:top w:val="none" w:sz="0" w:space="0" w:color="auto"/>
        <w:left w:val="none" w:sz="0" w:space="0" w:color="auto"/>
        <w:bottom w:val="none" w:sz="0" w:space="0" w:color="auto"/>
        <w:right w:val="none" w:sz="0" w:space="0" w:color="auto"/>
      </w:divBdr>
    </w:div>
    <w:div w:id="967928697">
      <w:bodyDiv w:val="1"/>
      <w:marLeft w:val="0"/>
      <w:marRight w:val="0"/>
      <w:marTop w:val="0"/>
      <w:marBottom w:val="0"/>
      <w:divBdr>
        <w:top w:val="none" w:sz="0" w:space="0" w:color="auto"/>
        <w:left w:val="none" w:sz="0" w:space="0" w:color="auto"/>
        <w:bottom w:val="none" w:sz="0" w:space="0" w:color="auto"/>
        <w:right w:val="none" w:sz="0" w:space="0" w:color="auto"/>
      </w:divBdr>
    </w:div>
    <w:div w:id="981688397">
      <w:bodyDiv w:val="1"/>
      <w:marLeft w:val="0"/>
      <w:marRight w:val="0"/>
      <w:marTop w:val="0"/>
      <w:marBottom w:val="0"/>
      <w:divBdr>
        <w:top w:val="none" w:sz="0" w:space="0" w:color="auto"/>
        <w:left w:val="none" w:sz="0" w:space="0" w:color="auto"/>
        <w:bottom w:val="none" w:sz="0" w:space="0" w:color="auto"/>
        <w:right w:val="none" w:sz="0" w:space="0" w:color="auto"/>
      </w:divBdr>
    </w:div>
    <w:div w:id="1005329217">
      <w:bodyDiv w:val="1"/>
      <w:marLeft w:val="0"/>
      <w:marRight w:val="0"/>
      <w:marTop w:val="0"/>
      <w:marBottom w:val="0"/>
      <w:divBdr>
        <w:top w:val="none" w:sz="0" w:space="0" w:color="auto"/>
        <w:left w:val="none" w:sz="0" w:space="0" w:color="auto"/>
        <w:bottom w:val="none" w:sz="0" w:space="0" w:color="auto"/>
        <w:right w:val="none" w:sz="0" w:space="0" w:color="auto"/>
      </w:divBdr>
    </w:div>
    <w:div w:id="1054891710">
      <w:bodyDiv w:val="1"/>
      <w:marLeft w:val="0"/>
      <w:marRight w:val="0"/>
      <w:marTop w:val="0"/>
      <w:marBottom w:val="0"/>
      <w:divBdr>
        <w:top w:val="none" w:sz="0" w:space="0" w:color="auto"/>
        <w:left w:val="none" w:sz="0" w:space="0" w:color="auto"/>
        <w:bottom w:val="none" w:sz="0" w:space="0" w:color="auto"/>
        <w:right w:val="none" w:sz="0" w:space="0" w:color="auto"/>
      </w:divBdr>
    </w:div>
    <w:div w:id="1153061359">
      <w:bodyDiv w:val="1"/>
      <w:marLeft w:val="0"/>
      <w:marRight w:val="0"/>
      <w:marTop w:val="0"/>
      <w:marBottom w:val="0"/>
      <w:divBdr>
        <w:top w:val="none" w:sz="0" w:space="0" w:color="auto"/>
        <w:left w:val="none" w:sz="0" w:space="0" w:color="auto"/>
        <w:bottom w:val="none" w:sz="0" w:space="0" w:color="auto"/>
        <w:right w:val="none" w:sz="0" w:space="0" w:color="auto"/>
      </w:divBdr>
    </w:div>
    <w:div w:id="1168902250">
      <w:bodyDiv w:val="1"/>
      <w:marLeft w:val="0"/>
      <w:marRight w:val="0"/>
      <w:marTop w:val="0"/>
      <w:marBottom w:val="0"/>
      <w:divBdr>
        <w:top w:val="none" w:sz="0" w:space="0" w:color="auto"/>
        <w:left w:val="none" w:sz="0" w:space="0" w:color="auto"/>
        <w:bottom w:val="none" w:sz="0" w:space="0" w:color="auto"/>
        <w:right w:val="none" w:sz="0" w:space="0" w:color="auto"/>
      </w:divBdr>
    </w:div>
    <w:div w:id="1233002089">
      <w:bodyDiv w:val="1"/>
      <w:marLeft w:val="0"/>
      <w:marRight w:val="0"/>
      <w:marTop w:val="0"/>
      <w:marBottom w:val="0"/>
      <w:divBdr>
        <w:top w:val="none" w:sz="0" w:space="0" w:color="auto"/>
        <w:left w:val="none" w:sz="0" w:space="0" w:color="auto"/>
        <w:bottom w:val="none" w:sz="0" w:space="0" w:color="auto"/>
        <w:right w:val="none" w:sz="0" w:space="0" w:color="auto"/>
      </w:divBdr>
    </w:div>
    <w:div w:id="1250196673">
      <w:bodyDiv w:val="1"/>
      <w:marLeft w:val="0"/>
      <w:marRight w:val="0"/>
      <w:marTop w:val="0"/>
      <w:marBottom w:val="0"/>
      <w:divBdr>
        <w:top w:val="none" w:sz="0" w:space="0" w:color="auto"/>
        <w:left w:val="none" w:sz="0" w:space="0" w:color="auto"/>
        <w:bottom w:val="none" w:sz="0" w:space="0" w:color="auto"/>
        <w:right w:val="none" w:sz="0" w:space="0" w:color="auto"/>
      </w:divBdr>
    </w:div>
    <w:div w:id="1263799462">
      <w:bodyDiv w:val="1"/>
      <w:marLeft w:val="0"/>
      <w:marRight w:val="0"/>
      <w:marTop w:val="0"/>
      <w:marBottom w:val="0"/>
      <w:divBdr>
        <w:top w:val="none" w:sz="0" w:space="0" w:color="auto"/>
        <w:left w:val="none" w:sz="0" w:space="0" w:color="auto"/>
        <w:bottom w:val="none" w:sz="0" w:space="0" w:color="auto"/>
        <w:right w:val="none" w:sz="0" w:space="0" w:color="auto"/>
      </w:divBdr>
    </w:div>
    <w:div w:id="1291403787">
      <w:bodyDiv w:val="1"/>
      <w:marLeft w:val="0"/>
      <w:marRight w:val="0"/>
      <w:marTop w:val="0"/>
      <w:marBottom w:val="0"/>
      <w:divBdr>
        <w:top w:val="none" w:sz="0" w:space="0" w:color="auto"/>
        <w:left w:val="none" w:sz="0" w:space="0" w:color="auto"/>
        <w:bottom w:val="none" w:sz="0" w:space="0" w:color="auto"/>
        <w:right w:val="none" w:sz="0" w:space="0" w:color="auto"/>
      </w:divBdr>
    </w:div>
    <w:div w:id="1293680901">
      <w:bodyDiv w:val="1"/>
      <w:marLeft w:val="0"/>
      <w:marRight w:val="0"/>
      <w:marTop w:val="0"/>
      <w:marBottom w:val="0"/>
      <w:divBdr>
        <w:top w:val="none" w:sz="0" w:space="0" w:color="auto"/>
        <w:left w:val="none" w:sz="0" w:space="0" w:color="auto"/>
        <w:bottom w:val="none" w:sz="0" w:space="0" w:color="auto"/>
        <w:right w:val="none" w:sz="0" w:space="0" w:color="auto"/>
      </w:divBdr>
    </w:div>
    <w:div w:id="1303969859">
      <w:bodyDiv w:val="1"/>
      <w:marLeft w:val="0"/>
      <w:marRight w:val="0"/>
      <w:marTop w:val="0"/>
      <w:marBottom w:val="0"/>
      <w:divBdr>
        <w:top w:val="none" w:sz="0" w:space="0" w:color="auto"/>
        <w:left w:val="none" w:sz="0" w:space="0" w:color="auto"/>
        <w:bottom w:val="none" w:sz="0" w:space="0" w:color="auto"/>
        <w:right w:val="none" w:sz="0" w:space="0" w:color="auto"/>
      </w:divBdr>
    </w:div>
    <w:div w:id="1306548113">
      <w:bodyDiv w:val="1"/>
      <w:marLeft w:val="0"/>
      <w:marRight w:val="0"/>
      <w:marTop w:val="0"/>
      <w:marBottom w:val="0"/>
      <w:divBdr>
        <w:top w:val="none" w:sz="0" w:space="0" w:color="auto"/>
        <w:left w:val="none" w:sz="0" w:space="0" w:color="auto"/>
        <w:bottom w:val="none" w:sz="0" w:space="0" w:color="auto"/>
        <w:right w:val="none" w:sz="0" w:space="0" w:color="auto"/>
      </w:divBdr>
    </w:div>
    <w:div w:id="1310749545">
      <w:bodyDiv w:val="1"/>
      <w:marLeft w:val="0"/>
      <w:marRight w:val="0"/>
      <w:marTop w:val="0"/>
      <w:marBottom w:val="0"/>
      <w:divBdr>
        <w:top w:val="none" w:sz="0" w:space="0" w:color="auto"/>
        <w:left w:val="none" w:sz="0" w:space="0" w:color="auto"/>
        <w:bottom w:val="none" w:sz="0" w:space="0" w:color="auto"/>
        <w:right w:val="none" w:sz="0" w:space="0" w:color="auto"/>
      </w:divBdr>
      <w:divsChild>
        <w:div w:id="757481115">
          <w:marLeft w:val="0"/>
          <w:marRight w:val="0"/>
          <w:marTop w:val="0"/>
          <w:marBottom w:val="0"/>
          <w:divBdr>
            <w:top w:val="none" w:sz="0" w:space="0" w:color="auto"/>
            <w:left w:val="none" w:sz="0" w:space="0" w:color="auto"/>
            <w:bottom w:val="none" w:sz="0" w:space="0" w:color="auto"/>
            <w:right w:val="none" w:sz="0" w:space="0" w:color="auto"/>
          </w:divBdr>
          <w:divsChild>
            <w:div w:id="1630165169">
              <w:marLeft w:val="0"/>
              <w:marRight w:val="0"/>
              <w:marTop w:val="0"/>
              <w:marBottom w:val="0"/>
              <w:divBdr>
                <w:top w:val="none" w:sz="0" w:space="0" w:color="auto"/>
                <w:left w:val="none" w:sz="0" w:space="0" w:color="auto"/>
                <w:bottom w:val="none" w:sz="0" w:space="0" w:color="auto"/>
                <w:right w:val="none" w:sz="0" w:space="0" w:color="auto"/>
              </w:divBdr>
              <w:divsChild>
                <w:div w:id="1917586385">
                  <w:marLeft w:val="0"/>
                  <w:marRight w:val="0"/>
                  <w:marTop w:val="0"/>
                  <w:marBottom w:val="0"/>
                  <w:divBdr>
                    <w:top w:val="none" w:sz="0" w:space="0" w:color="auto"/>
                    <w:left w:val="none" w:sz="0" w:space="0" w:color="auto"/>
                    <w:bottom w:val="none" w:sz="0" w:space="0" w:color="auto"/>
                    <w:right w:val="none" w:sz="0" w:space="0" w:color="auto"/>
                  </w:divBdr>
                  <w:divsChild>
                    <w:div w:id="945505231">
                      <w:marLeft w:val="0"/>
                      <w:marRight w:val="0"/>
                      <w:marTop w:val="0"/>
                      <w:marBottom w:val="0"/>
                      <w:divBdr>
                        <w:top w:val="none" w:sz="0" w:space="0" w:color="auto"/>
                        <w:left w:val="none" w:sz="0" w:space="0" w:color="auto"/>
                        <w:bottom w:val="none" w:sz="0" w:space="0" w:color="auto"/>
                        <w:right w:val="none" w:sz="0" w:space="0" w:color="auto"/>
                      </w:divBdr>
                      <w:divsChild>
                        <w:div w:id="1325545808">
                          <w:marLeft w:val="0"/>
                          <w:marRight w:val="0"/>
                          <w:marTop w:val="0"/>
                          <w:marBottom w:val="0"/>
                          <w:divBdr>
                            <w:top w:val="none" w:sz="0" w:space="0" w:color="auto"/>
                            <w:left w:val="none" w:sz="0" w:space="0" w:color="auto"/>
                            <w:bottom w:val="none" w:sz="0" w:space="0" w:color="auto"/>
                            <w:right w:val="none" w:sz="0" w:space="0" w:color="auto"/>
                          </w:divBdr>
                          <w:divsChild>
                            <w:div w:id="14569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822621">
      <w:bodyDiv w:val="1"/>
      <w:marLeft w:val="0"/>
      <w:marRight w:val="0"/>
      <w:marTop w:val="0"/>
      <w:marBottom w:val="0"/>
      <w:divBdr>
        <w:top w:val="none" w:sz="0" w:space="0" w:color="auto"/>
        <w:left w:val="none" w:sz="0" w:space="0" w:color="auto"/>
        <w:bottom w:val="none" w:sz="0" w:space="0" w:color="auto"/>
        <w:right w:val="none" w:sz="0" w:space="0" w:color="auto"/>
      </w:divBdr>
    </w:div>
    <w:div w:id="1370258383">
      <w:bodyDiv w:val="1"/>
      <w:marLeft w:val="0"/>
      <w:marRight w:val="0"/>
      <w:marTop w:val="0"/>
      <w:marBottom w:val="0"/>
      <w:divBdr>
        <w:top w:val="none" w:sz="0" w:space="0" w:color="auto"/>
        <w:left w:val="none" w:sz="0" w:space="0" w:color="auto"/>
        <w:bottom w:val="none" w:sz="0" w:space="0" w:color="auto"/>
        <w:right w:val="none" w:sz="0" w:space="0" w:color="auto"/>
      </w:divBdr>
    </w:div>
    <w:div w:id="1376351714">
      <w:bodyDiv w:val="1"/>
      <w:marLeft w:val="0"/>
      <w:marRight w:val="0"/>
      <w:marTop w:val="0"/>
      <w:marBottom w:val="0"/>
      <w:divBdr>
        <w:top w:val="none" w:sz="0" w:space="0" w:color="auto"/>
        <w:left w:val="none" w:sz="0" w:space="0" w:color="auto"/>
        <w:bottom w:val="none" w:sz="0" w:space="0" w:color="auto"/>
        <w:right w:val="none" w:sz="0" w:space="0" w:color="auto"/>
      </w:divBdr>
    </w:div>
    <w:div w:id="1379813645">
      <w:bodyDiv w:val="1"/>
      <w:marLeft w:val="0"/>
      <w:marRight w:val="0"/>
      <w:marTop w:val="0"/>
      <w:marBottom w:val="0"/>
      <w:divBdr>
        <w:top w:val="none" w:sz="0" w:space="0" w:color="auto"/>
        <w:left w:val="none" w:sz="0" w:space="0" w:color="auto"/>
        <w:bottom w:val="none" w:sz="0" w:space="0" w:color="auto"/>
        <w:right w:val="none" w:sz="0" w:space="0" w:color="auto"/>
      </w:divBdr>
    </w:div>
    <w:div w:id="1390956356">
      <w:bodyDiv w:val="1"/>
      <w:marLeft w:val="0"/>
      <w:marRight w:val="0"/>
      <w:marTop w:val="0"/>
      <w:marBottom w:val="0"/>
      <w:divBdr>
        <w:top w:val="none" w:sz="0" w:space="0" w:color="auto"/>
        <w:left w:val="none" w:sz="0" w:space="0" w:color="auto"/>
        <w:bottom w:val="none" w:sz="0" w:space="0" w:color="auto"/>
        <w:right w:val="none" w:sz="0" w:space="0" w:color="auto"/>
      </w:divBdr>
    </w:div>
    <w:div w:id="1485388664">
      <w:bodyDiv w:val="1"/>
      <w:marLeft w:val="0"/>
      <w:marRight w:val="0"/>
      <w:marTop w:val="0"/>
      <w:marBottom w:val="0"/>
      <w:divBdr>
        <w:top w:val="none" w:sz="0" w:space="0" w:color="auto"/>
        <w:left w:val="none" w:sz="0" w:space="0" w:color="auto"/>
        <w:bottom w:val="none" w:sz="0" w:space="0" w:color="auto"/>
        <w:right w:val="none" w:sz="0" w:space="0" w:color="auto"/>
      </w:divBdr>
    </w:div>
    <w:div w:id="1486050375">
      <w:bodyDiv w:val="1"/>
      <w:marLeft w:val="0"/>
      <w:marRight w:val="0"/>
      <w:marTop w:val="0"/>
      <w:marBottom w:val="0"/>
      <w:divBdr>
        <w:top w:val="none" w:sz="0" w:space="0" w:color="auto"/>
        <w:left w:val="none" w:sz="0" w:space="0" w:color="auto"/>
        <w:bottom w:val="none" w:sz="0" w:space="0" w:color="auto"/>
        <w:right w:val="none" w:sz="0" w:space="0" w:color="auto"/>
      </w:divBdr>
      <w:divsChild>
        <w:div w:id="719287093">
          <w:marLeft w:val="0"/>
          <w:marRight w:val="0"/>
          <w:marTop w:val="0"/>
          <w:marBottom w:val="0"/>
          <w:divBdr>
            <w:top w:val="none" w:sz="0" w:space="0" w:color="auto"/>
            <w:left w:val="none" w:sz="0" w:space="0" w:color="auto"/>
            <w:bottom w:val="none" w:sz="0" w:space="0" w:color="auto"/>
            <w:right w:val="none" w:sz="0" w:space="0" w:color="auto"/>
          </w:divBdr>
          <w:divsChild>
            <w:div w:id="1343700987">
              <w:marLeft w:val="0"/>
              <w:marRight w:val="0"/>
              <w:marTop w:val="0"/>
              <w:marBottom w:val="0"/>
              <w:divBdr>
                <w:top w:val="none" w:sz="0" w:space="0" w:color="auto"/>
                <w:left w:val="none" w:sz="0" w:space="0" w:color="auto"/>
                <w:bottom w:val="none" w:sz="0" w:space="0" w:color="auto"/>
                <w:right w:val="none" w:sz="0" w:space="0" w:color="auto"/>
              </w:divBdr>
              <w:divsChild>
                <w:div w:id="231505918">
                  <w:marLeft w:val="0"/>
                  <w:marRight w:val="0"/>
                  <w:marTop w:val="0"/>
                  <w:marBottom w:val="0"/>
                  <w:divBdr>
                    <w:top w:val="none" w:sz="0" w:space="0" w:color="auto"/>
                    <w:left w:val="none" w:sz="0" w:space="0" w:color="auto"/>
                    <w:bottom w:val="none" w:sz="0" w:space="0" w:color="auto"/>
                    <w:right w:val="none" w:sz="0" w:space="0" w:color="auto"/>
                  </w:divBdr>
                  <w:divsChild>
                    <w:div w:id="1339698506">
                      <w:marLeft w:val="0"/>
                      <w:marRight w:val="0"/>
                      <w:marTop w:val="0"/>
                      <w:marBottom w:val="0"/>
                      <w:divBdr>
                        <w:top w:val="none" w:sz="0" w:space="0" w:color="auto"/>
                        <w:left w:val="none" w:sz="0" w:space="0" w:color="auto"/>
                        <w:bottom w:val="none" w:sz="0" w:space="0" w:color="auto"/>
                        <w:right w:val="none" w:sz="0" w:space="0" w:color="auto"/>
                      </w:divBdr>
                      <w:divsChild>
                        <w:div w:id="2062510783">
                          <w:marLeft w:val="0"/>
                          <w:marRight w:val="0"/>
                          <w:marTop w:val="0"/>
                          <w:marBottom w:val="0"/>
                          <w:divBdr>
                            <w:top w:val="none" w:sz="0" w:space="0" w:color="auto"/>
                            <w:left w:val="none" w:sz="0" w:space="0" w:color="auto"/>
                            <w:bottom w:val="none" w:sz="0" w:space="0" w:color="auto"/>
                            <w:right w:val="none" w:sz="0" w:space="0" w:color="auto"/>
                          </w:divBdr>
                          <w:divsChild>
                            <w:div w:id="113444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443990">
      <w:bodyDiv w:val="1"/>
      <w:marLeft w:val="0"/>
      <w:marRight w:val="0"/>
      <w:marTop w:val="0"/>
      <w:marBottom w:val="0"/>
      <w:divBdr>
        <w:top w:val="none" w:sz="0" w:space="0" w:color="auto"/>
        <w:left w:val="none" w:sz="0" w:space="0" w:color="auto"/>
        <w:bottom w:val="none" w:sz="0" w:space="0" w:color="auto"/>
        <w:right w:val="none" w:sz="0" w:space="0" w:color="auto"/>
      </w:divBdr>
    </w:div>
    <w:div w:id="1492335849">
      <w:bodyDiv w:val="1"/>
      <w:marLeft w:val="0"/>
      <w:marRight w:val="0"/>
      <w:marTop w:val="0"/>
      <w:marBottom w:val="0"/>
      <w:divBdr>
        <w:top w:val="none" w:sz="0" w:space="0" w:color="auto"/>
        <w:left w:val="none" w:sz="0" w:space="0" w:color="auto"/>
        <w:bottom w:val="none" w:sz="0" w:space="0" w:color="auto"/>
        <w:right w:val="none" w:sz="0" w:space="0" w:color="auto"/>
      </w:divBdr>
    </w:div>
    <w:div w:id="1506746546">
      <w:bodyDiv w:val="1"/>
      <w:marLeft w:val="0"/>
      <w:marRight w:val="0"/>
      <w:marTop w:val="0"/>
      <w:marBottom w:val="0"/>
      <w:divBdr>
        <w:top w:val="none" w:sz="0" w:space="0" w:color="auto"/>
        <w:left w:val="none" w:sz="0" w:space="0" w:color="auto"/>
        <w:bottom w:val="none" w:sz="0" w:space="0" w:color="auto"/>
        <w:right w:val="none" w:sz="0" w:space="0" w:color="auto"/>
      </w:divBdr>
    </w:div>
    <w:div w:id="1525745620">
      <w:bodyDiv w:val="1"/>
      <w:marLeft w:val="0"/>
      <w:marRight w:val="0"/>
      <w:marTop w:val="0"/>
      <w:marBottom w:val="0"/>
      <w:divBdr>
        <w:top w:val="none" w:sz="0" w:space="0" w:color="auto"/>
        <w:left w:val="none" w:sz="0" w:space="0" w:color="auto"/>
        <w:bottom w:val="none" w:sz="0" w:space="0" w:color="auto"/>
        <w:right w:val="none" w:sz="0" w:space="0" w:color="auto"/>
      </w:divBdr>
    </w:div>
    <w:div w:id="1533958600">
      <w:bodyDiv w:val="1"/>
      <w:marLeft w:val="0"/>
      <w:marRight w:val="0"/>
      <w:marTop w:val="0"/>
      <w:marBottom w:val="0"/>
      <w:divBdr>
        <w:top w:val="none" w:sz="0" w:space="0" w:color="auto"/>
        <w:left w:val="none" w:sz="0" w:space="0" w:color="auto"/>
        <w:bottom w:val="none" w:sz="0" w:space="0" w:color="auto"/>
        <w:right w:val="none" w:sz="0" w:space="0" w:color="auto"/>
      </w:divBdr>
    </w:div>
    <w:div w:id="1556815454">
      <w:bodyDiv w:val="1"/>
      <w:marLeft w:val="0"/>
      <w:marRight w:val="0"/>
      <w:marTop w:val="0"/>
      <w:marBottom w:val="0"/>
      <w:divBdr>
        <w:top w:val="none" w:sz="0" w:space="0" w:color="auto"/>
        <w:left w:val="none" w:sz="0" w:space="0" w:color="auto"/>
        <w:bottom w:val="none" w:sz="0" w:space="0" w:color="auto"/>
        <w:right w:val="none" w:sz="0" w:space="0" w:color="auto"/>
      </w:divBdr>
    </w:div>
    <w:div w:id="1574467101">
      <w:bodyDiv w:val="1"/>
      <w:marLeft w:val="0"/>
      <w:marRight w:val="0"/>
      <w:marTop w:val="0"/>
      <w:marBottom w:val="0"/>
      <w:divBdr>
        <w:top w:val="none" w:sz="0" w:space="0" w:color="auto"/>
        <w:left w:val="none" w:sz="0" w:space="0" w:color="auto"/>
        <w:bottom w:val="none" w:sz="0" w:space="0" w:color="auto"/>
        <w:right w:val="none" w:sz="0" w:space="0" w:color="auto"/>
      </w:divBdr>
    </w:div>
    <w:div w:id="1602372604">
      <w:bodyDiv w:val="1"/>
      <w:marLeft w:val="0"/>
      <w:marRight w:val="0"/>
      <w:marTop w:val="0"/>
      <w:marBottom w:val="0"/>
      <w:divBdr>
        <w:top w:val="none" w:sz="0" w:space="0" w:color="auto"/>
        <w:left w:val="none" w:sz="0" w:space="0" w:color="auto"/>
        <w:bottom w:val="none" w:sz="0" w:space="0" w:color="auto"/>
        <w:right w:val="none" w:sz="0" w:space="0" w:color="auto"/>
      </w:divBdr>
    </w:div>
    <w:div w:id="1607035007">
      <w:bodyDiv w:val="1"/>
      <w:marLeft w:val="0"/>
      <w:marRight w:val="0"/>
      <w:marTop w:val="0"/>
      <w:marBottom w:val="0"/>
      <w:divBdr>
        <w:top w:val="none" w:sz="0" w:space="0" w:color="auto"/>
        <w:left w:val="none" w:sz="0" w:space="0" w:color="auto"/>
        <w:bottom w:val="none" w:sz="0" w:space="0" w:color="auto"/>
        <w:right w:val="none" w:sz="0" w:space="0" w:color="auto"/>
      </w:divBdr>
    </w:div>
    <w:div w:id="1614047295">
      <w:bodyDiv w:val="1"/>
      <w:marLeft w:val="0"/>
      <w:marRight w:val="0"/>
      <w:marTop w:val="0"/>
      <w:marBottom w:val="0"/>
      <w:divBdr>
        <w:top w:val="none" w:sz="0" w:space="0" w:color="auto"/>
        <w:left w:val="none" w:sz="0" w:space="0" w:color="auto"/>
        <w:bottom w:val="none" w:sz="0" w:space="0" w:color="auto"/>
        <w:right w:val="none" w:sz="0" w:space="0" w:color="auto"/>
      </w:divBdr>
    </w:div>
    <w:div w:id="1616400092">
      <w:bodyDiv w:val="1"/>
      <w:marLeft w:val="0"/>
      <w:marRight w:val="0"/>
      <w:marTop w:val="0"/>
      <w:marBottom w:val="0"/>
      <w:divBdr>
        <w:top w:val="none" w:sz="0" w:space="0" w:color="auto"/>
        <w:left w:val="none" w:sz="0" w:space="0" w:color="auto"/>
        <w:bottom w:val="none" w:sz="0" w:space="0" w:color="auto"/>
        <w:right w:val="none" w:sz="0" w:space="0" w:color="auto"/>
      </w:divBdr>
    </w:div>
    <w:div w:id="1619799095">
      <w:bodyDiv w:val="1"/>
      <w:marLeft w:val="0"/>
      <w:marRight w:val="0"/>
      <w:marTop w:val="0"/>
      <w:marBottom w:val="0"/>
      <w:divBdr>
        <w:top w:val="none" w:sz="0" w:space="0" w:color="auto"/>
        <w:left w:val="none" w:sz="0" w:space="0" w:color="auto"/>
        <w:bottom w:val="none" w:sz="0" w:space="0" w:color="auto"/>
        <w:right w:val="none" w:sz="0" w:space="0" w:color="auto"/>
      </w:divBdr>
    </w:div>
    <w:div w:id="1675375759">
      <w:bodyDiv w:val="1"/>
      <w:marLeft w:val="0"/>
      <w:marRight w:val="0"/>
      <w:marTop w:val="0"/>
      <w:marBottom w:val="0"/>
      <w:divBdr>
        <w:top w:val="none" w:sz="0" w:space="0" w:color="auto"/>
        <w:left w:val="none" w:sz="0" w:space="0" w:color="auto"/>
        <w:bottom w:val="none" w:sz="0" w:space="0" w:color="auto"/>
        <w:right w:val="none" w:sz="0" w:space="0" w:color="auto"/>
      </w:divBdr>
    </w:div>
    <w:div w:id="1679117187">
      <w:bodyDiv w:val="1"/>
      <w:marLeft w:val="0"/>
      <w:marRight w:val="0"/>
      <w:marTop w:val="0"/>
      <w:marBottom w:val="0"/>
      <w:divBdr>
        <w:top w:val="none" w:sz="0" w:space="0" w:color="auto"/>
        <w:left w:val="none" w:sz="0" w:space="0" w:color="auto"/>
        <w:bottom w:val="none" w:sz="0" w:space="0" w:color="auto"/>
        <w:right w:val="none" w:sz="0" w:space="0" w:color="auto"/>
      </w:divBdr>
    </w:div>
    <w:div w:id="1741101525">
      <w:bodyDiv w:val="1"/>
      <w:marLeft w:val="0"/>
      <w:marRight w:val="0"/>
      <w:marTop w:val="0"/>
      <w:marBottom w:val="0"/>
      <w:divBdr>
        <w:top w:val="none" w:sz="0" w:space="0" w:color="auto"/>
        <w:left w:val="none" w:sz="0" w:space="0" w:color="auto"/>
        <w:bottom w:val="none" w:sz="0" w:space="0" w:color="auto"/>
        <w:right w:val="none" w:sz="0" w:space="0" w:color="auto"/>
      </w:divBdr>
    </w:div>
    <w:div w:id="1753817983">
      <w:bodyDiv w:val="1"/>
      <w:marLeft w:val="0"/>
      <w:marRight w:val="0"/>
      <w:marTop w:val="0"/>
      <w:marBottom w:val="0"/>
      <w:divBdr>
        <w:top w:val="none" w:sz="0" w:space="0" w:color="auto"/>
        <w:left w:val="none" w:sz="0" w:space="0" w:color="auto"/>
        <w:bottom w:val="none" w:sz="0" w:space="0" w:color="auto"/>
        <w:right w:val="none" w:sz="0" w:space="0" w:color="auto"/>
      </w:divBdr>
    </w:div>
    <w:div w:id="1761289919">
      <w:bodyDiv w:val="1"/>
      <w:marLeft w:val="0"/>
      <w:marRight w:val="0"/>
      <w:marTop w:val="0"/>
      <w:marBottom w:val="0"/>
      <w:divBdr>
        <w:top w:val="none" w:sz="0" w:space="0" w:color="auto"/>
        <w:left w:val="none" w:sz="0" w:space="0" w:color="auto"/>
        <w:bottom w:val="none" w:sz="0" w:space="0" w:color="auto"/>
        <w:right w:val="none" w:sz="0" w:space="0" w:color="auto"/>
      </w:divBdr>
    </w:div>
    <w:div w:id="1765806412">
      <w:bodyDiv w:val="1"/>
      <w:marLeft w:val="0"/>
      <w:marRight w:val="0"/>
      <w:marTop w:val="0"/>
      <w:marBottom w:val="0"/>
      <w:divBdr>
        <w:top w:val="none" w:sz="0" w:space="0" w:color="auto"/>
        <w:left w:val="none" w:sz="0" w:space="0" w:color="auto"/>
        <w:bottom w:val="none" w:sz="0" w:space="0" w:color="auto"/>
        <w:right w:val="none" w:sz="0" w:space="0" w:color="auto"/>
      </w:divBdr>
    </w:div>
    <w:div w:id="1812868865">
      <w:bodyDiv w:val="1"/>
      <w:marLeft w:val="0"/>
      <w:marRight w:val="0"/>
      <w:marTop w:val="0"/>
      <w:marBottom w:val="0"/>
      <w:divBdr>
        <w:top w:val="none" w:sz="0" w:space="0" w:color="auto"/>
        <w:left w:val="none" w:sz="0" w:space="0" w:color="auto"/>
        <w:bottom w:val="none" w:sz="0" w:space="0" w:color="auto"/>
        <w:right w:val="none" w:sz="0" w:space="0" w:color="auto"/>
      </w:divBdr>
    </w:div>
    <w:div w:id="1815873739">
      <w:bodyDiv w:val="1"/>
      <w:marLeft w:val="0"/>
      <w:marRight w:val="0"/>
      <w:marTop w:val="0"/>
      <w:marBottom w:val="0"/>
      <w:divBdr>
        <w:top w:val="none" w:sz="0" w:space="0" w:color="auto"/>
        <w:left w:val="none" w:sz="0" w:space="0" w:color="auto"/>
        <w:bottom w:val="none" w:sz="0" w:space="0" w:color="auto"/>
        <w:right w:val="none" w:sz="0" w:space="0" w:color="auto"/>
      </w:divBdr>
    </w:div>
    <w:div w:id="1831286971">
      <w:bodyDiv w:val="1"/>
      <w:marLeft w:val="0"/>
      <w:marRight w:val="0"/>
      <w:marTop w:val="0"/>
      <w:marBottom w:val="0"/>
      <w:divBdr>
        <w:top w:val="none" w:sz="0" w:space="0" w:color="auto"/>
        <w:left w:val="none" w:sz="0" w:space="0" w:color="auto"/>
        <w:bottom w:val="none" w:sz="0" w:space="0" w:color="auto"/>
        <w:right w:val="none" w:sz="0" w:space="0" w:color="auto"/>
      </w:divBdr>
    </w:div>
    <w:div w:id="1854999585">
      <w:bodyDiv w:val="1"/>
      <w:marLeft w:val="0"/>
      <w:marRight w:val="0"/>
      <w:marTop w:val="0"/>
      <w:marBottom w:val="0"/>
      <w:divBdr>
        <w:top w:val="none" w:sz="0" w:space="0" w:color="auto"/>
        <w:left w:val="none" w:sz="0" w:space="0" w:color="auto"/>
        <w:bottom w:val="none" w:sz="0" w:space="0" w:color="auto"/>
        <w:right w:val="none" w:sz="0" w:space="0" w:color="auto"/>
      </w:divBdr>
    </w:div>
    <w:div w:id="1855028326">
      <w:bodyDiv w:val="1"/>
      <w:marLeft w:val="0"/>
      <w:marRight w:val="0"/>
      <w:marTop w:val="0"/>
      <w:marBottom w:val="0"/>
      <w:divBdr>
        <w:top w:val="none" w:sz="0" w:space="0" w:color="auto"/>
        <w:left w:val="none" w:sz="0" w:space="0" w:color="auto"/>
        <w:bottom w:val="none" w:sz="0" w:space="0" w:color="auto"/>
        <w:right w:val="none" w:sz="0" w:space="0" w:color="auto"/>
      </w:divBdr>
    </w:div>
    <w:div w:id="1858809948">
      <w:bodyDiv w:val="1"/>
      <w:marLeft w:val="0"/>
      <w:marRight w:val="0"/>
      <w:marTop w:val="0"/>
      <w:marBottom w:val="0"/>
      <w:divBdr>
        <w:top w:val="none" w:sz="0" w:space="0" w:color="auto"/>
        <w:left w:val="none" w:sz="0" w:space="0" w:color="auto"/>
        <w:bottom w:val="none" w:sz="0" w:space="0" w:color="auto"/>
        <w:right w:val="none" w:sz="0" w:space="0" w:color="auto"/>
      </w:divBdr>
    </w:div>
    <w:div w:id="1863737992">
      <w:bodyDiv w:val="1"/>
      <w:marLeft w:val="0"/>
      <w:marRight w:val="0"/>
      <w:marTop w:val="0"/>
      <w:marBottom w:val="0"/>
      <w:divBdr>
        <w:top w:val="none" w:sz="0" w:space="0" w:color="auto"/>
        <w:left w:val="none" w:sz="0" w:space="0" w:color="auto"/>
        <w:bottom w:val="none" w:sz="0" w:space="0" w:color="auto"/>
        <w:right w:val="none" w:sz="0" w:space="0" w:color="auto"/>
      </w:divBdr>
    </w:div>
    <w:div w:id="1887139547">
      <w:bodyDiv w:val="1"/>
      <w:marLeft w:val="0"/>
      <w:marRight w:val="0"/>
      <w:marTop w:val="0"/>
      <w:marBottom w:val="0"/>
      <w:divBdr>
        <w:top w:val="none" w:sz="0" w:space="0" w:color="auto"/>
        <w:left w:val="none" w:sz="0" w:space="0" w:color="auto"/>
        <w:bottom w:val="none" w:sz="0" w:space="0" w:color="auto"/>
        <w:right w:val="none" w:sz="0" w:space="0" w:color="auto"/>
      </w:divBdr>
    </w:div>
    <w:div w:id="1982535363">
      <w:bodyDiv w:val="1"/>
      <w:marLeft w:val="0"/>
      <w:marRight w:val="0"/>
      <w:marTop w:val="0"/>
      <w:marBottom w:val="0"/>
      <w:divBdr>
        <w:top w:val="none" w:sz="0" w:space="0" w:color="auto"/>
        <w:left w:val="none" w:sz="0" w:space="0" w:color="auto"/>
        <w:bottom w:val="none" w:sz="0" w:space="0" w:color="auto"/>
        <w:right w:val="none" w:sz="0" w:space="0" w:color="auto"/>
      </w:divBdr>
    </w:div>
    <w:div w:id="1993899094">
      <w:bodyDiv w:val="1"/>
      <w:marLeft w:val="0"/>
      <w:marRight w:val="0"/>
      <w:marTop w:val="0"/>
      <w:marBottom w:val="0"/>
      <w:divBdr>
        <w:top w:val="none" w:sz="0" w:space="0" w:color="auto"/>
        <w:left w:val="none" w:sz="0" w:space="0" w:color="auto"/>
        <w:bottom w:val="none" w:sz="0" w:space="0" w:color="auto"/>
        <w:right w:val="none" w:sz="0" w:space="0" w:color="auto"/>
      </w:divBdr>
    </w:div>
    <w:div w:id="2020429009">
      <w:bodyDiv w:val="1"/>
      <w:marLeft w:val="0"/>
      <w:marRight w:val="0"/>
      <w:marTop w:val="0"/>
      <w:marBottom w:val="0"/>
      <w:divBdr>
        <w:top w:val="none" w:sz="0" w:space="0" w:color="auto"/>
        <w:left w:val="none" w:sz="0" w:space="0" w:color="auto"/>
        <w:bottom w:val="none" w:sz="0" w:space="0" w:color="auto"/>
        <w:right w:val="none" w:sz="0" w:space="0" w:color="auto"/>
      </w:divBdr>
    </w:div>
    <w:div w:id="2034456151">
      <w:bodyDiv w:val="1"/>
      <w:marLeft w:val="0"/>
      <w:marRight w:val="0"/>
      <w:marTop w:val="0"/>
      <w:marBottom w:val="0"/>
      <w:divBdr>
        <w:top w:val="none" w:sz="0" w:space="0" w:color="auto"/>
        <w:left w:val="none" w:sz="0" w:space="0" w:color="auto"/>
        <w:bottom w:val="none" w:sz="0" w:space="0" w:color="auto"/>
        <w:right w:val="none" w:sz="0" w:space="0" w:color="auto"/>
      </w:divBdr>
    </w:div>
    <w:div w:id="2046633547">
      <w:bodyDiv w:val="1"/>
      <w:marLeft w:val="0"/>
      <w:marRight w:val="0"/>
      <w:marTop w:val="0"/>
      <w:marBottom w:val="0"/>
      <w:divBdr>
        <w:top w:val="none" w:sz="0" w:space="0" w:color="auto"/>
        <w:left w:val="none" w:sz="0" w:space="0" w:color="auto"/>
        <w:bottom w:val="none" w:sz="0" w:space="0" w:color="auto"/>
        <w:right w:val="none" w:sz="0" w:space="0" w:color="auto"/>
      </w:divBdr>
    </w:div>
    <w:div w:id="2052262807">
      <w:bodyDiv w:val="1"/>
      <w:marLeft w:val="0"/>
      <w:marRight w:val="0"/>
      <w:marTop w:val="0"/>
      <w:marBottom w:val="0"/>
      <w:divBdr>
        <w:top w:val="none" w:sz="0" w:space="0" w:color="auto"/>
        <w:left w:val="none" w:sz="0" w:space="0" w:color="auto"/>
        <w:bottom w:val="none" w:sz="0" w:space="0" w:color="auto"/>
        <w:right w:val="none" w:sz="0" w:space="0" w:color="auto"/>
      </w:divBdr>
    </w:div>
    <w:div w:id="2056542228">
      <w:bodyDiv w:val="1"/>
      <w:marLeft w:val="0"/>
      <w:marRight w:val="0"/>
      <w:marTop w:val="0"/>
      <w:marBottom w:val="0"/>
      <w:divBdr>
        <w:top w:val="none" w:sz="0" w:space="0" w:color="auto"/>
        <w:left w:val="none" w:sz="0" w:space="0" w:color="auto"/>
        <w:bottom w:val="none" w:sz="0" w:space="0" w:color="auto"/>
        <w:right w:val="none" w:sz="0" w:space="0" w:color="auto"/>
      </w:divBdr>
    </w:div>
    <w:div w:id="2063167542">
      <w:bodyDiv w:val="1"/>
      <w:marLeft w:val="0"/>
      <w:marRight w:val="0"/>
      <w:marTop w:val="0"/>
      <w:marBottom w:val="0"/>
      <w:divBdr>
        <w:top w:val="none" w:sz="0" w:space="0" w:color="auto"/>
        <w:left w:val="none" w:sz="0" w:space="0" w:color="auto"/>
        <w:bottom w:val="none" w:sz="0" w:space="0" w:color="auto"/>
        <w:right w:val="none" w:sz="0" w:space="0" w:color="auto"/>
      </w:divBdr>
    </w:div>
    <w:div w:id="2078672791">
      <w:bodyDiv w:val="1"/>
      <w:marLeft w:val="0"/>
      <w:marRight w:val="0"/>
      <w:marTop w:val="0"/>
      <w:marBottom w:val="0"/>
      <w:divBdr>
        <w:top w:val="none" w:sz="0" w:space="0" w:color="auto"/>
        <w:left w:val="none" w:sz="0" w:space="0" w:color="auto"/>
        <w:bottom w:val="none" w:sz="0" w:space="0" w:color="auto"/>
        <w:right w:val="none" w:sz="0" w:space="0" w:color="auto"/>
      </w:divBdr>
    </w:div>
    <w:div w:id="2100522922">
      <w:bodyDiv w:val="1"/>
      <w:marLeft w:val="0"/>
      <w:marRight w:val="0"/>
      <w:marTop w:val="0"/>
      <w:marBottom w:val="0"/>
      <w:divBdr>
        <w:top w:val="none" w:sz="0" w:space="0" w:color="auto"/>
        <w:left w:val="none" w:sz="0" w:space="0" w:color="auto"/>
        <w:bottom w:val="none" w:sz="0" w:space="0" w:color="auto"/>
        <w:right w:val="none" w:sz="0" w:space="0" w:color="auto"/>
      </w:divBdr>
    </w:div>
    <w:div w:id="2100787207">
      <w:bodyDiv w:val="1"/>
      <w:marLeft w:val="0"/>
      <w:marRight w:val="0"/>
      <w:marTop w:val="0"/>
      <w:marBottom w:val="0"/>
      <w:divBdr>
        <w:top w:val="none" w:sz="0" w:space="0" w:color="auto"/>
        <w:left w:val="none" w:sz="0" w:space="0" w:color="auto"/>
        <w:bottom w:val="none" w:sz="0" w:space="0" w:color="auto"/>
        <w:right w:val="none" w:sz="0" w:space="0" w:color="auto"/>
      </w:divBdr>
    </w:div>
    <w:div w:id="2119252139">
      <w:bodyDiv w:val="1"/>
      <w:marLeft w:val="0"/>
      <w:marRight w:val="0"/>
      <w:marTop w:val="0"/>
      <w:marBottom w:val="0"/>
      <w:divBdr>
        <w:top w:val="none" w:sz="0" w:space="0" w:color="auto"/>
        <w:left w:val="none" w:sz="0" w:space="0" w:color="auto"/>
        <w:bottom w:val="none" w:sz="0" w:space="0" w:color="auto"/>
        <w:right w:val="none" w:sz="0" w:space="0" w:color="auto"/>
      </w:divBdr>
    </w:div>
    <w:div w:id="2136676709">
      <w:bodyDiv w:val="1"/>
      <w:marLeft w:val="0"/>
      <w:marRight w:val="0"/>
      <w:marTop w:val="0"/>
      <w:marBottom w:val="0"/>
      <w:divBdr>
        <w:top w:val="none" w:sz="0" w:space="0" w:color="auto"/>
        <w:left w:val="none" w:sz="0" w:space="0" w:color="auto"/>
        <w:bottom w:val="none" w:sz="0" w:space="0" w:color="auto"/>
        <w:right w:val="none" w:sz="0" w:space="0" w:color="auto"/>
      </w:divBdr>
    </w:div>
    <w:div w:id="2146507841">
      <w:bodyDiv w:val="1"/>
      <w:marLeft w:val="0"/>
      <w:marRight w:val="0"/>
      <w:marTop w:val="0"/>
      <w:marBottom w:val="0"/>
      <w:divBdr>
        <w:top w:val="none" w:sz="0" w:space="0" w:color="auto"/>
        <w:left w:val="none" w:sz="0" w:space="0" w:color="auto"/>
        <w:bottom w:val="none" w:sz="0" w:space="0" w:color="auto"/>
        <w:right w:val="none" w:sz="0" w:space="0" w:color="auto"/>
      </w:divBdr>
    </w:div>
    <w:div w:id="214715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hyperlink" Target="https://doi.org/10.32689/2617-2224-2019-4(19)-259-271" TargetMode="External"/><Relationship Id="rId3" Type="http://schemas.openxmlformats.org/officeDocument/2006/relationships/styles" Target="styles.xml"/><Relationship Id="rId21" Type="http://schemas.openxmlformats.org/officeDocument/2006/relationships/diagramLayout" Target="diagrams/layout3.xml"/><Relationship Id="rId34" Type="http://schemas.openxmlformats.org/officeDocument/2006/relationships/hyperlink" Target="https://old.suitt.edu.ua/wp-content/uploads/2018/05/Part_003_Feb_2018.pdf" TargetMode="External"/><Relationship Id="rId42" Type="http://schemas.openxmlformats.org/officeDocument/2006/relationships/image" Target="media/image3.png"/><Relationship Id="rId47" Type="http://schemas.openxmlformats.org/officeDocument/2006/relationships/header" Target="header1.xm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hyperlink" Target="https://doi.org/10.35774/" TargetMode="External"/><Relationship Id="rId38" Type="http://schemas.openxmlformats.org/officeDocument/2006/relationships/hyperlink" Target="http://www.dy.nayka.com.ua/pdf/10_2018/25.pdf" TargetMode="Externa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41" Type="http://schemas.openxmlformats.org/officeDocument/2006/relationships/hyperlink" Target="https://doi.org/10.32782/2524-0374/2023-7/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hyperlink" Target="https://www.cbc.ca/news/canada/north/nwt-election-online-1.5199115" TargetMode="External"/><Relationship Id="rId37" Type="http://schemas.openxmlformats.org/officeDocument/2006/relationships/hyperlink" Target="http://nbuv.gov.ua/UJRN/efdu_2015_42_20" TargetMode="External"/><Relationship Id="rId40" Type="http://schemas.openxmlformats.org/officeDocument/2006/relationships/hyperlink" Target="https://niss.gov.ua/sites/default/files/2021-02/tokar-1.pdf" TargetMode="External"/><Relationship Id="rId45"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hyperlink" Target="https://doi.org/10.15421/152087" TargetMode="External"/><Relationship Id="rId49" Type="http://schemas.openxmlformats.org/officeDocument/2006/relationships/fontTable" Target="fontTable.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hyperlink" Target="https://doi.org/10.1007/978-3-031-25460-4_32" TargetMode="External"/><Relationship Id="rId44" Type="http://schemas.openxmlformats.org/officeDocument/2006/relationships/image" Target="media/image5.png"/><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image" Target="media/image2.png"/><Relationship Id="rId35" Type="http://schemas.openxmlformats.org/officeDocument/2006/relationships/hyperlink" Target="http://doi.org/10.36.030/2664-3618-2020-si-131-134" TargetMode="External"/><Relationship Id="rId43" Type="http://schemas.openxmlformats.org/officeDocument/2006/relationships/image" Target="media/image4.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F5EC6D-E4AE-49AC-B8D3-AE83C4E4809A}" type="doc">
      <dgm:prSet loTypeId="urn:microsoft.com/office/officeart/2008/layout/VerticalCurvedList" loCatId="list" qsTypeId="urn:microsoft.com/office/officeart/2005/8/quickstyle/simple1" qsCatId="simple" csTypeId="urn:microsoft.com/office/officeart/2005/8/colors/accent0_2" csCatId="mainScheme" phldr="1"/>
      <dgm:spPr/>
      <dgm:t>
        <a:bodyPr/>
        <a:lstStyle/>
        <a:p>
          <a:endParaRPr lang="ru-RU"/>
        </a:p>
      </dgm:t>
    </dgm:pt>
    <dgm:pt modelId="{D3413F13-3616-4B97-8B82-7CF55D9FEA26}">
      <dgm:prSet phldrT="[Текст]" custT="1"/>
      <dgm:spPr/>
      <dgm:t>
        <a:bodyPr/>
        <a:lstStyle/>
        <a:p>
          <a:r>
            <a:rPr lang="uk-UA" sz="1200">
              <a:solidFill>
                <a:schemeClr val="tx1"/>
              </a:solidFill>
              <a:latin typeface="Times New Roman" panose="02020603050405020304" pitchFamily="18" charset="0"/>
              <a:cs typeface="Times New Roman" panose="02020603050405020304" pitchFamily="18" charset="0"/>
            </a:rPr>
            <a:t>Зручність – виборці можуть голосувати з будь-якого місця за умови доступу до інтернету, що особливо важливо для людей, які перебувають за кордоном, осіб із обмеженими можливостями або тих, хто не може дістатися до виборчих дільниць.</a:t>
          </a:r>
          <a:endParaRPr lang="ru-RU" sz="1200">
            <a:solidFill>
              <a:schemeClr val="tx1"/>
            </a:solidFill>
            <a:latin typeface="Times New Roman" panose="02020603050405020304" pitchFamily="18" charset="0"/>
            <a:cs typeface="Times New Roman" panose="02020603050405020304" pitchFamily="18" charset="0"/>
          </a:endParaRPr>
        </a:p>
      </dgm:t>
    </dgm:pt>
    <dgm:pt modelId="{52F6B0EB-553F-491B-835A-645728AD41DD}" type="parTrans" cxnId="{6C2F5449-F5EE-452B-9CAB-F63E74D07AE3}">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E5F4C5D3-4A47-4136-B436-CA81DF261814}" type="sibTrans" cxnId="{6C2F5449-F5EE-452B-9CAB-F63E74D07AE3}">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06A27332-6C85-48F4-BBE3-8E8330498EF6}">
      <dgm:prSet custT="1"/>
      <dgm:spPr/>
      <dgm:t>
        <a:bodyPr/>
        <a:lstStyle/>
        <a:p>
          <a:r>
            <a:rPr lang="uk-UA" sz="1200">
              <a:solidFill>
                <a:schemeClr val="tx1"/>
              </a:solidFill>
              <a:latin typeface="Times New Roman" panose="02020603050405020304" pitchFamily="18" charset="0"/>
              <a:cs typeface="Times New Roman" panose="02020603050405020304" pitchFamily="18" charset="0"/>
            </a:rPr>
            <a:t>Прозорість – сучасні системи забезпечують можливість відслідковувати процес підрахунку голосів, що сприяє підвищенню довіри громадян до результатів виборів.</a:t>
          </a:r>
          <a:endParaRPr lang="ru-RU" sz="1200">
            <a:solidFill>
              <a:schemeClr val="tx1"/>
            </a:solidFill>
            <a:latin typeface="Times New Roman" panose="02020603050405020304" pitchFamily="18" charset="0"/>
            <a:cs typeface="Times New Roman" panose="02020603050405020304" pitchFamily="18" charset="0"/>
          </a:endParaRPr>
        </a:p>
      </dgm:t>
    </dgm:pt>
    <dgm:pt modelId="{BC2FF661-3675-45F2-8651-ED144C64B704}" type="parTrans" cxnId="{60F8BA6E-4737-426A-84C1-59B255FC5660}">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D516C0EF-ABE9-42CE-9897-175B01258D6F}" type="sibTrans" cxnId="{60F8BA6E-4737-426A-84C1-59B255FC5660}">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195EC2AC-DFF6-4789-850A-755381D4AB4F}">
      <dgm:prSet custT="1"/>
      <dgm:spPr/>
      <dgm:t>
        <a:bodyPr/>
        <a:lstStyle/>
        <a:p>
          <a:r>
            <a:rPr lang="uk-UA" sz="1200">
              <a:solidFill>
                <a:schemeClr val="tx1"/>
              </a:solidFill>
              <a:latin typeface="Times New Roman" panose="02020603050405020304" pitchFamily="18" charset="0"/>
              <a:cs typeface="Times New Roman" panose="02020603050405020304" pitchFamily="18" charset="0"/>
            </a:rPr>
            <a:t>Швидкість – електронні платформи значно пришвидшують підрахунок голосів, що дозволяє оперативно публікувати результати.</a:t>
          </a:r>
          <a:endParaRPr lang="ru-RU" sz="1200">
            <a:solidFill>
              <a:schemeClr val="tx1"/>
            </a:solidFill>
            <a:latin typeface="Times New Roman" panose="02020603050405020304" pitchFamily="18" charset="0"/>
            <a:cs typeface="Times New Roman" panose="02020603050405020304" pitchFamily="18" charset="0"/>
          </a:endParaRPr>
        </a:p>
      </dgm:t>
    </dgm:pt>
    <dgm:pt modelId="{73125C6C-1336-4D7A-8E4B-97095A72D340}" type="parTrans" cxnId="{3C2116A9-05DE-46A9-9847-411B97B36726}">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CF7118D9-F307-47D3-9970-6F89CD6EB15A}" type="sibTrans" cxnId="{3C2116A9-05DE-46A9-9847-411B97B36726}">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628776AF-EF72-4A30-B8FD-7A1FAA6D6CC5}">
      <dgm:prSet custT="1"/>
      <dgm:spPr/>
      <dgm:t>
        <a:bodyPr/>
        <a:lstStyle/>
        <a:p>
          <a:r>
            <a:rPr lang="uk-UA" sz="1200">
              <a:solidFill>
                <a:schemeClr val="tx1"/>
              </a:solidFill>
              <a:latin typeface="Times New Roman" panose="02020603050405020304" pitchFamily="18" charset="0"/>
              <a:cs typeface="Times New Roman" panose="02020603050405020304" pitchFamily="18" charset="0"/>
            </a:rPr>
            <a:t>Зниження витрат – використання електронних систем зменшує потребу в паперових матеріалах, транспортних витратах і оплаті праці великої кількості персоналу </a:t>
          </a:r>
          <a:endParaRPr lang="ru-RU" sz="1200">
            <a:solidFill>
              <a:schemeClr val="tx1"/>
            </a:solidFill>
            <a:latin typeface="Times New Roman" panose="02020603050405020304" pitchFamily="18" charset="0"/>
            <a:cs typeface="Times New Roman" panose="02020603050405020304" pitchFamily="18" charset="0"/>
          </a:endParaRPr>
        </a:p>
      </dgm:t>
    </dgm:pt>
    <dgm:pt modelId="{67AC5680-7C57-400A-B5C0-60DEB7A3BDB6}" type="parTrans" cxnId="{ED4159B4-9D4B-4BAE-A217-8F7D74FB3E44}">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D24C5B0D-1EF7-4C78-A8D0-40BC728B255B}" type="sibTrans" cxnId="{ED4159B4-9D4B-4BAE-A217-8F7D74FB3E44}">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A07FA682-56AB-4F03-A2F8-C83EAA8C81EF}" type="pres">
      <dgm:prSet presAssocID="{6DF5EC6D-E4AE-49AC-B8D3-AE83C4E4809A}" presName="Name0" presStyleCnt="0">
        <dgm:presLayoutVars>
          <dgm:chMax val="7"/>
          <dgm:chPref val="7"/>
          <dgm:dir/>
        </dgm:presLayoutVars>
      </dgm:prSet>
      <dgm:spPr/>
      <dgm:t>
        <a:bodyPr/>
        <a:lstStyle/>
        <a:p>
          <a:endParaRPr lang="uk-UA"/>
        </a:p>
      </dgm:t>
    </dgm:pt>
    <dgm:pt modelId="{CC96C573-AD14-4083-968B-872C4B0B317C}" type="pres">
      <dgm:prSet presAssocID="{6DF5EC6D-E4AE-49AC-B8D3-AE83C4E4809A}" presName="Name1" presStyleCnt="0"/>
      <dgm:spPr/>
    </dgm:pt>
    <dgm:pt modelId="{22BDCF22-10DA-4971-A783-66B6ACE7A8E6}" type="pres">
      <dgm:prSet presAssocID="{6DF5EC6D-E4AE-49AC-B8D3-AE83C4E4809A}" presName="cycle" presStyleCnt="0"/>
      <dgm:spPr/>
    </dgm:pt>
    <dgm:pt modelId="{1C58B1D6-1506-4A6F-98CD-DA05648BEB07}" type="pres">
      <dgm:prSet presAssocID="{6DF5EC6D-E4AE-49AC-B8D3-AE83C4E4809A}" presName="srcNode" presStyleLbl="node1" presStyleIdx="0" presStyleCnt="4"/>
      <dgm:spPr/>
    </dgm:pt>
    <dgm:pt modelId="{939AF617-EB6C-4C08-B7DB-7024BDBAC3EE}" type="pres">
      <dgm:prSet presAssocID="{6DF5EC6D-E4AE-49AC-B8D3-AE83C4E4809A}" presName="conn" presStyleLbl="parChTrans1D2" presStyleIdx="0" presStyleCnt="1"/>
      <dgm:spPr/>
      <dgm:t>
        <a:bodyPr/>
        <a:lstStyle/>
        <a:p>
          <a:endParaRPr lang="uk-UA"/>
        </a:p>
      </dgm:t>
    </dgm:pt>
    <dgm:pt modelId="{249D31D5-1CCD-4956-A19C-2E59D5BA4C3B}" type="pres">
      <dgm:prSet presAssocID="{6DF5EC6D-E4AE-49AC-B8D3-AE83C4E4809A}" presName="extraNode" presStyleLbl="node1" presStyleIdx="0" presStyleCnt="4"/>
      <dgm:spPr/>
    </dgm:pt>
    <dgm:pt modelId="{28C75E7B-7F1C-4B6E-8F24-14E3E9AD21B1}" type="pres">
      <dgm:prSet presAssocID="{6DF5EC6D-E4AE-49AC-B8D3-AE83C4E4809A}" presName="dstNode" presStyleLbl="node1" presStyleIdx="0" presStyleCnt="4"/>
      <dgm:spPr/>
    </dgm:pt>
    <dgm:pt modelId="{8B124D51-339A-4DFD-B21F-3BD9B60EBA54}" type="pres">
      <dgm:prSet presAssocID="{D3413F13-3616-4B97-8B82-7CF55D9FEA26}" presName="text_1" presStyleLbl="node1" presStyleIdx="0" presStyleCnt="4" custScaleY="121347">
        <dgm:presLayoutVars>
          <dgm:bulletEnabled val="1"/>
        </dgm:presLayoutVars>
      </dgm:prSet>
      <dgm:spPr/>
      <dgm:t>
        <a:bodyPr/>
        <a:lstStyle/>
        <a:p>
          <a:endParaRPr lang="ru-RU"/>
        </a:p>
      </dgm:t>
    </dgm:pt>
    <dgm:pt modelId="{18239321-6FBB-40C0-AA07-EB0974E8E46A}" type="pres">
      <dgm:prSet presAssocID="{D3413F13-3616-4B97-8B82-7CF55D9FEA26}" presName="accent_1" presStyleCnt="0"/>
      <dgm:spPr/>
    </dgm:pt>
    <dgm:pt modelId="{76C5CA72-F82B-4FAC-8583-939D21B299B9}" type="pres">
      <dgm:prSet presAssocID="{D3413F13-3616-4B97-8B82-7CF55D9FEA26}" presName="accentRepeatNode" presStyleLbl="solidFgAcc1" presStyleIdx="0" presStyleCnt="4"/>
      <dgm:spPr/>
    </dgm:pt>
    <dgm:pt modelId="{34D7098C-8481-42B1-9AC1-1C3187EDA854}" type="pres">
      <dgm:prSet presAssocID="{06A27332-6C85-48F4-BBE3-8E8330498EF6}" presName="text_2" presStyleLbl="node1" presStyleIdx="1" presStyleCnt="4">
        <dgm:presLayoutVars>
          <dgm:bulletEnabled val="1"/>
        </dgm:presLayoutVars>
      </dgm:prSet>
      <dgm:spPr/>
      <dgm:t>
        <a:bodyPr/>
        <a:lstStyle/>
        <a:p>
          <a:endParaRPr lang="uk-UA"/>
        </a:p>
      </dgm:t>
    </dgm:pt>
    <dgm:pt modelId="{5A0B6BC0-151C-4FC1-A453-2C966157BE7C}" type="pres">
      <dgm:prSet presAssocID="{06A27332-6C85-48F4-BBE3-8E8330498EF6}" presName="accent_2" presStyleCnt="0"/>
      <dgm:spPr/>
    </dgm:pt>
    <dgm:pt modelId="{98C8E8FB-C7BC-49E1-96B4-4F9510727AB1}" type="pres">
      <dgm:prSet presAssocID="{06A27332-6C85-48F4-BBE3-8E8330498EF6}" presName="accentRepeatNode" presStyleLbl="solidFgAcc1" presStyleIdx="1" presStyleCnt="4"/>
      <dgm:spPr/>
    </dgm:pt>
    <dgm:pt modelId="{751E71E3-A65F-454A-AF0D-B10298BD133F}" type="pres">
      <dgm:prSet presAssocID="{195EC2AC-DFF6-4789-850A-755381D4AB4F}" presName="text_3" presStyleLbl="node1" presStyleIdx="2" presStyleCnt="4">
        <dgm:presLayoutVars>
          <dgm:bulletEnabled val="1"/>
        </dgm:presLayoutVars>
      </dgm:prSet>
      <dgm:spPr/>
      <dgm:t>
        <a:bodyPr/>
        <a:lstStyle/>
        <a:p>
          <a:endParaRPr lang="uk-UA"/>
        </a:p>
      </dgm:t>
    </dgm:pt>
    <dgm:pt modelId="{A310963A-6D8A-4C7A-BE14-7E269F95463C}" type="pres">
      <dgm:prSet presAssocID="{195EC2AC-DFF6-4789-850A-755381D4AB4F}" presName="accent_3" presStyleCnt="0"/>
      <dgm:spPr/>
    </dgm:pt>
    <dgm:pt modelId="{4F04C26A-9E5F-4844-BE40-49C20FE7F015}" type="pres">
      <dgm:prSet presAssocID="{195EC2AC-DFF6-4789-850A-755381D4AB4F}" presName="accentRepeatNode" presStyleLbl="solidFgAcc1" presStyleIdx="2" presStyleCnt="4"/>
      <dgm:spPr/>
    </dgm:pt>
    <dgm:pt modelId="{D1B96A89-B0A3-4FC2-8214-1A677435CCBB}" type="pres">
      <dgm:prSet presAssocID="{628776AF-EF72-4A30-B8FD-7A1FAA6D6CC5}" presName="text_4" presStyleLbl="node1" presStyleIdx="3" presStyleCnt="4">
        <dgm:presLayoutVars>
          <dgm:bulletEnabled val="1"/>
        </dgm:presLayoutVars>
      </dgm:prSet>
      <dgm:spPr/>
      <dgm:t>
        <a:bodyPr/>
        <a:lstStyle/>
        <a:p>
          <a:endParaRPr lang="uk-UA"/>
        </a:p>
      </dgm:t>
    </dgm:pt>
    <dgm:pt modelId="{774D5E5D-AADD-4E32-A11F-4E66540469EB}" type="pres">
      <dgm:prSet presAssocID="{628776AF-EF72-4A30-B8FD-7A1FAA6D6CC5}" presName="accent_4" presStyleCnt="0"/>
      <dgm:spPr/>
    </dgm:pt>
    <dgm:pt modelId="{BAA25D21-D8B3-408E-9812-0E1483F71423}" type="pres">
      <dgm:prSet presAssocID="{628776AF-EF72-4A30-B8FD-7A1FAA6D6CC5}" presName="accentRepeatNode" presStyleLbl="solidFgAcc1" presStyleIdx="3" presStyleCnt="4"/>
      <dgm:spPr/>
    </dgm:pt>
  </dgm:ptLst>
  <dgm:cxnLst>
    <dgm:cxn modelId="{60F8BA6E-4737-426A-84C1-59B255FC5660}" srcId="{6DF5EC6D-E4AE-49AC-B8D3-AE83C4E4809A}" destId="{06A27332-6C85-48F4-BBE3-8E8330498EF6}" srcOrd="1" destOrd="0" parTransId="{BC2FF661-3675-45F2-8651-ED144C64B704}" sibTransId="{D516C0EF-ABE9-42CE-9897-175B01258D6F}"/>
    <dgm:cxn modelId="{42F58BA2-C37C-48A3-9F9A-B017BEDC4EF0}" type="presOf" srcId="{D3413F13-3616-4B97-8B82-7CF55D9FEA26}" destId="{8B124D51-339A-4DFD-B21F-3BD9B60EBA54}" srcOrd="0" destOrd="0" presId="urn:microsoft.com/office/officeart/2008/layout/VerticalCurvedList"/>
    <dgm:cxn modelId="{37A90ECC-5033-4E51-B503-E502AC28AB9F}" type="presOf" srcId="{6DF5EC6D-E4AE-49AC-B8D3-AE83C4E4809A}" destId="{A07FA682-56AB-4F03-A2F8-C83EAA8C81EF}" srcOrd="0" destOrd="0" presId="urn:microsoft.com/office/officeart/2008/layout/VerticalCurvedList"/>
    <dgm:cxn modelId="{6C2F5449-F5EE-452B-9CAB-F63E74D07AE3}" srcId="{6DF5EC6D-E4AE-49AC-B8D3-AE83C4E4809A}" destId="{D3413F13-3616-4B97-8B82-7CF55D9FEA26}" srcOrd="0" destOrd="0" parTransId="{52F6B0EB-553F-491B-835A-645728AD41DD}" sibTransId="{E5F4C5D3-4A47-4136-B436-CA81DF261814}"/>
    <dgm:cxn modelId="{116D6CA5-6F22-4150-8E5E-2010608CD6AA}" type="presOf" srcId="{06A27332-6C85-48F4-BBE3-8E8330498EF6}" destId="{34D7098C-8481-42B1-9AC1-1C3187EDA854}" srcOrd="0" destOrd="0" presId="urn:microsoft.com/office/officeart/2008/layout/VerticalCurvedList"/>
    <dgm:cxn modelId="{0E971FC1-0C31-4D99-AE15-023B04E771A1}" type="presOf" srcId="{E5F4C5D3-4A47-4136-B436-CA81DF261814}" destId="{939AF617-EB6C-4C08-B7DB-7024BDBAC3EE}" srcOrd="0" destOrd="0" presId="urn:microsoft.com/office/officeart/2008/layout/VerticalCurvedList"/>
    <dgm:cxn modelId="{3C2116A9-05DE-46A9-9847-411B97B36726}" srcId="{6DF5EC6D-E4AE-49AC-B8D3-AE83C4E4809A}" destId="{195EC2AC-DFF6-4789-850A-755381D4AB4F}" srcOrd="2" destOrd="0" parTransId="{73125C6C-1336-4D7A-8E4B-97095A72D340}" sibTransId="{CF7118D9-F307-47D3-9970-6F89CD6EB15A}"/>
    <dgm:cxn modelId="{84EA50AE-92C6-4C83-9642-7486004B2FC0}" type="presOf" srcId="{195EC2AC-DFF6-4789-850A-755381D4AB4F}" destId="{751E71E3-A65F-454A-AF0D-B10298BD133F}" srcOrd="0" destOrd="0" presId="urn:microsoft.com/office/officeart/2008/layout/VerticalCurvedList"/>
    <dgm:cxn modelId="{ED4159B4-9D4B-4BAE-A217-8F7D74FB3E44}" srcId="{6DF5EC6D-E4AE-49AC-B8D3-AE83C4E4809A}" destId="{628776AF-EF72-4A30-B8FD-7A1FAA6D6CC5}" srcOrd="3" destOrd="0" parTransId="{67AC5680-7C57-400A-B5C0-60DEB7A3BDB6}" sibTransId="{D24C5B0D-1EF7-4C78-A8D0-40BC728B255B}"/>
    <dgm:cxn modelId="{E4A885F8-4E0D-41E9-BA20-B18C203DED59}" type="presOf" srcId="{628776AF-EF72-4A30-B8FD-7A1FAA6D6CC5}" destId="{D1B96A89-B0A3-4FC2-8214-1A677435CCBB}" srcOrd="0" destOrd="0" presId="urn:microsoft.com/office/officeart/2008/layout/VerticalCurvedList"/>
    <dgm:cxn modelId="{758EF38F-6561-4921-BADC-5774646210C5}" type="presParOf" srcId="{A07FA682-56AB-4F03-A2F8-C83EAA8C81EF}" destId="{CC96C573-AD14-4083-968B-872C4B0B317C}" srcOrd="0" destOrd="0" presId="urn:microsoft.com/office/officeart/2008/layout/VerticalCurvedList"/>
    <dgm:cxn modelId="{2B95ABE1-1F2D-41DF-B6B5-C8F61F790250}" type="presParOf" srcId="{CC96C573-AD14-4083-968B-872C4B0B317C}" destId="{22BDCF22-10DA-4971-A783-66B6ACE7A8E6}" srcOrd="0" destOrd="0" presId="urn:microsoft.com/office/officeart/2008/layout/VerticalCurvedList"/>
    <dgm:cxn modelId="{215D9E51-A204-4DA3-9DC2-C41F99D7D648}" type="presParOf" srcId="{22BDCF22-10DA-4971-A783-66B6ACE7A8E6}" destId="{1C58B1D6-1506-4A6F-98CD-DA05648BEB07}" srcOrd="0" destOrd="0" presId="urn:microsoft.com/office/officeart/2008/layout/VerticalCurvedList"/>
    <dgm:cxn modelId="{572F4097-238E-4333-A0F4-E12713CF277A}" type="presParOf" srcId="{22BDCF22-10DA-4971-A783-66B6ACE7A8E6}" destId="{939AF617-EB6C-4C08-B7DB-7024BDBAC3EE}" srcOrd="1" destOrd="0" presId="urn:microsoft.com/office/officeart/2008/layout/VerticalCurvedList"/>
    <dgm:cxn modelId="{B83300E4-48EF-4170-89C4-399FFB33FEE5}" type="presParOf" srcId="{22BDCF22-10DA-4971-A783-66B6ACE7A8E6}" destId="{249D31D5-1CCD-4956-A19C-2E59D5BA4C3B}" srcOrd="2" destOrd="0" presId="urn:microsoft.com/office/officeart/2008/layout/VerticalCurvedList"/>
    <dgm:cxn modelId="{31E964A9-582A-46C6-846E-4853F3F30AE5}" type="presParOf" srcId="{22BDCF22-10DA-4971-A783-66B6ACE7A8E6}" destId="{28C75E7B-7F1C-4B6E-8F24-14E3E9AD21B1}" srcOrd="3" destOrd="0" presId="urn:microsoft.com/office/officeart/2008/layout/VerticalCurvedList"/>
    <dgm:cxn modelId="{5ACF3BB8-6CAE-43CF-9516-EFC6E7F31C74}" type="presParOf" srcId="{CC96C573-AD14-4083-968B-872C4B0B317C}" destId="{8B124D51-339A-4DFD-B21F-3BD9B60EBA54}" srcOrd="1" destOrd="0" presId="urn:microsoft.com/office/officeart/2008/layout/VerticalCurvedList"/>
    <dgm:cxn modelId="{5F66124B-E355-4CAB-B294-9D0A250EB2F6}" type="presParOf" srcId="{CC96C573-AD14-4083-968B-872C4B0B317C}" destId="{18239321-6FBB-40C0-AA07-EB0974E8E46A}" srcOrd="2" destOrd="0" presId="urn:microsoft.com/office/officeart/2008/layout/VerticalCurvedList"/>
    <dgm:cxn modelId="{BC2B357C-E83F-44A8-8AB6-9927A204956A}" type="presParOf" srcId="{18239321-6FBB-40C0-AA07-EB0974E8E46A}" destId="{76C5CA72-F82B-4FAC-8583-939D21B299B9}" srcOrd="0" destOrd="0" presId="urn:microsoft.com/office/officeart/2008/layout/VerticalCurvedList"/>
    <dgm:cxn modelId="{6ABD6143-67CE-4802-9A8D-A66F93181531}" type="presParOf" srcId="{CC96C573-AD14-4083-968B-872C4B0B317C}" destId="{34D7098C-8481-42B1-9AC1-1C3187EDA854}" srcOrd="3" destOrd="0" presId="urn:microsoft.com/office/officeart/2008/layout/VerticalCurvedList"/>
    <dgm:cxn modelId="{BF363785-127D-4C4F-A4C5-1BC2E24B3129}" type="presParOf" srcId="{CC96C573-AD14-4083-968B-872C4B0B317C}" destId="{5A0B6BC0-151C-4FC1-A453-2C966157BE7C}" srcOrd="4" destOrd="0" presId="urn:microsoft.com/office/officeart/2008/layout/VerticalCurvedList"/>
    <dgm:cxn modelId="{6FAC17CF-6DBF-45EC-9C36-E809FB6DD015}" type="presParOf" srcId="{5A0B6BC0-151C-4FC1-A453-2C966157BE7C}" destId="{98C8E8FB-C7BC-49E1-96B4-4F9510727AB1}" srcOrd="0" destOrd="0" presId="urn:microsoft.com/office/officeart/2008/layout/VerticalCurvedList"/>
    <dgm:cxn modelId="{34D1602F-FD2D-46FE-8DDE-846FBC686DF3}" type="presParOf" srcId="{CC96C573-AD14-4083-968B-872C4B0B317C}" destId="{751E71E3-A65F-454A-AF0D-B10298BD133F}" srcOrd="5" destOrd="0" presId="urn:microsoft.com/office/officeart/2008/layout/VerticalCurvedList"/>
    <dgm:cxn modelId="{DD197EFA-E440-4690-A6E2-EA1CB43E7782}" type="presParOf" srcId="{CC96C573-AD14-4083-968B-872C4B0B317C}" destId="{A310963A-6D8A-4C7A-BE14-7E269F95463C}" srcOrd="6" destOrd="0" presId="urn:microsoft.com/office/officeart/2008/layout/VerticalCurvedList"/>
    <dgm:cxn modelId="{D07B75DB-7137-421C-A5E6-2F0CE0E7285D}" type="presParOf" srcId="{A310963A-6D8A-4C7A-BE14-7E269F95463C}" destId="{4F04C26A-9E5F-4844-BE40-49C20FE7F015}" srcOrd="0" destOrd="0" presId="urn:microsoft.com/office/officeart/2008/layout/VerticalCurvedList"/>
    <dgm:cxn modelId="{5E792ABE-7506-4F56-88B3-EF56EA9886E5}" type="presParOf" srcId="{CC96C573-AD14-4083-968B-872C4B0B317C}" destId="{D1B96A89-B0A3-4FC2-8214-1A677435CCBB}" srcOrd="7" destOrd="0" presId="urn:microsoft.com/office/officeart/2008/layout/VerticalCurvedList"/>
    <dgm:cxn modelId="{B273BCB1-61AF-4095-AF59-8DCB43955B20}" type="presParOf" srcId="{CC96C573-AD14-4083-968B-872C4B0B317C}" destId="{774D5E5D-AADD-4E32-A11F-4E66540469EB}" srcOrd="8" destOrd="0" presId="urn:microsoft.com/office/officeart/2008/layout/VerticalCurvedList"/>
    <dgm:cxn modelId="{FB29C9A1-5E3F-4C91-AE94-EB9698B8141F}" type="presParOf" srcId="{774D5E5D-AADD-4E32-A11F-4E66540469EB}" destId="{BAA25D21-D8B3-408E-9812-0E1483F71423}" srcOrd="0" destOrd="0" presId="urn:microsoft.com/office/officeart/2008/layout/VerticalCurved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108A1C-43C7-4B1D-8065-26AA4CF058CF}"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ru-RU"/>
        </a:p>
      </dgm:t>
    </dgm:pt>
    <dgm:pt modelId="{CEED541F-C9AE-454F-BFCA-5B04A6105937}">
      <dgm:prSet phldrT="[Текст]" custT="1"/>
      <dgm:spPr/>
      <dgm:t>
        <a:bodyPr/>
        <a:lstStyle/>
        <a:p>
          <a:r>
            <a:rPr lang="uk-UA" sz="1400">
              <a:latin typeface="Times New Roman" panose="02020603050405020304" pitchFamily="18" charset="0"/>
              <a:cs typeface="Times New Roman" panose="02020603050405020304" pitchFamily="18" charset="0"/>
            </a:rPr>
            <a:t>шифрування даних</a:t>
          </a:r>
          <a:endParaRPr lang="ru-RU" sz="1400">
            <a:latin typeface="Times New Roman" panose="02020603050405020304" pitchFamily="18" charset="0"/>
            <a:cs typeface="Times New Roman" panose="02020603050405020304" pitchFamily="18" charset="0"/>
          </a:endParaRPr>
        </a:p>
      </dgm:t>
    </dgm:pt>
    <dgm:pt modelId="{2DE0F9F8-C217-4887-AD65-9EFFD4EED05C}" type="parTrans" cxnId="{1683373F-742D-4501-AA56-F65CFB413C0D}">
      <dgm:prSet/>
      <dgm:spPr/>
      <dgm:t>
        <a:bodyPr/>
        <a:lstStyle/>
        <a:p>
          <a:endParaRPr lang="ru-RU" sz="1400">
            <a:latin typeface="Times New Roman" panose="02020603050405020304" pitchFamily="18" charset="0"/>
            <a:cs typeface="Times New Roman" panose="02020603050405020304" pitchFamily="18" charset="0"/>
          </a:endParaRPr>
        </a:p>
      </dgm:t>
    </dgm:pt>
    <dgm:pt modelId="{2A892432-F877-48C5-ADB5-B0D8D3B389F2}" type="sibTrans" cxnId="{1683373F-742D-4501-AA56-F65CFB413C0D}">
      <dgm:prSet/>
      <dgm:spPr/>
      <dgm:t>
        <a:bodyPr/>
        <a:lstStyle/>
        <a:p>
          <a:endParaRPr lang="ru-RU" sz="1400">
            <a:latin typeface="Times New Roman" panose="02020603050405020304" pitchFamily="18" charset="0"/>
            <a:cs typeface="Times New Roman" panose="02020603050405020304" pitchFamily="18" charset="0"/>
          </a:endParaRPr>
        </a:p>
      </dgm:t>
    </dgm:pt>
    <dgm:pt modelId="{30867478-00F5-4DB6-94AB-4DF31DB6F16C}">
      <dgm:prSet custT="1"/>
      <dgm:spPr/>
      <dgm:t>
        <a:bodyPr/>
        <a:lstStyle/>
        <a:p>
          <a:r>
            <a:rPr lang="uk-UA" sz="1400">
              <a:latin typeface="Times New Roman" panose="02020603050405020304" pitchFamily="18" charset="0"/>
              <a:cs typeface="Times New Roman" panose="02020603050405020304" pitchFamily="18" charset="0"/>
            </a:rPr>
            <a:t>багаторівнева аутентифікація</a:t>
          </a:r>
          <a:endParaRPr lang="ru-RU" sz="1400">
            <a:latin typeface="Times New Roman" panose="02020603050405020304" pitchFamily="18" charset="0"/>
            <a:cs typeface="Times New Roman" panose="02020603050405020304" pitchFamily="18" charset="0"/>
          </a:endParaRPr>
        </a:p>
      </dgm:t>
    </dgm:pt>
    <dgm:pt modelId="{A15A4C0A-073F-44EC-9472-267D004BB229}" type="parTrans" cxnId="{CA92CEA0-D398-41C1-AD9C-EA642F88C17B}">
      <dgm:prSet/>
      <dgm:spPr/>
      <dgm:t>
        <a:bodyPr/>
        <a:lstStyle/>
        <a:p>
          <a:endParaRPr lang="ru-RU" sz="1400">
            <a:latin typeface="Times New Roman" panose="02020603050405020304" pitchFamily="18" charset="0"/>
            <a:cs typeface="Times New Roman" panose="02020603050405020304" pitchFamily="18" charset="0"/>
          </a:endParaRPr>
        </a:p>
      </dgm:t>
    </dgm:pt>
    <dgm:pt modelId="{1D5626CB-4713-47DE-8615-230A15BFC3E3}" type="sibTrans" cxnId="{CA92CEA0-D398-41C1-AD9C-EA642F88C17B}">
      <dgm:prSet/>
      <dgm:spPr/>
      <dgm:t>
        <a:bodyPr/>
        <a:lstStyle/>
        <a:p>
          <a:endParaRPr lang="ru-RU" sz="1400">
            <a:latin typeface="Times New Roman" panose="02020603050405020304" pitchFamily="18" charset="0"/>
            <a:cs typeface="Times New Roman" panose="02020603050405020304" pitchFamily="18" charset="0"/>
          </a:endParaRPr>
        </a:p>
      </dgm:t>
    </dgm:pt>
    <dgm:pt modelId="{B97FE165-8F44-4683-8DCB-3538E04A373B}">
      <dgm:prSet custT="1"/>
      <dgm:spPr/>
      <dgm:t>
        <a:bodyPr/>
        <a:lstStyle/>
        <a:p>
          <a:r>
            <a:rPr lang="uk-UA" sz="1400">
              <a:latin typeface="Times New Roman" panose="02020603050405020304" pitchFamily="18" charset="0"/>
              <a:cs typeface="Times New Roman" panose="02020603050405020304" pitchFamily="18" charset="0"/>
            </a:rPr>
            <a:t>мережеві заходи безпеки</a:t>
          </a:r>
          <a:endParaRPr lang="ru-RU" sz="1400">
            <a:latin typeface="Times New Roman" panose="02020603050405020304" pitchFamily="18" charset="0"/>
            <a:cs typeface="Times New Roman" panose="02020603050405020304" pitchFamily="18" charset="0"/>
          </a:endParaRPr>
        </a:p>
      </dgm:t>
    </dgm:pt>
    <dgm:pt modelId="{05508EBC-340A-4355-AF35-CC7D5C02D59E}" type="parTrans" cxnId="{977C41B6-918F-48AC-A30E-AA32AE048CAD}">
      <dgm:prSet/>
      <dgm:spPr/>
      <dgm:t>
        <a:bodyPr/>
        <a:lstStyle/>
        <a:p>
          <a:endParaRPr lang="ru-RU" sz="1400">
            <a:latin typeface="Times New Roman" panose="02020603050405020304" pitchFamily="18" charset="0"/>
            <a:cs typeface="Times New Roman" panose="02020603050405020304" pitchFamily="18" charset="0"/>
          </a:endParaRPr>
        </a:p>
      </dgm:t>
    </dgm:pt>
    <dgm:pt modelId="{B0EB8B26-8670-479F-9FB5-30BB69E207BD}" type="sibTrans" cxnId="{977C41B6-918F-48AC-A30E-AA32AE048CAD}">
      <dgm:prSet/>
      <dgm:spPr/>
      <dgm:t>
        <a:bodyPr/>
        <a:lstStyle/>
        <a:p>
          <a:endParaRPr lang="ru-RU" sz="1400">
            <a:latin typeface="Times New Roman" panose="02020603050405020304" pitchFamily="18" charset="0"/>
            <a:cs typeface="Times New Roman" panose="02020603050405020304" pitchFamily="18" charset="0"/>
          </a:endParaRPr>
        </a:p>
      </dgm:t>
    </dgm:pt>
    <dgm:pt modelId="{02C19C90-2850-45DE-88BC-0DE307D00A25}">
      <dgm:prSet custT="1"/>
      <dgm:spPr/>
      <dgm:t>
        <a:bodyPr/>
        <a:lstStyle/>
        <a:p>
          <a:r>
            <a:rPr lang="uk-UA" sz="1400">
              <a:latin typeface="Times New Roman" panose="02020603050405020304" pitchFamily="18" charset="0"/>
              <a:cs typeface="Times New Roman" panose="02020603050405020304" pitchFamily="18" charset="0"/>
            </a:rPr>
            <a:t>постійне вдосконалення заходів безпеки</a:t>
          </a:r>
          <a:endParaRPr lang="ru-RU" sz="1400">
            <a:latin typeface="Times New Roman" panose="02020603050405020304" pitchFamily="18" charset="0"/>
            <a:cs typeface="Times New Roman" panose="02020603050405020304" pitchFamily="18" charset="0"/>
          </a:endParaRPr>
        </a:p>
      </dgm:t>
    </dgm:pt>
    <dgm:pt modelId="{A4CC8FC2-4808-41AD-8D34-6F370D3C7814}" type="parTrans" cxnId="{F1098364-778F-47E5-8836-2644BCB5FD44}">
      <dgm:prSet/>
      <dgm:spPr/>
      <dgm:t>
        <a:bodyPr/>
        <a:lstStyle/>
        <a:p>
          <a:endParaRPr lang="ru-RU" sz="1400">
            <a:latin typeface="Times New Roman" panose="02020603050405020304" pitchFamily="18" charset="0"/>
            <a:cs typeface="Times New Roman" panose="02020603050405020304" pitchFamily="18" charset="0"/>
          </a:endParaRPr>
        </a:p>
      </dgm:t>
    </dgm:pt>
    <dgm:pt modelId="{72507EE1-DBB6-44B3-884C-BDDDC7465616}" type="sibTrans" cxnId="{F1098364-778F-47E5-8836-2644BCB5FD44}">
      <dgm:prSet/>
      <dgm:spPr/>
      <dgm:t>
        <a:bodyPr/>
        <a:lstStyle/>
        <a:p>
          <a:endParaRPr lang="ru-RU" sz="1400">
            <a:latin typeface="Times New Roman" panose="02020603050405020304" pitchFamily="18" charset="0"/>
            <a:cs typeface="Times New Roman" panose="02020603050405020304" pitchFamily="18" charset="0"/>
          </a:endParaRPr>
        </a:p>
      </dgm:t>
    </dgm:pt>
    <dgm:pt modelId="{14265B13-9394-4CD2-8988-85F8E0D8B8F4}">
      <dgm:prSet custT="1"/>
      <dgm:spPr/>
      <dgm:t>
        <a:bodyPr/>
        <a:lstStyle/>
        <a:p>
          <a:r>
            <a:rPr lang="uk-UA" sz="1400">
              <a:latin typeface="Times New Roman" panose="02020603050405020304" pitchFamily="18" charset="0"/>
              <a:cs typeface="Times New Roman" panose="02020603050405020304" pitchFamily="18" charset="0"/>
            </a:rPr>
            <a:t>навчання та свідоме використання</a:t>
          </a:r>
          <a:endParaRPr lang="ru-RU" sz="1400">
            <a:latin typeface="Times New Roman" panose="02020603050405020304" pitchFamily="18" charset="0"/>
            <a:cs typeface="Times New Roman" panose="02020603050405020304" pitchFamily="18" charset="0"/>
          </a:endParaRPr>
        </a:p>
      </dgm:t>
    </dgm:pt>
    <dgm:pt modelId="{11B39AE8-E666-4481-9DED-712705155AC4}" type="parTrans" cxnId="{7422AD93-217A-41BD-BE03-16B87CC95F86}">
      <dgm:prSet/>
      <dgm:spPr/>
      <dgm:t>
        <a:bodyPr/>
        <a:lstStyle/>
        <a:p>
          <a:endParaRPr lang="ru-RU" sz="1400">
            <a:latin typeface="Times New Roman" panose="02020603050405020304" pitchFamily="18" charset="0"/>
            <a:cs typeface="Times New Roman" panose="02020603050405020304" pitchFamily="18" charset="0"/>
          </a:endParaRPr>
        </a:p>
      </dgm:t>
    </dgm:pt>
    <dgm:pt modelId="{E28FF1FD-5B62-4EB9-A90A-1DF0A4C8D388}" type="sibTrans" cxnId="{7422AD93-217A-41BD-BE03-16B87CC95F86}">
      <dgm:prSet/>
      <dgm:spPr/>
      <dgm:t>
        <a:bodyPr/>
        <a:lstStyle/>
        <a:p>
          <a:endParaRPr lang="ru-RU" sz="1400">
            <a:latin typeface="Times New Roman" panose="02020603050405020304" pitchFamily="18" charset="0"/>
            <a:cs typeface="Times New Roman" panose="02020603050405020304" pitchFamily="18" charset="0"/>
          </a:endParaRPr>
        </a:p>
      </dgm:t>
    </dgm:pt>
    <dgm:pt modelId="{EE49DEF2-1464-4AAC-AA8A-1C34A4574F71}" type="pres">
      <dgm:prSet presAssocID="{29108A1C-43C7-4B1D-8065-26AA4CF058CF}" presName="diagram" presStyleCnt="0">
        <dgm:presLayoutVars>
          <dgm:dir/>
          <dgm:resizeHandles val="exact"/>
        </dgm:presLayoutVars>
      </dgm:prSet>
      <dgm:spPr/>
      <dgm:t>
        <a:bodyPr/>
        <a:lstStyle/>
        <a:p>
          <a:endParaRPr lang="uk-UA"/>
        </a:p>
      </dgm:t>
    </dgm:pt>
    <dgm:pt modelId="{BA042146-4A82-41B2-9BFA-B48FC28E8041}" type="pres">
      <dgm:prSet presAssocID="{CEED541F-C9AE-454F-BFCA-5B04A6105937}" presName="node" presStyleLbl="node1" presStyleIdx="0" presStyleCnt="5">
        <dgm:presLayoutVars>
          <dgm:bulletEnabled val="1"/>
        </dgm:presLayoutVars>
      </dgm:prSet>
      <dgm:spPr/>
      <dgm:t>
        <a:bodyPr/>
        <a:lstStyle/>
        <a:p>
          <a:endParaRPr lang="ru-RU"/>
        </a:p>
      </dgm:t>
    </dgm:pt>
    <dgm:pt modelId="{777B1125-51FA-43B5-A85D-D7E7D024435D}" type="pres">
      <dgm:prSet presAssocID="{2A892432-F877-48C5-ADB5-B0D8D3B389F2}" presName="sibTrans" presStyleCnt="0"/>
      <dgm:spPr/>
    </dgm:pt>
    <dgm:pt modelId="{966EC0DB-155A-406C-B5B8-FB1184DE7152}" type="pres">
      <dgm:prSet presAssocID="{30867478-00F5-4DB6-94AB-4DF31DB6F16C}" presName="node" presStyleLbl="node1" presStyleIdx="1" presStyleCnt="5">
        <dgm:presLayoutVars>
          <dgm:bulletEnabled val="1"/>
        </dgm:presLayoutVars>
      </dgm:prSet>
      <dgm:spPr/>
      <dgm:t>
        <a:bodyPr/>
        <a:lstStyle/>
        <a:p>
          <a:endParaRPr lang="ru-RU"/>
        </a:p>
      </dgm:t>
    </dgm:pt>
    <dgm:pt modelId="{31C56C15-94FB-4C62-8455-0B38E5494BAE}" type="pres">
      <dgm:prSet presAssocID="{1D5626CB-4713-47DE-8615-230A15BFC3E3}" presName="sibTrans" presStyleCnt="0"/>
      <dgm:spPr/>
    </dgm:pt>
    <dgm:pt modelId="{45993A46-2789-4E1C-9620-F87E44FB99E0}" type="pres">
      <dgm:prSet presAssocID="{B97FE165-8F44-4683-8DCB-3538E04A373B}" presName="node" presStyleLbl="node1" presStyleIdx="2" presStyleCnt="5">
        <dgm:presLayoutVars>
          <dgm:bulletEnabled val="1"/>
        </dgm:presLayoutVars>
      </dgm:prSet>
      <dgm:spPr/>
      <dgm:t>
        <a:bodyPr/>
        <a:lstStyle/>
        <a:p>
          <a:endParaRPr lang="ru-RU"/>
        </a:p>
      </dgm:t>
    </dgm:pt>
    <dgm:pt modelId="{8EBB2F15-4DD9-4915-9B48-66D390D9E707}" type="pres">
      <dgm:prSet presAssocID="{B0EB8B26-8670-479F-9FB5-30BB69E207BD}" presName="sibTrans" presStyleCnt="0"/>
      <dgm:spPr/>
    </dgm:pt>
    <dgm:pt modelId="{5CC01AB2-64E7-43C5-9024-14E7B6FBA9A8}" type="pres">
      <dgm:prSet presAssocID="{02C19C90-2850-45DE-88BC-0DE307D00A25}" presName="node" presStyleLbl="node1" presStyleIdx="3" presStyleCnt="5">
        <dgm:presLayoutVars>
          <dgm:bulletEnabled val="1"/>
        </dgm:presLayoutVars>
      </dgm:prSet>
      <dgm:spPr/>
      <dgm:t>
        <a:bodyPr/>
        <a:lstStyle/>
        <a:p>
          <a:endParaRPr lang="ru-RU"/>
        </a:p>
      </dgm:t>
    </dgm:pt>
    <dgm:pt modelId="{54851482-DDA2-471E-B232-12A1CAF9FFAC}" type="pres">
      <dgm:prSet presAssocID="{72507EE1-DBB6-44B3-884C-BDDDC7465616}" presName="sibTrans" presStyleCnt="0"/>
      <dgm:spPr/>
    </dgm:pt>
    <dgm:pt modelId="{ACF798A7-7439-42CC-8585-34B4A42E3B90}" type="pres">
      <dgm:prSet presAssocID="{14265B13-9394-4CD2-8988-85F8E0D8B8F4}" presName="node" presStyleLbl="node1" presStyleIdx="4" presStyleCnt="5">
        <dgm:presLayoutVars>
          <dgm:bulletEnabled val="1"/>
        </dgm:presLayoutVars>
      </dgm:prSet>
      <dgm:spPr/>
      <dgm:t>
        <a:bodyPr/>
        <a:lstStyle/>
        <a:p>
          <a:endParaRPr lang="ru-RU"/>
        </a:p>
      </dgm:t>
    </dgm:pt>
  </dgm:ptLst>
  <dgm:cxnLst>
    <dgm:cxn modelId="{1683373F-742D-4501-AA56-F65CFB413C0D}" srcId="{29108A1C-43C7-4B1D-8065-26AA4CF058CF}" destId="{CEED541F-C9AE-454F-BFCA-5B04A6105937}" srcOrd="0" destOrd="0" parTransId="{2DE0F9F8-C217-4887-AD65-9EFFD4EED05C}" sibTransId="{2A892432-F877-48C5-ADB5-B0D8D3B389F2}"/>
    <dgm:cxn modelId="{CA92CEA0-D398-41C1-AD9C-EA642F88C17B}" srcId="{29108A1C-43C7-4B1D-8065-26AA4CF058CF}" destId="{30867478-00F5-4DB6-94AB-4DF31DB6F16C}" srcOrd="1" destOrd="0" parTransId="{A15A4C0A-073F-44EC-9472-267D004BB229}" sibTransId="{1D5626CB-4713-47DE-8615-230A15BFC3E3}"/>
    <dgm:cxn modelId="{F1098364-778F-47E5-8836-2644BCB5FD44}" srcId="{29108A1C-43C7-4B1D-8065-26AA4CF058CF}" destId="{02C19C90-2850-45DE-88BC-0DE307D00A25}" srcOrd="3" destOrd="0" parTransId="{A4CC8FC2-4808-41AD-8D34-6F370D3C7814}" sibTransId="{72507EE1-DBB6-44B3-884C-BDDDC7465616}"/>
    <dgm:cxn modelId="{261D08B0-EA3D-47AA-A026-DB2A3BE7418A}" type="presOf" srcId="{14265B13-9394-4CD2-8988-85F8E0D8B8F4}" destId="{ACF798A7-7439-42CC-8585-34B4A42E3B90}" srcOrd="0" destOrd="0" presId="urn:microsoft.com/office/officeart/2005/8/layout/default"/>
    <dgm:cxn modelId="{8DCBF403-1237-4D04-BDF6-32CE21B95392}" type="presOf" srcId="{30867478-00F5-4DB6-94AB-4DF31DB6F16C}" destId="{966EC0DB-155A-406C-B5B8-FB1184DE7152}" srcOrd="0" destOrd="0" presId="urn:microsoft.com/office/officeart/2005/8/layout/default"/>
    <dgm:cxn modelId="{4F587C1C-BE6F-4D28-A933-612625D77BD7}" type="presOf" srcId="{02C19C90-2850-45DE-88BC-0DE307D00A25}" destId="{5CC01AB2-64E7-43C5-9024-14E7B6FBA9A8}" srcOrd="0" destOrd="0" presId="urn:microsoft.com/office/officeart/2005/8/layout/default"/>
    <dgm:cxn modelId="{6816C4A4-72F6-4B79-A488-E8D67DFFDF56}" type="presOf" srcId="{CEED541F-C9AE-454F-BFCA-5B04A6105937}" destId="{BA042146-4A82-41B2-9BFA-B48FC28E8041}" srcOrd="0" destOrd="0" presId="urn:microsoft.com/office/officeart/2005/8/layout/default"/>
    <dgm:cxn modelId="{977C41B6-918F-48AC-A30E-AA32AE048CAD}" srcId="{29108A1C-43C7-4B1D-8065-26AA4CF058CF}" destId="{B97FE165-8F44-4683-8DCB-3538E04A373B}" srcOrd="2" destOrd="0" parTransId="{05508EBC-340A-4355-AF35-CC7D5C02D59E}" sibTransId="{B0EB8B26-8670-479F-9FB5-30BB69E207BD}"/>
    <dgm:cxn modelId="{04DB7948-59CD-4B48-BE9A-13582273B07A}" type="presOf" srcId="{B97FE165-8F44-4683-8DCB-3538E04A373B}" destId="{45993A46-2789-4E1C-9620-F87E44FB99E0}" srcOrd="0" destOrd="0" presId="urn:microsoft.com/office/officeart/2005/8/layout/default"/>
    <dgm:cxn modelId="{7422AD93-217A-41BD-BE03-16B87CC95F86}" srcId="{29108A1C-43C7-4B1D-8065-26AA4CF058CF}" destId="{14265B13-9394-4CD2-8988-85F8E0D8B8F4}" srcOrd="4" destOrd="0" parTransId="{11B39AE8-E666-4481-9DED-712705155AC4}" sibTransId="{E28FF1FD-5B62-4EB9-A90A-1DF0A4C8D388}"/>
    <dgm:cxn modelId="{4BA12AFE-960A-4EAF-A132-B2979D847CD3}" type="presOf" srcId="{29108A1C-43C7-4B1D-8065-26AA4CF058CF}" destId="{EE49DEF2-1464-4AAC-AA8A-1C34A4574F71}" srcOrd="0" destOrd="0" presId="urn:microsoft.com/office/officeart/2005/8/layout/default"/>
    <dgm:cxn modelId="{DE116C6A-0E99-4A06-A50B-DE8E44B3179A}" type="presParOf" srcId="{EE49DEF2-1464-4AAC-AA8A-1C34A4574F71}" destId="{BA042146-4A82-41B2-9BFA-B48FC28E8041}" srcOrd="0" destOrd="0" presId="urn:microsoft.com/office/officeart/2005/8/layout/default"/>
    <dgm:cxn modelId="{08D84C1A-1E6E-435B-985B-D48159480D38}" type="presParOf" srcId="{EE49DEF2-1464-4AAC-AA8A-1C34A4574F71}" destId="{777B1125-51FA-43B5-A85D-D7E7D024435D}" srcOrd="1" destOrd="0" presId="urn:microsoft.com/office/officeart/2005/8/layout/default"/>
    <dgm:cxn modelId="{FD1E7552-28D4-42F3-8AD0-8E2E040CCCFD}" type="presParOf" srcId="{EE49DEF2-1464-4AAC-AA8A-1C34A4574F71}" destId="{966EC0DB-155A-406C-B5B8-FB1184DE7152}" srcOrd="2" destOrd="0" presId="urn:microsoft.com/office/officeart/2005/8/layout/default"/>
    <dgm:cxn modelId="{659A2FD9-477D-4DE3-A6B2-74843E3ECA69}" type="presParOf" srcId="{EE49DEF2-1464-4AAC-AA8A-1C34A4574F71}" destId="{31C56C15-94FB-4C62-8455-0B38E5494BAE}" srcOrd="3" destOrd="0" presId="urn:microsoft.com/office/officeart/2005/8/layout/default"/>
    <dgm:cxn modelId="{5D69F758-10FF-429A-8994-22F05AA90FB0}" type="presParOf" srcId="{EE49DEF2-1464-4AAC-AA8A-1C34A4574F71}" destId="{45993A46-2789-4E1C-9620-F87E44FB99E0}" srcOrd="4" destOrd="0" presId="urn:microsoft.com/office/officeart/2005/8/layout/default"/>
    <dgm:cxn modelId="{E5E81DE6-1CBA-4D62-9D7E-5F2FFAB58A5B}" type="presParOf" srcId="{EE49DEF2-1464-4AAC-AA8A-1C34A4574F71}" destId="{8EBB2F15-4DD9-4915-9B48-66D390D9E707}" srcOrd="5" destOrd="0" presId="urn:microsoft.com/office/officeart/2005/8/layout/default"/>
    <dgm:cxn modelId="{F4855F1F-A1AC-4497-87A5-512A4E4318E4}" type="presParOf" srcId="{EE49DEF2-1464-4AAC-AA8A-1C34A4574F71}" destId="{5CC01AB2-64E7-43C5-9024-14E7B6FBA9A8}" srcOrd="6" destOrd="0" presId="urn:microsoft.com/office/officeart/2005/8/layout/default"/>
    <dgm:cxn modelId="{EEAA0531-4BBA-4BB8-8DD3-6C5F98C09186}" type="presParOf" srcId="{EE49DEF2-1464-4AAC-AA8A-1C34A4574F71}" destId="{54851482-DDA2-471E-B232-12A1CAF9FFAC}" srcOrd="7" destOrd="0" presId="urn:microsoft.com/office/officeart/2005/8/layout/default"/>
    <dgm:cxn modelId="{182FB105-F973-449F-A79F-F8DC2A57F470}" type="presParOf" srcId="{EE49DEF2-1464-4AAC-AA8A-1C34A4574F71}" destId="{ACF798A7-7439-42CC-8585-34B4A42E3B90}" srcOrd="8" destOrd="0" presId="urn:microsoft.com/office/officeart/2005/8/layout/defaul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BF2EEA8-9CC5-41CE-B00B-C1DD246FD9AA}" type="doc">
      <dgm:prSet loTypeId="urn:microsoft.com/office/officeart/2005/8/layout/vList2" loCatId="list" qsTypeId="urn:microsoft.com/office/officeart/2005/8/quickstyle/simple1" qsCatId="simple" csTypeId="urn:microsoft.com/office/officeart/2005/8/colors/accent0_1" csCatId="mainScheme" phldr="1"/>
      <dgm:spPr/>
      <dgm:t>
        <a:bodyPr/>
        <a:lstStyle/>
        <a:p>
          <a:endParaRPr lang="ru-RU"/>
        </a:p>
      </dgm:t>
    </dgm:pt>
    <dgm:pt modelId="{47036744-9E0A-4B9D-9205-35E91632BA58}">
      <dgm:prSet phldrT="[Текст]" custT="1"/>
      <dgm:spPr/>
      <dgm:t>
        <a:bodyPr/>
        <a:lstStyle/>
        <a:p>
          <a:pPr algn="just"/>
          <a:r>
            <a:rPr lang="uk-UA" sz="1400">
              <a:latin typeface="Times New Roman" panose="02020603050405020304" pitchFamily="18" charset="0"/>
              <a:cs typeface="Times New Roman" panose="02020603050405020304" pitchFamily="18" charset="0"/>
            </a:rPr>
            <a:t>Технічна інфраструктура. Недостатній розвиток технологій для ефективного проведення виборів.</a:t>
          </a:r>
          <a:endParaRPr lang="ru-RU" sz="1400">
            <a:latin typeface="Times New Roman" panose="02020603050405020304" pitchFamily="18" charset="0"/>
            <a:cs typeface="Times New Roman" panose="02020603050405020304" pitchFamily="18" charset="0"/>
          </a:endParaRPr>
        </a:p>
      </dgm:t>
    </dgm:pt>
    <dgm:pt modelId="{DE113EF3-DC64-406F-AE49-46F08C9269C8}" type="parTrans" cxnId="{EED07AE2-0FC6-4AE6-94D8-F07569D789B4}">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2457FBC9-051F-4947-B961-C0AC5CF2E9AE}" type="sibTrans" cxnId="{EED07AE2-0FC6-4AE6-94D8-F07569D789B4}">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A1242FEF-4640-4A10-9975-D90A08C8A3DF}">
      <dgm:prSet custT="1"/>
      <dgm:spPr/>
      <dgm:t>
        <a:bodyPr/>
        <a:lstStyle/>
        <a:p>
          <a:pPr algn="just"/>
          <a:r>
            <a:rPr lang="uk-UA" sz="1400">
              <a:latin typeface="Times New Roman" panose="02020603050405020304" pitchFamily="18" charset="0"/>
              <a:cs typeface="Times New Roman" panose="02020603050405020304" pitchFamily="18" charset="0"/>
            </a:rPr>
            <a:t>Кібератаки. Значний ризик атак з боку хакерів та технічних збоїв, як це було під час нацвідбору на Євробачення, коли у «Дії» стався масштабний збій.</a:t>
          </a:r>
          <a:endParaRPr lang="ru-RU" sz="1400">
            <a:latin typeface="Times New Roman" panose="02020603050405020304" pitchFamily="18" charset="0"/>
            <a:cs typeface="Times New Roman" panose="02020603050405020304" pitchFamily="18" charset="0"/>
          </a:endParaRPr>
        </a:p>
      </dgm:t>
    </dgm:pt>
    <dgm:pt modelId="{03D11D09-4E11-4B77-9C2B-7D8567D2DC2A}" type="parTrans" cxnId="{71FD9C55-A2FF-4780-AA1A-D6B10C7A3095}">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E062339B-8900-4B86-A9B7-6DD7EA3CDE47}" type="sibTrans" cxnId="{71FD9C55-A2FF-4780-AA1A-D6B10C7A3095}">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AE005986-AD95-45DA-92D9-99A525A0D174}">
      <dgm:prSet custT="1"/>
      <dgm:spPr/>
      <dgm:t>
        <a:bodyPr/>
        <a:lstStyle/>
        <a:p>
          <a:pPr algn="just"/>
          <a:r>
            <a:rPr lang="uk-UA" sz="1400">
              <a:latin typeface="Times New Roman" panose="02020603050405020304" pitchFamily="18" charset="0"/>
              <a:cs typeface="Times New Roman" panose="02020603050405020304" pitchFamily="18" charset="0"/>
            </a:rPr>
            <a:t>Недовіра громадян. Низький рівень довіри до електронного урядування та технічних рішень у виборчому процесі.</a:t>
          </a:r>
          <a:endParaRPr lang="ru-RU" sz="1400">
            <a:latin typeface="Times New Roman" panose="02020603050405020304" pitchFamily="18" charset="0"/>
            <a:cs typeface="Times New Roman" panose="02020603050405020304" pitchFamily="18" charset="0"/>
          </a:endParaRPr>
        </a:p>
      </dgm:t>
    </dgm:pt>
    <dgm:pt modelId="{58C4CAD0-CAAF-4530-B6DB-8C18053A1B87}" type="parTrans" cxnId="{A6DD881A-4B4E-434A-B204-571853A2477F}">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4EE9658A-454A-4B58-8FAC-3057F6A3D487}" type="sibTrans" cxnId="{A6DD881A-4B4E-434A-B204-571853A2477F}">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7EF750F2-2E4F-4F0E-B070-059C520CAEC0}">
      <dgm:prSet custT="1"/>
      <dgm:spPr/>
      <dgm:t>
        <a:bodyPr/>
        <a:lstStyle/>
        <a:p>
          <a:pPr algn="just"/>
          <a:r>
            <a:rPr lang="uk-UA" sz="1400">
              <a:latin typeface="Times New Roman" panose="02020603050405020304" pitchFamily="18" charset="0"/>
              <a:cs typeface="Times New Roman" panose="02020603050405020304" pitchFamily="18" charset="0"/>
            </a:rPr>
            <a:t>Політична опозиція. Недовіра до результатів з боку політичних сил, що може викликати звинувачення у фальсифікаціях.</a:t>
          </a:r>
          <a:endParaRPr lang="ru-RU" sz="1400">
            <a:latin typeface="Times New Roman" panose="02020603050405020304" pitchFamily="18" charset="0"/>
            <a:cs typeface="Times New Roman" panose="02020603050405020304" pitchFamily="18" charset="0"/>
          </a:endParaRPr>
        </a:p>
      </dgm:t>
    </dgm:pt>
    <dgm:pt modelId="{F03C01F5-A737-4D6F-B2ED-A5BD4A670D2C}" type="parTrans" cxnId="{5E233C48-C750-4163-B9F7-A16F9921C3A4}">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6547D82B-6C5A-487C-AEA1-5263F82ACCD9}" type="sibTrans" cxnId="{5E233C48-C750-4163-B9F7-A16F9921C3A4}">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FD6CB5D0-9F0A-44B4-843C-E72103E45EBA}">
      <dgm:prSet custT="1"/>
      <dgm:spPr/>
      <dgm:t>
        <a:bodyPr/>
        <a:lstStyle/>
        <a:p>
          <a:pPr algn="just"/>
          <a:r>
            <a:rPr lang="uk-UA" sz="1400">
              <a:latin typeface="Times New Roman" panose="02020603050405020304" pitchFamily="18" charset="0"/>
              <a:cs typeface="Times New Roman" panose="02020603050405020304" pitchFamily="18" charset="0"/>
            </a:rPr>
            <a:t>Пілотування. Невдалий старт системи може викликати негативний резонанс у суспільстві.</a:t>
          </a:r>
          <a:endParaRPr lang="ru-RU" sz="1400">
            <a:latin typeface="Times New Roman" panose="02020603050405020304" pitchFamily="18" charset="0"/>
            <a:cs typeface="Times New Roman" panose="02020603050405020304" pitchFamily="18" charset="0"/>
          </a:endParaRPr>
        </a:p>
      </dgm:t>
    </dgm:pt>
    <dgm:pt modelId="{E1A67184-4288-4E48-B49D-CB654FEB9142}" type="parTrans" cxnId="{7045FF9E-0CC5-4CE6-84BB-79DFC97A99D4}">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27E8305D-5992-4A5F-ABA6-A669F8F5A512}" type="sibTrans" cxnId="{7045FF9E-0CC5-4CE6-84BB-79DFC97A99D4}">
      <dgm:prSet/>
      <dgm:spPr/>
      <dgm:t>
        <a:bodyPr/>
        <a:lstStyle/>
        <a:p>
          <a:pPr algn="just"/>
          <a:endParaRPr lang="ru-RU" sz="1400">
            <a:latin typeface="Times New Roman" panose="02020603050405020304" pitchFamily="18" charset="0"/>
            <a:cs typeface="Times New Roman" panose="02020603050405020304" pitchFamily="18" charset="0"/>
          </a:endParaRPr>
        </a:p>
      </dgm:t>
    </dgm:pt>
    <dgm:pt modelId="{04B52B17-77BA-407E-B29D-2EE918F6144E}" type="pres">
      <dgm:prSet presAssocID="{9BF2EEA8-9CC5-41CE-B00B-C1DD246FD9AA}" presName="linear" presStyleCnt="0">
        <dgm:presLayoutVars>
          <dgm:animLvl val="lvl"/>
          <dgm:resizeHandles val="exact"/>
        </dgm:presLayoutVars>
      </dgm:prSet>
      <dgm:spPr/>
      <dgm:t>
        <a:bodyPr/>
        <a:lstStyle/>
        <a:p>
          <a:endParaRPr lang="uk-UA"/>
        </a:p>
      </dgm:t>
    </dgm:pt>
    <dgm:pt modelId="{DDBA9C87-7C84-454D-917C-48BA543DD86A}" type="pres">
      <dgm:prSet presAssocID="{47036744-9E0A-4B9D-9205-35E91632BA58}" presName="parentText" presStyleLbl="node1" presStyleIdx="0" presStyleCnt="5">
        <dgm:presLayoutVars>
          <dgm:chMax val="0"/>
          <dgm:bulletEnabled val="1"/>
        </dgm:presLayoutVars>
      </dgm:prSet>
      <dgm:spPr/>
      <dgm:t>
        <a:bodyPr/>
        <a:lstStyle/>
        <a:p>
          <a:endParaRPr lang="ru-RU"/>
        </a:p>
      </dgm:t>
    </dgm:pt>
    <dgm:pt modelId="{0B665197-ED2E-415D-8C20-EB7F2ABF12C6}" type="pres">
      <dgm:prSet presAssocID="{2457FBC9-051F-4947-B961-C0AC5CF2E9AE}" presName="spacer" presStyleCnt="0"/>
      <dgm:spPr/>
    </dgm:pt>
    <dgm:pt modelId="{0F5C8C9B-8B3F-4DC5-B8AA-E76DC9DEB363}" type="pres">
      <dgm:prSet presAssocID="{A1242FEF-4640-4A10-9975-D90A08C8A3DF}" presName="parentText" presStyleLbl="node1" presStyleIdx="1" presStyleCnt="5">
        <dgm:presLayoutVars>
          <dgm:chMax val="0"/>
          <dgm:bulletEnabled val="1"/>
        </dgm:presLayoutVars>
      </dgm:prSet>
      <dgm:spPr/>
      <dgm:t>
        <a:bodyPr/>
        <a:lstStyle/>
        <a:p>
          <a:endParaRPr lang="uk-UA"/>
        </a:p>
      </dgm:t>
    </dgm:pt>
    <dgm:pt modelId="{A1181932-DD02-4093-A8F4-7D6976BBCF9D}" type="pres">
      <dgm:prSet presAssocID="{E062339B-8900-4B86-A9B7-6DD7EA3CDE47}" presName="spacer" presStyleCnt="0"/>
      <dgm:spPr/>
    </dgm:pt>
    <dgm:pt modelId="{5C6287CB-0717-444B-85FA-6D6B07307344}" type="pres">
      <dgm:prSet presAssocID="{AE005986-AD95-45DA-92D9-99A525A0D174}" presName="parentText" presStyleLbl="node1" presStyleIdx="2" presStyleCnt="5">
        <dgm:presLayoutVars>
          <dgm:chMax val="0"/>
          <dgm:bulletEnabled val="1"/>
        </dgm:presLayoutVars>
      </dgm:prSet>
      <dgm:spPr/>
      <dgm:t>
        <a:bodyPr/>
        <a:lstStyle/>
        <a:p>
          <a:endParaRPr lang="uk-UA"/>
        </a:p>
      </dgm:t>
    </dgm:pt>
    <dgm:pt modelId="{6C8BFFE6-5498-4614-B369-C0859428C804}" type="pres">
      <dgm:prSet presAssocID="{4EE9658A-454A-4B58-8FAC-3057F6A3D487}" presName="spacer" presStyleCnt="0"/>
      <dgm:spPr/>
    </dgm:pt>
    <dgm:pt modelId="{1CE67A6A-A43E-4986-B4CB-443B3ACC8E1B}" type="pres">
      <dgm:prSet presAssocID="{7EF750F2-2E4F-4F0E-B070-059C520CAEC0}" presName="parentText" presStyleLbl="node1" presStyleIdx="3" presStyleCnt="5">
        <dgm:presLayoutVars>
          <dgm:chMax val="0"/>
          <dgm:bulletEnabled val="1"/>
        </dgm:presLayoutVars>
      </dgm:prSet>
      <dgm:spPr/>
      <dgm:t>
        <a:bodyPr/>
        <a:lstStyle/>
        <a:p>
          <a:endParaRPr lang="uk-UA"/>
        </a:p>
      </dgm:t>
    </dgm:pt>
    <dgm:pt modelId="{3C7E7F10-5229-4CF5-96A2-5322C98A5B8F}" type="pres">
      <dgm:prSet presAssocID="{6547D82B-6C5A-487C-AEA1-5263F82ACCD9}" presName="spacer" presStyleCnt="0"/>
      <dgm:spPr/>
    </dgm:pt>
    <dgm:pt modelId="{00B4BB72-8E82-4756-87A2-BD35B15B3DDD}" type="pres">
      <dgm:prSet presAssocID="{FD6CB5D0-9F0A-44B4-843C-E72103E45EBA}" presName="parentText" presStyleLbl="node1" presStyleIdx="4" presStyleCnt="5">
        <dgm:presLayoutVars>
          <dgm:chMax val="0"/>
          <dgm:bulletEnabled val="1"/>
        </dgm:presLayoutVars>
      </dgm:prSet>
      <dgm:spPr/>
      <dgm:t>
        <a:bodyPr/>
        <a:lstStyle/>
        <a:p>
          <a:endParaRPr lang="uk-UA"/>
        </a:p>
      </dgm:t>
    </dgm:pt>
  </dgm:ptLst>
  <dgm:cxnLst>
    <dgm:cxn modelId="{F924985D-D40F-4CF6-AA38-7A36F9DBE2A4}" type="presOf" srcId="{FD6CB5D0-9F0A-44B4-843C-E72103E45EBA}" destId="{00B4BB72-8E82-4756-87A2-BD35B15B3DDD}" srcOrd="0" destOrd="0" presId="urn:microsoft.com/office/officeart/2005/8/layout/vList2"/>
    <dgm:cxn modelId="{AE493E54-3B97-4130-A228-F3615129A24B}" type="presOf" srcId="{47036744-9E0A-4B9D-9205-35E91632BA58}" destId="{DDBA9C87-7C84-454D-917C-48BA543DD86A}" srcOrd="0" destOrd="0" presId="urn:microsoft.com/office/officeart/2005/8/layout/vList2"/>
    <dgm:cxn modelId="{7475A044-B004-48A2-9117-32FC9DCB3A08}" type="presOf" srcId="{7EF750F2-2E4F-4F0E-B070-059C520CAEC0}" destId="{1CE67A6A-A43E-4986-B4CB-443B3ACC8E1B}" srcOrd="0" destOrd="0" presId="urn:microsoft.com/office/officeart/2005/8/layout/vList2"/>
    <dgm:cxn modelId="{71FD9C55-A2FF-4780-AA1A-D6B10C7A3095}" srcId="{9BF2EEA8-9CC5-41CE-B00B-C1DD246FD9AA}" destId="{A1242FEF-4640-4A10-9975-D90A08C8A3DF}" srcOrd="1" destOrd="0" parTransId="{03D11D09-4E11-4B77-9C2B-7D8567D2DC2A}" sibTransId="{E062339B-8900-4B86-A9B7-6DD7EA3CDE47}"/>
    <dgm:cxn modelId="{7045FF9E-0CC5-4CE6-84BB-79DFC97A99D4}" srcId="{9BF2EEA8-9CC5-41CE-B00B-C1DD246FD9AA}" destId="{FD6CB5D0-9F0A-44B4-843C-E72103E45EBA}" srcOrd="4" destOrd="0" parTransId="{E1A67184-4288-4E48-B49D-CB654FEB9142}" sibTransId="{27E8305D-5992-4A5F-ABA6-A669F8F5A512}"/>
    <dgm:cxn modelId="{5E233C48-C750-4163-B9F7-A16F9921C3A4}" srcId="{9BF2EEA8-9CC5-41CE-B00B-C1DD246FD9AA}" destId="{7EF750F2-2E4F-4F0E-B070-059C520CAEC0}" srcOrd="3" destOrd="0" parTransId="{F03C01F5-A737-4D6F-B2ED-A5BD4A670D2C}" sibTransId="{6547D82B-6C5A-487C-AEA1-5263F82ACCD9}"/>
    <dgm:cxn modelId="{EED07AE2-0FC6-4AE6-94D8-F07569D789B4}" srcId="{9BF2EEA8-9CC5-41CE-B00B-C1DD246FD9AA}" destId="{47036744-9E0A-4B9D-9205-35E91632BA58}" srcOrd="0" destOrd="0" parTransId="{DE113EF3-DC64-406F-AE49-46F08C9269C8}" sibTransId="{2457FBC9-051F-4947-B961-C0AC5CF2E9AE}"/>
    <dgm:cxn modelId="{A6DD881A-4B4E-434A-B204-571853A2477F}" srcId="{9BF2EEA8-9CC5-41CE-B00B-C1DD246FD9AA}" destId="{AE005986-AD95-45DA-92D9-99A525A0D174}" srcOrd="2" destOrd="0" parTransId="{58C4CAD0-CAAF-4530-B6DB-8C18053A1B87}" sibTransId="{4EE9658A-454A-4B58-8FAC-3057F6A3D487}"/>
    <dgm:cxn modelId="{DE64E9E0-3B5D-4CB8-9F1B-16F028192104}" type="presOf" srcId="{AE005986-AD95-45DA-92D9-99A525A0D174}" destId="{5C6287CB-0717-444B-85FA-6D6B07307344}" srcOrd="0" destOrd="0" presId="urn:microsoft.com/office/officeart/2005/8/layout/vList2"/>
    <dgm:cxn modelId="{F6AE1AA5-645F-4480-A4D7-CA21324FF7DA}" type="presOf" srcId="{9BF2EEA8-9CC5-41CE-B00B-C1DD246FD9AA}" destId="{04B52B17-77BA-407E-B29D-2EE918F6144E}" srcOrd="0" destOrd="0" presId="urn:microsoft.com/office/officeart/2005/8/layout/vList2"/>
    <dgm:cxn modelId="{888E5D7E-3118-4B54-8A52-321B58471F80}" type="presOf" srcId="{A1242FEF-4640-4A10-9975-D90A08C8A3DF}" destId="{0F5C8C9B-8B3F-4DC5-B8AA-E76DC9DEB363}" srcOrd="0" destOrd="0" presId="urn:microsoft.com/office/officeart/2005/8/layout/vList2"/>
    <dgm:cxn modelId="{707BDB86-1D6D-4FF3-8790-4275E95F4D15}" type="presParOf" srcId="{04B52B17-77BA-407E-B29D-2EE918F6144E}" destId="{DDBA9C87-7C84-454D-917C-48BA543DD86A}" srcOrd="0" destOrd="0" presId="urn:microsoft.com/office/officeart/2005/8/layout/vList2"/>
    <dgm:cxn modelId="{F4F8E13C-F713-4910-9ECB-86541EFB56FC}" type="presParOf" srcId="{04B52B17-77BA-407E-B29D-2EE918F6144E}" destId="{0B665197-ED2E-415D-8C20-EB7F2ABF12C6}" srcOrd="1" destOrd="0" presId="urn:microsoft.com/office/officeart/2005/8/layout/vList2"/>
    <dgm:cxn modelId="{C8FF05A1-D547-4D3D-8ECC-FA40FB7157F7}" type="presParOf" srcId="{04B52B17-77BA-407E-B29D-2EE918F6144E}" destId="{0F5C8C9B-8B3F-4DC5-B8AA-E76DC9DEB363}" srcOrd="2" destOrd="0" presId="urn:microsoft.com/office/officeart/2005/8/layout/vList2"/>
    <dgm:cxn modelId="{E6CECE6F-E088-45E6-A69C-AF7C6A2ECD82}" type="presParOf" srcId="{04B52B17-77BA-407E-B29D-2EE918F6144E}" destId="{A1181932-DD02-4093-A8F4-7D6976BBCF9D}" srcOrd="3" destOrd="0" presId="urn:microsoft.com/office/officeart/2005/8/layout/vList2"/>
    <dgm:cxn modelId="{47D884C2-FCF8-4291-A1FD-CE62E9A5D60B}" type="presParOf" srcId="{04B52B17-77BA-407E-B29D-2EE918F6144E}" destId="{5C6287CB-0717-444B-85FA-6D6B07307344}" srcOrd="4" destOrd="0" presId="urn:microsoft.com/office/officeart/2005/8/layout/vList2"/>
    <dgm:cxn modelId="{D0771675-2A8A-42F5-9CDF-2E36B1ECCDD4}" type="presParOf" srcId="{04B52B17-77BA-407E-B29D-2EE918F6144E}" destId="{6C8BFFE6-5498-4614-B369-C0859428C804}" srcOrd="5" destOrd="0" presId="urn:microsoft.com/office/officeart/2005/8/layout/vList2"/>
    <dgm:cxn modelId="{E302B406-DB2A-42B9-A7B1-E289ECDA5848}" type="presParOf" srcId="{04B52B17-77BA-407E-B29D-2EE918F6144E}" destId="{1CE67A6A-A43E-4986-B4CB-443B3ACC8E1B}" srcOrd="6" destOrd="0" presId="urn:microsoft.com/office/officeart/2005/8/layout/vList2"/>
    <dgm:cxn modelId="{E930A725-8324-47BC-B8FF-336C6E418244}" type="presParOf" srcId="{04B52B17-77BA-407E-B29D-2EE918F6144E}" destId="{3C7E7F10-5229-4CF5-96A2-5322C98A5B8F}" srcOrd="7" destOrd="0" presId="urn:microsoft.com/office/officeart/2005/8/layout/vList2"/>
    <dgm:cxn modelId="{118167E5-FBF6-4B55-8B56-E35F780793D7}" type="presParOf" srcId="{04B52B17-77BA-407E-B29D-2EE918F6144E}" destId="{00B4BB72-8E82-4756-87A2-BD35B15B3DDD}" srcOrd="8"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26CA922-D9C4-42D2-9144-B8DC94079715}"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ru-RU"/>
        </a:p>
      </dgm:t>
    </dgm:pt>
    <dgm:pt modelId="{95E35430-7B40-4BD7-B106-D1EF5229B8DE}">
      <dgm:prSet phldrT="[Текст]" custT="1"/>
      <dgm:spPr/>
      <dgm:t>
        <a:bodyPr/>
        <a:lstStyle/>
        <a:p>
          <a:r>
            <a:rPr lang="uk-UA" sz="1200">
              <a:solidFill>
                <a:schemeClr val="tx1"/>
              </a:solidFill>
              <a:latin typeface="Times New Roman" panose="02020603050405020304" pitchFamily="18" charset="0"/>
              <a:cs typeface="Times New Roman" panose="02020603050405020304" pitchFamily="18" charset="0"/>
            </a:rPr>
            <a:t>нормативно-правове забезпечення;</a:t>
          </a:r>
          <a:endParaRPr lang="ru-RU" sz="1200">
            <a:solidFill>
              <a:schemeClr val="tx1"/>
            </a:solidFill>
            <a:latin typeface="Times New Roman" panose="02020603050405020304" pitchFamily="18" charset="0"/>
            <a:cs typeface="Times New Roman" panose="02020603050405020304" pitchFamily="18" charset="0"/>
          </a:endParaRPr>
        </a:p>
      </dgm:t>
    </dgm:pt>
    <dgm:pt modelId="{166CCD95-E997-49C6-B7CA-E675AB583982}" type="parTrans" cxnId="{A505458B-1008-4846-9A48-246C46555F5C}">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48B821FB-20A4-45BB-ACD1-D18E5BB2F3E0}" type="sibTrans" cxnId="{A505458B-1008-4846-9A48-246C46555F5C}">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2F677DB8-6C3D-45F8-9635-A811B8715325}">
      <dgm:prSet custT="1"/>
      <dgm:spPr/>
      <dgm:t>
        <a:bodyPr/>
        <a:lstStyle/>
        <a:p>
          <a:r>
            <a:rPr lang="uk-UA" sz="1200">
              <a:solidFill>
                <a:schemeClr val="tx1"/>
              </a:solidFill>
              <a:latin typeface="Times New Roman" panose="02020603050405020304" pitchFamily="18" charset="0"/>
              <a:cs typeface="Times New Roman" panose="02020603050405020304" pitchFamily="18" charset="0"/>
            </a:rPr>
            <a:t>технологічна інфраструктура;</a:t>
          </a:r>
          <a:endParaRPr lang="ru-RU" sz="1200">
            <a:solidFill>
              <a:schemeClr val="tx1"/>
            </a:solidFill>
            <a:latin typeface="Times New Roman" panose="02020603050405020304" pitchFamily="18" charset="0"/>
            <a:cs typeface="Times New Roman" panose="02020603050405020304" pitchFamily="18" charset="0"/>
          </a:endParaRPr>
        </a:p>
      </dgm:t>
    </dgm:pt>
    <dgm:pt modelId="{50CB5997-9D32-4384-A71B-AE86434F179D}" type="parTrans" cxnId="{9EF1A426-73DD-4609-94DA-59C3CFFD7A7D}">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1BBD4EAC-80EB-4F57-8DF3-750466C6BC4D}" type="sibTrans" cxnId="{9EF1A426-73DD-4609-94DA-59C3CFFD7A7D}">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E595EEC1-E204-43A7-917F-2353962EF141}">
      <dgm:prSet custT="1"/>
      <dgm:spPr/>
      <dgm:t>
        <a:bodyPr/>
        <a:lstStyle/>
        <a:p>
          <a:r>
            <a:rPr lang="uk-UA" sz="1200">
              <a:solidFill>
                <a:schemeClr val="tx1"/>
              </a:solidFill>
              <a:latin typeface="Times New Roman" panose="02020603050405020304" pitchFamily="18" charset="0"/>
              <a:cs typeface="Times New Roman" panose="02020603050405020304" pitchFamily="18" charset="0"/>
            </a:rPr>
            <a:t>організація інформаційної кампанії;</a:t>
          </a:r>
          <a:endParaRPr lang="ru-RU" sz="1200">
            <a:solidFill>
              <a:schemeClr val="tx1"/>
            </a:solidFill>
            <a:latin typeface="Times New Roman" panose="02020603050405020304" pitchFamily="18" charset="0"/>
            <a:cs typeface="Times New Roman" panose="02020603050405020304" pitchFamily="18" charset="0"/>
          </a:endParaRPr>
        </a:p>
      </dgm:t>
    </dgm:pt>
    <dgm:pt modelId="{AF681B6B-EAF7-4950-B885-43D172ED5A98}" type="parTrans" cxnId="{5F26E783-68A8-420C-89D1-F0DCAED2A505}">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0B135154-D6F7-46FA-AF5D-68645D72F7E2}" type="sibTrans" cxnId="{5F26E783-68A8-420C-89D1-F0DCAED2A505}">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A7B24664-A4B9-493C-B7DC-EA3DC5187CF7}">
      <dgm:prSet custT="1"/>
      <dgm:spPr/>
      <dgm:t>
        <a:bodyPr/>
        <a:lstStyle/>
        <a:p>
          <a:r>
            <a:rPr lang="uk-UA" sz="1200">
              <a:solidFill>
                <a:schemeClr val="tx1"/>
              </a:solidFill>
              <a:latin typeface="Times New Roman" panose="02020603050405020304" pitchFamily="18" charset="0"/>
              <a:cs typeface="Times New Roman" panose="02020603050405020304" pitchFamily="18" charset="0"/>
            </a:rPr>
            <a:t>забезпечення доступності та інклюзивності;</a:t>
          </a:r>
          <a:endParaRPr lang="ru-RU" sz="1200">
            <a:solidFill>
              <a:schemeClr val="tx1"/>
            </a:solidFill>
            <a:latin typeface="Times New Roman" panose="02020603050405020304" pitchFamily="18" charset="0"/>
            <a:cs typeface="Times New Roman" panose="02020603050405020304" pitchFamily="18" charset="0"/>
          </a:endParaRPr>
        </a:p>
      </dgm:t>
    </dgm:pt>
    <dgm:pt modelId="{3C50AAE0-6869-43A1-A7BC-D1AEC6A51B28}" type="parTrans" cxnId="{AED1F87C-2CC2-42EF-A451-7E3A8B037BF8}">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8FFDB6EF-03A1-4583-985F-18FE0F5CF7DA}" type="sibTrans" cxnId="{AED1F87C-2CC2-42EF-A451-7E3A8B037BF8}">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D8FD0F59-604C-40AE-84F0-BCD9DB314915}">
      <dgm:prSet custT="1"/>
      <dgm:spPr/>
      <dgm:t>
        <a:bodyPr/>
        <a:lstStyle/>
        <a:p>
          <a:r>
            <a:rPr lang="uk-UA" sz="1200">
              <a:solidFill>
                <a:schemeClr val="tx1"/>
              </a:solidFill>
              <a:latin typeface="Times New Roman" panose="02020603050405020304" pitchFamily="18" charset="0"/>
              <a:cs typeface="Times New Roman" panose="02020603050405020304" pitchFamily="18" charset="0"/>
            </a:rPr>
            <a:t>кібербезпека та технічний аудит;</a:t>
          </a:r>
          <a:endParaRPr lang="ru-RU" sz="1200">
            <a:solidFill>
              <a:schemeClr val="tx1"/>
            </a:solidFill>
            <a:latin typeface="Times New Roman" panose="02020603050405020304" pitchFamily="18" charset="0"/>
            <a:cs typeface="Times New Roman" panose="02020603050405020304" pitchFamily="18" charset="0"/>
          </a:endParaRPr>
        </a:p>
      </dgm:t>
    </dgm:pt>
    <dgm:pt modelId="{E22E5484-FCAD-463C-AD4C-539C67D1E08A}" type="parTrans" cxnId="{FCB5DAFA-6D85-4620-8E57-4A5B07B19BC3}">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4B493ED3-6C7E-4B8E-BD95-C54176C52611}" type="sibTrans" cxnId="{FCB5DAFA-6D85-4620-8E57-4A5B07B19BC3}">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B9FB2E5B-CAB6-4E0E-A2A4-91419060993D}">
      <dgm:prSet custT="1"/>
      <dgm:spPr/>
      <dgm:t>
        <a:bodyPr/>
        <a:lstStyle/>
        <a:p>
          <a:r>
            <a:rPr lang="uk-UA" sz="1200">
              <a:solidFill>
                <a:schemeClr val="tx1"/>
              </a:solidFill>
              <a:latin typeface="Times New Roman" panose="02020603050405020304" pitchFamily="18" charset="0"/>
              <a:cs typeface="Times New Roman" panose="02020603050405020304" pitchFamily="18" charset="0"/>
            </a:rPr>
            <a:t>адміністративна координація;</a:t>
          </a:r>
          <a:endParaRPr lang="ru-RU" sz="1200">
            <a:solidFill>
              <a:schemeClr val="tx1"/>
            </a:solidFill>
            <a:latin typeface="Times New Roman" panose="02020603050405020304" pitchFamily="18" charset="0"/>
            <a:cs typeface="Times New Roman" panose="02020603050405020304" pitchFamily="18" charset="0"/>
          </a:endParaRPr>
        </a:p>
      </dgm:t>
    </dgm:pt>
    <dgm:pt modelId="{206940A9-FE62-4849-A57A-0936D94CA75D}" type="parTrans" cxnId="{096913CD-3FA4-4788-B821-C98A4B365FE9}">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49DFB218-2CBA-4040-A51F-FB41926FA2A2}" type="sibTrans" cxnId="{096913CD-3FA4-4788-B821-C98A4B365FE9}">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DD326320-29A5-4026-AC0B-09F02CC49B99}">
      <dgm:prSet custT="1"/>
      <dgm:spPr/>
      <dgm:t>
        <a:bodyPr/>
        <a:lstStyle/>
        <a:p>
          <a:r>
            <a:rPr lang="uk-UA" sz="1200">
              <a:solidFill>
                <a:schemeClr val="tx1"/>
              </a:solidFill>
              <a:latin typeface="Times New Roman" panose="02020603050405020304" pitchFamily="18" charset="0"/>
              <a:cs typeface="Times New Roman" panose="02020603050405020304" pitchFamily="18" charset="0"/>
            </a:rPr>
            <a:t>пілотні проєкти та тестування;</a:t>
          </a:r>
          <a:endParaRPr lang="ru-RU" sz="1200">
            <a:solidFill>
              <a:schemeClr val="tx1"/>
            </a:solidFill>
            <a:latin typeface="Times New Roman" panose="02020603050405020304" pitchFamily="18" charset="0"/>
            <a:cs typeface="Times New Roman" panose="02020603050405020304" pitchFamily="18" charset="0"/>
          </a:endParaRPr>
        </a:p>
      </dgm:t>
    </dgm:pt>
    <dgm:pt modelId="{1C649CC0-7291-4253-90E1-96F9C0EAB7E3}" type="parTrans" cxnId="{52F089F0-B6DD-4728-888C-1781B4301D29}">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2269CB3D-D436-4FD8-B1A8-D07C680A910B}" type="sibTrans" cxnId="{52F089F0-B6DD-4728-888C-1781B4301D29}">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C896EA69-E345-443A-ACCA-923BB0969470}">
      <dgm:prSet custT="1"/>
      <dgm:spPr/>
      <dgm:t>
        <a:bodyPr/>
        <a:lstStyle/>
        <a:p>
          <a:r>
            <a:rPr lang="uk-UA" sz="1200">
              <a:solidFill>
                <a:schemeClr val="tx1"/>
              </a:solidFill>
              <a:latin typeface="Times New Roman" panose="02020603050405020304" pitchFamily="18" charset="0"/>
              <a:cs typeface="Times New Roman" panose="02020603050405020304" pitchFamily="18" charset="0"/>
            </a:rPr>
            <a:t>моніторинг та оцінка ефективності.</a:t>
          </a:r>
          <a:endParaRPr lang="ru-RU" sz="1200">
            <a:solidFill>
              <a:schemeClr val="tx1"/>
            </a:solidFill>
            <a:latin typeface="Times New Roman" panose="02020603050405020304" pitchFamily="18" charset="0"/>
            <a:cs typeface="Times New Roman" panose="02020603050405020304" pitchFamily="18" charset="0"/>
          </a:endParaRPr>
        </a:p>
      </dgm:t>
    </dgm:pt>
    <dgm:pt modelId="{E505B255-81E0-4591-8C8D-E948AF285BBF}" type="parTrans" cxnId="{6CB880B8-28ED-435A-AE56-3FFBBDE5A4A6}">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538CBC47-665F-43F5-813D-52781038EB4F}" type="sibTrans" cxnId="{6CB880B8-28ED-435A-AE56-3FFBBDE5A4A6}">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8CB62694-F3AB-4F9C-8F6A-25A6320B2880}" type="pres">
      <dgm:prSet presAssocID="{E26CA922-D9C4-42D2-9144-B8DC94079715}" presName="linear" presStyleCnt="0">
        <dgm:presLayoutVars>
          <dgm:dir/>
          <dgm:animLvl val="lvl"/>
          <dgm:resizeHandles val="exact"/>
        </dgm:presLayoutVars>
      </dgm:prSet>
      <dgm:spPr/>
      <dgm:t>
        <a:bodyPr/>
        <a:lstStyle/>
        <a:p>
          <a:endParaRPr lang="uk-UA"/>
        </a:p>
      </dgm:t>
    </dgm:pt>
    <dgm:pt modelId="{C9BD14E4-AAA7-451D-B599-8CC687B9BC04}" type="pres">
      <dgm:prSet presAssocID="{95E35430-7B40-4BD7-B106-D1EF5229B8DE}" presName="parentLin" presStyleCnt="0"/>
      <dgm:spPr/>
    </dgm:pt>
    <dgm:pt modelId="{ADBFFFB2-A625-4B55-A825-F557C9E9C128}" type="pres">
      <dgm:prSet presAssocID="{95E35430-7B40-4BD7-B106-D1EF5229B8DE}" presName="parentLeftMargin" presStyleLbl="node1" presStyleIdx="0" presStyleCnt="8"/>
      <dgm:spPr/>
      <dgm:t>
        <a:bodyPr/>
        <a:lstStyle/>
        <a:p>
          <a:endParaRPr lang="uk-UA"/>
        </a:p>
      </dgm:t>
    </dgm:pt>
    <dgm:pt modelId="{513477EE-9923-4702-9CD1-293AC755EEEC}" type="pres">
      <dgm:prSet presAssocID="{95E35430-7B40-4BD7-B106-D1EF5229B8DE}" presName="parentText" presStyleLbl="node1" presStyleIdx="0" presStyleCnt="8">
        <dgm:presLayoutVars>
          <dgm:chMax val="0"/>
          <dgm:bulletEnabled val="1"/>
        </dgm:presLayoutVars>
      </dgm:prSet>
      <dgm:spPr/>
      <dgm:t>
        <a:bodyPr/>
        <a:lstStyle/>
        <a:p>
          <a:endParaRPr lang="uk-UA"/>
        </a:p>
      </dgm:t>
    </dgm:pt>
    <dgm:pt modelId="{DEB51A2C-132D-4B73-A461-7C519CB1A88E}" type="pres">
      <dgm:prSet presAssocID="{95E35430-7B40-4BD7-B106-D1EF5229B8DE}" presName="negativeSpace" presStyleCnt="0"/>
      <dgm:spPr/>
    </dgm:pt>
    <dgm:pt modelId="{F9513F47-66C5-495F-A7BF-AE37A0A8B1F1}" type="pres">
      <dgm:prSet presAssocID="{95E35430-7B40-4BD7-B106-D1EF5229B8DE}" presName="childText" presStyleLbl="conFgAcc1" presStyleIdx="0" presStyleCnt="8">
        <dgm:presLayoutVars>
          <dgm:bulletEnabled val="1"/>
        </dgm:presLayoutVars>
      </dgm:prSet>
      <dgm:spPr/>
    </dgm:pt>
    <dgm:pt modelId="{A0A5F6C6-2D0E-4B78-9799-B6458A7F84C3}" type="pres">
      <dgm:prSet presAssocID="{48B821FB-20A4-45BB-ACD1-D18E5BB2F3E0}" presName="spaceBetweenRectangles" presStyleCnt="0"/>
      <dgm:spPr/>
    </dgm:pt>
    <dgm:pt modelId="{6C47ACF3-B051-47E6-8FC3-11DFD951CEC9}" type="pres">
      <dgm:prSet presAssocID="{2F677DB8-6C3D-45F8-9635-A811B8715325}" presName="parentLin" presStyleCnt="0"/>
      <dgm:spPr/>
    </dgm:pt>
    <dgm:pt modelId="{24776C4C-9230-4D1D-B030-AEDD062AE450}" type="pres">
      <dgm:prSet presAssocID="{2F677DB8-6C3D-45F8-9635-A811B8715325}" presName="parentLeftMargin" presStyleLbl="node1" presStyleIdx="0" presStyleCnt="8"/>
      <dgm:spPr/>
      <dgm:t>
        <a:bodyPr/>
        <a:lstStyle/>
        <a:p>
          <a:endParaRPr lang="uk-UA"/>
        </a:p>
      </dgm:t>
    </dgm:pt>
    <dgm:pt modelId="{443AA94B-8915-4FD0-8F2B-39126A96C977}" type="pres">
      <dgm:prSet presAssocID="{2F677DB8-6C3D-45F8-9635-A811B8715325}" presName="parentText" presStyleLbl="node1" presStyleIdx="1" presStyleCnt="8">
        <dgm:presLayoutVars>
          <dgm:chMax val="0"/>
          <dgm:bulletEnabled val="1"/>
        </dgm:presLayoutVars>
      </dgm:prSet>
      <dgm:spPr/>
      <dgm:t>
        <a:bodyPr/>
        <a:lstStyle/>
        <a:p>
          <a:endParaRPr lang="uk-UA"/>
        </a:p>
      </dgm:t>
    </dgm:pt>
    <dgm:pt modelId="{BD629F7F-CA95-4CDB-B48D-5CF0C807A639}" type="pres">
      <dgm:prSet presAssocID="{2F677DB8-6C3D-45F8-9635-A811B8715325}" presName="negativeSpace" presStyleCnt="0"/>
      <dgm:spPr/>
    </dgm:pt>
    <dgm:pt modelId="{130E4492-7881-4452-A794-BC341D4D0876}" type="pres">
      <dgm:prSet presAssocID="{2F677DB8-6C3D-45F8-9635-A811B8715325}" presName="childText" presStyleLbl="conFgAcc1" presStyleIdx="1" presStyleCnt="8">
        <dgm:presLayoutVars>
          <dgm:bulletEnabled val="1"/>
        </dgm:presLayoutVars>
      </dgm:prSet>
      <dgm:spPr/>
    </dgm:pt>
    <dgm:pt modelId="{6EDA79F1-E275-443C-A229-2EF868C533ED}" type="pres">
      <dgm:prSet presAssocID="{1BBD4EAC-80EB-4F57-8DF3-750466C6BC4D}" presName="spaceBetweenRectangles" presStyleCnt="0"/>
      <dgm:spPr/>
    </dgm:pt>
    <dgm:pt modelId="{3B7371F5-BA89-4006-8377-9A161880C521}" type="pres">
      <dgm:prSet presAssocID="{E595EEC1-E204-43A7-917F-2353962EF141}" presName="parentLin" presStyleCnt="0"/>
      <dgm:spPr/>
    </dgm:pt>
    <dgm:pt modelId="{21F1B02B-F93E-4945-BBA5-00E0F586E603}" type="pres">
      <dgm:prSet presAssocID="{E595EEC1-E204-43A7-917F-2353962EF141}" presName="parentLeftMargin" presStyleLbl="node1" presStyleIdx="1" presStyleCnt="8"/>
      <dgm:spPr/>
      <dgm:t>
        <a:bodyPr/>
        <a:lstStyle/>
        <a:p>
          <a:endParaRPr lang="uk-UA"/>
        </a:p>
      </dgm:t>
    </dgm:pt>
    <dgm:pt modelId="{CAE93A57-0CBF-4E22-9E11-209E3243F272}" type="pres">
      <dgm:prSet presAssocID="{E595EEC1-E204-43A7-917F-2353962EF141}" presName="parentText" presStyleLbl="node1" presStyleIdx="2" presStyleCnt="8">
        <dgm:presLayoutVars>
          <dgm:chMax val="0"/>
          <dgm:bulletEnabled val="1"/>
        </dgm:presLayoutVars>
      </dgm:prSet>
      <dgm:spPr/>
      <dgm:t>
        <a:bodyPr/>
        <a:lstStyle/>
        <a:p>
          <a:endParaRPr lang="uk-UA"/>
        </a:p>
      </dgm:t>
    </dgm:pt>
    <dgm:pt modelId="{7292DFC1-A2B4-4058-80E8-0CA7B4632196}" type="pres">
      <dgm:prSet presAssocID="{E595EEC1-E204-43A7-917F-2353962EF141}" presName="negativeSpace" presStyleCnt="0"/>
      <dgm:spPr/>
    </dgm:pt>
    <dgm:pt modelId="{4034B042-7469-47D6-8872-E0B674AF2099}" type="pres">
      <dgm:prSet presAssocID="{E595EEC1-E204-43A7-917F-2353962EF141}" presName="childText" presStyleLbl="conFgAcc1" presStyleIdx="2" presStyleCnt="8">
        <dgm:presLayoutVars>
          <dgm:bulletEnabled val="1"/>
        </dgm:presLayoutVars>
      </dgm:prSet>
      <dgm:spPr/>
    </dgm:pt>
    <dgm:pt modelId="{77BB209B-C101-4827-A779-FEEE74215B37}" type="pres">
      <dgm:prSet presAssocID="{0B135154-D6F7-46FA-AF5D-68645D72F7E2}" presName="spaceBetweenRectangles" presStyleCnt="0"/>
      <dgm:spPr/>
    </dgm:pt>
    <dgm:pt modelId="{E8CD18C7-F3DD-43A8-8CF4-E6159A67A1B3}" type="pres">
      <dgm:prSet presAssocID="{A7B24664-A4B9-493C-B7DC-EA3DC5187CF7}" presName="parentLin" presStyleCnt="0"/>
      <dgm:spPr/>
    </dgm:pt>
    <dgm:pt modelId="{65085BF6-41D8-4B8A-B425-2C11FC877487}" type="pres">
      <dgm:prSet presAssocID="{A7B24664-A4B9-493C-B7DC-EA3DC5187CF7}" presName="parentLeftMargin" presStyleLbl="node1" presStyleIdx="2" presStyleCnt="8"/>
      <dgm:spPr/>
      <dgm:t>
        <a:bodyPr/>
        <a:lstStyle/>
        <a:p>
          <a:endParaRPr lang="uk-UA"/>
        </a:p>
      </dgm:t>
    </dgm:pt>
    <dgm:pt modelId="{AA046E7D-75B4-4132-91DC-B55A12DDB1B2}" type="pres">
      <dgm:prSet presAssocID="{A7B24664-A4B9-493C-B7DC-EA3DC5187CF7}" presName="parentText" presStyleLbl="node1" presStyleIdx="3" presStyleCnt="8">
        <dgm:presLayoutVars>
          <dgm:chMax val="0"/>
          <dgm:bulletEnabled val="1"/>
        </dgm:presLayoutVars>
      </dgm:prSet>
      <dgm:spPr/>
      <dgm:t>
        <a:bodyPr/>
        <a:lstStyle/>
        <a:p>
          <a:endParaRPr lang="uk-UA"/>
        </a:p>
      </dgm:t>
    </dgm:pt>
    <dgm:pt modelId="{F827105A-3B26-4405-A2A1-D352CD7250C6}" type="pres">
      <dgm:prSet presAssocID="{A7B24664-A4B9-493C-B7DC-EA3DC5187CF7}" presName="negativeSpace" presStyleCnt="0"/>
      <dgm:spPr/>
    </dgm:pt>
    <dgm:pt modelId="{ABE81F0C-17A9-4E95-9DC8-5306A8E0B20C}" type="pres">
      <dgm:prSet presAssocID="{A7B24664-A4B9-493C-B7DC-EA3DC5187CF7}" presName="childText" presStyleLbl="conFgAcc1" presStyleIdx="3" presStyleCnt="8">
        <dgm:presLayoutVars>
          <dgm:bulletEnabled val="1"/>
        </dgm:presLayoutVars>
      </dgm:prSet>
      <dgm:spPr/>
    </dgm:pt>
    <dgm:pt modelId="{61B081B5-6908-4874-AE97-4C767536F48F}" type="pres">
      <dgm:prSet presAssocID="{8FFDB6EF-03A1-4583-985F-18FE0F5CF7DA}" presName="spaceBetweenRectangles" presStyleCnt="0"/>
      <dgm:spPr/>
    </dgm:pt>
    <dgm:pt modelId="{3DEBD881-2667-4DCE-8D14-0F200D1465D3}" type="pres">
      <dgm:prSet presAssocID="{D8FD0F59-604C-40AE-84F0-BCD9DB314915}" presName="parentLin" presStyleCnt="0"/>
      <dgm:spPr/>
    </dgm:pt>
    <dgm:pt modelId="{136E8104-1E18-4F5F-B62A-F64879540CD0}" type="pres">
      <dgm:prSet presAssocID="{D8FD0F59-604C-40AE-84F0-BCD9DB314915}" presName="parentLeftMargin" presStyleLbl="node1" presStyleIdx="3" presStyleCnt="8"/>
      <dgm:spPr/>
      <dgm:t>
        <a:bodyPr/>
        <a:lstStyle/>
        <a:p>
          <a:endParaRPr lang="uk-UA"/>
        </a:p>
      </dgm:t>
    </dgm:pt>
    <dgm:pt modelId="{AD9D331A-7B33-49B1-9D1D-E7800261BA90}" type="pres">
      <dgm:prSet presAssocID="{D8FD0F59-604C-40AE-84F0-BCD9DB314915}" presName="parentText" presStyleLbl="node1" presStyleIdx="4" presStyleCnt="8">
        <dgm:presLayoutVars>
          <dgm:chMax val="0"/>
          <dgm:bulletEnabled val="1"/>
        </dgm:presLayoutVars>
      </dgm:prSet>
      <dgm:spPr/>
      <dgm:t>
        <a:bodyPr/>
        <a:lstStyle/>
        <a:p>
          <a:endParaRPr lang="uk-UA"/>
        </a:p>
      </dgm:t>
    </dgm:pt>
    <dgm:pt modelId="{B95E8FB5-9CB1-4721-BEE4-F4F8823CB946}" type="pres">
      <dgm:prSet presAssocID="{D8FD0F59-604C-40AE-84F0-BCD9DB314915}" presName="negativeSpace" presStyleCnt="0"/>
      <dgm:spPr/>
    </dgm:pt>
    <dgm:pt modelId="{43AC8973-2DD2-4D7D-A2FF-0785330B935D}" type="pres">
      <dgm:prSet presAssocID="{D8FD0F59-604C-40AE-84F0-BCD9DB314915}" presName="childText" presStyleLbl="conFgAcc1" presStyleIdx="4" presStyleCnt="8">
        <dgm:presLayoutVars>
          <dgm:bulletEnabled val="1"/>
        </dgm:presLayoutVars>
      </dgm:prSet>
      <dgm:spPr/>
    </dgm:pt>
    <dgm:pt modelId="{68FB2212-4916-49EA-9AB8-BB527795399B}" type="pres">
      <dgm:prSet presAssocID="{4B493ED3-6C7E-4B8E-BD95-C54176C52611}" presName="spaceBetweenRectangles" presStyleCnt="0"/>
      <dgm:spPr/>
    </dgm:pt>
    <dgm:pt modelId="{BC27A9B7-E57C-4FB1-AD8D-05269AD66E8D}" type="pres">
      <dgm:prSet presAssocID="{B9FB2E5B-CAB6-4E0E-A2A4-91419060993D}" presName="parentLin" presStyleCnt="0"/>
      <dgm:spPr/>
    </dgm:pt>
    <dgm:pt modelId="{CF30CD55-D03F-4145-BCC5-708727742354}" type="pres">
      <dgm:prSet presAssocID="{B9FB2E5B-CAB6-4E0E-A2A4-91419060993D}" presName="parentLeftMargin" presStyleLbl="node1" presStyleIdx="4" presStyleCnt="8"/>
      <dgm:spPr/>
      <dgm:t>
        <a:bodyPr/>
        <a:lstStyle/>
        <a:p>
          <a:endParaRPr lang="uk-UA"/>
        </a:p>
      </dgm:t>
    </dgm:pt>
    <dgm:pt modelId="{BC26731F-6686-4522-8EF9-3991EAD6247F}" type="pres">
      <dgm:prSet presAssocID="{B9FB2E5B-CAB6-4E0E-A2A4-91419060993D}" presName="parentText" presStyleLbl="node1" presStyleIdx="5" presStyleCnt="8">
        <dgm:presLayoutVars>
          <dgm:chMax val="0"/>
          <dgm:bulletEnabled val="1"/>
        </dgm:presLayoutVars>
      </dgm:prSet>
      <dgm:spPr/>
      <dgm:t>
        <a:bodyPr/>
        <a:lstStyle/>
        <a:p>
          <a:endParaRPr lang="uk-UA"/>
        </a:p>
      </dgm:t>
    </dgm:pt>
    <dgm:pt modelId="{834FBD7B-6646-4D26-8275-5746D1CB0F20}" type="pres">
      <dgm:prSet presAssocID="{B9FB2E5B-CAB6-4E0E-A2A4-91419060993D}" presName="negativeSpace" presStyleCnt="0"/>
      <dgm:spPr/>
    </dgm:pt>
    <dgm:pt modelId="{BE8DE8D7-1981-444B-BA3B-88D210482674}" type="pres">
      <dgm:prSet presAssocID="{B9FB2E5B-CAB6-4E0E-A2A4-91419060993D}" presName="childText" presStyleLbl="conFgAcc1" presStyleIdx="5" presStyleCnt="8">
        <dgm:presLayoutVars>
          <dgm:bulletEnabled val="1"/>
        </dgm:presLayoutVars>
      </dgm:prSet>
      <dgm:spPr/>
    </dgm:pt>
    <dgm:pt modelId="{EDB21825-6173-4F4A-8AAD-421C0E6A12B0}" type="pres">
      <dgm:prSet presAssocID="{49DFB218-2CBA-4040-A51F-FB41926FA2A2}" presName="spaceBetweenRectangles" presStyleCnt="0"/>
      <dgm:spPr/>
    </dgm:pt>
    <dgm:pt modelId="{CE045B3D-B3DD-4CCA-AF03-4493BB2A1800}" type="pres">
      <dgm:prSet presAssocID="{DD326320-29A5-4026-AC0B-09F02CC49B99}" presName="parentLin" presStyleCnt="0"/>
      <dgm:spPr/>
    </dgm:pt>
    <dgm:pt modelId="{415C8F47-E7FE-4B0C-929B-038675A310D4}" type="pres">
      <dgm:prSet presAssocID="{DD326320-29A5-4026-AC0B-09F02CC49B99}" presName="parentLeftMargin" presStyleLbl="node1" presStyleIdx="5" presStyleCnt="8"/>
      <dgm:spPr/>
      <dgm:t>
        <a:bodyPr/>
        <a:lstStyle/>
        <a:p>
          <a:endParaRPr lang="uk-UA"/>
        </a:p>
      </dgm:t>
    </dgm:pt>
    <dgm:pt modelId="{664C4016-7D7B-4336-BC15-F96C90091037}" type="pres">
      <dgm:prSet presAssocID="{DD326320-29A5-4026-AC0B-09F02CC49B99}" presName="parentText" presStyleLbl="node1" presStyleIdx="6" presStyleCnt="8">
        <dgm:presLayoutVars>
          <dgm:chMax val="0"/>
          <dgm:bulletEnabled val="1"/>
        </dgm:presLayoutVars>
      </dgm:prSet>
      <dgm:spPr/>
      <dgm:t>
        <a:bodyPr/>
        <a:lstStyle/>
        <a:p>
          <a:endParaRPr lang="uk-UA"/>
        </a:p>
      </dgm:t>
    </dgm:pt>
    <dgm:pt modelId="{14D903AC-D4DB-4100-B42F-81F9796B63F2}" type="pres">
      <dgm:prSet presAssocID="{DD326320-29A5-4026-AC0B-09F02CC49B99}" presName="negativeSpace" presStyleCnt="0"/>
      <dgm:spPr/>
    </dgm:pt>
    <dgm:pt modelId="{4CBCD988-72FA-43EA-9C05-B62F2D40290F}" type="pres">
      <dgm:prSet presAssocID="{DD326320-29A5-4026-AC0B-09F02CC49B99}" presName="childText" presStyleLbl="conFgAcc1" presStyleIdx="6" presStyleCnt="8">
        <dgm:presLayoutVars>
          <dgm:bulletEnabled val="1"/>
        </dgm:presLayoutVars>
      </dgm:prSet>
      <dgm:spPr/>
    </dgm:pt>
    <dgm:pt modelId="{A8557CFC-BF4E-4409-8E88-76564A3785C2}" type="pres">
      <dgm:prSet presAssocID="{2269CB3D-D436-4FD8-B1A8-D07C680A910B}" presName="spaceBetweenRectangles" presStyleCnt="0"/>
      <dgm:spPr/>
    </dgm:pt>
    <dgm:pt modelId="{762FB731-C5ED-4404-8956-B24873ACDD7B}" type="pres">
      <dgm:prSet presAssocID="{C896EA69-E345-443A-ACCA-923BB0969470}" presName="parentLin" presStyleCnt="0"/>
      <dgm:spPr/>
    </dgm:pt>
    <dgm:pt modelId="{AF0D2916-1D4D-46FB-96FB-E7D5AD219241}" type="pres">
      <dgm:prSet presAssocID="{C896EA69-E345-443A-ACCA-923BB0969470}" presName="parentLeftMargin" presStyleLbl="node1" presStyleIdx="6" presStyleCnt="8"/>
      <dgm:spPr/>
      <dgm:t>
        <a:bodyPr/>
        <a:lstStyle/>
        <a:p>
          <a:endParaRPr lang="uk-UA"/>
        </a:p>
      </dgm:t>
    </dgm:pt>
    <dgm:pt modelId="{E1973AC7-7392-499C-8E14-339794917638}" type="pres">
      <dgm:prSet presAssocID="{C896EA69-E345-443A-ACCA-923BB0969470}" presName="parentText" presStyleLbl="node1" presStyleIdx="7" presStyleCnt="8">
        <dgm:presLayoutVars>
          <dgm:chMax val="0"/>
          <dgm:bulletEnabled val="1"/>
        </dgm:presLayoutVars>
      </dgm:prSet>
      <dgm:spPr/>
      <dgm:t>
        <a:bodyPr/>
        <a:lstStyle/>
        <a:p>
          <a:endParaRPr lang="uk-UA"/>
        </a:p>
      </dgm:t>
    </dgm:pt>
    <dgm:pt modelId="{59F7974D-6EC8-4D9A-81C6-0CAE4462E112}" type="pres">
      <dgm:prSet presAssocID="{C896EA69-E345-443A-ACCA-923BB0969470}" presName="negativeSpace" presStyleCnt="0"/>
      <dgm:spPr/>
    </dgm:pt>
    <dgm:pt modelId="{534BE975-4DB7-46E9-8432-D4D3C3551923}" type="pres">
      <dgm:prSet presAssocID="{C896EA69-E345-443A-ACCA-923BB0969470}" presName="childText" presStyleLbl="conFgAcc1" presStyleIdx="7" presStyleCnt="8">
        <dgm:presLayoutVars>
          <dgm:bulletEnabled val="1"/>
        </dgm:presLayoutVars>
      </dgm:prSet>
      <dgm:spPr/>
    </dgm:pt>
  </dgm:ptLst>
  <dgm:cxnLst>
    <dgm:cxn modelId="{E7AE39F6-BBD6-4441-AA58-B2CDBEBD9275}" type="presOf" srcId="{2F677DB8-6C3D-45F8-9635-A811B8715325}" destId="{24776C4C-9230-4D1D-B030-AEDD062AE450}" srcOrd="0" destOrd="0" presId="urn:microsoft.com/office/officeart/2005/8/layout/list1"/>
    <dgm:cxn modelId="{5F26E783-68A8-420C-89D1-F0DCAED2A505}" srcId="{E26CA922-D9C4-42D2-9144-B8DC94079715}" destId="{E595EEC1-E204-43A7-917F-2353962EF141}" srcOrd="2" destOrd="0" parTransId="{AF681B6B-EAF7-4950-B885-43D172ED5A98}" sibTransId="{0B135154-D6F7-46FA-AF5D-68645D72F7E2}"/>
    <dgm:cxn modelId="{FCB5DAFA-6D85-4620-8E57-4A5B07B19BC3}" srcId="{E26CA922-D9C4-42D2-9144-B8DC94079715}" destId="{D8FD0F59-604C-40AE-84F0-BCD9DB314915}" srcOrd="4" destOrd="0" parTransId="{E22E5484-FCAD-463C-AD4C-539C67D1E08A}" sibTransId="{4B493ED3-6C7E-4B8E-BD95-C54176C52611}"/>
    <dgm:cxn modelId="{193F821D-56C8-49AA-86F6-C4C34BA30204}" type="presOf" srcId="{A7B24664-A4B9-493C-B7DC-EA3DC5187CF7}" destId="{AA046E7D-75B4-4132-91DC-B55A12DDB1B2}" srcOrd="1" destOrd="0" presId="urn:microsoft.com/office/officeart/2005/8/layout/list1"/>
    <dgm:cxn modelId="{52F089F0-B6DD-4728-888C-1781B4301D29}" srcId="{E26CA922-D9C4-42D2-9144-B8DC94079715}" destId="{DD326320-29A5-4026-AC0B-09F02CC49B99}" srcOrd="6" destOrd="0" parTransId="{1C649CC0-7291-4253-90E1-96F9C0EAB7E3}" sibTransId="{2269CB3D-D436-4FD8-B1A8-D07C680A910B}"/>
    <dgm:cxn modelId="{9EF1A426-73DD-4609-94DA-59C3CFFD7A7D}" srcId="{E26CA922-D9C4-42D2-9144-B8DC94079715}" destId="{2F677DB8-6C3D-45F8-9635-A811B8715325}" srcOrd="1" destOrd="0" parTransId="{50CB5997-9D32-4384-A71B-AE86434F179D}" sibTransId="{1BBD4EAC-80EB-4F57-8DF3-750466C6BC4D}"/>
    <dgm:cxn modelId="{BD342827-AFB2-4646-AF2D-E5CCEA0DBCF6}" type="presOf" srcId="{B9FB2E5B-CAB6-4E0E-A2A4-91419060993D}" destId="{BC26731F-6686-4522-8EF9-3991EAD6247F}" srcOrd="1" destOrd="0" presId="urn:microsoft.com/office/officeart/2005/8/layout/list1"/>
    <dgm:cxn modelId="{5AB9BF95-9DB5-46BC-85EE-E6F4521740F4}" type="presOf" srcId="{C896EA69-E345-443A-ACCA-923BB0969470}" destId="{E1973AC7-7392-499C-8E14-339794917638}" srcOrd="1" destOrd="0" presId="urn:microsoft.com/office/officeart/2005/8/layout/list1"/>
    <dgm:cxn modelId="{027EA7D9-97A7-4DAE-B539-5F61E5EFF071}" type="presOf" srcId="{DD326320-29A5-4026-AC0B-09F02CC49B99}" destId="{415C8F47-E7FE-4B0C-929B-038675A310D4}" srcOrd="0" destOrd="0" presId="urn:microsoft.com/office/officeart/2005/8/layout/list1"/>
    <dgm:cxn modelId="{096913CD-3FA4-4788-B821-C98A4B365FE9}" srcId="{E26CA922-D9C4-42D2-9144-B8DC94079715}" destId="{B9FB2E5B-CAB6-4E0E-A2A4-91419060993D}" srcOrd="5" destOrd="0" parTransId="{206940A9-FE62-4849-A57A-0936D94CA75D}" sibTransId="{49DFB218-2CBA-4040-A51F-FB41926FA2A2}"/>
    <dgm:cxn modelId="{3E0791C8-A412-4C8A-8857-EA490A66C93A}" type="presOf" srcId="{B9FB2E5B-CAB6-4E0E-A2A4-91419060993D}" destId="{CF30CD55-D03F-4145-BCC5-708727742354}" srcOrd="0" destOrd="0" presId="urn:microsoft.com/office/officeart/2005/8/layout/list1"/>
    <dgm:cxn modelId="{AED1F87C-2CC2-42EF-A451-7E3A8B037BF8}" srcId="{E26CA922-D9C4-42D2-9144-B8DC94079715}" destId="{A7B24664-A4B9-493C-B7DC-EA3DC5187CF7}" srcOrd="3" destOrd="0" parTransId="{3C50AAE0-6869-43A1-A7BC-D1AEC6A51B28}" sibTransId="{8FFDB6EF-03A1-4583-985F-18FE0F5CF7DA}"/>
    <dgm:cxn modelId="{84D4A082-2A2B-494E-9872-C8EED5940B1E}" type="presOf" srcId="{C896EA69-E345-443A-ACCA-923BB0969470}" destId="{AF0D2916-1D4D-46FB-96FB-E7D5AD219241}" srcOrd="0" destOrd="0" presId="urn:microsoft.com/office/officeart/2005/8/layout/list1"/>
    <dgm:cxn modelId="{41C5E186-05C6-40FA-97AB-CD43C19C0A54}" type="presOf" srcId="{E595EEC1-E204-43A7-917F-2353962EF141}" destId="{21F1B02B-F93E-4945-BBA5-00E0F586E603}" srcOrd="0" destOrd="0" presId="urn:microsoft.com/office/officeart/2005/8/layout/list1"/>
    <dgm:cxn modelId="{4A70A332-E53C-4CA4-84CF-39BCEF66A64E}" type="presOf" srcId="{E26CA922-D9C4-42D2-9144-B8DC94079715}" destId="{8CB62694-F3AB-4F9C-8F6A-25A6320B2880}" srcOrd="0" destOrd="0" presId="urn:microsoft.com/office/officeart/2005/8/layout/list1"/>
    <dgm:cxn modelId="{B8EAF9EB-9D1E-4FAF-8F0A-962BC0F98B71}" type="presOf" srcId="{DD326320-29A5-4026-AC0B-09F02CC49B99}" destId="{664C4016-7D7B-4336-BC15-F96C90091037}" srcOrd="1" destOrd="0" presId="urn:microsoft.com/office/officeart/2005/8/layout/list1"/>
    <dgm:cxn modelId="{3F78413D-5749-4133-AD37-0063D32FFC33}" type="presOf" srcId="{2F677DB8-6C3D-45F8-9635-A811B8715325}" destId="{443AA94B-8915-4FD0-8F2B-39126A96C977}" srcOrd="1" destOrd="0" presId="urn:microsoft.com/office/officeart/2005/8/layout/list1"/>
    <dgm:cxn modelId="{3C2123EF-8D5A-4AB5-9242-423113DAF56A}" type="presOf" srcId="{E595EEC1-E204-43A7-917F-2353962EF141}" destId="{CAE93A57-0CBF-4E22-9E11-209E3243F272}" srcOrd="1" destOrd="0" presId="urn:microsoft.com/office/officeart/2005/8/layout/list1"/>
    <dgm:cxn modelId="{47118CE5-1A54-4911-84E8-93CCE3EF7F31}" type="presOf" srcId="{95E35430-7B40-4BD7-B106-D1EF5229B8DE}" destId="{ADBFFFB2-A625-4B55-A825-F557C9E9C128}" srcOrd="0" destOrd="0" presId="urn:microsoft.com/office/officeart/2005/8/layout/list1"/>
    <dgm:cxn modelId="{9B1A12A5-2D2D-4BF2-8F2E-AEBF26D5EDFB}" type="presOf" srcId="{95E35430-7B40-4BD7-B106-D1EF5229B8DE}" destId="{513477EE-9923-4702-9CD1-293AC755EEEC}" srcOrd="1" destOrd="0" presId="urn:microsoft.com/office/officeart/2005/8/layout/list1"/>
    <dgm:cxn modelId="{6CB880B8-28ED-435A-AE56-3FFBBDE5A4A6}" srcId="{E26CA922-D9C4-42D2-9144-B8DC94079715}" destId="{C896EA69-E345-443A-ACCA-923BB0969470}" srcOrd="7" destOrd="0" parTransId="{E505B255-81E0-4591-8C8D-E948AF285BBF}" sibTransId="{538CBC47-665F-43F5-813D-52781038EB4F}"/>
    <dgm:cxn modelId="{7A711AE3-DF3C-4AB1-AA16-5A178C4B4559}" type="presOf" srcId="{A7B24664-A4B9-493C-B7DC-EA3DC5187CF7}" destId="{65085BF6-41D8-4B8A-B425-2C11FC877487}" srcOrd="0" destOrd="0" presId="urn:microsoft.com/office/officeart/2005/8/layout/list1"/>
    <dgm:cxn modelId="{DA67F636-AE2F-43B7-AD03-94B85485CB9B}" type="presOf" srcId="{D8FD0F59-604C-40AE-84F0-BCD9DB314915}" destId="{136E8104-1E18-4F5F-B62A-F64879540CD0}" srcOrd="0" destOrd="0" presId="urn:microsoft.com/office/officeart/2005/8/layout/list1"/>
    <dgm:cxn modelId="{FC91805E-31DC-4676-91E4-3FB7C271CFA1}" type="presOf" srcId="{D8FD0F59-604C-40AE-84F0-BCD9DB314915}" destId="{AD9D331A-7B33-49B1-9D1D-E7800261BA90}" srcOrd="1" destOrd="0" presId="urn:microsoft.com/office/officeart/2005/8/layout/list1"/>
    <dgm:cxn modelId="{A505458B-1008-4846-9A48-246C46555F5C}" srcId="{E26CA922-D9C4-42D2-9144-B8DC94079715}" destId="{95E35430-7B40-4BD7-B106-D1EF5229B8DE}" srcOrd="0" destOrd="0" parTransId="{166CCD95-E997-49C6-B7CA-E675AB583982}" sibTransId="{48B821FB-20A4-45BB-ACD1-D18E5BB2F3E0}"/>
    <dgm:cxn modelId="{5C33A0EE-DBD4-4347-A39B-427A84F725C7}" type="presParOf" srcId="{8CB62694-F3AB-4F9C-8F6A-25A6320B2880}" destId="{C9BD14E4-AAA7-451D-B599-8CC687B9BC04}" srcOrd="0" destOrd="0" presId="urn:microsoft.com/office/officeart/2005/8/layout/list1"/>
    <dgm:cxn modelId="{0BB79467-C2B9-4195-9FA2-B2C9CD2E36A6}" type="presParOf" srcId="{C9BD14E4-AAA7-451D-B599-8CC687B9BC04}" destId="{ADBFFFB2-A625-4B55-A825-F557C9E9C128}" srcOrd="0" destOrd="0" presId="urn:microsoft.com/office/officeart/2005/8/layout/list1"/>
    <dgm:cxn modelId="{081E1B21-EFC4-47D8-AB02-8F55E093F782}" type="presParOf" srcId="{C9BD14E4-AAA7-451D-B599-8CC687B9BC04}" destId="{513477EE-9923-4702-9CD1-293AC755EEEC}" srcOrd="1" destOrd="0" presId="urn:microsoft.com/office/officeart/2005/8/layout/list1"/>
    <dgm:cxn modelId="{7D93659E-ED26-4CF2-AD0D-59AAD46A6036}" type="presParOf" srcId="{8CB62694-F3AB-4F9C-8F6A-25A6320B2880}" destId="{DEB51A2C-132D-4B73-A461-7C519CB1A88E}" srcOrd="1" destOrd="0" presId="urn:microsoft.com/office/officeart/2005/8/layout/list1"/>
    <dgm:cxn modelId="{3A2D146F-F025-4AF7-985A-FAFF9E313FB7}" type="presParOf" srcId="{8CB62694-F3AB-4F9C-8F6A-25A6320B2880}" destId="{F9513F47-66C5-495F-A7BF-AE37A0A8B1F1}" srcOrd="2" destOrd="0" presId="urn:microsoft.com/office/officeart/2005/8/layout/list1"/>
    <dgm:cxn modelId="{D27908C7-FDCD-4A98-92B6-BF2FCEE6ADD4}" type="presParOf" srcId="{8CB62694-F3AB-4F9C-8F6A-25A6320B2880}" destId="{A0A5F6C6-2D0E-4B78-9799-B6458A7F84C3}" srcOrd="3" destOrd="0" presId="urn:microsoft.com/office/officeart/2005/8/layout/list1"/>
    <dgm:cxn modelId="{D9789E2A-3BA0-476E-8A95-D1FE25A809CF}" type="presParOf" srcId="{8CB62694-F3AB-4F9C-8F6A-25A6320B2880}" destId="{6C47ACF3-B051-47E6-8FC3-11DFD951CEC9}" srcOrd="4" destOrd="0" presId="urn:microsoft.com/office/officeart/2005/8/layout/list1"/>
    <dgm:cxn modelId="{6DCD36AF-DEA4-41AC-8068-319E108F71A5}" type="presParOf" srcId="{6C47ACF3-B051-47E6-8FC3-11DFD951CEC9}" destId="{24776C4C-9230-4D1D-B030-AEDD062AE450}" srcOrd="0" destOrd="0" presId="urn:microsoft.com/office/officeart/2005/8/layout/list1"/>
    <dgm:cxn modelId="{ED73696A-26EE-4811-A732-BA21AE5C5AB2}" type="presParOf" srcId="{6C47ACF3-B051-47E6-8FC3-11DFD951CEC9}" destId="{443AA94B-8915-4FD0-8F2B-39126A96C977}" srcOrd="1" destOrd="0" presId="urn:microsoft.com/office/officeart/2005/8/layout/list1"/>
    <dgm:cxn modelId="{1996DB32-BCA1-4A43-9EA5-B20EA4452C35}" type="presParOf" srcId="{8CB62694-F3AB-4F9C-8F6A-25A6320B2880}" destId="{BD629F7F-CA95-4CDB-B48D-5CF0C807A639}" srcOrd="5" destOrd="0" presId="urn:microsoft.com/office/officeart/2005/8/layout/list1"/>
    <dgm:cxn modelId="{502E9E00-931E-4133-9B58-86E4B3BC5A8C}" type="presParOf" srcId="{8CB62694-F3AB-4F9C-8F6A-25A6320B2880}" destId="{130E4492-7881-4452-A794-BC341D4D0876}" srcOrd="6" destOrd="0" presId="urn:microsoft.com/office/officeart/2005/8/layout/list1"/>
    <dgm:cxn modelId="{189B8E89-B4A1-413F-8873-6E898BE3D28D}" type="presParOf" srcId="{8CB62694-F3AB-4F9C-8F6A-25A6320B2880}" destId="{6EDA79F1-E275-443C-A229-2EF868C533ED}" srcOrd="7" destOrd="0" presId="urn:microsoft.com/office/officeart/2005/8/layout/list1"/>
    <dgm:cxn modelId="{B506875E-92AE-4D8C-BB66-4702303FF32F}" type="presParOf" srcId="{8CB62694-F3AB-4F9C-8F6A-25A6320B2880}" destId="{3B7371F5-BA89-4006-8377-9A161880C521}" srcOrd="8" destOrd="0" presId="urn:microsoft.com/office/officeart/2005/8/layout/list1"/>
    <dgm:cxn modelId="{A2AF483B-D329-42BE-AF3B-0FD451A742DA}" type="presParOf" srcId="{3B7371F5-BA89-4006-8377-9A161880C521}" destId="{21F1B02B-F93E-4945-BBA5-00E0F586E603}" srcOrd="0" destOrd="0" presId="urn:microsoft.com/office/officeart/2005/8/layout/list1"/>
    <dgm:cxn modelId="{4BEB56CF-68EA-4869-AF8C-CE3ABB4AA3AD}" type="presParOf" srcId="{3B7371F5-BA89-4006-8377-9A161880C521}" destId="{CAE93A57-0CBF-4E22-9E11-209E3243F272}" srcOrd="1" destOrd="0" presId="urn:microsoft.com/office/officeart/2005/8/layout/list1"/>
    <dgm:cxn modelId="{2B6BB78E-932E-4A10-A1CC-E646DB150E2C}" type="presParOf" srcId="{8CB62694-F3AB-4F9C-8F6A-25A6320B2880}" destId="{7292DFC1-A2B4-4058-80E8-0CA7B4632196}" srcOrd="9" destOrd="0" presId="urn:microsoft.com/office/officeart/2005/8/layout/list1"/>
    <dgm:cxn modelId="{22542DA5-28FF-4F07-9AB1-B027A8CD10DB}" type="presParOf" srcId="{8CB62694-F3AB-4F9C-8F6A-25A6320B2880}" destId="{4034B042-7469-47D6-8872-E0B674AF2099}" srcOrd="10" destOrd="0" presId="urn:microsoft.com/office/officeart/2005/8/layout/list1"/>
    <dgm:cxn modelId="{90B0ABCC-127C-42C5-B4C1-FB7986A867AB}" type="presParOf" srcId="{8CB62694-F3AB-4F9C-8F6A-25A6320B2880}" destId="{77BB209B-C101-4827-A779-FEEE74215B37}" srcOrd="11" destOrd="0" presId="urn:microsoft.com/office/officeart/2005/8/layout/list1"/>
    <dgm:cxn modelId="{79FE5047-346E-4F1B-818B-10590ACC72CC}" type="presParOf" srcId="{8CB62694-F3AB-4F9C-8F6A-25A6320B2880}" destId="{E8CD18C7-F3DD-43A8-8CF4-E6159A67A1B3}" srcOrd="12" destOrd="0" presId="urn:microsoft.com/office/officeart/2005/8/layout/list1"/>
    <dgm:cxn modelId="{1A858277-7FC6-495A-9859-91DB52AED8E1}" type="presParOf" srcId="{E8CD18C7-F3DD-43A8-8CF4-E6159A67A1B3}" destId="{65085BF6-41D8-4B8A-B425-2C11FC877487}" srcOrd="0" destOrd="0" presId="urn:microsoft.com/office/officeart/2005/8/layout/list1"/>
    <dgm:cxn modelId="{FCEF9587-A9BF-4D3A-8158-333717AA23D2}" type="presParOf" srcId="{E8CD18C7-F3DD-43A8-8CF4-E6159A67A1B3}" destId="{AA046E7D-75B4-4132-91DC-B55A12DDB1B2}" srcOrd="1" destOrd="0" presId="urn:microsoft.com/office/officeart/2005/8/layout/list1"/>
    <dgm:cxn modelId="{22A988EF-0D86-401F-8661-2B2B9EC89DE3}" type="presParOf" srcId="{8CB62694-F3AB-4F9C-8F6A-25A6320B2880}" destId="{F827105A-3B26-4405-A2A1-D352CD7250C6}" srcOrd="13" destOrd="0" presId="urn:microsoft.com/office/officeart/2005/8/layout/list1"/>
    <dgm:cxn modelId="{DE5428A9-A1B1-4B2F-AD75-3689EEA71A33}" type="presParOf" srcId="{8CB62694-F3AB-4F9C-8F6A-25A6320B2880}" destId="{ABE81F0C-17A9-4E95-9DC8-5306A8E0B20C}" srcOrd="14" destOrd="0" presId="urn:microsoft.com/office/officeart/2005/8/layout/list1"/>
    <dgm:cxn modelId="{036D580D-F520-438A-B4AE-5BAD3EE31CCC}" type="presParOf" srcId="{8CB62694-F3AB-4F9C-8F6A-25A6320B2880}" destId="{61B081B5-6908-4874-AE97-4C767536F48F}" srcOrd="15" destOrd="0" presId="urn:microsoft.com/office/officeart/2005/8/layout/list1"/>
    <dgm:cxn modelId="{91482772-FBA2-4061-B92A-F4D378ADBEBA}" type="presParOf" srcId="{8CB62694-F3AB-4F9C-8F6A-25A6320B2880}" destId="{3DEBD881-2667-4DCE-8D14-0F200D1465D3}" srcOrd="16" destOrd="0" presId="urn:microsoft.com/office/officeart/2005/8/layout/list1"/>
    <dgm:cxn modelId="{6EA35B34-99D0-444A-9928-2B8121B8C600}" type="presParOf" srcId="{3DEBD881-2667-4DCE-8D14-0F200D1465D3}" destId="{136E8104-1E18-4F5F-B62A-F64879540CD0}" srcOrd="0" destOrd="0" presId="urn:microsoft.com/office/officeart/2005/8/layout/list1"/>
    <dgm:cxn modelId="{2E40087A-3F34-4BF0-9A12-E13E383DFA3C}" type="presParOf" srcId="{3DEBD881-2667-4DCE-8D14-0F200D1465D3}" destId="{AD9D331A-7B33-49B1-9D1D-E7800261BA90}" srcOrd="1" destOrd="0" presId="urn:microsoft.com/office/officeart/2005/8/layout/list1"/>
    <dgm:cxn modelId="{352D01CC-8291-4B4E-9798-DD177F7C2D38}" type="presParOf" srcId="{8CB62694-F3AB-4F9C-8F6A-25A6320B2880}" destId="{B95E8FB5-9CB1-4721-BEE4-F4F8823CB946}" srcOrd="17" destOrd="0" presId="urn:microsoft.com/office/officeart/2005/8/layout/list1"/>
    <dgm:cxn modelId="{A59D7892-A1F6-48A5-AAD8-36E74E70D8AB}" type="presParOf" srcId="{8CB62694-F3AB-4F9C-8F6A-25A6320B2880}" destId="{43AC8973-2DD2-4D7D-A2FF-0785330B935D}" srcOrd="18" destOrd="0" presId="urn:microsoft.com/office/officeart/2005/8/layout/list1"/>
    <dgm:cxn modelId="{C9898A68-402E-455A-81A7-0A675525D8BF}" type="presParOf" srcId="{8CB62694-F3AB-4F9C-8F6A-25A6320B2880}" destId="{68FB2212-4916-49EA-9AB8-BB527795399B}" srcOrd="19" destOrd="0" presId="urn:microsoft.com/office/officeart/2005/8/layout/list1"/>
    <dgm:cxn modelId="{C2C102BF-69CB-4F3D-A97A-AEB2F3EC098A}" type="presParOf" srcId="{8CB62694-F3AB-4F9C-8F6A-25A6320B2880}" destId="{BC27A9B7-E57C-4FB1-AD8D-05269AD66E8D}" srcOrd="20" destOrd="0" presId="urn:microsoft.com/office/officeart/2005/8/layout/list1"/>
    <dgm:cxn modelId="{8A549756-D0A8-4735-9B61-FDAB64C61D9F}" type="presParOf" srcId="{BC27A9B7-E57C-4FB1-AD8D-05269AD66E8D}" destId="{CF30CD55-D03F-4145-BCC5-708727742354}" srcOrd="0" destOrd="0" presId="urn:microsoft.com/office/officeart/2005/8/layout/list1"/>
    <dgm:cxn modelId="{19ED5495-BB10-456A-93F8-D3C516002A54}" type="presParOf" srcId="{BC27A9B7-E57C-4FB1-AD8D-05269AD66E8D}" destId="{BC26731F-6686-4522-8EF9-3991EAD6247F}" srcOrd="1" destOrd="0" presId="urn:microsoft.com/office/officeart/2005/8/layout/list1"/>
    <dgm:cxn modelId="{FB0CB807-2A57-45B4-AD49-0E09DA336759}" type="presParOf" srcId="{8CB62694-F3AB-4F9C-8F6A-25A6320B2880}" destId="{834FBD7B-6646-4D26-8275-5746D1CB0F20}" srcOrd="21" destOrd="0" presId="urn:microsoft.com/office/officeart/2005/8/layout/list1"/>
    <dgm:cxn modelId="{C2CE024E-DCBD-480F-B868-1EB5131603FB}" type="presParOf" srcId="{8CB62694-F3AB-4F9C-8F6A-25A6320B2880}" destId="{BE8DE8D7-1981-444B-BA3B-88D210482674}" srcOrd="22" destOrd="0" presId="urn:microsoft.com/office/officeart/2005/8/layout/list1"/>
    <dgm:cxn modelId="{E0D3E8B4-19DC-4612-AA78-863B0A5B0AC8}" type="presParOf" srcId="{8CB62694-F3AB-4F9C-8F6A-25A6320B2880}" destId="{EDB21825-6173-4F4A-8AAD-421C0E6A12B0}" srcOrd="23" destOrd="0" presId="urn:microsoft.com/office/officeart/2005/8/layout/list1"/>
    <dgm:cxn modelId="{EEEF2965-4435-44B0-8293-A15A04542397}" type="presParOf" srcId="{8CB62694-F3AB-4F9C-8F6A-25A6320B2880}" destId="{CE045B3D-B3DD-4CCA-AF03-4493BB2A1800}" srcOrd="24" destOrd="0" presId="urn:microsoft.com/office/officeart/2005/8/layout/list1"/>
    <dgm:cxn modelId="{479E981A-6067-4D2E-A7F5-2D5BE66B6C0F}" type="presParOf" srcId="{CE045B3D-B3DD-4CCA-AF03-4493BB2A1800}" destId="{415C8F47-E7FE-4B0C-929B-038675A310D4}" srcOrd="0" destOrd="0" presId="urn:microsoft.com/office/officeart/2005/8/layout/list1"/>
    <dgm:cxn modelId="{4538A665-2949-46F7-937B-0FF95AB1EF07}" type="presParOf" srcId="{CE045B3D-B3DD-4CCA-AF03-4493BB2A1800}" destId="{664C4016-7D7B-4336-BC15-F96C90091037}" srcOrd="1" destOrd="0" presId="urn:microsoft.com/office/officeart/2005/8/layout/list1"/>
    <dgm:cxn modelId="{09629BF6-3DB3-47BD-BFDC-4E11D3C62186}" type="presParOf" srcId="{8CB62694-F3AB-4F9C-8F6A-25A6320B2880}" destId="{14D903AC-D4DB-4100-B42F-81F9796B63F2}" srcOrd="25" destOrd="0" presId="urn:microsoft.com/office/officeart/2005/8/layout/list1"/>
    <dgm:cxn modelId="{71967EEA-E62E-4193-89AF-869163204F4F}" type="presParOf" srcId="{8CB62694-F3AB-4F9C-8F6A-25A6320B2880}" destId="{4CBCD988-72FA-43EA-9C05-B62F2D40290F}" srcOrd="26" destOrd="0" presId="urn:microsoft.com/office/officeart/2005/8/layout/list1"/>
    <dgm:cxn modelId="{68F1D2A5-D25D-44F3-815C-902A1D20BD32}" type="presParOf" srcId="{8CB62694-F3AB-4F9C-8F6A-25A6320B2880}" destId="{A8557CFC-BF4E-4409-8E88-76564A3785C2}" srcOrd="27" destOrd="0" presId="urn:microsoft.com/office/officeart/2005/8/layout/list1"/>
    <dgm:cxn modelId="{58D5B04B-9D9A-4748-BC38-235F20C72F23}" type="presParOf" srcId="{8CB62694-F3AB-4F9C-8F6A-25A6320B2880}" destId="{762FB731-C5ED-4404-8956-B24873ACDD7B}" srcOrd="28" destOrd="0" presId="urn:microsoft.com/office/officeart/2005/8/layout/list1"/>
    <dgm:cxn modelId="{84B68FF9-0998-4FC4-8158-9EF00C735D22}" type="presParOf" srcId="{762FB731-C5ED-4404-8956-B24873ACDD7B}" destId="{AF0D2916-1D4D-46FB-96FB-E7D5AD219241}" srcOrd="0" destOrd="0" presId="urn:microsoft.com/office/officeart/2005/8/layout/list1"/>
    <dgm:cxn modelId="{BB407CFA-F51A-497D-AE0B-1928DE58EAF2}" type="presParOf" srcId="{762FB731-C5ED-4404-8956-B24873ACDD7B}" destId="{E1973AC7-7392-499C-8E14-339794917638}" srcOrd="1" destOrd="0" presId="urn:microsoft.com/office/officeart/2005/8/layout/list1"/>
    <dgm:cxn modelId="{EE7C46C2-87ED-4651-8ED1-912B48733AE0}" type="presParOf" srcId="{8CB62694-F3AB-4F9C-8F6A-25A6320B2880}" destId="{59F7974D-6EC8-4D9A-81C6-0CAE4462E112}" srcOrd="29" destOrd="0" presId="urn:microsoft.com/office/officeart/2005/8/layout/list1"/>
    <dgm:cxn modelId="{190671DA-944B-4E38-9888-8C25ADFFD778}" type="presParOf" srcId="{8CB62694-F3AB-4F9C-8F6A-25A6320B2880}" destId="{534BE975-4DB7-46E9-8432-D4D3C3551923}" srcOrd="30"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9AF617-EB6C-4C08-B7DB-7024BDBAC3EE}">
      <dsp:nvSpPr>
        <dsp:cNvPr id="0" name=""/>
        <dsp:cNvSpPr/>
      </dsp:nvSpPr>
      <dsp:spPr>
        <a:xfrm>
          <a:off x="-4182438" y="-641788"/>
          <a:ext cx="4983511" cy="4983511"/>
        </a:xfrm>
        <a:prstGeom prst="blockArc">
          <a:avLst>
            <a:gd name="adj1" fmla="val 18900000"/>
            <a:gd name="adj2" fmla="val 2700000"/>
            <a:gd name="adj3" fmla="val 433"/>
          </a:avLst>
        </a:pr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124D51-339A-4DFD-B21F-3BD9B60EBA54}">
      <dsp:nvSpPr>
        <dsp:cNvPr id="0" name=""/>
        <dsp:cNvSpPr/>
      </dsp:nvSpPr>
      <dsp:spPr>
        <a:xfrm>
          <a:off x="419715" y="223697"/>
          <a:ext cx="5110381" cy="690704"/>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1801" tIns="30480" rIns="30480" bIns="30480" numCol="1" spcCol="1270" anchor="ctr" anchorCtr="0">
          <a:noAutofit/>
        </a:bodyPr>
        <a:lstStyle/>
        <a:p>
          <a:pPr lvl="0" algn="l" defTabSz="533400">
            <a:lnSpc>
              <a:spcPct val="90000"/>
            </a:lnSpc>
            <a:spcBef>
              <a:spcPct val="0"/>
            </a:spcBef>
            <a:spcAft>
              <a:spcPct val="35000"/>
            </a:spcAft>
          </a:pPr>
          <a:r>
            <a:rPr lang="uk-UA" sz="1200" kern="1200">
              <a:solidFill>
                <a:schemeClr val="tx1"/>
              </a:solidFill>
              <a:latin typeface="Times New Roman" panose="02020603050405020304" pitchFamily="18" charset="0"/>
              <a:cs typeface="Times New Roman" panose="02020603050405020304" pitchFamily="18" charset="0"/>
            </a:rPr>
            <a:t>Зручність – виборці можуть голосувати з будь-якого місця за умови доступу до інтернету, що особливо важливо для людей, які перебувають за кордоном, осіб із обмеженими можливостями або тих, хто не може дістатися до виборчих дільниць.</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419715" y="223697"/>
        <a:ext cx="5110381" cy="690704"/>
      </dsp:txXfrm>
    </dsp:sp>
    <dsp:sp modelId="{76C5CA72-F82B-4FAC-8583-939D21B299B9}">
      <dsp:nvSpPr>
        <dsp:cNvPr id="0" name=""/>
        <dsp:cNvSpPr/>
      </dsp:nvSpPr>
      <dsp:spPr>
        <a:xfrm>
          <a:off x="63966" y="213301"/>
          <a:ext cx="711497" cy="711497"/>
        </a:xfrm>
        <a:prstGeom prst="ellipse">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D7098C-8481-42B1-9AC1-1C3187EDA854}">
      <dsp:nvSpPr>
        <dsp:cNvPr id="0" name=""/>
        <dsp:cNvSpPr/>
      </dsp:nvSpPr>
      <dsp:spPr>
        <a:xfrm>
          <a:off x="746049" y="1138395"/>
          <a:ext cx="4784047" cy="56919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1801" tIns="30480" rIns="30480" bIns="30480" numCol="1" spcCol="1270" anchor="ctr" anchorCtr="0">
          <a:noAutofit/>
        </a:bodyPr>
        <a:lstStyle/>
        <a:p>
          <a:pPr lvl="0" algn="l" defTabSz="533400">
            <a:lnSpc>
              <a:spcPct val="90000"/>
            </a:lnSpc>
            <a:spcBef>
              <a:spcPct val="0"/>
            </a:spcBef>
            <a:spcAft>
              <a:spcPct val="35000"/>
            </a:spcAft>
          </a:pPr>
          <a:r>
            <a:rPr lang="uk-UA" sz="1200" kern="1200">
              <a:solidFill>
                <a:schemeClr val="tx1"/>
              </a:solidFill>
              <a:latin typeface="Times New Roman" panose="02020603050405020304" pitchFamily="18" charset="0"/>
              <a:cs typeface="Times New Roman" panose="02020603050405020304" pitchFamily="18" charset="0"/>
            </a:rPr>
            <a:t>Прозорість – сучасні системи забезпечують можливість відслідковувати процес підрахунку голосів, що сприяє підвищенню довіри громадян до результатів виборів.</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746049" y="1138395"/>
        <a:ext cx="4784047" cy="569197"/>
      </dsp:txXfrm>
    </dsp:sp>
    <dsp:sp modelId="{98C8E8FB-C7BC-49E1-96B4-4F9510727AB1}">
      <dsp:nvSpPr>
        <dsp:cNvPr id="0" name=""/>
        <dsp:cNvSpPr/>
      </dsp:nvSpPr>
      <dsp:spPr>
        <a:xfrm>
          <a:off x="390300" y="1067245"/>
          <a:ext cx="711497" cy="711497"/>
        </a:xfrm>
        <a:prstGeom prst="ellipse">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1E71E3-A65F-454A-AF0D-B10298BD133F}">
      <dsp:nvSpPr>
        <dsp:cNvPr id="0" name=""/>
        <dsp:cNvSpPr/>
      </dsp:nvSpPr>
      <dsp:spPr>
        <a:xfrm>
          <a:off x="746049" y="1992340"/>
          <a:ext cx="4784047" cy="56919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1801" tIns="30480" rIns="30480" bIns="30480" numCol="1" spcCol="1270" anchor="ctr" anchorCtr="0">
          <a:noAutofit/>
        </a:bodyPr>
        <a:lstStyle/>
        <a:p>
          <a:pPr lvl="0" algn="l" defTabSz="533400">
            <a:lnSpc>
              <a:spcPct val="90000"/>
            </a:lnSpc>
            <a:spcBef>
              <a:spcPct val="0"/>
            </a:spcBef>
            <a:spcAft>
              <a:spcPct val="35000"/>
            </a:spcAft>
          </a:pPr>
          <a:r>
            <a:rPr lang="uk-UA" sz="1200" kern="1200">
              <a:solidFill>
                <a:schemeClr val="tx1"/>
              </a:solidFill>
              <a:latin typeface="Times New Roman" panose="02020603050405020304" pitchFamily="18" charset="0"/>
              <a:cs typeface="Times New Roman" panose="02020603050405020304" pitchFamily="18" charset="0"/>
            </a:rPr>
            <a:t>Швидкість – електронні платформи значно пришвидшують підрахунок голосів, що дозволяє оперативно публікувати результати.</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746049" y="1992340"/>
        <a:ext cx="4784047" cy="569197"/>
      </dsp:txXfrm>
    </dsp:sp>
    <dsp:sp modelId="{4F04C26A-9E5F-4844-BE40-49C20FE7F015}">
      <dsp:nvSpPr>
        <dsp:cNvPr id="0" name=""/>
        <dsp:cNvSpPr/>
      </dsp:nvSpPr>
      <dsp:spPr>
        <a:xfrm>
          <a:off x="390300" y="1921190"/>
          <a:ext cx="711497" cy="711497"/>
        </a:xfrm>
        <a:prstGeom prst="ellipse">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B96A89-B0A3-4FC2-8214-1A677435CCBB}">
      <dsp:nvSpPr>
        <dsp:cNvPr id="0" name=""/>
        <dsp:cNvSpPr/>
      </dsp:nvSpPr>
      <dsp:spPr>
        <a:xfrm>
          <a:off x="419715" y="2846285"/>
          <a:ext cx="5110381" cy="56919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1801" tIns="30480" rIns="30480" bIns="30480" numCol="1" spcCol="1270" anchor="ctr" anchorCtr="0">
          <a:noAutofit/>
        </a:bodyPr>
        <a:lstStyle/>
        <a:p>
          <a:pPr lvl="0" algn="l" defTabSz="533400">
            <a:lnSpc>
              <a:spcPct val="90000"/>
            </a:lnSpc>
            <a:spcBef>
              <a:spcPct val="0"/>
            </a:spcBef>
            <a:spcAft>
              <a:spcPct val="35000"/>
            </a:spcAft>
          </a:pPr>
          <a:r>
            <a:rPr lang="uk-UA" sz="1200" kern="1200">
              <a:solidFill>
                <a:schemeClr val="tx1"/>
              </a:solidFill>
              <a:latin typeface="Times New Roman" panose="02020603050405020304" pitchFamily="18" charset="0"/>
              <a:cs typeface="Times New Roman" panose="02020603050405020304" pitchFamily="18" charset="0"/>
            </a:rPr>
            <a:t>Зниження витрат – використання електронних систем зменшує потребу в паперових матеріалах, транспортних витратах і оплаті праці великої кількості персоналу </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419715" y="2846285"/>
        <a:ext cx="5110381" cy="569197"/>
      </dsp:txXfrm>
    </dsp:sp>
    <dsp:sp modelId="{BAA25D21-D8B3-408E-9812-0E1483F71423}">
      <dsp:nvSpPr>
        <dsp:cNvPr id="0" name=""/>
        <dsp:cNvSpPr/>
      </dsp:nvSpPr>
      <dsp:spPr>
        <a:xfrm>
          <a:off x="63966" y="2775135"/>
          <a:ext cx="711497" cy="711497"/>
        </a:xfrm>
        <a:prstGeom prst="ellipse">
          <a:avLst/>
        </a:prstGeom>
        <a:solidFill>
          <a:schemeClr val="lt1">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042146-4A82-41B2-9BFA-B48FC28E8041}">
      <dsp:nvSpPr>
        <dsp:cNvPr id="0" name=""/>
        <dsp:cNvSpPr/>
      </dsp:nvSpPr>
      <dsp:spPr>
        <a:xfrm>
          <a:off x="481859" y="492"/>
          <a:ext cx="1360421" cy="8162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шифрування даних</a:t>
          </a:r>
          <a:endParaRPr lang="ru-RU" sz="1400" kern="1200">
            <a:latin typeface="Times New Roman" panose="02020603050405020304" pitchFamily="18" charset="0"/>
            <a:cs typeface="Times New Roman" panose="02020603050405020304" pitchFamily="18" charset="0"/>
          </a:endParaRPr>
        </a:p>
      </dsp:txBody>
      <dsp:txXfrm>
        <a:off x="481859" y="492"/>
        <a:ext cx="1360421" cy="816252"/>
      </dsp:txXfrm>
    </dsp:sp>
    <dsp:sp modelId="{966EC0DB-155A-406C-B5B8-FB1184DE7152}">
      <dsp:nvSpPr>
        <dsp:cNvPr id="0" name=""/>
        <dsp:cNvSpPr/>
      </dsp:nvSpPr>
      <dsp:spPr>
        <a:xfrm>
          <a:off x="1978322" y="492"/>
          <a:ext cx="1360421" cy="8162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багаторівнева аутентифікація</a:t>
          </a:r>
          <a:endParaRPr lang="ru-RU" sz="1400" kern="1200">
            <a:latin typeface="Times New Roman" panose="02020603050405020304" pitchFamily="18" charset="0"/>
            <a:cs typeface="Times New Roman" panose="02020603050405020304" pitchFamily="18" charset="0"/>
          </a:endParaRPr>
        </a:p>
      </dsp:txBody>
      <dsp:txXfrm>
        <a:off x="1978322" y="492"/>
        <a:ext cx="1360421" cy="816252"/>
      </dsp:txXfrm>
    </dsp:sp>
    <dsp:sp modelId="{45993A46-2789-4E1C-9620-F87E44FB99E0}">
      <dsp:nvSpPr>
        <dsp:cNvPr id="0" name=""/>
        <dsp:cNvSpPr/>
      </dsp:nvSpPr>
      <dsp:spPr>
        <a:xfrm>
          <a:off x="3474785" y="492"/>
          <a:ext cx="1360421" cy="8162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мережеві заходи безпеки</a:t>
          </a:r>
          <a:endParaRPr lang="ru-RU" sz="1400" kern="1200">
            <a:latin typeface="Times New Roman" panose="02020603050405020304" pitchFamily="18" charset="0"/>
            <a:cs typeface="Times New Roman" panose="02020603050405020304" pitchFamily="18" charset="0"/>
          </a:endParaRPr>
        </a:p>
      </dsp:txBody>
      <dsp:txXfrm>
        <a:off x="3474785" y="492"/>
        <a:ext cx="1360421" cy="816252"/>
      </dsp:txXfrm>
    </dsp:sp>
    <dsp:sp modelId="{5CC01AB2-64E7-43C5-9024-14E7B6FBA9A8}">
      <dsp:nvSpPr>
        <dsp:cNvPr id="0" name=""/>
        <dsp:cNvSpPr/>
      </dsp:nvSpPr>
      <dsp:spPr>
        <a:xfrm>
          <a:off x="1230090" y="952787"/>
          <a:ext cx="1360421" cy="8162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постійне вдосконалення заходів безпеки</a:t>
          </a:r>
          <a:endParaRPr lang="ru-RU" sz="1400" kern="1200">
            <a:latin typeface="Times New Roman" panose="02020603050405020304" pitchFamily="18" charset="0"/>
            <a:cs typeface="Times New Roman" panose="02020603050405020304" pitchFamily="18" charset="0"/>
          </a:endParaRPr>
        </a:p>
      </dsp:txBody>
      <dsp:txXfrm>
        <a:off x="1230090" y="952787"/>
        <a:ext cx="1360421" cy="816252"/>
      </dsp:txXfrm>
    </dsp:sp>
    <dsp:sp modelId="{ACF798A7-7439-42CC-8585-34B4A42E3B90}">
      <dsp:nvSpPr>
        <dsp:cNvPr id="0" name=""/>
        <dsp:cNvSpPr/>
      </dsp:nvSpPr>
      <dsp:spPr>
        <a:xfrm>
          <a:off x="2726554" y="952787"/>
          <a:ext cx="1360421" cy="8162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навчання та свідоме використання</a:t>
          </a:r>
          <a:endParaRPr lang="ru-RU" sz="1400" kern="1200">
            <a:latin typeface="Times New Roman" panose="02020603050405020304" pitchFamily="18" charset="0"/>
            <a:cs typeface="Times New Roman" panose="02020603050405020304" pitchFamily="18" charset="0"/>
          </a:endParaRPr>
        </a:p>
      </dsp:txBody>
      <dsp:txXfrm>
        <a:off x="2726554" y="952787"/>
        <a:ext cx="1360421" cy="8162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BA9C87-7C84-454D-917C-48BA543DD86A}">
      <dsp:nvSpPr>
        <dsp:cNvPr id="0" name=""/>
        <dsp:cNvSpPr/>
      </dsp:nvSpPr>
      <dsp:spPr>
        <a:xfrm>
          <a:off x="0" y="950"/>
          <a:ext cx="5613400" cy="66157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Технічна інфраструктура. Недостатній розвиток технологій для ефективного проведення виборів.</a:t>
          </a:r>
          <a:endParaRPr lang="ru-RU" sz="1400" kern="1200">
            <a:latin typeface="Times New Roman" panose="02020603050405020304" pitchFamily="18" charset="0"/>
            <a:cs typeface="Times New Roman" panose="02020603050405020304" pitchFamily="18" charset="0"/>
          </a:endParaRPr>
        </a:p>
      </dsp:txBody>
      <dsp:txXfrm>
        <a:off x="32296" y="33246"/>
        <a:ext cx="5548808" cy="596987"/>
      </dsp:txXfrm>
    </dsp:sp>
    <dsp:sp modelId="{0F5C8C9B-8B3F-4DC5-B8AA-E76DC9DEB363}">
      <dsp:nvSpPr>
        <dsp:cNvPr id="0" name=""/>
        <dsp:cNvSpPr/>
      </dsp:nvSpPr>
      <dsp:spPr>
        <a:xfrm>
          <a:off x="0" y="675397"/>
          <a:ext cx="5613400" cy="66157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Кібератаки. Значний ризик атак з боку хакерів та технічних збоїв, як це було під час нацвідбору на Євробачення, коли у «Дії» стався масштабний збій.</a:t>
          </a:r>
          <a:endParaRPr lang="ru-RU" sz="1400" kern="1200">
            <a:latin typeface="Times New Roman" panose="02020603050405020304" pitchFamily="18" charset="0"/>
            <a:cs typeface="Times New Roman" panose="02020603050405020304" pitchFamily="18" charset="0"/>
          </a:endParaRPr>
        </a:p>
      </dsp:txBody>
      <dsp:txXfrm>
        <a:off x="32296" y="707693"/>
        <a:ext cx="5548808" cy="596987"/>
      </dsp:txXfrm>
    </dsp:sp>
    <dsp:sp modelId="{5C6287CB-0717-444B-85FA-6D6B07307344}">
      <dsp:nvSpPr>
        <dsp:cNvPr id="0" name=""/>
        <dsp:cNvSpPr/>
      </dsp:nvSpPr>
      <dsp:spPr>
        <a:xfrm>
          <a:off x="0" y="1349843"/>
          <a:ext cx="5613400" cy="66157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Недовіра громадян. Низький рівень довіри до електронного урядування та технічних рішень у виборчому процесі.</a:t>
          </a:r>
          <a:endParaRPr lang="ru-RU" sz="1400" kern="1200">
            <a:latin typeface="Times New Roman" panose="02020603050405020304" pitchFamily="18" charset="0"/>
            <a:cs typeface="Times New Roman" panose="02020603050405020304" pitchFamily="18" charset="0"/>
          </a:endParaRPr>
        </a:p>
      </dsp:txBody>
      <dsp:txXfrm>
        <a:off x="32296" y="1382139"/>
        <a:ext cx="5548808" cy="596987"/>
      </dsp:txXfrm>
    </dsp:sp>
    <dsp:sp modelId="{1CE67A6A-A43E-4986-B4CB-443B3ACC8E1B}">
      <dsp:nvSpPr>
        <dsp:cNvPr id="0" name=""/>
        <dsp:cNvSpPr/>
      </dsp:nvSpPr>
      <dsp:spPr>
        <a:xfrm>
          <a:off x="0" y="2024290"/>
          <a:ext cx="5613400" cy="66157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Політична опозиція. Недовіра до результатів з боку політичних сил, що може викликати звинувачення у фальсифікаціях.</a:t>
          </a:r>
          <a:endParaRPr lang="ru-RU" sz="1400" kern="1200">
            <a:latin typeface="Times New Roman" panose="02020603050405020304" pitchFamily="18" charset="0"/>
            <a:cs typeface="Times New Roman" panose="02020603050405020304" pitchFamily="18" charset="0"/>
          </a:endParaRPr>
        </a:p>
      </dsp:txBody>
      <dsp:txXfrm>
        <a:off x="32296" y="2056586"/>
        <a:ext cx="5548808" cy="596987"/>
      </dsp:txXfrm>
    </dsp:sp>
    <dsp:sp modelId="{00B4BB72-8E82-4756-87A2-BD35B15B3DDD}">
      <dsp:nvSpPr>
        <dsp:cNvPr id="0" name=""/>
        <dsp:cNvSpPr/>
      </dsp:nvSpPr>
      <dsp:spPr>
        <a:xfrm>
          <a:off x="0" y="2698737"/>
          <a:ext cx="5613400" cy="66157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Пілотування. Невдалий старт системи може викликати негативний резонанс у суспільстві.</a:t>
          </a:r>
          <a:endParaRPr lang="ru-RU" sz="1400" kern="1200">
            <a:latin typeface="Times New Roman" panose="02020603050405020304" pitchFamily="18" charset="0"/>
            <a:cs typeface="Times New Roman" panose="02020603050405020304" pitchFamily="18" charset="0"/>
          </a:endParaRPr>
        </a:p>
      </dsp:txBody>
      <dsp:txXfrm>
        <a:off x="32296" y="2731033"/>
        <a:ext cx="5548808" cy="5969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513F47-66C5-495F-A7BF-AE37A0A8B1F1}">
      <dsp:nvSpPr>
        <dsp:cNvPr id="0" name=""/>
        <dsp:cNvSpPr/>
      </dsp:nvSpPr>
      <dsp:spPr>
        <a:xfrm>
          <a:off x="0" y="288360"/>
          <a:ext cx="5486400" cy="2016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13477EE-9923-4702-9CD1-293AC755EEEC}">
      <dsp:nvSpPr>
        <dsp:cNvPr id="0" name=""/>
        <dsp:cNvSpPr/>
      </dsp:nvSpPr>
      <dsp:spPr>
        <a:xfrm>
          <a:off x="274320" y="170280"/>
          <a:ext cx="3840480" cy="23616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solidFill>
                <a:schemeClr val="tx1"/>
              </a:solidFill>
              <a:latin typeface="Times New Roman" panose="02020603050405020304" pitchFamily="18" charset="0"/>
              <a:cs typeface="Times New Roman" panose="02020603050405020304" pitchFamily="18" charset="0"/>
            </a:rPr>
            <a:t>нормативно-правове забезпечення;</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285848" y="181808"/>
        <a:ext cx="3817424" cy="213104"/>
      </dsp:txXfrm>
    </dsp:sp>
    <dsp:sp modelId="{130E4492-7881-4452-A794-BC341D4D0876}">
      <dsp:nvSpPr>
        <dsp:cNvPr id="0" name=""/>
        <dsp:cNvSpPr/>
      </dsp:nvSpPr>
      <dsp:spPr>
        <a:xfrm>
          <a:off x="0" y="651240"/>
          <a:ext cx="5486400" cy="2016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43AA94B-8915-4FD0-8F2B-39126A96C977}">
      <dsp:nvSpPr>
        <dsp:cNvPr id="0" name=""/>
        <dsp:cNvSpPr/>
      </dsp:nvSpPr>
      <dsp:spPr>
        <a:xfrm>
          <a:off x="274320" y="533160"/>
          <a:ext cx="3840480" cy="23616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solidFill>
                <a:schemeClr val="tx1"/>
              </a:solidFill>
              <a:latin typeface="Times New Roman" panose="02020603050405020304" pitchFamily="18" charset="0"/>
              <a:cs typeface="Times New Roman" panose="02020603050405020304" pitchFamily="18" charset="0"/>
            </a:rPr>
            <a:t>технологічна інфраструктура;</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285848" y="544688"/>
        <a:ext cx="3817424" cy="213104"/>
      </dsp:txXfrm>
    </dsp:sp>
    <dsp:sp modelId="{4034B042-7469-47D6-8872-E0B674AF2099}">
      <dsp:nvSpPr>
        <dsp:cNvPr id="0" name=""/>
        <dsp:cNvSpPr/>
      </dsp:nvSpPr>
      <dsp:spPr>
        <a:xfrm>
          <a:off x="0" y="1014120"/>
          <a:ext cx="5486400" cy="2016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AE93A57-0CBF-4E22-9E11-209E3243F272}">
      <dsp:nvSpPr>
        <dsp:cNvPr id="0" name=""/>
        <dsp:cNvSpPr/>
      </dsp:nvSpPr>
      <dsp:spPr>
        <a:xfrm>
          <a:off x="274320" y="896040"/>
          <a:ext cx="3840480" cy="23616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solidFill>
                <a:schemeClr val="tx1"/>
              </a:solidFill>
              <a:latin typeface="Times New Roman" panose="02020603050405020304" pitchFamily="18" charset="0"/>
              <a:cs typeface="Times New Roman" panose="02020603050405020304" pitchFamily="18" charset="0"/>
            </a:rPr>
            <a:t>організація інформаційної кампанії;</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285848" y="907568"/>
        <a:ext cx="3817424" cy="213104"/>
      </dsp:txXfrm>
    </dsp:sp>
    <dsp:sp modelId="{ABE81F0C-17A9-4E95-9DC8-5306A8E0B20C}">
      <dsp:nvSpPr>
        <dsp:cNvPr id="0" name=""/>
        <dsp:cNvSpPr/>
      </dsp:nvSpPr>
      <dsp:spPr>
        <a:xfrm>
          <a:off x="0" y="1377000"/>
          <a:ext cx="5486400" cy="2016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046E7D-75B4-4132-91DC-B55A12DDB1B2}">
      <dsp:nvSpPr>
        <dsp:cNvPr id="0" name=""/>
        <dsp:cNvSpPr/>
      </dsp:nvSpPr>
      <dsp:spPr>
        <a:xfrm>
          <a:off x="274320" y="1258920"/>
          <a:ext cx="3840480" cy="23616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solidFill>
                <a:schemeClr val="tx1"/>
              </a:solidFill>
              <a:latin typeface="Times New Roman" panose="02020603050405020304" pitchFamily="18" charset="0"/>
              <a:cs typeface="Times New Roman" panose="02020603050405020304" pitchFamily="18" charset="0"/>
            </a:rPr>
            <a:t>забезпечення доступності та інклюзивності;</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285848" y="1270448"/>
        <a:ext cx="3817424" cy="213104"/>
      </dsp:txXfrm>
    </dsp:sp>
    <dsp:sp modelId="{43AC8973-2DD2-4D7D-A2FF-0785330B935D}">
      <dsp:nvSpPr>
        <dsp:cNvPr id="0" name=""/>
        <dsp:cNvSpPr/>
      </dsp:nvSpPr>
      <dsp:spPr>
        <a:xfrm>
          <a:off x="0" y="1739880"/>
          <a:ext cx="5486400" cy="2016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D9D331A-7B33-49B1-9D1D-E7800261BA90}">
      <dsp:nvSpPr>
        <dsp:cNvPr id="0" name=""/>
        <dsp:cNvSpPr/>
      </dsp:nvSpPr>
      <dsp:spPr>
        <a:xfrm>
          <a:off x="274320" y="1621800"/>
          <a:ext cx="3840480" cy="23616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solidFill>
                <a:schemeClr val="tx1"/>
              </a:solidFill>
              <a:latin typeface="Times New Roman" panose="02020603050405020304" pitchFamily="18" charset="0"/>
              <a:cs typeface="Times New Roman" panose="02020603050405020304" pitchFamily="18" charset="0"/>
            </a:rPr>
            <a:t>кібербезпека та технічний аудит;</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285848" y="1633328"/>
        <a:ext cx="3817424" cy="213104"/>
      </dsp:txXfrm>
    </dsp:sp>
    <dsp:sp modelId="{BE8DE8D7-1981-444B-BA3B-88D210482674}">
      <dsp:nvSpPr>
        <dsp:cNvPr id="0" name=""/>
        <dsp:cNvSpPr/>
      </dsp:nvSpPr>
      <dsp:spPr>
        <a:xfrm>
          <a:off x="0" y="2102760"/>
          <a:ext cx="5486400" cy="2016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26731F-6686-4522-8EF9-3991EAD6247F}">
      <dsp:nvSpPr>
        <dsp:cNvPr id="0" name=""/>
        <dsp:cNvSpPr/>
      </dsp:nvSpPr>
      <dsp:spPr>
        <a:xfrm>
          <a:off x="274320" y="1984680"/>
          <a:ext cx="3840480" cy="23616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solidFill>
                <a:schemeClr val="tx1"/>
              </a:solidFill>
              <a:latin typeface="Times New Roman" panose="02020603050405020304" pitchFamily="18" charset="0"/>
              <a:cs typeface="Times New Roman" panose="02020603050405020304" pitchFamily="18" charset="0"/>
            </a:rPr>
            <a:t>адміністративна координація;</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285848" y="1996208"/>
        <a:ext cx="3817424" cy="213104"/>
      </dsp:txXfrm>
    </dsp:sp>
    <dsp:sp modelId="{4CBCD988-72FA-43EA-9C05-B62F2D40290F}">
      <dsp:nvSpPr>
        <dsp:cNvPr id="0" name=""/>
        <dsp:cNvSpPr/>
      </dsp:nvSpPr>
      <dsp:spPr>
        <a:xfrm>
          <a:off x="0" y="2465640"/>
          <a:ext cx="5486400" cy="2016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4C4016-7D7B-4336-BC15-F96C90091037}">
      <dsp:nvSpPr>
        <dsp:cNvPr id="0" name=""/>
        <dsp:cNvSpPr/>
      </dsp:nvSpPr>
      <dsp:spPr>
        <a:xfrm>
          <a:off x="274320" y="2347560"/>
          <a:ext cx="3840480" cy="23616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solidFill>
                <a:schemeClr val="tx1"/>
              </a:solidFill>
              <a:latin typeface="Times New Roman" panose="02020603050405020304" pitchFamily="18" charset="0"/>
              <a:cs typeface="Times New Roman" panose="02020603050405020304" pitchFamily="18" charset="0"/>
            </a:rPr>
            <a:t>пілотні проєкти та тестування;</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285848" y="2359088"/>
        <a:ext cx="3817424" cy="213104"/>
      </dsp:txXfrm>
    </dsp:sp>
    <dsp:sp modelId="{534BE975-4DB7-46E9-8432-D4D3C3551923}">
      <dsp:nvSpPr>
        <dsp:cNvPr id="0" name=""/>
        <dsp:cNvSpPr/>
      </dsp:nvSpPr>
      <dsp:spPr>
        <a:xfrm>
          <a:off x="0" y="2828520"/>
          <a:ext cx="5486400" cy="2016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1973AC7-7392-499C-8E14-339794917638}">
      <dsp:nvSpPr>
        <dsp:cNvPr id="0" name=""/>
        <dsp:cNvSpPr/>
      </dsp:nvSpPr>
      <dsp:spPr>
        <a:xfrm>
          <a:off x="274320" y="2710440"/>
          <a:ext cx="3840480" cy="23616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solidFill>
                <a:schemeClr val="tx1"/>
              </a:solidFill>
              <a:latin typeface="Times New Roman" panose="02020603050405020304" pitchFamily="18" charset="0"/>
              <a:cs typeface="Times New Roman" panose="02020603050405020304" pitchFamily="18" charset="0"/>
            </a:rPr>
            <a:t>моніторинг та оцінка ефективності.</a:t>
          </a:r>
          <a:endParaRPr lang="ru-RU" sz="1200" kern="1200">
            <a:solidFill>
              <a:schemeClr val="tx1"/>
            </a:solidFill>
            <a:latin typeface="Times New Roman" panose="02020603050405020304" pitchFamily="18" charset="0"/>
            <a:cs typeface="Times New Roman" panose="02020603050405020304" pitchFamily="18" charset="0"/>
          </a:endParaRPr>
        </a:p>
      </dsp:txBody>
      <dsp:txXfrm>
        <a:off x="285848" y="2721968"/>
        <a:ext cx="3817424" cy="213104"/>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134"/>
    <w:rsid w:val="00901134"/>
    <w:rsid w:val="00BB46C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F9474577B5B4EFCB385A87996951E50">
    <w:name w:val="BF9474577B5B4EFCB385A87996951E50"/>
    <w:rsid w:val="0090113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F9474577B5B4EFCB385A87996951E50">
    <w:name w:val="BF9474577B5B4EFCB385A87996951E50"/>
    <w:rsid w:val="009011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B81BA-3E95-49FB-B2B5-884BBB0B5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85</Pages>
  <Words>89812</Words>
  <Characters>51193</Characters>
  <Application>Microsoft Office Word</Application>
  <DocSecurity>0</DocSecurity>
  <Lines>426</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Пользователь Lenovo</cp:lastModifiedBy>
  <cp:revision>14</cp:revision>
  <dcterms:created xsi:type="dcterms:W3CDTF">2024-12-07T14:50:00Z</dcterms:created>
  <dcterms:modified xsi:type="dcterms:W3CDTF">2024-12-22T08:13:00Z</dcterms:modified>
</cp:coreProperties>
</file>