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0C198" w14:textId="77777777" w:rsidR="00B64349" w:rsidRPr="00B64349" w:rsidRDefault="00B64349" w:rsidP="001100B5">
      <w:pPr>
        <w:spacing w:after="0" w:line="240" w:lineRule="auto"/>
        <w:jc w:val="center"/>
        <w:rPr>
          <w:rFonts w:ascii="Times New Roman" w:hAnsi="Times New Roman" w:cs="Times New Roman"/>
          <w:sz w:val="28"/>
        </w:rPr>
      </w:pPr>
      <w:r w:rsidRPr="00B64349">
        <w:rPr>
          <w:rFonts w:ascii="Times New Roman" w:hAnsi="Times New Roman" w:cs="Times New Roman"/>
          <w:sz w:val="28"/>
        </w:rPr>
        <w:t>Міністерство освіти і науки України</w:t>
      </w:r>
    </w:p>
    <w:p w14:paraId="3FBFCFAB" w14:textId="77777777" w:rsidR="00B64349" w:rsidRPr="00B64349" w:rsidRDefault="00B64349" w:rsidP="001100B5">
      <w:pPr>
        <w:spacing w:after="0" w:line="240" w:lineRule="auto"/>
        <w:jc w:val="center"/>
        <w:rPr>
          <w:rFonts w:ascii="Times New Roman" w:hAnsi="Times New Roman" w:cs="Times New Roman"/>
          <w:sz w:val="28"/>
        </w:rPr>
      </w:pPr>
      <w:r w:rsidRPr="00B64349">
        <w:rPr>
          <w:rFonts w:ascii="Times New Roman" w:hAnsi="Times New Roman" w:cs="Times New Roman"/>
          <w:sz w:val="28"/>
        </w:rPr>
        <w:t>Національний університет</w:t>
      </w:r>
    </w:p>
    <w:p w14:paraId="3C8E98BB" w14:textId="77777777" w:rsidR="00B64349" w:rsidRPr="002D62D4" w:rsidRDefault="00B64349" w:rsidP="001100B5">
      <w:pPr>
        <w:spacing w:after="0" w:line="240" w:lineRule="auto"/>
        <w:jc w:val="center"/>
        <w:rPr>
          <w:rFonts w:ascii="Times New Roman" w:hAnsi="Times New Roman" w:cs="Times New Roman"/>
          <w:sz w:val="28"/>
        </w:rPr>
      </w:pPr>
      <w:r w:rsidRPr="00B64349">
        <w:rPr>
          <w:rFonts w:ascii="Times New Roman" w:hAnsi="Times New Roman" w:cs="Times New Roman"/>
          <w:sz w:val="28"/>
        </w:rPr>
        <w:t>«Полтавська політехніка імені Юрія Кондратюка»</w:t>
      </w:r>
    </w:p>
    <w:p w14:paraId="45860DF5" w14:textId="77777777" w:rsidR="00B64349" w:rsidRPr="002D62D4" w:rsidRDefault="00B64349" w:rsidP="001100B5">
      <w:pPr>
        <w:spacing w:after="0" w:line="240" w:lineRule="auto"/>
        <w:jc w:val="center"/>
        <w:rPr>
          <w:rFonts w:ascii="Times New Roman" w:hAnsi="Times New Roman" w:cs="Times New Roman"/>
          <w:sz w:val="28"/>
        </w:rPr>
      </w:pPr>
    </w:p>
    <w:p w14:paraId="42D2498B" w14:textId="77777777" w:rsidR="00B64349" w:rsidRPr="00B64349" w:rsidRDefault="00B64349" w:rsidP="001100B5">
      <w:pPr>
        <w:spacing w:after="0" w:line="240" w:lineRule="auto"/>
        <w:jc w:val="center"/>
        <w:rPr>
          <w:rFonts w:ascii="Times New Roman" w:hAnsi="Times New Roman" w:cs="Times New Roman"/>
          <w:sz w:val="28"/>
        </w:rPr>
      </w:pPr>
      <w:r w:rsidRPr="00B64349">
        <w:rPr>
          <w:rFonts w:ascii="Times New Roman" w:hAnsi="Times New Roman" w:cs="Times New Roman"/>
          <w:sz w:val="28"/>
        </w:rPr>
        <w:t>Навчально-науковий інститут фінансів, економіки, управління та права</w:t>
      </w:r>
    </w:p>
    <w:p w14:paraId="185C35A9" w14:textId="77777777" w:rsidR="00B64349" w:rsidRPr="002D62D4" w:rsidRDefault="00B64349" w:rsidP="001100B5">
      <w:pPr>
        <w:spacing w:after="0" w:line="240" w:lineRule="auto"/>
        <w:jc w:val="center"/>
        <w:rPr>
          <w:rFonts w:ascii="Times New Roman" w:hAnsi="Times New Roman" w:cs="Times New Roman"/>
          <w:sz w:val="28"/>
          <w:lang w:val="ru-RU"/>
        </w:rPr>
      </w:pPr>
      <w:r w:rsidRPr="00B64349">
        <w:rPr>
          <w:rFonts w:ascii="Times New Roman" w:hAnsi="Times New Roman" w:cs="Times New Roman"/>
          <w:sz w:val="28"/>
        </w:rPr>
        <w:t>Кафедра публічного управління, адміністрування та права</w:t>
      </w:r>
    </w:p>
    <w:p w14:paraId="248357E8" w14:textId="77777777" w:rsidR="00B64349" w:rsidRPr="002D62D4" w:rsidRDefault="00B64349" w:rsidP="001100B5">
      <w:pPr>
        <w:spacing w:after="0" w:line="240" w:lineRule="auto"/>
        <w:jc w:val="center"/>
        <w:rPr>
          <w:rFonts w:ascii="Times New Roman" w:hAnsi="Times New Roman" w:cs="Times New Roman"/>
          <w:sz w:val="28"/>
          <w:lang w:val="ru-RU"/>
        </w:rPr>
      </w:pPr>
    </w:p>
    <w:p w14:paraId="5DD02C02" w14:textId="77777777" w:rsidR="00B64349" w:rsidRDefault="00B64349" w:rsidP="001100B5">
      <w:pPr>
        <w:spacing w:after="0" w:line="240" w:lineRule="auto"/>
        <w:jc w:val="center"/>
        <w:rPr>
          <w:rFonts w:ascii="Times New Roman" w:hAnsi="Times New Roman" w:cs="Times New Roman"/>
          <w:sz w:val="28"/>
          <w:lang w:val="ru-RU"/>
        </w:rPr>
      </w:pPr>
    </w:p>
    <w:p w14:paraId="16352292" w14:textId="77777777" w:rsidR="001100B5" w:rsidRDefault="001100B5" w:rsidP="001100B5">
      <w:pPr>
        <w:spacing w:after="0" w:line="240" w:lineRule="auto"/>
        <w:jc w:val="center"/>
        <w:rPr>
          <w:rFonts w:ascii="Times New Roman" w:hAnsi="Times New Roman" w:cs="Times New Roman"/>
          <w:sz w:val="28"/>
          <w:lang w:val="ru-RU"/>
        </w:rPr>
      </w:pPr>
    </w:p>
    <w:p w14:paraId="0F7BE65A" w14:textId="77777777" w:rsidR="001100B5" w:rsidRDefault="001100B5" w:rsidP="001100B5">
      <w:pPr>
        <w:spacing w:after="0" w:line="240" w:lineRule="auto"/>
        <w:jc w:val="center"/>
        <w:rPr>
          <w:rFonts w:ascii="Times New Roman" w:hAnsi="Times New Roman" w:cs="Times New Roman"/>
          <w:sz w:val="28"/>
          <w:lang w:val="ru-RU"/>
        </w:rPr>
      </w:pPr>
    </w:p>
    <w:p w14:paraId="1F40BDB9" w14:textId="77777777" w:rsidR="001100B5" w:rsidRDefault="001100B5" w:rsidP="001100B5">
      <w:pPr>
        <w:spacing w:after="0" w:line="240" w:lineRule="auto"/>
        <w:jc w:val="center"/>
        <w:rPr>
          <w:rFonts w:ascii="Times New Roman" w:hAnsi="Times New Roman" w:cs="Times New Roman"/>
          <w:sz w:val="28"/>
          <w:lang w:val="ru-RU"/>
        </w:rPr>
      </w:pPr>
    </w:p>
    <w:p w14:paraId="11BB306F" w14:textId="77777777" w:rsidR="001100B5" w:rsidRPr="002D62D4" w:rsidRDefault="001100B5" w:rsidP="001100B5">
      <w:pPr>
        <w:spacing w:after="0" w:line="240" w:lineRule="auto"/>
        <w:jc w:val="center"/>
        <w:rPr>
          <w:rFonts w:ascii="Times New Roman" w:hAnsi="Times New Roman" w:cs="Times New Roman"/>
          <w:sz w:val="28"/>
          <w:lang w:val="ru-RU"/>
        </w:rPr>
      </w:pPr>
    </w:p>
    <w:p w14:paraId="553DDE13" w14:textId="77777777" w:rsidR="00B64349" w:rsidRPr="00B64349" w:rsidRDefault="00B64349" w:rsidP="001100B5">
      <w:pPr>
        <w:spacing w:after="0" w:line="240" w:lineRule="auto"/>
        <w:jc w:val="center"/>
        <w:rPr>
          <w:rFonts w:ascii="Times New Roman" w:hAnsi="Times New Roman" w:cs="Times New Roman"/>
          <w:b/>
          <w:sz w:val="28"/>
        </w:rPr>
      </w:pPr>
      <w:r w:rsidRPr="00B64349">
        <w:rPr>
          <w:rFonts w:ascii="Times New Roman" w:hAnsi="Times New Roman" w:cs="Times New Roman"/>
          <w:b/>
          <w:sz w:val="28"/>
        </w:rPr>
        <w:t>Кваліфікаційна робота</w:t>
      </w:r>
    </w:p>
    <w:p w14:paraId="417D713E" w14:textId="77777777" w:rsidR="00B64349" w:rsidRDefault="00B64349" w:rsidP="001100B5">
      <w:pPr>
        <w:spacing w:after="0" w:line="240" w:lineRule="auto"/>
        <w:jc w:val="center"/>
        <w:rPr>
          <w:rFonts w:ascii="Times New Roman" w:hAnsi="Times New Roman" w:cs="Times New Roman"/>
          <w:sz w:val="28"/>
          <w:szCs w:val="28"/>
        </w:rPr>
      </w:pPr>
      <w:r w:rsidRPr="00B64349">
        <w:rPr>
          <w:rFonts w:ascii="Times New Roman" w:hAnsi="Times New Roman" w:cs="Times New Roman"/>
          <w:sz w:val="28"/>
        </w:rPr>
        <w:t>на тему</w:t>
      </w:r>
      <w:r>
        <w:rPr>
          <w:rFonts w:ascii="Times New Roman" w:hAnsi="Times New Roman" w:cs="Times New Roman"/>
          <w:sz w:val="28"/>
        </w:rPr>
        <w:t>: «</w:t>
      </w:r>
      <w:bookmarkStart w:id="0" w:name="_Hlk184325849"/>
      <w:r w:rsidRPr="00B64349">
        <w:rPr>
          <w:rFonts w:ascii="Times New Roman" w:hAnsi="Times New Roman" w:cs="Times New Roman"/>
          <w:b/>
          <w:sz w:val="28"/>
          <w:szCs w:val="28"/>
        </w:rPr>
        <w:t>ПСИХОЛОГІЧНІ АСПЕКТИ УПРАВЛІНСЬКОЇ ДІЯЛЬНОСТІ КЕРІВНИКА</w:t>
      </w:r>
      <w:bookmarkEnd w:id="0"/>
      <w:r>
        <w:rPr>
          <w:rFonts w:ascii="Times New Roman" w:hAnsi="Times New Roman" w:cs="Times New Roman"/>
          <w:sz w:val="28"/>
          <w:szCs w:val="28"/>
        </w:rPr>
        <w:t>»</w:t>
      </w:r>
    </w:p>
    <w:p w14:paraId="046E3869" w14:textId="77777777" w:rsidR="00B64349" w:rsidRPr="00B64349" w:rsidRDefault="00B64349" w:rsidP="001100B5">
      <w:pPr>
        <w:spacing w:after="0" w:line="240" w:lineRule="auto"/>
        <w:rPr>
          <w:rFonts w:ascii="Times New Roman" w:hAnsi="Times New Roman" w:cs="Times New Roman"/>
          <w:sz w:val="28"/>
        </w:rPr>
      </w:pPr>
    </w:p>
    <w:p w14:paraId="1376C24E" w14:textId="77777777" w:rsidR="001100B5" w:rsidRDefault="001100B5" w:rsidP="001100B5">
      <w:pPr>
        <w:spacing w:after="0" w:line="240" w:lineRule="auto"/>
        <w:ind w:left="4248"/>
        <w:rPr>
          <w:rFonts w:ascii="Times New Roman" w:hAnsi="Times New Roman" w:cs="Times New Roman"/>
          <w:sz w:val="28"/>
        </w:rPr>
      </w:pPr>
    </w:p>
    <w:p w14:paraId="4E08D99D" w14:textId="77777777" w:rsidR="001100B5" w:rsidRDefault="001100B5" w:rsidP="001100B5">
      <w:pPr>
        <w:spacing w:after="0" w:line="240" w:lineRule="auto"/>
        <w:ind w:left="4248"/>
        <w:rPr>
          <w:rFonts w:ascii="Times New Roman" w:hAnsi="Times New Roman" w:cs="Times New Roman"/>
          <w:sz w:val="28"/>
        </w:rPr>
      </w:pPr>
    </w:p>
    <w:p w14:paraId="44914D7A" w14:textId="77777777" w:rsidR="001100B5" w:rsidRDefault="001100B5" w:rsidP="001100B5">
      <w:pPr>
        <w:spacing w:after="0" w:line="240" w:lineRule="auto"/>
        <w:ind w:left="4248"/>
        <w:rPr>
          <w:rFonts w:ascii="Times New Roman" w:hAnsi="Times New Roman" w:cs="Times New Roman"/>
          <w:sz w:val="28"/>
        </w:rPr>
      </w:pPr>
    </w:p>
    <w:p w14:paraId="15561B50" w14:textId="77777777" w:rsidR="001100B5" w:rsidRDefault="001100B5" w:rsidP="001100B5">
      <w:pPr>
        <w:spacing w:after="0" w:line="240" w:lineRule="auto"/>
        <w:ind w:left="4248"/>
        <w:rPr>
          <w:rFonts w:ascii="Times New Roman" w:hAnsi="Times New Roman" w:cs="Times New Roman"/>
          <w:sz w:val="28"/>
        </w:rPr>
      </w:pPr>
    </w:p>
    <w:p w14:paraId="2362854F" w14:textId="77777777" w:rsidR="001100B5" w:rsidRDefault="001100B5" w:rsidP="001100B5">
      <w:pPr>
        <w:spacing w:after="0" w:line="240" w:lineRule="auto"/>
        <w:ind w:left="4248"/>
        <w:rPr>
          <w:rFonts w:ascii="Times New Roman" w:hAnsi="Times New Roman" w:cs="Times New Roman"/>
          <w:sz w:val="28"/>
        </w:rPr>
      </w:pPr>
    </w:p>
    <w:p w14:paraId="15A0F8D9" w14:textId="77777777" w:rsidR="001100B5" w:rsidRDefault="001100B5" w:rsidP="001100B5">
      <w:pPr>
        <w:spacing w:after="0" w:line="240" w:lineRule="auto"/>
        <w:ind w:left="4248"/>
        <w:rPr>
          <w:rFonts w:ascii="Times New Roman" w:hAnsi="Times New Roman" w:cs="Times New Roman"/>
          <w:sz w:val="28"/>
        </w:rPr>
      </w:pPr>
    </w:p>
    <w:p w14:paraId="5B776BCE" w14:textId="77777777" w:rsidR="001100B5" w:rsidRDefault="001100B5" w:rsidP="001100B5">
      <w:pPr>
        <w:spacing w:after="0" w:line="240" w:lineRule="auto"/>
        <w:ind w:left="4248"/>
        <w:rPr>
          <w:rFonts w:ascii="Times New Roman" w:hAnsi="Times New Roman" w:cs="Times New Roman"/>
          <w:sz w:val="28"/>
        </w:rPr>
      </w:pPr>
    </w:p>
    <w:p w14:paraId="0F6FA8E9" w14:textId="77777777" w:rsidR="00B64349" w:rsidRPr="00B64349" w:rsidRDefault="00B64349" w:rsidP="001100B5">
      <w:pPr>
        <w:spacing w:after="0" w:line="240" w:lineRule="auto"/>
        <w:ind w:left="4248"/>
        <w:rPr>
          <w:rFonts w:ascii="Times New Roman" w:hAnsi="Times New Roman" w:cs="Times New Roman"/>
          <w:sz w:val="28"/>
        </w:rPr>
      </w:pPr>
      <w:r w:rsidRPr="00B64349">
        <w:rPr>
          <w:rFonts w:ascii="Times New Roman" w:hAnsi="Times New Roman" w:cs="Times New Roman"/>
          <w:sz w:val="28"/>
        </w:rPr>
        <w:t>Виконала:</w:t>
      </w:r>
    </w:p>
    <w:p w14:paraId="49AFBBC6" w14:textId="77777777" w:rsidR="00B64349" w:rsidRPr="00B64349" w:rsidRDefault="00B64349" w:rsidP="001100B5">
      <w:pPr>
        <w:spacing w:after="0" w:line="240" w:lineRule="auto"/>
        <w:ind w:left="4248"/>
        <w:rPr>
          <w:rFonts w:ascii="Times New Roman" w:hAnsi="Times New Roman" w:cs="Times New Roman"/>
          <w:sz w:val="28"/>
        </w:rPr>
      </w:pPr>
      <w:r w:rsidRPr="00B64349">
        <w:rPr>
          <w:rFonts w:ascii="Times New Roman" w:hAnsi="Times New Roman" w:cs="Times New Roman"/>
          <w:sz w:val="28"/>
        </w:rPr>
        <w:t>студентка академічної групи 2м – ДС</w:t>
      </w:r>
    </w:p>
    <w:p w14:paraId="75C37F8E" w14:textId="77777777" w:rsidR="00B64349" w:rsidRPr="00B64349" w:rsidRDefault="00B64349" w:rsidP="001100B5">
      <w:pPr>
        <w:spacing w:after="0" w:line="240" w:lineRule="auto"/>
        <w:ind w:left="4248"/>
        <w:rPr>
          <w:rFonts w:ascii="Times New Roman" w:hAnsi="Times New Roman" w:cs="Times New Roman"/>
          <w:sz w:val="28"/>
        </w:rPr>
      </w:pPr>
      <w:r w:rsidRPr="00B64349">
        <w:rPr>
          <w:rFonts w:ascii="Times New Roman" w:hAnsi="Times New Roman" w:cs="Times New Roman"/>
          <w:sz w:val="28"/>
        </w:rPr>
        <w:t>освітньо-професійної програми</w:t>
      </w:r>
    </w:p>
    <w:p w14:paraId="6801689D" w14:textId="77777777" w:rsidR="00B64349" w:rsidRPr="00B64349" w:rsidRDefault="00B64349" w:rsidP="001100B5">
      <w:pPr>
        <w:spacing w:after="0" w:line="240" w:lineRule="auto"/>
        <w:ind w:left="4248"/>
        <w:rPr>
          <w:rFonts w:ascii="Times New Roman" w:hAnsi="Times New Roman" w:cs="Times New Roman"/>
          <w:sz w:val="28"/>
        </w:rPr>
      </w:pPr>
      <w:r w:rsidRPr="00B64349">
        <w:rPr>
          <w:rFonts w:ascii="Times New Roman" w:hAnsi="Times New Roman" w:cs="Times New Roman"/>
          <w:sz w:val="28"/>
        </w:rPr>
        <w:t>«Публічне управління та адміністрування»</w:t>
      </w:r>
    </w:p>
    <w:p w14:paraId="19173CF5" w14:textId="77777777" w:rsidR="00B64349" w:rsidRPr="00B64349" w:rsidRDefault="00B64349" w:rsidP="001100B5">
      <w:pPr>
        <w:spacing w:after="0" w:line="240" w:lineRule="auto"/>
        <w:ind w:left="4248"/>
        <w:rPr>
          <w:rFonts w:ascii="Times New Roman" w:hAnsi="Times New Roman" w:cs="Times New Roman"/>
          <w:sz w:val="28"/>
        </w:rPr>
      </w:pPr>
      <w:r w:rsidRPr="00B64349">
        <w:rPr>
          <w:rFonts w:ascii="Times New Roman" w:hAnsi="Times New Roman" w:cs="Times New Roman"/>
          <w:sz w:val="28"/>
        </w:rPr>
        <w:t>другого (магістерського) рівня вищої освіти</w:t>
      </w:r>
    </w:p>
    <w:p w14:paraId="2B8A4864" w14:textId="77777777" w:rsidR="00B64349" w:rsidRPr="00B64349" w:rsidRDefault="00B64349" w:rsidP="001100B5">
      <w:pPr>
        <w:spacing w:after="0" w:line="240" w:lineRule="auto"/>
        <w:ind w:left="4248"/>
        <w:rPr>
          <w:rFonts w:ascii="Times New Roman" w:hAnsi="Times New Roman" w:cs="Times New Roman"/>
          <w:sz w:val="28"/>
        </w:rPr>
      </w:pPr>
      <w:r w:rsidRPr="00B64349">
        <w:rPr>
          <w:rFonts w:ascii="Times New Roman" w:hAnsi="Times New Roman" w:cs="Times New Roman"/>
          <w:sz w:val="28"/>
        </w:rPr>
        <w:t>спеціальності 281</w:t>
      </w:r>
    </w:p>
    <w:p w14:paraId="7307DF72" w14:textId="77777777" w:rsidR="00B64349" w:rsidRPr="00B64349" w:rsidRDefault="00B64349" w:rsidP="001100B5">
      <w:pPr>
        <w:spacing w:after="0" w:line="240" w:lineRule="auto"/>
        <w:ind w:left="4248"/>
        <w:rPr>
          <w:rFonts w:ascii="Times New Roman" w:hAnsi="Times New Roman" w:cs="Times New Roman"/>
          <w:sz w:val="28"/>
        </w:rPr>
      </w:pPr>
      <w:r w:rsidRPr="00B64349">
        <w:rPr>
          <w:rFonts w:ascii="Times New Roman" w:hAnsi="Times New Roman" w:cs="Times New Roman"/>
          <w:sz w:val="28"/>
        </w:rPr>
        <w:t>«Публічне управління та адміністрування»</w:t>
      </w:r>
    </w:p>
    <w:p w14:paraId="1013FE52" w14:textId="77777777" w:rsidR="00B64349" w:rsidRPr="00B64349" w:rsidRDefault="00B64349" w:rsidP="001100B5">
      <w:pPr>
        <w:spacing w:after="0" w:line="240" w:lineRule="auto"/>
        <w:ind w:left="4248"/>
        <w:rPr>
          <w:rFonts w:ascii="Times New Roman" w:hAnsi="Times New Roman" w:cs="Times New Roman"/>
          <w:sz w:val="28"/>
        </w:rPr>
      </w:pPr>
      <w:r>
        <w:rPr>
          <w:rFonts w:ascii="Times New Roman" w:hAnsi="Times New Roman" w:cs="Times New Roman"/>
          <w:sz w:val="28"/>
        </w:rPr>
        <w:t xml:space="preserve">______________ К.В. </w:t>
      </w:r>
      <w:proofErr w:type="spellStart"/>
      <w:r>
        <w:rPr>
          <w:rFonts w:ascii="Times New Roman" w:hAnsi="Times New Roman" w:cs="Times New Roman"/>
          <w:sz w:val="28"/>
        </w:rPr>
        <w:t>Шрамко</w:t>
      </w:r>
      <w:proofErr w:type="spellEnd"/>
      <w:r>
        <w:rPr>
          <w:rFonts w:ascii="Times New Roman" w:hAnsi="Times New Roman" w:cs="Times New Roman"/>
          <w:sz w:val="28"/>
        </w:rPr>
        <w:t xml:space="preserve"> </w:t>
      </w:r>
    </w:p>
    <w:p w14:paraId="6A104476" w14:textId="77777777" w:rsidR="00B64349" w:rsidRPr="00B64349" w:rsidRDefault="00B64349" w:rsidP="001100B5">
      <w:pPr>
        <w:spacing w:after="0" w:line="240" w:lineRule="auto"/>
        <w:ind w:left="4248"/>
        <w:rPr>
          <w:rFonts w:ascii="Times New Roman" w:hAnsi="Times New Roman" w:cs="Times New Roman"/>
          <w:sz w:val="28"/>
        </w:rPr>
      </w:pPr>
      <w:r w:rsidRPr="00B64349">
        <w:rPr>
          <w:rFonts w:ascii="Times New Roman" w:hAnsi="Times New Roman" w:cs="Times New Roman"/>
          <w:sz w:val="28"/>
        </w:rPr>
        <w:t>Науковий керівник:</w:t>
      </w:r>
    </w:p>
    <w:p w14:paraId="0D1F574F" w14:textId="77777777" w:rsidR="00B64349" w:rsidRDefault="00B64349" w:rsidP="001100B5">
      <w:pPr>
        <w:spacing w:after="0" w:line="240" w:lineRule="auto"/>
        <w:ind w:left="4248"/>
        <w:rPr>
          <w:rFonts w:ascii="Times New Roman" w:hAnsi="Times New Roman" w:cs="Times New Roman"/>
          <w:sz w:val="28"/>
        </w:rPr>
      </w:pPr>
      <w:bookmarkStart w:id="1" w:name="_Hlk184325908"/>
      <w:r w:rsidRPr="00B64349">
        <w:rPr>
          <w:rFonts w:ascii="Times New Roman" w:hAnsi="Times New Roman" w:cs="Times New Roman"/>
          <w:sz w:val="28"/>
        </w:rPr>
        <w:t>Кандидат наук з державного управління,</w:t>
      </w:r>
    </w:p>
    <w:p w14:paraId="06652F85" w14:textId="77777777" w:rsidR="00B64349" w:rsidRDefault="00B64349" w:rsidP="001100B5">
      <w:pPr>
        <w:spacing w:after="0" w:line="240" w:lineRule="auto"/>
        <w:ind w:left="4248"/>
        <w:rPr>
          <w:rFonts w:ascii="Times New Roman" w:hAnsi="Times New Roman" w:cs="Times New Roman"/>
          <w:sz w:val="28"/>
        </w:rPr>
      </w:pPr>
      <w:r w:rsidRPr="00B64349">
        <w:rPr>
          <w:rFonts w:ascii="Times New Roman" w:hAnsi="Times New Roman" w:cs="Times New Roman"/>
          <w:sz w:val="28"/>
        </w:rPr>
        <w:t>доцент кафедри публічного управління,</w:t>
      </w:r>
    </w:p>
    <w:p w14:paraId="72DCAF2B" w14:textId="77777777" w:rsidR="00B64349" w:rsidRDefault="00B64349" w:rsidP="001100B5">
      <w:pPr>
        <w:spacing w:after="0" w:line="240" w:lineRule="auto"/>
        <w:ind w:left="4248"/>
        <w:rPr>
          <w:rFonts w:ascii="Times New Roman" w:hAnsi="Times New Roman" w:cs="Times New Roman"/>
          <w:sz w:val="28"/>
        </w:rPr>
      </w:pPr>
      <w:r w:rsidRPr="00B64349">
        <w:rPr>
          <w:rFonts w:ascii="Times New Roman" w:hAnsi="Times New Roman" w:cs="Times New Roman"/>
          <w:sz w:val="28"/>
        </w:rPr>
        <w:t>адміністрування та права</w:t>
      </w:r>
    </w:p>
    <w:bookmarkEnd w:id="1"/>
    <w:p w14:paraId="17390B1F" w14:textId="77777777" w:rsidR="00B64349" w:rsidRDefault="00B64349" w:rsidP="001100B5">
      <w:pPr>
        <w:spacing w:after="0" w:line="240" w:lineRule="auto"/>
        <w:ind w:left="4248"/>
        <w:rPr>
          <w:rFonts w:ascii="Times New Roman" w:hAnsi="Times New Roman" w:cs="Times New Roman"/>
          <w:sz w:val="28"/>
        </w:rPr>
      </w:pPr>
      <w:r>
        <w:rPr>
          <w:rFonts w:ascii="Times New Roman" w:hAnsi="Times New Roman" w:cs="Times New Roman"/>
          <w:sz w:val="28"/>
        </w:rPr>
        <w:t xml:space="preserve">_______________  А. І. Мирошниченко </w:t>
      </w:r>
    </w:p>
    <w:p w14:paraId="026C598A" w14:textId="77777777" w:rsidR="00B64349" w:rsidRDefault="00B64349" w:rsidP="001100B5">
      <w:pPr>
        <w:spacing w:after="0" w:line="240" w:lineRule="auto"/>
        <w:ind w:left="4248"/>
        <w:rPr>
          <w:rFonts w:ascii="Times New Roman" w:hAnsi="Times New Roman" w:cs="Times New Roman"/>
          <w:sz w:val="28"/>
        </w:rPr>
      </w:pPr>
    </w:p>
    <w:p w14:paraId="11B3BC3B" w14:textId="77777777" w:rsidR="001100B5" w:rsidRDefault="001100B5" w:rsidP="001100B5">
      <w:pPr>
        <w:spacing w:after="0" w:line="240" w:lineRule="auto"/>
        <w:ind w:left="4248"/>
        <w:rPr>
          <w:rFonts w:ascii="Times New Roman" w:hAnsi="Times New Roman" w:cs="Times New Roman"/>
          <w:sz w:val="28"/>
        </w:rPr>
      </w:pPr>
    </w:p>
    <w:p w14:paraId="3748E6A6" w14:textId="77777777" w:rsidR="001100B5" w:rsidRDefault="001100B5" w:rsidP="001100B5">
      <w:pPr>
        <w:spacing w:after="0" w:line="240" w:lineRule="auto"/>
        <w:ind w:left="4248"/>
        <w:rPr>
          <w:rFonts w:ascii="Times New Roman" w:hAnsi="Times New Roman" w:cs="Times New Roman"/>
          <w:sz w:val="28"/>
        </w:rPr>
      </w:pPr>
    </w:p>
    <w:p w14:paraId="02C5362A" w14:textId="77777777" w:rsidR="001100B5" w:rsidRDefault="001100B5" w:rsidP="001100B5">
      <w:pPr>
        <w:spacing w:after="0" w:line="240" w:lineRule="auto"/>
        <w:ind w:left="4248"/>
        <w:rPr>
          <w:rFonts w:ascii="Times New Roman" w:hAnsi="Times New Roman" w:cs="Times New Roman"/>
          <w:sz w:val="28"/>
        </w:rPr>
      </w:pPr>
    </w:p>
    <w:p w14:paraId="62BBA426" w14:textId="77777777" w:rsidR="001100B5" w:rsidRDefault="001100B5" w:rsidP="001100B5">
      <w:pPr>
        <w:spacing w:after="0" w:line="240" w:lineRule="auto"/>
        <w:ind w:left="4248"/>
        <w:rPr>
          <w:rFonts w:ascii="Times New Roman" w:hAnsi="Times New Roman" w:cs="Times New Roman"/>
          <w:sz w:val="28"/>
        </w:rPr>
      </w:pPr>
    </w:p>
    <w:p w14:paraId="53953D2B" w14:textId="77777777" w:rsidR="001100B5" w:rsidRDefault="001100B5" w:rsidP="001100B5">
      <w:pPr>
        <w:spacing w:after="0" w:line="240" w:lineRule="auto"/>
        <w:ind w:left="4248"/>
        <w:rPr>
          <w:rFonts w:ascii="Times New Roman" w:hAnsi="Times New Roman" w:cs="Times New Roman"/>
          <w:sz w:val="28"/>
        </w:rPr>
      </w:pPr>
    </w:p>
    <w:p w14:paraId="1F5872AA" w14:textId="77777777" w:rsidR="001100B5" w:rsidRPr="00B64349" w:rsidRDefault="001100B5" w:rsidP="001100B5">
      <w:pPr>
        <w:spacing w:after="0" w:line="240" w:lineRule="auto"/>
        <w:ind w:left="4248"/>
        <w:rPr>
          <w:rFonts w:ascii="Times New Roman" w:hAnsi="Times New Roman" w:cs="Times New Roman"/>
          <w:sz w:val="28"/>
        </w:rPr>
      </w:pPr>
    </w:p>
    <w:p w14:paraId="1F33A7A5" w14:textId="77777777" w:rsidR="001100B5" w:rsidRDefault="00B64349" w:rsidP="001100B5">
      <w:pPr>
        <w:spacing w:after="0" w:line="240" w:lineRule="auto"/>
        <w:jc w:val="center"/>
        <w:rPr>
          <w:rFonts w:ascii="Times New Roman" w:hAnsi="Times New Roman" w:cs="Times New Roman"/>
          <w:sz w:val="28"/>
        </w:rPr>
      </w:pPr>
      <w:r>
        <w:rPr>
          <w:rFonts w:ascii="Times New Roman" w:hAnsi="Times New Roman" w:cs="Times New Roman"/>
          <w:sz w:val="28"/>
        </w:rPr>
        <w:t>Полтава – 2024</w:t>
      </w:r>
      <w:r w:rsidRPr="00B64349">
        <w:rPr>
          <w:rFonts w:ascii="Times New Roman" w:hAnsi="Times New Roman" w:cs="Times New Roman"/>
          <w:sz w:val="28"/>
        </w:rPr>
        <w:t xml:space="preserve"> рік</w:t>
      </w:r>
    </w:p>
    <w:p w14:paraId="1BB32E26" w14:textId="77777777" w:rsidR="001100B5" w:rsidRDefault="001100B5">
      <w:pPr>
        <w:rPr>
          <w:rFonts w:ascii="Times New Roman" w:hAnsi="Times New Roman" w:cs="Times New Roman"/>
          <w:sz w:val="28"/>
        </w:rPr>
      </w:pPr>
      <w:r>
        <w:rPr>
          <w:rFonts w:ascii="Times New Roman" w:hAnsi="Times New Roman" w:cs="Times New Roman"/>
          <w:sz w:val="28"/>
        </w:rPr>
        <w:br w:type="page"/>
      </w:r>
    </w:p>
    <w:p w14:paraId="43FE2D0A" w14:textId="77777777" w:rsidR="001100B5" w:rsidRDefault="001100B5">
      <w:pPr>
        <w:rPr>
          <w:rFonts w:ascii="Times New Roman" w:hAnsi="Times New Roman" w:cs="Times New Roman"/>
          <w:b/>
          <w:sz w:val="28"/>
        </w:rPr>
      </w:pPr>
      <w:r>
        <w:rPr>
          <w:rFonts w:ascii="Times New Roman" w:hAnsi="Times New Roman" w:cs="Times New Roman"/>
          <w:b/>
          <w:sz w:val="28"/>
        </w:rPr>
        <w:lastRenderedPageBreak/>
        <w:t>БУДЕ ЗАВДАННЯ</w:t>
      </w:r>
      <w:r>
        <w:rPr>
          <w:rFonts w:ascii="Times New Roman" w:hAnsi="Times New Roman" w:cs="Times New Roman"/>
          <w:b/>
          <w:sz w:val="28"/>
        </w:rPr>
        <w:br w:type="page"/>
      </w:r>
    </w:p>
    <w:p w14:paraId="0912AC2E" w14:textId="77777777" w:rsidR="001100B5" w:rsidRPr="00902FD1" w:rsidRDefault="001100B5" w:rsidP="001100B5">
      <w:pPr>
        <w:spacing w:after="0" w:line="240" w:lineRule="auto"/>
        <w:jc w:val="center"/>
        <w:rPr>
          <w:rFonts w:ascii="Times New Roman" w:hAnsi="Times New Roman" w:cs="Times New Roman"/>
          <w:b/>
          <w:sz w:val="28"/>
          <w:szCs w:val="28"/>
        </w:rPr>
      </w:pPr>
      <w:r w:rsidRPr="00902FD1">
        <w:rPr>
          <w:rFonts w:ascii="Times New Roman" w:hAnsi="Times New Roman" w:cs="Times New Roman"/>
          <w:b/>
          <w:sz w:val="28"/>
          <w:szCs w:val="28"/>
        </w:rPr>
        <w:lastRenderedPageBreak/>
        <w:t>Бібліографічний опис та анотація кваліфікаційної роботи</w:t>
      </w:r>
    </w:p>
    <w:p w14:paraId="2C64287E" w14:textId="77777777" w:rsidR="001100B5" w:rsidRDefault="001100B5" w:rsidP="001100B5">
      <w:pPr>
        <w:spacing w:after="0" w:line="240" w:lineRule="auto"/>
        <w:jc w:val="both"/>
        <w:rPr>
          <w:rFonts w:ascii="Times New Roman" w:hAnsi="Times New Roman" w:cs="Times New Roman"/>
          <w:sz w:val="28"/>
          <w:szCs w:val="28"/>
        </w:rPr>
      </w:pPr>
    </w:p>
    <w:p w14:paraId="19724411" w14:textId="072348EB" w:rsidR="001100B5" w:rsidRPr="009946D5" w:rsidRDefault="001100B5" w:rsidP="009946D5">
      <w:pPr>
        <w:spacing w:after="0" w:line="240" w:lineRule="auto"/>
        <w:ind w:firstLine="709"/>
        <w:jc w:val="both"/>
        <w:rPr>
          <w:rFonts w:ascii="Times New Roman" w:hAnsi="Times New Roman" w:cs="Times New Roman"/>
          <w:sz w:val="28"/>
          <w:szCs w:val="28"/>
        </w:rPr>
      </w:pPr>
      <w:r w:rsidRPr="009946D5">
        <w:rPr>
          <w:rFonts w:ascii="Times New Roman" w:hAnsi="Times New Roman" w:cs="Times New Roman"/>
          <w:b/>
          <w:sz w:val="28"/>
          <w:szCs w:val="28"/>
        </w:rPr>
        <w:t>Бібліографічний опис</w:t>
      </w:r>
      <w:r w:rsidRPr="009946D5">
        <w:rPr>
          <w:rFonts w:ascii="Times New Roman" w:hAnsi="Times New Roman" w:cs="Times New Roman"/>
          <w:sz w:val="28"/>
          <w:szCs w:val="28"/>
        </w:rPr>
        <w:t>:</w:t>
      </w:r>
      <w:r w:rsidR="009946D5">
        <w:rPr>
          <w:rFonts w:ascii="Times New Roman" w:hAnsi="Times New Roman" w:cs="Times New Roman"/>
          <w:sz w:val="28"/>
          <w:szCs w:val="28"/>
        </w:rPr>
        <w:t xml:space="preserve"> </w:t>
      </w:r>
      <w:proofErr w:type="spellStart"/>
      <w:r w:rsidR="009946D5">
        <w:rPr>
          <w:rFonts w:ascii="Times New Roman" w:hAnsi="Times New Roman" w:cs="Times New Roman"/>
          <w:sz w:val="28"/>
          <w:szCs w:val="28"/>
        </w:rPr>
        <w:t>Шрамко</w:t>
      </w:r>
      <w:proofErr w:type="spellEnd"/>
      <w:r w:rsidR="009946D5">
        <w:rPr>
          <w:rFonts w:ascii="Times New Roman" w:hAnsi="Times New Roman" w:cs="Times New Roman"/>
          <w:sz w:val="28"/>
          <w:szCs w:val="28"/>
        </w:rPr>
        <w:t xml:space="preserve"> Катерина Володимирівна</w:t>
      </w:r>
      <w:r w:rsidRPr="009946D5">
        <w:rPr>
          <w:rFonts w:ascii="Times New Roman" w:hAnsi="Times New Roman" w:cs="Times New Roman"/>
          <w:sz w:val="28"/>
          <w:szCs w:val="28"/>
        </w:rPr>
        <w:t xml:space="preserve">. </w:t>
      </w:r>
      <w:r w:rsidR="009946D5" w:rsidRPr="009946D5">
        <w:rPr>
          <w:rFonts w:ascii="Times New Roman" w:hAnsi="Times New Roman" w:cs="Times New Roman"/>
          <w:sz w:val="28"/>
          <w:szCs w:val="28"/>
        </w:rPr>
        <w:t>Психологічні аспекти управлінської діяльності керівника</w:t>
      </w:r>
      <w:r w:rsidRPr="009946D5">
        <w:rPr>
          <w:rFonts w:ascii="Times New Roman" w:hAnsi="Times New Roman" w:cs="Times New Roman"/>
          <w:sz w:val="28"/>
          <w:szCs w:val="28"/>
        </w:rPr>
        <w:t xml:space="preserve">. Спеціальність: 281 «Публічне управління та адміністрування». Національний університет «Полтавська політехніка імені Юрія Кондратюка». Навчально-науковий інститут фінансів, економіки, управління та права. Кафедра публічного управління, адміністрування та права. Науковий керівник: </w:t>
      </w:r>
      <w:r w:rsidR="009946D5">
        <w:rPr>
          <w:rFonts w:ascii="Times New Roman" w:hAnsi="Times New Roman" w:cs="Times New Roman"/>
          <w:sz w:val="28"/>
        </w:rPr>
        <w:t>Мирошниченко Аліна Іванівна</w:t>
      </w:r>
      <w:r w:rsidRPr="009946D5">
        <w:rPr>
          <w:rFonts w:ascii="Times New Roman" w:hAnsi="Times New Roman" w:cs="Times New Roman"/>
          <w:sz w:val="28"/>
          <w:szCs w:val="28"/>
        </w:rPr>
        <w:t xml:space="preserve">, </w:t>
      </w:r>
      <w:r w:rsidR="009946D5" w:rsidRPr="009946D5">
        <w:rPr>
          <w:rFonts w:ascii="Times New Roman" w:hAnsi="Times New Roman" w:cs="Times New Roman"/>
          <w:sz w:val="28"/>
          <w:szCs w:val="28"/>
        </w:rPr>
        <w:t>Кандидат наук з державного управління,</w:t>
      </w:r>
      <w:r w:rsidR="009946D5">
        <w:rPr>
          <w:rFonts w:ascii="Times New Roman" w:hAnsi="Times New Roman" w:cs="Times New Roman"/>
          <w:sz w:val="28"/>
          <w:szCs w:val="28"/>
        </w:rPr>
        <w:t xml:space="preserve"> </w:t>
      </w:r>
      <w:r w:rsidR="009946D5" w:rsidRPr="009946D5">
        <w:rPr>
          <w:rFonts w:ascii="Times New Roman" w:hAnsi="Times New Roman" w:cs="Times New Roman"/>
          <w:sz w:val="28"/>
          <w:szCs w:val="28"/>
        </w:rPr>
        <w:t>доцент кафедри публічного управління,</w:t>
      </w:r>
      <w:r w:rsidR="009946D5">
        <w:rPr>
          <w:rFonts w:ascii="Times New Roman" w:hAnsi="Times New Roman" w:cs="Times New Roman"/>
          <w:sz w:val="28"/>
          <w:szCs w:val="28"/>
        </w:rPr>
        <w:t xml:space="preserve"> </w:t>
      </w:r>
      <w:r w:rsidR="009946D5" w:rsidRPr="009946D5">
        <w:rPr>
          <w:rFonts w:ascii="Times New Roman" w:hAnsi="Times New Roman" w:cs="Times New Roman"/>
          <w:sz w:val="28"/>
          <w:szCs w:val="28"/>
        </w:rPr>
        <w:t>адміністрування та права</w:t>
      </w:r>
      <w:r w:rsidR="009946D5">
        <w:rPr>
          <w:rFonts w:ascii="Times New Roman" w:hAnsi="Times New Roman" w:cs="Times New Roman"/>
          <w:sz w:val="28"/>
          <w:szCs w:val="28"/>
        </w:rPr>
        <w:t xml:space="preserve">. </w:t>
      </w:r>
      <w:r w:rsidRPr="009946D5">
        <w:rPr>
          <w:rFonts w:ascii="Times New Roman" w:hAnsi="Times New Roman" w:cs="Times New Roman"/>
          <w:sz w:val="28"/>
          <w:szCs w:val="28"/>
        </w:rPr>
        <w:t>Полтава. 202</w:t>
      </w:r>
      <w:r w:rsidR="009946D5">
        <w:rPr>
          <w:rFonts w:ascii="Times New Roman" w:hAnsi="Times New Roman" w:cs="Times New Roman"/>
          <w:sz w:val="28"/>
          <w:szCs w:val="28"/>
        </w:rPr>
        <w:t>4</w:t>
      </w:r>
      <w:r w:rsidRPr="009946D5">
        <w:rPr>
          <w:rFonts w:ascii="Times New Roman" w:hAnsi="Times New Roman" w:cs="Times New Roman"/>
          <w:sz w:val="28"/>
          <w:szCs w:val="28"/>
        </w:rPr>
        <w:t xml:space="preserve"> рік. </w:t>
      </w:r>
    </w:p>
    <w:p w14:paraId="4FA9EEEE" w14:textId="77777777" w:rsidR="001100B5" w:rsidRPr="009946D5" w:rsidRDefault="001100B5" w:rsidP="001100B5">
      <w:pPr>
        <w:spacing w:after="0" w:line="240" w:lineRule="auto"/>
        <w:ind w:firstLine="709"/>
        <w:jc w:val="both"/>
        <w:rPr>
          <w:rFonts w:ascii="Times New Roman" w:hAnsi="Times New Roman" w:cs="Times New Roman"/>
          <w:sz w:val="28"/>
          <w:szCs w:val="28"/>
        </w:rPr>
      </w:pPr>
      <w:r w:rsidRPr="009946D5">
        <w:rPr>
          <w:rFonts w:ascii="Times New Roman" w:hAnsi="Times New Roman" w:cs="Times New Roman"/>
          <w:b/>
          <w:sz w:val="28"/>
          <w:szCs w:val="28"/>
        </w:rPr>
        <w:t>Зміст роботи:</w:t>
      </w:r>
      <w:r w:rsidRPr="009946D5">
        <w:rPr>
          <w:rFonts w:ascii="Times New Roman" w:hAnsi="Times New Roman" w:cs="Times New Roman"/>
          <w:sz w:val="28"/>
          <w:szCs w:val="28"/>
        </w:rPr>
        <w:t xml:space="preserve"> робота складається зі вступу, трьох розділів, висновків та списку використаних джерел. </w:t>
      </w:r>
    </w:p>
    <w:p w14:paraId="042BEC49" w14:textId="77777777" w:rsidR="009946D5" w:rsidRDefault="001100B5" w:rsidP="001100B5">
      <w:pPr>
        <w:spacing w:after="0" w:line="240" w:lineRule="auto"/>
        <w:ind w:firstLine="709"/>
        <w:jc w:val="both"/>
        <w:rPr>
          <w:rFonts w:ascii="Times New Roman" w:hAnsi="Times New Roman" w:cs="Times New Roman"/>
          <w:sz w:val="28"/>
          <w:szCs w:val="28"/>
        </w:rPr>
      </w:pPr>
      <w:r w:rsidRPr="009946D5">
        <w:rPr>
          <w:rFonts w:ascii="Times New Roman" w:hAnsi="Times New Roman" w:cs="Times New Roman"/>
          <w:b/>
          <w:sz w:val="28"/>
          <w:szCs w:val="28"/>
        </w:rPr>
        <w:t>Анотація</w:t>
      </w:r>
      <w:r w:rsidRPr="009946D5">
        <w:rPr>
          <w:rFonts w:ascii="Times New Roman" w:hAnsi="Times New Roman" w:cs="Times New Roman"/>
          <w:sz w:val="28"/>
          <w:szCs w:val="28"/>
        </w:rPr>
        <w:t xml:space="preserve">. </w:t>
      </w:r>
      <w:r w:rsidR="009946D5" w:rsidRPr="009946D5">
        <w:rPr>
          <w:rFonts w:ascii="Times New Roman" w:hAnsi="Times New Roman" w:cs="Times New Roman"/>
          <w:sz w:val="28"/>
          <w:szCs w:val="28"/>
        </w:rPr>
        <w:t>У роботі розглянуто теоретичні засади психології управління, зокрема поняття та значення психологічних факторів у діяльності керівника; охарактеризовано основні психологічні теорії лідерства та їх застосування в управлінській практиці; описано психологічні якості, що визначають ефективність керівника, та їх вплив на процеси управління. Проаналізовано роль емоційного інтелекту, мотиваційних підходів і стилів управління у формуванні продуктивного психологічного клімату в колективі. Проведено емпіричне дослідження психологічних аспектів управлінської діяльності керівників, включаючи тестування, опитування та порівняльний аналіз психологічних профілів успішних і неуспішних керівників. Надано практичні рекомендації щодо впровадження психологічних знань у систему підготовки керівників, розвитку їхніх управлінських навичок та створення сприятливого робочого середовища.</w:t>
      </w:r>
    </w:p>
    <w:p w14:paraId="06B6123F" w14:textId="77777777" w:rsidR="009946D5" w:rsidRPr="009946D5" w:rsidRDefault="001100B5" w:rsidP="009946D5">
      <w:pPr>
        <w:spacing w:after="0" w:line="240" w:lineRule="auto"/>
        <w:ind w:firstLine="709"/>
        <w:jc w:val="both"/>
        <w:rPr>
          <w:rFonts w:ascii="Times New Roman" w:hAnsi="Times New Roman" w:cs="Times New Roman"/>
          <w:sz w:val="28"/>
          <w:szCs w:val="28"/>
        </w:rPr>
      </w:pPr>
      <w:r w:rsidRPr="009946D5">
        <w:rPr>
          <w:rFonts w:ascii="Times New Roman" w:hAnsi="Times New Roman" w:cs="Times New Roman"/>
          <w:b/>
          <w:sz w:val="28"/>
          <w:szCs w:val="28"/>
        </w:rPr>
        <w:t>Ключові слова</w:t>
      </w:r>
      <w:r w:rsidRPr="009946D5">
        <w:rPr>
          <w:rFonts w:ascii="Times New Roman" w:hAnsi="Times New Roman" w:cs="Times New Roman"/>
          <w:sz w:val="28"/>
          <w:szCs w:val="28"/>
        </w:rPr>
        <w:t xml:space="preserve">: </w:t>
      </w:r>
      <w:r w:rsidR="009946D5" w:rsidRPr="009946D5">
        <w:rPr>
          <w:rFonts w:ascii="Times New Roman" w:hAnsi="Times New Roman" w:cs="Times New Roman"/>
          <w:sz w:val="28"/>
          <w:szCs w:val="28"/>
        </w:rPr>
        <w:t>психологія управління, керівник, емоційний інтелект, мотивація, лідерство, управлінські стилі, психологічний клімат, конфліктологія, ефективність управління, психологічні якості, психологічні інструменти, комунікація, управлінська діяльність, корпоративна культура.</w:t>
      </w:r>
    </w:p>
    <w:p w14:paraId="11E6AC45" w14:textId="77777777" w:rsidR="009946D5" w:rsidRPr="009946D5" w:rsidRDefault="009946D5" w:rsidP="009946D5">
      <w:pPr>
        <w:spacing w:after="0" w:line="240" w:lineRule="auto"/>
        <w:ind w:firstLine="709"/>
        <w:jc w:val="both"/>
        <w:rPr>
          <w:rFonts w:ascii="Times New Roman" w:hAnsi="Times New Roman" w:cs="Times New Roman"/>
          <w:sz w:val="28"/>
          <w:szCs w:val="28"/>
        </w:rPr>
      </w:pPr>
    </w:p>
    <w:p w14:paraId="01B6B917" w14:textId="596B7B14" w:rsidR="001100B5" w:rsidRPr="009946D5" w:rsidRDefault="001100B5" w:rsidP="001100B5">
      <w:pPr>
        <w:spacing w:after="0" w:line="240" w:lineRule="auto"/>
        <w:ind w:firstLine="709"/>
        <w:jc w:val="both"/>
        <w:rPr>
          <w:rFonts w:ascii="Times New Roman" w:hAnsi="Times New Roman" w:cs="Times New Roman"/>
          <w:sz w:val="28"/>
          <w:szCs w:val="28"/>
        </w:rPr>
      </w:pPr>
    </w:p>
    <w:p w14:paraId="59E76ACA" w14:textId="77777777" w:rsidR="001100B5" w:rsidRPr="009946D5" w:rsidRDefault="001100B5">
      <w:pPr>
        <w:rPr>
          <w:rFonts w:ascii="Times New Roman" w:hAnsi="Times New Roman" w:cs="Times New Roman"/>
          <w:sz w:val="28"/>
          <w:szCs w:val="28"/>
        </w:rPr>
      </w:pPr>
      <w:r w:rsidRPr="009946D5">
        <w:rPr>
          <w:rFonts w:ascii="Times New Roman" w:hAnsi="Times New Roman" w:cs="Times New Roman"/>
          <w:sz w:val="28"/>
          <w:szCs w:val="28"/>
        </w:rPr>
        <w:br w:type="page"/>
      </w:r>
    </w:p>
    <w:p w14:paraId="1DF8B382" w14:textId="77777777" w:rsidR="00623647" w:rsidRDefault="000F1A99" w:rsidP="00B64349">
      <w:pPr>
        <w:jc w:val="center"/>
        <w:rPr>
          <w:rFonts w:ascii="Times New Roman" w:hAnsi="Times New Roman" w:cs="Times New Roman"/>
          <w:b/>
          <w:sz w:val="28"/>
        </w:rPr>
      </w:pPr>
      <w:r w:rsidRPr="001100B5">
        <w:rPr>
          <w:rFonts w:ascii="Times New Roman" w:hAnsi="Times New Roman" w:cs="Times New Roman"/>
          <w:b/>
          <w:noProof/>
          <w:sz w:val="28"/>
          <w:lang w:val="ru-RU" w:eastAsia="ru-RU"/>
        </w:rPr>
        <w:lastRenderedPageBreak/>
        <mc:AlternateContent>
          <mc:Choice Requires="wps">
            <w:drawing>
              <wp:anchor distT="0" distB="0" distL="114300" distR="114300" simplePos="0" relativeHeight="251659264" behindDoc="0" locked="0" layoutInCell="1" allowOverlap="1" wp14:anchorId="478439A1" wp14:editId="36A3AC8E">
                <wp:simplePos x="0" y="0"/>
                <wp:positionH relativeFrom="column">
                  <wp:posOffset>5634355</wp:posOffset>
                </wp:positionH>
                <wp:positionV relativeFrom="paragraph">
                  <wp:posOffset>-428625</wp:posOffset>
                </wp:positionV>
                <wp:extent cx="847725" cy="42862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847725"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50C769" id="Прямоугольник 1" o:spid="_x0000_s1026" style="position:absolute;margin-left:443.65pt;margin-top:-33.75pt;width:66.7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" fillcolor="white [3212]" strokecolor="white [3212]" strokeweight="2pt"/>
            </w:pict>
          </mc:Fallback>
        </mc:AlternateContent>
      </w:r>
      <w:r w:rsidR="00623647" w:rsidRPr="001100B5">
        <w:rPr>
          <w:rFonts w:ascii="Times New Roman" w:hAnsi="Times New Roman" w:cs="Times New Roman"/>
          <w:b/>
          <w:sz w:val="28"/>
        </w:rPr>
        <w:t xml:space="preserve">ЗМІСТ </w:t>
      </w:r>
    </w:p>
    <w:p w14:paraId="690B50D3" w14:textId="77777777" w:rsidR="001100B5" w:rsidRPr="001100B5" w:rsidRDefault="001100B5" w:rsidP="00B64349">
      <w:pPr>
        <w:jc w:val="center"/>
        <w:rPr>
          <w:rFonts w:ascii="Times New Roman" w:hAnsi="Times New Roman" w:cs="Times New Roman"/>
          <w:b/>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gridCol w:w="503"/>
      </w:tblGrid>
      <w:tr w:rsidR="000F1A99" w14:paraId="029F5199" w14:textId="77777777" w:rsidTr="000C5DB2">
        <w:tc>
          <w:tcPr>
            <w:tcW w:w="9351" w:type="dxa"/>
          </w:tcPr>
          <w:p w14:paraId="72289D3E" w14:textId="5C94586B" w:rsidR="000F1A99" w:rsidRDefault="000F1A99" w:rsidP="00315FA4">
            <w:pPr>
              <w:spacing w:line="360" w:lineRule="auto"/>
              <w:jc w:val="both"/>
              <w:rPr>
                <w:rFonts w:ascii="Times New Roman" w:hAnsi="Times New Roman" w:cs="Times New Roman"/>
                <w:sz w:val="28"/>
                <w:szCs w:val="28"/>
              </w:rPr>
            </w:pPr>
            <w:r>
              <w:rPr>
                <w:rFonts w:ascii="Times New Roman" w:hAnsi="Times New Roman" w:cs="Times New Roman"/>
                <w:sz w:val="28"/>
                <w:szCs w:val="28"/>
              </w:rPr>
              <w:t>ВСТУП…………………………………………………………………………</w:t>
            </w:r>
            <w:r w:rsidR="00720B66">
              <w:rPr>
                <w:rFonts w:ascii="Times New Roman" w:hAnsi="Times New Roman" w:cs="Times New Roman"/>
                <w:sz w:val="28"/>
                <w:szCs w:val="28"/>
                <w:lang w:val="en-US"/>
              </w:rPr>
              <w:t>…</w:t>
            </w:r>
            <w:r>
              <w:rPr>
                <w:rFonts w:ascii="Times New Roman" w:hAnsi="Times New Roman" w:cs="Times New Roman"/>
                <w:sz w:val="28"/>
                <w:szCs w:val="28"/>
              </w:rPr>
              <w:t>.</w:t>
            </w:r>
          </w:p>
        </w:tc>
        <w:tc>
          <w:tcPr>
            <w:tcW w:w="503" w:type="dxa"/>
          </w:tcPr>
          <w:p w14:paraId="1B2557A0" w14:textId="645D59CF" w:rsidR="000F1A99" w:rsidRDefault="009946D5" w:rsidP="00315FA4">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0F1A99" w14:paraId="6EB5A5F1" w14:textId="77777777" w:rsidTr="000C5DB2">
        <w:tc>
          <w:tcPr>
            <w:tcW w:w="9351" w:type="dxa"/>
          </w:tcPr>
          <w:p w14:paraId="3509FE19" w14:textId="03E38D31" w:rsidR="000F1A99" w:rsidRPr="000C2086" w:rsidRDefault="000F1A99" w:rsidP="00315FA4">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РОЗДІЛ 1. ТЕОРЕТИЧНІ ЗАСАДИ ПСИХОЛОГІЧНИХ АСПЕКТІВ УПРАВЛІНСЬКОЇ ДІЯЛЬНОСТІ КЕРІВНИКА……………………………</w:t>
            </w:r>
            <w:r w:rsidR="00720B66">
              <w:rPr>
                <w:rFonts w:ascii="Times New Roman" w:hAnsi="Times New Roman" w:cs="Times New Roman"/>
                <w:sz w:val="28"/>
                <w:szCs w:val="28"/>
              </w:rPr>
              <w:t>…</w:t>
            </w:r>
            <w:r w:rsidR="00720B66" w:rsidRPr="000C2086">
              <w:rPr>
                <w:rFonts w:ascii="Times New Roman" w:hAnsi="Times New Roman" w:cs="Times New Roman"/>
                <w:sz w:val="28"/>
                <w:szCs w:val="28"/>
                <w:lang w:val="ru-RU"/>
              </w:rPr>
              <w:t>.</w:t>
            </w:r>
          </w:p>
        </w:tc>
        <w:tc>
          <w:tcPr>
            <w:tcW w:w="503" w:type="dxa"/>
          </w:tcPr>
          <w:p w14:paraId="5B65E2AB" w14:textId="0658854C" w:rsidR="000F1A99" w:rsidRDefault="009946D5" w:rsidP="00315FA4">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r>
      <w:tr w:rsidR="000F1A99" w14:paraId="6EA43FCF" w14:textId="77777777" w:rsidTr="000C5DB2">
        <w:tc>
          <w:tcPr>
            <w:tcW w:w="9351" w:type="dxa"/>
          </w:tcPr>
          <w:p w14:paraId="49ABF700" w14:textId="2ACB171B" w:rsidR="000F1A99" w:rsidRPr="00720B66" w:rsidRDefault="000F1A99" w:rsidP="00315FA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1.1. </w:t>
            </w:r>
            <w:r w:rsidRPr="004323EF">
              <w:rPr>
                <w:rFonts w:ascii="Times New Roman" w:hAnsi="Times New Roman" w:cs="Times New Roman"/>
                <w:sz w:val="28"/>
                <w:szCs w:val="28"/>
              </w:rPr>
              <w:t>Основи психології управління</w:t>
            </w:r>
            <w:r>
              <w:rPr>
                <w:rFonts w:ascii="Times New Roman" w:hAnsi="Times New Roman" w:cs="Times New Roman"/>
                <w:sz w:val="28"/>
                <w:szCs w:val="28"/>
              </w:rPr>
              <w:t>……………………………………………</w:t>
            </w:r>
            <w:r w:rsidR="00720B66">
              <w:rPr>
                <w:rFonts w:ascii="Times New Roman" w:hAnsi="Times New Roman" w:cs="Times New Roman"/>
                <w:sz w:val="28"/>
                <w:szCs w:val="28"/>
                <w:lang w:val="en-US"/>
              </w:rPr>
              <w:t>...</w:t>
            </w:r>
          </w:p>
        </w:tc>
        <w:tc>
          <w:tcPr>
            <w:tcW w:w="503" w:type="dxa"/>
          </w:tcPr>
          <w:p w14:paraId="652F9CEE" w14:textId="0A68C294" w:rsidR="000F1A99" w:rsidRDefault="009946D5" w:rsidP="00315FA4">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r>
      <w:tr w:rsidR="000F1A99" w14:paraId="5B4D0EF2" w14:textId="77777777" w:rsidTr="000C5DB2">
        <w:tc>
          <w:tcPr>
            <w:tcW w:w="9351" w:type="dxa"/>
          </w:tcPr>
          <w:p w14:paraId="2E30D0E0" w14:textId="7DD10676" w:rsidR="000F1A99" w:rsidRPr="000C2086" w:rsidRDefault="000F1A99" w:rsidP="00315FA4">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1.2. </w:t>
            </w:r>
            <w:r w:rsidRPr="004323EF">
              <w:rPr>
                <w:rFonts w:ascii="Times New Roman" w:hAnsi="Times New Roman" w:cs="Times New Roman"/>
                <w:sz w:val="28"/>
                <w:szCs w:val="28"/>
              </w:rPr>
              <w:t xml:space="preserve">Психологічні </w:t>
            </w:r>
            <w:r w:rsidR="0053519A">
              <w:rPr>
                <w:rFonts w:ascii="Times New Roman" w:hAnsi="Times New Roman" w:cs="Times New Roman"/>
                <w:sz w:val="28"/>
                <w:szCs w:val="28"/>
              </w:rPr>
              <w:t>фактори впливу на процес управління…………………</w:t>
            </w:r>
            <w:r w:rsidR="00720B66">
              <w:rPr>
                <w:rFonts w:ascii="Times New Roman" w:hAnsi="Times New Roman" w:cs="Times New Roman"/>
                <w:sz w:val="28"/>
                <w:szCs w:val="28"/>
              </w:rPr>
              <w:t>…..</w:t>
            </w:r>
          </w:p>
        </w:tc>
        <w:tc>
          <w:tcPr>
            <w:tcW w:w="503" w:type="dxa"/>
          </w:tcPr>
          <w:p w14:paraId="21C9F1C6" w14:textId="1CD5ECC6" w:rsidR="000F1A99" w:rsidRDefault="009946D5" w:rsidP="00315FA4">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r>
      <w:tr w:rsidR="000F1A99" w14:paraId="6183871B" w14:textId="77777777" w:rsidTr="000C5DB2">
        <w:tc>
          <w:tcPr>
            <w:tcW w:w="9351" w:type="dxa"/>
          </w:tcPr>
          <w:p w14:paraId="364347D6" w14:textId="6FF52445" w:rsidR="000F1A99" w:rsidRPr="00720B66" w:rsidRDefault="000F1A99" w:rsidP="00315FA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1.3. </w:t>
            </w:r>
            <w:r w:rsidRPr="004323EF">
              <w:rPr>
                <w:rFonts w:ascii="Times New Roman" w:hAnsi="Times New Roman" w:cs="Times New Roman"/>
                <w:sz w:val="28"/>
                <w:szCs w:val="28"/>
              </w:rPr>
              <w:t>Психологічні стилі управління</w:t>
            </w:r>
            <w:r>
              <w:rPr>
                <w:rFonts w:ascii="Times New Roman" w:hAnsi="Times New Roman" w:cs="Times New Roman"/>
                <w:sz w:val="28"/>
                <w:szCs w:val="28"/>
              </w:rPr>
              <w:t>……………………………………………</w:t>
            </w:r>
            <w:r w:rsidR="00720B66">
              <w:rPr>
                <w:rFonts w:ascii="Times New Roman" w:hAnsi="Times New Roman" w:cs="Times New Roman"/>
                <w:sz w:val="28"/>
                <w:szCs w:val="28"/>
                <w:lang w:val="en-US"/>
              </w:rPr>
              <w:t>..</w:t>
            </w:r>
          </w:p>
        </w:tc>
        <w:tc>
          <w:tcPr>
            <w:tcW w:w="503" w:type="dxa"/>
          </w:tcPr>
          <w:p w14:paraId="4E27A220" w14:textId="6A37BD2D" w:rsidR="000F1A99" w:rsidRDefault="009946D5" w:rsidP="00315FA4">
            <w:pPr>
              <w:spacing w:line="360" w:lineRule="auto"/>
              <w:jc w:val="both"/>
              <w:rPr>
                <w:rFonts w:ascii="Times New Roman" w:hAnsi="Times New Roman" w:cs="Times New Roman"/>
                <w:sz w:val="28"/>
                <w:szCs w:val="28"/>
              </w:rPr>
            </w:pPr>
            <w:r>
              <w:rPr>
                <w:rFonts w:ascii="Times New Roman" w:hAnsi="Times New Roman" w:cs="Times New Roman"/>
                <w:sz w:val="28"/>
                <w:szCs w:val="28"/>
              </w:rPr>
              <w:t>25</w:t>
            </w:r>
          </w:p>
        </w:tc>
      </w:tr>
      <w:tr w:rsidR="000F1A99" w14:paraId="6CD0A59B" w14:textId="77777777" w:rsidTr="000C5DB2">
        <w:tc>
          <w:tcPr>
            <w:tcW w:w="9351" w:type="dxa"/>
          </w:tcPr>
          <w:p w14:paraId="0DE2FCB7" w14:textId="1D3C7DD6" w:rsidR="000F1A99" w:rsidRPr="000C2086" w:rsidRDefault="0053519A" w:rsidP="00315FA4">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РОЗДІЛ 2. ПРАКТИЧНЕ ВИЯВЛЕННЯ ТА ЗАСТОСУВАННЯ </w:t>
            </w:r>
            <w:r w:rsidR="000F1A99">
              <w:rPr>
                <w:rFonts w:ascii="Times New Roman" w:hAnsi="Times New Roman" w:cs="Times New Roman"/>
                <w:sz w:val="28"/>
                <w:szCs w:val="28"/>
              </w:rPr>
              <w:t xml:space="preserve"> ПСИХОЛОГІЧНИХ АСПЕКТІВ УПРАВЛІНСЬ</w:t>
            </w:r>
            <w:r>
              <w:rPr>
                <w:rFonts w:ascii="Times New Roman" w:hAnsi="Times New Roman" w:cs="Times New Roman"/>
                <w:sz w:val="28"/>
                <w:szCs w:val="28"/>
              </w:rPr>
              <w:t>КОЇ ДІЯЛЬНОСТІ……</w:t>
            </w:r>
            <w:r w:rsidR="00720B66">
              <w:rPr>
                <w:rFonts w:ascii="Times New Roman" w:hAnsi="Times New Roman" w:cs="Times New Roman"/>
                <w:sz w:val="28"/>
                <w:szCs w:val="28"/>
              </w:rPr>
              <w:t>…</w:t>
            </w:r>
            <w:r w:rsidR="00720B66" w:rsidRPr="000C2086">
              <w:rPr>
                <w:rFonts w:ascii="Times New Roman" w:hAnsi="Times New Roman" w:cs="Times New Roman"/>
                <w:sz w:val="28"/>
                <w:szCs w:val="28"/>
                <w:lang w:val="ru-RU"/>
              </w:rPr>
              <w:t>…</w:t>
            </w:r>
          </w:p>
        </w:tc>
        <w:tc>
          <w:tcPr>
            <w:tcW w:w="503" w:type="dxa"/>
          </w:tcPr>
          <w:p w14:paraId="5805AD27" w14:textId="6C5BBA16" w:rsidR="000F1A99" w:rsidRPr="00F50A65" w:rsidRDefault="009946D5" w:rsidP="00315FA4">
            <w:pPr>
              <w:spacing w:line="360" w:lineRule="auto"/>
              <w:jc w:val="both"/>
              <w:rPr>
                <w:rFonts w:ascii="Times New Roman" w:hAnsi="Times New Roman" w:cs="Times New Roman"/>
                <w:sz w:val="28"/>
                <w:szCs w:val="28"/>
              </w:rPr>
            </w:pPr>
            <w:r w:rsidRPr="00F50A65">
              <w:rPr>
                <w:rFonts w:ascii="Times New Roman" w:hAnsi="Times New Roman" w:cs="Times New Roman"/>
                <w:sz w:val="28"/>
                <w:szCs w:val="28"/>
              </w:rPr>
              <w:t>38</w:t>
            </w:r>
          </w:p>
        </w:tc>
      </w:tr>
      <w:tr w:rsidR="000F1A99" w14:paraId="20559A7F" w14:textId="77777777" w:rsidTr="000C5DB2">
        <w:tc>
          <w:tcPr>
            <w:tcW w:w="9351" w:type="dxa"/>
          </w:tcPr>
          <w:p w14:paraId="1B6E0F7E" w14:textId="34B443E0" w:rsidR="000F1A99" w:rsidRPr="000C2086" w:rsidRDefault="000F1A99" w:rsidP="00315FA4">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2.1. </w:t>
            </w:r>
            <w:r w:rsidRPr="004323EF">
              <w:rPr>
                <w:rFonts w:ascii="Times New Roman" w:hAnsi="Times New Roman" w:cs="Times New Roman"/>
                <w:sz w:val="28"/>
                <w:szCs w:val="28"/>
              </w:rPr>
              <w:t>Методи дослідження психологічних аспектів управлінської діяльності</w:t>
            </w:r>
            <w:r>
              <w:rPr>
                <w:rFonts w:ascii="Times New Roman" w:hAnsi="Times New Roman" w:cs="Times New Roman"/>
                <w:sz w:val="28"/>
                <w:szCs w:val="28"/>
              </w:rPr>
              <w:t>..</w:t>
            </w:r>
            <w:r w:rsidR="00720B66" w:rsidRPr="000C2086">
              <w:rPr>
                <w:rFonts w:ascii="Times New Roman" w:hAnsi="Times New Roman" w:cs="Times New Roman"/>
                <w:sz w:val="28"/>
                <w:szCs w:val="28"/>
                <w:lang w:val="ru-RU"/>
              </w:rPr>
              <w:t>.</w:t>
            </w:r>
          </w:p>
        </w:tc>
        <w:tc>
          <w:tcPr>
            <w:tcW w:w="503" w:type="dxa"/>
          </w:tcPr>
          <w:p w14:paraId="685502B4" w14:textId="6A351D39" w:rsidR="000F1A99" w:rsidRPr="00F50A65" w:rsidRDefault="009946D5" w:rsidP="00315FA4">
            <w:pPr>
              <w:spacing w:line="360" w:lineRule="auto"/>
              <w:jc w:val="both"/>
              <w:rPr>
                <w:rFonts w:ascii="Times New Roman" w:hAnsi="Times New Roman" w:cs="Times New Roman"/>
                <w:sz w:val="28"/>
                <w:szCs w:val="28"/>
              </w:rPr>
            </w:pPr>
            <w:r w:rsidRPr="00F50A65">
              <w:rPr>
                <w:rFonts w:ascii="Times New Roman" w:hAnsi="Times New Roman" w:cs="Times New Roman"/>
                <w:sz w:val="28"/>
                <w:szCs w:val="28"/>
              </w:rPr>
              <w:t>38</w:t>
            </w:r>
          </w:p>
        </w:tc>
      </w:tr>
      <w:tr w:rsidR="000F1A99" w14:paraId="419389A4" w14:textId="77777777" w:rsidTr="000C5DB2">
        <w:tc>
          <w:tcPr>
            <w:tcW w:w="9351" w:type="dxa"/>
          </w:tcPr>
          <w:p w14:paraId="0F14AB38" w14:textId="06ED9588" w:rsidR="000F1A99" w:rsidRDefault="000F1A99" w:rsidP="00315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 </w:t>
            </w:r>
            <w:r w:rsidR="0053519A">
              <w:rPr>
                <w:rFonts w:ascii="Times New Roman" w:hAnsi="Times New Roman" w:cs="Times New Roman"/>
                <w:sz w:val="28"/>
                <w:szCs w:val="28"/>
              </w:rPr>
              <w:t>Застосування</w:t>
            </w:r>
            <w:r w:rsidRPr="004323EF">
              <w:rPr>
                <w:rFonts w:ascii="Times New Roman" w:hAnsi="Times New Roman" w:cs="Times New Roman"/>
                <w:sz w:val="28"/>
                <w:szCs w:val="28"/>
              </w:rPr>
              <w:t xml:space="preserve"> психологічних аспектів управлінської діяльності на прикладі конкретних керівників</w:t>
            </w:r>
            <w:r w:rsidR="0053519A">
              <w:rPr>
                <w:rFonts w:ascii="Times New Roman" w:hAnsi="Times New Roman" w:cs="Times New Roman"/>
                <w:sz w:val="28"/>
                <w:szCs w:val="28"/>
              </w:rPr>
              <w:t>………………………………….</w:t>
            </w:r>
            <w:r>
              <w:rPr>
                <w:rFonts w:ascii="Times New Roman" w:hAnsi="Times New Roman" w:cs="Times New Roman"/>
                <w:sz w:val="28"/>
                <w:szCs w:val="28"/>
              </w:rPr>
              <w:t>…………</w:t>
            </w:r>
            <w:r w:rsidR="00720B66" w:rsidRPr="000C2086">
              <w:rPr>
                <w:rFonts w:ascii="Times New Roman" w:hAnsi="Times New Roman" w:cs="Times New Roman"/>
                <w:sz w:val="28"/>
                <w:szCs w:val="28"/>
                <w:lang w:val="ru-RU"/>
              </w:rPr>
              <w:t>…</w:t>
            </w:r>
            <w:r>
              <w:rPr>
                <w:rFonts w:ascii="Times New Roman" w:hAnsi="Times New Roman" w:cs="Times New Roman"/>
                <w:sz w:val="28"/>
                <w:szCs w:val="28"/>
              </w:rPr>
              <w:t>.</w:t>
            </w:r>
          </w:p>
        </w:tc>
        <w:tc>
          <w:tcPr>
            <w:tcW w:w="503" w:type="dxa"/>
          </w:tcPr>
          <w:p w14:paraId="26F935D9" w14:textId="609BCED3" w:rsidR="000F1A99" w:rsidRPr="00F50A65" w:rsidRDefault="009946D5" w:rsidP="00315FA4">
            <w:pPr>
              <w:spacing w:line="360" w:lineRule="auto"/>
              <w:jc w:val="both"/>
              <w:rPr>
                <w:rFonts w:ascii="Times New Roman" w:hAnsi="Times New Roman" w:cs="Times New Roman"/>
                <w:sz w:val="28"/>
                <w:szCs w:val="28"/>
              </w:rPr>
            </w:pPr>
            <w:r w:rsidRPr="00F50A65">
              <w:rPr>
                <w:rFonts w:ascii="Times New Roman" w:hAnsi="Times New Roman" w:cs="Times New Roman"/>
                <w:sz w:val="28"/>
                <w:szCs w:val="28"/>
              </w:rPr>
              <w:t>45</w:t>
            </w:r>
          </w:p>
        </w:tc>
      </w:tr>
      <w:tr w:rsidR="000F1A99" w14:paraId="53ED9E58" w14:textId="77777777" w:rsidTr="000C5DB2">
        <w:tc>
          <w:tcPr>
            <w:tcW w:w="9351" w:type="dxa"/>
          </w:tcPr>
          <w:p w14:paraId="5414412D" w14:textId="77777777" w:rsidR="000F1A99" w:rsidRDefault="000F1A99" w:rsidP="00315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2.3. </w:t>
            </w:r>
            <w:r w:rsidRPr="004323EF">
              <w:rPr>
                <w:rFonts w:ascii="Times New Roman" w:hAnsi="Times New Roman" w:cs="Times New Roman"/>
                <w:sz w:val="28"/>
                <w:szCs w:val="28"/>
              </w:rPr>
              <w:t>Порівняльний аналіз психологічних характеристик успішних та неуспішних керівників</w:t>
            </w:r>
            <w:r>
              <w:rPr>
                <w:rFonts w:ascii="Times New Roman" w:hAnsi="Times New Roman" w:cs="Times New Roman"/>
                <w:sz w:val="28"/>
                <w:szCs w:val="28"/>
              </w:rPr>
              <w:t>…………………………………………………………..</w:t>
            </w:r>
          </w:p>
        </w:tc>
        <w:tc>
          <w:tcPr>
            <w:tcW w:w="503" w:type="dxa"/>
          </w:tcPr>
          <w:p w14:paraId="28154B11" w14:textId="2AA9C51B" w:rsidR="000F1A99" w:rsidRPr="00F50A65" w:rsidRDefault="009946D5" w:rsidP="00315FA4">
            <w:pPr>
              <w:spacing w:line="360" w:lineRule="auto"/>
              <w:jc w:val="both"/>
              <w:rPr>
                <w:rFonts w:ascii="Times New Roman" w:hAnsi="Times New Roman" w:cs="Times New Roman"/>
                <w:sz w:val="28"/>
                <w:szCs w:val="28"/>
              </w:rPr>
            </w:pPr>
            <w:r w:rsidRPr="00F50A65">
              <w:rPr>
                <w:rFonts w:ascii="Times New Roman" w:hAnsi="Times New Roman" w:cs="Times New Roman"/>
                <w:sz w:val="28"/>
                <w:szCs w:val="28"/>
              </w:rPr>
              <w:t>54</w:t>
            </w:r>
          </w:p>
        </w:tc>
      </w:tr>
      <w:tr w:rsidR="000F1A99" w14:paraId="2F80B2A2" w14:textId="77777777" w:rsidTr="000C5DB2">
        <w:tc>
          <w:tcPr>
            <w:tcW w:w="9351" w:type="dxa"/>
          </w:tcPr>
          <w:p w14:paraId="5DE087A2" w14:textId="0C5E5ABF" w:rsidR="000F1A99" w:rsidRPr="000C2086" w:rsidRDefault="000F1A99" w:rsidP="00315FA4">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РОЗДІЛ 3. НАПРЯМКИ УДОСКОНЛЕННЯ ПСИХОЛОГІЧНИХ АСПЕКТІВ УПРАВЛІНСЬКОЇ ДІЯЛЬНОСТІ КЕРІВНИКА………………</w:t>
            </w:r>
            <w:r w:rsidR="00720B66">
              <w:rPr>
                <w:rFonts w:ascii="Times New Roman" w:hAnsi="Times New Roman" w:cs="Times New Roman"/>
                <w:sz w:val="28"/>
                <w:szCs w:val="28"/>
              </w:rPr>
              <w:t>…</w:t>
            </w:r>
          </w:p>
        </w:tc>
        <w:tc>
          <w:tcPr>
            <w:tcW w:w="503" w:type="dxa"/>
          </w:tcPr>
          <w:p w14:paraId="09C040C0" w14:textId="35A56AD5" w:rsidR="000F1A99" w:rsidRPr="00F50A65" w:rsidRDefault="009946D5" w:rsidP="00A35FAA">
            <w:pPr>
              <w:spacing w:line="360" w:lineRule="auto"/>
              <w:jc w:val="both"/>
              <w:rPr>
                <w:rFonts w:ascii="Times New Roman" w:hAnsi="Times New Roman" w:cs="Times New Roman"/>
                <w:sz w:val="28"/>
                <w:szCs w:val="28"/>
              </w:rPr>
            </w:pPr>
            <w:r w:rsidRPr="00F50A65">
              <w:rPr>
                <w:rFonts w:ascii="Times New Roman" w:hAnsi="Times New Roman" w:cs="Times New Roman"/>
                <w:sz w:val="28"/>
                <w:szCs w:val="28"/>
              </w:rPr>
              <w:t>6</w:t>
            </w:r>
            <w:r w:rsidR="00A35FAA" w:rsidRPr="00F50A65">
              <w:rPr>
                <w:rFonts w:ascii="Times New Roman" w:hAnsi="Times New Roman" w:cs="Times New Roman"/>
                <w:sz w:val="28"/>
                <w:szCs w:val="28"/>
              </w:rPr>
              <w:t>0</w:t>
            </w:r>
          </w:p>
        </w:tc>
      </w:tr>
      <w:tr w:rsidR="000F1A99" w14:paraId="14F897F8" w14:textId="77777777" w:rsidTr="000C5DB2">
        <w:tc>
          <w:tcPr>
            <w:tcW w:w="9351" w:type="dxa"/>
          </w:tcPr>
          <w:p w14:paraId="7751C31F" w14:textId="0B0E5249" w:rsidR="000F1A99" w:rsidRPr="000C2086" w:rsidRDefault="000F1A99" w:rsidP="00315FA4">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3.1. </w:t>
            </w:r>
            <w:r w:rsidRPr="004323EF">
              <w:rPr>
                <w:rFonts w:ascii="Times New Roman" w:hAnsi="Times New Roman" w:cs="Times New Roman"/>
                <w:sz w:val="28"/>
                <w:szCs w:val="28"/>
              </w:rPr>
              <w:t>Рекомендації щодо розвитку психологічних якостей керівника</w:t>
            </w:r>
            <w:r>
              <w:rPr>
                <w:rFonts w:ascii="Times New Roman" w:hAnsi="Times New Roman" w:cs="Times New Roman"/>
                <w:sz w:val="28"/>
                <w:szCs w:val="28"/>
              </w:rPr>
              <w:t>………</w:t>
            </w:r>
            <w:r w:rsidR="00720B66" w:rsidRPr="000C2086">
              <w:rPr>
                <w:rFonts w:ascii="Times New Roman" w:hAnsi="Times New Roman" w:cs="Times New Roman"/>
                <w:sz w:val="28"/>
                <w:szCs w:val="28"/>
                <w:lang w:val="ru-RU"/>
              </w:rPr>
              <w:t>…</w:t>
            </w:r>
          </w:p>
        </w:tc>
        <w:tc>
          <w:tcPr>
            <w:tcW w:w="503" w:type="dxa"/>
          </w:tcPr>
          <w:p w14:paraId="16B7670A" w14:textId="70ED4137" w:rsidR="000F1A99" w:rsidRPr="00F50A65" w:rsidRDefault="009946D5" w:rsidP="00A35FAA">
            <w:pPr>
              <w:spacing w:line="360" w:lineRule="auto"/>
              <w:jc w:val="both"/>
              <w:rPr>
                <w:rFonts w:ascii="Times New Roman" w:hAnsi="Times New Roman" w:cs="Times New Roman"/>
                <w:sz w:val="28"/>
                <w:szCs w:val="28"/>
              </w:rPr>
            </w:pPr>
            <w:r w:rsidRPr="00F50A65">
              <w:rPr>
                <w:rFonts w:ascii="Times New Roman" w:hAnsi="Times New Roman" w:cs="Times New Roman"/>
                <w:sz w:val="28"/>
                <w:szCs w:val="28"/>
              </w:rPr>
              <w:t>6</w:t>
            </w:r>
            <w:r w:rsidR="00A35FAA" w:rsidRPr="00F50A65">
              <w:rPr>
                <w:rFonts w:ascii="Times New Roman" w:hAnsi="Times New Roman" w:cs="Times New Roman"/>
                <w:sz w:val="28"/>
                <w:szCs w:val="28"/>
              </w:rPr>
              <w:t>0</w:t>
            </w:r>
          </w:p>
        </w:tc>
      </w:tr>
      <w:tr w:rsidR="000F1A99" w14:paraId="0D308186" w14:textId="77777777" w:rsidTr="000C5DB2">
        <w:tc>
          <w:tcPr>
            <w:tcW w:w="9351" w:type="dxa"/>
          </w:tcPr>
          <w:p w14:paraId="1FEAB473" w14:textId="77777777" w:rsidR="000F1A99" w:rsidRDefault="000F1A99" w:rsidP="00315F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3.2. </w:t>
            </w:r>
            <w:r w:rsidRPr="004323EF">
              <w:rPr>
                <w:rStyle w:val="a5"/>
                <w:rFonts w:ascii="Times New Roman" w:hAnsi="Times New Roman" w:cs="Times New Roman"/>
                <w:b w:val="0"/>
                <w:color w:val="0D0D0D"/>
                <w:sz w:val="28"/>
                <w:bdr w:val="single" w:sz="2" w:space="0" w:color="E3E3E3" w:frame="1"/>
                <w:shd w:val="clear" w:color="auto" w:fill="FFFFFF"/>
              </w:rPr>
              <w:t>Стратегії підвищення мотивації та психологічного клімату в колективі</w:t>
            </w:r>
            <w:r>
              <w:rPr>
                <w:rStyle w:val="a5"/>
                <w:rFonts w:ascii="Times New Roman" w:hAnsi="Times New Roman" w:cs="Times New Roman"/>
                <w:b w:val="0"/>
                <w:color w:val="0D0D0D"/>
                <w:sz w:val="28"/>
                <w:bdr w:val="single" w:sz="2" w:space="0" w:color="E3E3E3" w:frame="1"/>
                <w:shd w:val="clear" w:color="auto" w:fill="FFFFFF"/>
              </w:rPr>
              <w:t>.</w:t>
            </w:r>
          </w:p>
        </w:tc>
        <w:tc>
          <w:tcPr>
            <w:tcW w:w="503" w:type="dxa"/>
          </w:tcPr>
          <w:p w14:paraId="0A1971D4" w14:textId="69C05D34" w:rsidR="000F1A99" w:rsidRPr="00F50A65" w:rsidRDefault="009946D5" w:rsidP="00A35FAA">
            <w:pPr>
              <w:spacing w:line="360" w:lineRule="auto"/>
              <w:jc w:val="both"/>
              <w:rPr>
                <w:rFonts w:ascii="Times New Roman" w:hAnsi="Times New Roman" w:cs="Times New Roman"/>
                <w:sz w:val="28"/>
                <w:szCs w:val="28"/>
              </w:rPr>
            </w:pPr>
            <w:r w:rsidRPr="00F50A65">
              <w:rPr>
                <w:rFonts w:ascii="Times New Roman" w:hAnsi="Times New Roman" w:cs="Times New Roman"/>
                <w:sz w:val="28"/>
                <w:szCs w:val="28"/>
              </w:rPr>
              <w:t>6</w:t>
            </w:r>
            <w:r w:rsidR="00A35FAA" w:rsidRPr="00F50A65">
              <w:rPr>
                <w:rFonts w:ascii="Times New Roman" w:hAnsi="Times New Roman" w:cs="Times New Roman"/>
                <w:sz w:val="28"/>
                <w:szCs w:val="28"/>
              </w:rPr>
              <w:t>7</w:t>
            </w:r>
          </w:p>
        </w:tc>
      </w:tr>
      <w:tr w:rsidR="000F1A99" w14:paraId="4077AC51" w14:textId="77777777" w:rsidTr="000C5DB2">
        <w:tc>
          <w:tcPr>
            <w:tcW w:w="9351" w:type="dxa"/>
          </w:tcPr>
          <w:p w14:paraId="18E5AB4D" w14:textId="0CB68504" w:rsidR="000F1A99" w:rsidRPr="000C2086" w:rsidRDefault="000F1A99" w:rsidP="00315FA4">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3.3. </w:t>
            </w:r>
            <w:r w:rsidRPr="004323EF">
              <w:rPr>
                <w:rFonts w:ascii="Times New Roman" w:hAnsi="Times New Roman" w:cs="Times New Roman"/>
                <w:sz w:val="28"/>
                <w:szCs w:val="28"/>
              </w:rPr>
              <w:t>Впровадження психологічних знань у практику управління</w:t>
            </w:r>
            <w:r>
              <w:rPr>
                <w:rFonts w:ascii="Times New Roman" w:hAnsi="Times New Roman" w:cs="Times New Roman"/>
                <w:sz w:val="28"/>
                <w:szCs w:val="28"/>
              </w:rPr>
              <w:t>…………</w:t>
            </w:r>
            <w:r w:rsidR="00720B66">
              <w:rPr>
                <w:rFonts w:ascii="Times New Roman" w:hAnsi="Times New Roman" w:cs="Times New Roman"/>
                <w:sz w:val="28"/>
                <w:szCs w:val="28"/>
              </w:rPr>
              <w:t>…</w:t>
            </w:r>
            <w:r w:rsidR="00720B66" w:rsidRPr="000C2086">
              <w:rPr>
                <w:rFonts w:ascii="Times New Roman" w:hAnsi="Times New Roman" w:cs="Times New Roman"/>
                <w:sz w:val="28"/>
                <w:szCs w:val="28"/>
                <w:lang w:val="ru-RU"/>
              </w:rPr>
              <w:t>.</w:t>
            </w:r>
          </w:p>
        </w:tc>
        <w:tc>
          <w:tcPr>
            <w:tcW w:w="503" w:type="dxa"/>
          </w:tcPr>
          <w:p w14:paraId="3DE97699" w14:textId="56DBC98C" w:rsidR="000F1A99" w:rsidRPr="00F50A65" w:rsidRDefault="009946D5" w:rsidP="00A35FAA">
            <w:pPr>
              <w:spacing w:line="360" w:lineRule="auto"/>
              <w:jc w:val="both"/>
              <w:rPr>
                <w:rFonts w:ascii="Times New Roman" w:hAnsi="Times New Roman" w:cs="Times New Roman"/>
                <w:sz w:val="28"/>
                <w:szCs w:val="28"/>
              </w:rPr>
            </w:pPr>
            <w:r w:rsidRPr="00F50A65">
              <w:rPr>
                <w:rFonts w:ascii="Times New Roman" w:hAnsi="Times New Roman" w:cs="Times New Roman"/>
                <w:sz w:val="28"/>
                <w:szCs w:val="28"/>
              </w:rPr>
              <w:t>7</w:t>
            </w:r>
            <w:r w:rsidR="00F50A65" w:rsidRPr="00F50A65">
              <w:rPr>
                <w:rFonts w:ascii="Times New Roman" w:hAnsi="Times New Roman" w:cs="Times New Roman"/>
                <w:sz w:val="28"/>
                <w:szCs w:val="28"/>
              </w:rPr>
              <w:t>6</w:t>
            </w:r>
          </w:p>
        </w:tc>
      </w:tr>
      <w:tr w:rsidR="000F1A99" w14:paraId="2930A95E" w14:textId="77777777" w:rsidTr="000C5DB2">
        <w:trPr>
          <w:trHeight w:val="486"/>
        </w:trPr>
        <w:tc>
          <w:tcPr>
            <w:tcW w:w="9351" w:type="dxa"/>
          </w:tcPr>
          <w:p w14:paraId="4A1A6602" w14:textId="0C91FDD0" w:rsidR="000F1A99" w:rsidRPr="00720B66" w:rsidRDefault="000F1A99" w:rsidP="00315FA4">
            <w:pPr>
              <w:spacing w:line="360" w:lineRule="auto"/>
              <w:jc w:val="both"/>
              <w:rPr>
                <w:rFonts w:ascii="Times New Roman" w:hAnsi="Times New Roman" w:cs="Times New Roman"/>
                <w:sz w:val="28"/>
                <w:szCs w:val="28"/>
                <w:lang w:val="en-US"/>
              </w:rPr>
            </w:pPr>
            <w:r w:rsidRPr="004323EF">
              <w:rPr>
                <w:rFonts w:ascii="Times New Roman" w:hAnsi="Times New Roman" w:cs="Times New Roman"/>
                <w:sz w:val="28"/>
                <w:szCs w:val="28"/>
              </w:rPr>
              <w:t>ВИСНОВКИ ТА ПРОПОЗИЦІЇ…………</w:t>
            </w:r>
            <w:r>
              <w:rPr>
                <w:rFonts w:ascii="Times New Roman" w:hAnsi="Times New Roman" w:cs="Times New Roman"/>
                <w:sz w:val="28"/>
                <w:szCs w:val="28"/>
              </w:rPr>
              <w:t>……………………………</w:t>
            </w:r>
            <w:bookmarkStart w:id="2" w:name="_GoBack"/>
            <w:bookmarkEnd w:id="2"/>
            <w:r>
              <w:rPr>
                <w:rFonts w:ascii="Times New Roman" w:hAnsi="Times New Roman" w:cs="Times New Roman"/>
                <w:sz w:val="28"/>
                <w:szCs w:val="28"/>
              </w:rPr>
              <w:t>………</w:t>
            </w:r>
            <w:r w:rsidR="00720B66">
              <w:rPr>
                <w:rFonts w:ascii="Times New Roman" w:hAnsi="Times New Roman" w:cs="Times New Roman"/>
                <w:sz w:val="28"/>
                <w:szCs w:val="28"/>
              </w:rPr>
              <w:t>…</w:t>
            </w:r>
          </w:p>
        </w:tc>
        <w:tc>
          <w:tcPr>
            <w:tcW w:w="503" w:type="dxa"/>
          </w:tcPr>
          <w:p w14:paraId="71C8389C" w14:textId="61200717" w:rsidR="000F1A99" w:rsidRPr="00A35FAA" w:rsidRDefault="009946D5" w:rsidP="00A35FAA">
            <w:pPr>
              <w:spacing w:line="360" w:lineRule="auto"/>
              <w:jc w:val="both"/>
              <w:rPr>
                <w:rFonts w:ascii="Times New Roman" w:hAnsi="Times New Roman" w:cs="Times New Roman"/>
                <w:sz w:val="28"/>
                <w:szCs w:val="28"/>
                <w:highlight w:val="yellow"/>
              </w:rPr>
            </w:pPr>
            <w:r w:rsidRPr="000C5DB2">
              <w:rPr>
                <w:rFonts w:ascii="Times New Roman" w:hAnsi="Times New Roman" w:cs="Times New Roman"/>
                <w:sz w:val="28"/>
                <w:szCs w:val="28"/>
              </w:rPr>
              <w:t>8</w:t>
            </w:r>
            <w:r w:rsidR="000C5DB2">
              <w:rPr>
                <w:rFonts w:ascii="Times New Roman" w:hAnsi="Times New Roman" w:cs="Times New Roman"/>
                <w:sz w:val="28"/>
                <w:szCs w:val="28"/>
              </w:rPr>
              <w:t>4</w:t>
            </w:r>
          </w:p>
        </w:tc>
      </w:tr>
      <w:tr w:rsidR="00013918" w14:paraId="06B5A308" w14:textId="77777777" w:rsidTr="000C5DB2">
        <w:trPr>
          <w:trHeight w:val="486"/>
        </w:trPr>
        <w:tc>
          <w:tcPr>
            <w:tcW w:w="9351" w:type="dxa"/>
          </w:tcPr>
          <w:p w14:paraId="509AA8AC" w14:textId="255EC766" w:rsidR="00013918" w:rsidRPr="004323EF" w:rsidRDefault="00013918" w:rsidP="00315FA4">
            <w:pPr>
              <w:spacing w:line="360" w:lineRule="auto"/>
              <w:jc w:val="both"/>
              <w:rPr>
                <w:rFonts w:ascii="Times New Roman" w:hAnsi="Times New Roman" w:cs="Times New Roman"/>
                <w:sz w:val="28"/>
                <w:szCs w:val="28"/>
              </w:rPr>
            </w:pPr>
            <w:r w:rsidRPr="004323EF">
              <w:rPr>
                <w:rFonts w:ascii="Times New Roman" w:hAnsi="Times New Roman" w:cs="Times New Roman"/>
                <w:sz w:val="28"/>
                <w:szCs w:val="28"/>
              </w:rPr>
              <w:t>СПИСОК ВИКОРИСТАНИХ ДЖЕРЕЛ……………</w:t>
            </w:r>
            <w:r>
              <w:rPr>
                <w:rFonts w:ascii="Times New Roman" w:hAnsi="Times New Roman" w:cs="Times New Roman"/>
                <w:sz w:val="28"/>
                <w:szCs w:val="28"/>
              </w:rPr>
              <w:t>…………………………..</w:t>
            </w:r>
          </w:p>
        </w:tc>
        <w:tc>
          <w:tcPr>
            <w:tcW w:w="503" w:type="dxa"/>
          </w:tcPr>
          <w:p w14:paraId="5845BECD" w14:textId="401447AE" w:rsidR="00013918" w:rsidRPr="000C5DB2" w:rsidRDefault="00013918" w:rsidP="00A35FAA">
            <w:pPr>
              <w:spacing w:line="360" w:lineRule="auto"/>
              <w:jc w:val="both"/>
              <w:rPr>
                <w:rFonts w:ascii="Times New Roman" w:hAnsi="Times New Roman" w:cs="Times New Roman"/>
                <w:sz w:val="28"/>
                <w:szCs w:val="28"/>
              </w:rPr>
            </w:pPr>
            <w:r w:rsidRPr="000C5DB2">
              <w:rPr>
                <w:rFonts w:ascii="Times New Roman" w:hAnsi="Times New Roman" w:cs="Times New Roman"/>
                <w:sz w:val="28"/>
                <w:szCs w:val="28"/>
              </w:rPr>
              <w:t>87</w:t>
            </w:r>
          </w:p>
        </w:tc>
      </w:tr>
      <w:tr w:rsidR="000F1A99" w:rsidRPr="004323EF" w14:paraId="6A7AFE00" w14:textId="77777777" w:rsidTr="000C5DB2">
        <w:tc>
          <w:tcPr>
            <w:tcW w:w="9351" w:type="dxa"/>
          </w:tcPr>
          <w:p w14:paraId="4ADE35D1" w14:textId="201B5D27" w:rsidR="000F1A99" w:rsidRPr="004323EF" w:rsidRDefault="00013918" w:rsidP="00315FA4">
            <w:pPr>
              <w:spacing w:line="360" w:lineRule="auto"/>
              <w:jc w:val="both"/>
              <w:rPr>
                <w:rFonts w:ascii="Times New Roman" w:hAnsi="Times New Roman" w:cs="Times New Roman"/>
                <w:sz w:val="28"/>
                <w:szCs w:val="28"/>
              </w:rPr>
            </w:pPr>
            <w:r>
              <w:rPr>
                <w:rFonts w:ascii="Times New Roman" w:hAnsi="Times New Roman" w:cs="Times New Roman"/>
                <w:sz w:val="28"/>
                <w:szCs w:val="28"/>
              </w:rPr>
              <w:t>ДОДАТКИ</w:t>
            </w:r>
            <w:r w:rsidRPr="004323EF">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 xml:space="preserve">…… </w:t>
            </w:r>
          </w:p>
        </w:tc>
        <w:tc>
          <w:tcPr>
            <w:tcW w:w="503" w:type="dxa"/>
          </w:tcPr>
          <w:p w14:paraId="49C37562" w14:textId="264211A9" w:rsidR="00013918" w:rsidRPr="000C5DB2" w:rsidRDefault="00013918" w:rsidP="00013918">
            <w:pPr>
              <w:spacing w:line="360" w:lineRule="auto"/>
              <w:jc w:val="both"/>
              <w:rPr>
                <w:rFonts w:ascii="Times New Roman" w:hAnsi="Times New Roman" w:cs="Times New Roman"/>
                <w:sz w:val="28"/>
                <w:szCs w:val="28"/>
              </w:rPr>
            </w:pPr>
            <w:r>
              <w:rPr>
                <w:rFonts w:ascii="Times New Roman" w:hAnsi="Times New Roman" w:cs="Times New Roman"/>
                <w:sz w:val="28"/>
                <w:szCs w:val="28"/>
              </w:rPr>
              <w:t>91</w:t>
            </w:r>
          </w:p>
        </w:tc>
      </w:tr>
      <w:tr w:rsidR="00013918" w:rsidRPr="004323EF" w14:paraId="0CC68D39" w14:textId="77777777" w:rsidTr="000C5DB2">
        <w:tc>
          <w:tcPr>
            <w:tcW w:w="9351" w:type="dxa"/>
          </w:tcPr>
          <w:p w14:paraId="7438ACEB" w14:textId="77777777" w:rsidR="00013918" w:rsidRPr="004323EF" w:rsidRDefault="00013918" w:rsidP="00315FA4">
            <w:pPr>
              <w:spacing w:line="360" w:lineRule="auto"/>
              <w:jc w:val="both"/>
              <w:rPr>
                <w:rFonts w:ascii="Times New Roman" w:hAnsi="Times New Roman" w:cs="Times New Roman"/>
                <w:sz w:val="28"/>
                <w:szCs w:val="28"/>
              </w:rPr>
            </w:pPr>
          </w:p>
        </w:tc>
        <w:tc>
          <w:tcPr>
            <w:tcW w:w="503" w:type="dxa"/>
          </w:tcPr>
          <w:p w14:paraId="3D4EA2C1" w14:textId="77777777" w:rsidR="00013918" w:rsidRPr="000C5DB2" w:rsidRDefault="00013918" w:rsidP="00315FA4">
            <w:pPr>
              <w:spacing w:line="360" w:lineRule="auto"/>
              <w:jc w:val="both"/>
              <w:rPr>
                <w:rFonts w:ascii="Times New Roman" w:hAnsi="Times New Roman" w:cs="Times New Roman"/>
                <w:sz w:val="28"/>
                <w:szCs w:val="28"/>
              </w:rPr>
            </w:pPr>
          </w:p>
        </w:tc>
      </w:tr>
    </w:tbl>
    <w:p w14:paraId="624FA4B2" w14:textId="77777777" w:rsidR="00623647" w:rsidRDefault="00623647" w:rsidP="00B64349">
      <w:pPr>
        <w:jc w:val="center"/>
        <w:rPr>
          <w:rFonts w:ascii="Times New Roman" w:hAnsi="Times New Roman" w:cs="Times New Roman"/>
          <w:sz w:val="28"/>
        </w:rPr>
      </w:pPr>
    </w:p>
    <w:p w14:paraId="246E3927" w14:textId="77777777" w:rsidR="00623647" w:rsidRDefault="00623647" w:rsidP="00B64349">
      <w:pPr>
        <w:jc w:val="center"/>
        <w:rPr>
          <w:rFonts w:ascii="Times New Roman" w:hAnsi="Times New Roman" w:cs="Times New Roman"/>
          <w:sz w:val="28"/>
        </w:rPr>
      </w:pPr>
    </w:p>
    <w:p w14:paraId="339343A4" w14:textId="77777777" w:rsidR="00623647" w:rsidRDefault="00623647" w:rsidP="00B64349">
      <w:pPr>
        <w:jc w:val="center"/>
        <w:rPr>
          <w:rFonts w:ascii="Times New Roman" w:hAnsi="Times New Roman" w:cs="Times New Roman"/>
          <w:sz w:val="28"/>
        </w:rPr>
      </w:pPr>
    </w:p>
    <w:p w14:paraId="3396C671" w14:textId="77777777" w:rsidR="0053519A" w:rsidRDefault="0053519A" w:rsidP="0053519A">
      <w:pPr>
        <w:rPr>
          <w:rFonts w:ascii="Times New Roman" w:hAnsi="Times New Roman" w:cs="Times New Roman"/>
          <w:sz w:val="28"/>
        </w:rPr>
      </w:pPr>
    </w:p>
    <w:p w14:paraId="3A47AB0D" w14:textId="77777777" w:rsidR="001100B5" w:rsidRDefault="001100B5">
      <w:pPr>
        <w:rPr>
          <w:rFonts w:ascii="Times New Roman" w:hAnsi="Times New Roman" w:cs="Times New Roman"/>
          <w:sz w:val="28"/>
        </w:rPr>
      </w:pPr>
      <w:r>
        <w:rPr>
          <w:rFonts w:ascii="Times New Roman" w:hAnsi="Times New Roman" w:cs="Times New Roman"/>
          <w:sz w:val="28"/>
        </w:rPr>
        <w:br w:type="page"/>
      </w:r>
    </w:p>
    <w:p w14:paraId="6A79EEEE" w14:textId="77777777" w:rsidR="00623647" w:rsidRPr="001100B5" w:rsidRDefault="00623647" w:rsidP="001100B5">
      <w:pPr>
        <w:pStyle w:val="1"/>
      </w:pPr>
      <w:bookmarkStart w:id="3" w:name="_Hlk184625272"/>
      <w:r w:rsidRPr="001100B5">
        <w:lastRenderedPageBreak/>
        <w:t>ВСТУП</w:t>
      </w:r>
    </w:p>
    <w:p w14:paraId="62D01F2A" w14:textId="77777777" w:rsidR="00623647" w:rsidRDefault="00623647" w:rsidP="00B64349">
      <w:pPr>
        <w:jc w:val="center"/>
        <w:rPr>
          <w:rFonts w:ascii="Times New Roman" w:hAnsi="Times New Roman" w:cs="Times New Roman"/>
          <w:sz w:val="28"/>
        </w:rPr>
      </w:pPr>
    </w:p>
    <w:p w14:paraId="65486E04" w14:textId="77777777" w:rsidR="00D45216" w:rsidRDefault="000E405C" w:rsidP="000E405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Процес управління персоналом є неймовірно складним і багатогранним. Він вимагає від управлінця не лише спеціальної професійної підготовки, а й </w:t>
      </w:r>
      <w:r w:rsidR="00716C63">
        <w:rPr>
          <w:rFonts w:ascii="Times New Roman" w:hAnsi="Times New Roman" w:cs="Times New Roman"/>
          <w:sz w:val="28"/>
        </w:rPr>
        <w:t xml:space="preserve">достатнього рівня психологічної компетентності. Психологічні аспекти управлінської діяльності керівника можна назвати системою знань, навичок і практичних умінь, які допомагають у ході роботи з колективом, під час прийняття рішень чи вирішення конфліктів. </w:t>
      </w:r>
    </w:p>
    <w:p w14:paraId="26B16E8A" w14:textId="77777777" w:rsidR="003110E0" w:rsidRDefault="00716C63" w:rsidP="000E405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Окрім цього, правильний психологічний підхід керівника до команди дає змогу налагодити правильну атмосферу і сприятливий психологічний клімат, що в свою чергу сприятиме ефективному управлінню і успішній діяльності організації. </w:t>
      </w:r>
    </w:p>
    <w:p w14:paraId="7FEA6ADD" w14:textId="77777777" w:rsidR="003110E0" w:rsidRDefault="003110E0" w:rsidP="003110E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Актуальність даної </w:t>
      </w:r>
      <w:r w:rsidR="00716C63">
        <w:rPr>
          <w:rFonts w:ascii="Times New Roman" w:hAnsi="Times New Roman" w:cs="Times New Roman"/>
          <w:sz w:val="28"/>
        </w:rPr>
        <w:t xml:space="preserve"> </w:t>
      </w:r>
      <w:r>
        <w:rPr>
          <w:rFonts w:ascii="Times New Roman" w:hAnsi="Times New Roman" w:cs="Times New Roman"/>
          <w:sz w:val="28"/>
        </w:rPr>
        <w:t xml:space="preserve">теми полягає у </w:t>
      </w:r>
      <w:r w:rsidR="00EA7BFD">
        <w:rPr>
          <w:rFonts w:ascii="Times New Roman" w:hAnsi="Times New Roman" w:cs="Times New Roman"/>
          <w:sz w:val="28"/>
        </w:rPr>
        <w:t>швидких змінах сучасного бізнес-</w:t>
      </w:r>
      <w:r>
        <w:rPr>
          <w:rFonts w:ascii="Times New Roman" w:hAnsi="Times New Roman" w:cs="Times New Roman"/>
          <w:sz w:val="28"/>
        </w:rPr>
        <w:t xml:space="preserve">середовища і викликами, які постають перед керівниками кожного дня. Розвиток технологій, глобалізація та трансформація звичних нам речей приносять за собою все нові потреби і навички, які керівники мають знати і використовувати в роботі. Сюди можна віднести </w:t>
      </w:r>
      <w:r w:rsidR="00881553">
        <w:rPr>
          <w:rFonts w:ascii="Times New Roman" w:hAnsi="Times New Roman" w:cs="Times New Roman"/>
          <w:sz w:val="28"/>
        </w:rPr>
        <w:t xml:space="preserve">глибокі знання в психології, розуміння як правильно вмотивувати персонал і полегшити їх роботу в умовах стресу. Також сучасний керівник виконує не лише роль управлінця, який слідкує за робочими процесами, він виконує роль лідера та наставника для своєї команди, тому йому дуже важливо знати різні поведінкові моделі підлеглих і знаходити до кожного окремий підхід. </w:t>
      </w:r>
    </w:p>
    <w:p w14:paraId="5F128C1B" w14:textId="77777777" w:rsidR="00881553" w:rsidRDefault="00881553" w:rsidP="003110E0">
      <w:pPr>
        <w:spacing w:after="0" w:line="360" w:lineRule="auto"/>
        <w:ind w:firstLine="709"/>
        <w:jc w:val="both"/>
        <w:rPr>
          <w:rFonts w:ascii="Times New Roman" w:hAnsi="Times New Roman" w:cs="Times New Roman"/>
          <w:sz w:val="28"/>
        </w:rPr>
      </w:pPr>
      <w:r w:rsidRPr="00EA7BFD">
        <w:rPr>
          <w:rFonts w:ascii="Times New Roman" w:hAnsi="Times New Roman" w:cs="Times New Roman"/>
          <w:b/>
          <w:sz w:val="28"/>
        </w:rPr>
        <w:t xml:space="preserve">Метою </w:t>
      </w:r>
      <w:r w:rsidR="00FF5745" w:rsidRPr="00EA7BFD">
        <w:rPr>
          <w:rFonts w:ascii="Times New Roman" w:hAnsi="Times New Roman" w:cs="Times New Roman"/>
          <w:b/>
          <w:sz w:val="28"/>
        </w:rPr>
        <w:t>да</w:t>
      </w:r>
      <w:r w:rsidRPr="00EA7BFD">
        <w:rPr>
          <w:rFonts w:ascii="Times New Roman" w:hAnsi="Times New Roman" w:cs="Times New Roman"/>
          <w:b/>
          <w:sz w:val="28"/>
        </w:rPr>
        <w:t>ної роботи</w:t>
      </w:r>
      <w:r>
        <w:rPr>
          <w:rFonts w:ascii="Times New Roman" w:hAnsi="Times New Roman" w:cs="Times New Roman"/>
          <w:sz w:val="28"/>
        </w:rPr>
        <w:t xml:space="preserve"> </w:t>
      </w:r>
      <w:r w:rsidR="00FF5745">
        <w:rPr>
          <w:rFonts w:ascii="Times New Roman" w:hAnsi="Times New Roman" w:cs="Times New Roman"/>
          <w:sz w:val="28"/>
        </w:rPr>
        <w:t xml:space="preserve">є визначення психологічних аспектів управлінської діяльності керівника, аналіз того, як вони впливають на роботу, знаходження ефективних </w:t>
      </w:r>
      <w:proofErr w:type="spellStart"/>
      <w:r w:rsidR="00FF5745">
        <w:rPr>
          <w:rFonts w:ascii="Times New Roman" w:hAnsi="Times New Roman" w:cs="Times New Roman"/>
          <w:sz w:val="28"/>
        </w:rPr>
        <w:t>методик</w:t>
      </w:r>
      <w:proofErr w:type="spellEnd"/>
      <w:r w:rsidR="00FF5745">
        <w:rPr>
          <w:rFonts w:ascii="Times New Roman" w:hAnsi="Times New Roman" w:cs="Times New Roman"/>
          <w:sz w:val="28"/>
        </w:rPr>
        <w:t xml:space="preserve"> управління і надання практичних рекомендацій для розвитку компетенцій керівників. </w:t>
      </w:r>
    </w:p>
    <w:p w14:paraId="6595D055" w14:textId="77777777" w:rsidR="00FF5745" w:rsidRPr="007018E5" w:rsidRDefault="00FF5745" w:rsidP="00FF5745">
      <w:pPr>
        <w:spacing w:after="0" w:line="360" w:lineRule="auto"/>
        <w:ind w:firstLine="709"/>
        <w:jc w:val="both"/>
        <w:rPr>
          <w:rFonts w:ascii="Times New Roman" w:hAnsi="Times New Roman" w:cs="Times New Roman"/>
          <w:sz w:val="28"/>
        </w:rPr>
      </w:pPr>
      <w:r w:rsidRPr="007018E5">
        <w:rPr>
          <w:rFonts w:ascii="Times New Roman" w:hAnsi="Times New Roman" w:cs="Times New Roman"/>
          <w:sz w:val="28"/>
        </w:rPr>
        <w:t>Для досягнення поставленої мети в</w:t>
      </w:r>
      <w:r w:rsidRPr="007018E5">
        <w:rPr>
          <w:sz w:val="28"/>
          <w:szCs w:val="28"/>
        </w:rPr>
        <w:t xml:space="preserve"> </w:t>
      </w:r>
      <w:r w:rsidRPr="007018E5">
        <w:rPr>
          <w:rFonts w:ascii="Times New Roman" w:hAnsi="Times New Roman" w:cs="Times New Roman"/>
          <w:sz w:val="28"/>
        </w:rPr>
        <w:t xml:space="preserve">кваліфікаційній роботі слід вирішити наступні </w:t>
      </w:r>
      <w:r w:rsidRPr="00013918">
        <w:rPr>
          <w:rFonts w:ascii="Times New Roman" w:hAnsi="Times New Roman" w:cs="Times New Roman"/>
          <w:b/>
          <w:sz w:val="28"/>
        </w:rPr>
        <w:t>завдання</w:t>
      </w:r>
      <w:r w:rsidRPr="007018E5">
        <w:rPr>
          <w:rFonts w:ascii="Times New Roman" w:hAnsi="Times New Roman" w:cs="Times New Roman"/>
          <w:sz w:val="28"/>
        </w:rPr>
        <w:t>:</w:t>
      </w:r>
    </w:p>
    <w:p w14:paraId="3F6635A1" w14:textId="77777777" w:rsidR="00FF5745" w:rsidRPr="00EA7BFD" w:rsidRDefault="001100B5" w:rsidP="00EA7BFD">
      <w:pPr>
        <w:pStyle w:val="a0"/>
        <w:numPr>
          <w:ilvl w:val="0"/>
          <w:numId w:val="10"/>
        </w:numPr>
        <w:spacing w:after="0" w:line="360" w:lineRule="auto"/>
        <w:ind w:left="0" w:firstLine="709"/>
        <w:jc w:val="both"/>
        <w:rPr>
          <w:rFonts w:ascii="Times New Roman" w:hAnsi="Times New Roman" w:cs="Times New Roman"/>
          <w:sz w:val="28"/>
        </w:rPr>
      </w:pPr>
      <w:r w:rsidRPr="00EA7BFD">
        <w:rPr>
          <w:rFonts w:ascii="Times New Roman" w:hAnsi="Times New Roman" w:cs="Times New Roman"/>
          <w:sz w:val="28"/>
        </w:rPr>
        <w:t xml:space="preserve">розбір основ психології управління; </w:t>
      </w:r>
    </w:p>
    <w:p w14:paraId="4F2438C7" w14:textId="77777777" w:rsidR="00FF5745" w:rsidRPr="00EA7BFD" w:rsidRDefault="001100B5" w:rsidP="00EA7BFD">
      <w:pPr>
        <w:pStyle w:val="a0"/>
        <w:numPr>
          <w:ilvl w:val="0"/>
          <w:numId w:val="10"/>
        </w:numPr>
        <w:spacing w:after="0" w:line="360" w:lineRule="auto"/>
        <w:ind w:left="0" w:firstLine="709"/>
        <w:jc w:val="both"/>
        <w:rPr>
          <w:rFonts w:ascii="Times New Roman" w:hAnsi="Times New Roman" w:cs="Times New Roman"/>
          <w:sz w:val="28"/>
        </w:rPr>
      </w:pPr>
      <w:r w:rsidRPr="00EA7BFD">
        <w:rPr>
          <w:rFonts w:ascii="Times New Roman" w:hAnsi="Times New Roman" w:cs="Times New Roman"/>
          <w:sz w:val="28"/>
        </w:rPr>
        <w:t xml:space="preserve">визначення психологічних аспектів управлінської діяльності; </w:t>
      </w:r>
    </w:p>
    <w:p w14:paraId="3BA31B96" w14:textId="77777777" w:rsidR="00FF5745" w:rsidRPr="00EA7BFD" w:rsidRDefault="001100B5" w:rsidP="00EA7BFD">
      <w:pPr>
        <w:pStyle w:val="a0"/>
        <w:numPr>
          <w:ilvl w:val="0"/>
          <w:numId w:val="10"/>
        </w:numPr>
        <w:spacing w:after="0" w:line="360" w:lineRule="auto"/>
        <w:ind w:left="0" w:firstLine="709"/>
        <w:jc w:val="both"/>
        <w:rPr>
          <w:rFonts w:ascii="Times New Roman" w:hAnsi="Times New Roman" w:cs="Times New Roman"/>
          <w:sz w:val="28"/>
        </w:rPr>
      </w:pPr>
      <w:r w:rsidRPr="00EA7BFD">
        <w:rPr>
          <w:rFonts w:ascii="Times New Roman" w:hAnsi="Times New Roman" w:cs="Times New Roman"/>
          <w:sz w:val="28"/>
        </w:rPr>
        <w:lastRenderedPageBreak/>
        <w:t xml:space="preserve">вивчення різних стилів управління; </w:t>
      </w:r>
    </w:p>
    <w:p w14:paraId="7B66158B" w14:textId="77777777" w:rsidR="00FF5745" w:rsidRPr="00EA7BFD" w:rsidRDefault="001100B5" w:rsidP="00EA7BFD">
      <w:pPr>
        <w:pStyle w:val="a0"/>
        <w:numPr>
          <w:ilvl w:val="0"/>
          <w:numId w:val="10"/>
        </w:numPr>
        <w:spacing w:after="0" w:line="360" w:lineRule="auto"/>
        <w:ind w:left="0" w:firstLine="709"/>
        <w:jc w:val="both"/>
        <w:rPr>
          <w:rFonts w:ascii="Times New Roman" w:hAnsi="Times New Roman" w:cs="Times New Roman"/>
          <w:sz w:val="28"/>
          <w:szCs w:val="28"/>
        </w:rPr>
      </w:pPr>
      <w:r w:rsidRPr="00EA7BFD">
        <w:rPr>
          <w:rFonts w:ascii="Times New Roman" w:hAnsi="Times New Roman" w:cs="Times New Roman"/>
          <w:sz w:val="28"/>
        </w:rPr>
        <w:t xml:space="preserve">перегляд </w:t>
      </w:r>
      <w:r w:rsidRPr="00EA7BFD">
        <w:rPr>
          <w:rFonts w:ascii="Times New Roman" w:hAnsi="Times New Roman" w:cs="Times New Roman"/>
          <w:sz w:val="28"/>
          <w:szCs w:val="28"/>
        </w:rPr>
        <w:t xml:space="preserve">методів дослідження психологічних аспектів управлінської діяльності; </w:t>
      </w:r>
    </w:p>
    <w:p w14:paraId="16555D59" w14:textId="77777777" w:rsidR="008859A4" w:rsidRPr="00EA7BFD" w:rsidRDefault="001100B5" w:rsidP="00EA7BFD">
      <w:pPr>
        <w:pStyle w:val="a0"/>
        <w:numPr>
          <w:ilvl w:val="0"/>
          <w:numId w:val="10"/>
        </w:numPr>
        <w:spacing w:after="0" w:line="360" w:lineRule="auto"/>
        <w:ind w:left="0" w:firstLine="709"/>
        <w:jc w:val="both"/>
        <w:rPr>
          <w:rFonts w:ascii="Times New Roman" w:hAnsi="Times New Roman" w:cs="Times New Roman"/>
          <w:sz w:val="28"/>
          <w:szCs w:val="28"/>
        </w:rPr>
      </w:pPr>
      <w:r w:rsidRPr="00EA7BFD">
        <w:rPr>
          <w:rFonts w:ascii="Times New Roman" w:hAnsi="Times New Roman" w:cs="Times New Roman"/>
          <w:sz w:val="28"/>
          <w:szCs w:val="28"/>
        </w:rPr>
        <w:t xml:space="preserve">аналіз психологічних аспектів управлінської діяльності на прикладі конкретних керівників; </w:t>
      </w:r>
    </w:p>
    <w:p w14:paraId="63EAEFE1" w14:textId="77777777" w:rsidR="008859A4" w:rsidRPr="00EA7BFD" w:rsidRDefault="001100B5" w:rsidP="00EA7BFD">
      <w:pPr>
        <w:pStyle w:val="a0"/>
        <w:numPr>
          <w:ilvl w:val="0"/>
          <w:numId w:val="10"/>
        </w:numPr>
        <w:spacing w:after="0" w:line="360" w:lineRule="auto"/>
        <w:ind w:left="0" w:firstLine="709"/>
        <w:jc w:val="both"/>
        <w:rPr>
          <w:rFonts w:ascii="Times New Roman" w:hAnsi="Times New Roman" w:cs="Times New Roman"/>
          <w:sz w:val="28"/>
          <w:szCs w:val="28"/>
        </w:rPr>
      </w:pPr>
      <w:r w:rsidRPr="00EA7BFD">
        <w:rPr>
          <w:rFonts w:ascii="Times New Roman" w:hAnsi="Times New Roman" w:cs="Times New Roman"/>
          <w:sz w:val="28"/>
          <w:szCs w:val="28"/>
        </w:rPr>
        <w:t xml:space="preserve">проведення порівняльного аналізу психологічних характеристик успішних та неуспішних керівників; </w:t>
      </w:r>
    </w:p>
    <w:p w14:paraId="47016EB1" w14:textId="77777777" w:rsidR="008859A4" w:rsidRPr="00EA7BFD" w:rsidRDefault="001100B5" w:rsidP="00EA7BFD">
      <w:pPr>
        <w:pStyle w:val="a0"/>
        <w:numPr>
          <w:ilvl w:val="0"/>
          <w:numId w:val="10"/>
        </w:numPr>
        <w:spacing w:after="0" w:line="360" w:lineRule="auto"/>
        <w:ind w:left="0" w:firstLine="709"/>
        <w:jc w:val="both"/>
        <w:rPr>
          <w:rFonts w:ascii="Times New Roman" w:hAnsi="Times New Roman" w:cs="Times New Roman"/>
          <w:sz w:val="28"/>
          <w:szCs w:val="28"/>
        </w:rPr>
      </w:pPr>
      <w:r w:rsidRPr="00EA7BFD">
        <w:rPr>
          <w:rFonts w:ascii="Times New Roman" w:hAnsi="Times New Roman" w:cs="Times New Roman"/>
          <w:sz w:val="28"/>
          <w:szCs w:val="28"/>
        </w:rPr>
        <w:t xml:space="preserve">надання рекомендацій щодо розвитку психологічних якостей керівника; </w:t>
      </w:r>
    </w:p>
    <w:p w14:paraId="1D0061FB" w14:textId="77777777" w:rsidR="00D45216" w:rsidRPr="00EA7BFD" w:rsidRDefault="001100B5" w:rsidP="00EA7BFD">
      <w:pPr>
        <w:pStyle w:val="a0"/>
        <w:numPr>
          <w:ilvl w:val="0"/>
          <w:numId w:val="10"/>
        </w:numPr>
        <w:spacing w:after="0" w:line="360" w:lineRule="auto"/>
        <w:ind w:left="0" w:firstLine="709"/>
        <w:jc w:val="both"/>
        <w:rPr>
          <w:rFonts w:ascii="Times New Roman" w:hAnsi="Times New Roman" w:cs="Times New Roman"/>
          <w:sz w:val="28"/>
        </w:rPr>
      </w:pPr>
      <w:r w:rsidRPr="00EA7BFD">
        <w:rPr>
          <w:rFonts w:ascii="Times New Roman" w:hAnsi="Times New Roman" w:cs="Times New Roman"/>
          <w:sz w:val="28"/>
        </w:rPr>
        <w:t xml:space="preserve">визначення стратегій підвищення мотивації та психологічного клімату в колективі; </w:t>
      </w:r>
    </w:p>
    <w:p w14:paraId="32BBA051" w14:textId="77777777" w:rsidR="00D45216" w:rsidRPr="00EA7BFD" w:rsidRDefault="001100B5" w:rsidP="00EA7BFD">
      <w:pPr>
        <w:pStyle w:val="a0"/>
        <w:numPr>
          <w:ilvl w:val="0"/>
          <w:numId w:val="10"/>
        </w:numPr>
        <w:spacing w:after="0" w:line="360" w:lineRule="auto"/>
        <w:ind w:left="0" w:firstLine="709"/>
        <w:jc w:val="both"/>
        <w:rPr>
          <w:rFonts w:ascii="Times New Roman" w:hAnsi="Times New Roman" w:cs="Times New Roman"/>
          <w:sz w:val="28"/>
          <w:szCs w:val="28"/>
        </w:rPr>
      </w:pPr>
      <w:r w:rsidRPr="00EA7BFD">
        <w:rPr>
          <w:rFonts w:ascii="Times New Roman" w:hAnsi="Times New Roman" w:cs="Times New Roman"/>
          <w:sz w:val="28"/>
        </w:rPr>
        <w:t xml:space="preserve">розбір </w:t>
      </w:r>
      <w:r w:rsidR="00D45216" w:rsidRPr="00EA7BFD">
        <w:rPr>
          <w:rFonts w:ascii="Times New Roman" w:hAnsi="Times New Roman" w:cs="Times New Roman"/>
          <w:sz w:val="28"/>
        </w:rPr>
        <w:t xml:space="preserve">як </w:t>
      </w:r>
      <w:r w:rsidR="00D45216" w:rsidRPr="00EA7BFD">
        <w:rPr>
          <w:rFonts w:ascii="Times New Roman" w:hAnsi="Times New Roman" w:cs="Times New Roman"/>
          <w:sz w:val="28"/>
          <w:szCs w:val="28"/>
        </w:rPr>
        <w:t xml:space="preserve">впровадити психологічні знання у практику управління. </w:t>
      </w:r>
    </w:p>
    <w:p w14:paraId="63021DDD" w14:textId="77777777" w:rsidR="00D45216" w:rsidRDefault="006579C0" w:rsidP="003110E0">
      <w:pPr>
        <w:spacing w:after="0" w:line="360" w:lineRule="auto"/>
        <w:ind w:firstLine="709"/>
        <w:jc w:val="both"/>
        <w:rPr>
          <w:rFonts w:ascii="Times New Roman" w:hAnsi="Times New Roman" w:cs="Times New Roman"/>
          <w:sz w:val="28"/>
          <w:szCs w:val="28"/>
        </w:rPr>
      </w:pPr>
      <w:r w:rsidRPr="00013918">
        <w:rPr>
          <w:rFonts w:ascii="Times New Roman" w:hAnsi="Times New Roman" w:cs="Times New Roman"/>
          <w:b/>
          <w:sz w:val="28"/>
          <w:szCs w:val="28"/>
        </w:rPr>
        <w:t>Об’єктом дослідження</w:t>
      </w:r>
      <w:r>
        <w:rPr>
          <w:rFonts w:ascii="Times New Roman" w:hAnsi="Times New Roman" w:cs="Times New Roman"/>
          <w:sz w:val="28"/>
          <w:szCs w:val="28"/>
        </w:rPr>
        <w:t xml:space="preserve"> є управлінська діяльність керівника. </w:t>
      </w:r>
    </w:p>
    <w:p w14:paraId="63408A57" w14:textId="77777777" w:rsidR="006579C0" w:rsidRPr="00EA7BFD" w:rsidRDefault="006579C0" w:rsidP="00EA7BFD">
      <w:pPr>
        <w:spacing w:after="0" w:line="360" w:lineRule="auto"/>
        <w:ind w:firstLine="709"/>
        <w:jc w:val="both"/>
        <w:rPr>
          <w:rFonts w:ascii="Times New Roman" w:hAnsi="Times New Roman" w:cs="Times New Roman"/>
          <w:sz w:val="28"/>
          <w:szCs w:val="28"/>
        </w:rPr>
      </w:pPr>
      <w:r w:rsidRPr="00013918">
        <w:rPr>
          <w:rFonts w:ascii="Times New Roman" w:hAnsi="Times New Roman" w:cs="Times New Roman"/>
          <w:b/>
          <w:sz w:val="28"/>
          <w:szCs w:val="28"/>
        </w:rPr>
        <w:t>Предметом дослідження</w:t>
      </w:r>
      <w:r>
        <w:rPr>
          <w:rFonts w:ascii="Times New Roman" w:hAnsi="Times New Roman" w:cs="Times New Roman"/>
          <w:sz w:val="28"/>
          <w:szCs w:val="28"/>
        </w:rPr>
        <w:t xml:space="preserve"> виступають психологічні аспекти, які безпосередньо впливають на ефективну діяльність керівника. Зокрема комунікативні навички, емоційний інтелект, вміння працювати в стресових ситуаціях та інші психологічні чинники, які можуть вплинути на стабільність робочого клімату і стиль управління. </w:t>
      </w:r>
    </w:p>
    <w:p w14:paraId="3E080A64" w14:textId="77777777" w:rsidR="006579C0" w:rsidRPr="007018E5" w:rsidRDefault="006579C0" w:rsidP="006579C0">
      <w:pPr>
        <w:pStyle w:val="31"/>
        <w:spacing w:after="0" w:line="360" w:lineRule="auto"/>
        <w:ind w:left="0" w:firstLine="709"/>
        <w:jc w:val="both"/>
        <w:rPr>
          <w:rFonts w:ascii="Times New Roman" w:hAnsi="Times New Roman"/>
          <w:color w:val="000000" w:themeColor="text1"/>
          <w:sz w:val="28"/>
          <w:szCs w:val="28"/>
          <w:lang w:val="uk-UA"/>
        </w:rPr>
      </w:pPr>
      <w:r w:rsidRPr="007018E5">
        <w:rPr>
          <w:rFonts w:ascii="Times New Roman" w:hAnsi="Times New Roman"/>
          <w:color w:val="000000" w:themeColor="text1"/>
          <w:sz w:val="28"/>
          <w:szCs w:val="28"/>
          <w:lang w:val="uk-UA" w:eastAsia="uk-UA"/>
        </w:rPr>
        <w:t xml:space="preserve">Кваліфікаційна робота складається із вступу, трьох розділів, висновків, </w:t>
      </w:r>
      <w:r w:rsidRPr="007018E5">
        <w:rPr>
          <w:rFonts w:ascii="Times New Roman" w:hAnsi="Times New Roman"/>
          <w:color w:val="000000" w:themeColor="text1"/>
          <w:sz w:val="28"/>
          <w:szCs w:val="28"/>
          <w:lang w:eastAsia="uk-UA"/>
        </w:rPr>
        <w:t xml:space="preserve">списку </w:t>
      </w:r>
      <w:r w:rsidRPr="007018E5">
        <w:rPr>
          <w:rFonts w:ascii="Times New Roman" w:hAnsi="Times New Roman"/>
          <w:color w:val="000000" w:themeColor="text1"/>
          <w:sz w:val="28"/>
          <w:szCs w:val="28"/>
          <w:lang w:val="uk-UA"/>
        </w:rPr>
        <w:t>використаних</w:t>
      </w:r>
      <w:r>
        <w:rPr>
          <w:rFonts w:ascii="Times New Roman" w:hAnsi="Times New Roman"/>
          <w:color w:val="000000" w:themeColor="text1"/>
          <w:sz w:val="28"/>
          <w:szCs w:val="28"/>
          <w:lang w:val="uk-UA"/>
        </w:rPr>
        <w:t xml:space="preserve"> </w:t>
      </w:r>
      <w:r w:rsidRPr="007018E5">
        <w:rPr>
          <w:rFonts w:ascii="Times New Roman" w:hAnsi="Times New Roman"/>
          <w:color w:val="000000" w:themeColor="text1"/>
          <w:sz w:val="28"/>
          <w:szCs w:val="28"/>
          <w:lang w:val="uk-UA"/>
        </w:rPr>
        <w:t xml:space="preserve">джерел та додатків. </w:t>
      </w:r>
    </w:p>
    <w:p w14:paraId="55836F8D" w14:textId="77777777" w:rsidR="00AB4909" w:rsidRDefault="00AB4909" w:rsidP="006579C0">
      <w:pPr>
        <w:spacing w:after="0" w:line="360" w:lineRule="auto"/>
        <w:ind w:firstLine="709"/>
        <w:jc w:val="both"/>
        <w:rPr>
          <w:rFonts w:ascii="Times New Roman" w:hAnsi="Times New Roman"/>
          <w:color w:val="000000" w:themeColor="text1"/>
          <w:sz w:val="28"/>
          <w:szCs w:val="28"/>
        </w:rPr>
      </w:pPr>
      <w:r w:rsidRPr="00013918">
        <w:rPr>
          <w:rFonts w:ascii="Times New Roman" w:hAnsi="Times New Roman"/>
          <w:b/>
          <w:color w:val="000000" w:themeColor="text1"/>
          <w:sz w:val="28"/>
          <w:szCs w:val="28"/>
        </w:rPr>
        <w:t>Інформаційною базою</w:t>
      </w:r>
      <w:r w:rsidRPr="00DF0B08">
        <w:rPr>
          <w:rFonts w:ascii="Times New Roman" w:hAnsi="Times New Roman"/>
          <w:color w:val="000000" w:themeColor="text1"/>
          <w:sz w:val="28"/>
          <w:szCs w:val="28"/>
        </w:rPr>
        <w:t xml:space="preserve"> дослідження є</w:t>
      </w:r>
      <w:r>
        <w:rPr>
          <w:rFonts w:ascii="Times New Roman" w:hAnsi="Times New Roman"/>
          <w:color w:val="000000" w:themeColor="text1"/>
          <w:sz w:val="28"/>
          <w:szCs w:val="28"/>
        </w:rPr>
        <w:t xml:space="preserve"> н</w:t>
      </w:r>
      <w:r w:rsidRPr="00AB4909">
        <w:rPr>
          <w:rFonts w:ascii="Times New Roman" w:hAnsi="Times New Roman"/>
          <w:color w:val="000000" w:themeColor="text1"/>
          <w:sz w:val="28"/>
          <w:szCs w:val="28"/>
        </w:rPr>
        <w:t>аукова література</w:t>
      </w:r>
      <w:r>
        <w:rPr>
          <w:rFonts w:ascii="Times New Roman" w:hAnsi="Times New Roman"/>
          <w:color w:val="000000" w:themeColor="text1"/>
          <w:sz w:val="28"/>
          <w:szCs w:val="28"/>
        </w:rPr>
        <w:t xml:space="preserve"> з психології управління, яка надає різні </w:t>
      </w:r>
      <w:r w:rsidRPr="00AB4909">
        <w:rPr>
          <w:rFonts w:ascii="Times New Roman" w:hAnsi="Times New Roman"/>
          <w:color w:val="000000" w:themeColor="text1"/>
          <w:sz w:val="28"/>
          <w:szCs w:val="28"/>
        </w:rPr>
        <w:t xml:space="preserve">концептуальні підходи до керівництва і </w:t>
      </w:r>
      <w:r>
        <w:rPr>
          <w:rFonts w:ascii="Times New Roman" w:hAnsi="Times New Roman"/>
          <w:color w:val="000000" w:themeColor="text1"/>
          <w:sz w:val="28"/>
          <w:szCs w:val="28"/>
        </w:rPr>
        <w:t xml:space="preserve">їхній вплив  на управлінську діяльність, </w:t>
      </w:r>
      <w:r w:rsidRPr="00DF0B08">
        <w:rPr>
          <w:rFonts w:ascii="Times New Roman" w:hAnsi="Times New Roman"/>
          <w:color w:val="000000" w:themeColor="text1"/>
          <w:sz w:val="28"/>
          <w:szCs w:val="28"/>
        </w:rPr>
        <w:t>чинна законодавча база України, зокрема</w:t>
      </w:r>
      <w:r>
        <w:rPr>
          <w:rFonts w:ascii="Times New Roman" w:hAnsi="Times New Roman"/>
          <w:color w:val="000000" w:themeColor="text1"/>
          <w:sz w:val="28"/>
          <w:szCs w:val="28"/>
        </w:rPr>
        <w:t xml:space="preserve"> закони, які регулюють</w:t>
      </w:r>
      <w:r w:rsidRPr="00AB4909">
        <w:rPr>
          <w:rFonts w:ascii="Times New Roman" w:hAnsi="Times New Roman"/>
          <w:color w:val="000000" w:themeColor="text1"/>
          <w:sz w:val="28"/>
          <w:szCs w:val="28"/>
        </w:rPr>
        <w:t xml:space="preserve"> діяльність керівників та працівників державних і приватних установ</w:t>
      </w:r>
      <w:r>
        <w:rPr>
          <w:rFonts w:ascii="Times New Roman" w:hAnsi="Times New Roman"/>
          <w:color w:val="000000" w:themeColor="text1"/>
          <w:sz w:val="28"/>
          <w:szCs w:val="28"/>
        </w:rPr>
        <w:t xml:space="preserve">, </w:t>
      </w:r>
      <w:r w:rsidRPr="00AB4909">
        <w:rPr>
          <w:rFonts w:ascii="Times New Roman" w:hAnsi="Times New Roman"/>
          <w:color w:val="000000" w:themeColor="text1"/>
          <w:sz w:val="28"/>
          <w:szCs w:val="28"/>
        </w:rPr>
        <w:t>аналітичні звіти з управлінської практики, які відображають сучасний стан використання психологічних інструментів у процесі керівництва</w:t>
      </w:r>
      <w:r w:rsidR="00EA7BFD">
        <w:rPr>
          <w:rFonts w:ascii="Times New Roman" w:hAnsi="Times New Roman"/>
          <w:color w:val="000000" w:themeColor="text1"/>
          <w:sz w:val="28"/>
          <w:szCs w:val="28"/>
        </w:rPr>
        <w:t xml:space="preserve"> </w:t>
      </w:r>
    </w:p>
    <w:p w14:paraId="2E5B4A2B" w14:textId="77777777" w:rsidR="00AB4909" w:rsidRDefault="00AB4909" w:rsidP="006579C0">
      <w:pPr>
        <w:spacing w:after="0" w:line="360" w:lineRule="auto"/>
        <w:ind w:firstLine="709"/>
        <w:jc w:val="both"/>
        <w:rPr>
          <w:rFonts w:ascii="Times New Roman" w:hAnsi="Times New Roman"/>
          <w:color w:val="000000" w:themeColor="text1"/>
          <w:sz w:val="28"/>
          <w:szCs w:val="28"/>
        </w:rPr>
      </w:pPr>
      <w:r w:rsidRPr="00013918">
        <w:rPr>
          <w:rFonts w:ascii="Times New Roman" w:hAnsi="Times New Roman"/>
          <w:b/>
          <w:color w:val="000000" w:themeColor="text1"/>
          <w:sz w:val="28"/>
          <w:szCs w:val="28"/>
        </w:rPr>
        <w:t>Методологічну базу</w:t>
      </w:r>
      <w:r w:rsidRPr="00DF0B08">
        <w:rPr>
          <w:rFonts w:ascii="Times New Roman" w:hAnsi="Times New Roman"/>
          <w:color w:val="000000" w:themeColor="text1"/>
          <w:sz w:val="28"/>
          <w:szCs w:val="28"/>
        </w:rPr>
        <w:t xml:space="preserve"> дослідження складають сукупність наукових методів, серед яких: історичний – для досл</w:t>
      </w:r>
      <w:r>
        <w:rPr>
          <w:rFonts w:ascii="Times New Roman" w:hAnsi="Times New Roman"/>
          <w:color w:val="000000" w:themeColor="text1"/>
          <w:sz w:val="28"/>
          <w:szCs w:val="28"/>
        </w:rPr>
        <w:t>ідження історії розвитку психології керівника</w:t>
      </w:r>
      <w:r w:rsidRPr="00DF0B08">
        <w:rPr>
          <w:rFonts w:ascii="Times New Roman" w:hAnsi="Times New Roman"/>
          <w:color w:val="000000" w:themeColor="text1"/>
          <w:sz w:val="28"/>
          <w:szCs w:val="28"/>
        </w:rPr>
        <w:t>; аналізу та синтез</w:t>
      </w:r>
      <w:r>
        <w:rPr>
          <w:rFonts w:ascii="Times New Roman" w:hAnsi="Times New Roman"/>
          <w:color w:val="000000" w:themeColor="text1"/>
          <w:sz w:val="28"/>
          <w:szCs w:val="28"/>
        </w:rPr>
        <w:t>у</w:t>
      </w:r>
      <w:r w:rsidRPr="00DF0B08">
        <w:rPr>
          <w:rFonts w:ascii="Times New Roman" w:hAnsi="Times New Roman"/>
          <w:color w:val="000000" w:themeColor="text1"/>
          <w:sz w:val="28"/>
          <w:szCs w:val="28"/>
        </w:rPr>
        <w:t xml:space="preserve"> – д</w:t>
      </w:r>
      <w:r>
        <w:rPr>
          <w:rFonts w:ascii="Times New Roman" w:hAnsi="Times New Roman"/>
          <w:color w:val="000000" w:themeColor="text1"/>
          <w:sz w:val="28"/>
          <w:szCs w:val="28"/>
        </w:rPr>
        <w:t xml:space="preserve">ля виявлення особливостей психологічних </w:t>
      </w:r>
      <w:r>
        <w:rPr>
          <w:rFonts w:ascii="Times New Roman" w:hAnsi="Times New Roman"/>
          <w:color w:val="000000" w:themeColor="text1"/>
          <w:sz w:val="28"/>
          <w:szCs w:val="28"/>
        </w:rPr>
        <w:lastRenderedPageBreak/>
        <w:t>аспектів управління</w:t>
      </w:r>
      <w:r w:rsidRPr="00DF0B08">
        <w:rPr>
          <w:rFonts w:ascii="Times New Roman" w:hAnsi="Times New Roman"/>
          <w:color w:val="000000" w:themeColor="text1"/>
          <w:sz w:val="28"/>
          <w:szCs w:val="28"/>
        </w:rPr>
        <w:t>; графічні та табличні – для наочної інтерпретації результатів дослідже</w:t>
      </w:r>
      <w:r>
        <w:rPr>
          <w:rFonts w:ascii="Times New Roman" w:hAnsi="Times New Roman"/>
          <w:color w:val="000000" w:themeColor="text1"/>
          <w:sz w:val="28"/>
          <w:szCs w:val="28"/>
        </w:rPr>
        <w:t>ння; планування та рекомендації</w:t>
      </w:r>
      <w:r w:rsidRPr="00DF0B08">
        <w:rPr>
          <w:rFonts w:ascii="Times New Roman" w:hAnsi="Times New Roman"/>
          <w:color w:val="000000" w:themeColor="text1"/>
          <w:sz w:val="28"/>
          <w:szCs w:val="28"/>
        </w:rPr>
        <w:t xml:space="preserve"> – для</w:t>
      </w:r>
      <w:r>
        <w:rPr>
          <w:rFonts w:ascii="Times New Roman" w:hAnsi="Times New Roman"/>
          <w:color w:val="000000" w:themeColor="text1"/>
          <w:sz w:val="28"/>
          <w:szCs w:val="28"/>
        </w:rPr>
        <w:t xml:space="preserve"> </w:t>
      </w:r>
      <w:r w:rsidR="000F1A99">
        <w:rPr>
          <w:rFonts w:ascii="Times New Roman" w:hAnsi="Times New Roman"/>
          <w:color w:val="000000" w:themeColor="text1"/>
          <w:sz w:val="28"/>
          <w:szCs w:val="28"/>
        </w:rPr>
        <w:t xml:space="preserve">покращення психологічних якостей керівника. </w:t>
      </w:r>
    </w:p>
    <w:p w14:paraId="7F391435" w14:textId="1BA6390B" w:rsidR="000F1A99" w:rsidRPr="007018E5" w:rsidRDefault="000F1A99" w:rsidP="000F1A99">
      <w:pPr>
        <w:pStyle w:val="31"/>
        <w:spacing w:after="0" w:line="360" w:lineRule="auto"/>
        <w:ind w:left="0" w:firstLine="709"/>
        <w:jc w:val="both"/>
        <w:rPr>
          <w:rFonts w:ascii="Times New Roman" w:hAnsi="Times New Roman"/>
          <w:color w:val="000000" w:themeColor="text1"/>
          <w:sz w:val="28"/>
          <w:szCs w:val="28"/>
          <w:lang w:val="uk-UA"/>
        </w:rPr>
      </w:pPr>
      <w:r w:rsidRPr="00EA3A36">
        <w:rPr>
          <w:rFonts w:ascii="Times New Roman" w:hAnsi="Times New Roman"/>
          <w:color w:val="000000" w:themeColor="text1"/>
          <w:sz w:val="28"/>
          <w:szCs w:val="28"/>
          <w:lang w:val="uk-UA"/>
        </w:rPr>
        <w:t xml:space="preserve">Робота складається з </w:t>
      </w:r>
      <w:r w:rsidRPr="00EA3A36">
        <w:rPr>
          <w:rFonts w:ascii="Times New Roman" w:hAnsi="Times New Roman"/>
          <w:color w:val="000000" w:themeColor="text1"/>
          <w:sz w:val="28"/>
          <w:szCs w:val="28"/>
        </w:rPr>
        <w:t xml:space="preserve"> </w:t>
      </w:r>
      <w:r w:rsidR="009946D5">
        <w:rPr>
          <w:rFonts w:ascii="Times New Roman" w:hAnsi="Times New Roman"/>
          <w:color w:val="000000" w:themeColor="text1"/>
          <w:sz w:val="28"/>
          <w:szCs w:val="28"/>
          <w:lang w:val="uk-UA"/>
        </w:rPr>
        <w:t>89</w:t>
      </w:r>
      <w:r w:rsidRPr="00EA3A36">
        <w:rPr>
          <w:rFonts w:ascii="Times New Roman" w:hAnsi="Times New Roman"/>
          <w:color w:val="000000" w:themeColor="text1"/>
          <w:sz w:val="28"/>
          <w:szCs w:val="28"/>
        </w:rPr>
        <w:t xml:space="preserve"> </w:t>
      </w:r>
      <w:r w:rsidRPr="00EA3A36">
        <w:rPr>
          <w:rFonts w:ascii="Times New Roman" w:hAnsi="Times New Roman"/>
          <w:color w:val="000000" w:themeColor="text1"/>
          <w:sz w:val="28"/>
          <w:szCs w:val="28"/>
          <w:lang w:val="uk-UA"/>
        </w:rPr>
        <w:t xml:space="preserve">сторінок, містить </w:t>
      </w:r>
      <w:r w:rsidR="00077FA8">
        <w:rPr>
          <w:rFonts w:ascii="Times New Roman" w:hAnsi="Times New Roman"/>
          <w:color w:val="000000" w:themeColor="text1"/>
          <w:sz w:val="28"/>
          <w:szCs w:val="28"/>
          <w:lang w:val="uk-UA"/>
        </w:rPr>
        <w:t>14</w:t>
      </w:r>
      <w:r w:rsidRPr="00EA3A36">
        <w:rPr>
          <w:rFonts w:ascii="Times New Roman" w:hAnsi="Times New Roman"/>
          <w:color w:val="000000" w:themeColor="text1"/>
          <w:sz w:val="28"/>
          <w:szCs w:val="28"/>
        </w:rPr>
        <w:t xml:space="preserve"> </w:t>
      </w:r>
      <w:r w:rsidRPr="00EA3A36">
        <w:rPr>
          <w:rFonts w:ascii="Times New Roman" w:hAnsi="Times New Roman"/>
          <w:color w:val="000000" w:themeColor="text1"/>
          <w:sz w:val="28"/>
          <w:szCs w:val="28"/>
          <w:lang w:val="uk-UA"/>
        </w:rPr>
        <w:t xml:space="preserve">таблиць, </w:t>
      </w:r>
      <w:r w:rsidR="00077FA8">
        <w:rPr>
          <w:rFonts w:ascii="Times New Roman" w:hAnsi="Times New Roman"/>
          <w:color w:val="000000" w:themeColor="text1"/>
          <w:sz w:val="28"/>
          <w:szCs w:val="28"/>
          <w:lang w:val="uk-UA"/>
        </w:rPr>
        <w:t>15</w:t>
      </w:r>
      <w:r w:rsidRPr="00EA3A36">
        <w:rPr>
          <w:rFonts w:ascii="Times New Roman" w:hAnsi="Times New Roman"/>
          <w:color w:val="000000" w:themeColor="text1"/>
          <w:sz w:val="28"/>
          <w:szCs w:val="28"/>
        </w:rPr>
        <w:t xml:space="preserve"> </w:t>
      </w:r>
      <w:r w:rsidRPr="00EA3A36">
        <w:rPr>
          <w:rFonts w:ascii="Times New Roman" w:hAnsi="Times New Roman"/>
          <w:color w:val="000000" w:themeColor="text1"/>
          <w:sz w:val="28"/>
          <w:szCs w:val="28"/>
          <w:lang w:val="uk-UA"/>
        </w:rPr>
        <w:t>рисунків</w:t>
      </w:r>
      <w:r w:rsidR="00077FA8">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 xml:space="preserve">та </w:t>
      </w:r>
      <w:r w:rsidR="00077FA8">
        <w:rPr>
          <w:rFonts w:ascii="Times New Roman" w:hAnsi="Times New Roman"/>
          <w:color w:val="000000" w:themeColor="text1"/>
          <w:sz w:val="28"/>
          <w:szCs w:val="28"/>
          <w:lang w:val="uk-UA"/>
        </w:rPr>
        <w:t>45</w:t>
      </w:r>
      <w:r w:rsidRPr="00EA3A36">
        <w:rPr>
          <w:rFonts w:ascii="Times New Roman" w:hAnsi="Times New Roman"/>
          <w:color w:val="000000" w:themeColor="text1"/>
          <w:sz w:val="28"/>
          <w:szCs w:val="28"/>
          <w:lang w:val="uk-UA"/>
        </w:rPr>
        <w:t xml:space="preserve"> літературних джерел.</w:t>
      </w:r>
      <w:r w:rsidRPr="007018E5">
        <w:rPr>
          <w:rFonts w:ascii="Times New Roman" w:hAnsi="Times New Roman"/>
          <w:color w:val="000000" w:themeColor="text1"/>
          <w:sz w:val="28"/>
          <w:szCs w:val="28"/>
          <w:lang w:val="uk-UA"/>
        </w:rPr>
        <w:t xml:space="preserve"> </w:t>
      </w:r>
    </w:p>
    <w:p w14:paraId="5655C1B1" w14:textId="77777777" w:rsidR="00013918" w:rsidRPr="00013918" w:rsidRDefault="00013918" w:rsidP="00013918">
      <w:pPr>
        <w:spacing w:after="0" w:line="360" w:lineRule="auto"/>
        <w:ind w:firstLine="709"/>
        <w:jc w:val="both"/>
        <w:rPr>
          <w:rFonts w:ascii="Times New Roman" w:hAnsi="Times New Roman"/>
          <w:color w:val="000000" w:themeColor="text1"/>
          <w:sz w:val="28"/>
          <w:szCs w:val="28"/>
        </w:rPr>
      </w:pPr>
      <w:r w:rsidRPr="00013918">
        <w:rPr>
          <w:rFonts w:ascii="Times New Roman" w:hAnsi="Times New Roman"/>
          <w:b/>
          <w:color w:val="000000" w:themeColor="text1"/>
          <w:sz w:val="28"/>
          <w:szCs w:val="28"/>
        </w:rPr>
        <w:t>Апробація результатів дослідження</w:t>
      </w:r>
      <w:r w:rsidRPr="00013918">
        <w:rPr>
          <w:rFonts w:ascii="Times New Roman" w:hAnsi="Times New Roman"/>
          <w:color w:val="000000" w:themeColor="text1"/>
          <w:sz w:val="28"/>
          <w:szCs w:val="28"/>
        </w:rPr>
        <w:t xml:space="preserve">. Основні положення й результати дослідження викладені в повідомленні на науковій конференції, зокрема: </w:t>
      </w:r>
      <w:proofErr w:type="spellStart"/>
      <w:r w:rsidRPr="00013918">
        <w:rPr>
          <w:rFonts w:ascii="Times New Roman" w:hAnsi="Times New Roman"/>
          <w:color w:val="000000" w:themeColor="text1"/>
          <w:sz w:val="28"/>
          <w:szCs w:val="28"/>
        </w:rPr>
        <w:t>Шрамко</w:t>
      </w:r>
      <w:proofErr w:type="spellEnd"/>
      <w:r w:rsidRPr="00013918">
        <w:rPr>
          <w:rFonts w:ascii="Times New Roman" w:hAnsi="Times New Roman"/>
          <w:color w:val="000000" w:themeColor="text1"/>
          <w:sz w:val="28"/>
          <w:szCs w:val="28"/>
        </w:rPr>
        <w:t xml:space="preserve"> К. В. Організаційно-правові аспекти публічного управління в Україні. Матеріали XI Міжнародної науково-практичної Інтернет-конференції. Полтава 25 квітня 2024 р. С. 124-125.</w:t>
      </w:r>
    </w:p>
    <w:p w14:paraId="4BC9251F" w14:textId="77777777" w:rsidR="000F1A99" w:rsidRDefault="000F1A99" w:rsidP="006579C0">
      <w:pPr>
        <w:spacing w:after="0" w:line="360" w:lineRule="auto"/>
        <w:ind w:firstLine="709"/>
        <w:jc w:val="both"/>
        <w:rPr>
          <w:rFonts w:ascii="Times New Roman" w:hAnsi="Times New Roman"/>
          <w:color w:val="000000" w:themeColor="text1"/>
          <w:sz w:val="28"/>
          <w:szCs w:val="28"/>
        </w:rPr>
      </w:pPr>
    </w:p>
    <w:p w14:paraId="7EA1F771" w14:textId="77777777" w:rsidR="00AB4909" w:rsidRDefault="00AB4909" w:rsidP="006579C0">
      <w:pPr>
        <w:spacing w:after="0" w:line="360" w:lineRule="auto"/>
        <w:ind w:firstLine="709"/>
        <w:jc w:val="both"/>
        <w:rPr>
          <w:rFonts w:ascii="Times New Roman" w:hAnsi="Times New Roman" w:cs="Times New Roman"/>
          <w:sz w:val="28"/>
          <w:szCs w:val="28"/>
        </w:rPr>
      </w:pPr>
    </w:p>
    <w:p w14:paraId="269E9A72" w14:textId="77777777" w:rsidR="00D45216" w:rsidRDefault="00D45216" w:rsidP="003110E0">
      <w:pPr>
        <w:spacing w:after="0" w:line="360" w:lineRule="auto"/>
        <w:ind w:firstLine="709"/>
        <w:jc w:val="both"/>
        <w:rPr>
          <w:rFonts w:ascii="Times New Roman" w:hAnsi="Times New Roman" w:cs="Times New Roman"/>
          <w:sz w:val="28"/>
        </w:rPr>
      </w:pPr>
    </w:p>
    <w:p w14:paraId="2D97CC93" w14:textId="77777777" w:rsidR="000F1A99" w:rsidRDefault="000F1A99" w:rsidP="00EA7BFD">
      <w:pPr>
        <w:spacing w:after="0" w:line="360" w:lineRule="auto"/>
        <w:jc w:val="both"/>
        <w:rPr>
          <w:rFonts w:ascii="Times New Roman" w:hAnsi="Times New Roman" w:cs="Times New Roman"/>
          <w:sz w:val="28"/>
        </w:rPr>
      </w:pPr>
    </w:p>
    <w:p w14:paraId="338FEFFB" w14:textId="77777777" w:rsidR="000F1A99" w:rsidRDefault="000F1A99" w:rsidP="003110E0">
      <w:pPr>
        <w:spacing w:after="0" w:line="360" w:lineRule="auto"/>
        <w:ind w:firstLine="709"/>
        <w:jc w:val="both"/>
        <w:rPr>
          <w:rFonts w:ascii="Times New Roman" w:hAnsi="Times New Roman" w:cs="Times New Roman"/>
          <w:sz w:val="28"/>
        </w:rPr>
      </w:pPr>
    </w:p>
    <w:p w14:paraId="33F63C16" w14:textId="77777777" w:rsidR="00EA7BFD" w:rsidRDefault="00EA7BFD">
      <w:pPr>
        <w:rPr>
          <w:rFonts w:ascii="Times New Roman" w:hAnsi="Times New Roman" w:cs="Times New Roman"/>
          <w:sz w:val="28"/>
        </w:rPr>
      </w:pPr>
      <w:r>
        <w:rPr>
          <w:rFonts w:ascii="Times New Roman" w:hAnsi="Times New Roman" w:cs="Times New Roman"/>
          <w:sz w:val="28"/>
        </w:rPr>
        <w:br w:type="page"/>
      </w:r>
    </w:p>
    <w:p w14:paraId="086BF1E9" w14:textId="77777777" w:rsidR="000F1A99" w:rsidRPr="001100B5" w:rsidRDefault="000F1A99" w:rsidP="001100B5">
      <w:pPr>
        <w:pStyle w:val="1"/>
      </w:pPr>
      <w:r w:rsidRPr="001100B5">
        <w:lastRenderedPageBreak/>
        <w:t>РОЗДІЛ 1.</w:t>
      </w:r>
    </w:p>
    <w:p w14:paraId="302C29EC" w14:textId="77777777" w:rsidR="000F1A99" w:rsidRPr="001100B5" w:rsidRDefault="000F1A99" w:rsidP="001100B5">
      <w:pPr>
        <w:pStyle w:val="1"/>
      </w:pPr>
      <w:r w:rsidRPr="001100B5">
        <w:t>ТЕОРЕТИЧНІ ЗАСАДИ ПСИХОЛОГІЧНИХ АСПЕКТІВ УПРАВЛІНСЬКОЇ ДІЯЛЬНОСТІ КЕРІВНИКА</w:t>
      </w:r>
    </w:p>
    <w:p w14:paraId="29511801" w14:textId="77777777" w:rsidR="000F1A99" w:rsidRDefault="000F1A99" w:rsidP="001100B5">
      <w:pPr>
        <w:spacing w:after="0" w:line="360" w:lineRule="auto"/>
        <w:rPr>
          <w:rFonts w:ascii="Times New Roman" w:hAnsi="Times New Roman" w:cs="Times New Roman"/>
          <w:sz w:val="28"/>
          <w:szCs w:val="28"/>
        </w:rPr>
      </w:pPr>
    </w:p>
    <w:p w14:paraId="2712ACF7" w14:textId="77777777" w:rsidR="00EA7BFD" w:rsidRPr="001100B5" w:rsidRDefault="000F1A99" w:rsidP="001100B5">
      <w:pPr>
        <w:pStyle w:val="2"/>
      </w:pPr>
      <w:r w:rsidRPr="001100B5">
        <w:t>Основи психології управління</w:t>
      </w:r>
    </w:p>
    <w:p w14:paraId="128247F7" w14:textId="77777777" w:rsidR="00C00F43" w:rsidRDefault="000F1A99" w:rsidP="000F1A9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Психологія управління – це галузь психології, яка вивчає психологічні аспекти управління персоналом. Вона показує роль людських і психологічних </w:t>
      </w:r>
      <w:r w:rsidR="00C00F43">
        <w:rPr>
          <w:rFonts w:ascii="Times New Roman" w:hAnsi="Times New Roman" w:cs="Times New Roman"/>
          <w:sz w:val="28"/>
        </w:rPr>
        <w:t xml:space="preserve">чинників управління, розповідає як оптимально розподілити професійні у соціальні ролі у межах колективу, вивчає процеси згуртованості групи та можливі неформальні стосунку його членів і надає механізми прийняття управлінських рішень. </w:t>
      </w:r>
    </w:p>
    <w:p w14:paraId="2B0F861B" w14:textId="77777777" w:rsidR="00D049D7" w:rsidRPr="00B64349" w:rsidRDefault="00D049D7" w:rsidP="00D049D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Управління можна вважати найстарішою сферою у людській діяльності. Воно існуватиме рівно стільки, скільки живуть і працюють люди. Тільки скоординовані дії дали змогу людству розвиватися. </w:t>
      </w:r>
    </w:p>
    <w:p w14:paraId="0D987634" w14:textId="78DC21F1" w:rsidR="00D049D7" w:rsidRPr="000C2086" w:rsidRDefault="00D049D7" w:rsidP="000F1A99">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rPr>
        <w:t xml:space="preserve">До ХХ століття управління не було виокремлено як окрема галузь. Проте все змінили роботи Ф. Тейлора </w:t>
      </w:r>
      <w:r w:rsidR="00D47A12">
        <w:rPr>
          <w:rFonts w:ascii="Times New Roman" w:hAnsi="Times New Roman" w:cs="Times New Roman"/>
          <w:sz w:val="28"/>
        </w:rPr>
        <w:t>«</w:t>
      </w:r>
      <w:r w:rsidRPr="00D47A12">
        <w:rPr>
          <w:rFonts w:ascii="Times New Roman" w:hAnsi="Times New Roman" w:cs="Times New Roman"/>
          <w:sz w:val="28"/>
        </w:rPr>
        <w:t>Менеджмент</w:t>
      </w:r>
      <w:r w:rsidR="00D47A12">
        <w:rPr>
          <w:rFonts w:ascii="Times New Roman" w:hAnsi="Times New Roman" w:cs="Times New Roman"/>
          <w:sz w:val="28"/>
        </w:rPr>
        <w:t>»</w:t>
      </w:r>
      <w:r>
        <w:rPr>
          <w:rFonts w:ascii="Times New Roman" w:hAnsi="Times New Roman" w:cs="Times New Roman"/>
          <w:sz w:val="28"/>
        </w:rPr>
        <w:t xml:space="preserve"> та </w:t>
      </w:r>
      <w:r w:rsidR="00D47A12">
        <w:rPr>
          <w:rFonts w:ascii="Times New Roman" w:hAnsi="Times New Roman" w:cs="Times New Roman"/>
          <w:sz w:val="28"/>
        </w:rPr>
        <w:t>«</w:t>
      </w:r>
      <w:r>
        <w:rPr>
          <w:rFonts w:ascii="Times New Roman" w:hAnsi="Times New Roman" w:cs="Times New Roman"/>
          <w:sz w:val="28"/>
        </w:rPr>
        <w:t>Управління фабрикою</w:t>
      </w:r>
      <w:r w:rsidR="00D47A12">
        <w:rPr>
          <w:rFonts w:ascii="Times New Roman" w:hAnsi="Times New Roman" w:cs="Times New Roman"/>
          <w:sz w:val="28"/>
        </w:rPr>
        <w:t>»</w:t>
      </w:r>
      <w:r>
        <w:rPr>
          <w:rFonts w:ascii="Times New Roman" w:hAnsi="Times New Roman" w:cs="Times New Roman"/>
          <w:sz w:val="28"/>
        </w:rPr>
        <w:t>, які вийшли в 1911 році. Там</w:t>
      </w:r>
      <w:r w:rsidRPr="00D049D7">
        <w:rPr>
          <w:rFonts w:ascii="Times New Roman" w:hAnsi="Times New Roman" w:cs="Times New Roman"/>
          <w:sz w:val="28"/>
        </w:rPr>
        <w:t xml:space="preserve"> були виділені головні принципи управлінської праці</w:t>
      </w:r>
      <w:r w:rsidR="00077FA8" w:rsidRPr="000C2086">
        <w:rPr>
          <w:rFonts w:ascii="Times New Roman" w:hAnsi="Times New Roman" w:cs="Times New Roman"/>
          <w:sz w:val="28"/>
          <w:lang w:val="ru-RU"/>
        </w:rPr>
        <w:t xml:space="preserve"> [</w:t>
      </w:r>
      <w:r w:rsidR="00452178">
        <w:rPr>
          <w:rFonts w:ascii="Times New Roman" w:hAnsi="Times New Roman" w:cs="Times New Roman"/>
          <w:sz w:val="28"/>
          <w:lang w:val="ru-RU"/>
        </w:rPr>
        <w:t>10</w:t>
      </w:r>
      <w:r w:rsidR="00077FA8" w:rsidRPr="000C2086">
        <w:rPr>
          <w:rFonts w:ascii="Times New Roman" w:hAnsi="Times New Roman" w:cs="Times New Roman"/>
          <w:sz w:val="28"/>
          <w:lang w:val="ru-RU"/>
        </w:rPr>
        <w:t>].</w:t>
      </w:r>
    </w:p>
    <w:p w14:paraId="2CFB6BCE" w14:textId="1CD49D2A" w:rsidR="00370926" w:rsidRDefault="00370926" w:rsidP="000F1A9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Існує декілька визначень слова управління. </w:t>
      </w:r>
      <w:r w:rsidR="000D3F7B">
        <w:rPr>
          <w:rFonts w:ascii="Times New Roman" w:hAnsi="Times New Roman" w:cs="Times New Roman"/>
          <w:sz w:val="28"/>
        </w:rPr>
        <w:t xml:space="preserve">Загальноприйняте визначення говорить, що управління – </w:t>
      </w:r>
      <w:r w:rsidR="000D3F7B" w:rsidRPr="000D3F7B">
        <w:rPr>
          <w:rFonts w:ascii="Times New Roman" w:hAnsi="Times New Roman" w:cs="Times New Roman"/>
          <w:sz w:val="28"/>
        </w:rPr>
        <w:t xml:space="preserve">це сукупність системи скоординованих заходів, спрямованих на досягнення значимих цілей організації. </w:t>
      </w:r>
      <w:r w:rsidR="000D3F7B">
        <w:rPr>
          <w:rFonts w:ascii="Times New Roman" w:hAnsi="Times New Roman" w:cs="Times New Roman"/>
          <w:sz w:val="28"/>
        </w:rPr>
        <w:t>Проте а</w:t>
      </w:r>
      <w:r w:rsidR="000D3F7B" w:rsidRPr="000D3F7B">
        <w:rPr>
          <w:rFonts w:ascii="Times New Roman" w:hAnsi="Times New Roman" w:cs="Times New Roman"/>
          <w:sz w:val="28"/>
        </w:rPr>
        <w:t>мериканські автори дають таке визна</w:t>
      </w:r>
      <w:r w:rsidR="000D3F7B">
        <w:rPr>
          <w:rFonts w:ascii="Times New Roman" w:hAnsi="Times New Roman" w:cs="Times New Roman"/>
          <w:sz w:val="28"/>
        </w:rPr>
        <w:t xml:space="preserve">чення сутності управління: </w:t>
      </w:r>
      <w:r w:rsidR="00966CBB">
        <w:rPr>
          <w:rFonts w:ascii="Times New Roman" w:hAnsi="Times New Roman" w:cs="Times New Roman"/>
          <w:sz w:val="28"/>
        </w:rPr>
        <w:t>«</w:t>
      </w:r>
      <w:r w:rsidR="000D3F7B">
        <w:rPr>
          <w:rFonts w:ascii="Times New Roman" w:hAnsi="Times New Roman" w:cs="Times New Roman"/>
          <w:sz w:val="28"/>
        </w:rPr>
        <w:t>Це –</w:t>
      </w:r>
      <w:r w:rsidR="000D3F7B" w:rsidRPr="000D3F7B">
        <w:rPr>
          <w:rFonts w:ascii="Times New Roman" w:hAnsi="Times New Roman" w:cs="Times New Roman"/>
          <w:sz w:val="28"/>
        </w:rPr>
        <w:t xml:space="preserve"> робити щось руками інших</w:t>
      </w:r>
      <w:r w:rsidR="00966CBB">
        <w:rPr>
          <w:rFonts w:ascii="Times New Roman" w:hAnsi="Times New Roman" w:cs="Times New Roman"/>
          <w:sz w:val="28"/>
        </w:rPr>
        <w:t>»</w:t>
      </w:r>
      <w:r w:rsidR="000D3F7B" w:rsidRPr="000D3F7B">
        <w:rPr>
          <w:rFonts w:ascii="Times New Roman" w:hAnsi="Times New Roman" w:cs="Times New Roman"/>
          <w:sz w:val="28"/>
        </w:rPr>
        <w:t>.</w:t>
      </w:r>
    </w:p>
    <w:p w14:paraId="4463792E" w14:textId="4BED0D9B" w:rsidR="000D3F7B" w:rsidRDefault="000D3F7B" w:rsidP="000F1A99">
      <w:pPr>
        <w:spacing w:after="0" w:line="360" w:lineRule="auto"/>
        <w:ind w:firstLine="709"/>
        <w:jc w:val="both"/>
        <w:rPr>
          <w:rFonts w:ascii="Times New Roman" w:hAnsi="Times New Roman" w:cs="Times New Roman"/>
          <w:sz w:val="28"/>
        </w:rPr>
      </w:pPr>
      <w:r>
        <w:rPr>
          <w:rFonts w:ascii="Times New Roman" w:hAnsi="Times New Roman" w:cs="Times New Roman"/>
          <w:sz w:val="28"/>
        </w:rPr>
        <w:t>Сам т</w:t>
      </w:r>
      <w:r w:rsidRPr="000D3F7B">
        <w:rPr>
          <w:rFonts w:ascii="Times New Roman" w:hAnsi="Times New Roman" w:cs="Times New Roman"/>
          <w:sz w:val="28"/>
        </w:rPr>
        <w:t xml:space="preserve">ермін </w:t>
      </w:r>
      <w:r w:rsidR="00D47A12">
        <w:rPr>
          <w:rFonts w:ascii="Times New Roman" w:hAnsi="Times New Roman" w:cs="Times New Roman"/>
          <w:sz w:val="28"/>
        </w:rPr>
        <w:t>«</w:t>
      </w:r>
      <w:r w:rsidRPr="00D47A12">
        <w:rPr>
          <w:rFonts w:ascii="Times New Roman" w:hAnsi="Times New Roman" w:cs="Times New Roman"/>
          <w:sz w:val="28"/>
        </w:rPr>
        <w:t>психологія управління</w:t>
      </w:r>
      <w:r w:rsidR="00D47A12">
        <w:rPr>
          <w:rFonts w:ascii="Times New Roman" w:hAnsi="Times New Roman" w:cs="Times New Roman"/>
          <w:sz w:val="28"/>
        </w:rPr>
        <w:t xml:space="preserve">» </w:t>
      </w:r>
      <w:r>
        <w:rPr>
          <w:rFonts w:ascii="Times New Roman" w:hAnsi="Times New Roman" w:cs="Times New Roman"/>
          <w:sz w:val="28"/>
        </w:rPr>
        <w:t xml:space="preserve">вперше прозвучав </w:t>
      </w:r>
      <w:r w:rsidRPr="000D3F7B">
        <w:rPr>
          <w:rFonts w:ascii="Times New Roman" w:hAnsi="Times New Roman" w:cs="Times New Roman"/>
          <w:sz w:val="28"/>
        </w:rPr>
        <w:t>в</w:t>
      </w:r>
      <w:r w:rsidR="009F4B18">
        <w:rPr>
          <w:rFonts w:ascii="Times New Roman" w:hAnsi="Times New Roman" w:cs="Times New Roman"/>
          <w:sz w:val="28"/>
        </w:rPr>
        <w:t xml:space="preserve"> </w:t>
      </w:r>
      <w:r w:rsidRPr="000D3F7B">
        <w:rPr>
          <w:rFonts w:ascii="Times New Roman" w:hAnsi="Times New Roman" w:cs="Times New Roman"/>
          <w:sz w:val="28"/>
        </w:rPr>
        <w:t>20-хрр. XX ст. у ко</w:t>
      </w:r>
      <w:r>
        <w:rPr>
          <w:rFonts w:ascii="Times New Roman" w:hAnsi="Times New Roman" w:cs="Times New Roman"/>
          <w:sz w:val="28"/>
        </w:rPr>
        <w:t xml:space="preserve">лишньому Радянському Союзі. В 1924 році на II конференції по проблемам </w:t>
      </w:r>
      <w:r w:rsidRPr="000D3F7B">
        <w:rPr>
          <w:rFonts w:ascii="Times New Roman" w:hAnsi="Times New Roman" w:cs="Times New Roman"/>
          <w:sz w:val="28"/>
        </w:rPr>
        <w:t xml:space="preserve">наукової організації праці </w:t>
      </w:r>
      <w:r>
        <w:rPr>
          <w:rFonts w:ascii="Times New Roman" w:hAnsi="Times New Roman" w:cs="Times New Roman"/>
          <w:sz w:val="28"/>
        </w:rPr>
        <w:t>йшла мова</w:t>
      </w:r>
      <w:r w:rsidRPr="000D3F7B">
        <w:rPr>
          <w:rFonts w:ascii="Times New Roman" w:hAnsi="Times New Roman" w:cs="Times New Roman"/>
          <w:sz w:val="28"/>
        </w:rPr>
        <w:t xml:space="preserve"> про психологію уп</w:t>
      </w:r>
      <w:r>
        <w:rPr>
          <w:rFonts w:ascii="Times New Roman" w:hAnsi="Times New Roman" w:cs="Times New Roman"/>
          <w:sz w:val="28"/>
        </w:rPr>
        <w:t xml:space="preserve">равління, яка повинна виконувати завдання підбору співробітників для виконання поставлених функцій і </w:t>
      </w:r>
      <w:r w:rsidRPr="000D3F7B">
        <w:rPr>
          <w:rFonts w:ascii="Times New Roman" w:hAnsi="Times New Roman" w:cs="Times New Roman"/>
          <w:sz w:val="28"/>
        </w:rPr>
        <w:t>вплив</w:t>
      </w:r>
      <w:r>
        <w:rPr>
          <w:rFonts w:ascii="Times New Roman" w:hAnsi="Times New Roman" w:cs="Times New Roman"/>
          <w:sz w:val="28"/>
        </w:rPr>
        <w:t>у</w:t>
      </w:r>
      <w:r w:rsidRPr="000D3F7B">
        <w:rPr>
          <w:rFonts w:ascii="Times New Roman" w:hAnsi="Times New Roman" w:cs="Times New Roman"/>
          <w:sz w:val="28"/>
        </w:rPr>
        <w:t xml:space="preserve"> на психіку керівників шляхом стимулювання з метою підвищення ефективності праці</w:t>
      </w:r>
      <w:r w:rsidR="00077FA8" w:rsidRPr="000C2086">
        <w:rPr>
          <w:rFonts w:ascii="Times New Roman" w:hAnsi="Times New Roman" w:cs="Times New Roman"/>
          <w:sz w:val="28"/>
        </w:rPr>
        <w:t xml:space="preserve"> [</w:t>
      </w:r>
      <w:r w:rsidR="00452178">
        <w:rPr>
          <w:rFonts w:ascii="Times New Roman" w:hAnsi="Times New Roman" w:cs="Times New Roman"/>
          <w:sz w:val="28"/>
        </w:rPr>
        <w:t>4</w:t>
      </w:r>
      <w:r w:rsidR="00077FA8" w:rsidRPr="000C2086">
        <w:rPr>
          <w:rFonts w:ascii="Times New Roman" w:hAnsi="Times New Roman" w:cs="Times New Roman"/>
          <w:sz w:val="28"/>
        </w:rPr>
        <w:t>]</w:t>
      </w:r>
      <w:r w:rsidRPr="000D3F7B">
        <w:rPr>
          <w:rFonts w:ascii="Times New Roman" w:hAnsi="Times New Roman" w:cs="Times New Roman"/>
          <w:sz w:val="28"/>
        </w:rPr>
        <w:t>.</w:t>
      </w:r>
    </w:p>
    <w:p w14:paraId="372CAE28" w14:textId="715C6FB0" w:rsidR="000D3F7B" w:rsidRDefault="000D3F7B" w:rsidP="000D3F7B">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 сучасні дні вирізняють два погляди на об’єкт психології управління. У першому об’єкті визначають </w:t>
      </w:r>
      <w:r w:rsidRPr="000D3F7B">
        <w:rPr>
          <w:rFonts w:ascii="Times New Roman" w:hAnsi="Times New Roman" w:cs="Times New Roman"/>
          <w:sz w:val="28"/>
        </w:rPr>
        <w:t xml:space="preserve">такі системи, як </w:t>
      </w:r>
      <w:r w:rsidR="000C2086">
        <w:rPr>
          <w:rFonts w:ascii="Times New Roman" w:hAnsi="Times New Roman" w:cs="Times New Roman"/>
          <w:sz w:val="28"/>
        </w:rPr>
        <w:t>«</w:t>
      </w:r>
      <w:r w:rsidRPr="000D3F7B">
        <w:rPr>
          <w:rFonts w:ascii="Times New Roman" w:hAnsi="Times New Roman" w:cs="Times New Roman"/>
          <w:sz w:val="28"/>
        </w:rPr>
        <w:t>лю</w:t>
      </w:r>
      <w:r>
        <w:rPr>
          <w:rFonts w:ascii="Times New Roman" w:hAnsi="Times New Roman" w:cs="Times New Roman"/>
          <w:sz w:val="28"/>
        </w:rPr>
        <w:t>дина</w:t>
      </w:r>
      <w:r w:rsidR="000C2086">
        <w:rPr>
          <w:rFonts w:ascii="Times New Roman" w:hAnsi="Times New Roman" w:cs="Times New Roman"/>
          <w:sz w:val="28"/>
        </w:rPr>
        <w:t xml:space="preserve"> – </w:t>
      </w:r>
      <w:r>
        <w:rPr>
          <w:rFonts w:ascii="Times New Roman" w:hAnsi="Times New Roman" w:cs="Times New Roman"/>
          <w:sz w:val="28"/>
        </w:rPr>
        <w:t>техніка</w:t>
      </w:r>
      <w:r w:rsidR="000C2086">
        <w:rPr>
          <w:rFonts w:ascii="Times New Roman" w:hAnsi="Times New Roman" w:cs="Times New Roman"/>
          <w:sz w:val="28"/>
        </w:rPr>
        <w:t>»</w:t>
      </w:r>
      <w:r>
        <w:rPr>
          <w:rFonts w:ascii="Times New Roman" w:hAnsi="Times New Roman" w:cs="Times New Roman"/>
          <w:sz w:val="28"/>
        </w:rPr>
        <w:t xml:space="preserve">, </w:t>
      </w:r>
      <w:r w:rsidR="00D47A12">
        <w:rPr>
          <w:rFonts w:ascii="Times New Roman" w:hAnsi="Times New Roman" w:cs="Times New Roman"/>
          <w:sz w:val="28"/>
        </w:rPr>
        <w:t>«</w:t>
      </w:r>
      <w:r>
        <w:rPr>
          <w:rFonts w:ascii="Times New Roman" w:hAnsi="Times New Roman" w:cs="Times New Roman"/>
          <w:sz w:val="28"/>
        </w:rPr>
        <w:t>людина</w:t>
      </w:r>
      <w:r w:rsidR="000C2086">
        <w:rPr>
          <w:rFonts w:ascii="Times New Roman" w:hAnsi="Times New Roman" w:cs="Times New Roman"/>
          <w:sz w:val="28"/>
        </w:rPr>
        <w:t xml:space="preserve"> – </w:t>
      </w:r>
      <w:r>
        <w:rPr>
          <w:rFonts w:ascii="Times New Roman" w:hAnsi="Times New Roman" w:cs="Times New Roman"/>
          <w:sz w:val="28"/>
        </w:rPr>
        <w:t>людина</w:t>
      </w:r>
      <w:r w:rsidR="00D47A12">
        <w:rPr>
          <w:rFonts w:ascii="Times New Roman" w:hAnsi="Times New Roman" w:cs="Times New Roman"/>
          <w:sz w:val="28"/>
        </w:rPr>
        <w:t>»</w:t>
      </w:r>
      <w:r>
        <w:rPr>
          <w:rFonts w:ascii="Times New Roman" w:hAnsi="Times New Roman" w:cs="Times New Roman"/>
          <w:sz w:val="28"/>
        </w:rPr>
        <w:t>, які спрямовані на оптимізацію</w:t>
      </w:r>
      <w:r w:rsidRPr="000D3F7B">
        <w:rPr>
          <w:rFonts w:ascii="Times New Roman" w:hAnsi="Times New Roman" w:cs="Times New Roman"/>
          <w:sz w:val="28"/>
        </w:rPr>
        <w:t xml:space="preserve"> управління цими системами</w:t>
      </w:r>
      <w:r>
        <w:rPr>
          <w:rFonts w:ascii="Times New Roman" w:hAnsi="Times New Roman" w:cs="Times New Roman"/>
          <w:sz w:val="28"/>
        </w:rPr>
        <w:t xml:space="preserve">. </w:t>
      </w:r>
    </w:p>
    <w:p w14:paraId="48220335" w14:textId="3ADB4AE6" w:rsidR="000D3F7B" w:rsidRDefault="000D3F7B" w:rsidP="000D3F7B">
      <w:pPr>
        <w:spacing w:after="0" w:line="360" w:lineRule="auto"/>
        <w:ind w:firstLine="709"/>
        <w:jc w:val="both"/>
        <w:rPr>
          <w:rFonts w:ascii="Times New Roman" w:hAnsi="Times New Roman" w:cs="Times New Roman"/>
          <w:sz w:val="28"/>
        </w:rPr>
      </w:pPr>
      <w:r>
        <w:rPr>
          <w:rFonts w:ascii="Times New Roman" w:hAnsi="Times New Roman" w:cs="Times New Roman"/>
          <w:sz w:val="28"/>
        </w:rPr>
        <w:t>Другий же</w:t>
      </w:r>
      <w:r w:rsidR="00315FA4">
        <w:rPr>
          <w:rFonts w:ascii="Times New Roman" w:hAnsi="Times New Roman" w:cs="Times New Roman"/>
          <w:sz w:val="28"/>
        </w:rPr>
        <w:t xml:space="preserve"> об'єкт психології управління визначає </w:t>
      </w:r>
      <w:r w:rsidRPr="000D3F7B">
        <w:rPr>
          <w:rFonts w:ascii="Times New Roman" w:hAnsi="Times New Roman" w:cs="Times New Roman"/>
          <w:sz w:val="28"/>
        </w:rPr>
        <w:t>тільки</w:t>
      </w:r>
      <w:r w:rsidR="00315FA4">
        <w:rPr>
          <w:rFonts w:ascii="Times New Roman" w:hAnsi="Times New Roman" w:cs="Times New Roman"/>
          <w:sz w:val="28"/>
        </w:rPr>
        <w:t xml:space="preserve"> одну систему</w:t>
      </w:r>
      <w:r w:rsidRPr="000D3F7B">
        <w:rPr>
          <w:rFonts w:ascii="Times New Roman" w:hAnsi="Times New Roman" w:cs="Times New Roman"/>
          <w:sz w:val="28"/>
        </w:rPr>
        <w:t xml:space="preserve"> </w:t>
      </w:r>
      <w:r w:rsidR="00D47A12">
        <w:rPr>
          <w:rFonts w:ascii="Times New Roman" w:hAnsi="Times New Roman" w:cs="Times New Roman"/>
          <w:sz w:val="28"/>
        </w:rPr>
        <w:t>«л</w:t>
      </w:r>
      <w:r w:rsidR="00315FA4">
        <w:rPr>
          <w:rFonts w:ascii="Times New Roman" w:hAnsi="Times New Roman" w:cs="Times New Roman"/>
          <w:sz w:val="28"/>
        </w:rPr>
        <w:t>юдина</w:t>
      </w:r>
      <w:r w:rsidR="000C2086">
        <w:rPr>
          <w:rFonts w:ascii="Times New Roman" w:hAnsi="Times New Roman" w:cs="Times New Roman"/>
          <w:sz w:val="28"/>
        </w:rPr>
        <w:t xml:space="preserve"> – </w:t>
      </w:r>
      <w:r w:rsidR="00315FA4">
        <w:rPr>
          <w:rFonts w:ascii="Times New Roman" w:hAnsi="Times New Roman" w:cs="Times New Roman"/>
          <w:sz w:val="28"/>
        </w:rPr>
        <w:t>людина</w:t>
      </w:r>
      <w:r w:rsidR="00D47A12">
        <w:rPr>
          <w:rFonts w:ascii="Times New Roman" w:hAnsi="Times New Roman" w:cs="Times New Roman"/>
          <w:sz w:val="28"/>
        </w:rPr>
        <w:t>»</w:t>
      </w:r>
      <w:r w:rsidR="00315FA4">
        <w:rPr>
          <w:rFonts w:ascii="Times New Roman" w:hAnsi="Times New Roman" w:cs="Times New Roman"/>
          <w:sz w:val="28"/>
        </w:rPr>
        <w:t xml:space="preserve">. Тут можна виокремити </w:t>
      </w:r>
      <w:r w:rsidRPr="000D3F7B">
        <w:rPr>
          <w:rFonts w:ascii="Times New Roman" w:hAnsi="Times New Roman" w:cs="Times New Roman"/>
          <w:sz w:val="28"/>
        </w:rPr>
        <w:t xml:space="preserve">також підсистеми </w:t>
      </w:r>
      <w:r w:rsidR="00D47A12">
        <w:rPr>
          <w:rFonts w:ascii="Times New Roman" w:hAnsi="Times New Roman" w:cs="Times New Roman"/>
          <w:sz w:val="28"/>
        </w:rPr>
        <w:t>«</w:t>
      </w:r>
      <w:r w:rsidRPr="000D3F7B">
        <w:rPr>
          <w:rFonts w:ascii="Times New Roman" w:hAnsi="Times New Roman" w:cs="Times New Roman"/>
          <w:sz w:val="28"/>
        </w:rPr>
        <w:t>особистість</w:t>
      </w:r>
      <w:r w:rsidR="000C2086">
        <w:rPr>
          <w:rFonts w:ascii="Times New Roman" w:hAnsi="Times New Roman" w:cs="Times New Roman"/>
          <w:sz w:val="28"/>
        </w:rPr>
        <w:t xml:space="preserve"> – </w:t>
      </w:r>
      <w:r w:rsidRPr="000D3F7B">
        <w:rPr>
          <w:rFonts w:ascii="Times New Roman" w:hAnsi="Times New Roman" w:cs="Times New Roman"/>
          <w:sz w:val="28"/>
        </w:rPr>
        <w:t>група</w:t>
      </w:r>
      <w:r w:rsidR="00D47A12">
        <w:rPr>
          <w:rFonts w:ascii="Times New Roman" w:hAnsi="Times New Roman" w:cs="Times New Roman"/>
          <w:sz w:val="28"/>
        </w:rPr>
        <w:t>»</w:t>
      </w:r>
      <w:r w:rsidRPr="000D3F7B">
        <w:rPr>
          <w:rFonts w:ascii="Times New Roman" w:hAnsi="Times New Roman" w:cs="Times New Roman"/>
          <w:sz w:val="28"/>
        </w:rPr>
        <w:t xml:space="preserve">, </w:t>
      </w:r>
      <w:r w:rsidR="00D47A12">
        <w:rPr>
          <w:rFonts w:ascii="Times New Roman" w:hAnsi="Times New Roman" w:cs="Times New Roman"/>
          <w:sz w:val="28"/>
        </w:rPr>
        <w:t>«</w:t>
      </w:r>
      <w:r w:rsidRPr="000D3F7B">
        <w:rPr>
          <w:rFonts w:ascii="Times New Roman" w:hAnsi="Times New Roman" w:cs="Times New Roman"/>
          <w:sz w:val="28"/>
        </w:rPr>
        <w:t>особистість</w:t>
      </w:r>
      <w:r w:rsidR="000C2086">
        <w:rPr>
          <w:rFonts w:ascii="Times New Roman" w:hAnsi="Times New Roman" w:cs="Times New Roman"/>
          <w:sz w:val="28"/>
        </w:rPr>
        <w:t xml:space="preserve"> –</w:t>
      </w:r>
      <w:r w:rsidRPr="000D3F7B">
        <w:rPr>
          <w:rFonts w:ascii="Times New Roman" w:hAnsi="Times New Roman" w:cs="Times New Roman"/>
          <w:sz w:val="28"/>
        </w:rPr>
        <w:t>організація</w:t>
      </w:r>
      <w:r w:rsidR="00D47A12">
        <w:rPr>
          <w:rFonts w:ascii="Times New Roman" w:hAnsi="Times New Roman" w:cs="Times New Roman"/>
          <w:sz w:val="28"/>
        </w:rPr>
        <w:t>»</w:t>
      </w:r>
      <w:r w:rsidRPr="000D3F7B">
        <w:rPr>
          <w:rFonts w:ascii="Times New Roman" w:hAnsi="Times New Roman" w:cs="Times New Roman"/>
          <w:sz w:val="28"/>
        </w:rPr>
        <w:t xml:space="preserve">, </w:t>
      </w:r>
      <w:r w:rsidR="00D47A12">
        <w:rPr>
          <w:rFonts w:ascii="Times New Roman" w:hAnsi="Times New Roman" w:cs="Times New Roman"/>
          <w:sz w:val="28"/>
        </w:rPr>
        <w:t>«</w:t>
      </w:r>
      <w:r w:rsidRPr="000D3F7B">
        <w:rPr>
          <w:rFonts w:ascii="Times New Roman" w:hAnsi="Times New Roman" w:cs="Times New Roman"/>
          <w:sz w:val="28"/>
        </w:rPr>
        <w:t>група</w:t>
      </w:r>
      <w:r w:rsidR="000C2086">
        <w:rPr>
          <w:rFonts w:ascii="Times New Roman" w:hAnsi="Times New Roman" w:cs="Times New Roman"/>
          <w:sz w:val="28"/>
        </w:rPr>
        <w:t xml:space="preserve"> – </w:t>
      </w:r>
      <w:r w:rsidRPr="000D3F7B">
        <w:rPr>
          <w:rFonts w:ascii="Times New Roman" w:hAnsi="Times New Roman" w:cs="Times New Roman"/>
          <w:sz w:val="28"/>
        </w:rPr>
        <w:t>група</w:t>
      </w:r>
      <w:r w:rsidR="00D47A12">
        <w:rPr>
          <w:rFonts w:ascii="Times New Roman" w:hAnsi="Times New Roman" w:cs="Times New Roman"/>
          <w:sz w:val="28"/>
        </w:rPr>
        <w:t>»</w:t>
      </w:r>
      <w:r w:rsidRPr="000D3F7B">
        <w:rPr>
          <w:rFonts w:ascii="Times New Roman" w:hAnsi="Times New Roman" w:cs="Times New Roman"/>
          <w:sz w:val="28"/>
        </w:rPr>
        <w:t xml:space="preserve">, </w:t>
      </w:r>
      <w:r w:rsidR="00D47A12">
        <w:rPr>
          <w:rFonts w:ascii="Times New Roman" w:hAnsi="Times New Roman" w:cs="Times New Roman"/>
          <w:sz w:val="28"/>
        </w:rPr>
        <w:t>«</w:t>
      </w:r>
      <w:r w:rsidRPr="000D3F7B">
        <w:rPr>
          <w:rFonts w:ascii="Times New Roman" w:hAnsi="Times New Roman" w:cs="Times New Roman"/>
          <w:sz w:val="28"/>
        </w:rPr>
        <w:t>група</w:t>
      </w:r>
      <w:r w:rsidR="000C2086">
        <w:rPr>
          <w:rFonts w:ascii="Times New Roman" w:hAnsi="Times New Roman" w:cs="Times New Roman"/>
          <w:sz w:val="28"/>
        </w:rPr>
        <w:t xml:space="preserve"> – </w:t>
      </w:r>
      <w:r w:rsidRPr="000D3F7B">
        <w:rPr>
          <w:rFonts w:ascii="Times New Roman" w:hAnsi="Times New Roman" w:cs="Times New Roman"/>
          <w:sz w:val="28"/>
        </w:rPr>
        <w:t>організація</w:t>
      </w:r>
      <w:r w:rsidR="00D47A12">
        <w:rPr>
          <w:rFonts w:ascii="Times New Roman" w:hAnsi="Times New Roman" w:cs="Times New Roman"/>
          <w:sz w:val="28"/>
        </w:rPr>
        <w:t>»</w:t>
      </w:r>
      <w:r w:rsidRPr="000D3F7B">
        <w:rPr>
          <w:rFonts w:ascii="Times New Roman" w:hAnsi="Times New Roman" w:cs="Times New Roman"/>
          <w:sz w:val="28"/>
        </w:rPr>
        <w:t xml:space="preserve">, </w:t>
      </w:r>
      <w:r w:rsidR="00D47A12">
        <w:rPr>
          <w:rFonts w:ascii="Times New Roman" w:hAnsi="Times New Roman" w:cs="Times New Roman"/>
          <w:sz w:val="28"/>
        </w:rPr>
        <w:t>«</w:t>
      </w:r>
      <w:r w:rsidRPr="000D3F7B">
        <w:rPr>
          <w:rFonts w:ascii="Times New Roman" w:hAnsi="Times New Roman" w:cs="Times New Roman"/>
          <w:sz w:val="28"/>
        </w:rPr>
        <w:t>організація</w:t>
      </w:r>
      <w:r w:rsidR="000C2086">
        <w:rPr>
          <w:rFonts w:ascii="Times New Roman" w:hAnsi="Times New Roman" w:cs="Times New Roman"/>
          <w:sz w:val="28"/>
        </w:rPr>
        <w:t xml:space="preserve"> – </w:t>
      </w:r>
      <w:r w:rsidRPr="000D3F7B">
        <w:rPr>
          <w:rFonts w:ascii="Times New Roman" w:hAnsi="Times New Roman" w:cs="Times New Roman"/>
          <w:sz w:val="28"/>
        </w:rPr>
        <w:t>організація</w:t>
      </w:r>
      <w:r w:rsidR="00D47A12">
        <w:rPr>
          <w:rFonts w:ascii="Times New Roman" w:hAnsi="Times New Roman" w:cs="Times New Roman"/>
          <w:sz w:val="28"/>
        </w:rPr>
        <w:t>»</w:t>
      </w:r>
      <w:r w:rsidRPr="000D3F7B">
        <w:rPr>
          <w:rFonts w:ascii="Times New Roman" w:hAnsi="Times New Roman" w:cs="Times New Roman"/>
          <w:sz w:val="28"/>
        </w:rPr>
        <w:t>.</w:t>
      </w:r>
    </w:p>
    <w:p w14:paraId="5BE1D774" w14:textId="77777777" w:rsidR="000F1A99" w:rsidRDefault="00D049D7" w:rsidP="000F1A99">
      <w:pPr>
        <w:spacing w:after="0" w:line="360" w:lineRule="auto"/>
        <w:ind w:firstLine="709"/>
        <w:jc w:val="both"/>
        <w:rPr>
          <w:rFonts w:ascii="Times New Roman" w:hAnsi="Times New Roman" w:cs="Times New Roman"/>
          <w:sz w:val="28"/>
        </w:rPr>
      </w:pPr>
      <w:r>
        <w:rPr>
          <w:rFonts w:ascii="Times New Roman" w:hAnsi="Times New Roman" w:cs="Times New Roman"/>
          <w:sz w:val="28"/>
        </w:rPr>
        <w:t>П</w:t>
      </w:r>
      <w:r w:rsidR="00C00F43">
        <w:rPr>
          <w:rFonts w:ascii="Times New Roman" w:hAnsi="Times New Roman" w:cs="Times New Roman"/>
          <w:sz w:val="28"/>
        </w:rPr>
        <w:t>сихологія</w:t>
      </w:r>
      <w:r>
        <w:rPr>
          <w:rFonts w:ascii="Times New Roman" w:hAnsi="Times New Roman" w:cs="Times New Roman"/>
          <w:sz w:val="28"/>
        </w:rPr>
        <w:t xml:space="preserve"> управління</w:t>
      </w:r>
      <w:r w:rsidR="00C00F43">
        <w:rPr>
          <w:rFonts w:ascii="Times New Roman" w:hAnsi="Times New Roman" w:cs="Times New Roman"/>
          <w:sz w:val="28"/>
        </w:rPr>
        <w:t xml:space="preserve"> поєднує в собі багато знань з різних відомих нам </w:t>
      </w:r>
      <w:proofErr w:type="spellStart"/>
      <w:r w:rsidR="00C00F43">
        <w:rPr>
          <w:rFonts w:ascii="Times New Roman" w:hAnsi="Times New Roman" w:cs="Times New Roman"/>
          <w:sz w:val="28"/>
        </w:rPr>
        <w:t>психологій</w:t>
      </w:r>
      <w:proofErr w:type="spellEnd"/>
      <w:r w:rsidR="00C00F43">
        <w:rPr>
          <w:rFonts w:ascii="Times New Roman" w:hAnsi="Times New Roman" w:cs="Times New Roman"/>
          <w:sz w:val="28"/>
        </w:rPr>
        <w:t xml:space="preserve"> (рис.1.1). Вона розповідає про психологічні чинники, які сприяють успішності  діяльності керівника і різні психологічні явища діяльності організації. </w:t>
      </w:r>
    </w:p>
    <w:p w14:paraId="021356C2" w14:textId="77777777" w:rsidR="00C00F43" w:rsidRDefault="00C00F43" w:rsidP="00C3108A">
      <w:pPr>
        <w:spacing w:after="0" w:line="360" w:lineRule="auto"/>
        <w:jc w:val="both"/>
        <w:rPr>
          <w:rFonts w:ascii="Times New Roman" w:hAnsi="Times New Roman" w:cs="Times New Roman"/>
          <w:sz w:val="28"/>
        </w:rPr>
      </w:pPr>
      <w:r>
        <w:rPr>
          <w:rFonts w:ascii="Times New Roman" w:hAnsi="Times New Roman" w:cs="Times New Roman"/>
          <w:noProof/>
          <w:sz w:val="28"/>
          <w:lang w:val="ru-RU" w:eastAsia="ru-RU"/>
        </w:rPr>
        <w:drawing>
          <wp:inline distT="0" distB="0" distL="0" distR="0" wp14:anchorId="401F9FF9" wp14:editId="1848EBE0">
            <wp:extent cx="5791200" cy="1476375"/>
            <wp:effectExtent l="38100" t="0" r="7620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AF40D3E" w14:textId="77777777" w:rsidR="00C00F43" w:rsidRDefault="00DD74C4" w:rsidP="00DD74C4">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 1.1</w:t>
      </w:r>
      <w:r w:rsidR="00A34EC6">
        <w:rPr>
          <w:rFonts w:ascii="Times New Roman" w:hAnsi="Times New Roman" w:cs="Times New Roman"/>
          <w:sz w:val="28"/>
        </w:rPr>
        <w:t xml:space="preserve"> –</w:t>
      </w:r>
      <w:r>
        <w:rPr>
          <w:rFonts w:ascii="Times New Roman" w:hAnsi="Times New Roman" w:cs="Times New Roman"/>
          <w:sz w:val="28"/>
        </w:rPr>
        <w:t xml:space="preserve"> Складові психології управління </w:t>
      </w:r>
    </w:p>
    <w:p w14:paraId="3FACE947" w14:textId="77777777" w:rsidR="00DD74C4" w:rsidRDefault="00DD74C4" w:rsidP="00DD74C4">
      <w:pPr>
        <w:spacing w:after="0" w:line="360" w:lineRule="auto"/>
        <w:ind w:firstLine="709"/>
        <w:jc w:val="center"/>
        <w:rPr>
          <w:rFonts w:ascii="Times New Roman" w:hAnsi="Times New Roman" w:cs="Times New Roman"/>
          <w:sz w:val="28"/>
        </w:rPr>
      </w:pPr>
    </w:p>
    <w:p w14:paraId="677E2CE5" w14:textId="77777777" w:rsidR="00DD74C4" w:rsidRDefault="00DD74C4" w:rsidP="00DD74C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Психологія управління відносно молода галузь науки, саме тому на її розвиток і становлення вплинули інші науки. Кожна з даних дисциплін зробила свій внесок і відбилася у її формулюванні, завданнях і предметах, які вона розкриває. </w:t>
      </w:r>
    </w:p>
    <w:p w14:paraId="6E8D40CE" w14:textId="77777777" w:rsidR="00DD74C4" w:rsidRDefault="00DD74C4" w:rsidP="00DD74C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різних етапах розвитку до неї додавалися все нові та нові аспекти: </w:t>
      </w:r>
    </w:p>
    <w:p w14:paraId="3BFC0317" w14:textId="77777777" w:rsidR="00DD74C4" w:rsidRDefault="00A34EC6" w:rsidP="009F4B18">
      <w:pPr>
        <w:pStyle w:val="a0"/>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соціально – психологічні питання для розвитку колективів, психологічні аспекти діяльності управлінця, проблеми у підборі керівних кадрів, педагогічні особливості підготовки керівників.</w:t>
      </w:r>
    </w:p>
    <w:p w14:paraId="4E0F64B1" w14:textId="77777777" w:rsidR="00DD74C4" w:rsidRDefault="00A34EC6" w:rsidP="009F4B18">
      <w:pPr>
        <w:pStyle w:val="a0"/>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структурно – функціональний аналіз управлінської діяльності, проблеми взаємовідносин у групі. </w:t>
      </w:r>
    </w:p>
    <w:p w14:paraId="3F96C440" w14:textId="2428E4A0" w:rsidR="005B34D5" w:rsidRDefault="00A34EC6" w:rsidP="009F4B18">
      <w:pPr>
        <w:pStyle w:val="a0"/>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пс</w:t>
      </w:r>
      <w:r w:rsidR="005B34D5">
        <w:rPr>
          <w:rFonts w:ascii="Times New Roman" w:hAnsi="Times New Roman" w:cs="Times New Roman"/>
          <w:sz w:val="28"/>
        </w:rPr>
        <w:t>ихологічні чинники управлінської діяльності керівника, проблеми лідерства і особливості прийняття рішень</w:t>
      </w:r>
      <w:r w:rsidR="00077FA8" w:rsidRPr="000C2086">
        <w:rPr>
          <w:rFonts w:ascii="Times New Roman" w:hAnsi="Times New Roman" w:cs="Times New Roman"/>
          <w:sz w:val="28"/>
          <w:lang w:val="ru-RU"/>
        </w:rPr>
        <w:t>[</w:t>
      </w:r>
      <w:r w:rsidR="00452178">
        <w:rPr>
          <w:rFonts w:ascii="Times New Roman" w:hAnsi="Times New Roman" w:cs="Times New Roman"/>
          <w:sz w:val="28"/>
          <w:lang w:val="ru-RU"/>
        </w:rPr>
        <w:t>5</w:t>
      </w:r>
      <w:r w:rsidR="00077FA8" w:rsidRPr="000C2086">
        <w:rPr>
          <w:rFonts w:ascii="Times New Roman" w:hAnsi="Times New Roman" w:cs="Times New Roman"/>
          <w:sz w:val="28"/>
          <w:lang w:val="ru-RU"/>
        </w:rPr>
        <w:t>]</w:t>
      </w:r>
      <w:r w:rsidR="005B34D5">
        <w:rPr>
          <w:rFonts w:ascii="Times New Roman" w:hAnsi="Times New Roman" w:cs="Times New Roman"/>
          <w:sz w:val="28"/>
        </w:rPr>
        <w:t xml:space="preserve">. </w:t>
      </w:r>
    </w:p>
    <w:p w14:paraId="15F39EF3" w14:textId="77777777" w:rsidR="003F2232" w:rsidRDefault="005B34D5" w:rsidP="005B34D5">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Широку варіативність предмету психології управління </w:t>
      </w:r>
      <w:r w:rsidR="003F2232">
        <w:rPr>
          <w:rFonts w:ascii="Times New Roman" w:hAnsi="Times New Roman" w:cs="Times New Roman"/>
          <w:sz w:val="28"/>
        </w:rPr>
        <w:t xml:space="preserve">можна пояснити тим, що вона постійно перебуває під впливом соціально – економічних, історичних, наукових процесів розвитку праці, підвищенням загального освітнього рівня підлеглих, розвитком значущості матеріальних і духовних потреб і наявність різних підходів до визначення її предмету. У 70 –х роках минулого століття відбулася революція у сфері управління, яка розширила і сформувала управління як науку. </w:t>
      </w:r>
    </w:p>
    <w:p w14:paraId="3E257FA2" w14:textId="77777777" w:rsidR="005B34D5" w:rsidRDefault="003F2232" w:rsidP="005B34D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Управління почало сприйматися як цілісний вплив на організацію, без якого неможливо працювати. Виокремилися умови, які сприяли </w:t>
      </w:r>
      <w:r w:rsidR="00C3108A">
        <w:rPr>
          <w:rFonts w:ascii="Times New Roman" w:hAnsi="Times New Roman" w:cs="Times New Roman"/>
          <w:sz w:val="28"/>
        </w:rPr>
        <w:t>ефективному</w:t>
      </w:r>
      <w:r>
        <w:rPr>
          <w:rFonts w:ascii="Times New Roman" w:hAnsi="Times New Roman" w:cs="Times New Roman"/>
          <w:sz w:val="28"/>
        </w:rPr>
        <w:t xml:space="preserve"> управлінню персоналом. Система, управління мала змінювати свої властивості в залежності від  потреб, які поставали перед організацією. У </w:t>
      </w:r>
      <w:r w:rsidR="00C3108A">
        <w:rPr>
          <w:rFonts w:ascii="Times New Roman" w:hAnsi="Times New Roman" w:cs="Times New Roman"/>
          <w:sz w:val="28"/>
        </w:rPr>
        <w:t xml:space="preserve">неї мав бути визначений кінцевий майбутній результат до якого прагнула б організації. Потрібно було запровадити систематичні оцінювання якості управління для результативного керівництва. </w:t>
      </w:r>
    </w:p>
    <w:p w14:paraId="3F9E3BE6" w14:textId="48EE5214" w:rsidR="00C3108A" w:rsidRDefault="00C3108A" w:rsidP="00C3108A">
      <w:pPr>
        <w:spacing w:after="0" w:line="360" w:lineRule="auto"/>
        <w:ind w:firstLine="709"/>
        <w:jc w:val="both"/>
        <w:rPr>
          <w:rFonts w:ascii="Times New Roman" w:hAnsi="Times New Roman" w:cs="Times New Roman"/>
          <w:sz w:val="28"/>
        </w:rPr>
      </w:pPr>
      <w:r>
        <w:rPr>
          <w:rFonts w:ascii="Times New Roman" w:hAnsi="Times New Roman" w:cs="Times New Roman"/>
          <w:sz w:val="28"/>
        </w:rPr>
        <w:t>Проте основним залишився факт присутності людини в процесі управління. Особистісний чинник є тим психологічним компонентом</w:t>
      </w:r>
      <w:r w:rsidRPr="00C3108A">
        <w:rPr>
          <w:rFonts w:ascii="Times New Roman" w:hAnsi="Times New Roman" w:cs="Times New Roman"/>
          <w:sz w:val="28"/>
        </w:rPr>
        <w:t>, що вносить індивідуальне забарвлення у діяльність</w:t>
      </w:r>
      <w:r>
        <w:rPr>
          <w:rFonts w:ascii="Times New Roman" w:hAnsi="Times New Roman" w:cs="Times New Roman"/>
          <w:sz w:val="28"/>
        </w:rPr>
        <w:t>. Зміни в управлінні понесли за собою зміни у вимогах до керівників. А саме до їх вмінню спілкуватися діловою мовою, здатності орієнтуватися у постійно зростаючих потоках інформації, створювати комфортний клімат у колективі і підтримувати працездатність. Керівник – це особистість, яка повинна здійснювати поточне планування, підвищувати культуру праці і регулювати взаємовідносини між колегами</w:t>
      </w:r>
      <w:r w:rsidR="00077FA8" w:rsidRPr="000C2086">
        <w:rPr>
          <w:rFonts w:ascii="Times New Roman" w:hAnsi="Times New Roman" w:cs="Times New Roman"/>
          <w:sz w:val="28"/>
        </w:rPr>
        <w:t xml:space="preserve"> [</w:t>
      </w:r>
      <w:r w:rsidR="00452178">
        <w:rPr>
          <w:rFonts w:ascii="Times New Roman" w:hAnsi="Times New Roman" w:cs="Times New Roman"/>
          <w:sz w:val="28"/>
        </w:rPr>
        <w:t>40</w:t>
      </w:r>
      <w:r w:rsidR="00077FA8" w:rsidRPr="000C2086">
        <w:rPr>
          <w:rFonts w:ascii="Times New Roman" w:hAnsi="Times New Roman" w:cs="Times New Roman"/>
          <w:sz w:val="28"/>
        </w:rPr>
        <w:t>]</w:t>
      </w:r>
      <w:r>
        <w:rPr>
          <w:rFonts w:ascii="Times New Roman" w:hAnsi="Times New Roman" w:cs="Times New Roman"/>
          <w:sz w:val="28"/>
        </w:rPr>
        <w:t xml:space="preserve">. </w:t>
      </w:r>
    </w:p>
    <w:p w14:paraId="346CBC6C" w14:textId="77777777" w:rsidR="00C3108A" w:rsidRDefault="00BB198C" w:rsidP="00C3108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Успішним можна вважати лише те управління, де підлеглі дотримуються вказівок керівника, а керівник дає можливості для їх реалізації. Для здійснення управлінського процесу важливою є зацікавленість двох сторін у цій справі. Важливою складовою для досягнення цієї цілі є правильно налагоджена комунікація. Це процес передавання інформації від однієї особи до іншої (рис 1.2) </w:t>
      </w:r>
    </w:p>
    <w:p w14:paraId="4A855B38" w14:textId="77777777" w:rsidR="00BB198C" w:rsidRDefault="00BB198C" w:rsidP="00C3108A">
      <w:pPr>
        <w:spacing w:after="0" w:line="360" w:lineRule="auto"/>
        <w:ind w:firstLine="709"/>
        <w:jc w:val="both"/>
        <w:rPr>
          <w:rFonts w:ascii="Times New Roman" w:hAnsi="Times New Roman" w:cs="Times New Roman"/>
          <w:sz w:val="28"/>
        </w:rPr>
      </w:pPr>
    </w:p>
    <w:p w14:paraId="790940F7" w14:textId="77777777" w:rsidR="00BB198C" w:rsidRDefault="00BB198C" w:rsidP="00BB198C">
      <w:pPr>
        <w:spacing w:after="0" w:line="360" w:lineRule="auto"/>
        <w:jc w:val="center"/>
        <w:rPr>
          <w:rFonts w:ascii="Times New Roman" w:hAnsi="Times New Roman" w:cs="Times New Roman"/>
          <w:sz w:val="28"/>
        </w:rPr>
      </w:pPr>
      <w:r>
        <w:rPr>
          <w:noProof/>
          <w:lang w:val="ru-RU" w:eastAsia="ru-RU"/>
        </w:rPr>
        <w:lastRenderedPageBreak/>
        <w:drawing>
          <wp:inline distT="0" distB="0" distL="0" distR="0" wp14:anchorId="408DB0BD" wp14:editId="16C21DA0">
            <wp:extent cx="5715000" cy="2771775"/>
            <wp:effectExtent l="0" t="0" r="0" b="9525"/>
            <wp:docPr id="3" name="Рисунок 3" descr="https://web.posibnyky.vntu.edu.ua/iebmd/slobodyanyuk_psihol_upravlinnya/1rozd/r112_src/r112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posibnyky.vntu.edu.ua/iebmd/slobodyanyuk_psihol_upravlinnya/1rozd/r112_src/r112_image0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771775"/>
                    </a:xfrm>
                    <a:prstGeom prst="rect">
                      <a:avLst/>
                    </a:prstGeom>
                    <a:noFill/>
                    <a:ln>
                      <a:noFill/>
                    </a:ln>
                  </pic:spPr>
                </pic:pic>
              </a:graphicData>
            </a:graphic>
          </wp:inline>
        </w:drawing>
      </w:r>
    </w:p>
    <w:p w14:paraId="730E4AD3" w14:textId="77777777" w:rsidR="00BB198C" w:rsidRDefault="00BB198C" w:rsidP="00BB198C">
      <w:pPr>
        <w:spacing w:after="0" w:line="360" w:lineRule="auto"/>
        <w:jc w:val="center"/>
        <w:rPr>
          <w:rFonts w:ascii="Times New Roman" w:hAnsi="Times New Roman" w:cs="Times New Roman"/>
          <w:sz w:val="28"/>
        </w:rPr>
      </w:pPr>
      <w:r>
        <w:rPr>
          <w:rFonts w:ascii="Times New Roman" w:hAnsi="Times New Roman" w:cs="Times New Roman"/>
          <w:sz w:val="28"/>
        </w:rPr>
        <w:t>Рис. 1.2</w:t>
      </w:r>
      <w:r w:rsidR="00A34EC6">
        <w:rPr>
          <w:rFonts w:ascii="Times New Roman" w:hAnsi="Times New Roman" w:cs="Times New Roman"/>
          <w:sz w:val="28"/>
        </w:rPr>
        <w:t xml:space="preserve"> –</w:t>
      </w:r>
      <w:r>
        <w:rPr>
          <w:rFonts w:ascii="Times New Roman" w:hAnsi="Times New Roman" w:cs="Times New Roman"/>
          <w:sz w:val="28"/>
        </w:rPr>
        <w:t xml:space="preserve"> Місце комунікації у процесі управління. </w:t>
      </w:r>
    </w:p>
    <w:p w14:paraId="06596DAD" w14:textId="77777777" w:rsidR="00BB198C" w:rsidRDefault="00BB198C" w:rsidP="00BB198C">
      <w:pPr>
        <w:spacing w:after="0" w:line="360" w:lineRule="auto"/>
        <w:jc w:val="center"/>
        <w:rPr>
          <w:rFonts w:ascii="Times New Roman" w:hAnsi="Times New Roman" w:cs="Times New Roman"/>
          <w:sz w:val="28"/>
        </w:rPr>
      </w:pPr>
    </w:p>
    <w:p w14:paraId="2FD1446A" w14:textId="77777777" w:rsidR="00BB198C" w:rsidRDefault="00BB198C" w:rsidP="00BB198C">
      <w:pPr>
        <w:spacing w:after="0" w:line="360" w:lineRule="auto"/>
        <w:jc w:val="both"/>
        <w:rPr>
          <w:rFonts w:ascii="Times New Roman" w:hAnsi="Times New Roman" w:cs="Times New Roman"/>
          <w:sz w:val="28"/>
        </w:rPr>
      </w:pPr>
      <w:r>
        <w:rPr>
          <w:rFonts w:ascii="Times New Roman" w:hAnsi="Times New Roman" w:cs="Times New Roman"/>
          <w:sz w:val="28"/>
        </w:rPr>
        <w:tab/>
        <w:t xml:space="preserve">Проте комунікацію не можна обмежити лише простим передаванням інформації. Вона має безпосередньо вплинути на того, кому цю інформацію передають, спонукаючи до виконання дії. А це можливо лише тоді, коли обидві сторони вірять в успішність даного прохання і зацікавлені це зробити. </w:t>
      </w:r>
    </w:p>
    <w:p w14:paraId="0A3A63B0" w14:textId="77777777" w:rsidR="00BB198C" w:rsidRDefault="006C15D0" w:rsidP="00BB198C">
      <w:pPr>
        <w:spacing w:after="0" w:line="360" w:lineRule="auto"/>
        <w:ind w:firstLine="709"/>
        <w:jc w:val="both"/>
        <w:rPr>
          <w:rFonts w:ascii="Times New Roman" w:hAnsi="Times New Roman" w:cs="Times New Roman"/>
          <w:sz w:val="28"/>
        </w:rPr>
      </w:pPr>
      <w:r>
        <w:rPr>
          <w:rFonts w:ascii="Times New Roman" w:hAnsi="Times New Roman" w:cs="Times New Roman"/>
          <w:sz w:val="28"/>
        </w:rPr>
        <w:t>Для цього потрібно дотримуватися певних правил надання інформації</w:t>
      </w:r>
      <w:r w:rsidR="009F4B18">
        <w:rPr>
          <w:rFonts w:ascii="Times New Roman" w:hAnsi="Times New Roman" w:cs="Times New Roman"/>
          <w:sz w:val="28"/>
        </w:rPr>
        <w:t xml:space="preserve">, а </w:t>
      </w:r>
      <w:r>
        <w:rPr>
          <w:rFonts w:ascii="Times New Roman" w:hAnsi="Times New Roman" w:cs="Times New Roman"/>
          <w:sz w:val="28"/>
        </w:rPr>
        <w:t xml:space="preserve">саме вона має бути повною, достовірною і вчасно наданою. Спілкування – це невід’ємна частина управління. Воно дає можливість координувати підлеглих, надаючи їм аналіз проведеної роботи і виправляти допущені помилки. </w:t>
      </w:r>
    </w:p>
    <w:p w14:paraId="7D0F0DDB" w14:textId="77777777" w:rsidR="006C15D0" w:rsidRDefault="009F4B18" w:rsidP="00BB198C">
      <w:pPr>
        <w:spacing w:after="0" w:line="360" w:lineRule="auto"/>
        <w:ind w:firstLine="709"/>
        <w:jc w:val="both"/>
        <w:rPr>
          <w:rFonts w:ascii="Times New Roman" w:hAnsi="Times New Roman" w:cs="Times New Roman"/>
          <w:sz w:val="28"/>
        </w:rPr>
      </w:pPr>
      <w:r>
        <w:rPr>
          <w:rFonts w:ascii="Times New Roman" w:hAnsi="Times New Roman" w:cs="Times New Roman"/>
          <w:sz w:val="28"/>
        </w:rPr>
        <w:t>Однак сучасний керівник –</w:t>
      </w:r>
      <w:r w:rsidR="006C15D0">
        <w:rPr>
          <w:rFonts w:ascii="Times New Roman" w:hAnsi="Times New Roman" w:cs="Times New Roman"/>
          <w:sz w:val="28"/>
        </w:rPr>
        <w:t xml:space="preserve"> це не лише особа, яка координує роботу і слідкує за показниками. Якщо копнути глибше, то це людина, яка веде групу за собою і виконує роль лідера. Соціально – психологічна потреба група – це і є виокремлення лідера в її межах, за яким всі будуть слідувати. </w:t>
      </w:r>
    </w:p>
    <w:p w14:paraId="4593903B" w14:textId="77777777" w:rsidR="006C15D0" w:rsidRDefault="009F4B18" w:rsidP="00BB198C">
      <w:pPr>
        <w:spacing w:after="0" w:line="360" w:lineRule="auto"/>
        <w:ind w:firstLine="709"/>
        <w:jc w:val="both"/>
        <w:rPr>
          <w:rFonts w:ascii="Times New Roman" w:hAnsi="Times New Roman" w:cs="Times New Roman"/>
          <w:sz w:val="28"/>
        </w:rPr>
      </w:pPr>
      <w:r>
        <w:rPr>
          <w:rFonts w:ascii="Times New Roman" w:hAnsi="Times New Roman" w:cs="Times New Roman"/>
          <w:sz w:val="28"/>
        </w:rPr>
        <w:t>В свою чергу л</w:t>
      </w:r>
      <w:r w:rsidR="006C15D0">
        <w:rPr>
          <w:rFonts w:ascii="Times New Roman" w:hAnsi="Times New Roman" w:cs="Times New Roman"/>
          <w:sz w:val="28"/>
        </w:rPr>
        <w:t xml:space="preserve">ідерство – це вміння надихнути людей до прямування поставленій меті, давши їм стимул це робити. Лідер здатний притягувати до себе людей, викликаючи у них почуття захоплення і любові. Він своїми діями стимулює інших до виконання задач. </w:t>
      </w:r>
    </w:p>
    <w:p w14:paraId="49110312" w14:textId="57519E26" w:rsidR="000D3EF2" w:rsidRDefault="006C15D0" w:rsidP="000D3EF2">
      <w:pPr>
        <w:spacing w:after="0" w:line="360" w:lineRule="auto"/>
        <w:ind w:firstLine="709"/>
        <w:jc w:val="both"/>
        <w:rPr>
          <w:rFonts w:ascii="Times New Roman" w:hAnsi="Times New Roman" w:cs="Times New Roman"/>
          <w:sz w:val="28"/>
        </w:rPr>
      </w:pPr>
      <w:r>
        <w:rPr>
          <w:rFonts w:ascii="Times New Roman" w:hAnsi="Times New Roman" w:cs="Times New Roman"/>
          <w:sz w:val="28"/>
        </w:rPr>
        <w:t>Існує багато теорій лідерс</w:t>
      </w:r>
      <w:r w:rsidR="000D3EF2">
        <w:rPr>
          <w:rFonts w:ascii="Times New Roman" w:hAnsi="Times New Roman" w:cs="Times New Roman"/>
          <w:sz w:val="28"/>
        </w:rPr>
        <w:t>тва, які варто розглянути</w:t>
      </w:r>
      <w:r w:rsidR="00077FA8" w:rsidRPr="000C2086">
        <w:rPr>
          <w:rFonts w:ascii="Times New Roman" w:hAnsi="Times New Roman" w:cs="Times New Roman"/>
          <w:sz w:val="28"/>
          <w:lang w:val="ru-RU"/>
        </w:rPr>
        <w:t xml:space="preserve"> [</w:t>
      </w:r>
      <w:r w:rsidR="00452178">
        <w:rPr>
          <w:rFonts w:ascii="Times New Roman" w:hAnsi="Times New Roman" w:cs="Times New Roman"/>
          <w:sz w:val="28"/>
          <w:lang w:val="ru-RU"/>
        </w:rPr>
        <w:t>12</w:t>
      </w:r>
      <w:r w:rsidR="00077FA8" w:rsidRPr="000C2086">
        <w:rPr>
          <w:rFonts w:ascii="Times New Roman" w:hAnsi="Times New Roman" w:cs="Times New Roman"/>
          <w:sz w:val="28"/>
          <w:lang w:val="ru-RU"/>
        </w:rPr>
        <w:t>]</w:t>
      </w:r>
      <w:r w:rsidR="000D3EF2">
        <w:rPr>
          <w:rFonts w:ascii="Times New Roman" w:hAnsi="Times New Roman" w:cs="Times New Roman"/>
          <w:sz w:val="28"/>
        </w:rPr>
        <w:t xml:space="preserve">  (табл. 1.1) </w:t>
      </w:r>
    </w:p>
    <w:p w14:paraId="2CAFA900" w14:textId="77777777" w:rsidR="00514B07" w:rsidRDefault="00514B07" w:rsidP="00A34EC6">
      <w:pPr>
        <w:spacing w:after="0" w:line="360" w:lineRule="auto"/>
        <w:rPr>
          <w:rFonts w:ascii="Times New Roman" w:hAnsi="Times New Roman" w:cs="Times New Roman"/>
          <w:sz w:val="28"/>
        </w:rPr>
      </w:pPr>
    </w:p>
    <w:p w14:paraId="69F32835" w14:textId="77777777" w:rsidR="000D3EF2" w:rsidRDefault="000D3EF2" w:rsidP="000D3EF2">
      <w:pPr>
        <w:spacing w:after="0" w:line="360" w:lineRule="auto"/>
        <w:ind w:firstLine="709"/>
        <w:jc w:val="right"/>
        <w:rPr>
          <w:rFonts w:ascii="Times New Roman" w:hAnsi="Times New Roman" w:cs="Times New Roman"/>
          <w:sz w:val="28"/>
        </w:rPr>
      </w:pPr>
      <w:r>
        <w:rPr>
          <w:rFonts w:ascii="Times New Roman" w:hAnsi="Times New Roman" w:cs="Times New Roman"/>
          <w:sz w:val="28"/>
        </w:rPr>
        <w:lastRenderedPageBreak/>
        <w:t xml:space="preserve">Таблиця 1.1 </w:t>
      </w:r>
    </w:p>
    <w:p w14:paraId="305A76D6" w14:textId="77777777" w:rsidR="00C3108A" w:rsidRDefault="000D3EF2" w:rsidP="000D3EF2">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Теорії лідерства </w:t>
      </w:r>
    </w:p>
    <w:tbl>
      <w:tblPr>
        <w:tblStyle w:val="a4"/>
        <w:tblW w:w="0" w:type="auto"/>
        <w:tblLook w:val="04A0" w:firstRow="1" w:lastRow="0" w:firstColumn="1" w:lastColumn="0" w:noHBand="0" w:noVBand="1"/>
      </w:tblPr>
      <w:tblGrid>
        <w:gridCol w:w="3369"/>
        <w:gridCol w:w="6485"/>
      </w:tblGrid>
      <w:tr w:rsidR="000D3EF2" w:rsidRPr="000C2086" w14:paraId="1AD50BCB" w14:textId="77777777" w:rsidTr="00A34EC6">
        <w:tc>
          <w:tcPr>
            <w:tcW w:w="3369" w:type="dxa"/>
          </w:tcPr>
          <w:p w14:paraId="198DB3B4" w14:textId="77777777" w:rsidR="000D3EF2" w:rsidRPr="000C2086" w:rsidRDefault="000D3EF2" w:rsidP="000D3EF2">
            <w:pPr>
              <w:jc w:val="center"/>
              <w:rPr>
                <w:rFonts w:ascii="Times New Roman" w:hAnsi="Times New Roman" w:cs="Times New Roman"/>
                <w:sz w:val="24"/>
                <w:szCs w:val="24"/>
              </w:rPr>
            </w:pPr>
            <w:r w:rsidRPr="000C2086">
              <w:rPr>
                <w:rFonts w:ascii="Times New Roman" w:hAnsi="Times New Roman" w:cs="Times New Roman"/>
                <w:sz w:val="24"/>
                <w:szCs w:val="24"/>
              </w:rPr>
              <w:t xml:space="preserve">Назва теорії </w:t>
            </w:r>
          </w:p>
        </w:tc>
        <w:tc>
          <w:tcPr>
            <w:tcW w:w="6485" w:type="dxa"/>
          </w:tcPr>
          <w:p w14:paraId="6C33D090" w14:textId="77777777" w:rsidR="000D3EF2" w:rsidRPr="000C2086" w:rsidRDefault="000D3EF2" w:rsidP="000D3EF2">
            <w:pPr>
              <w:jc w:val="center"/>
              <w:rPr>
                <w:rFonts w:ascii="Times New Roman" w:hAnsi="Times New Roman" w:cs="Times New Roman"/>
                <w:sz w:val="24"/>
                <w:szCs w:val="24"/>
              </w:rPr>
            </w:pPr>
            <w:r w:rsidRPr="000C2086">
              <w:rPr>
                <w:rFonts w:ascii="Times New Roman" w:hAnsi="Times New Roman" w:cs="Times New Roman"/>
                <w:sz w:val="24"/>
                <w:szCs w:val="24"/>
              </w:rPr>
              <w:t xml:space="preserve">Суть теорії </w:t>
            </w:r>
          </w:p>
        </w:tc>
      </w:tr>
      <w:tr w:rsidR="000D3EF2" w:rsidRPr="000C2086" w14:paraId="57911928" w14:textId="77777777" w:rsidTr="00A34EC6">
        <w:tc>
          <w:tcPr>
            <w:tcW w:w="3369" w:type="dxa"/>
          </w:tcPr>
          <w:p w14:paraId="7A321860" w14:textId="40B5532D" w:rsidR="000D3EF2" w:rsidRPr="000C2086" w:rsidRDefault="000D3EF2" w:rsidP="00C1218B">
            <w:pPr>
              <w:jc w:val="center"/>
              <w:rPr>
                <w:rFonts w:ascii="Times New Roman" w:hAnsi="Times New Roman" w:cs="Times New Roman"/>
                <w:sz w:val="24"/>
                <w:szCs w:val="24"/>
              </w:rPr>
            </w:pPr>
            <w:r w:rsidRPr="000C2086">
              <w:rPr>
                <w:rFonts w:ascii="Times New Roman" w:hAnsi="Times New Roman" w:cs="Times New Roman"/>
                <w:sz w:val="24"/>
                <w:szCs w:val="24"/>
              </w:rPr>
              <w:t xml:space="preserve">Теорія </w:t>
            </w:r>
            <w:r w:rsidR="00D47A12">
              <w:rPr>
                <w:rFonts w:ascii="Times New Roman" w:hAnsi="Times New Roman" w:cs="Times New Roman"/>
                <w:sz w:val="24"/>
                <w:szCs w:val="24"/>
              </w:rPr>
              <w:t>«</w:t>
            </w:r>
            <w:r w:rsidRPr="00D47A12">
              <w:rPr>
                <w:rFonts w:ascii="Times New Roman" w:hAnsi="Times New Roman" w:cs="Times New Roman"/>
                <w:sz w:val="24"/>
                <w:szCs w:val="24"/>
              </w:rPr>
              <w:t>соціального обміну</w:t>
            </w:r>
            <w:r w:rsidR="00D47A12">
              <w:rPr>
                <w:rFonts w:ascii="Times New Roman" w:hAnsi="Times New Roman" w:cs="Times New Roman"/>
                <w:sz w:val="24"/>
                <w:szCs w:val="24"/>
              </w:rPr>
              <w:t xml:space="preserve">» </w:t>
            </w:r>
            <w:proofErr w:type="spellStart"/>
            <w:r w:rsidRPr="000C2086">
              <w:rPr>
                <w:rFonts w:ascii="Times New Roman" w:hAnsi="Times New Roman" w:cs="Times New Roman"/>
                <w:sz w:val="24"/>
                <w:szCs w:val="24"/>
              </w:rPr>
              <w:t>Дж.Хоманса</w:t>
            </w:r>
            <w:proofErr w:type="spellEnd"/>
          </w:p>
        </w:tc>
        <w:tc>
          <w:tcPr>
            <w:tcW w:w="6485" w:type="dxa"/>
          </w:tcPr>
          <w:p w14:paraId="6EDE0C77" w14:textId="77777777" w:rsidR="000D3EF2" w:rsidRPr="000C2086" w:rsidRDefault="000D3EF2" w:rsidP="000D3EF2">
            <w:pPr>
              <w:jc w:val="both"/>
              <w:rPr>
                <w:rFonts w:ascii="Times New Roman" w:hAnsi="Times New Roman" w:cs="Times New Roman"/>
                <w:sz w:val="24"/>
                <w:szCs w:val="24"/>
              </w:rPr>
            </w:pPr>
            <w:r w:rsidRPr="000C2086">
              <w:rPr>
                <w:rFonts w:ascii="Times New Roman" w:hAnsi="Times New Roman" w:cs="Times New Roman"/>
                <w:sz w:val="24"/>
                <w:szCs w:val="24"/>
              </w:rPr>
              <w:t xml:space="preserve">Вона розповідає нам про те, що відносини – це постійно обмін інформацією, який залучає не лише матеріальні цінності, а й емоції та почуття. В ході спілкування людина бажає отримати для себе вигоду. Це називається своєрідним «очікуванням винагороди». Мотив здатен змінюватися, проте ніколи не зникає, залишаючись домінантною стороною. </w:t>
            </w:r>
          </w:p>
        </w:tc>
      </w:tr>
      <w:tr w:rsidR="00C1218B" w:rsidRPr="000C2086" w14:paraId="2ECFD31D" w14:textId="77777777" w:rsidTr="00A34EC6">
        <w:tc>
          <w:tcPr>
            <w:tcW w:w="3369" w:type="dxa"/>
          </w:tcPr>
          <w:p w14:paraId="747EEAF8" w14:textId="77777777" w:rsidR="00C1218B" w:rsidRPr="000C2086" w:rsidRDefault="00C1218B" w:rsidP="00C1218B">
            <w:pPr>
              <w:jc w:val="center"/>
              <w:rPr>
                <w:rFonts w:ascii="Times New Roman" w:hAnsi="Times New Roman" w:cs="Times New Roman"/>
                <w:sz w:val="24"/>
                <w:szCs w:val="24"/>
              </w:rPr>
            </w:pPr>
            <w:r w:rsidRPr="000C2086">
              <w:rPr>
                <w:rFonts w:ascii="Times New Roman" w:hAnsi="Times New Roman" w:cs="Times New Roman"/>
                <w:sz w:val="24"/>
                <w:szCs w:val="24"/>
              </w:rPr>
              <w:t xml:space="preserve">Теорія людських ролей </w:t>
            </w:r>
            <w:proofErr w:type="spellStart"/>
            <w:r w:rsidRPr="000C2086">
              <w:rPr>
                <w:rFonts w:ascii="Times New Roman" w:hAnsi="Times New Roman" w:cs="Times New Roman"/>
                <w:sz w:val="24"/>
                <w:szCs w:val="24"/>
              </w:rPr>
              <w:t>Р.Бейлса</w:t>
            </w:r>
            <w:proofErr w:type="spellEnd"/>
          </w:p>
        </w:tc>
        <w:tc>
          <w:tcPr>
            <w:tcW w:w="6485" w:type="dxa"/>
          </w:tcPr>
          <w:p w14:paraId="44092B52" w14:textId="77777777" w:rsidR="00C1218B" w:rsidRPr="000C2086" w:rsidRDefault="00C1218B" w:rsidP="000D3EF2">
            <w:pPr>
              <w:jc w:val="both"/>
              <w:rPr>
                <w:rFonts w:ascii="Times New Roman" w:hAnsi="Times New Roman" w:cs="Times New Roman"/>
                <w:sz w:val="24"/>
                <w:szCs w:val="24"/>
              </w:rPr>
            </w:pPr>
            <w:r w:rsidRPr="000C2086">
              <w:rPr>
                <w:rFonts w:ascii="Times New Roman" w:hAnsi="Times New Roman" w:cs="Times New Roman"/>
                <w:sz w:val="24"/>
                <w:szCs w:val="24"/>
              </w:rPr>
              <w:t xml:space="preserve">Вона надає керівнику роль «професіонала», у якого мета вирішити поставлену проблему, а підлеглий наділений роллю «соціально – емоційного фахівця», який вирішує цю проблему. </w:t>
            </w:r>
          </w:p>
        </w:tc>
      </w:tr>
      <w:tr w:rsidR="00C1218B" w:rsidRPr="000C2086" w14:paraId="5C91BD6D" w14:textId="77777777" w:rsidTr="00A34EC6">
        <w:tc>
          <w:tcPr>
            <w:tcW w:w="3369" w:type="dxa"/>
          </w:tcPr>
          <w:p w14:paraId="75E2CFB5" w14:textId="77777777" w:rsidR="00C1218B" w:rsidRPr="000C2086" w:rsidRDefault="00C1218B" w:rsidP="00C1218B">
            <w:pPr>
              <w:jc w:val="center"/>
              <w:rPr>
                <w:rFonts w:ascii="Times New Roman" w:hAnsi="Times New Roman" w:cs="Times New Roman"/>
                <w:sz w:val="24"/>
                <w:szCs w:val="24"/>
              </w:rPr>
            </w:pPr>
            <w:r w:rsidRPr="000C2086">
              <w:rPr>
                <w:rFonts w:ascii="Times New Roman" w:hAnsi="Times New Roman" w:cs="Times New Roman"/>
                <w:sz w:val="24"/>
                <w:szCs w:val="24"/>
              </w:rPr>
              <w:t>Хари</w:t>
            </w:r>
            <w:r w:rsidR="007D4A2A" w:rsidRPr="000C2086">
              <w:rPr>
                <w:rFonts w:ascii="Times New Roman" w:hAnsi="Times New Roman" w:cs="Times New Roman"/>
                <w:sz w:val="24"/>
                <w:szCs w:val="24"/>
              </w:rPr>
              <w:t xml:space="preserve">зматична теорія </w:t>
            </w:r>
          </w:p>
        </w:tc>
        <w:tc>
          <w:tcPr>
            <w:tcW w:w="6485" w:type="dxa"/>
          </w:tcPr>
          <w:p w14:paraId="19473A3C" w14:textId="77777777" w:rsidR="00C1218B" w:rsidRPr="000C2086" w:rsidRDefault="007D4A2A" w:rsidP="000D3EF2">
            <w:pPr>
              <w:jc w:val="both"/>
              <w:rPr>
                <w:rFonts w:ascii="Times New Roman" w:hAnsi="Times New Roman" w:cs="Times New Roman"/>
                <w:sz w:val="24"/>
                <w:szCs w:val="24"/>
              </w:rPr>
            </w:pPr>
            <w:r w:rsidRPr="000C2086">
              <w:rPr>
                <w:rFonts w:ascii="Times New Roman" w:hAnsi="Times New Roman" w:cs="Times New Roman"/>
                <w:sz w:val="24"/>
                <w:szCs w:val="24"/>
              </w:rPr>
              <w:t xml:space="preserve">Її суть полягає у наділенні особистості властивостями, які надають віру в неї. Особливості харизматичної людини: виразна зовнішність, гарні ораторські якості, сильний характер, манери і змога утримувати публіку. Харизма лідера спонукає до добровільного і неусвідомленого визнання, що і спричиняє повторення його дій.  </w:t>
            </w:r>
          </w:p>
        </w:tc>
      </w:tr>
      <w:tr w:rsidR="007D4A2A" w:rsidRPr="000C2086" w14:paraId="3F064C27" w14:textId="77777777" w:rsidTr="00A34EC6">
        <w:tc>
          <w:tcPr>
            <w:tcW w:w="3369" w:type="dxa"/>
          </w:tcPr>
          <w:p w14:paraId="5E1CF030" w14:textId="77777777" w:rsidR="007D4A2A" w:rsidRPr="000C2086" w:rsidRDefault="007D4A2A" w:rsidP="00C1218B">
            <w:pPr>
              <w:jc w:val="center"/>
              <w:rPr>
                <w:rFonts w:ascii="Times New Roman" w:hAnsi="Times New Roman" w:cs="Times New Roman"/>
                <w:sz w:val="24"/>
                <w:szCs w:val="24"/>
              </w:rPr>
            </w:pPr>
            <w:r w:rsidRPr="000C2086">
              <w:rPr>
                <w:rFonts w:ascii="Times New Roman" w:hAnsi="Times New Roman" w:cs="Times New Roman"/>
                <w:sz w:val="24"/>
                <w:szCs w:val="24"/>
              </w:rPr>
              <w:t xml:space="preserve">Інтерактивна теорія </w:t>
            </w:r>
          </w:p>
        </w:tc>
        <w:tc>
          <w:tcPr>
            <w:tcW w:w="6485" w:type="dxa"/>
          </w:tcPr>
          <w:p w14:paraId="1737495E" w14:textId="77777777" w:rsidR="007D4A2A" w:rsidRPr="000C2086" w:rsidRDefault="007D4A2A" w:rsidP="000D3EF2">
            <w:pPr>
              <w:jc w:val="both"/>
              <w:rPr>
                <w:rFonts w:ascii="Times New Roman" w:hAnsi="Times New Roman" w:cs="Times New Roman"/>
                <w:sz w:val="24"/>
                <w:szCs w:val="24"/>
              </w:rPr>
            </w:pPr>
            <w:r w:rsidRPr="000C2086">
              <w:rPr>
                <w:rFonts w:ascii="Times New Roman" w:hAnsi="Times New Roman" w:cs="Times New Roman"/>
                <w:sz w:val="24"/>
                <w:szCs w:val="24"/>
              </w:rPr>
              <w:t xml:space="preserve">Говорить про те, що лідером може стати будь – яка людина, яка займає певне місце в системі стосунків. </w:t>
            </w:r>
            <w:r w:rsidR="00F05A08" w:rsidRPr="000C2086">
              <w:rPr>
                <w:rFonts w:ascii="Times New Roman" w:hAnsi="Times New Roman" w:cs="Times New Roman"/>
                <w:sz w:val="24"/>
                <w:szCs w:val="24"/>
              </w:rPr>
              <w:t xml:space="preserve">Обрання лідера формується за рахунок індивідуальних особливостей лідера, характеристик групи та поставленого завдання.  </w:t>
            </w:r>
          </w:p>
        </w:tc>
      </w:tr>
      <w:tr w:rsidR="00F05A08" w:rsidRPr="000C2086" w14:paraId="5FC36E08" w14:textId="77777777" w:rsidTr="00A34EC6">
        <w:tc>
          <w:tcPr>
            <w:tcW w:w="3369" w:type="dxa"/>
          </w:tcPr>
          <w:p w14:paraId="6FA44610" w14:textId="77777777" w:rsidR="00F05A08" w:rsidRPr="000C2086" w:rsidRDefault="00F05A08" w:rsidP="00C1218B">
            <w:pPr>
              <w:jc w:val="center"/>
              <w:rPr>
                <w:rFonts w:ascii="Times New Roman" w:hAnsi="Times New Roman" w:cs="Times New Roman"/>
                <w:sz w:val="24"/>
                <w:szCs w:val="24"/>
              </w:rPr>
            </w:pPr>
            <w:r w:rsidRPr="000C2086">
              <w:rPr>
                <w:rFonts w:ascii="Times New Roman" w:hAnsi="Times New Roman" w:cs="Times New Roman"/>
                <w:sz w:val="24"/>
                <w:szCs w:val="24"/>
              </w:rPr>
              <w:t>Синтетична (або комплексна) теорія</w:t>
            </w:r>
          </w:p>
        </w:tc>
        <w:tc>
          <w:tcPr>
            <w:tcW w:w="6485" w:type="dxa"/>
          </w:tcPr>
          <w:p w14:paraId="0C20C21C" w14:textId="77777777" w:rsidR="00F05A08" w:rsidRPr="000C2086" w:rsidRDefault="00F05A08" w:rsidP="000D3EF2">
            <w:pPr>
              <w:jc w:val="both"/>
              <w:rPr>
                <w:rFonts w:ascii="Times New Roman" w:hAnsi="Times New Roman" w:cs="Times New Roman"/>
                <w:sz w:val="24"/>
                <w:szCs w:val="24"/>
              </w:rPr>
            </w:pPr>
            <w:r w:rsidRPr="000C2086">
              <w:rPr>
                <w:rFonts w:ascii="Times New Roman" w:hAnsi="Times New Roman" w:cs="Times New Roman"/>
                <w:sz w:val="24"/>
                <w:szCs w:val="24"/>
              </w:rPr>
              <w:t>Розглядає лідерство як процес організації міжособистісних стосунків у групі, а лідер як суб’єкт управління цим процесом, причому сам феномен лідерства розглядається в контексті спільної групової діяльності.</w:t>
            </w:r>
          </w:p>
        </w:tc>
      </w:tr>
      <w:tr w:rsidR="00F05A08" w:rsidRPr="000C2086" w14:paraId="6EC5F0C5" w14:textId="77777777" w:rsidTr="00A34EC6">
        <w:tc>
          <w:tcPr>
            <w:tcW w:w="3369" w:type="dxa"/>
          </w:tcPr>
          <w:p w14:paraId="67611C25" w14:textId="77777777" w:rsidR="00F05A08" w:rsidRPr="000C2086" w:rsidRDefault="00F05A08" w:rsidP="00C1218B">
            <w:pPr>
              <w:jc w:val="center"/>
              <w:rPr>
                <w:rFonts w:ascii="Times New Roman" w:hAnsi="Times New Roman" w:cs="Times New Roman"/>
                <w:sz w:val="24"/>
                <w:szCs w:val="24"/>
              </w:rPr>
            </w:pPr>
            <w:r w:rsidRPr="000C2086">
              <w:rPr>
                <w:rFonts w:ascii="Times New Roman" w:hAnsi="Times New Roman" w:cs="Times New Roman"/>
                <w:sz w:val="24"/>
                <w:szCs w:val="24"/>
              </w:rPr>
              <w:t>Ситуативна теорія</w:t>
            </w:r>
          </w:p>
        </w:tc>
        <w:tc>
          <w:tcPr>
            <w:tcW w:w="6485" w:type="dxa"/>
          </w:tcPr>
          <w:p w14:paraId="13819F38" w14:textId="77777777" w:rsidR="00F05A08" w:rsidRPr="000C2086" w:rsidRDefault="00F05A08" w:rsidP="000D3EF2">
            <w:pPr>
              <w:jc w:val="both"/>
              <w:rPr>
                <w:rFonts w:ascii="Times New Roman" w:hAnsi="Times New Roman" w:cs="Times New Roman"/>
                <w:sz w:val="24"/>
                <w:szCs w:val="24"/>
              </w:rPr>
            </w:pPr>
            <w:r w:rsidRPr="000C2086">
              <w:rPr>
                <w:rFonts w:ascii="Times New Roman" w:hAnsi="Times New Roman" w:cs="Times New Roman"/>
                <w:sz w:val="24"/>
                <w:szCs w:val="24"/>
              </w:rPr>
              <w:t xml:space="preserve">Є найбільш загальновизнаним підходом. Лідерство у цій теорії це продукт ситуації. Ситуація визначає той набір засобів і прийомів поведінки, необхідних саме зараз. </w:t>
            </w:r>
          </w:p>
        </w:tc>
      </w:tr>
    </w:tbl>
    <w:p w14:paraId="3AB2B612" w14:textId="77777777" w:rsidR="00A34EC6" w:rsidRDefault="00A34EC6" w:rsidP="00F05A08">
      <w:pPr>
        <w:spacing w:after="0" w:line="360" w:lineRule="auto"/>
        <w:ind w:firstLine="709"/>
        <w:jc w:val="both"/>
        <w:rPr>
          <w:rFonts w:ascii="Times New Roman" w:hAnsi="Times New Roman" w:cs="Times New Roman"/>
          <w:sz w:val="28"/>
        </w:rPr>
      </w:pPr>
    </w:p>
    <w:p w14:paraId="74FF97CB" w14:textId="77777777" w:rsidR="00F05A08" w:rsidRDefault="00F05A08" w:rsidP="00F05A0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Не завжди керівник є лідером групи. </w:t>
      </w:r>
      <w:r w:rsidR="009F4B18">
        <w:rPr>
          <w:rFonts w:ascii="Times New Roman" w:hAnsi="Times New Roman" w:cs="Times New Roman"/>
          <w:sz w:val="28"/>
        </w:rPr>
        <w:t xml:space="preserve">Для кращого розуміння </w:t>
      </w:r>
      <w:r w:rsidR="00534D2C">
        <w:rPr>
          <w:rFonts w:ascii="Times New Roman" w:hAnsi="Times New Roman" w:cs="Times New Roman"/>
          <w:sz w:val="28"/>
        </w:rPr>
        <w:t>даного твердження в</w:t>
      </w:r>
      <w:r>
        <w:rPr>
          <w:rFonts w:ascii="Times New Roman" w:hAnsi="Times New Roman" w:cs="Times New Roman"/>
          <w:sz w:val="28"/>
        </w:rPr>
        <w:t xml:space="preserve">арто розглянути декілька відмінностей мій керівником і лідером (рис. 1.3) </w:t>
      </w:r>
    </w:p>
    <w:p w14:paraId="14B1277B" w14:textId="7EBD05E5" w:rsidR="000C2086" w:rsidRDefault="000C2086" w:rsidP="00F05A0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Визначивши відмінності лідера і керівника, є вірогідність, що наявність цих двох особистостей у колективі може напряму впливати на емоційну стабільність і гармонію колективу. Існує три варіанти розвитку подій. Якщо лідер і керівник – це дві різні особи, які не мають точок взаємодії, то така ситуація не сприятиме успішному функціонуванню команди. Другий варіант – якщо лідер і керівник знаходять компроміси і мають спільні точки для взаємодії, то група може функціонувати успішно, проте у ній завжди буде </w:t>
      </w:r>
      <w:r>
        <w:rPr>
          <w:rFonts w:ascii="Times New Roman" w:hAnsi="Times New Roman" w:cs="Times New Roman"/>
          <w:sz w:val="28"/>
        </w:rPr>
        <w:lastRenderedPageBreak/>
        <w:t>присутній «дух» суперництва. І третя ситуація, коли ці дві ролі поєднані в одній людині. У такому випадку група буде працювати злагоджено і найбільш гармонійно</w:t>
      </w:r>
      <w:r w:rsidRPr="000C2086">
        <w:rPr>
          <w:rFonts w:ascii="Times New Roman" w:hAnsi="Times New Roman" w:cs="Times New Roman"/>
          <w:sz w:val="28"/>
        </w:rPr>
        <w:t xml:space="preserve"> [</w:t>
      </w:r>
      <w:r w:rsidR="00452178">
        <w:rPr>
          <w:rFonts w:ascii="Times New Roman" w:hAnsi="Times New Roman" w:cs="Times New Roman"/>
          <w:sz w:val="28"/>
        </w:rPr>
        <w:t>43</w:t>
      </w:r>
      <w:r w:rsidRPr="000C2086">
        <w:rPr>
          <w:rFonts w:ascii="Times New Roman" w:hAnsi="Times New Roman" w:cs="Times New Roman"/>
          <w:sz w:val="28"/>
        </w:rPr>
        <w:t>]</w:t>
      </w:r>
      <w:r>
        <w:rPr>
          <w:rFonts w:ascii="Times New Roman" w:hAnsi="Times New Roman" w:cs="Times New Roman"/>
          <w:sz w:val="28"/>
        </w:rPr>
        <w:t>.</w:t>
      </w:r>
    </w:p>
    <w:p w14:paraId="0C6F3CFD" w14:textId="77777777" w:rsidR="000D3EF2" w:rsidRDefault="00F05A08" w:rsidP="00F05A08">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val="ru-RU" w:eastAsia="ru-RU"/>
        </w:rPr>
        <w:drawing>
          <wp:inline distT="0" distB="0" distL="0" distR="0" wp14:anchorId="2FF74A3C" wp14:editId="3CE7A1BC">
            <wp:extent cx="5486400" cy="2659380"/>
            <wp:effectExtent l="38100" t="0" r="19050" b="762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Pr>
          <w:rFonts w:ascii="Times New Roman" w:hAnsi="Times New Roman" w:cs="Times New Roman"/>
          <w:sz w:val="28"/>
        </w:rPr>
        <w:t xml:space="preserve"> </w:t>
      </w:r>
    </w:p>
    <w:p w14:paraId="22835B4D" w14:textId="77777777" w:rsidR="00E6323D" w:rsidRDefault="00D56D90" w:rsidP="00E6323D">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Рис. 1.3 – </w:t>
      </w:r>
      <w:r w:rsidR="00E6323D" w:rsidRPr="00D56D90">
        <w:rPr>
          <w:rFonts w:ascii="Times New Roman" w:hAnsi="Times New Roman" w:cs="Times New Roman"/>
          <w:sz w:val="28"/>
        </w:rPr>
        <w:t xml:space="preserve">Відмінності між </w:t>
      </w:r>
      <w:r w:rsidR="00E6323D">
        <w:rPr>
          <w:rFonts w:ascii="Times New Roman" w:hAnsi="Times New Roman" w:cs="Times New Roman"/>
          <w:sz w:val="28"/>
        </w:rPr>
        <w:t>керівником і лідером</w:t>
      </w:r>
    </w:p>
    <w:p w14:paraId="07F79F2A" w14:textId="7F344E6A" w:rsidR="00DD0E60" w:rsidRDefault="00DD0E60" w:rsidP="000C2086">
      <w:pPr>
        <w:spacing w:after="0" w:line="360" w:lineRule="auto"/>
        <w:jc w:val="both"/>
        <w:rPr>
          <w:rFonts w:ascii="Times New Roman" w:hAnsi="Times New Roman" w:cs="Times New Roman"/>
          <w:sz w:val="28"/>
        </w:rPr>
      </w:pPr>
    </w:p>
    <w:p w14:paraId="41A1BC6A" w14:textId="77777777" w:rsidR="00E6323D" w:rsidRPr="00A34EC6" w:rsidRDefault="00E6323D" w:rsidP="00A34EC6">
      <w:pPr>
        <w:spacing w:after="0" w:line="360" w:lineRule="auto"/>
        <w:ind w:firstLine="709"/>
        <w:jc w:val="both"/>
        <w:rPr>
          <w:rFonts w:ascii="Times New Roman" w:hAnsi="Times New Roman" w:cs="Times New Roman"/>
          <w:sz w:val="28"/>
        </w:rPr>
      </w:pPr>
      <w:r>
        <w:rPr>
          <w:rFonts w:ascii="Times New Roman" w:hAnsi="Times New Roman" w:cs="Times New Roman"/>
          <w:sz w:val="28"/>
        </w:rPr>
        <w:t>Отже, проаналізувавши лідера можна зробити висновок, що він має бут</w:t>
      </w:r>
      <w:r w:rsidR="00A34EC6">
        <w:rPr>
          <w:rFonts w:ascii="Times New Roman" w:hAnsi="Times New Roman" w:cs="Times New Roman"/>
          <w:sz w:val="28"/>
        </w:rPr>
        <w:t xml:space="preserve">и наділений наступними рисами: </w:t>
      </w:r>
      <w:r w:rsidR="00A34EC6" w:rsidRPr="00A34EC6">
        <w:rPr>
          <w:rFonts w:ascii="Times New Roman" w:hAnsi="Times New Roman" w:cs="Times New Roman"/>
          <w:sz w:val="28"/>
        </w:rPr>
        <w:t>енергійність; чесність;</w:t>
      </w:r>
      <w:r w:rsidR="00A34EC6">
        <w:rPr>
          <w:rFonts w:ascii="Times New Roman" w:hAnsi="Times New Roman" w:cs="Times New Roman"/>
          <w:sz w:val="28"/>
        </w:rPr>
        <w:t xml:space="preserve"> </w:t>
      </w:r>
      <w:r w:rsidR="00A34EC6" w:rsidRPr="00A34EC6">
        <w:rPr>
          <w:rFonts w:ascii="Times New Roman" w:hAnsi="Times New Roman" w:cs="Times New Roman"/>
          <w:sz w:val="28"/>
        </w:rPr>
        <w:t>впевненість в собі;</w:t>
      </w:r>
      <w:r w:rsidR="00A34EC6">
        <w:rPr>
          <w:rFonts w:ascii="Times New Roman" w:hAnsi="Times New Roman" w:cs="Times New Roman"/>
          <w:sz w:val="28"/>
        </w:rPr>
        <w:t xml:space="preserve"> </w:t>
      </w:r>
      <w:r w:rsidR="00A34EC6" w:rsidRPr="00A34EC6">
        <w:rPr>
          <w:rFonts w:ascii="Times New Roman" w:hAnsi="Times New Roman" w:cs="Times New Roman"/>
          <w:sz w:val="28"/>
        </w:rPr>
        <w:t>творчість;</w:t>
      </w:r>
      <w:r w:rsidR="00A34EC6">
        <w:rPr>
          <w:rFonts w:ascii="Times New Roman" w:hAnsi="Times New Roman" w:cs="Times New Roman"/>
          <w:sz w:val="28"/>
        </w:rPr>
        <w:t xml:space="preserve"> </w:t>
      </w:r>
      <w:r w:rsidR="00A34EC6" w:rsidRPr="00A34EC6">
        <w:rPr>
          <w:rFonts w:ascii="Times New Roman" w:hAnsi="Times New Roman" w:cs="Times New Roman"/>
          <w:sz w:val="28"/>
        </w:rPr>
        <w:t>управлінські здібності;</w:t>
      </w:r>
      <w:r w:rsidR="00A34EC6">
        <w:rPr>
          <w:rFonts w:ascii="Times New Roman" w:hAnsi="Times New Roman" w:cs="Times New Roman"/>
          <w:sz w:val="28"/>
        </w:rPr>
        <w:t xml:space="preserve"> </w:t>
      </w:r>
      <w:r w:rsidR="00A34EC6" w:rsidRPr="00A34EC6">
        <w:rPr>
          <w:rFonts w:ascii="Times New Roman" w:hAnsi="Times New Roman" w:cs="Times New Roman"/>
          <w:sz w:val="28"/>
        </w:rPr>
        <w:t xml:space="preserve">емоційна </w:t>
      </w:r>
      <w:r w:rsidRPr="00A34EC6">
        <w:rPr>
          <w:rFonts w:ascii="Times New Roman" w:hAnsi="Times New Roman" w:cs="Times New Roman"/>
          <w:sz w:val="28"/>
        </w:rPr>
        <w:t>стійкість.</w:t>
      </w:r>
    </w:p>
    <w:p w14:paraId="74C60426" w14:textId="77777777" w:rsidR="00E6323D" w:rsidRDefault="000038BD" w:rsidP="000038B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Тепер варто розглянути якості і риси керівника в цілому, які допоможуть йому досягнути мети. Їх можна поділити на </w:t>
      </w:r>
      <w:r w:rsidRPr="000038BD">
        <w:rPr>
          <w:rFonts w:ascii="Times New Roman" w:hAnsi="Times New Roman" w:cs="Times New Roman"/>
          <w:sz w:val="28"/>
        </w:rPr>
        <w:t>психологічні, інтелектуальні, професійні і соціальні.</w:t>
      </w:r>
    </w:p>
    <w:p w14:paraId="6B9A173E" w14:textId="77777777" w:rsidR="000038BD" w:rsidRDefault="000038BD" w:rsidP="000038B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До психологічних якостей віднесемо: сильні вольові якості; прагнення до успіху; </w:t>
      </w:r>
      <w:proofErr w:type="spellStart"/>
      <w:r>
        <w:rPr>
          <w:rFonts w:ascii="Times New Roman" w:hAnsi="Times New Roman" w:cs="Times New Roman"/>
          <w:sz w:val="28"/>
        </w:rPr>
        <w:t>стресостійкість</w:t>
      </w:r>
      <w:proofErr w:type="spellEnd"/>
      <w:r>
        <w:rPr>
          <w:rFonts w:ascii="Times New Roman" w:hAnsi="Times New Roman" w:cs="Times New Roman"/>
          <w:sz w:val="28"/>
        </w:rPr>
        <w:t xml:space="preserve">; здатність швидко пристосовуватися до різних умов. </w:t>
      </w:r>
    </w:p>
    <w:p w14:paraId="117AA607" w14:textId="77777777" w:rsidR="000038BD" w:rsidRDefault="000038BD" w:rsidP="000038B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Інтелектуальні якості – це прагнення до постійного розвитку; швидке опрацювання інформації; здатність до самоаналізу; вміння визнавати свої помилки; психологічна освіта. </w:t>
      </w:r>
    </w:p>
    <w:p w14:paraId="294021CD" w14:textId="68DD212F" w:rsidR="000038BD" w:rsidRDefault="000038BD" w:rsidP="000038B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Професійні навички включають в себе глибоке знання особливостей ринку; вміння заохочувати персонал; мистецтво до прийняття швидких рішень; знання по </w:t>
      </w:r>
      <w:proofErr w:type="spellStart"/>
      <w:r>
        <w:rPr>
          <w:rFonts w:ascii="Times New Roman" w:hAnsi="Times New Roman" w:cs="Times New Roman"/>
          <w:sz w:val="28"/>
        </w:rPr>
        <w:t>таймменеджемнту</w:t>
      </w:r>
      <w:proofErr w:type="spellEnd"/>
      <w:r w:rsidR="00077FA8" w:rsidRPr="000C2086">
        <w:rPr>
          <w:rFonts w:ascii="Times New Roman" w:hAnsi="Times New Roman" w:cs="Times New Roman"/>
          <w:sz w:val="28"/>
          <w:lang w:val="ru-RU"/>
        </w:rPr>
        <w:t xml:space="preserve"> [13]</w:t>
      </w:r>
      <w:r>
        <w:rPr>
          <w:rFonts w:ascii="Times New Roman" w:hAnsi="Times New Roman" w:cs="Times New Roman"/>
          <w:sz w:val="28"/>
        </w:rPr>
        <w:t xml:space="preserve">. </w:t>
      </w:r>
    </w:p>
    <w:p w14:paraId="1C5D8559" w14:textId="77777777" w:rsidR="000038BD" w:rsidRDefault="000038BD" w:rsidP="000038BD">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І соціальні якості – це розв’язання конфліктів; </w:t>
      </w:r>
      <w:r w:rsidR="00661CDA">
        <w:rPr>
          <w:rFonts w:ascii="Times New Roman" w:hAnsi="Times New Roman" w:cs="Times New Roman"/>
          <w:sz w:val="28"/>
        </w:rPr>
        <w:t xml:space="preserve">тактовність; ввічливість; вміння налагоджувати відносини з людьми; не боязнь брати на себе відповідальність; можливість виводити персонал на відвертість. </w:t>
      </w:r>
    </w:p>
    <w:p w14:paraId="4AD172EF" w14:textId="77777777" w:rsidR="00661CDA" w:rsidRDefault="00661CDA" w:rsidP="00661CDA">
      <w:pPr>
        <w:spacing w:after="0" w:line="360" w:lineRule="auto"/>
        <w:ind w:firstLine="709"/>
        <w:jc w:val="both"/>
        <w:rPr>
          <w:rFonts w:ascii="Times New Roman" w:hAnsi="Times New Roman" w:cs="Times New Roman"/>
          <w:sz w:val="28"/>
        </w:rPr>
      </w:pPr>
      <w:r>
        <w:rPr>
          <w:rFonts w:ascii="Times New Roman" w:hAnsi="Times New Roman" w:cs="Times New Roman"/>
          <w:sz w:val="28"/>
        </w:rPr>
        <w:t>Роль керівника в організації є багатоплановою. А будь – яке управління – це процес переведення організації на новий рівень</w:t>
      </w:r>
      <w:r w:rsidR="00D049D7">
        <w:rPr>
          <w:rFonts w:ascii="Times New Roman" w:hAnsi="Times New Roman" w:cs="Times New Roman"/>
          <w:sz w:val="28"/>
        </w:rPr>
        <w:t xml:space="preserve"> або підтримки її у певному режимі. Процес управління має певні закони. Загальні закони управління займаються вивченням філософії, теорії систем, теорії інформації та теорії управління. </w:t>
      </w:r>
    </w:p>
    <w:p w14:paraId="60331F3A" w14:textId="052C7B5F" w:rsidR="00D049D7" w:rsidRPr="00A34EC6" w:rsidRDefault="00D049D7" w:rsidP="00A34EC6">
      <w:pPr>
        <w:spacing w:after="0" w:line="360" w:lineRule="auto"/>
        <w:ind w:firstLine="709"/>
        <w:jc w:val="both"/>
        <w:rPr>
          <w:rFonts w:ascii="Times New Roman" w:hAnsi="Times New Roman" w:cs="Times New Roman"/>
          <w:sz w:val="28"/>
        </w:rPr>
      </w:pPr>
      <w:r w:rsidRPr="00D049D7">
        <w:rPr>
          <w:rFonts w:ascii="Times New Roman" w:hAnsi="Times New Roman" w:cs="Times New Roman"/>
          <w:sz w:val="28"/>
        </w:rPr>
        <w:t>Система управління в цілому, як цілісно-організаційне об'єднання, може</w:t>
      </w:r>
      <w:r w:rsidR="00EA7BFD">
        <w:rPr>
          <w:rFonts w:ascii="Times New Roman" w:hAnsi="Times New Roman" w:cs="Times New Roman"/>
          <w:sz w:val="28"/>
        </w:rPr>
        <w:t xml:space="preserve"> </w:t>
      </w:r>
      <w:r w:rsidR="00A34EC6">
        <w:rPr>
          <w:rFonts w:ascii="Times New Roman" w:hAnsi="Times New Roman" w:cs="Times New Roman"/>
          <w:sz w:val="28"/>
        </w:rPr>
        <w:t xml:space="preserve">характеризуватися: </w:t>
      </w:r>
      <w:r w:rsidRPr="00A34EC6">
        <w:rPr>
          <w:rFonts w:ascii="Times New Roman" w:hAnsi="Times New Roman" w:cs="Times New Roman"/>
          <w:sz w:val="28"/>
        </w:rPr>
        <w:t>функціями і цілями діяльності цієї системи;</w:t>
      </w:r>
      <w:r w:rsidR="00A34EC6">
        <w:rPr>
          <w:rFonts w:ascii="Times New Roman" w:hAnsi="Times New Roman" w:cs="Times New Roman"/>
          <w:sz w:val="28"/>
        </w:rPr>
        <w:t xml:space="preserve"> </w:t>
      </w:r>
      <w:r w:rsidRPr="00A34EC6">
        <w:rPr>
          <w:rFonts w:ascii="Times New Roman" w:hAnsi="Times New Roman" w:cs="Times New Roman"/>
          <w:sz w:val="28"/>
        </w:rPr>
        <w:t>конкретним переліком складових частин, що наявні у підпорядкуванні;</w:t>
      </w:r>
      <w:r w:rsidR="00A34EC6">
        <w:rPr>
          <w:rFonts w:ascii="Times New Roman" w:hAnsi="Times New Roman" w:cs="Times New Roman"/>
          <w:sz w:val="28"/>
        </w:rPr>
        <w:t xml:space="preserve"> </w:t>
      </w:r>
      <w:r w:rsidRPr="00A34EC6">
        <w:rPr>
          <w:rFonts w:ascii="Times New Roman" w:hAnsi="Times New Roman" w:cs="Times New Roman"/>
          <w:sz w:val="28"/>
        </w:rPr>
        <w:t xml:space="preserve">режимом зовнішніх </w:t>
      </w:r>
      <w:proofErr w:type="spellStart"/>
      <w:r w:rsidRPr="00A34EC6">
        <w:rPr>
          <w:rFonts w:ascii="Times New Roman" w:hAnsi="Times New Roman" w:cs="Times New Roman"/>
          <w:sz w:val="28"/>
        </w:rPr>
        <w:t>зв'язків</w:t>
      </w:r>
      <w:proofErr w:type="spellEnd"/>
      <w:r w:rsidRPr="00A34EC6">
        <w:rPr>
          <w:rFonts w:ascii="Times New Roman" w:hAnsi="Times New Roman" w:cs="Times New Roman"/>
          <w:sz w:val="28"/>
        </w:rPr>
        <w:t xml:space="preserve"> (субординація, координація, договірні відносини);</w:t>
      </w:r>
      <w:r w:rsidR="00A34EC6">
        <w:rPr>
          <w:rFonts w:ascii="Times New Roman" w:hAnsi="Times New Roman" w:cs="Times New Roman"/>
          <w:sz w:val="28"/>
        </w:rPr>
        <w:t xml:space="preserve"> </w:t>
      </w:r>
      <w:r w:rsidRPr="00A34EC6">
        <w:rPr>
          <w:rFonts w:ascii="Times New Roman" w:hAnsi="Times New Roman" w:cs="Times New Roman"/>
          <w:sz w:val="28"/>
        </w:rPr>
        <w:t xml:space="preserve">правовим регулюванням структури, </w:t>
      </w:r>
      <w:proofErr w:type="spellStart"/>
      <w:r w:rsidRPr="00A34EC6">
        <w:rPr>
          <w:rFonts w:ascii="Times New Roman" w:hAnsi="Times New Roman" w:cs="Times New Roman"/>
          <w:sz w:val="28"/>
        </w:rPr>
        <w:t>зв'язків</w:t>
      </w:r>
      <w:proofErr w:type="spellEnd"/>
      <w:r w:rsidRPr="00A34EC6">
        <w:rPr>
          <w:rFonts w:ascii="Times New Roman" w:hAnsi="Times New Roman" w:cs="Times New Roman"/>
          <w:sz w:val="28"/>
        </w:rPr>
        <w:t xml:space="preserve"> та повноважень;</w:t>
      </w:r>
      <w:r w:rsidR="00A34EC6">
        <w:rPr>
          <w:rFonts w:ascii="Times New Roman" w:hAnsi="Times New Roman" w:cs="Times New Roman"/>
          <w:sz w:val="28"/>
        </w:rPr>
        <w:t xml:space="preserve"> </w:t>
      </w:r>
      <w:r w:rsidRPr="00A34EC6">
        <w:rPr>
          <w:rFonts w:ascii="Times New Roman" w:hAnsi="Times New Roman" w:cs="Times New Roman"/>
          <w:sz w:val="28"/>
        </w:rPr>
        <w:t>правовим регулюванням системи управління в цілому та її елементів;</w:t>
      </w:r>
      <w:r w:rsidR="00A34EC6">
        <w:rPr>
          <w:rFonts w:ascii="Times New Roman" w:hAnsi="Times New Roman" w:cs="Times New Roman"/>
          <w:sz w:val="28"/>
        </w:rPr>
        <w:t xml:space="preserve"> </w:t>
      </w:r>
      <w:r w:rsidRPr="00A34EC6">
        <w:rPr>
          <w:rFonts w:ascii="Times New Roman" w:hAnsi="Times New Roman" w:cs="Times New Roman"/>
          <w:sz w:val="28"/>
        </w:rPr>
        <w:t>інформаційним забезпеченням;</w:t>
      </w:r>
      <w:r w:rsidR="00A34EC6">
        <w:rPr>
          <w:rFonts w:ascii="Times New Roman" w:hAnsi="Times New Roman" w:cs="Times New Roman"/>
          <w:sz w:val="28"/>
        </w:rPr>
        <w:t xml:space="preserve"> </w:t>
      </w:r>
      <w:r w:rsidRPr="00A34EC6">
        <w:rPr>
          <w:rFonts w:ascii="Times New Roman" w:hAnsi="Times New Roman" w:cs="Times New Roman"/>
          <w:sz w:val="28"/>
        </w:rPr>
        <w:t>процесом прийняття і виконання рішень</w:t>
      </w:r>
      <w:r w:rsidR="00077FA8" w:rsidRPr="000C2086">
        <w:rPr>
          <w:rFonts w:ascii="Times New Roman" w:hAnsi="Times New Roman" w:cs="Times New Roman"/>
          <w:sz w:val="28"/>
        </w:rPr>
        <w:t xml:space="preserve"> [30]</w:t>
      </w:r>
      <w:r w:rsidRPr="00A34EC6">
        <w:rPr>
          <w:rFonts w:ascii="Times New Roman" w:hAnsi="Times New Roman" w:cs="Times New Roman"/>
          <w:sz w:val="28"/>
        </w:rPr>
        <w:t>.</w:t>
      </w:r>
    </w:p>
    <w:p w14:paraId="2441DD32" w14:textId="12DC0369" w:rsidR="00315FA4" w:rsidRDefault="00315FA4" w:rsidP="00315FA4">
      <w:pPr>
        <w:spacing w:after="0" w:line="360" w:lineRule="auto"/>
        <w:ind w:firstLine="709"/>
        <w:jc w:val="both"/>
        <w:rPr>
          <w:rFonts w:ascii="Times New Roman" w:hAnsi="Times New Roman" w:cs="Times New Roman"/>
          <w:sz w:val="28"/>
        </w:rPr>
      </w:pPr>
      <w:r w:rsidRPr="00315FA4">
        <w:rPr>
          <w:rFonts w:ascii="Times New Roman" w:hAnsi="Times New Roman" w:cs="Times New Roman"/>
          <w:sz w:val="28"/>
        </w:rPr>
        <w:t>Існує кілька ключових теорій, які пояснюють ме</w:t>
      </w:r>
      <w:r>
        <w:rPr>
          <w:rFonts w:ascii="Times New Roman" w:hAnsi="Times New Roman" w:cs="Times New Roman"/>
          <w:sz w:val="28"/>
        </w:rPr>
        <w:t>ханізми лідерства та управління</w:t>
      </w:r>
      <w:r w:rsidR="00077FA8" w:rsidRPr="000C2086">
        <w:rPr>
          <w:rFonts w:ascii="Times New Roman" w:hAnsi="Times New Roman" w:cs="Times New Roman"/>
          <w:sz w:val="28"/>
        </w:rPr>
        <w:t xml:space="preserve"> [23]</w:t>
      </w:r>
      <w:r>
        <w:rPr>
          <w:rFonts w:ascii="Times New Roman" w:hAnsi="Times New Roman" w:cs="Times New Roman"/>
          <w:sz w:val="28"/>
        </w:rPr>
        <w:t xml:space="preserve"> (табл. 1.2) </w:t>
      </w:r>
    </w:p>
    <w:p w14:paraId="0DCF9AF0" w14:textId="77777777" w:rsidR="00315FA4" w:rsidRDefault="00315FA4" w:rsidP="00315FA4">
      <w:pPr>
        <w:spacing w:after="0" w:line="360" w:lineRule="auto"/>
        <w:ind w:firstLine="709"/>
        <w:jc w:val="right"/>
        <w:rPr>
          <w:rFonts w:ascii="Times New Roman" w:hAnsi="Times New Roman" w:cs="Times New Roman"/>
          <w:sz w:val="28"/>
        </w:rPr>
      </w:pPr>
      <w:r>
        <w:rPr>
          <w:rFonts w:ascii="Times New Roman" w:hAnsi="Times New Roman" w:cs="Times New Roman"/>
          <w:sz w:val="28"/>
        </w:rPr>
        <w:t xml:space="preserve">Таблиця 1.2 </w:t>
      </w:r>
    </w:p>
    <w:p w14:paraId="70779F82" w14:textId="77777777" w:rsidR="00315FA4" w:rsidRDefault="00315FA4" w:rsidP="00315FA4">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Теорії управління </w:t>
      </w:r>
    </w:p>
    <w:tbl>
      <w:tblPr>
        <w:tblStyle w:val="a4"/>
        <w:tblW w:w="0" w:type="auto"/>
        <w:tblLook w:val="04A0" w:firstRow="1" w:lastRow="0" w:firstColumn="1" w:lastColumn="0" w:noHBand="0" w:noVBand="1"/>
      </w:tblPr>
      <w:tblGrid>
        <w:gridCol w:w="2660"/>
        <w:gridCol w:w="7194"/>
      </w:tblGrid>
      <w:tr w:rsidR="00315FA4" w14:paraId="105A02A1" w14:textId="77777777" w:rsidTr="000C2086">
        <w:tc>
          <w:tcPr>
            <w:tcW w:w="2660" w:type="dxa"/>
          </w:tcPr>
          <w:p w14:paraId="382F3284" w14:textId="77777777" w:rsidR="00315FA4" w:rsidRDefault="00315FA4" w:rsidP="00315FA4">
            <w:pPr>
              <w:jc w:val="center"/>
              <w:rPr>
                <w:rFonts w:ascii="Times New Roman" w:hAnsi="Times New Roman" w:cs="Times New Roman"/>
                <w:sz w:val="28"/>
              </w:rPr>
            </w:pPr>
            <w:r>
              <w:rPr>
                <w:rFonts w:ascii="Times New Roman" w:hAnsi="Times New Roman" w:cs="Times New Roman"/>
                <w:sz w:val="28"/>
              </w:rPr>
              <w:t xml:space="preserve">Назва </w:t>
            </w:r>
          </w:p>
        </w:tc>
        <w:tc>
          <w:tcPr>
            <w:tcW w:w="7194" w:type="dxa"/>
          </w:tcPr>
          <w:p w14:paraId="05B1C833" w14:textId="77777777" w:rsidR="00315FA4" w:rsidRDefault="00315FA4" w:rsidP="00315FA4">
            <w:pPr>
              <w:jc w:val="center"/>
              <w:rPr>
                <w:rFonts w:ascii="Times New Roman" w:hAnsi="Times New Roman" w:cs="Times New Roman"/>
                <w:sz w:val="28"/>
              </w:rPr>
            </w:pPr>
            <w:r>
              <w:rPr>
                <w:rFonts w:ascii="Times New Roman" w:hAnsi="Times New Roman" w:cs="Times New Roman"/>
                <w:sz w:val="28"/>
              </w:rPr>
              <w:t xml:space="preserve">Опис </w:t>
            </w:r>
          </w:p>
        </w:tc>
      </w:tr>
      <w:tr w:rsidR="00315FA4" w14:paraId="7831FAB7" w14:textId="77777777" w:rsidTr="000C2086">
        <w:tc>
          <w:tcPr>
            <w:tcW w:w="2660" w:type="dxa"/>
          </w:tcPr>
          <w:p w14:paraId="68239382" w14:textId="77777777" w:rsidR="00315FA4" w:rsidRDefault="00315FA4" w:rsidP="00315FA4">
            <w:pPr>
              <w:jc w:val="center"/>
              <w:rPr>
                <w:rFonts w:ascii="Times New Roman" w:hAnsi="Times New Roman" w:cs="Times New Roman"/>
                <w:sz w:val="28"/>
              </w:rPr>
            </w:pPr>
            <w:r w:rsidRPr="00315FA4">
              <w:rPr>
                <w:rFonts w:ascii="Times New Roman" w:hAnsi="Times New Roman" w:cs="Times New Roman"/>
                <w:sz w:val="28"/>
              </w:rPr>
              <w:t>Теорія рис</w:t>
            </w:r>
          </w:p>
        </w:tc>
        <w:tc>
          <w:tcPr>
            <w:tcW w:w="7194" w:type="dxa"/>
          </w:tcPr>
          <w:p w14:paraId="37DEC4D5" w14:textId="77777777" w:rsidR="00315FA4" w:rsidRDefault="00315FA4" w:rsidP="00315FA4">
            <w:pPr>
              <w:jc w:val="both"/>
              <w:rPr>
                <w:rFonts w:ascii="Times New Roman" w:hAnsi="Times New Roman" w:cs="Times New Roman"/>
                <w:sz w:val="28"/>
              </w:rPr>
            </w:pPr>
            <w:r w:rsidRPr="00315FA4">
              <w:rPr>
                <w:rFonts w:ascii="Times New Roman" w:hAnsi="Times New Roman" w:cs="Times New Roman"/>
                <w:sz w:val="28"/>
              </w:rPr>
              <w:t>Згідно з цією теорією, лідери володіють певними особистісними характеристиками (рисами), які визначають їхню ефективність.</w:t>
            </w:r>
          </w:p>
        </w:tc>
      </w:tr>
      <w:tr w:rsidR="00315FA4" w14:paraId="04FEDD7F" w14:textId="77777777" w:rsidTr="000C2086">
        <w:tc>
          <w:tcPr>
            <w:tcW w:w="2660" w:type="dxa"/>
          </w:tcPr>
          <w:p w14:paraId="306C286E" w14:textId="77777777" w:rsidR="00315FA4" w:rsidRPr="00315FA4" w:rsidRDefault="00315FA4" w:rsidP="00315FA4">
            <w:pPr>
              <w:jc w:val="center"/>
              <w:rPr>
                <w:rFonts w:ascii="Times New Roman" w:hAnsi="Times New Roman" w:cs="Times New Roman"/>
                <w:sz w:val="28"/>
              </w:rPr>
            </w:pPr>
            <w:r w:rsidRPr="00315FA4">
              <w:rPr>
                <w:rFonts w:ascii="Times New Roman" w:hAnsi="Times New Roman" w:cs="Times New Roman"/>
                <w:sz w:val="28"/>
              </w:rPr>
              <w:t>Теорія поведінки</w:t>
            </w:r>
          </w:p>
        </w:tc>
        <w:tc>
          <w:tcPr>
            <w:tcW w:w="7194" w:type="dxa"/>
          </w:tcPr>
          <w:p w14:paraId="4057D7CE" w14:textId="77777777" w:rsidR="00315FA4" w:rsidRPr="00315FA4" w:rsidRDefault="00315FA4" w:rsidP="00315FA4">
            <w:pPr>
              <w:jc w:val="both"/>
              <w:rPr>
                <w:rFonts w:ascii="Times New Roman" w:hAnsi="Times New Roman" w:cs="Times New Roman"/>
                <w:sz w:val="28"/>
              </w:rPr>
            </w:pPr>
            <w:r w:rsidRPr="00315FA4">
              <w:rPr>
                <w:rFonts w:ascii="Times New Roman" w:hAnsi="Times New Roman" w:cs="Times New Roman"/>
                <w:sz w:val="28"/>
              </w:rPr>
              <w:t>Фокусується на стилях поведінки лідерів, таких як авторитарний, демократичний чи ліберальний стиль.</w:t>
            </w:r>
          </w:p>
        </w:tc>
      </w:tr>
      <w:tr w:rsidR="00315FA4" w14:paraId="482A908B" w14:textId="77777777" w:rsidTr="000C2086">
        <w:tc>
          <w:tcPr>
            <w:tcW w:w="2660" w:type="dxa"/>
          </w:tcPr>
          <w:p w14:paraId="4083F494" w14:textId="77777777" w:rsidR="00315FA4" w:rsidRPr="00315FA4" w:rsidRDefault="00315FA4" w:rsidP="00315FA4">
            <w:pPr>
              <w:jc w:val="center"/>
              <w:rPr>
                <w:rFonts w:ascii="Times New Roman" w:hAnsi="Times New Roman" w:cs="Times New Roman"/>
                <w:sz w:val="28"/>
              </w:rPr>
            </w:pPr>
            <w:r w:rsidRPr="00315FA4">
              <w:rPr>
                <w:rFonts w:ascii="Times New Roman" w:hAnsi="Times New Roman" w:cs="Times New Roman"/>
                <w:sz w:val="28"/>
              </w:rPr>
              <w:t>Ситуаційна теорія</w:t>
            </w:r>
          </w:p>
        </w:tc>
        <w:tc>
          <w:tcPr>
            <w:tcW w:w="7194" w:type="dxa"/>
          </w:tcPr>
          <w:p w14:paraId="214AA863" w14:textId="77777777" w:rsidR="00315FA4" w:rsidRPr="00315FA4" w:rsidRDefault="00315FA4" w:rsidP="00315FA4">
            <w:pPr>
              <w:jc w:val="both"/>
              <w:rPr>
                <w:rFonts w:ascii="Times New Roman" w:hAnsi="Times New Roman" w:cs="Times New Roman"/>
                <w:sz w:val="28"/>
              </w:rPr>
            </w:pPr>
            <w:r w:rsidRPr="00315FA4">
              <w:rPr>
                <w:rFonts w:ascii="Times New Roman" w:hAnsi="Times New Roman" w:cs="Times New Roman"/>
                <w:sz w:val="28"/>
              </w:rPr>
              <w:t>Вважає, що немає універсального стилю лідерства, і найефективніший підхід залежить від ситуації та рівня готовності підлеглих.</w:t>
            </w:r>
          </w:p>
        </w:tc>
      </w:tr>
    </w:tbl>
    <w:p w14:paraId="23F7EF47" w14:textId="77777777" w:rsidR="00315FA4" w:rsidRDefault="00315FA4" w:rsidP="00315FA4">
      <w:pPr>
        <w:spacing w:after="0" w:line="360" w:lineRule="auto"/>
        <w:ind w:firstLine="709"/>
        <w:jc w:val="center"/>
        <w:rPr>
          <w:rFonts w:ascii="Times New Roman" w:hAnsi="Times New Roman" w:cs="Times New Roman"/>
          <w:sz w:val="28"/>
        </w:rPr>
      </w:pPr>
    </w:p>
    <w:p w14:paraId="79A334E8" w14:textId="77777777" w:rsidR="00315FA4" w:rsidRPr="00315FA4" w:rsidRDefault="00315FA4" w:rsidP="00315FA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Отже, </w:t>
      </w:r>
      <w:r w:rsidRPr="00315FA4">
        <w:rPr>
          <w:rFonts w:ascii="Times New Roman" w:hAnsi="Times New Roman" w:cs="Times New Roman"/>
          <w:sz w:val="28"/>
        </w:rPr>
        <w:t>було розглянуто ключові аспекти пси</w:t>
      </w:r>
      <w:r w:rsidR="005C3217">
        <w:rPr>
          <w:rFonts w:ascii="Times New Roman" w:hAnsi="Times New Roman" w:cs="Times New Roman"/>
          <w:sz w:val="28"/>
        </w:rPr>
        <w:t>хології управління, що є базою</w:t>
      </w:r>
      <w:r w:rsidRPr="00315FA4">
        <w:rPr>
          <w:rFonts w:ascii="Times New Roman" w:hAnsi="Times New Roman" w:cs="Times New Roman"/>
          <w:sz w:val="28"/>
        </w:rPr>
        <w:t xml:space="preserve"> для розуміння управлінських процесів з точки зору психології. По-перше, поняття психології управління підкреслює важливість врахування психологічних факторів у взаємодії між керівником і колективом, що впливає </w:t>
      </w:r>
      <w:r w:rsidRPr="00315FA4">
        <w:rPr>
          <w:rFonts w:ascii="Times New Roman" w:hAnsi="Times New Roman" w:cs="Times New Roman"/>
          <w:sz w:val="28"/>
        </w:rPr>
        <w:lastRenderedPageBreak/>
        <w:t>на ефективність діяльності організації. Управління як процес взаємодії з людьми вимагає не лише технічних, але й психологічних знань.</w:t>
      </w:r>
    </w:p>
    <w:p w14:paraId="05319861" w14:textId="77777777" w:rsidR="00315FA4" w:rsidRPr="00315FA4" w:rsidRDefault="00315FA4" w:rsidP="00315FA4">
      <w:pPr>
        <w:spacing w:after="0" w:line="360" w:lineRule="auto"/>
        <w:ind w:firstLine="709"/>
        <w:jc w:val="both"/>
        <w:rPr>
          <w:rFonts w:ascii="Times New Roman" w:hAnsi="Times New Roman" w:cs="Times New Roman"/>
          <w:sz w:val="28"/>
        </w:rPr>
      </w:pPr>
      <w:r w:rsidRPr="00315FA4">
        <w:rPr>
          <w:rFonts w:ascii="Times New Roman" w:hAnsi="Times New Roman" w:cs="Times New Roman"/>
          <w:sz w:val="28"/>
        </w:rPr>
        <w:t>По</w:t>
      </w:r>
      <w:r w:rsidR="005C3217">
        <w:rPr>
          <w:rFonts w:ascii="Times New Roman" w:hAnsi="Times New Roman" w:cs="Times New Roman"/>
          <w:sz w:val="28"/>
        </w:rPr>
        <w:t xml:space="preserve"> – </w:t>
      </w:r>
      <w:r w:rsidRPr="00315FA4">
        <w:rPr>
          <w:rFonts w:ascii="Times New Roman" w:hAnsi="Times New Roman" w:cs="Times New Roman"/>
          <w:sz w:val="28"/>
        </w:rPr>
        <w:t xml:space="preserve">друге, було розглянуто основні психологічні теорії лідерства, які пояснюють, як саме керівники можуть впливати на </w:t>
      </w:r>
      <w:r w:rsidR="005C3217">
        <w:rPr>
          <w:rFonts w:ascii="Times New Roman" w:hAnsi="Times New Roman" w:cs="Times New Roman"/>
          <w:sz w:val="28"/>
        </w:rPr>
        <w:t>своїх підлеглих. Кожна з теорій</w:t>
      </w:r>
      <w:r w:rsidRPr="00315FA4">
        <w:rPr>
          <w:rFonts w:ascii="Times New Roman" w:hAnsi="Times New Roman" w:cs="Times New Roman"/>
          <w:sz w:val="28"/>
        </w:rPr>
        <w:t xml:space="preserve"> показує різні підходи до управління, акцентуючи увагу на індивідуальних рисах лідера, </w:t>
      </w:r>
      <w:r w:rsidR="005C3217">
        <w:rPr>
          <w:rFonts w:ascii="Times New Roman" w:hAnsi="Times New Roman" w:cs="Times New Roman"/>
          <w:sz w:val="28"/>
        </w:rPr>
        <w:t>його поведінці</w:t>
      </w:r>
      <w:r w:rsidRPr="00315FA4">
        <w:rPr>
          <w:rFonts w:ascii="Times New Roman" w:hAnsi="Times New Roman" w:cs="Times New Roman"/>
          <w:sz w:val="28"/>
        </w:rPr>
        <w:t xml:space="preserve"> або ж на впливі ситуації на вибір стратегії управління.</w:t>
      </w:r>
    </w:p>
    <w:p w14:paraId="5AAF6A86" w14:textId="4839135F" w:rsidR="00315FA4" w:rsidRPr="00315FA4" w:rsidRDefault="005C3217" w:rsidP="00315FA4">
      <w:pPr>
        <w:spacing w:after="0" w:line="360" w:lineRule="auto"/>
        <w:ind w:firstLine="709"/>
        <w:jc w:val="both"/>
        <w:rPr>
          <w:rFonts w:ascii="Times New Roman" w:hAnsi="Times New Roman" w:cs="Times New Roman"/>
          <w:sz w:val="28"/>
        </w:rPr>
      </w:pPr>
      <w:r>
        <w:rPr>
          <w:rFonts w:ascii="Times New Roman" w:hAnsi="Times New Roman" w:cs="Times New Roman"/>
          <w:sz w:val="28"/>
        </w:rPr>
        <w:t>А</w:t>
      </w:r>
      <w:r w:rsidR="00315FA4" w:rsidRPr="00315FA4">
        <w:rPr>
          <w:rFonts w:ascii="Times New Roman" w:hAnsi="Times New Roman" w:cs="Times New Roman"/>
          <w:sz w:val="28"/>
        </w:rPr>
        <w:t xml:space="preserve">наліз психологічних якостей ефективного керівника дозволив виділити ключові риси, що сприяють успішній управлінській діяльності. До них належать емоційний інтелект, </w:t>
      </w:r>
      <w:proofErr w:type="spellStart"/>
      <w:r w:rsidR="00315FA4" w:rsidRPr="00315FA4">
        <w:rPr>
          <w:rFonts w:ascii="Times New Roman" w:hAnsi="Times New Roman" w:cs="Times New Roman"/>
          <w:sz w:val="28"/>
        </w:rPr>
        <w:t>стресостійкість</w:t>
      </w:r>
      <w:proofErr w:type="spellEnd"/>
      <w:r w:rsidR="00315FA4" w:rsidRPr="00315FA4">
        <w:rPr>
          <w:rFonts w:ascii="Times New Roman" w:hAnsi="Times New Roman" w:cs="Times New Roman"/>
          <w:sz w:val="28"/>
        </w:rPr>
        <w:t>, комунікабельність та мотиваційні здібності, які допомагають керівнику успішно справлятися з викликами сучасного управлінського процесу</w:t>
      </w:r>
      <w:r w:rsidR="00077FA8" w:rsidRPr="000C2086">
        <w:rPr>
          <w:rFonts w:ascii="Times New Roman" w:hAnsi="Times New Roman" w:cs="Times New Roman"/>
          <w:sz w:val="28"/>
        </w:rPr>
        <w:t xml:space="preserve"> [1</w:t>
      </w:r>
      <w:r w:rsidR="00452178">
        <w:rPr>
          <w:rFonts w:ascii="Times New Roman" w:hAnsi="Times New Roman" w:cs="Times New Roman"/>
          <w:sz w:val="28"/>
        </w:rPr>
        <w:t>2</w:t>
      </w:r>
      <w:r w:rsidR="00077FA8" w:rsidRPr="000C2086">
        <w:rPr>
          <w:rFonts w:ascii="Times New Roman" w:hAnsi="Times New Roman" w:cs="Times New Roman"/>
          <w:sz w:val="28"/>
        </w:rPr>
        <w:t>]</w:t>
      </w:r>
      <w:r w:rsidR="00315FA4" w:rsidRPr="00315FA4">
        <w:rPr>
          <w:rFonts w:ascii="Times New Roman" w:hAnsi="Times New Roman" w:cs="Times New Roman"/>
          <w:sz w:val="28"/>
        </w:rPr>
        <w:t>.</w:t>
      </w:r>
    </w:p>
    <w:p w14:paraId="169673BE" w14:textId="77777777" w:rsidR="00315FA4" w:rsidRPr="00315FA4" w:rsidRDefault="00315FA4" w:rsidP="00315FA4">
      <w:pPr>
        <w:spacing w:after="0" w:line="360" w:lineRule="auto"/>
        <w:ind w:firstLine="709"/>
        <w:jc w:val="both"/>
        <w:rPr>
          <w:rFonts w:ascii="Times New Roman" w:hAnsi="Times New Roman" w:cs="Times New Roman"/>
          <w:sz w:val="28"/>
        </w:rPr>
      </w:pPr>
      <w:r w:rsidRPr="00315FA4">
        <w:rPr>
          <w:rFonts w:ascii="Times New Roman" w:hAnsi="Times New Roman" w:cs="Times New Roman"/>
          <w:sz w:val="28"/>
        </w:rPr>
        <w:t>Таким чином, основи психології управління відіграють важливу роль у формуванні ефективної управлінської діяльності, оскільки врахування психологічних чинників значно підвищує результативність взаємодії керівника з підлеглими та загальний успіх організації.</w:t>
      </w:r>
    </w:p>
    <w:p w14:paraId="24E30A6E" w14:textId="77777777" w:rsidR="007F32F6" w:rsidRDefault="007F32F6" w:rsidP="00EA7BFD">
      <w:pPr>
        <w:spacing w:after="0" w:line="360" w:lineRule="auto"/>
        <w:jc w:val="both"/>
        <w:rPr>
          <w:rFonts w:ascii="Times New Roman" w:hAnsi="Times New Roman" w:cs="Times New Roman"/>
          <w:sz w:val="28"/>
        </w:rPr>
      </w:pPr>
    </w:p>
    <w:p w14:paraId="3513DF99" w14:textId="77777777" w:rsidR="002D62D4" w:rsidRPr="00A34EC6" w:rsidRDefault="007F32F6" w:rsidP="00A34EC6">
      <w:pPr>
        <w:pStyle w:val="2"/>
      </w:pPr>
      <w:r w:rsidRPr="004323EF">
        <w:t>Психологічні аспекти управлінської діяльності</w:t>
      </w:r>
    </w:p>
    <w:p w14:paraId="5675CEEA" w14:textId="77777777" w:rsidR="002D62D4" w:rsidRDefault="002D62D4" w:rsidP="00315F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Рішення прийняті керівником можуть мати для організації вирішальний вплив. Вони допомагають досягти успіху та стабільності організації. Яким же чином психологія впливає на процеси управлінської діяльності? </w:t>
      </w:r>
    </w:p>
    <w:p w14:paraId="008FDB27" w14:textId="77777777" w:rsidR="002D62D4" w:rsidRDefault="002D62D4" w:rsidP="00315F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Психологія дає змогу зрозуміти як саме людські фактори впливають на процес управління та прийняття рішень. До психологічних аспектів можна віднести сприйняття, мотивацію та емоції. Вони визначають не лише індивідуальний підхід керівника до процесу управління, а й мають вплив на колектив, його ефективність і динаміку. </w:t>
      </w:r>
    </w:p>
    <w:p w14:paraId="29D7091D" w14:textId="77777777" w:rsidR="007F32F6" w:rsidRDefault="002D62D4" w:rsidP="00731D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Психологія в управлінні може мати і позитивний і негативний ефект. З одного боку емоції можуть стати перешкодою до прийняття раціональних рішень</w:t>
      </w:r>
      <w:r w:rsidR="00731DBC">
        <w:rPr>
          <w:rFonts w:ascii="Times New Roman" w:hAnsi="Times New Roman" w:cs="Times New Roman"/>
          <w:sz w:val="28"/>
          <w:szCs w:val="28"/>
        </w:rPr>
        <w:t xml:space="preserve">, а з іншого можуть стати цінним інструментом. Вони допомагають </w:t>
      </w:r>
      <w:r w:rsidR="00731DBC">
        <w:rPr>
          <w:rFonts w:ascii="Times New Roman" w:hAnsi="Times New Roman" w:cs="Times New Roman"/>
          <w:sz w:val="28"/>
          <w:szCs w:val="28"/>
        </w:rPr>
        <w:lastRenderedPageBreak/>
        <w:t xml:space="preserve">керівнику зрозуміти потреби своїх працівників, розвинути ефективні стратегії і аналізувати інформацію. </w:t>
      </w:r>
    </w:p>
    <w:p w14:paraId="39855BE1" w14:textId="1694B7B6" w:rsidR="00731DBC" w:rsidRDefault="00731DBC" w:rsidP="00731D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Оскільки психологія </w:t>
      </w:r>
      <w:r w:rsidR="00FC4291">
        <w:rPr>
          <w:rFonts w:ascii="Times New Roman" w:hAnsi="Times New Roman" w:cs="Times New Roman"/>
          <w:sz w:val="28"/>
          <w:szCs w:val="28"/>
        </w:rPr>
        <w:t xml:space="preserve">відіграє вкрай важливу роль у сфері управління, управлінцям важливо її розуміти і спрямовувати на розвиток власних навичок. </w:t>
      </w:r>
      <w:r w:rsidR="00FC4291" w:rsidRPr="00FC4291">
        <w:rPr>
          <w:rFonts w:ascii="Times New Roman" w:hAnsi="Times New Roman" w:cs="Times New Roman"/>
          <w:sz w:val="28"/>
          <w:szCs w:val="28"/>
        </w:rPr>
        <w:t>Одним із важливих аспектів психології в процесі прийняття рішень є усвідомлення того, як емоції впливають на управлінські процеси. Емоційний стан може змінювати спосіб мислення, впливати на сприйняття та аналіз інформації, а також безпосередньо на процес прийняття рішень. Проведення психологічного аналізу емоцій дозволяє керівникам краще розуміти, як їхні емоції можуть впливати на об'єктивність і раціональність прийнятих рішень</w:t>
      </w:r>
      <w:r w:rsidR="00077FA8" w:rsidRPr="000C2086">
        <w:rPr>
          <w:rFonts w:ascii="Times New Roman" w:hAnsi="Times New Roman" w:cs="Times New Roman"/>
          <w:sz w:val="28"/>
          <w:szCs w:val="28"/>
        </w:rPr>
        <w:t xml:space="preserve"> [44]</w:t>
      </w:r>
      <w:r w:rsidR="00FC4291" w:rsidRPr="00FC4291">
        <w:rPr>
          <w:rFonts w:ascii="Times New Roman" w:hAnsi="Times New Roman" w:cs="Times New Roman"/>
          <w:sz w:val="28"/>
          <w:szCs w:val="28"/>
        </w:rPr>
        <w:t>.</w:t>
      </w:r>
    </w:p>
    <w:p w14:paraId="4C228A83" w14:textId="77777777" w:rsidR="00FC4291" w:rsidRDefault="00FC4291" w:rsidP="00FC42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Іншим не менш важливим аспектом психології, який обов’язково треба розуміти – це когнітивні процеси, які відбуваються у мозку людини. До когнітивних процесів можна віднести увагу, сприйняття, пам’ять та мислення. Вони впливають на те, як людина сприймає інформацію і приймає рішення. </w:t>
      </w:r>
      <w:r w:rsidRPr="00FC4291">
        <w:rPr>
          <w:rFonts w:ascii="Times New Roman" w:hAnsi="Times New Roman" w:cs="Times New Roman"/>
          <w:sz w:val="28"/>
          <w:szCs w:val="28"/>
        </w:rPr>
        <w:t xml:space="preserve">Психологічні стратегії можуть допомогти керівникам покращити свої когнітивні навички та зробити більш </w:t>
      </w:r>
      <w:r>
        <w:rPr>
          <w:rFonts w:ascii="Times New Roman" w:hAnsi="Times New Roman" w:cs="Times New Roman"/>
          <w:sz w:val="28"/>
          <w:szCs w:val="28"/>
        </w:rPr>
        <w:t xml:space="preserve">об’єктивні та ефективні рішення (табл. 1.3) </w:t>
      </w:r>
    </w:p>
    <w:p w14:paraId="6428958F" w14:textId="77777777" w:rsidR="00FC4291" w:rsidRDefault="00FC4291" w:rsidP="00FC429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1.3 </w:t>
      </w:r>
    </w:p>
    <w:p w14:paraId="03FE8437" w14:textId="77777777" w:rsidR="00FC4291" w:rsidRDefault="00FC4291" w:rsidP="00FC429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Ключові аспекти психології в процесі прийняття рішень </w:t>
      </w:r>
    </w:p>
    <w:tbl>
      <w:tblPr>
        <w:tblStyle w:val="a4"/>
        <w:tblW w:w="0" w:type="auto"/>
        <w:tblLook w:val="04A0" w:firstRow="1" w:lastRow="0" w:firstColumn="1" w:lastColumn="0" w:noHBand="0" w:noVBand="1"/>
      </w:tblPr>
      <w:tblGrid>
        <w:gridCol w:w="4926"/>
        <w:gridCol w:w="4928"/>
      </w:tblGrid>
      <w:tr w:rsidR="00FC4291" w14:paraId="399BC1C2" w14:textId="77777777" w:rsidTr="00FC4291">
        <w:tc>
          <w:tcPr>
            <w:tcW w:w="4927" w:type="dxa"/>
          </w:tcPr>
          <w:p w14:paraId="5622EFB8" w14:textId="77777777" w:rsidR="00FC4291" w:rsidRDefault="00FC4291" w:rsidP="00FC4291">
            <w:pPr>
              <w:jc w:val="center"/>
              <w:rPr>
                <w:rFonts w:ascii="Times New Roman" w:hAnsi="Times New Roman" w:cs="Times New Roman"/>
                <w:sz w:val="28"/>
                <w:szCs w:val="28"/>
              </w:rPr>
            </w:pPr>
            <w:r>
              <w:rPr>
                <w:rFonts w:ascii="Times New Roman" w:hAnsi="Times New Roman" w:cs="Times New Roman"/>
                <w:sz w:val="28"/>
                <w:szCs w:val="28"/>
              </w:rPr>
              <w:t>Ключові аспекти</w:t>
            </w:r>
            <w:r w:rsidRPr="00FC4291">
              <w:rPr>
                <w:rFonts w:ascii="Times New Roman" w:hAnsi="Times New Roman" w:cs="Times New Roman"/>
                <w:sz w:val="28"/>
                <w:szCs w:val="28"/>
              </w:rPr>
              <w:t xml:space="preserve"> психол</w:t>
            </w:r>
            <w:r>
              <w:rPr>
                <w:rFonts w:ascii="Times New Roman" w:hAnsi="Times New Roman" w:cs="Times New Roman"/>
                <w:sz w:val="28"/>
                <w:szCs w:val="28"/>
              </w:rPr>
              <w:t>огії в процесі прийняття рішень</w:t>
            </w:r>
          </w:p>
        </w:tc>
        <w:tc>
          <w:tcPr>
            <w:tcW w:w="4928" w:type="dxa"/>
          </w:tcPr>
          <w:p w14:paraId="15535976" w14:textId="77777777" w:rsidR="00FC4291" w:rsidRDefault="00FC4291" w:rsidP="00FC4291">
            <w:pPr>
              <w:jc w:val="center"/>
              <w:rPr>
                <w:rFonts w:ascii="Times New Roman" w:hAnsi="Times New Roman" w:cs="Times New Roman"/>
                <w:sz w:val="28"/>
                <w:szCs w:val="28"/>
              </w:rPr>
            </w:pPr>
            <w:r>
              <w:rPr>
                <w:rFonts w:ascii="Times New Roman" w:hAnsi="Times New Roman" w:cs="Times New Roman"/>
                <w:sz w:val="28"/>
                <w:szCs w:val="28"/>
              </w:rPr>
              <w:t xml:space="preserve">Стратегія успіху </w:t>
            </w:r>
          </w:p>
        </w:tc>
      </w:tr>
      <w:tr w:rsidR="00FC4291" w14:paraId="256C1C81" w14:textId="77777777" w:rsidTr="00FC4291">
        <w:tc>
          <w:tcPr>
            <w:tcW w:w="4927" w:type="dxa"/>
          </w:tcPr>
          <w:p w14:paraId="27650AAB" w14:textId="77777777" w:rsidR="00FC4291" w:rsidRDefault="00FC4291" w:rsidP="00FC4291">
            <w:pPr>
              <w:jc w:val="both"/>
              <w:rPr>
                <w:rFonts w:ascii="Times New Roman" w:hAnsi="Times New Roman" w:cs="Times New Roman"/>
                <w:sz w:val="28"/>
                <w:szCs w:val="28"/>
              </w:rPr>
            </w:pPr>
            <w:r>
              <w:rPr>
                <w:rFonts w:ascii="Times New Roman" w:hAnsi="Times New Roman" w:cs="Times New Roman"/>
                <w:sz w:val="28"/>
                <w:szCs w:val="28"/>
              </w:rPr>
              <w:t xml:space="preserve">1. Вплив емоцій на прийняття рішень </w:t>
            </w:r>
          </w:p>
        </w:tc>
        <w:tc>
          <w:tcPr>
            <w:tcW w:w="4928" w:type="dxa"/>
          </w:tcPr>
          <w:p w14:paraId="6A56F7C4" w14:textId="77777777" w:rsidR="00FC4291" w:rsidRDefault="00FC4291" w:rsidP="000C2086">
            <w:pPr>
              <w:rPr>
                <w:rFonts w:ascii="Times New Roman" w:hAnsi="Times New Roman" w:cs="Times New Roman"/>
                <w:sz w:val="28"/>
                <w:szCs w:val="28"/>
              </w:rPr>
            </w:pPr>
            <w:r>
              <w:rPr>
                <w:rFonts w:ascii="Times New Roman" w:hAnsi="Times New Roman" w:cs="Times New Roman"/>
                <w:sz w:val="28"/>
                <w:szCs w:val="28"/>
              </w:rPr>
              <w:t xml:space="preserve">Розуміння та контроль емоцій </w:t>
            </w:r>
          </w:p>
        </w:tc>
      </w:tr>
      <w:tr w:rsidR="00FC4291" w14:paraId="05FBC550" w14:textId="77777777" w:rsidTr="00FC4291">
        <w:tc>
          <w:tcPr>
            <w:tcW w:w="4927" w:type="dxa"/>
          </w:tcPr>
          <w:p w14:paraId="3F8E55D5" w14:textId="77777777" w:rsidR="00FC4291" w:rsidRDefault="00FC4291" w:rsidP="00FC4291">
            <w:pPr>
              <w:jc w:val="both"/>
              <w:rPr>
                <w:rFonts w:ascii="Times New Roman" w:hAnsi="Times New Roman" w:cs="Times New Roman"/>
                <w:sz w:val="28"/>
                <w:szCs w:val="28"/>
              </w:rPr>
            </w:pPr>
            <w:r>
              <w:rPr>
                <w:rFonts w:ascii="Times New Roman" w:hAnsi="Times New Roman" w:cs="Times New Roman"/>
                <w:sz w:val="28"/>
                <w:szCs w:val="28"/>
              </w:rPr>
              <w:t xml:space="preserve">2. Когнітивні процеси </w:t>
            </w:r>
          </w:p>
        </w:tc>
        <w:tc>
          <w:tcPr>
            <w:tcW w:w="4928" w:type="dxa"/>
          </w:tcPr>
          <w:p w14:paraId="527FA578" w14:textId="77777777" w:rsidR="00FC4291" w:rsidRDefault="00FC4291" w:rsidP="000C2086">
            <w:pPr>
              <w:rPr>
                <w:rFonts w:ascii="Times New Roman" w:hAnsi="Times New Roman" w:cs="Times New Roman"/>
                <w:sz w:val="28"/>
                <w:szCs w:val="28"/>
              </w:rPr>
            </w:pPr>
            <w:r>
              <w:rPr>
                <w:rFonts w:ascii="Times New Roman" w:hAnsi="Times New Roman" w:cs="Times New Roman"/>
                <w:sz w:val="28"/>
                <w:szCs w:val="28"/>
              </w:rPr>
              <w:t xml:space="preserve">Розвиток когнітивних навичок </w:t>
            </w:r>
          </w:p>
        </w:tc>
      </w:tr>
      <w:tr w:rsidR="00FC4291" w14:paraId="372320BA" w14:textId="77777777" w:rsidTr="00FC4291">
        <w:tc>
          <w:tcPr>
            <w:tcW w:w="4927" w:type="dxa"/>
          </w:tcPr>
          <w:p w14:paraId="26CD43F0" w14:textId="77777777" w:rsidR="00FC4291" w:rsidRDefault="00FC4291" w:rsidP="00FC4291">
            <w:pPr>
              <w:jc w:val="both"/>
              <w:rPr>
                <w:rFonts w:ascii="Times New Roman" w:hAnsi="Times New Roman" w:cs="Times New Roman"/>
                <w:sz w:val="28"/>
                <w:szCs w:val="28"/>
              </w:rPr>
            </w:pPr>
            <w:r>
              <w:rPr>
                <w:rFonts w:ascii="Times New Roman" w:hAnsi="Times New Roman" w:cs="Times New Roman"/>
                <w:sz w:val="28"/>
                <w:szCs w:val="28"/>
              </w:rPr>
              <w:t xml:space="preserve">3. Соціальний контекст рішень </w:t>
            </w:r>
          </w:p>
        </w:tc>
        <w:tc>
          <w:tcPr>
            <w:tcW w:w="4928" w:type="dxa"/>
          </w:tcPr>
          <w:p w14:paraId="2BB418AB" w14:textId="77777777" w:rsidR="00FC4291" w:rsidRDefault="00FC4291" w:rsidP="000C2086">
            <w:pPr>
              <w:rPr>
                <w:rFonts w:ascii="Times New Roman" w:hAnsi="Times New Roman" w:cs="Times New Roman"/>
                <w:sz w:val="28"/>
                <w:szCs w:val="28"/>
              </w:rPr>
            </w:pPr>
            <w:r>
              <w:rPr>
                <w:rFonts w:ascii="Times New Roman" w:hAnsi="Times New Roman" w:cs="Times New Roman"/>
                <w:sz w:val="28"/>
                <w:szCs w:val="28"/>
              </w:rPr>
              <w:t>Управління комунікацією та взаємодією</w:t>
            </w:r>
          </w:p>
        </w:tc>
      </w:tr>
    </w:tbl>
    <w:p w14:paraId="59AB59C8" w14:textId="77777777" w:rsidR="00FC4291" w:rsidRDefault="00FC4291" w:rsidP="00FC4291">
      <w:pPr>
        <w:spacing w:after="0" w:line="360" w:lineRule="auto"/>
        <w:ind w:firstLine="709"/>
        <w:jc w:val="center"/>
        <w:rPr>
          <w:rFonts w:ascii="Times New Roman" w:hAnsi="Times New Roman" w:cs="Times New Roman"/>
          <w:sz w:val="28"/>
          <w:szCs w:val="28"/>
        </w:rPr>
      </w:pPr>
    </w:p>
    <w:p w14:paraId="1DA0422C" w14:textId="4ECA5843" w:rsidR="007D1F14" w:rsidRPr="007D1F14" w:rsidRDefault="007D1F14" w:rsidP="007D1F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Наукові дослідження говорять, що психологічні аспекти, такі як особистісні характеристики управлінця, мотивація, емоції і групова динаміка мають важливий вплив на прийняття рішень. </w:t>
      </w:r>
      <w:r w:rsidRPr="007D1F14">
        <w:rPr>
          <w:rFonts w:ascii="Times New Roman" w:hAnsi="Times New Roman" w:cs="Times New Roman"/>
          <w:sz w:val="28"/>
          <w:szCs w:val="28"/>
        </w:rPr>
        <w:t xml:space="preserve">Наприклад, особистісні якості керівника, такі як рівень самоконтролю, емоційна стійкість та здатність до </w:t>
      </w:r>
      <w:r w:rsidRPr="007D1F14">
        <w:rPr>
          <w:rFonts w:ascii="Times New Roman" w:hAnsi="Times New Roman" w:cs="Times New Roman"/>
          <w:sz w:val="28"/>
          <w:szCs w:val="28"/>
        </w:rPr>
        <w:lastRenderedPageBreak/>
        <w:t>критичного мислення, можуть впливати на його здатність приймати об’єктивні та раціональні рішення</w:t>
      </w:r>
      <w:r w:rsidR="00077FA8" w:rsidRPr="000C2086">
        <w:rPr>
          <w:rFonts w:ascii="Times New Roman" w:hAnsi="Times New Roman" w:cs="Times New Roman"/>
          <w:sz w:val="28"/>
          <w:szCs w:val="28"/>
        </w:rPr>
        <w:t xml:space="preserve"> [19]</w:t>
      </w:r>
      <w:r w:rsidRPr="007D1F14">
        <w:rPr>
          <w:rFonts w:ascii="Times New Roman" w:hAnsi="Times New Roman" w:cs="Times New Roman"/>
          <w:sz w:val="28"/>
          <w:szCs w:val="28"/>
        </w:rPr>
        <w:t>.</w:t>
      </w:r>
    </w:p>
    <w:p w14:paraId="281756C5" w14:textId="77777777" w:rsidR="00B640CB" w:rsidRPr="00B640CB" w:rsidRDefault="007D1F14" w:rsidP="00B640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Груповий </w:t>
      </w:r>
      <w:r w:rsidR="00B640CB">
        <w:rPr>
          <w:rFonts w:ascii="Times New Roman" w:hAnsi="Times New Roman" w:cs="Times New Roman"/>
          <w:sz w:val="28"/>
          <w:szCs w:val="28"/>
        </w:rPr>
        <w:t xml:space="preserve">вплив і динаміка колективу, включаючи комунікацію між її членами, можуть мати прямий вплив на прийняті керівником рішення. </w:t>
      </w:r>
      <w:r w:rsidR="00B640CB" w:rsidRPr="00B640CB">
        <w:rPr>
          <w:rFonts w:ascii="Times New Roman" w:hAnsi="Times New Roman" w:cs="Times New Roman"/>
          <w:sz w:val="28"/>
          <w:szCs w:val="28"/>
        </w:rPr>
        <w:t>Крім того, мотивація та емоції учасників групи можуть впливати на їхню здатність до співпраці та конструктивного прийняття рішень.</w:t>
      </w:r>
    </w:p>
    <w:p w14:paraId="226893AB" w14:textId="77777777" w:rsidR="00FC4291" w:rsidRDefault="00B640CB" w:rsidP="00B640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Психологія впливу – це один з базових напрямків досліджень сучасної психології. В. </w:t>
      </w:r>
      <w:proofErr w:type="spellStart"/>
      <w:r>
        <w:rPr>
          <w:rFonts w:ascii="Times New Roman" w:hAnsi="Times New Roman" w:cs="Times New Roman"/>
          <w:sz w:val="28"/>
          <w:szCs w:val="28"/>
        </w:rPr>
        <w:t>Куліков</w:t>
      </w:r>
      <w:proofErr w:type="spellEnd"/>
      <w:r>
        <w:rPr>
          <w:rFonts w:ascii="Times New Roman" w:hAnsi="Times New Roman" w:cs="Times New Roman"/>
          <w:sz w:val="28"/>
          <w:szCs w:val="28"/>
        </w:rPr>
        <w:t xml:space="preserve"> розглядав вплив психології, як структурну одиницю процесу комунікації. По своїй сутності психологія впливу являє собою «проникнення» однієї особистості у психіку іншої маючи на меті перебудову поглядів, мотивів та установок. </w:t>
      </w:r>
    </w:p>
    <w:p w14:paraId="20F5C145" w14:textId="77777777" w:rsidR="00B640CB" w:rsidRDefault="00B640CB" w:rsidP="00B640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Управлінський вплив створює собою замкнуту систему у якій структурні компоненти поєднуються в єдине ціле утворюючи багаторівневі зв’язки та відносини. </w:t>
      </w:r>
    </w:p>
    <w:p w14:paraId="0F0425BF" w14:textId="77777777" w:rsidR="00EF1842" w:rsidRPr="00EF1842" w:rsidRDefault="00EF1842" w:rsidP="00EF1842">
      <w:pPr>
        <w:spacing w:after="0" w:line="360" w:lineRule="auto"/>
        <w:ind w:firstLine="709"/>
        <w:jc w:val="both"/>
        <w:rPr>
          <w:rFonts w:ascii="Times New Roman" w:hAnsi="Times New Roman" w:cs="Times New Roman"/>
          <w:sz w:val="28"/>
          <w:szCs w:val="28"/>
        </w:rPr>
      </w:pPr>
      <w:r w:rsidRPr="00EF1842">
        <w:rPr>
          <w:rFonts w:ascii="Times New Roman" w:hAnsi="Times New Roman" w:cs="Times New Roman"/>
          <w:sz w:val="28"/>
          <w:szCs w:val="28"/>
        </w:rPr>
        <w:t>На когнітивному рівні керівник і підлеглий взаємодіють через процес взаємного пізнання, хоча й переслідують різні цілі. Керівник прагне краще зрозуміти підлеглого, щоб визначити найбільш ефективну тактику впливу, тоді як підлеглий намагається оцінити керівника, аби з'ясувати, наскільки можна довіряти його рішенням та впливу.</w:t>
      </w:r>
    </w:p>
    <w:p w14:paraId="2D28D446" w14:textId="0FAB5D9A" w:rsidR="00EF1842" w:rsidRPr="00EF1842" w:rsidRDefault="00EF1842" w:rsidP="00EF1842">
      <w:pPr>
        <w:spacing w:after="0" w:line="360" w:lineRule="auto"/>
        <w:ind w:firstLine="709"/>
        <w:jc w:val="both"/>
        <w:rPr>
          <w:rFonts w:ascii="Times New Roman" w:hAnsi="Times New Roman" w:cs="Times New Roman"/>
          <w:sz w:val="28"/>
          <w:szCs w:val="28"/>
        </w:rPr>
      </w:pPr>
      <w:r w:rsidRPr="00EF1842">
        <w:rPr>
          <w:rFonts w:ascii="Times New Roman" w:hAnsi="Times New Roman" w:cs="Times New Roman"/>
          <w:sz w:val="28"/>
          <w:szCs w:val="28"/>
        </w:rPr>
        <w:t>На емоційному рівні відбуває</w:t>
      </w:r>
      <w:r>
        <w:rPr>
          <w:rFonts w:ascii="Times New Roman" w:hAnsi="Times New Roman" w:cs="Times New Roman"/>
          <w:sz w:val="28"/>
          <w:szCs w:val="28"/>
        </w:rPr>
        <w:t>ться своєрідний процес «розуміння</w:t>
      </w:r>
      <w:r w:rsidRPr="00EF1842">
        <w:rPr>
          <w:rFonts w:ascii="Times New Roman" w:hAnsi="Times New Roman" w:cs="Times New Roman"/>
          <w:sz w:val="28"/>
          <w:szCs w:val="28"/>
        </w:rPr>
        <w:t>» обох сторін. Емоційні взаємини можуть варіюватися від позитивних до негативних, що впливає на характер управлінського впливу. Наприклад, позитивне ставлення підлеглого до керівника підвищує рівень довіри та знижує опір до дисциплінарних заходів, що вживає керівник</w:t>
      </w:r>
      <w:r w:rsidR="00077FA8" w:rsidRPr="000C2086">
        <w:rPr>
          <w:rFonts w:ascii="Times New Roman" w:hAnsi="Times New Roman" w:cs="Times New Roman"/>
          <w:sz w:val="28"/>
          <w:szCs w:val="28"/>
          <w:lang w:val="ru-RU"/>
        </w:rPr>
        <w:t xml:space="preserve"> [11]</w:t>
      </w:r>
      <w:r w:rsidRPr="00EF1842">
        <w:rPr>
          <w:rFonts w:ascii="Times New Roman" w:hAnsi="Times New Roman" w:cs="Times New Roman"/>
          <w:sz w:val="28"/>
          <w:szCs w:val="28"/>
        </w:rPr>
        <w:t>.</w:t>
      </w:r>
    </w:p>
    <w:p w14:paraId="12644AA3" w14:textId="77777777" w:rsidR="00B640CB" w:rsidRDefault="00EF1842" w:rsidP="00EF1842">
      <w:pPr>
        <w:spacing w:after="0" w:line="360" w:lineRule="auto"/>
        <w:ind w:firstLine="709"/>
        <w:jc w:val="both"/>
        <w:rPr>
          <w:rFonts w:ascii="Times New Roman" w:hAnsi="Times New Roman" w:cs="Times New Roman"/>
          <w:sz w:val="28"/>
          <w:szCs w:val="28"/>
        </w:rPr>
      </w:pPr>
      <w:r w:rsidRPr="00EF1842">
        <w:rPr>
          <w:rFonts w:ascii="Times New Roman" w:hAnsi="Times New Roman" w:cs="Times New Roman"/>
          <w:sz w:val="28"/>
          <w:szCs w:val="28"/>
        </w:rPr>
        <w:t>Управлінський вплив складається з трьох взаємопов'язаних і послідовних етапів. Перший етап – операційний, коли керівник впливає на підлеглого. Другий – процесуальний, де підлеглий вирішує прийняти або відхилити цей вплив. І, нарешті, третій – результативний етап, який виражається в реакції підлеглого на цей вплив, показуючи, наскільки ефективним був управлінський підхід.</w:t>
      </w:r>
    </w:p>
    <w:p w14:paraId="2C901473" w14:textId="77777777" w:rsidR="00EF1842" w:rsidRDefault="00EF1842" w:rsidP="00EF18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Далі розглянемо компоненти структури управлінського впливу (рис. 1.4) </w:t>
      </w:r>
    </w:p>
    <w:p w14:paraId="2E6D5353" w14:textId="77777777" w:rsidR="00EF1842" w:rsidRDefault="00EF1842" w:rsidP="00EF184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D347D25" wp14:editId="01B1B1BD">
            <wp:extent cx="5486400" cy="3200400"/>
            <wp:effectExtent l="0" t="0" r="1905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3225EEF" w14:textId="77777777" w:rsidR="00EF1842" w:rsidRDefault="00D56D90" w:rsidP="00EF184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1.4</w:t>
      </w:r>
      <w:r>
        <w:rPr>
          <w:rFonts w:ascii="Times New Roman" w:hAnsi="Times New Roman" w:cs="Times New Roman"/>
          <w:sz w:val="28"/>
        </w:rPr>
        <w:t xml:space="preserve"> – </w:t>
      </w:r>
      <w:r w:rsidR="00EF1842" w:rsidRPr="00D56D90">
        <w:rPr>
          <w:rFonts w:ascii="Times New Roman" w:hAnsi="Times New Roman" w:cs="Times New Roman"/>
          <w:sz w:val="28"/>
          <w:szCs w:val="28"/>
        </w:rPr>
        <w:t xml:space="preserve">Структурні </w:t>
      </w:r>
      <w:r w:rsidR="00EF1842">
        <w:rPr>
          <w:rFonts w:ascii="Times New Roman" w:hAnsi="Times New Roman" w:cs="Times New Roman"/>
          <w:sz w:val="28"/>
          <w:szCs w:val="28"/>
        </w:rPr>
        <w:t xml:space="preserve">компоненти управлінського впливу </w:t>
      </w:r>
    </w:p>
    <w:p w14:paraId="48A0D11D" w14:textId="77777777" w:rsidR="00EF1842" w:rsidRDefault="00EF1842" w:rsidP="00EF1842">
      <w:pPr>
        <w:spacing w:after="0" w:line="360" w:lineRule="auto"/>
        <w:jc w:val="both"/>
        <w:rPr>
          <w:rFonts w:ascii="Times New Roman" w:hAnsi="Times New Roman" w:cs="Times New Roman"/>
          <w:sz w:val="28"/>
          <w:szCs w:val="28"/>
        </w:rPr>
      </w:pPr>
    </w:p>
    <w:p w14:paraId="5C831AA7" w14:textId="77777777" w:rsidR="00EF1842" w:rsidRDefault="00EF1842" w:rsidP="00EA7B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сучасні дні психологія впливу характеризується «ідейним обміном» між основними напрямками психології, а саме – </w:t>
      </w:r>
      <w:r w:rsidRPr="00EF1842">
        <w:rPr>
          <w:rFonts w:ascii="Times New Roman" w:hAnsi="Times New Roman" w:cs="Times New Roman"/>
          <w:sz w:val="28"/>
          <w:szCs w:val="28"/>
        </w:rPr>
        <w:t xml:space="preserve">біхевіоризмом, психоаналізом, </w:t>
      </w:r>
      <w:proofErr w:type="spellStart"/>
      <w:r w:rsidRPr="00EF1842">
        <w:rPr>
          <w:rFonts w:ascii="Times New Roman" w:hAnsi="Times New Roman" w:cs="Times New Roman"/>
          <w:sz w:val="28"/>
          <w:szCs w:val="28"/>
        </w:rPr>
        <w:t>когнітивізмом</w:t>
      </w:r>
      <w:proofErr w:type="spellEnd"/>
      <w:r w:rsidRPr="00EF1842">
        <w:rPr>
          <w:rFonts w:ascii="Times New Roman" w:hAnsi="Times New Roman" w:cs="Times New Roman"/>
          <w:sz w:val="28"/>
          <w:szCs w:val="28"/>
        </w:rPr>
        <w:t>, гуманістичною психологією</w:t>
      </w:r>
      <w:r>
        <w:rPr>
          <w:rFonts w:ascii="Times New Roman" w:hAnsi="Times New Roman" w:cs="Times New Roman"/>
          <w:sz w:val="28"/>
          <w:szCs w:val="28"/>
        </w:rPr>
        <w:t xml:space="preserve">. </w:t>
      </w:r>
      <w:r w:rsidR="00993D80">
        <w:rPr>
          <w:rFonts w:ascii="Times New Roman" w:hAnsi="Times New Roman" w:cs="Times New Roman"/>
          <w:sz w:val="28"/>
          <w:szCs w:val="28"/>
        </w:rPr>
        <w:t xml:space="preserve">Схожість відсувається як і на теоретичному, так і на практичному рівні. </w:t>
      </w:r>
    </w:p>
    <w:p w14:paraId="2CA25FB2" w14:textId="50A8FC14" w:rsidR="00993D80" w:rsidRDefault="00993D80" w:rsidP="00993D80">
      <w:pPr>
        <w:spacing w:after="0" w:line="360" w:lineRule="auto"/>
        <w:ind w:firstLine="709"/>
        <w:jc w:val="both"/>
        <w:rPr>
          <w:rFonts w:ascii="Times New Roman" w:hAnsi="Times New Roman" w:cs="Times New Roman"/>
          <w:sz w:val="28"/>
          <w:szCs w:val="28"/>
        </w:rPr>
      </w:pPr>
      <w:r w:rsidRPr="00993D80">
        <w:rPr>
          <w:rFonts w:ascii="Times New Roman" w:hAnsi="Times New Roman" w:cs="Times New Roman"/>
          <w:sz w:val="28"/>
          <w:szCs w:val="28"/>
        </w:rPr>
        <w:t>Однією з основних концепцій психологічного впливу є «теорія когнітивного дисонансу»</w:t>
      </w:r>
      <w:r>
        <w:rPr>
          <w:rFonts w:ascii="Times New Roman" w:hAnsi="Times New Roman" w:cs="Times New Roman"/>
          <w:sz w:val="28"/>
          <w:szCs w:val="28"/>
        </w:rPr>
        <w:t xml:space="preserve"> розроблена </w:t>
      </w:r>
      <w:r w:rsidRPr="00993D80">
        <w:rPr>
          <w:rFonts w:ascii="Times New Roman" w:hAnsi="Times New Roman" w:cs="Times New Roman"/>
          <w:sz w:val="28"/>
          <w:szCs w:val="28"/>
        </w:rPr>
        <w:t xml:space="preserve">в рамках </w:t>
      </w:r>
      <w:proofErr w:type="spellStart"/>
      <w:r w:rsidRPr="00993D80">
        <w:rPr>
          <w:rFonts w:ascii="Times New Roman" w:hAnsi="Times New Roman" w:cs="Times New Roman"/>
          <w:sz w:val="28"/>
          <w:szCs w:val="28"/>
        </w:rPr>
        <w:t>когнітивізму</w:t>
      </w:r>
      <w:proofErr w:type="spellEnd"/>
      <w:r>
        <w:rPr>
          <w:rFonts w:ascii="Times New Roman" w:hAnsi="Times New Roman" w:cs="Times New Roman"/>
          <w:sz w:val="28"/>
          <w:szCs w:val="28"/>
        </w:rPr>
        <w:t xml:space="preserve">  Л. </w:t>
      </w:r>
      <w:proofErr w:type="spellStart"/>
      <w:r>
        <w:rPr>
          <w:rFonts w:ascii="Times New Roman" w:hAnsi="Times New Roman" w:cs="Times New Roman"/>
          <w:sz w:val="28"/>
          <w:szCs w:val="28"/>
        </w:rPr>
        <w:t>Фестінгером</w:t>
      </w:r>
      <w:proofErr w:type="spellEnd"/>
      <w:r>
        <w:rPr>
          <w:rFonts w:ascii="Times New Roman" w:hAnsi="Times New Roman" w:cs="Times New Roman"/>
          <w:sz w:val="28"/>
          <w:szCs w:val="28"/>
        </w:rPr>
        <w:t xml:space="preserve">. Її суть полягає </w:t>
      </w:r>
      <w:r w:rsidRPr="00993D80">
        <w:rPr>
          <w:rFonts w:ascii="Times New Roman" w:hAnsi="Times New Roman" w:cs="Times New Roman"/>
          <w:sz w:val="28"/>
          <w:szCs w:val="28"/>
        </w:rPr>
        <w:t>у процесі пізнання людиною навколишнього соціального середовища між різними когнітивними елементами</w:t>
      </w:r>
      <w:r>
        <w:rPr>
          <w:rFonts w:ascii="Times New Roman" w:hAnsi="Times New Roman" w:cs="Times New Roman"/>
          <w:sz w:val="28"/>
          <w:szCs w:val="28"/>
        </w:rPr>
        <w:t xml:space="preserve">, що може викликати </w:t>
      </w:r>
      <w:r w:rsidRPr="00993D80">
        <w:rPr>
          <w:rFonts w:ascii="Times New Roman" w:hAnsi="Times New Roman" w:cs="Times New Roman"/>
          <w:sz w:val="28"/>
          <w:szCs w:val="28"/>
        </w:rPr>
        <w:t>невідповідність (дисонанс)</w:t>
      </w:r>
      <w:r w:rsidR="00077FA8" w:rsidRPr="000C2086">
        <w:rPr>
          <w:rFonts w:ascii="Times New Roman" w:hAnsi="Times New Roman" w:cs="Times New Roman"/>
          <w:sz w:val="28"/>
          <w:szCs w:val="28"/>
          <w:lang w:val="ru-RU"/>
        </w:rPr>
        <w:t xml:space="preserve"> [2]</w:t>
      </w:r>
      <w:r w:rsidRPr="00993D80">
        <w:rPr>
          <w:rFonts w:ascii="Times New Roman" w:hAnsi="Times New Roman" w:cs="Times New Roman"/>
          <w:sz w:val="28"/>
          <w:szCs w:val="28"/>
        </w:rPr>
        <w:t>.</w:t>
      </w:r>
    </w:p>
    <w:p w14:paraId="6C3E0022" w14:textId="77777777" w:rsidR="00EF1842" w:rsidRDefault="00993D80" w:rsidP="00A34E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Людина прагне зберегти цілісний образ самої себе, і наслідком цього є або зменшення виникаючого дисонансу, або перешкода до його зростання. Є три шляхи досягнення цього: </w:t>
      </w:r>
    </w:p>
    <w:p w14:paraId="21981BB4" w14:textId="77777777" w:rsidR="00993D80" w:rsidRDefault="00993D80" w:rsidP="00A34EC6">
      <w:pPr>
        <w:pStyle w:val="a0"/>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зміна поведінки індивіда; </w:t>
      </w:r>
    </w:p>
    <w:p w14:paraId="636B8BE6" w14:textId="77777777" w:rsidR="00993D80" w:rsidRDefault="00993D80" w:rsidP="00A34EC6">
      <w:pPr>
        <w:pStyle w:val="a0"/>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зміна знань індивіда; </w:t>
      </w:r>
    </w:p>
    <w:p w14:paraId="2FE2E9A5" w14:textId="77777777" w:rsidR="00993D80" w:rsidRDefault="00993D80" w:rsidP="00A34EC6">
      <w:pPr>
        <w:pStyle w:val="a0"/>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обережне ставлення до нової інформації. </w:t>
      </w:r>
    </w:p>
    <w:p w14:paraId="2F2A38C8" w14:textId="77777777" w:rsidR="00993D80" w:rsidRPr="00993D80" w:rsidRDefault="00993D80" w:rsidP="00A34EC6">
      <w:pPr>
        <w:spacing w:after="0" w:line="360" w:lineRule="auto"/>
        <w:ind w:firstLine="709"/>
        <w:jc w:val="both"/>
        <w:rPr>
          <w:rFonts w:ascii="Times New Roman" w:hAnsi="Times New Roman" w:cs="Times New Roman"/>
          <w:sz w:val="28"/>
          <w:szCs w:val="28"/>
        </w:rPr>
      </w:pPr>
      <w:r w:rsidRPr="00993D80">
        <w:rPr>
          <w:rFonts w:ascii="Times New Roman" w:hAnsi="Times New Roman" w:cs="Times New Roman"/>
          <w:sz w:val="28"/>
          <w:szCs w:val="28"/>
        </w:rPr>
        <w:lastRenderedPageBreak/>
        <w:t>Згідно з цією теорією, психологічний вплив складається з двох послідовних кроків. Спершу, завдяки зовнішнім факторам (вербальним, невербальним та іншим), необхідно створити когнітивний дисонанс, тобто порушення звичної цілісності елементів, які формують у людини її усталений образ «Я». Потім слід мотивувати відновлення її когнітивної рівноваги, але вже за рахунок змін у попередніх соціальних установках і поведінкових моделях. Зменшення дисонансу при цьому слугує захисною реакцією індивіда, яка дозволяє йому збер</w:t>
      </w:r>
      <w:r>
        <w:rPr>
          <w:rFonts w:ascii="Times New Roman" w:hAnsi="Times New Roman" w:cs="Times New Roman"/>
          <w:sz w:val="28"/>
          <w:szCs w:val="28"/>
        </w:rPr>
        <w:t>егти позитивне сприйняття себе.</w:t>
      </w:r>
    </w:p>
    <w:p w14:paraId="01D12255" w14:textId="77777777" w:rsidR="0095480B" w:rsidRDefault="00993D80" w:rsidP="00A34EC6">
      <w:pPr>
        <w:spacing w:after="0" w:line="360" w:lineRule="auto"/>
        <w:ind w:firstLine="709"/>
        <w:jc w:val="both"/>
        <w:rPr>
          <w:rFonts w:ascii="Times New Roman" w:hAnsi="Times New Roman" w:cs="Times New Roman"/>
          <w:sz w:val="28"/>
          <w:szCs w:val="28"/>
        </w:rPr>
      </w:pPr>
      <w:r w:rsidRPr="00993D80">
        <w:rPr>
          <w:rFonts w:ascii="Times New Roman" w:hAnsi="Times New Roman" w:cs="Times New Roman"/>
          <w:sz w:val="28"/>
          <w:szCs w:val="28"/>
        </w:rPr>
        <w:t xml:space="preserve">Однак дослідження показують, що зв'язок між зовнішніми впливами та виникненням когнітивного дисонансу не завжди є чітким. Чим більш стійким і цілісним є уявлення людини про себе, а її установки — значущими та усвідомленими, тим менше ймовірність появи значного дисонансу. Вплив може визначатися не лише внутрішнім самоконтролем, але й соціальним оточенням, яке може як посилювати, так і послаблювати систему внутрішнього захисту. </w:t>
      </w:r>
    </w:p>
    <w:p w14:paraId="4F1EC9E8" w14:textId="1A815D4C" w:rsidR="00993D80" w:rsidRDefault="0095480B" w:rsidP="00EF18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Безперечно, контроль власних емоцій для керівника є значущою частиною його управлінської діяльності. Керівник, як і будь – яка людина може переживати емоції стресу, гніву, втоми та хвилювання. Але не завжди їх можна показувати ззовні, особливо під час ділових зустрічей. В такому випадку заборона до прояву емоцій може спричинити психологічне напруження. Тому для керівника вкрай важливо працювати над своїм емоційним інтелектом, бо саме він дає змогу </w:t>
      </w:r>
      <w:r w:rsidRPr="0095480B">
        <w:rPr>
          <w:rFonts w:ascii="Times New Roman" w:hAnsi="Times New Roman" w:cs="Times New Roman"/>
          <w:sz w:val="28"/>
          <w:szCs w:val="28"/>
        </w:rPr>
        <w:t>регулювати це напруження шляхом відповідної усвідомленої реакції на таку ситуацію, перебуд</w:t>
      </w:r>
      <w:r>
        <w:rPr>
          <w:rFonts w:ascii="Times New Roman" w:hAnsi="Times New Roman" w:cs="Times New Roman"/>
          <w:sz w:val="28"/>
          <w:szCs w:val="28"/>
        </w:rPr>
        <w:t>ови організму та адаптації. Н</w:t>
      </w:r>
      <w:r w:rsidRPr="0095480B">
        <w:rPr>
          <w:rFonts w:ascii="Times New Roman" w:hAnsi="Times New Roman" w:cs="Times New Roman"/>
          <w:sz w:val="28"/>
          <w:szCs w:val="28"/>
        </w:rPr>
        <w:t>априклад, у складній стресовій ситуації керівник з високим рівнем EQ здатний мобілізувати власні ресурси й резерви та пристосуватися до неї, тобто перетв</w:t>
      </w:r>
      <w:r>
        <w:rPr>
          <w:rFonts w:ascii="Times New Roman" w:hAnsi="Times New Roman" w:cs="Times New Roman"/>
          <w:sz w:val="28"/>
          <w:szCs w:val="28"/>
        </w:rPr>
        <w:t>орити стрес у користь.</w:t>
      </w:r>
      <w:r w:rsidRPr="0095480B">
        <w:rPr>
          <w:rFonts w:ascii="Times New Roman" w:hAnsi="Times New Roman" w:cs="Times New Roman"/>
          <w:sz w:val="28"/>
          <w:szCs w:val="28"/>
        </w:rPr>
        <w:t xml:space="preserve"> Це також сприяє збереженню психічного здоров’я керівника</w:t>
      </w:r>
      <w:r w:rsidR="00077FA8" w:rsidRPr="000C2086">
        <w:rPr>
          <w:rFonts w:ascii="Times New Roman" w:hAnsi="Times New Roman" w:cs="Times New Roman"/>
          <w:sz w:val="28"/>
          <w:szCs w:val="28"/>
        </w:rPr>
        <w:t xml:space="preserve"> [29]</w:t>
      </w:r>
      <w:r w:rsidRPr="0095480B">
        <w:rPr>
          <w:rFonts w:ascii="Times New Roman" w:hAnsi="Times New Roman" w:cs="Times New Roman"/>
          <w:sz w:val="28"/>
          <w:szCs w:val="28"/>
        </w:rPr>
        <w:t>.</w:t>
      </w:r>
      <w:r>
        <w:rPr>
          <w:rFonts w:ascii="Times New Roman" w:hAnsi="Times New Roman" w:cs="Times New Roman"/>
          <w:sz w:val="28"/>
          <w:szCs w:val="28"/>
        </w:rPr>
        <w:t xml:space="preserve"> </w:t>
      </w:r>
    </w:p>
    <w:p w14:paraId="6B349782" w14:textId="77777777" w:rsidR="00605727" w:rsidRDefault="0095480B" w:rsidP="0095480B">
      <w:pPr>
        <w:spacing w:after="0" w:line="360" w:lineRule="auto"/>
        <w:ind w:firstLine="709"/>
        <w:jc w:val="both"/>
        <w:rPr>
          <w:rFonts w:ascii="Times New Roman" w:hAnsi="Times New Roman" w:cs="Times New Roman"/>
          <w:sz w:val="28"/>
          <w:szCs w:val="28"/>
        </w:rPr>
      </w:pPr>
      <w:r w:rsidRPr="0095480B">
        <w:rPr>
          <w:rFonts w:ascii="Times New Roman" w:hAnsi="Times New Roman" w:cs="Times New Roman"/>
          <w:sz w:val="28"/>
          <w:szCs w:val="28"/>
        </w:rPr>
        <w:t>Психологічний стан керівника значною мірою визначається його емоціями, які можуть бути як позитивними, так і негативними, впливаючи на атмосферу</w:t>
      </w:r>
      <w:r w:rsidR="00605727">
        <w:rPr>
          <w:rFonts w:ascii="Times New Roman" w:hAnsi="Times New Roman" w:cs="Times New Roman"/>
          <w:sz w:val="28"/>
          <w:szCs w:val="28"/>
        </w:rPr>
        <w:t xml:space="preserve"> взаємодії (рис. 1.5) </w:t>
      </w:r>
    </w:p>
    <w:p w14:paraId="5BA538FB" w14:textId="77777777" w:rsidR="00605727" w:rsidRDefault="00605727" w:rsidP="0060572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18FC431B" wp14:editId="20A71311">
            <wp:extent cx="5486400" cy="1607820"/>
            <wp:effectExtent l="0" t="0" r="0" b="1143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C87DE9B" w14:textId="77777777" w:rsidR="00605727" w:rsidRDefault="00D56D90" w:rsidP="0060572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1.5</w:t>
      </w:r>
      <w:r>
        <w:rPr>
          <w:rFonts w:ascii="Times New Roman" w:hAnsi="Times New Roman" w:cs="Times New Roman"/>
          <w:sz w:val="28"/>
        </w:rPr>
        <w:t xml:space="preserve"> – </w:t>
      </w:r>
      <w:r w:rsidR="00605727">
        <w:rPr>
          <w:rFonts w:ascii="Times New Roman" w:hAnsi="Times New Roman" w:cs="Times New Roman"/>
          <w:sz w:val="28"/>
          <w:szCs w:val="28"/>
        </w:rPr>
        <w:t xml:space="preserve">Приклади емоцій </w:t>
      </w:r>
    </w:p>
    <w:p w14:paraId="3373CFF4" w14:textId="77777777" w:rsidR="00605727" w:rsidRDefault="00605727" w:rsidP="0095480B">
      <w:pPr>
        <w:spacing w:after="0" w:line="360" w:lineRule="auto"/>
        <w:ind w:firstLine="709"/>
        <w:jc w:val="both"/>
        <w:rPr>
          <w:rFonts w:ascii="Times New Roman" w:hAnsi="Times New Roman" w:cs="Times New Roman"/>
          <w:sz w:val="28"/>
          <w:szCs w:val="28"/>
        </w:rPr>
      </w:pPr>
    </w:p>
    <w:p w14:paraId="7CFD8FFD" w14:textId="77777777" w:rsidR="0095480B" w:rsidRDefault="0095480B" w:rsidP="0095480B">
      <w:pPr>
        <w:spacing w:after="0" w:line="360" w:lineRule="auto"/>
        <w:ind w:firstLine="709"/>
        <w:jc w:val="both"/>
        <w:rPr>
          <w:rFonts w:ascii="Times New Roman" w:hAnsi="Times New Roman" w:cs="Times New Roman"/>
          <w:sz w:val="28"/>
          <w:szCs w:val="28"/>
        </w:rPr>
      </w:pPr>
      <w:r w:rsidRPr="0095480B">
        <w:rPr>
          <w:rFonts w:ascii="Times New Roman" w:hAnsi="Times New Roman" w:cs="Times New Roman"/>
          <w:sz w:val="28"/>
          <w:szCs w:val="28"/>
        </w:rPr>
        <w:t>Керівник із розвиненим емоційним інтелектом усвідомлює, що позитивні емоції сприяють успішній діловій взаємодії, тоді як негативні заважають, і для зняття напруги в складних ситуаціях він може використовувати гумор, щоб знизити рівень стресу та тривожності, створюючи сприятливий емоційний фон для співпраці.</w:t>
      </w:r>
    </w:p>
    <w:p w14:paraId="2689E0A3" w14:textId="02C2821E" w:rsidR="00343B05" w:rsidRDefault="00343B05" w:rsidP="00EA7B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Аналіз досліджень, які присвячено емоційному інтелекту виокремлює наступні складові (табл. 1.4)</w:t>
      </w:r>
    </w:p>
    <w:p w14:paraId="127B8D48" w14:textId="77777777" w:rsidR="00343B05" w:rsidRDefault="00343B05" w:rsidP="00343B0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1.4</w:t>
      </w:r>
    </w:p>
    <w:p w14:paraId="28E7C23F" w14:textId="77777777" w:rsidR="00343B05" w:rsidRDefault="00343B05" w:rsidP="00343B0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Складові емоційного інтелекту ефективного керівника</w:t>
      </w:r>
    </w:p>
    <w:tbl>
      <w:tblPr>
        <w:tblStyle w:val="a4"/>
        <w:tblW w:w="0" w:type="auto"/>
        <w:tblLook w:val="04A0" w:firstRow="1" w:lastRow="0" w:firstColumn="1" w:lastColumn="0" w:noHBand="0" w:noVBand="1"/>
      </w:tblPr>
      <w:tblGrid>
        <w:gridCol w:w="3369"/>
        <w:gridCol w:w="6485"/>
      </w:tblGrid>
      <w:tr w:rsidR="00343B05" w14:paraId="481CEC31" w14:textId="77777777" w:rsidTr="0044266A">
        <w:tc>
          <w:tcPr>
            <w:tcW w:w="3369" w:type="dxa"/>
          </w:tcPr>
          <w:p w14:paraId="5E13C27A" w14:textId="77777777" w:rsidR="00343B05" w:rsidRDefault="00343B05" w:rsidP="00343B05">
            <w:pPr>
              <w:jc w:val="center"/>
              <w:rPr>
                <w:rFonts w:ascii="Times New Roman" w:hAnsi="Times New Roman" w:cs="Times New Roman"/>
                <w:sz w:val="28"/>
                <w:szCs w:val="28"/>
              </w:rPr>
            </w:pPr>
            <w:r>
              <w:rPr>
                <w:rFonts w:ascii="Times New Roman" w:hAnsi="Times New Roman" w:cs="Times New Roman"/>
                <w:sz w:val="28"/>
                <w:szCs w:val="28"/>
              </w:rPr>
              <w:t xml:space="preserve">Назва </w:t>
            </w:r>
          </w:p>
        </w:tc>
        <w:tc>
          <w:tcPr>
            <w:tcW w:w="6485" w:type="dxa"/>
          </w:tcPr>
          <w:p w14:paraId="3718A91F" w14:textId="77777777" w:rsidR="00343B05" w:rsidRDefault="00343B05" w:rsidP="00343B05">
            <w:pPr>
              <w:jc w:val="center"/>
              <w:rPr>
                <w:rFonts w:ascii="Times New Roman" w:hAnsi="Times New Roman" w:cs="Times New Roman"/>
                <w:sz w:val="28"/>
                <w:szCs w:val="28"/>
              </w:rPr>
            </w:pPr>
            <w:r>
              <w:rPr>
                <w:rFonts w:ascii="Times New Roman" w:hAnsi="Times New Roman" w:cs="Times New Roman"/>
                <w:sz w:val="28"/>
                <w:szCs w:val="28"/>
              </w:rPr>
              <w:t xml:space="preserve">Опис </w:t>
            </w:r>
          </w:p>
        </w:tc>
      </w:tr>
      <w:tr w:rsidR="00343B05" w14:paraId="6E91D601" w14:textId="77777777" w:rsidTr="0044266A">
        <w:tc>
          <w:tcPr>
            <w:tcW w:w="3369" w:type="dxa"/>
          </w:tcPr>
          <w:p w14:paraId="189DFD27" w14:textId="77777777" w:rsidR="00343B05" w:rsidRDefault="00343B05" w:rsidP="00343B05">
            <w:pPr>
              <w:jc w:val="center"/>
              <w:rPr>
                <w:rFonts w:ascii="Times New Roman" w:hAnsi="Times New Roman" w:cs="Times New Roman"/>
                <w:sz w:val="28"/>
                <w:szCs w:val="28"/>
              </w:rPr>
            </w:pPr>
            <w:r>
              <w:rPr>
                <w:rFonts w:ascii="Times New Roman" w:hAnsi="Times New Roman" w:cs="Times New Roman"/>
                <w:sz w:val="28"/>
                <w:szCs w:val="28"/>
              </w:rPr>
              <w:t xml:space="preserve">Особистісні компетенції </w:t>
            </w:r>
          </w:p>
        </w:tc>
        <w:tc>
          <w:tcPr>
            <w:tcW w:w="6485" w:type="dxa"/>
          </w:tcPr>
          <w:p w14:paraId="0005837C" w14:textId="77777777" w:rsidR="00343B05" w:rsidRDefault="00343B05" w:rsidP="00343B05">
            <w:pPr>
              <w:jc w:val="both"/>
              <w:rPr>
                <w:rFonts w:ascii="Times New Roman" w:hAnsi="Times New Roman" w:cs="Times New Roman"/>
                <w:sz w:val="28"/>
                <w:szCs w:val="28"/>
              </w:rPr>
            </w:pPr>
            <w:r>
              <w:rPr>
                <w:rFonts w:ascii="Times New Roman" w:hAnsi="Times New Roman" w:cs="Times New Roman"/>
                <w:sz w:val="28"/>
                <w:szCs w:val="28"/>
              </w:rPr>
              <w:t>Визначають те, як ми управляємо собою.</w:t>
            </w:r>
          </w:p>
        </w:tc>
      </w:tr>
      <w:tr w:rsidR="00343B05" w14:paraId="5851479D" w14:textId="77777777" w:rsidTr="0044266A">
        <w:tc>
          <w:tcPr>
            <w:tcW w:w="3369" w:type="dxa"/>
          </w:tcPr>
          <w:p w14:paraId="6BCBD9C6" w14:textId="77777777" w:rsidR="00343B05" w:rsidRDefault="00343B05" w:rsidP="00343B05">
            <w:pPr>
              <w:jc w:val="center"/>
              <w:rPr>
                <w:rFonts w:ascii="Times New Roman" w:hAnsi="Times New Roman" w:cs="Times New Roman"/>
                <w:sz w:val="28"/>
                <w:szCs w:val="28"/>
              </w:rPr>
            </w:pPr>
            <w:r>
              <w:rPr>
                <w:rFonts w:ascii="Times New Roman" w:hAnsi="Times New Roman" w:cs="Times New Roman"/>
                <w:sz w:val="28"/>
                <w:szCs w:val="28"/>
              </w:rPr>
              <w:t xml:space="preserve">Емоційний самоконтроль </w:t>
            </w:r>
          </w:p>
        </w:tc>
        <w:tc>
          <w:tcPr>
            <w:tcW w:w="6485" w:type="dxa"/>
          </w:tcPr>
          <w:p w14:paraId="066E80D6" w14:textId="77777777" w:rsidR="00343B05" w:rsidRDefault="00343B05" w:rsidP="00343B05">
            <w:pPr>
              <w:jc w:val="both"/>
              <w:rPr>
                <w:rFonts w:ascii="Times New Roman" w:hAnsi="Times New Roman" w:cs="Times New Roman"/>
                <w:sz w:val="28"/>
                <w:szCs w:val="28"/>
              </w:rPr>
            </w:pPr>
            <w:r>
              <w:rPr>
                <w:rFonts w:ascii="Times New Roman" w:hAnsi="Times New Roman" w:cs="Times New Roman"/>
                <w:sz w:val="28"/>
                <w:szCs w:val="28"/>
              </w:rPr>
              <w:t>Полягає в умінні бачити свої емоції, розуміти їх вплив, адекватно себе оцінювати, знати власні переваги</w:t>
            </w:r>
            <w:r w:rsidR="0045699E">
              <w:rPr>
                <w:rFonts w:ascii="Times New Roman" w:hAnsi="Times New Roman" w:cs="Times New Roman"/>
                <w:sz w:val="28"/>
                <w:szCs w:val="28"/>
              </w:rPr>
              <w:t xml:space="preserve"> і обмеження та мати впевненість в собі. </w:t>
            </w:r>
          </w:p>
        </w:tc>
      </w:tr>
      <w:tr w:rsidR="0045699E" w14:paraId="24895C2F" w14:textId="77777777" w:rsidTr="0044266A">
        <w:tc>
          <w:tcPr>
            <w:tcW w:w="3369" w:type="dxa"/>
          </w:tcPr>
          <w:p w14:paraId="413542E1" w14:textId="77777777" w:rsidR="0045699E" w:rsidRDefault="0045699E" w:rsidP="00343B05">
            <w:pPr>
              <w:jc w:val="center"/>
              <w:rPr>
                <w:rFonts w:ascii="Times New Roman" w:hAnsi="Times New Roman" w:cs="Times New Roman"/>
                <w:sz w:val="28"/>
                <w:szCs w:val="28"/>
              </w:rPr>
            </w:pPr>
            <w:r>
              <w:rPr>
                <w:rFonts w:ascii="Times New Roman" w:hAnsi="Times New Roman" w:cs="Times New Roman"/>
                <w:sz w:val="28"/>
                <w:szCs w:val="28"/>
              </w:rPr>
              <w:t xml:space="preserve">Соціальні компетенції </w:t>
            </w:r>
          </w:p>
        </w:tc>
        <w:tc>
          <w:tcPr>
            <w:tcW w:w="6485" w:type="dxa"/>
          </w:tcPr>
          <w:p w14:paraId="33537A58" w14:textId="77777777" w:rsidR="0045699E" w:rsidRDefault="0045699E" w:rsidP="00343B05">
            <w:pPr>
              <w:jc w:val="both"/>
              <w:rPr>
                <w:rFonts w:ascii="Times New Roman" w:hAnsi="Times New Roman" w:cs="Times New Roman"/>
                <w:sz w:val="28"/>
                <w:szCs w:val="28"/>
              </w:rPr>
            </w:pPr>
            <w:r>
              <w:rPr>
                <w:rFonts w:ascii="Times New Roman" w:hAnsi="Times New Roman" w:cs="Times New Roman"/>
                <w:sz w:val="28"/>
                <w:szCs w:val="28"/>
              </w:rPr>
              <w:t xml:space="preserve">Здібності, які полягають у вмінні керувати взаємовідносинами. А саме вміння вести і мотивувати колектив, підвищувати здібності інших, надаючи якісний зворотній зв’язок, володіти тактикою переконання і вирішувати суперечки.  </w:t>
            </w:r>
          </w:p>
        </w:tc>
      </w:tr>
      <w:tr w:rsidR="0045699E" w14:paraId="4CB04FA8" w14:textId="77777777" w:rsidTr="0044266A">
        <w:tc>
          <w:tcPr>
            <w:tcW w:w="3369" w:type="dxa"/>
          </w:tcPr>
          <w:p w14:paraId="44A24539" w14:textId="77777777" w:rsidR="0045699E" w:rsidRDefault="0045699E" w:rsidP="00343B05">
            <w:pPr>
              <w:jc w:val="center"/>
              <w:rPr>
                <w:rFonts w:ascii="Times New Roman" w:hAnsi="Times New Roman" w:cs="Times New Roman"/>
                <w:sz w:val="28"/>
                <w:szCs w:val="28"/>
              </w:rPr>
            </w:pPr>
            <w:r>
              <w:rPr>
                <w:rFonts w:ascii="Times New Roman" w:hAnsi="Times New Roman" w:cs="Times New Roman"/>
                <w:sz w:val="28"/>
                <w:szCs w:val="28"/>
              </w:rPr>
              <w:t xml:space="preserve">Соціальна усвідомленість </w:t>
            </w:r>
          </w:p>
        </w:tc>
        <w:tc>
          <w:tcPr>
            <w:tcW w:w="6485" w:type="dxa"/>
          </w:tcPr>
          <w:p w14:paraId="204686DB" w14:textId="77777777" w:rsidR="0045699E" w:rsidRDefault="0045699E" w:rsidP="00343B05">
            <w:pPr>
              <w:jc w:val="both"/>
              <w:rPr>
                <w:rFonts w:ascii="Times New Roman" w:hAnsi="Times New Roman" w:cs="Times New Roman"/>
                <w:sz w:val="28"/>
                <w:szCs w:val="28"/>
              </w:rPr>
            </w:pPr>
            <w:r>
              <w:rPr>
                <w:rFonts w:ascii="Times New Roman" w:hAnsi="Times New Roman" w:cs="Times New Roman"/>
                <w:sz w:val="28"/>
                <w:szCs w:val="28"/>
              </w:rPr>
              <w:t xml:space="preserve">Передбачає мати емпатію до емоцій інших, розуміти їх точку зору і проявляти турботу. Також розуміти «ланцюжки ухвалення рішень» і ті потреби, які необхідно закрити співробітникам і клієнтам. </w:t>
            </w:r>
          </w:p>
        </w:tc>
      </w:tr>
    </w:tbl>
    <w:p w14:paraId="22ECC08A" w14:textId="77777777" w:rsidR="00343B05" w:rsidRPr="0095480B" w:rsidRDefault="00343B05" w:rsidP="0045699E">
      <w:pPr>
        <w:spacing w:after="0" w:line="360" w:lineRule="auto"/>
        <w:jc w:val="both"/>
        <w:rPr>
          <w:rFonts w:ascii="Times New Roman" w:hAnsi="Times New Roman" w:cs="Times New Roman"/>
          <w:sz w:val="28"/>
          <w:szCs w:val="28"/>
        </w:rPr>
      </w:pPr>
    </w:p>
    <w:p w14:paraId="6FA3462C" w14:textId="77777777" w:rsidR="00AF0C9C" w:rsidRDefault="0045699E" w:rsidP="00AF0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Важливо </w:t>
      </w:r>
      <w:r w:rsidR="00AF0C9C">
        <w:rPr>
          <w:rFonts w:ascii="Times New Roman" w:hAnsi="Times New Roman" w:cs="Times New Roman"/>
          <w:sz w:val="28"/>
          <w:szCs w:val="28"/>
        </w:rPr>
        <w:t xml:space="preserve">для керівника володіти харизмою. Тому що завдяки ній, він може викликати у підлеглих почуття симпатії і сприймається ними як взірець. Його дії та вчинки знаходять безумовну підтримку в колі його співробітників. </w:t>
      </w:r>
    </w:p>
    <w:p w14:paraId="65C7F03B" w14:textId="6307E265" w:rsidR="00AF0C9C" w:rsidRPr="000C2086" w:rsidRDefault="00AF0C9C" w:rsidP="00AF0C9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Загальна картина управління організацією має такий вигляд (рис. 1.6)</w:t>
      </w:r>
      <w:r w:rsidR="00077FA8" w:rsidRPr="000C2086">
        <w:rPr>
          <w:rFonts w:ascii="Times New Roman" w:hAnsi="Times New Roman" w:cs="Times New Roman"/>
          <w:sz w:val="28"/>
          <w:szCs w:val="28"/>
          <w:lang w:val="ru-RU"/>
        </w:rPr>
        <w:t xml:space="preserve"> [4</w:t>
      </w:r>
      <w:r w:rsidR="00452178">
        <w:rPr>
          <w:rFonts w:ascii="Times New Roman" w:hAnsi="Times New Roman" w:cs="Times New Roman"/>
          <w:sz w:val="28"/>
          <w:szCs w:val="28"/>
          <w:lang w:val="ru-RU"/>
        </w:rPr>
        <w:t>3</w:t>
      </w:r>
      <w:r w:rsidR="00077FA8" w:rsidRPr="000C2086">
        <w:rPr>
          <w:rFonts w:ascii="Times New Roman" w:hAnsi="Times New Roman" w:cs="Times New Roman"/>
          <w:sz w:val="28"/>
          <w:szCs w:val="28"/>
          <w:lang w:val="ru-RU"/>
        </w:rPr>
        <w:t>]</w:t>
      </w:r>
    </w:p>
    <w:p w14:paraId="4257F727" w14:textId="77777777" w:rsidR="00AF0C9C" w:rsidRDefault="00AF0C9C" w:rsidP="00EA7BF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4933CC1" wp14:editId="5F8EA030">
            <wp:extent cx="6103620" cy="2560320"/>
            <wp:effectExtent l="0" t="0" r="49530" b="1143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3B16657" w14:textId="77777777" w:rsidR="00AF0C9C" w:rsidRPr="00D56D90" w:rsidRDefault="00AF0C9C" w:rsidP="00AF0C9C">
      <w:pPr>
        <w:spacing w:after="0" w:line="360" w:lineRule="auto"/>
        <w:ind w:firstLine="709"/>
        <w:jc w:val="center"/>
        <w:rPr>
          <w:rFonts w:ascii="Times New Roman" w:hAnsi="Times New Roman" w:cs="Times New Roman"/>
          <w:sz w:val="28"/>
          <w:szCs w:val="28"/>
        </w:rPr>
      </w:pPr>
      <w:r w:rsidRPr="00D56D90">
        <w:rPr>
          <w:rFonts w:ascii="Times New Roman" w:hAnsi="Times New Roman" w:cs="Times New Roman"/>
          <w:sz w:val="28"/>
          <w:szCs w:val="28"/>
        </w:rPr>
        <w:t>Рис. 1.6</w:t>
      </w:r>
      <w:r w:rsidR="00D56D90" w:rsidRPr="00D56D90">
        <w:rPr>
          <w:rFonts w:ascii="Times New Roman" w:hAnsi="Times New Roman" w:cs="Times New Roman"/>
          <w:sz w:val="28"/>
          <w:szCs w:val="28"/>
          <w:lang w:val="ru-RU"/>
        </w:rPr>
        <w:t xml:space="preserve"> </w:t>
      </w:r>
      <w:r w:rsidR="00D56D90">
        <w:rPr>
          <w:rFonts w:ascii="Times New Roman" w:hAnsi="Times New Roman" w:cs="Times New Roman"/>
          <w:sz w:val="28"/>
        </w:rPr>
        <w:t xml:space="preserve"> – </w:t>
      </w:r>
      <w:r w:rsidRPr="00D56D90">
        <w:rPr>
          <w:rFonts w:ascii="Times New Roman" w:hAnsi="Times New Roman" w:cs="Times New Roman"/>
          <w:sz w:val="28"/>
          <w:szCs w:val="28"/>
        </w:rPr>
        <w:t xml:space="preserve">Складові процесу управління </w:t>
      </w:r>
      <w:r w:rsidR="00D56D90">
        <w:rPr>
          <w:rFonts w:ascii="Times New Roman" w:hAnsi="Times New Roman" w:cs="Times New Roman"/>
          <w:sz w:val="28"/>
          <w:szCs w:val="28"/>
        </w:rPr>
        <w:t>в організації</w:t>
      </w:r>
    </w:p>
    <w:p w14:paraId="07AFE2EA" w14:textId="77777777" w:rsidR="008D559B" w:rsidRDefault="008D559B" w:rsidP="008D559B">
      <w:pPr>
        <w:spacing w:after="0" w:line="360" w:lineRule="auto"/>
        <w:ind w:firstLine="709"/>
        <w:rPr>
          <w:rFonts w:ascii="Times New Roman" w:hAnsi="Times New Roman" w:cs="Times New Roman"/>
          <w:sz w:val="28"/>
          <w:szCs w:val="28"/>
        </w:rPr>
      </w:pPr>
    </w:p>
    <w:p w14:paraId="01A0CD2E" w14:textId="77777777" w:rsidR="008D559B" w:rsidRDefault="008D559B" w:rsidP="009548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Основне завдання керівника – це досягнення поставлених цілей. Відповідно цей процес передбачає постійне повторення складових процесу управління з обов’язковим врахуванням змін в внутрішньому і зовнішньому середовищах організації. </w:t>
      </w:r>
    </w:p>
    <w:p w14:paraId="10EC0A99" w14:textId="77777777" w:rsidR="008D559B" w:rsidRDefault="008D559B" w:rsidP="009548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Реалізація управлінських цілей можлива завдяки: </w:t>
      </w:r>
    </w:p>
    <w:p w14:paraId="4A5F3B7E" w14:textId="77777777" w:rsidR="008D559B" w:rsidRDefault="008D559B" w:rsidP="0044266A">
      <w:pPr>
        <w:pStyle w:val="a0"/>
        <w:numPr>
          <w:ilvl w:val="1"/>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механізму внутрішньої координації; </w:t>
      </w:r>
    </w:p>
    <w:p w14:paraId="427A20AF" w14:textId="77777777" w:rsidR="008D559B" w:rsidRDefault="008D559B" w:rsidP="0044266A">
      <w:pPr>
        <w:pStyle w:val="a0"/>
        <w:numPr>
          <w:ilvl w:val="1"/>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стимулюванню персоналу;</w:t>
      </w:r>
    </w:p>
    <w:p w14:paraId="6244BBE1" w14:textId="77777777" w:rsidR="008D559B" w:rsidRDefault="008D559B" w:rsidP="0044266A">
      <w:pPr>
        <w:pStyle w:val="a0"/>
        <w:numPr>
          <w:ilvl w:val="1"/>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інформаційному забезпеченню; </w:t>
      </w:r>
    </w:p>
    <w:p w14:paraId="01E88C92" w14:textId="77777777" w:rsidR="008D559B" w:rsidRDefault="008D559B" w:rsidP="0044266A">
      <w:pPr>
        <w:pStyle w:val="a0"/>
        <w:numPr>
          <w:ilvl w:val="1"/>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системою прийняття рішень. </w:t>
      </w:r>
    </w:p>
    <w:p w14:paraId="51656ABF" w14:textId="77777777" w:rsidR="008D559B" w:rsidRPr="008D559B" w:rsidRDefault="008D559B" w:rsidP="008D55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Внутрішня координація можу бути здійснена завдяки механізму розподілу влади і делегуванню повноважень. Стимулювання дає змогу ідентифікувати потреби та інтереси персоналу і розробити механізм для їх задоволення. Система інформаційного забезпечення дає змогу швидко розпізнавати проблему і знаходити варіанти рішення. І структура прийняття рішень забезпечує ефективне і кваліфіковане опрацювання інформації з метою </w:t>
      </w:r>
      <w:r>
        <w:rPr>
          <w:rFonts w:ascii="Times New Roman" w:hAnsi="Times New Roman" w:cs="Times New Roman"/>
          <w:sz w:val="28"/>
          <w:szCs w:val="28"/>
        </w:rPr>
        <w:lastRenderedPageBreak/>
        <w:t xml:space="preserve">розробки адекватного рішення, яке дозволить найкращим чином використати потенціал. </w:t>
      </w:r>
    </w:p>
    <w:p w14:paraId="3ABCF396" w14:textId="071CE43D" w:rsidR="0095480B" w:rsidRPr="0095480B" w:rsidRDefault="0095480B" w:rsidP="0095480B">
      <w:pPr>
        <w:spacing w:after="0" w:line="360" w:lineRule="auto"/>
        <w:ind w:firstLine="709"/>
        <w:jc w:val="both"/>
        <w:rPr>
          <w:rFonts w:ascii="Times New Roman" w:hAnsi="Times New Roman" w:cs="Times New Roman"/>
          <w:sz w:val="28"/>
          <w:szCs w:val="28"/>
        </w:rPr>
      </w:pPr>
      <w:r w:rsidRPr="0095480B">
        <w:rPr>
          <w:rFonts w:ascii="Times New Roman" w:hAnsi="Times New Roman" w:cs="Times New Roman"/>
          <w:sz w:val="28"/>
          <w:szCs w:val="28"/>
        </w:rPr>
        <w:t>У роботі керівника важливо враховувати, що він має справу з</w:t>
      </w:r>
      <w:r w:rsidR="00605727">
        <w:rPr>
          <w:rFonts w:ascii="Times New Roman" w:hAnsi="Times New Roman" w:cs="Times New Roman"/>
          <w:sz w:val="28"/>
          <w:szCs w:val="28"/>
        </w:rPr>
        <w:t xml:space="preserve"> різними підлеглими. Відповідно може виникнути</w:t>
      </w:r>
      <w:r w:rsidRPr="0095480B">
        <w:rPr>
          <w:rFonts w:ascii="Times New Roman" w:hAnsi="Times New Roman" w:cs="Times New Roman"/>
          <w:sz w:val="28"/>
          <w:szCs w:val="28"/>
        </w:rPr>
        <w:t xml:space="preserve"> психологічна несумісність, зумовлена різницею в характерах, темпераментах, мотивах чи способах мислення. Такі відмінності можуть призводити до конфліктів або відчуження. Щоб забезпечити ефективну співпрацю, керівник повинен уникати демонстрації негативного ставлення, навіть якщо йому некомфортно в спілкуванні з певною особою</w:t>
      </w:r>
      <w:r w:rsidR="00077FA8" w:rsidRPr="000C2086">
        <w:rPr>
          <w:rFonts w:ascii="Times New Roman" w:hAnsi="Times New Roman" w:cs="Times New Roman"/>
          <w:sz w:val="28"/>
          <w:szCs w:val="28"/>
        </w:rPr>
        <w:t xml:space="preserve"> </w:t>
      </w:r>
      <w:r w:rsidR="00077FA8" w:rsidRPr="00A944B9">
        <w:rPr>
          <w:rFonts w:ascii="Times New Roman" w:hAnsi="Times New Roman" w:cs="Times New Roman"/>
          <w:sz w:val="28"/>
          <w:szCs w:val="28"/>
          <w:lang w:val="ru-RU"/>
        </w:rPr>
        <w:t>[26]</w:t>
      </w:r>
      <w:r w:rsidRPr="0095480B">
        <w:rPr>
          <w:rFonts w:ascii="Times New Roman" w:hAnsi="Times New Roman" w:cs="Times New Roman"/>
          <w:sz w:val="28"/>
          <w:szCs w:val="28"/>
        </w:rPr>
        <w:t>.</w:t>
      </w:r>
    </w:p>
    <w:p w14:paraId="7DD995EF" w14:textId="77777777" w:rsidR="0095480B" w:rsidRDefault="00605727" w:rsidP="00EF18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Говорять, що хороший керівник маю бути психологом. І дійсно це так, бо в ході робочих процесів керівник має слідкувати за природою вираження емоцій підлеглими. В подальшому це допоможе йому визначити темперамент кожного зі своїх підлеглих, знаходячи правильні шляхи побудови комунікації з ними. </w:t>
      </w:r>
    </w:p>
    <w:p w14:paraId="1F59E6DD" w14:textId="77777777" w:rsidR="00343B05" w:rsidRDefault="00343B05" w:rsidP="00EF1842">
      <w:pPr>
        <w:spacing w:after="0" w:line="360" w:lineRule="auto"/>
        <w:ind w:firstLine="709"/>
        <w:jc w:val="both"/>
        <w:rPr>
          <w:rFonts w:ascii="Times New Roman" w:hAnsi="Times New Roman" w:cs="Times New Roman"/>
          <w:sz w:val="28"/>
          <w:szCs w:val="28"/>
        </w:rPr>
      </w:pPr>
      <w:r w:rsidRPr="00343B05">
        <w:rPr>
          <w:rFonts w:ascii="Times New Roman" w:hAnsi="Times New Roman" w:cs="Times New Roman"/>
          <w:sz w:val="28"/>
          <w:szCs w:val="28"/>
        </w:rPr>
        <w:t xml:space="preserve">Щоб успішно управляти емоціями підлеглих, керівник повинен зважати, як на внутрішні, так і зовнішні прояви емоцій. Внутрішніми детермінантами є емоційні переживання, а зовнішніми – емоційна експресія (вираз обличчя, погляд, посмішка тощо), </w:t>
      </w:r>
      <w:proofErr w:type="spellStart"/>
      <w:r w:rsidRPr="00343B05">
        <w:rPr>
          <w:rFonts w:ascii="Times New Roman" w:hAnsi="Times New Roman" w:cs="Times New Roman"/>
          <w:sz w:val="28"/>
          <w:szCs w:val="28"/>
        </w:rPr>
        <w:t>психомоторика</w:t>
      </w:r>
      <w:proofErr w:type="spellEnd"/>
      <w:r w:rsidRPr="00343B05">
        <w:rPr>
          <w:rFonts w:ascii="Times New Roman" w:hAnsi="Times New Roman" w:cs="Times New Roman"/>
          <w:sz w:val="28"/>
          <w:szCs w:val="28"/>
        </w:rPr>
        <w:t>, фізіологічна реакція. «Зчитування» емоцій й правильна інтерпретація невербальних сигналів є важливим чинником у процесі ділової взаємодії</w:t>
      </w:r>
      <w:r>
        <w:rPr>
          <w:rFonts w:ascii="Times New Roman" w:hAnsi="Times New Roman" w:cs="Times New Roman"/>
          <w:sz w:val="28"/>
          <w:szCs w:val="28"/>
        </w:rPr>
        <w:t>.</w:t>
      </w:r>
    </w:p>
    <w:p w14:paraId="56FA7BA2" w14:textId="77777777" w:rsidR="00343B05" w:rsidRDefault="002365DE" w:rsidP="00EF18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Керівник може демонструвати найкращі управлінські якості, створити ідеальні умови роботи, проте без зацікавленості персоналу не зможе досягти бажаних рішень. Мотивація персоналу – є базою кадрової політики організації. </w:t>
      </w:r>
      <w:r w:rsidRPr="002365DE">
        <w:rPr>
          <w:rFonts w:ascii="Times New Roman" w:hAnsi="Times New Roman" w:cs="Times New Roman"/>
          <w:sz w:val="28"/>
          <w:szCs w:val="28"/>
        </w:rPr>
        <w:t>Це система, що поєднує низку стимулів, котрі впливають на поведінку всього колективу чи певного працівника. Застосування різних мотиваційних методів дає змогу підвищити працездатність співробітників і досягати якісніших результатів</w:t>
      </w:r>
      <w:r>
        <w:rPr>
          <w:rFonts w:ascii="Times New Roman" w:hAnsi="Times New Roman" w:cs="Times New Roman"/>
          <w:sz w:val="28"/>
          <w:szCs w:val="28"/>
        </w:rPr>
        <w:t>.</w:t>
      </w:r>
    </w:p>
    <w:p w14:paraId="6265DD67" w14:textId="35FE3AF0" w:rsidR="002365DE" w:rsidRDefault="002365DE" w:rsidP="00EF1842">
      <w:pPr>
        <w:spacing w:after="0" w:line="360" w:lineRule="auto"/>
        <w:ind w:firstLine="709"/>
        <w:jc w:val="both"/>
        <w:rPr>
          <w:rFonts w:ascii="Times New Roman" w:hAnsi="Times New Roman" w:cs="Times New Roman"/>
          <w:sz w:val="28"/>
          <w:szCs w:val="28"/>
        </w:rPr>
      </w:pPr>
      <w:r w:rsidRPr="002365DE">
        <w:rPr>
          <w:rFonts w:ascii="Times New Roman" w:hAnsi="Times New Roman" w:cs="Times New Roman"/>
          <w:sz w:val="28"/>
          <w:szCs w:val="28"/>
        </w:rPr>
        <w:t xml:space="preserve">Ефективне управління психологічними аспектами мотивації персоналу є ключовим фактором для підвищення ефективності системи управління </w:t>
      </w:r>
      <w:r w:rsidRPr="002365DE">
        <w:rPr>
          <w:rFonts w:ascii="Times New Roman" w:hAnsi="Times New Roman" w:cs="Times New Roman"/>
          <w:sz w:val="28"/>
          <w:szCs w:val="28"/>
        </w:rPr>
        <w:lastRenderedPageBreak/>
        <w:t>організацією. Врахування потреб і мотивацій працівників сприяє залученню їх активної участі в процесах роботи та досягненню високих результатів</w:t>
      </w:r>
      <w:r w:rsidR="00077FA8" w:rsidRPr="000C2086">
        <w:rPr>
          <w:rFonts w:ascii="Times New Roman" w:hAnsi="Times New Roman" w:cs="Times New Roman"/>
          <w:sz w:val="28"/>
          <w:szCs w:val="28"/>
          <w:lang w:val="ru-RU"/>
        </w:rPr>
        <w:t xml:space="preserve"> [5]</w:t>
      </w:r>
      <w:r w:rsidRPr="002365DE">
        <w:rPr>
          <w:rFonts w:ascii="Times New Roman" w:hAnsi="Times New Roman" w:cs="Times New Roman"/>
          <w:sz w:val="28"/>
          <w:szCs w:val="28"/>
        </w:rPr>
        <w:t>.</w:t>
      </w:r>
    </w:p>
    <w:p w14:paraId="78EB934E" w14:textId="77777777" w:rsidR="002365DE" w:rsidRPr="002365DE" w:rsidRDefault="002365DE" w:rsidP="002365DE">
      <w:pPr>
        <w:spacing w:after="0" w:line="360" w:lineRule="auto"/>
        <w:ind w:firstLine="709"/>
        <w:jc w:val="both"/>
        <w:rPr>
          <w:rFonts w:ascii="Times New Roman" w:hAnsi="Times New Roman" w:cs="Times New Roman"/>
          <w:sz w:val="28"/>
          <w:szCs w:val="28"/>
        </w:rPr>
      </w:pPr>
      <w:r w:rsidRPr="002365DE">
        <w:rPr>
          <w:rFonts w:ascii="Times New Roman" w:hAnsi="Times New Roman" w:cs="Times New Roman"/>
          <w:sz w:val="28"/>
          <w:szCs w:val="28"/>
        </w:rPr>
        <w:t>Тема мотивації праці в умовах сучасної української ринкової економіки досліджена ще недостатньо, і економічна наука тільки починає розробляти теоретичні підходи до мотивації в ринкових умовах. Мотивація працівників базується на їхніх трудових мотивах, які формуються протягом усієї професійної діяльності. Важливо залучати кожного співробітника до роботи, визнавати його внесок і надавати можливість брати участь у досягненні цілей організації.</w:t>
      </w:r>
    </w:p>
    <w:p w14:paraId="007EFDD8" w14:textId="40852AE9" w:rsidR="002365DE" w:rsidRPr="002365DE" w:rsidRDefault="002365DE" w:rsidP="002365DE">
      <w:pPr>
        <w:spacing w:after="0" w:line="360" w:lineRule="auto"/>
        <w:ind w:firstLine="709"/>
        <w:jc w:val="both"/>
        <w:rPr>
          <w:rFonts w:ascii="Times New Roman" w:hAnsi="Times New Roman" w:cs="Times New Roman"/>
          <w:sz w:val="28"/>
          <w:szCs w:val="28"/>
        </w:rPr>
      </w:pPr>
      <w:r w:rsidRPr="002365DE">
        <w:rPr>
          <w:rFonts w:ascii="Times New Roman" w:hAnsi="Times New Roman" w:cs="Times New Roman"/>
          <w:sz w:val="28"/>
          <w:szCs w:val="28"/>
        </w:rPr>
        <w:t>Мотиви праці включають комплекс внутрішніх чинників, що стимулюють активність людини, і ґрунтуються на її потребах, інтересах та уявленнях про цінності. Психологічний стан співробітників безпосередньо впливає на їхню продуктивність та загальну ефективність. Відсутність мотивації, стимулів і задоволення від праці може призвести до зниження результативності. Якщо працівник здатний контролювати дію своїх мотивів, він може свідомо керувати їхнім впливом або навіть усунути їх зі своєї мотиваційної системи</w:t>
      </w:r>
      <w:r w:rsidR="00077FA8" w:rsidRPr="000C2086">
        <w:rPr>
          <w:rFonts w:ascii="Times New Roman" w:hAnsi="Times New Roman" w:cs="Times New Roman"/>
          <w:sz w:val="28"/>
          <w:szCs w:val="28"/>
        </w:rPr>
        <w:t xml:space="preserve"> [</w:t>
      </w:r>
      <w:r w:rsidR="00452178">
        <w:rPr>
          <w:rFonts w:ascii="Times New Roman" w:hAnsi="Times New Roman" w:cs="Times New Roman"/>
          <w:sz w:val="28"/>
          <w:szCs w:val="28"/>
        </w:rPr>
        <w:t>1</w:t>
      </w:r>
      <w:r w:rsidR="00077FA8" w:rsidRPr="000C2086">
        <w:rPr>
          <w:rFonts w:ascii="Times New Roman" w:hAnsi="Times New Roman" w:cs="Times New Roman"/>
          <w:sz w:val="28"/>
          <w:szCs w:val="28"/>
        </w:rPr>
        <w:t>9]</w:t>
      </w:r>
      <w:r w:rsidRPr="002365DE">
        <w:rPr>
          <w:rFonts w:ascii="Times New Roman" w:hAnsi="Times New Roman" w:cs="Times New Roman"/>
          <w:sz w:val="28"/>
          <w:szCs w:val="28"/>
        </w:rPr>
        <w:t>.</w:t>
      </w:r>
    </w:p>
    <w:p w14:paraId="22DCE72A" w14:textId="77777777" w:rsidR="002365DE" w:rsidRPr="002365DE" w:rsidRDefault="002365DE" w:rsidP="002365DE">
      <w:pPr>
        <w:spacing w:after="0" w:line="360" w:lineRule="auto"/>
        <w:ind w:firstLine="709"/>
        <w:jc w:val="both"/>
        <w:rPr>
          <w:rFonts w:ascii="Times New Roman" w:hAnsi="Times New Roman" w:cs="Times New Roman"/>
          <w:sz w:val="28"/>
          <w:szCs w:val="28"/>
        </w:rPr>
      </w:pPr>
      <w:r w:rsidRPr="002365DE">
        <w:rPr>
          <w:rFonts w:ascii="Times New Roman" w:hAnsi="Times New Roman" w:cs="Times New Roman"/>
          <w:sz w:val="28"/>
          <w:szCs w:val="28"/>
        </w:rPr>
        <w:t xml:space="preserve">Ефективна система управління </w:t>
      </w:r>
      <w:r>
        <w:rPr>
          <w:rFonts w:ascii="Times New Roman" w:hAnsi="Times New Roman" w:cs="Times New Roman"/>
          <w:sz w:val="28"/>
          <w:szCs w:val="28"/>
        </w:rPr>
        <w:t xml:space="preserve">психологічною </w:t>
      </w:r>
      <w:r w:rsidRPr="002365DE">
        <w:rPr>
          <w:rFonts w:ascii="Times New Roman" w:hAnsi="Times New Roman" w:cs="Times New Roman"/>
          <w:sz w:val="28"/>
          <w:szCs w:val="28"/>
        </w:rPr>
        <w:t>мотивацією персоналу створює позитивне робоче середовище, де працівники відчувають задоволення від своєї роботи, впевненість у своїх здібностях та усвідомлюють важливість своєї ролі в організації. Це підвищує їхню відповідальність, ініціативність і самостійність, що в кінцевому підсумку покращує результативність управління. Для досягнення найкращих результатів необхідно точно визначати потреби працівників та стимулювати їхню поведінку, мотивуючи на виконання цілей організації, що сприятиме досягненню її стратегічних завдань.</w:t>
      </w:r>
    </w:p>
    <w:p w14:paraId="0F9D09BB" w14:textId="4FCC0DE7" w:rsidR="002365DE" w:rsidRDefault="002365DE" w:rsidP="002365DE">
      <w:pPr>
        <w:spacing w:after="0" w:line="360" w:lineRule="auto"/>
        <w:ind w:firstLine="709"/>
        <w:jc w:val="both"/>
        <w:rPr>
          <w:rFonts w:ascii="Times New Roman" w:hAnsi="Times New Roman" w:cs="Times New Roman"/>
          <w:sz w:val="28"/>
          <w:szCs w:val="28"/>
        </w:rPr>
      </w:pPr>
      <w:r w:rsidRPr="002365DE">
        <w:rPr>
          <w:rFonts w:ascii="Times New Roman" w:hAnsi="Times New Roman" w:cs="Times New Roman"/>
          <w:sz w:val="28"/>
          <w:szCs w:val="28"/>
        </w:rPr>
        <w:t>Мотивація є складним процесом, який визначає поведінку людини, і на неї впливають як внутрішні, так і зовнішні чинники. Вона виникає внаслідок взаємодії потреб та стимулів, які можуть ці потреби задовольнити. Різноманітні ситуації, в яких людина отримує стимул і проявляє активність для його досягнення, також впливають на рівень її мотивації</w:t>
      </w:r>
      <w:r w:rsidR="00077FA8" w:rsidRPr="000C2086">
        <w:rPr>
          <w:rFonts w:ascii="Times New Roman" w:hAnsi="Times New Roman" w:cs="Times New Roman"/>
          <w:sz w:val="28"/>
          <w:szCs w:val="28"/>
          <w:lang w:val="ru-RU"/>
        </w:rPr>
        <w:t xml:space="preserve"> [9]</w:t>
      </w:r>
      <w:r w:rsidRPr="002365DE">
        <w:rPr>
          <w:rFonts w:ascii="Times New Roman" w:hAnsi="Times New Roman" w:cs="Times New Roman"/>
          <w:sz w:val="28"/>
          <w:szCs w:val="28"/>
        </w:rPr>
        <w:t>.</w:t>
      </w:r>
    </w:p>
    <w:p w14:paraId="168B1740" w14:textId="77777777" w:rsidR="00F14CF8" w:rsidRDefault="00F14CF8" w:rsidP="002365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Методи мотивації персоналом поділяють на три групи: </w:t>
      </w:r>
    </w:p>
    <w:p w14:paraId="7107B8F1" w14:textId="77777777" w:rsidR="00F14CF8" w:rsidRDefault="00F14CF8" w:rsidP="00534D2C">
      <w:pPr>
        <w:pStyle w:val="a0"/>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економічні (премії, підвищення заробітної плати) </w:t>
      </w:r>
    </w:p>
    <w:p w14:paraId="504EF112" w14:textId="77777777" w:rsidR="00F14CF8" w:rsidRDefault="00F14CF8" w:rsidP="00534D2C">
      <w:pPr>
        <w:pStyle w:val="a0"/>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соціально – психологічні (грамоти, нагороди, оплачувані відпустки, надання службового автомобілю) </w:t>
      </w:r>
    </w:p>
    <w:p w14:paraId="7F8316FA" w14:textId="77777777" w:rsidR="00F14CF8" w:rsidRDefault="00F14CF8" w:rsidP="00534D2C">
      <w:pPr>
        <w:pStyle w:val="a0"/>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адміністративно – організаційні (накази, розпорядження) </w:t>
      </w:r>
    </w:p>
    <w:p w14:paraId="6315740C" w14:textId="77777777" w:rsidR="00F14CF8" w:rsidRDefault="00F14CF8" w:rsidP="00F14C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Зазвичай розмір матеріальної мотивації обмежений бюджетом організації. Проте саме на нього робиться </w:t>
      </w:r>
      <w:r w:rsidR="00BA293C">
        <w:rPr>
          <w:rFonts w:ascii="Times New Roman" w:hAnsi="Times New Roman" w:cs="Times New Roman"/>
          <w:sz w:val="28"/>
          <w:szCs w:val="28"/>
        </w:rPr>
        <w:t xml:space="preserve">основна ставка у ринковій економіці. </w:t>
      </w:r>
      <w:r w:rsidR="00BA293C" w:rsidRPr="00BA293C">
        <w:rPr>
          <w:rFonts w:ascii="Times New Roman" w:hAnsi="Times New Roman" w:cs="Times New Roman"/>
          <w:sz w:val="28"/>
          <w:szCs w:val="28"/>
        </w:rPr>
        <w:t xml:space="preserve">Висока та справедлива оплата праці, прозора система стимулюючих виплат та </w:t>
      </w:r>
      <w:r w:rsidR="00BA293C">
        <w:rPr>
          <w:rFonts w:ascii="Times New Roman" w:hAnsi="Times New Roman" w:cs="Times New Roman"/>
          <w:sz w:val="28"/>
          <w:szCs w:val="28"/>
        </w:rPr>
        <w:t xml:space="preserve">премій, все це формує в співробітників </w:t>
      </w:r>
      <w:r w:rsidR="00BA293C" w:rsidRPr="00BA293C">
        <w:rPr>
          <w:rFonts w:ascii="Times New Roman" w:hAnsi="Times New Roman" w:cs="Times New Roman"/>
          <w:sz w:val="28"/>
          <w:szCs w:val="28"/>
        </w:rPr>
        <w:t>почуття впевненості у завтрашньому дні та бажання працювати та приносити користь організації</w:t>
      </w:r>
      <w:r w:rsidR="00BA293C">
        <w:rPr>
          <w:rFonts w:ascii="Times New Roman" w:hAnsi="Times New Roman" w:cs="Times New Roman"/>
          <w:sz w:val="28"/>
          <w:szCs w:val="28"/>
        </w:rPr>
        <w:t xml:space="preserve">. </w:t>
      </w:r>
    </w:p>
    <w:p w14:paraId="4911DAAF" w14:textId="058E236A" w:rsidR="00F14CF8" w:rsidRPr="00BA293C" w:rsidRDefault="00BA293C" w:rsidP="00BA293C">
      <w:pPr>
        <w:spacing w:after="0" w:line="360" w:lineRule="auto"/>
        <w:ind w:firstLine="709"/>
        <w:jc w:val="both"/>
        <w:rPr>
          <w:rFonts w:ascii="Times New Roman" w:hAnsi="Times New Roman" w:cs="Times New Roman"/>
          <w:sz w:val="28"/>
          <w:szCs w:val="28"/>
        </w:rPr>
      </w:pPr>
      <w:r w:rsidRPr="00BA293C">
        <w:rPr>
          <w:rFonts w:ascii="Times New Roman" w:hAnsi="Times New Roman" w:cs="Times New Roman"/>
          <w:sz w:val="28"/>
          <w:szCs w:val="28"/>
        </w:rPr>
        <w:t>Психологічна мотивація більш різноманітна і обмежується лише креативністю керівництва. Найважливішим аспектом проблеми людини є формування потреби стати і бути активною особистістю, духовно багатою та гармонійно розвиненою. Найчастіше така форма мотивації реалізується публічно, це підвищує як самооцінку заохочуваного, так і його значення та значимість в колективі</w:t>
      </w:r>
      <w:r w:rsidR="00077FA8" w:rsidRPr="000C2086">
        <w:rPr>
          <w:rFonts w:ascii="Times New Roman" w:hAnsi="Times New Roman" w:cs="Times New Roman"/>
          <w:sz w:val="28"/>
          <w:szCs w:val="28"/>
          <w:lang w:val="ru-RU"/>
        </w:rPr>
        <w:t xml:space="preserve"> [</w:t>
      </w:r>
      <w:r w:rsidR="00452178">
        <w:rPr>
          <w:rFonts w:ascii="Times New Roman" w:hAnsi="Times New Roman" w:cs="Times New Roman"/>
          <w:sz w:val="28"/>
          <w:szCs w:val="28"/>
          <w:lang w:val="ru-RU"/>
        </w:rPr>
        <w:t>2</w:t>
      </w:r>
      <w:r w:rsidR="00077FA8" w:rsidRPr="000C2086">
        <w:rPr>
          <w:rFonts w:ascii="Times New Roman" w:hAnsi="Times New Roman" w:cs="Times New Roman"/>
          <w:sz w:val="28"/>
          <w:szCs w:val="28"/>
          <w:lang w:val="ru-RU"/>
        </w:rPr>
        <w:t>8]</w:t>
      </w:r>
      <w:r w:rsidRPr="00BA293C">
        <w:rPr>
          <w:rFonts w:ascii="Times New Roman" w:hAnsi="Times New Roman" w:cs="Times New Roman"/>
          <w:sz w:val="28"/>
          <w:szCs w:val="28"/>
        </w:rPr>
        <w:t>.</w:t>
      </w:r>
    </w:p>
    <w:p w14:paraId="4CFF3BBF" w14:textId="77777777" w:rsidR="00F14CF8" w:rsidRPr="00F14CF8" w:rsidRDefault="00F14CF8" w:rsidP="00F14C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психологічні фактори</w:t>
      </w:r>
      <w:r w:rsidRPr="00F14CF8">
        <w:rPr>
          <w:rFonts w:ascii="Times New Roman" w:hAnsi="Times New Roman" w:cs="Times New Roman"/>
          <w:sz w:val="28"/>
          <w:szCs w:val="28"/>
        </w:rPr>
        <w:t xml:space="preserve"> у процесі управління, роль емоційного інтелекту керівника та ефективні підходи до мотивації підлеглих</w:t>
      </w:r>
      <w:r>
        <w:rPr>
          <w:rFonts w:ascii="Times New Roman" w:hAnsi="Times New Roman" w:cs="Times New Roman"/>
          <w:sz w:val="28"/>
          <w:szCs w:val="28"/>
        </w:rPr>
        <w:t xml:space="preserve"> є дуже важливими</w:t>
      </w:r>
      <w:r w:rsidRPr="00F14CF8">
        <w:rPr>
          <w:rFonts w:ascii="Times New Roman" w:hAnsi="Times New Roman" w:cs="Times New Roman"/>
          <w:sz w:val="28"/>
          <w:szCs w:val="28"/>
        </w:rPr>
        <w:t>. Психологічні чинники мають значний вплив на прийняття рішень і досягнення управлінських цілей, оскільки вони впливають на сприйняття, аналіз інформації та дії керівника. Зокрема, управлінський процес часто залежить від здатності керівника використовувати емоції для створення позитивної робочої атмосфери, налагодження міжособистісних відносин і зміцнення командної роботи.</w:t>
      </w:r>
    </w:p>
    <w:p w14:paraId="76A3F5DC" w14:textId="77777777" w:rsidR="00F14CF8" w:rsidRPr="00F14CF8" w:rsidRDefault="00F14CF8" w:rsidP="00F14CF8">
      <w:pPr>
        <w:spacing w:after="0" w:line="360" w:lineRule="auto"/>
        <w:ind w:firstLine="709"/>
        <w:jc w:val="both"/>
        <w:rPr>
          <w:rFonts w:ascii="Times New Roman" w:hAnsi="Times New Roman" w:cs="Times New Roman"/>
          <w:sz w:val="28"/>
          <w:szCs w:val="28"/>
        </w:rPr>
      </w:pPr>
      <w:r w:rsidRPr="00F14CF8">
        <w:rPr>
          <w:rFonts w:ascii="Times New Roman" w:hAnsi="Times New Roman" w:cs="Times New Roman"/>
          <w:sz w:val="28"/>
          <w:szCs w:val="28"/>
        </w:rPr>
        <w:t>Емоційний інтелект є критичним компонентом успішного керівництва, оскільки дозволяє керівникам усвідомлювати власні емоції та емоції підлеглих, управляти ними та використовувати їх для підвищення продуктивності роботи. Високий рівень емоційного інтелекту допомагає керівникам краще розуміти потреби та настрої співробітників, що сприяє створенню сприятливих умов для мотивації та залучення персоналу.</w:t>
      </w:r>
    </w:p>
    <w:p w14:paraId="0B1BF335" w14:textId="77777777" w:rsidR="00F14CF8" w:rsidRPr="00F14CF8" w:rsidRDefault="00F14CF8" w:rsidP="00F14CF8">
      <w:pPr>
        <w:spacing w:after="0" w:line="360" w:lineRule="auto"/>
        <w:ind w:firstLine="709"/>
        <w:jc w:val="both"/>
        <w:rPr>
          <w:rFonts w:ascii="Times New Roman" w:hAnsi="Times New Roman" w:cs="Times New Roman"/>
          <w:sz w:val="28"/>
          <w:szCs w:val="28"/>
        </w:rPr>
      </w:pPr>
      <w:r w:rsidRPr="00F14CF8">
        <w:rPr>
          <w:rFonts w:ascii="Times New Roman" w:hAnsi="Times New Roman" w:cs="Times New Roman"/>
          <w:sz w:val="28"/>
          <w:szCs w:val="28"/>
        </w:rPr>
        <w:lastRenderedPageBreak/>
        <w:t>Психологічні підходи до мотивації працівників передбачають індивідуальний підхід, зокрема врахування потреб, цінностей та очікувань кожного члена команди. Застосування різних мотивуючих факторів, як внутрішніх (задоволення від роботи, самореалізація), так і зовнішніх (фінансові стимули, кар'єрне зростання), дозволяє ефективно керувати персоналом і підвищувати їхню відданість спільним цілям.</w:t>
      </w:r>
    </w:p>
    <w:p w14:paraId="4A4DFC83" w14:textId="0E351F08" w:rsidR="0053519A" w:rsidRDefault="00F14CF8" w:rsidP="0053519A">
      <w:pPr>
        <w:spacing w:after="0" w:line="360" w:lineRule="auto"/>
        <w:ind w:firstLine="709"/>
        <w:jc w:val="both"/>
        <w:rPr>
          <w:rFonts w:ascii="Times New Roman" w:hAnsi="Times New Roman" w:cs="Times New Roman"/>
          <w:sz w:val="28"/>
          <w:szCs w:val="28"/>
        </w:rPr>
      </w:pPr>
      <w:r w:rsidRPr="00F14CF8">
        <w:rPr>
          <w:rFonts w:ascii="Times New Roman" w:hAnsi="Times New Roman" w:cs="Times New Roman"/>
          <w:sz w:val="28"/>
          <w:szCs w:val="28"/>
        </w:rPr>
        <w:t>Таким чином, психологічні аспекти управлінської діяльності є ключовими для успішного керівництва та ефективного досягнення організаційних завдань, що потребує від керівників не тільки технічних, але й психологічних знань і навичок</w:t>
      </w:r>
      <w:r w:rsidR="00077FA8" w:rsidRPr="000C2086">
        <w:rPr>
          <w:rFonts w:ascii="Times New Roman" w:hAnsi="Times New Roman" w:cs="Times New Roman"/>
          <w:sz w:val="28"/>
          <w:szCs w:val="28"/>
        </w:rPr>
        <w:t xml:space="preserve"> [45]</w:t>
      </w:r>
      <w:r w:rsidRPr="00F14CF8">
        <w:rPr>
          <w:rFonts w:ascii="Times New Roman" w:hAnsi="Times New Roman" w:cs="Times New Roman"/>
          <w:sz w:val="28"/>
          <w:szCs w:val="28"/>
        </w:rPr>
        <w:t>.</w:t>
      </w:r>
    </w:p>
    <w:p w14:paraId="2CDD19A3" w14:textId="77777777" w:rsidR="0053519A" w:rsidRDefault="0053519A" w:rsidP="0044266A">
      <w:pPr>
        <w:spacing w:after="0" w:line="360" w:lineRule="auto"/>
        <w:jc w:val="both"/>
        <w:rPr>
          <w:rFonts w:ascii="Times New Roman" w:hAnsi="Times New Roman" w:cs="Times New Roman"/>
          <w:sz w:val="28"/>
          <w:szCs w:val="28"/>
        </w:rPr>
      </w:pPr>
    </w:p>
    <w:p w14:paraId="392D5935" w14:textId="77777777" w:rsidR="00EA7BFD" w:rsidRPr="0044266A" w:rsidRDefault="0053519A" w:rsidP="0044266A">
      <w:pPr>
        <w:pStyle w:val="2"/>
      </w:pPr>
      <w:r w:rsidRPr="0053519A">
        <w:t>Психологічні фактори впливу на процес управління</w:t>
      </w:r>
    </w:p>
    <w:p w14:paraId="1BC41BAD" w14:textId="77777777" w:rsidR="004355EE" w:rsidRDefault="004355EE" w:rsidP="004355EE">
      <w:pPr>
        <w:spacing w:after="0" w:line="360" w:lineRule="auto"/>
        <w:ind w:firstLine="709"/>
        <w:jc w:val="both"/>
        <w:rPr>
          <w:rFonts w:ascii="Times New Roman" w:hAnsi="Times New Roman" w:cs="Times New Roman"/>
          <w:sz w:val="28"/>
          <w:szCs w:val="28"/>
        </w:rPr>
      </w:pPr>
      <w:r w:rsidRPr="004355EE">
        <w:rPr>
          <w:rFonts w:ascii="Times New Roman" w:hAnsi="Times New Roman" w:cs="Times New Roman"/>
          <w:sz w:val="28"/>
          <w:szCs w:val="28"/>
        </w:rPr>
        <w:t xml:space="preserve">Психологічні стилі управління є важливими аспектами вивчення управлінської діяльності, оскільки вони впливають на взаємодію між керівником і підлеглими, організаційний клімат та ефективність досягнення цілей. Стиль управління відображає характерні риси поведінки керівника, його підхід до прийняття рішень, розподілу обов'язків та комунікації в колективі. Психологічні особливості стилю управління визначають, наскільки </w:t>
      </w:r>
      <w:proofErr w:type="spellStart"/>
      <w:r w:rsidRPr="004355EE">
        <w:rPr>
          <w:rFonts w:ascii="Times New Roman" w:hAnsi="Times New Roman" w:cs="Times New Roman"/>
          <w:sz w:val="28"/>
          <w:szCs w:val="28"/>
        </w:rPr>
        <w:t>комфортно</w:t>
      </w:r>
      <w:proofErr w:type="spellEnd"/>
      <w:r w:rsidRPr="004355EE">
        <w:rPr>
          <w:rFonts w:ascii="Times New Roman" w:hAnsi="Times New Roman" w:cs="Times New Roman"/>
          <w:sz w:val="28"/>
          <w:szCs w:val="28"/>
        </w:rPr>
        <w:t xml:space="preserve"> і </w:t>
      </w:r>
      <w:proofErr w:type="spellStart"/>
      <w:r w:rsidRPr="004355EE">
        <w:rPr>
          <w:rFonts w:ascii="Times New Roman" w:hAnsi="Times New Roman" w:cs="Times New Roman"/>
          <w:sz w:val="28"/>
          <w:szCs w:val="28"/>
        </w:rPr>
        <w:t>продуктивно</w:t>
      </w:r>
      <w:proofErr w:type="spellEnd"/>
      <w:r w:rsidRPr="004355EE">
        <w:rPr>
          <w:rFonts w:ascii="Times New Roman" w:hAnsi="Times New Roman" w:cs="Times New Roman"/>
          <w:sz w:val="28"/>
          <w:szCs w:val="28"/>
        </w:rPr>
        <w:t xml:space="preserve"> себе почувають співробітники, а також формують загальну атмосферу в організації.</w:t>
      </w:r>
    </w:p>
    <w:p w14:paraId="4D667205" w14:textId="38F14019" w:rsidR="00CE3582" w:rsidRDefault="004355EE" w:rsidP="004355E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Психологія визначає декілька підходів до визначення стилю керівника. Перший підхід орієнтує на особистісно – ділові якості керівника. Говорить про це, що кожен управлінець є індивідуальністю і поєднує в собі унікальний набір особистісно – ділових якостей. Другий підхід визначає, що орієнтуватися потрібно на </w:t>
      </w:r>
      <w:r w:rsidR="0097627C">
        <w:rPr>
          <w:rFonts w:ascii="Times New Roman" w:hAnsi="Times New Roman" w:cs="Times New Roman"/>
          <w:sz w:val="28"/>
          <w:szCs w:val="28"/>
        </w:rPr>
        <w:t>об’єктивні чинники у управлінні</w:t>
      </w:r>
      <w:r w:rsidR="00077FA8" w:rsidRPr="000C2086">
        <w:rPr>
          <w:rFonts w:ascii="Times New Roman" w:hAnsi="Times New Roman" w:cs="Times New Roman"/>
          <w:sz w:val="28"/>
          <w:szCs w:val="28"/>
          <w:lang w:val="ru-RU"/>
        </w:rPr>
        <w:t xml:space="preserve"> [3]</w:t>
      </w:r>
      <w:r w:rsidR="0097627C">
        <w:rPr>
          <w:rFonts w:ascii="Times New Roman" w:hAnsi="Times New Roman" w:cs="Times New Roman"/>
          <w:sz w:val="28"/>
          <w:szCs w:val="28"/>
        </w:rPr>
        <w:t xml:space="preserve">. </w:t>
      </w:r>
    </w:p>
    <w:p w14:paraId="6E31102A" w14:textId="77777777" w:rsidR="00CE3582" w:rsidRDefault="00CE3582" w:rsidP="004355E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Стиль керівництва – це система різних методів впливу на підлеглих управлінцем. Тобто, ці якості проявляються у керівника постійно і стабільно в ході спілкування з колегами. </w:t>
      </w:r>
    </w:p>
    <w:p w14:paraId="6B46201A" w14:textId="77777777" w:rsidR="00CE3582" w:rsidRDefault="00CE3582" w:rsidP="004355EE">
      <w:pPr>
        <w:spacing w:after="0" w:line="360" w:lineRule="auto"/>
        <w:ind w:firstLine="709"/>
        <w:jc w:val="both"/>
        <w:rPr>
          <w:rFonts w:ascii="Times New Roman" w:hAnsi="Times New Roman" w:cs="Times New Roman"/>
          <w:sz w:val="28"/>
          <w:szCs w:val="28"/>
        </w:rPr>
      </w:pPr>
      <w:r w:rsidRPr="00CE3582">
        <w:rPr>
          <w:rFonts w:ascii="Times New Roman" w:hAnsi="Times New Roman" w:cs="Times New Roman"/>
          <w:sz w:val="28"/>
          <w:szCs w:val="28"/>
        </w:rPr>
        <w:t xml:space="preserve">Аналіз літературних джерел свідчить про те, що у визначеннях зарубіжних вчених немає диференціації понять «лідер» і «керівник», стиль і </w:t>
      </w:r>
      <w:r w:rsidRPr="00CE3582">
        <w:rPr>
          <w:rFonts w:ascii="Times New Roman" w:hAnsi="Times New Roman" w:cs="Times New Roman"/>
          <w:sz w:val="28"/>
          <w:szCs w:val="28"/>
        </w:rPr>
        <w:lastRenderedPageBreak/>
        <w:t>метод керівництва існують у певній єдності. Підходи, щодо визначення поняття «стиль керівництва»</w:t>
      </w:r>
      <w:r>
        <w:rPr>
          <w:rFonts w:ascii="Times New Roman" w:hAnsi="Times New Roman" w:cs="Times New Roman"/>
          <w:sz w:val="28"/>
          <w:szCs w:val="28"/>
        </w:rPr>
        <w:t xml:space="preserve"> різними науковцями викладені</w:t>
      </w:r>
      <w:r w:rsidRPr="00CE3582">
        <w:rPr>
          <w:rFonts w:ascii="Times New Roman" w:hAnsi="Times New Roman" w:cs="Times New Roman"/>
          <w:sz w:val="28"/>
          <w:szCs w:val="28"/>
        </w:rPr>
        <w:t xml:space="preserve"> у табл. </w:t>
      </w:r>
      <w:r>
        <w:rPr>
          <w:rFonts w:ascii="Times New Roman" w:hAnsi="Times New Roman" w:cs="Times New Roman"/>
          <w:sz w:val="28"/>
          <w:szCs w:val="28"/>
        </w:rPr>
        <w:t xml:space="preserve">1.5. </w:t>
      </w:r>
    </w:p>
    <w:p w14:paraId="7C4A8798" w14:textId="77777777" w:rsidR="00CE3582" w:rsidRDefault="00CE3582" w:rsidP="00CE358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1.5 </w:t>
      </w:r>
    </w:p>
    <w:p w14:paraId="5240BFB0" w14:textId="77777777" w:rsidR="004355EE" w:rsidRDefault="00CE3582" w:rsidP="00CE358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Визначення понять «стиль керівництва» </w:t>
      </w:r>
    </w:p>
    <w:tbl>
      <w:tblPr>
        <w:tblStyle w:val="a4"/>
        <w:tblW w:w="0" w:type="auto"/>
        <w:tblLook w:val="04A0" w:firstRow="1" w:lastRow="0" w:firstColumn="1" w:lastColumn="0" w:noHBand="0" w:noVBand="1"/>
      </w:tblPr>
      <w:tblGrid>
        <w:gridCol w:w="3227"/>
        <w:gridCol w:w="6627"/>
      </w:tblGrid>
      <w:tr w:rsidR="00CE3582" w14:paraId="4A99CEE9" w14:textId="77777777" w:rsidTr="00CE3582">
        <w:tc>
          <w:tcPr>
            <w:tcW w:w="3227" w:type="dxa"/>
          </w:tcPr>
          <w:p w14:paraId="1906AB51" w14:textId="77777777" w:rsidR="00CE3582" w:rsidRDefault="00CE3582" w:rsidP="00CE3582">
            <w:pPr>
              <w:jc w:val="center"/>
              <w:rPr>
                <w:rFonts w:ascii="Times New Roman" w:hAnsi="Times New Roman" w:cs="Times New Roman"/>
                <w:sz w:val="28"/>
                <w:szCs w:val="28"/>
              </w:rPr>
            </w:pPr>
            <w:r>
              <w:rPr>
                <w:rFonts w:ascii="Times New Roman" w:hAnsi="Times New Roman" w:cs="Times New Roman"/>
                <w:sz w:val="28"/>
                <w:szCs w:val="28"/>
              </w:rPr>
              <w:t xml:space="preserve">Науковець </w:t>
            </w:r>
          </w:p>
        </w:tc>
        <w:tc>
          <w:tcPr>
            <w:tcW w:w="6628" w:type="dxa"/>
          </w:tcPr>
          <w:p w14:paraId="2FE6F6E0" w14:textId="77777777" w:rsidR="00CE3582" w:rsidRDefault="00CE3582" w:rsidP="00CE3582">
            <w:pPr>
              <w:jc w:val="center"/>
              <w:rPr>
                <w:rFonts w:ascii="Times New Roman" w:hAnsi="Times New Roman" w:cs="Times New Roman"/>
                <w:sz w:val="28"/>
                <w:szCs w:val="28"/>
              </w:rPr>
            </w:pPr>
            <w:r>
              <w:rPr>
                <w:rFonts w:ascii="Times New Roman" w:hAnsi="Times New Roman" w:cs="Times New Roman"/>
                <w:sz w:val="28"/>
                <w:szCs w:val="28"/>
              </w:rPr>
              <w:t xml:space="preserve">Визначення </w:t>
            </w:r>
          </w:p>
        </w:tc>
      </w:tr>
      <w:tr w:rsidR="00CE3582" w14:paraId="575DF115" w14:textId="77777777" w:rsidTr="00CE3582">
        <w:tc>
          <w:tcPr>
            <w:tcW w:w="3227" w:type="dxa"/>
          </w:tcPr>
          <w:p w14:paraId="09A38AD4" w14:textId="77777777" w:rsidR="00CE3582" w:rsidRDefault="00CE3582" w:rsidP="00CE3582">
            <w:pPr>
              <w:jc w:val="center"/>
              <w:rPr>
                <w:rFonts w:ascii="Times New Roman" w:hAnsi="Times New Roman" w:cs="Times New Roman"/>
                <w:sz w:val="28"/>
                <w:szCs w:val="28"/>
              </w:rPr>
            </w:pPr>
            <w:proofErr w:type="spellStart"/>
            <w:r w:rsidRPr="00CE3582">
              <w:rPr>
                <w:rFonts w:ascii="Times New Roman" w:hAnsi="Times New Roman" w:cs="Times New Roman"/>
                <w:sz w:val="28"/>
                <w:szCs w:val="28"/>
              </w:rPr>
              <w:t>Дідковська</w:t>
            </w:r>
            <w:proofErr w:type="spellEnd"/>
            <w:r w:rsidRPr="00CE3582">
              <w:rPr>
                <w:rFonts w:ascii="Times New Roman" w:hAnsi="Times New Roman" w:cs="Times New Roman"/>
                <w:sz w:val="28"/>
                <w:szCs w:val="28"/>
              </w:rPr>
              <w:t xml:space="preserve"> Л.Г.</w:t>
            </w:r>
          </w:p>
        </w:tc>
        <w:tc>
          <w:tcPr>
            <w:tcW w:w="6628" w:type="dxa"/>
          </w:tcPr>
          <w:p w14:paraId="621193BF" w14:textId="77777777" w:rsidR="00CE3582" w:rsidRDefault="00CE3582" w:rsidP="00CE3582">
            <w:pPr>
              <w:jc w:val="both"/>
              <w:rPr>
                <w:rFonts w:ascii="Times New Roman" w:hAnsi="Times New Roman" w:cs="Times New Roman"/>
                <w:sz w:val="28"/>
                <w:szCs w:val="28"/>
              </w:rPr>
            </w:pPr>
            <w:r w:rsidRPr="00CE3582">
              <w:rPr>
                <w:rFonts w:ascii="Times New Roman" w:hAnsi="Times New Roman" w:cs="Times New Roman"/>
                <w:sz w:val="28"/>
                <w:szCs w:val="28"/>
              </w:rPr>
              <w:t>Відносно стійка система способів, методів і форм практичної діяльності менеджера.</w:t>
            </w:r>
          </w:p>
        </w:tc>
      </w:tr>
      <w:tr w:rsidR="00CE3582" w14:paraId="50106A5B" w14:textId="77777777" w:rsidTr="00CE3582">
        <w:tc>
          <w:tcPr>
            <w:tcW w:w="3227" w:type="dxa"/>
          </w:tcPr>
          <w:p w14:paraId="49F6A5A5" w14:textId="77777777" w:rsidR="00CE3582" w:rsidRPr="00CE3582" w:rsidRDefault="00CE3582" w:rsidP="00CE3582">
            <w:pPr>
              <w:jc w:val="center"/>
              <w:rPr>
                <w:rFonts w:ascii="Times New Roman" w:hAnsi="Times New Roman" w:cs="Times New Roman"/>
                <w:sz w:val="28"/>
                <w:szCs w:val="28"/>
              </w:rPr>
            </w:pPr>
            <w:r w:rsidRPr="00CE3582">
              <w:rPr>
                <w:rFonts w:ascii="Times New Roman" w:hAnsi="Times New Roman" w:cs="Times New Roman"/>
                <w:sz w:val="28"/>
                <w:szCs w:val="28"/>
              </w:rPr>
              <w:t>Гаврилишина</w:t>
            </w:r>
            <w:r>
              <w:rPr>
                <w:rFonts w:ascii="Times New Roman" w:hAnsi="Times New Roman" w:cs="Times New Roman"/>
                <w:sz w:val="28"/>
                <w:szCs w:val="28"/>
              </w:rPr>
              <w:t xml:space="preserve"> Н.А.</w:t>
            </w:r>
          </w:p>
        </w:tc>
        <w:tc>
          <w:tcPr>
            <w:tcW w:w="6628" w:type="dxa"/>
          </w:tcPr>
          <w:p w14:paraId="163D7DD1" w14:textId="77777777" w:rsidR="00CE3582" w:rsidRPr="00CE3582" w:rsidRDefault="00CE3582" w:rsidP="00CE3582">
            <w:pPr>
              <w:jc w:val="both"/>
              <w:rPr>
                <w:rFonts w:ascii="Times New Roman" w:hAnsi="Times New Roman" w:cs="Times New Roman"/>
                <w:sz w:val="28"/>
                <w:szCs w:val="28"/>
              </w:rPr>
            </w:pPr>
            <w:r w:rsidRPr="00CE3582">
              <w:rPr>
                <w:rFonts w:ascii="Times New Roman" w:hAnsi="Times New Roman" w:cs="Times New Roman"/>
                <w:sz w:val="28"/>
                <w:szCs w:val="28"/>
              </w:rPr>
              <w:t>Прояв певних особистих якостей керівника у його стосунках із підлеглими, способах розв’язання виробничих та інших проблем.</w:t>
            </w:r>
          </w:p>
        </w:tc>
      </w:tr>
      <w:tr w:rsidR="00CE3582" w14:paraId="5D8BF0A9" w14:textId="77777777" w:rsidTr="00CE3582">
        <w:tc>
          <w:tcPr>
            <w:tcW w:w="3227" w:type="dxa"/>
          </w:tcPr>
          <w:p w14:paraId="20CCFE13" w14:textId="77777777" w:rsidR="00CE3582" w:rsidRPr="00CE3582" w:rsidRDefault="00CE3582" w:rsidP="00CE3582">
            <w:pPr>
              <w:jc w:val="center"/>
              <w:rPr>
                <w:rFonts w:ascii="Times New Roman" w:hAnsi="Times New Roman" w:cs="Times New Roman"/>
                <w:sz w:val="28"/>
                <w:szCs w:val="28"/>
              </w:rPr>
            </w:pPr>
            <w:r>
              <w:rPr>
                <w:rFonts w:ascii="Times New Roman" w:hAnsi="Times New Roman" w:cs="Times New Roman"/>
                <w:sz w:val="28"/>
                <w:szCs w:val="28"/>
              </w:rPr>
              <w:t>Кузьмін О.Є.</w:t>
            </w:r>
          </w:p>
        </w:tc>
        <w:tc>
          <w:tcPr>
            <w:tcW w:w="6628" w:type="dxa"/>
          </w:tcPr>
          <w:p w14:paraId="733BF0A5" w14:textId="77777777" w:rsidR="00CE3582" w:rsidRPr="00CE3582" w:rsidRDefault="00CE3582" w:rsidP="00CE3582">
            <w:pPr>
              <w:jc w:val="both"/>
              <w:rPr>
                <w:rFonts w:ascii="Times New Roman" w:hAnsi="Times New Roman" w:cs="Times New Roman"/>
                <w:sz w:val="28"/>
                <w:szCs w:val="28"/>
              </w:rPr>
            </w:pPr>
            <w:r w:rsidRPr="00CE3582">
              <w:rPr>
                <w:rFonts w:ascii="Times New Roman" w:hAnsi="Times New Roman" w:cs="Times New Roman"/>
                <w:sz w:val="28"/>
                <w:szCs w:val="28"/>
              </w:rPr>
              <w:t>Характерна манера поведінки керівника, що переважає в його управлінській діяльності та за допомогою якої управлінець може впливати на підлеглих та стимулювати їх для досягнення цілей організації.</w:t>
            </w:r>
          </w:p>
        </w:tc>
      </w:tr>
      <w:tr w:rsidR="00CE3582" w14:paraId="2CD0CBBF" w14:textId="77777777" w:rsidTr="00CE3582">
        <w:tc>
          <w:tcPr>
            <w:tcW w:w="3227" w:type="dxa"/>
          </w:tcPr>
          <w:p w14:paraId="5C9C7403" w14:textId="77777777" w:rsidR="00CE3582" w:rsidRDefault="00CE3582" w:rsidP="00CE3582">
            <w:pPr>
              <w:jc w:val="center"/>
              <w:rPr>
                <w:rFonts w:ascii="Times New Roman" w:hAnsi="Times New Roman" w:cs="Times New Roman"/>
                <w:sz w:val="28"/>
                <w:szCs w:val="28"/>
              </w:rPr>
            </w:pPr>
            <w:proofErr w:type="spellStart"/>
            <w:r>
              <w:rPr>
                <w:rFonts w:ascii="Times New Roman" w:hAnsi="Times New Roman" w:cs="Times New Roman"/>
                <w:sz w:val="28"/>
                <w:szCs w:val="28"/>
              </w:rPr>
              <w:t>Щекін</w:t>
            </w:r>
            <w:proofErr w:type="spellEnd"/>
            <w:r>
              <w:rPr>
                <w:rFonts w:ascii="Times New Roman" w:hAnsi="Times New Roman" w:cs="Times New Roman"/>
                <w:sz w:val="28"/>
                <w:szCs w:val="28"/>
              </w:rPr>
              <w:t xml:space="preserve"> Г.В.</w:t>
            </w:r>
          </w:p>
        </w:tc>
        <w:tc>
          <w:tcPr>
            <w:tcW w:w="6628" w:type="dxa"/>
          </w:tcPr>
          <w:p w14:paraId="791B7127" w14:textId="77777777" w:rsidR="00CE3582" w:rsidRPr="00CE3582" w:rsidRDefault="00CE3582" w:rsidP="00CE3582">
            <w:pPr>
              <w:jc w:val="both"/>
              <w:rPr>
                <w:rFonts w:ascii="Times New Roman" w:hAnsi="Times New Roman" w:cs="Times New Roman"/>
                <w:sz w:val="28"/>
                <w:szCs w:val="28"/>
              </w:rPr>
            </w:pPr>
            <w:r w:rsidRPr="00CE3582">
              <w:rPr>
                <w:rFonts w:ascii="Times New Roman" w:hAnsi="Times New Roman" w:cs="Times New Roman"/>
                <w:sz w:val="28"/>
                <w:szCs w:val="28"/>
              </w:rPr>
              <w:t>Звична манера поведінки щодо підлеглих з метою вплинути на них і спонукати їх до досягнення цілей організації</w:t>
            </w:r>
          </w:p>
        </w:tc>
      </w:tr>
      <w:tr w:rsidR="00CE3582" w14:paraId="711432FF" w14:textId="77777777" w:rsidTr="00CE3582">
        <w:tc>
          <w:tcPr>
            <w:tcW w:w="3227" w:type="dxa"/>
          </w:tcPr>
          <w:p w14:paraId="61252B7C" w14:textId="77777777" w:rsidR="00CE3582" w:rsidRDefault="00CE3582" w:rsidP="00CE3582">
            <w:pPr>
              <w:jc w:val="center"/>
              <w:rPr>
                <w:rFonts w:ascii="Times New Roman" w:hAnsi="Times New Roman" w:cs="Times New Roman"/>
                <w:sz w:val="28"/>
                <w:szCs w:val="28"/>
              </w:rPr>
            </w:pPr>
            <w:proofErr w:type="spellStart"/>
            <w:r>
              <w:rPr>
                <w:rFonts w:ascii="Times New Roman" w:hAnsi="Times New Roman" w:cs="Times New Roman"/>
                <w:sz w:val="28"/>
                <w:szCs w:val="28"/>
              </w:rPr>
              <w:t>Моргулець</w:t>
            </w:r>
            <w:proofErr w:type="spellEnd"/>
            <w:r>
              <w:rPr>
                <w:rFonts w:ascii="Times New Roman" w:hAnsi="Times New Roman" w:cs="Times New Roman"/>
                <w:sz w:val="28"/>
                <w:szCs w:val="28"/>
              </w:rPr>
              <w:t xml:space="preserve"> О.Б.</w:t>
            </w:r>
          </w:p>
        </w:tc>
        <w:tc>
          <w:tcPr>
            <w:tcW w:w="6628" w:type="dxa"/>
          </w:tcPr>
          <w:p w14:paraId="6A0230BA" w14:textId="77777777" w:rsidR="00CE3582" w:rsidRPr="00CE3582" w:rsidRDefault="00CE3582" w:rsidP="00CE3582">
            <w:pPr>
              <w:jc w:val="both"/>
              <w:rPr>
                <w:rFonts w:ascii="Times New Roman" w:hAnsi="Times New Roman" w:cs="Times New Roman"/>
                <w:sz w:val="28"/>
                <w:szCs w:val="28"/>
              </w:rPr>
            </w:pPr>
            <w:r>
              <w:rPr>
                <w:rFonts w:ascii="Times New Roman" w:hAnsi="Times New Roman" w:cs="Times New Roman"/>
                <w:sz w:val="28"/>
                <w:szCs w:val="28"/>
              </w:rPr>
              <w:t>Г</w:t>
            </w:r>
            <w:r w:rsidRPr="00CE3582">
              <w:rPr>
                <w:rFonts w:ascii="Times New Roman" w:hAnsi="Times New Roman" w:cs="Times New Roman"/>
                <w:sz w:val="28"/>
                <w:szCs w:val="28"/>
              </w:rPr>
              <w:t>нучка манера поведінки керівника, щодо співробітників, яка змінюється в часі залежно від ситуації і виявляється в способах виконання управлінських робіт, підпорядкованих керівнику співробітників.</w:t>
            </w:r>
          </w:p>
        </w:tc>
      </w:tr>
    </w:tbl>
    <w:p w14:paraId="2EF56244" w14:textId="77777777" w:rsidR="00CE3582" w:rsidRPr="004355EE" w:rsidRDefault="00CE3582" w:rsidP="00CE3582">
      <w:pPr>
        <w:spacing w:after="0" w:line="360" w:lineRule="auto"/>
        <w:ind w:firstLine="709"/>
        <w:jc w:val="center"/>
        <w:rPr>
          <w:rFonts w:ascii="Times New Roman" w:hAnsi="Times New Roman" w:cs="Times New Roman"/>
          <w:sz w:val="28"/>
          <w:szCs w:val="28"/>
        </w:rPr>
      </w:pPr>
    </w:p>
    <w:p w14:paraId="16C78779" w14:textId="06E06894" w:rsidR="004355EE" w:rsidRDefault="00CE3582" w:rsidP="004355E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Поняття «стиль керівництва» </w:t>
      </w:r>
      <w:proofErr w:type="spellStart"/>
      <w:r>
        <w:rPr>
          <w:rFonts w:ascii="Times New Roman" w:hAnsi="Times New Roman" w:cs="Times New Roman"/>
          <w:sz w:val="28"/>
          <w:szCs w:val="28"/>
        </w:rPr>
        <w:t>виникло</w:t>
      </w:r>
      <w:proofErr w:type="spellEnd"/>
      <w:r>
        <w:rPr>
          <w:rFonts w:ascii="Times New Roman" w:hAnsi="Times New Roman" w:cs="Times New Roman"/>
          <w:sz w:val="28"/>
          <w:szCs w:val="28"/>
        </w:rPr>
        <w:t xml:space="preserve"> завдяки </w:t>
      </w:r>
      <w:r w:rsidR="00BF068F">
        <w:rPr>
          <w:rFonts w:ascii="Times New Roman" w:hAnsi="Times New Roman" w:cs="Times New Roman"/>
          <w:sz w:val="28"/>
          <w:szCs w:val="28"/>
        </w:rPr>
        <w:t>дослідженням німецького психолога К. Левіна. Він ідентифікував</w:t>
      </w:r>
      <w:r w:rsidR="004355EE" w:rsidRPr="004355EE">
        <w:rPr>
          <w:rFonts w:ascii="Times New Roman" w:hAnsi="Times New Roman" w:cs="Times New Roman"/>
          <w:sz w:val="28"/>
          <w:szCs w:val="28"/>
        </w:rPr>
        <w:t xml:space="preserve"> декілька основних стилів управління, які умовно можна класифікувати н</w:t>
      </w:r>
      <w:r w:rsidR="004355EE">
        <w:rPr>
          <w:rFonts w:ascii="Times New Roman" w:hAnsi="Times New Roman" w:cs="Times New Roman"/>
          <w:sz w:val="28"/>
          <w:szCs w:val="28"/>
        </w:rPr>
        <w:t>а авторитарний, демократичний,</w:t>
      </w:r>
      <w:r w:rsidR="004355EE" w:rsidRPr="004355EE">
        <w:rPr>
          <w:rFonts w:ascii="Times New Roman" w:hAnsi="Times New Roman" w:cs="Times New Roman"/>
          <w:sz w:val="28"/>
          <w:szCs w:val="28"/>
        </w:rPr>
        <w:t xml:space="preserve"> ліберальний</w:t>
      </w:r>
      <w:r w:rsidR="004355EE">
        <w:rPr>
          <w:rFonts w:ascii="Times New Roman" w:hAnsi="Times New Roman" w:cs="Times New Roman"/>
          <w:sz w:val="28"/>
          <w:szCs w:val="28"/>
        </w:rPr>
        <w:t xml:space="preserve"> та синтетичний</w:t>
      </w:r>
      <w:r w:rsidR="004355EE" w:rsidRPr="004355EE">
        <w:rPr>
          <w:rFonts w:ascii="Times New Roman" w:hAnsi="Times New Roman" w:cs="Times New Roman"/>
          <w:sz w:val="28"/>
          <w:szCs w:val="28"/>
        </w:rPr>
        <w:t>. Кожен із цих стилів має свої психологічні характеристики, що визначають підходи керівника до взаємодії з підлеглими та розподілу влади</w:t>
      </w:r>
      <w:r w:rsidR="00077FA8" w:rsidRPr="000C2086">
        <w:rPr>
          <w:rFonts w:ascii="Times New Roman" w:hAnsi="Times New Roman" w:cs="Times New Roman"/>
          <w:sz w:val="28"/>
          <w:szCs w:val="28"/>
        </w:rPr>
        <w:t xml:space="preserve"> [8]</w:t>
      </w:r>
      <w:r w:rsidR="004355EE" w:rsidRPr="004355EE">
        <w:rPr>
          <w:rFonts w:ascii="Times New Roman" w:hAnsi="Times New Roman" w:cs="Times New Roman"/>
          <w:sz w:val="28"/>
          <w:szCs w:val="28"/>
        </w:rPr>
        <w:t xml:space="preserve">. </w:t>
      </w:r>
    </w:p>
    <w:p w14:paraId="7FA4EC58" w14:textId="77777777" w:rsidR="00BF068F" w:rsidRDefault="00BF068F" w:rsidP="004355E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Авторитарний стиль управління базується на повному контролі, жорсткому способі управління та повній відсутності ініціативи з боку підлеглих. Вона в даному стилі не тільки не заохочується, а й повністю придушується. </w:t>
      </w:r>
    </w:p>
    <w:p w14:paraId="750BDF6E" w14:textId="0E50CDF0" w:rsidR="00BF068F" w:rsidRPr="00BF068F" w:rsidRDefault="00BF068F" w:rsidP="00BF068F">
      <w:pPr>
        <w:spacing w:after="0" w:line="360" w:lineRule="auto"/>
        <w:ind w:firstLine="709"/>
        <w:jc w:val="both"/>
        <w:rPr>
          <w:rFonts w:ascii="Times New Roman" w:hAnsi="Times New Roman" w:cs="Times New Roman"/>
          <w:sz w:val="28"/>
          <w:szCs w:val="28"/>
        </w:rPr>
      </w:pPr>
      <w:r w:rsidRPr="00BF068F">
        <w:rPr>
          <w:rFonts w:ascii="Times New Roman" w:hAnsi="Times New Roman" w:cs="Times New Roman"/>
          <w:sz w:val="28"/>
          <w:szCs w:val="28"/>
        </w:rPr>
        <w:t xml:space="preserve">При авторитарному стилі управління відбувається чіткий поділ ролей на керівника, який приймає рішення, і підлеглих, що виконують накази. Керівник бере на себе відповідальність за визначення цілей діяльності групи, способів їх </w:t>
      </w:r>
      <w:r w:rsidRPr="00BF068F">
        <w:rPr>
          <w:rFonts w:ascii="Times New Roman" w:hAnsi="Times New Roman" w:cs="Times New Roman"/>
          <w:sz w:val="28"/>
          <w:szCs w:val="28"/>
        </w:rPr>
        <w:lastRenderedPageBreak/>
        <w:t>досягнення, а також за прийняття більшості рішень. Підлеглі мають обмежені можливості для участі в обговоренні завдань та висловлення власних ініціатив. Інформація і право на прийняття рішень здебільшого монополізовані керівником, який сприймається підлеглими як диктатор або деспот через жорсткість і непоступливість у ставленні до змін в групі</w:t>
      </w:r>
      <w:r w:rsidR="00077FA8" w:rsidRPr="000C2086">
        <w:rPr>
          <w:rFonts w:ascii="Times New Roman" w:hAnsi="Times New Roman" w:cs="Times New Roman"/>
          <w:sz w:val="28"/>
          <w:szCs w:val="28"/>
        </w:rPr>
        <w:t xml:space="preserve"> [31]</w:t>
      </w:r>
      <w:r w:rsidRPr="00BF068F">
        <w:rPr>
          <w:rFonts w:ascii="Times New Roman" w:hAnsi="Times New Roman" w:cs="Times New Roman"/>
          <w:sz w:val="28"/>
          <w:szCs w:val="28"/>
        </w:rPr>
        <w:t>.</w:t>
      </w:r>
    </w:p>
    <w:p w14:paraId="63877BB7" w14:textId="77777777" w:rsidR="00BF068F" w:rsidRPr="00BF068F" w:rsidRDefault="00BF068F" w:rsidP="00BF068F">
      <w:pPr>
        <w:spacing w:after="0" w:line="360" w:lineRule="auto"/>
        <w:ind w:firstLine="709"/>
        <w:jc w:val="both"/>
        <w:rPr>
          <w:rFonts w:ascii="Times New Roman" w:hAnsi="Times New Roman" w:cs="Times New Roman"/>
          <w:sz w:val="28"/>
          <w:szCs w:val="28"/>
        </w:rPr>
      </w:pPr>
      <w:r w:rsidRPr="00BF068F">
        <w:rPr>
          <w:rFonts w:ascii="Times New Roman" w:hAnsi="Times New Roman" w:cs="Times New Roman"/>
          <w:sz w:val="28"/>
          <w:szCs w:val="28"/>
        </w:rPr>
        <w:t xml:space="preserve">Авторитарний лідер, як правило, демонструє низьку гнучкість у реагуванні на ситуації та сприймає події з певним песимізмом або недовірою, що може впливати на загальне бачення світу в групі. Внаслідок такого підходу до управління, в колективі знижується кількість проявів ініціативи, а міжособистісні зв’язки можуть послаблюватися, оскільки працівники відчувають обмеженість у свободі дій та бракують мотивації. Це створює передумови для виникнення незадоволення, </w:t>
      </w:r>
      <w:proofErr w:type="spellStart"/>
      <w:r w:rsidRPr="00BF068F">
        <w:rPr>
          <w:rFonts w:ascii="Times New Roman" w:hAnsi="Times New Roman" w:cs="Times New Roman"/>
          <w:sz w:val="28"/>
          <w:szCs w:val="28"/>
        </w:rPr>
        <w:t>протестних</w:t>
      </w:r>
      <w:proofErr w:type="spellEnd"/>
      <w:r w:rsidRPr="00BF068F">
        <w:rPr>
          <w:rFonts w:ascii="Times New Roman" w:hAnsi="Times New Roman" w:cs="Times New Roman"/>
          <w:sz w:val="28"/>
          <w:szCs w:val="28"/>
        </w:rPr>
        <w:t xml:space="preserve"> настроїв і, в окремих випадках, агресії з боку працівників. Попри це, група може демонструвати досить високі результати в досягненні цілей, оскільки дисципліна та чіткість виконання наказів часто залишаються на високому рівні.</w:t>
      </w:r>
    </w:p>
    <w:p w14:paraId="5FA205F4" w14:textId="77777777" w:rsidR="00BF068F" w:rsidRPr="00BF068F" w:rsidRDefault="00BF068F" w:rsidP="00BF068F">
      <w:pPr>
        <w:spacing w:after="0" w:line="360" w:lineRule="auto"/>
        <w:ind w:firstLine="709"/>
        <w:jc w:val="both"/>
        <w:rPr>
          <w:rFonts w:ascii="Times New Roman" w:hAnsi="Times New Roman" w:cs="Times New Roman"/>
          <w:sz w:val="28"/>
          <w:szCs w:val="28"/>
        </w:rPr>
      </w:pPr>
      <w:r w:rsidRPr="00BF068F">
        <w:rPr>
          <w:rFonts w:ascii="Times New Roman" w:hAnsi="Times New Roman" w:cs="Times New Roman"/>
          <w:sz w:val="28"/>
          <w:szCs w:val="28"/>
        </w:rPr>
        <w:t xml:space="preserve">Переваги авторитарного стилю управління полягають у підтриманні дисципліни, швидкому прийнятті рішень і здатності </w:t>
      </w:r>
      <w:proofErr w:type="spellStart"/>
      <w:r w:rsidRPr="00BF068F">
        <w:rPr>
          <w:rFonts w:ascii="Times New Roman" w:hAnsi="Times New Roman" w:cs="Times New Roman"/>
          <w:sz w:val="28"/>
          <w:szCs w:val="28"/>
        </w:rPr>
        <w:t>оперативно</w:t>
      </w:r>
      <w:proofErr w:type="spellEnd"/>
      <w:r w:rsidRPr="00BF068F">
        <w:rPr>
          <w:rFonts w:ascii="Times New Roman" w:hAnsi="Times New Roman" w:cs="Times New Roman"/>
          <w:sz w:val="28"/>
          <w:szCs w:val="28"/>
        </w:rPr>
        <w:t xml:space="preserve"> реагувати на критичні ситуації. Це може бути особливо корисним у випадках, коли необхідно швидко стабілізувати ситуацію, забезпечити порядок чи ефективно керувати колективом в умовах екстремальних навантажень, як, наприклад, у військовій сфері або під час кризових ситуацій, що вимагають негайних дій.</w:t>
      </w:r>
    </w:p>
    <w:p w14:paraId="65CB3FC0" w14:textId="7CBCD8F6" w:rsidR="00BF068F" w:rsidRPr="00BF068F" w:rsidRDefault="00BF068F" w:rsidP="00BF068F">
      <w:pPr>
        <w:spacing w:after="0" w:line="360" w:lineRule="auto"/>
        <w:ind w:firstLine="709"/>
        <w:jc w:val="both"/>
        <w:rPr>
          <w:rFonts w:ascii="Times New Roman" w:hAnsi="Times New Roman" w:cs="Times New Roman"/>
          <w:sz w:val="28"/>
          <w:szCs w:val="28"/>
        </w:rPr>
      </w:pPr>
      <w:r w:rsidRPr="00BF068F">
        <w:rPr>
          <w:rFonts w:ascii="Times New Roman" w:hAnsi="Times New Roman" w:cs="Times New Roman"/>
          <w:sz w:val="28"/>
          <w:szCs w:val="28"/>
        </w:rPr>
        <w:t>Однак, серед недоліків авторитарного стилю – низька ініціатива та обмеження творчого потенціалу підлеглих, а також погіршення психологічного клімату в колективі. Працівники можуть відчувати себе пригніченими, що з часом призводить до зниження їхньої мотивації та підвищення рівня стресу. Тому використання такого стилю доцільно в ситуаціях, де необхідно забезпечити жорстке дотримання правил або швидко ухвалити рішення, але не завжди виправдано у середовищах, де важливий розвиток творчості та командної співпраці</w:t>
      </w:r>
      <w:r w:rsidR="00077FA8" w:rsidRPr="000C2086">
        <w:rPr>
          <w:rFonts w:ascii="Times New Roman" w:hAnsi="Times New Roman" w:cs="Times New Roman"/>
          <w:sz w:val="28"/>
          <w:szCs w:val="28"/>
          <w:lang w:val="ru-RU"/>
        </w:rPr>
        <w:t xml:space="preserve"> [</w:t>
      </w:r>
      <w:r w:rsidR="00452178">
        <w:rPr>
          <w:rFonts w:ascii="Times New Roman" w:hAnsi="Times New Roman" w:cs="Times New Roman"/>
          <w:sz w:val="28"/>
          <w:szCs w:val="28"/>
          <w:lang w:val="ru-RU"/>
        </w:rPr>
        <w:t>17</w:t>
      </w:r>
      <w:r w:rsidR="00077FA8" w:rsidRPr="000C2086">
        <w:rPr>
          <w:rFonts w:ascii="Times New Roman" w:hAnsi="Times New Roman" w:cs="Times New Roman"/>
          <w:sz w:val="28"/>
          <w:szCs w:val="28"/>
          <w:lang w:val="ru-RU"/>
        </w:rPr>
        <w:t>]</w:t>
      </w:r>
      <w:r w:rsidRPr="00BF068F">
        <w:rPr>
          <w:rFonts w:ascii="Times New Roman" w:hAnsi="Times New Roman" w:cs="Times New Roman"/>
          <w:sz w:val="28"/>
          <w:szCs w:val="28"/>
        </w:rPr>
        <w:t>.</w:t>
      </w:r>
    </w:p>
    <w:p w14:paraId="415987FC" w14:textId="77777777" w:rsidR="00BB30C0" w:rsidRPr="00BB30C0" w:rsidRDefault="00BB30C0" w:rsidP="00BB30C0">
      <w:pPr>
        <w:spacing w:after="0" w:line="360" w:lineRule="auto"/>
        <w:ind w:firstLine="709"/>
        <w:jc w:val="both"/>
        <w:rPr>
          <w:rFonts w:ascii="Times New Roman" w:hAnsi="Times New Roman" w:cs="Times New Roman"/>
          <w:sz w:val="28"/>
          <w:szCs w:val="28"/>
        </w:rPr>
      </w:pPr>
      <w:r w:rsidRPr="00BB30C0">
        <w:rPr>
          <w:rFonts w:ascii="Times New Roman" w:hAnsi="Times New Roman" w:cs="Times New Roman"/>
          <w:sz w:val="28"/>
          <w:szCs w:val="28"/>
        </w:rPr>
        <w:lastRenderedPageBreak/>
        <w:t>Демократичний стиль управління ґрунтується на принципах колегіального прийняття рішень, де враховуються думки та побажання підлеглих, а частина повноважень делегується їм. Такий підхід сприяє заохоченню ініціативи, активної участі в обговоренні питань та формуванні колективних цілей. Керівник у цій системі виступає не лише як лідер, але й як наставник, що сприяє розвитку самостійності працівників, допомагаючи їм розвивати свої здібності та брати на себе відповідальність.</w:t>
      </w:r>
    </w:p>
    <w:p w14:paraId="22C2A338" w14:textId="77777777" w:rsidR="00BB30C0" w:rsidRPr="00BB30C0" w:rsidRDefault="00BB30C0" w:rsidP="00BB30C0">
      <w:pPr>
        <w:spacing w:after="0" w:line="360" w:lineRule="auto"/>
        <w:ind w:firstLine="709"/>
        <w:jc w:val="both"/>
        <w:rPr>
          <w:rFonts w:ascii="Times New Roman" w:hAnsi="Times New Roman" w:cs="Times New Roman"/>
          <w:sz w:val="28"/>
          <w:szCs w:val="28"/>
        </w:rPr>
      </w:pPr>
      <w:r w:rsidRPr="00BB30C0">
        <w:rPr>
          <w:rFonts w:ascii="Times New Roman" w:hAnsi="Times New Roman" w:cs="Times New Roman"/>
          <w:sz w:val="28"/>
          <w:szCs w:val="28"/>
        </w:rPr>
        <w:t>При демократичному стилі відсутній жорсткий поділ між керівником і підлеглими. Хоча керівна структура залишається, вона менш акцентована, ніж при авторитарному підході. Члени колективу активно залучаються до процесу прийняття рішень, обговорення стратегій та визначення норм роботи, що створює атмосферу співпраці. Ініціатива стимулюється за допомогою відкритих дискусій, колективних обговорень, залучення до планування та підкреслення важливості суспільних інтересів.</w:t>
      </w:r>
    </w:p>
    <w:p w14:paraId="1FFC5890" w14:textId="2127C6D9" w:rsidR="00BB30C0" w:rsidRPr="00BB30C0" w:rsidRDefault="00BB30C0" w:rsidP="00BB30C0">
      <w:pPr>
        <w:spacing w:after="0" w:line="360" w:lineRule="auto"/>
        <w:ind w:firstLine="709"/>
        <w:jc w:val="both"/>
        <w:rPr>
          <w:rFonts w:ascii="Times New Roman" w:hAnsi="Times New Roman" w:cs="Times New Roman"/>
          <w:sz w:val="28"/>
          <w:szCs w:val="28"/>
        </w:rPr>
      </w:pPr>
      <w:r w:rsidRPr="00BB30C0">
        <w:rPr>
          <w:rFonts w:ascii="Times New Roman" w:hAnsi="Times New Roman" w:cs="Times New Roman"/>
          <w:sz w:val="28"/>
          <w:szCs w:val="28"/>
        </w:rPr>
        <w:t xml:space="preserve">Позитивними сторонами демократичного стилю є створення сприятливого психологічного клімату, підвищення мотивації та здатності працівників до самостійного прийняття рішень. Така система управління сприяє розвитку творчого потенціалу, кращій адаптації до змін та забезпеченню високої </w:t>
      </w:r>
      <w:proofErr w:type="spellStart"/>
      <w:r w:rsidRPr="00BB30C0">
        <w:rPr>
          <w:rFonts w:ascii="Times New Roman" w:hAnsi="Times New Roman" w:cs="Times New Roman"/>
          <w:sz w:val="28"/>
          <w:szCs w:val="28"/>
        </w:rPr>
        <w:t>залученості</w:t>
      </w:r>
      <w:proofErr w:type="spellEnd"/>
      <w:r w:rsidRPr="00BB30C0">
        <w:rPr>
          <w:rFonts w:ascii="Times New Roman" w:hAnsi="Times New Roman" w:cs="Times New Roman"/>
          <w:sz w:val="28"/>
          <w:szCs w:val="28"/>
        </w:rPr>
        <w:t xml:space="preserve"> працівників до справ організації. Керівник тут більше виступає координатором, який враховує очікування та потреби колективу, орієнтуючи діяльність групи на спільні цілі та цінності</w:t>
      </w:r>
      <w:r w:rsidR="00077FA8" w:rsidRPr="000C2086">
        <w:rPr>
          <w:rFonts w:ascii="Times New Roman" w:hAnsi="Times New Roman" w:cs="Times New Roman"/>
          <w:sz w:val="28"/>
          <w:szCs w:val="28"/>
        </w:rPr>
        <w:t xml:space="preserve"> [34]</w:t>
      </w:r>
      <w:r w:rsidRPr="00BB30C0">
        <w:rPr>
          <w:rFonts w:ascii="Times New Roman" w:hAnsi="Times New Roman" w:cs="Times New Roman"/>
          <w:sz w:val="28"/>
          <w:szCs w:val="28"/>
        </w:rPr>
        <w:t>.</w:t>
      </w:r>
    </w:p>
    <w:p w14:paraId="2EDE4F26" w14:textId="77777777" w:rsidR="00BB30C0" w:rsidRPr="00BB30C0" w:rsidRDefault="00BB30C0" w:rsidP="00BB30C0">
      <w:pPr>
        <w:spacing w:after="0" w:line="360" w:lineRule="auto"/>
        <w:ind w:firstLine="709"/>
        <w:jc w:val="both"/>
        <w:rPr>
          <w:rFonts w:ascii="Times New Roman" w:hAnsi="Times New Roman" w:cs="Times New Roman"/>
          <w:sz w:val="28"/>
          <w:szCs w:val="28"/>
        </w:rPr>
      </w:pPr>
      <w:r w:rsidRPr="00BB30C0">
        <w:rPr>
          <w:rFonts w:ascii="Times New Roman" w:hAnsi="Times New Roman" w:cs="Times New Roman"/>
          <w:sz w:val="28"/>
          <w:szCs w:val="28"/>
        </w:rPr>
        <w:t xml:space="preserve">Однак, демократичний стиль </w:t>
      </w:r>
      <w:r>
        <w:rPr>
          <w:rFonts w:ascii="Times New Roman" w:hAnsi="Times New Roman" w:cs="Times New Roman"/>
          <w:sz w:val="28"/>
          <w:szCs w:val="28"/>
        </w:rPr>
        <w:t>має і свої недоліки, такі як:</w:t>
      </w:r>
      <w:r w:rsidRPr="00BB30C0">
        <w:rPr>
          <w:rFonts w:ascii="Times New Roman" w:hAnsi="Times New Roman" w:cs="Times New Roman"/>
          <w:sz w:val="28"/>
          <w:szCs w:val="28"/>
        </w:rPr>
        <w:t xml:space="preserve"> ризик зниження дисципліни, оскільки працівники можуть втратити чітке розуміння субординації або відчуття відповідальності. Крім того, процес прийняття рішень може бути менш оперативним через необхідність узгодження різних точок зору та довготривалі обговорення. Це може призвести до низької мобільності в ситуаціях, коли необхідно швидко реагувати на зміну обставин або прийняти екстрене рішення.</w:t>
      </w:r>
    </w:p>
    <w:p w14:paraId="218F3F8C" w14:textId="5AFDC0E4" w:rsidR="00BB30C0" w:rsidRDefault="00BB30C0" w:rsidP="00BB30C0">
      <w:pPr>
        <w:spacing w:after="0" w:line="360" w:lineRule="auto"/>
        <w:ind w:firstLine="709"/>
        <w:jc w:val="both"/>
        <w:rPr>
          <w:rFonts w:ascii="Times New Roman" w:hAnsi="Times New Roman" w:cs="Times New Roman"/>
          <w:sz w:val="28"/>
          <w:szCs w:val="28"/>
        </w:rPr>
      </w:pPr>
      <w:r w:rsidRPr="00BB30C0">
        <w:rPr>
          <w:rFonts w:ascii="Times New Roman" w:hAnsi="Times New Roman" w:cs="Times New Roman"/>
          <w:sz w:val="28"/>
          <w:szCs w:val="28"/>
        </w:rPr>
        <w:t xml:space="preserve">Демократичний стиль управління зазвичай є оптимальним для організацій, що працюють в стабільних умовах, де важливим є розвиток </w:t>
      </w:r>
      <w:r w:rsidRPr="00BB30C0">
        <w:rPr>
          <w:rFonts w:ascii="Times New Roman" w:hAnsi="Times New Roman" w:cs="Times New Roman"/>
          <w:sz w:val="28"/>
          <w:szCs w:val="28"/>
        </w:rPr>
        <w:lastRenderedPageBreak/>
        <w:t xml:space="preserve">командної роботи, обмін ідеями та максимальне залучення працівників у процес управління. Він ефективно працює в умовах, де необхідно підтримувати </w:t>
      </w:r>
      <w:proofErr w:type="spellStart"/>
      <w:r w:rsidRPr="00BB30C0">
        <w:rPr>
          <w:rFonts w:ascii="Times New Roman" w:hAnsi="Times New Roman" w:cs="Times New Roman"/>
          <w:sz w:val="28"/>
          <w:szCs w:val="28"/>
        </w:rPr>
        <w:t>інноваційність</w:t>
      </w:r>
      <w:proofErr w:type="spellEnd"/>
      <w:r w:rsidRPr="00BB30C0">
        <w:rPr>
          <w:rFonts w:ascii="Times New Roman" w:hAnsi="Times New Roman" w:cs="Times New Roman"/>
          <w:sz w:val="28"/>
          <w:szCs w:val="28"/>
        </w:rPr>
        <w:t xml:space="preserve"> та адаптивність, надаючи можливість кожному члену команди відчути свою значущість і внесок у спільну справу. Такий підхід може також сприяти формуванню відданості працівників до організації, що важливо для довгострокового успіху та сталого розвитку</w:t>
      </w:r>
      <w:r w:rsidR="00077FA8" w:rsidRPr="000C2086">
        <w:rPr>
          <w:rFonts w:ascii="Times New Roman" w:hAnsi="Times New Roman" w:cs="Times New Roman"/>
          <w:sz w:val="28"/>
          <w:szCs w:val="28"/>
          <w:lang w:val="ru-RU"/>
        </w:rPr>
        <w:t xml:space="preserve"> [27]</w:t>
      </w:r>
      <w:r w:rsidRPr="00BB30C0">
        <w:rPr>
          <w:rFonts w:ascii="Times New Roman" w:hAnsi="Times New Roman" w:cs="Times New Roman"/>
          <w:sz w:val="28"/>
          <w:szCs w:val="28"/>
        </w:rPr>
        <w:t>.</w:t>
      </w:r>
    </w:p>
    <w:p w14:paraId="0F859011" w14:textId="3F151487" w:rsidR="00BB30C0" w:rsidRPr="00BB30C0" w:rsidRDefault="00BB30C0" w:rsidP="00BB30C0">
      <w:pPr>
        <w:spacing w:after="0" w:line="360" w:lineRule="auto"/>
        <w:ind w:firstLine="709"/>
        <w:jc w:val="both"/>
        <w:rPr>
          <w:rFonts w:ascii="Times New Roman" w:hAnsi="Times New Roman" w:cs="Times New Roman"/>
          <w:sz w:val="28"/>
          <w:szCs w:val="28"/>
        </w:rPr>
      </w:pPr>
      <w:r w:rsidRPr="00BB30C0">
        <w:rPr>
          <w:rFonts w:ascii="Times New Roman" w:hAnsi="Times New Roman" w:cs="Times New Roman"/>
          <w:sz w:val="28"/>
          <w:szCs w:val="28"/>
        </w:rPr>
        <w:t xml:space="preserve">Ліберальний (або номінальний) стиль управління відрізняється мінімальним втручанням керівника в роботу колективу. Фактично, керівник займає пасивну позицію і не впливає на повсякденні процеси, які відбуваються в групі. Вказівки майже не даються, а підлеглі мають значну свободу у прийнятті рішень і плануванні власної діяльності. Керівник ліберального типу виступає скоріше як </w:t>
      </w:r>
      <w:r w:rsidR="00D47A12">
        <w:rPr>
          <w:rFonts w:ascii="Times New Roman" w:hAnsi="Times New Roman" w:cs="Times New Roman"/>
          <w:sz w:val="28"/>
          <w:szCs w:val="28"/>
        </w:rPr>
        <w:t>«</w:t>
      </w:r>
      <w:r w:rsidRPr="00BB30C0">
        <w:rPr>
          <w:rFonts w:ascii="Times New Roman" w:hAnsi="Times New Roman" w:cs="Times New Roman"/>
          <w:sz w:val="28"/>
          <w:szCs w:val="28"/>
        </w:rPr>
        <w:t>своя людина</w:t>
      </w:r>
      <w:r w:rsidR="00D47A12">
        <w:rPr>
          <w:rFonts w:ascii="Times New Roman" w:hAnsi="Times New Roman" w:cs="Times New Roman"/>
          <w:sz w:val="28"/>
          <w:szCs w:val="28"/>
        </w:rPr>
        <w:t>»</w:t>
      </w:r>
      <w:r w:rsidRPr="00BB30C0">
        <w:rPr>
          <w:rFonts w:ascii="Times New Roman" w:hAnsi="Times New Roman" w:cs="Times New Roman"/>
          <w:sz w:val="28"/>
          <w:szCs w:val="28"/>
        </w:rPr>
        <w:t>, ніж як формальний лідер, і часто сприймається колективом як рівний, а не авторитетний наставник.</w:t>
      </w:r>
    </w:p>
    <w:p w14:paraId="11F4841E" w14:textId="00BD72C9" w:rsidR="00BB30C0" w:rsidRPr="00BB30C0" w:rsidRDefault="00BB30C0" w:rsidP="00BB30C0">
      <w:pPr>
        <w:spacing w:after="0" w:line="360" w:lineRule="auto"/>
        <w:ind w:firstLine="709"/>
        <w:jc w:val="both"/>
        <w:rPr>
          <w:rFonts w:ascii="Times New Roman" w:hAnsi="Times New Roman" w:cs="Times New Roman"/>
          <w:sz w:val="28"/>
          <w:szCs w:val="28"/>
        </w:rPr>
      </w:pPr>
      <w:r w:rsidRPr="00BB30C0">
        <w:rPr>
          <w:rFonts w:ascii="Times New Roman" w:hAnsi="Times New Roman" w:cs="Times New Roman"/>
          <w:sz w:val="28"/>
          <w:szCs w:val="28"/>
        </w:rPr>
        <w:t>Такий стиль управління призводить до певних проблем. Через відсутність чітких вказівок і структурованого плану дій, у групі можуть виникати конфлікти, відчуття апатії, невдоволення та невизначеність. Підлеглі часто втрачають мотивацію та орієнтацію, що негативно впливає на продуктивність праці. Низький рівень втручання керівника може спричинити ситуацію, коли група діє без належної координації, а загальна працездатність суттєво знижується. Відсутність централізованого керівництва призводить до хаотичного розподілу обов’язків і зменшує можливості для досягнення поставлених цілей</w:t>
      </w:r>
      <w:r w:rsidR="00077FA8" w:rsidRPr="000C2086">
        <w:rPr>
          <w:rFonts w:ascii="Times New Roman" w:hAnsi="Times New Roman" w:cs="Times New Roman"/>
          <w:sz w:val="28"/>
          <w:szCs w:val="28"/>
          <w:lang w:val="ru-RU"/>
        </w:rPr>
        <w:t xml:space="preserve"> [16]</w:t>
      </w:r>
      <w:r w:rsidRPr="00BB30C0">
        <w:rPr>
          <w:rFonts w:ascii="Times New Roman" w:hAnsi="Times New Roman" w:cs="Times New Roman"/>
          <w:sz w:val="28"/>
          <w:szCs w:val="28"/>
        </w:rPr>
        <w:t>.</w:t>
      </w:r>
    </w:p>
    <w:p w14:paraId="6C7D1F41" w14:textId="77777777" w:rsidR="00BB30C0" w:rsidRPr="00BB30C0" w:rsidRDefault="00BB30C0" w:rsidP="00BB30C0">
      <w:pPr>
        <w:spacing w:after="0" w:line="360" w:lineRule="auto"/>
        <w:ind w:firstLine="709"/>
        <w:jc w:val="both"/>
        <w:rPr>
          <w:rFonts w:ascii="Times New Roman" w:hAnsi="Times New Roman" w:cs="Times New Roman"/>
          <w:sz w:val="28"/>
          <w:szCs w:val="28"/>
        </w:rPr>
      </w:pPr>
      <w:r w:rsidRPr="00BB30C0">
        <w:rPr>
          <w:rFonts w:ascii="Times New Roman" w:hAnsi="Times New Roman" w:cs="Times New Roman"/>
          <w:sz w:val="28"/>
          <w:szCs w:val="28"/>
        </w:rPr>
        <w:t>Проте, в окремих ситуаціях ліберальний стиль може бути ефективним. Коли колектив складається з висококваліфікованих, самодостатніх працівників, які здатні до самоорганізації та самоконтролю, мінімальне втручання з боку керівника може дати позитивні результати. Наприклад, у творчих командах або науково</w:t>
      </w:r>
      <w:r>
        <w:rPr>
          <w:rFonts w:ascii="Times New Roman" w:hAnsi="Times New Roman" w:cs="Times New Roman"/>
          <w:sz w:val="28"/>
          <w:szCs w:val="28"/>
        </w:rPr>
        <w:t xml:space="preserve"> – </w:t>
      </w:r>
      <w:r w:rsidRPr="00BB30C0">
        <w:rPr>
          <w:rFonts w:ascii="Times New Roman" w:hAnsi="Times New Roman" w:cs="Times New Roman"/>
          <w:sz w:val="28"/>
          <w:szCs w:val="28"/>
        </w:rPr>
        <w:t xml:space="preserve">дослідницьких групах, де працівники потребують свободи для генерування ідей та експериментів, такий стиль управління може сприяти розвитку інновацій. Він також може бути доречним під час неформальних заходів, таких як корпоративні вечірки, групові відпочинки або спонтанні </w:t>
      </w:r>
      <w:r w:rsidRPr="00BB30C0">
        <w:rPr>
          <w:rFonts w:ascii="Times New Roman" w:hAnsi="Times New Roman" w:cs="Times New Roman"/>
          <w:sz w:val="28"/>
          <w:szCs w:val="28"/>
        </w:rPr>
        <w:lastRenderedPageBreak/>
        <w:t>обговорення, коли формальне лідерство є менш актуальним, а неформальні стосунки сприяють створенню дружньої атмосфери.</w:t>
      </w:r>
    </w:p>
    <w:p w14:paraId="1724EED6" w14:textId="29974214" w:rsidR="00BB30C0" w:rsidRPr="00BB30C0" w:rsidRDefault="00BB30C0" w:rsidP="00BB30C0">
      <w:pPr>
        <w:spacing w:after="0" w:line="360" w:lineRule="auto"/>
        <w:ind w:firstLine="709"/>
        <w:jc w:val="both"/>
        <w:rPr>
          <w:rFonts w:ascii="Times New Roman" w:hAnsi="Times New Roman" w:cs="Times New Roman"/>
          <w:sz w:val="28"/>
          <w:szCs w:val="28"/>
        </w:rPr>
      </w:pPr>
      <w:r w:rsidRPr="00BB30C0">
        <w:rPr>
          <w:rFonts w:ascii="Times New Roman" w:hAnsi="Times New Roman" w:cs="Times New Roman"/>
          <w:sz w:val="28"/>
          <w:szCs w:val="28"/>
        </w:rPr>
        <w:t>Ліберальний стиль управління, хоча і має свої обмеження, дозволяє реалізувати потенціал працівників за умови, що вони мають достатній рівень професіоналізму та здатні самостійно приймати рішення. У цьому випадку, керівник виступає як координатор або консультант, а не як суворий наглядач, що може сприяти формуванню відповідальної та самостійної команди. Однак, використання цього стилю потребує обережного підходу, оскільки він може виявитися непридатним для організацій, де необхідний чіткий контроль, висока дисципліна та координація дій</w:t>
      </w:r>
      <w:r w:rsidR="00077FA8" w:rsidRPr="000C2086">
        <w:rPr>
          <w:rFonts w:ascii="Times New Roman" w:hAnsi="Times New Roman" w:cs="Times New Roman"/>
          <w:sz w:val="28"/>
          <w:szCs w:val="28"/>
          <w:lang w:val="ru-RU"/>
        </w:rPr>
        <w:t xml:space="preserve"> [30]</w:t>
      </w:r>
      <w:r w:rsidRPr="00BB30C0">
        <w:rPr>
          <w:rFonts w:ascii="Times New Roman" w:hAnsi="Times New Roman" w:cs="Times New Roman"/>
          <w:sz w:val="28"/>
          <w:szCs w:val="28"/>
        </w:rPr>
        <w:t>.</w:t>
      </w:r>
    </w:p>
    <w:p w14:paraId="7EEB42B5" w14:textId="77777777" w:rsidR="00BB30C0" w:rsidRDefault="00E10616" w:rsidP="00BB30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кожен з традиційних стилів управління має свої переваги і недоліки. Пропоную розглянути підсумовану характеристику кожного стилю у табл. 1.7. </w:t>
      </w:r>
    </w:p>
    <w:p w14:paraId="226B1816" w14:textId="77777777" w:rsidR="00E10616" w:rsidRDefault="00E10616" w:rsidP="00E10616">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1.7 </w:t>
      </w:r>
    </w:p>
    <w:p w14:paraId="0187C110" w14:textId="77777777" w:rsidR="00E10616" w:rsidRDefault="00E10616" w:rsidP="00E1061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Характеристика традиційних стилів управління </w:t>
      </w:r>
    </w:p>
    <w:tbl>
      <w:tblPr>
        <w:tblStyle w:val="a4"/>
        <w:tblW w:w="0" w:type="auto"/>
        <w:tblLook w:val="04A0" w:firstRow="1" w:lastRow="0" w:firstColumn="1" w:lastColumn="0" w:noHBand="0" w:noVBand="1"/>
      </w:tblPr>
      <w:tblGrid>
        <w:gridCol w:w="2571"/>
        <w:gridCol w:w="2569"/>
        <w:gridCol w:w="2452"/>
        <w:gridCol w:w="2262"/>
      </w:tblGrid>
      <w:tr w:rsidR="00E10616" w14:paraId="3983AC65" w14:textId="77777777" w:rsidTr="00E10616">
        <w:tc>
          <w:tcPr>
            <w:tcW w:w="2458" w:type="dxa"/>
          </w:tcPr>
          <w:p w14:paraId="500637B6" w14:textId="77777777" w:rsidR="00E10616" w:rsidRDefault="00E10616" w:rsidP="00E10616">
            <w:pPr>
              <w:jc w:val="center"/>
              <w:rPr>
                <w:rFonts w:ascii="Times New Roman" w:hAnsi="Times New Roman" w:cs="Times New Roman"/>
                <w:sz w:val="28"/>
                <w:szCs w:val="28"/>
              </w:rPr>
            </w:pPr>
            <w:r>
              <w:rPr>
                <w:rFonts w:ascii="Times New Roman" w:hAnsi="Times New Roman" w:cs="Times New Roman"/>
                <w:sz w:val="28"/>
                <w:szCs w:val="28"/>
              </w:rPr>
              <w:t xml:space="preserve">Критерії взаємодії з підлеглими </w:t>
            </w:r>
          </w:p>
        </w:tc>
        <w:tc>
          <w:tcPr>
            <w:tcW w:w="3036" w:type="dxa"/>
          </w:tcPr>
          <w:p w14:paraId="1994241A" w14:textId="77777777" w:rsidR="00E10616" w:rsidRDefault="00E10616" w:rsidP="00E10616">
            <w:pPr>
              <w:jc w:val="center"/>
              <w:rPr>
                <w:rFonts w:ascii="Times New Roman" w:hAnsi="Times New Roman" w:cs="Times New Roman"/>
                <w:sz w:val="28"/>
                <w:szCs w:val="28"/>
              </w:rPr>
            </w:pPr>
            <w:r>
              <w:rPr>
                <w:rFonts w:ascii="Times New Roman" w:hAnsi="Times New Roman" w:cs="Times New Roman"/>
                <w:sz w:val="28"/>
                <w:szCs w:val="28"/>
              </w:rPr>
              <w:t xml:space="preserve">Авторитарний стиль </w:t>
            </w:r>
          </w:p>
        </w:tc>
        <w:tc>
          <w:tcPr>
            <w:tcW w:w="2362" w:type="dxa"/>
          </w:tcPr>
          <w:p w14:paraId="6339B65C" w14:textId="77777777" w:rsidR="00E10616" w:rsidRDefault="00E10616" w:rsidP="00E10616">
            <w:pPr>
              <w:jc w:val="center"/>
              <w:rPr>
                <w:rFonts w:ascii="Times New Roman" w:hAnsi="Times New Roman" w:cs="Times New Roman"/>
                <w:sz w:val="28"/>
                <w:szCs w:val="28"/>
              </w:rPr>
            </w:pPr>
            <w:r>
              <w:rPr>
                <w:rFonts w:ascii="Times New Roman" w:hAnsi="Times New Roman" w:cs="Times New Roman"/>
                <w:sz w:val="28"/>
                <w:szCs w:val="28"/>
              </w:rPr>
              <w:t xml:space="preserve">Демократичний стиль </w:t>
            </w:r>
          </w:p>
        </w:tc>
        <w:tc>
          <w:tcPr>
            <w:tcW w:w="1999" w:type="dxa"/>
          </w:tcPr>
          <w:p w14:paraId="3815DB1D" w14:textId="77777777" w:rsidR="00E10616" w:rsidRDefault="00E10616" w:rsidP="00E10616">
            <w:pPr>
              <w:jc w:val="center"/>
              <w:rPr>
                <w:rFonts w:ascii="Times New Roman" w:hAnsi="Times New Roman" w:cs="Times New Roman"/>
                <w:sz w:val="28"/>
                <w:szCs w:val="28"/>
              </w:rPr>
            </w:pPr>
            <w:r>
              <w:rPr>
                <w:rFonts w:ascii="Times New Roman" w:hAnsi="Times New Roman" w:cs="Times New Roman"/>
                <w:sz w:val="28"/>
                <w:szCs w:val="28"/>
              </w:rPr>
              <w:t xml:space="preserve">Ліберальний стиль </w:t>
            </w:r>
          </w:p>
        </w:tc>
      </w:tr>
      <w:tr w:rsidR="00E10616" w14:paraId="7DBF4D13" w14:textId="77777777" w:rsidTr="0044266A">
        <w:tc>
          <w:tcPr>
            <w:tcW w:w="2458" w:type="dxa"/>
          </w:tcPr>
          <w:p w14:paraId="0B7975C3" w14:textId="77777777" w:rsidR="00E10616" w:rsidRDefault="00E10616" w:rsidP="0044266A">
            <w:pPr>
              <w:rPr>
                <w:rFonts w:ascii="Times New Roman" w:hAnsi="Times New Roman" w:cs="Times New Roman"/>
                <w:sz w:val="28"/>
                <w:szCs w:val="28"/>
              </w:rPr>
            </w:pPr>
            <w:r>
              <w:rPr>
                <w:rFonts w:ascii="Times New Roman" w:hAnsi="Times New Roman" w:cs="Times New Roman"/>
                <w:sz w:val="28"/>
                <w:szCs w:val="28"/>
              </w:rPr>
              <w:t xml:space="preserve">1. Прийняття рішень </w:t>
            </w:r>
          </w:p>
        </w:tc>
        <w:tc>
          <w:tcPr>
            <w:tcW w:w="3036" w:type="dxa"/>
          </w:tcPr>
          <w:p w14:paraId="4DA76FDD" w14:textId="77777777" w:rsidR="00E10616" w:rsidRPr="00E10616" w:rsidRDefault="00E10616" w:rsidP="0044266A">
            <w:pPr>
              <w:ind w:right="57"/>
              <w:rPr>
                <w:rFonts w:ascii="Times New Roman" w:hAnsi="Times New Roman" w:cs="Times New Roman"/>
                <w:color w:val="333333"/>
                <w:sz w:val="28"/>
              </w:rPr>
            </w:pPr>
            <w:r w:rsidRPr="00E10616">
              <w:rPr>
                <w:rFonts w:ascii="Times New Roman" w:hAnsi="Times New Roman" w:cs="Times New Roman"/>
                <w:color w:val="000000"/>
                <w:sz w:val="28"/>
                <w:szCs w:val="20"/>
              </w:rPr>
              <w:t>Рішення приймаються одноосібно</w:t>
            </w:r>
          </w:p>
        </w:tc>
        <w:tc>
          <w:tcPr>
            <w:tcW w:w="2362" w:type="dxa"/>
          </w:tcPr>
          <w:p w14:paraId="2B7B49B4" w14:textId="77777777" w:rsidR="00E10616" w:rsidRPr="00E10616" w:rsidRDefault="00E10616" w:rsidP="0044266A">
            <w:pPr>
              <w:ind w:right="57"/>
              <w:rPr>
                <w:rFonts w:ascii="Times New Roman" w:hAnsi="Times New Roman" w:cs="Times New Roman"/>
                <w:color w:val="333333"/>
                <w:sz w:val="28"/>
              </w:rPr>
            </w:pPr>
            <w:r w:rsidRPr="00E10616">
              <w:rPr>
                <w:rFonts w:ascii="Times New Roman" w:hAnsi="Times New Roman" w:cs="Times New Roman"/>
                <w:color w:val="000000"/>
                <w:sz w:val="28"/>
                <w:szCs w:val="20"/>
              </w:rPr>
              <w:t>Рішення приймаються після обговорення в групі</w:t>
            </w:r>
          </w:p>
        </w:tc>
        <w:tc>
          <w:tcPr>
            <w:tcW w:w="1999" w:type="dxa"/>
          </w:tcPr>
          <w:p w14:paraId="33C73EC1" w14:textId="77777777" w:rsidR="00E10616" w:rsidRPr="00E10616" w:rsidRDefault="00E10616" w:rsidP="0044266A">
            <w:pPr>
              <w:ind w:right="57"/>
              <w:rPr>
                <w:rFonts w:ascii="Times New Roman" w:hAnsi="Times New Roman" w:cs="Times New Roman"/>
                <w:color w:val="333333"/>
                <w:sz w:val="28"/>
              </w:rPr>
            </w:pPr>
            <w:r w:rsidRPr="00E10616">
              <w:rPr>
                <w:rFonts w:ascii="Times New Roman" w:hAnsi="Times New Roman" w:cs="Times New Roman"/>
                <w:color w:val="000000"/>
                <w:sz w:val="28"/>
                <w:szCs w:val="20"/>
              </w:rPr>
              <w:t>Рішення приймаються самі собою (кимсь у групі) або за вказівкою керівництва</w:t>
            </w:r>
          </w:p>
        </w:tc>
      </w:tr>
      <w:tr w:rsidR="00E10616" w:rsidRPr="00E10616" w14:paraId="185EB1C6" w14:textId="77777777" w:rsidTr="00E10616">
        <w:tc>
          <w:tcPr>
            <w:tcW w:w="2458" w:type="dxa"/>
            <w:hideMark/>
          </w:tcPr>
          <w:p w14:paraId="2EFCBF60" w14:textId="77777777" w:rsidR="00E10616" w:rsidRPr="00E10616" w:rsidRDefault="00E10616" w:rsidP="0044266A">
            <w:pPr>
              <w:spacing w:line="253" w:lineRule="atLeast"/>
              <w:ind w:right="57"/>
              <w:rPr>
                <w:rFonts w:ascii="Calibri" w:eastAsia="Times New Roman" w:hAnsi="Calibri" w:cs="Times New Roman"/>
                <w:color w:val="333333"/>
                <w:sz w:val="28"/>
                <w:lang w:eastAsia="uk-UA"/>
              </w:rPr>
            </w:pPr>
            <w:r w:rsidRPr="00E10616">
              <w:rPr>
                <w:rFonts w:ascii="Times New Roman" w:eastAsia="Times New Roman" w:hAnsi="Times New Roman" w:cs="Times New Roman"/>
                <w:color w:val="000000"/>
                <w:sz w:val="28"/>
                <w:szCs w:val="20"/>
                <w:lang w:eastAsia="uk-UA"/>
              </w:rPr>
              <w:t>2. Спосіб доведення рішення</w:t>
            </w:r>
          </w:p>
        </w:tc>
        <w:tc>
          <w:tcPr>
            <w:tcW w:w="3036" w:type="dxa"/>
            <w:hideMark/>
          </w:tcPr>
          <w:p w14:paraId="314687E3" w14:textId="77777777" w:rsidR="00E10616" w:rsidRPr="00E10616" w:rsidRDefault="00E10616" w:rsidP="0044266A">
            <w:pPr>
              <w:spacing w:line="253" w:lineRule="atLeast"/>
              <w:ind w:right="57"/>
              <w:rPr>
                <w:rFonts w:ascii="Calibri" w:eastAsia="Times New Roman" w:hAnsi="Calibri" w:cs="Times New Roman"/>
                <w:color w:val="333333"/>
                <w:sz w:val="28"/>
                <w:lang w:eastAsia="uk-UA"/>
              </w:rPr>
            </w:pPr>
            <w:r w:rsidRPr="00E10616">
              <w:rPr>
                <w:rFonts w:ascii="Times New Roman" w:eastAsia="Times New Roman" w:hAnsi="Times New Roman" w:cs="Times New Roman"/>
                <w:color w:val="000000"/>
                <w:sz w:val="28"/>
                <w:szCs w:val="20"/>
                <w:lang w:eastAsia="uk-UA"/>
              </w:rPr>
              <w:t>Накази, розпорядження, команди</w:t>
            </w:r>
          </w:p>
        </w:tc>
        <w:tc>
          <w:tcPr>
            <w:tcW w:w="0" w:type="auto"/>
            <w:hideMark/>
          </w:tcPr>
          <w:p w14:paraId="79D7EA46" w14:textId="77777777" w:rsidR="00E10616" w:rsidRPr="00E10616" w:rsidRDefault="00E10616" w:rsidP="0044266A">
            <w:pPr>
              <w:spacing w:line="253" w:lineRule="atLeast"/>
              <w:ind w:right="57"/>
              <w:rPr>
                <w:rFonts w:ascii="Calibri" w:eastAsia="Times New Roman" w:hAnsi="Calibri" w:cs="Times New Roman"/>
                <w:color w:val="333333"/>
                <w:sz w:val="28"/>
                <w:lang w:eastAsia="uk-UA"/>
              </w:rPr>
            </w:pPr>
            <w:r w:rsidRPr="00E10616">
              <w:rPr>
                <w:rFonts w:ascii="Times New Roman" w:eastAsia="Times New Roman" w:hAnsi="Times New Roman" w:cs="Times New Roman"/>
                <w:color w:val="000000"/>
                <w:sz w:val="28"/>
                <w:szCs w:val="20"/>
                <w:lang w:eastAsia="uk-UA"/>
              </w:rPr>
              <w:t>Пропозиції, ради</w:t>
            </w:r>
          </w:p>
        </w:tc>
        <w:tc>
          <w:tcPr>
            <w:tcW w:w="1999" w:type="dxa"/>
            <w:hideMark/>
          </w:tcPr>
          <w:p w14:paraId="6B438553" w14:textId="77777777" w:rsidR="00E10616" w:rsidRPr="00E10616" w:rsidRDefault="00E10616" w:rsidP="0044266A">
            <w:pPr>
              <w:spacing w:line="253" w:lineRule="atLeast"/>
              <w:ind w:right="57"/>
              <w:rPr>
                <w:rFonts w:ascii="Calibri" w:eastAsia="Times New Roman" w:hAnsi="Calibri" w:cs="Times New Roman"/>
                <w:color w:val="333333"/>
                <w:sz w:val="28"/>
                <w:lang w:eastAsia="uk-UA"/>
              </w:rPr>
            </w:pPr>
            <w:r w:rsidRPr="00E10616">
              <w:rPr>
                <w:rFonts w:ascii="Times New Roman" w:eastAsia="Times New Roman" w:hAnsi="Times New Roman" w:cs="Times New Roman"/>
                <w:color w:val="000000"/>
                <w:sz w:val="28"/>
                <w:szCs w:val="20"/>
                <w:lang w:eastAsia="uk-UA"/>
              </w:rPr>
              <w:t>Прохання</w:t>
            </w:r>
          </w:p>
        </w:tc>
      </w:tr>
      <w:tr w:rsidR="00E10616" w:rsidRPr="00E10616" w14:paraId="3D784515" w14:textId="77777777" w:rsidTr="00E10616">
        <w:tc>
          <w:tcPr>
            <w:tcW w:w="2458" w:type="dxa"/>
            <w:hideMark/>
          </w:tcPr>
          <w:p w14:paraId="03D6ACB6" w14:textId="77777777" w:rsidR="00E10616" w:rsidRPr="00E10616" w:rsidRDefault="00E10616" w:rsidP="0044266A">
            <w:pPr>
              <w:spacing w:line="253" w:lineRule="atLeast"/>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3. Відношення до відповідальності</w:t>
            </w:r>
          </w:p>
        </w:tc>
        <w:tc>
          <w:tcPr>
            <w:tcW w:w="3036" w:type="dxa"/>
            <w:hideMark/>
          </w:tcPr>
          <w:p w14:paraId="5DAC62EF" w14:textId="77777777" w:rsidR="00E10616" w:rsidRPr="00E10616" w:rsidRDefault="00E10616" w:rsidP="0044266A">
            <w:pPr>
              <w:spacing w:line="253" w:lineRule="atLeast"/>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Бере повністю на себе або повністю перекладає на підлеглих</w:t>
            </w:r>
          </w:p>
        </w:tc>
        <w:tc>
          <w:tcPr>
            <w:tcW w:w="0" w:type="auto"/>
            <w:hideMark/>
          </w:tcPr>
          <w:p w14:paraId="395C5A18" w14:textId="77777777" w:rsidR="00E10616" w:rsidRPr="00E10616" w:rsidRDefault="00E10616" w:rsidP="0044266A">
            <w:pPr>
              <w:spacing w:line="253" w:lineRule="atLeast"/>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Колективна відповідальність</w:t>
            </w:r>
          </w:p>
        </w:tc>
        <w:tc>
          <w:tcPr>
            <w:tcW w:w="1999" w:type="dxa"/>
            <w:hideMark/>
          </w:tcPr>
          <w:p w14:paraId="26F91A72" w14:textId="77777777" w:rsidR="00E10616" w:rsidRPr="00E10616" w:rsidRDefault="00E10616" w:rsidP="0044266A">
            <w:pPr>
              <w:spacing w:line="253" w:lineRule="atLeast"/>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Знімає із себе всяку відповідальність</w:t>
            </w:r>
          </w:p>
        </w:tc>
      </w:tr>
      <w:tr w:rsidR="00E10616" w:rsidRPr="00E10616" w14:paraId="7235756E" w14:textId="77777777" w:rsidTr="00E10616">
        <w:tc>
          <w:tcPr>
            <w:tcW w:w="2458" w:type="dxa"/>
            <w:hideMark/>
          </w:tcPr>
          <w:p w14:paraId="49FEFCE9" w14:textId="77777777" w:rsidR="00E10616" w:rsidRPr="00E10616" w:rsidRDefault="00E10616" w:rsidP="0044266A">
            <w:pPr>
              <w:spacing w:line="253" w:lineRule="atLeast"/>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4. Відношення до ініціативи</w:t>
            </w:r>
          </w:p>
        </w:tc>
        <w:tc>
          <w:tcPr>
            <w:tcW w:w="3036" w:type="dxa"/>
            <w:hideMark/>
          </w:tcPr>
          <w:p w14:paraId="56395F05" w14:textId="77777777" w:rsidR="00E10616" w:rsidRPr="00E10616" w:rsidRDefault="00E10616" w:rsidP="0044266A">
            <w:pPr>
              <w:spacing w:line="253" w:lineRule="atLeast"/>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Придушується</w:t>
            </w:r>
          </w:p>
        </w:tc>
        <w:tc>
          <w:tcPr>
            <w:tcW w:w="0" w:type="auto"/>
            <w:hideMark/>
          </w:tcPr>
          <w:p w14:paraId="71FF1DA0" w14:textId="77777777" w:rsidR="00E10616" w:rsidRPr="00E10616" w:rsidRDefault="00E10616" w:rsidP="0044266A">
            <w:pPr>
              <w:spacing w:line="253" w:lineRule="atLeast"/>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Заохочується</w:t>
            </w:r>
          </w:p>
        </w:tc>
        <w:tc>
          <w:tcPr>
            <w:tcW w:w="1999" w:type="dxa"/>
            <w:hideMark/>
          </w:tcPr>
          <w:p w14:paraId="63208905" w14:textId="77777777" w:rsidR="00E10616" w:rsidRPr="00E10616" w:rsidRDefault="00E10616" w:rsidP="0044266A">
            <w:pPr>
              <w:spacing w:line="253" w:lineRule="atLeast"/>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Віддається в руки підлеглих</w:t>
            </w:r>
          </w:p>
        </w:tc>
      </w:tr>
      <w:tr w:rsidR="00E10616" w:rsidRPr="00E10616" w14:paraId="48800A80" w14:textId="77777777" w:rsidTr="00E10616">
        <w:tc>
          <w:tcPr>
            <w:tcW w:w="0" w:type="auto"/>
            <w:hideMark/>
          </w:tcPr>
          <w:p w14:paraId="07E6FD64"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5. Відношення до конфліктів</w:t>
            </w:r>
          </w:p>
        </w:tc>
        <w:tc>
          <w:tcPr>
            <w:tcW w:w="0" w:type="auto"/>
            <w:hideMark/>
          </w:tcPr>
          <w:p w14:paraId="4393A5B1"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Прагне задавити</w:t>
            </w:r>
          </w:p>
        </w:tc>
        <w:tc>
          <w:tcPr>
            <w:tcW w:w="2362" w:type="dxa"/>
            <w:hideMark/>
          </w:tcPr>
          <w:p w14:paraId="12485244"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Прагне максимально ефективно їх використовувати</w:t>
            </w:r>
          </w:p>
        </w:tc>
        <w:tc>
          <w:tcPr>
            <w:tcW w:w="1999" w:type="dxa"/>
            <w:hideMark/>
          </w:tcPr>
          <w:p w14:paraId="7B88C1CF"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Ухиляється, відпускає на самоплив</w:t>
            </w:r>
          </w:p>
        </w:tc>
      </w:tr>
      <w:tr w:rsidR="00E10616" w:rsidRPr="00E10616" w14:paraId="4360E723" w14:textId="77777777" w:rsidTr="00E10616">
        <w:tc>
          <w:tcPr>
            <w:tcW w:w="0" w:type="auto"/>
            <w:hideMark/>
          </w:tcPr>
          <w:p w14:paraId="731FA458"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 xml:space="preserve">6. Відношення до </w:t>
            </w:r>
            <w:r w:rsidRPr="00E10616">
              <w:rPr>
                <w:rFonts w:ascii="Times New Roman" w:eastAsia="Times New Roman" w:hAnsi="Times New Roman" w:cs="Times New Roman"/>
                <w:color w:val="000000"/>
                <w:sz w:val="28"/>
                <w:szCs w:val="28"/>
                <w:lang w:eastAsia="uk-UA"/>
              </w:rPr>
              <w:lastRenderedPageBreak/>
              <w:t>власної компетентності</w:t>
            </w:r>
          </w:p>
        </w:tc>
        <w:tc>
          <w:tcPr>
            <w:tcW w:w="0" w:type="auto"/>
            <w:hideMark/>
          </w:tcPr>
          <w:p w14:paraId="1FF0A7A0" w14:textId="3BD39C3C"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lastRenderedPageBreak/>
              <w:t xml:space="preserve">Недоліків нема </w:t>
            </w:r>
            <w:r w:rsidR="00D47A12">
              <w:rPr>
                <w:rFonts w:ascii="Times New Roman" w:eastAsia="Times New Roman" w:hAnsi="Times New Roman" w:cs="Times New Roman"/>
                <w:color w:val="000000"/>
                <w:sz w:val="28"/>
                <w:szCs w:val="28"/>
                <w:lang w:eastAsia="uk-UA"/>
              </w:rPr>
              <w:t>«</w:t>
            </w:r>
            <w:r w:rsidRPr="00E10616">
              <w:rPr>
                <w:rFonts w:ascii="Times New Roman" w:eastAsia="Times New Roman" w:hAnsi="Times New Roman" w:cs="Times New Roman"/>
                <w:color w:val="000000"/>
                <w:sz w:val="28"/>
                <w:szCs w:val="28"/>
                <w:lang w:eastAsia="uk-UA"/>
              </w:rPr>
              <w:t xml:space="preserve">і </w:t>
            </w:r>
            <w:r w:rsidRPr="00E10616">
              <w:rPr>
                <w:rFonts w:ascii="Times New Roman" w:eastAsia="Times New Roman" w:hAnsi="Times New Roman" w:cs="Times New Roman"/>
                <w:color w:val="000000"/>
                <w:sz w:val="28"/>
                <w:szCs w:val="28"/>
                <w:lang w:eastAsia="uk-UA"/>
              </w:rPr>
              <w:lastRenderedPageBreak/>
              <w:t>не може бути по визначенню»</w:t>
            </w:r>
          </w:p>
        </w:tc>
        <w:tc>
          <w:tcPr>
            <w:tcW w:w="2362" w:type="dxa"/>
            <w:hideMark/>
          </w:tcPr>
          <w:p w14:paraId="6E5B6F14"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lastRenderedPageBreak/>
              <w:t xml:space="preserve">Постійно </w:t>
            </w:r>
            <w:r w:rsidRPr="00E10616">
              <w:rPr>
                <w:rFonts w:ascii="Times New Roman" w:eastAsia="Times New Roman" w:hAnsi="Times New Roman" w:cs="Times New Roman"/>
                <w:color w:val="000000"/>
                <w:sz w:val="28"/>
                <w:szCs w:val="28"/>
                <w:lang w:eastAsia="uk-UA"/>
              </w:rPr>
              <w:lastRenderedPageBreak/>
              <w:t>підвищує свою кваліфікацію</w:t>
            </w:r>
          </w:p>
        </w:tc>
        <w:tc>
          <w:tcPr>
            <w:tcW w:w="1999" w:type="dxa"/>
            <w:hideMark/>
          </w:tcPr>
          <w:p w14:paraId="44C136D2"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lastRenderedPageBreak/>
              <w:t xml:space="preserve">Не придає </w:t>
            </w:r>
            <w:r w:rsidRPr="00E10616">
              <w:rPr>
                <w:rFonts w:ascii="Times New Roman" w:eastAsia="Times New Roman" w:hAnsi="Times New Roman" w:cs="Times New Roman"/>
                <w:color w:val="000000"/>
                <w:sz w:val="28"/>
                <w:szCs w:val="28"/>
                <w:lang w:eastAsia="uk-UA"/>
              </w:rPr>
              <w:lastRenderedPageBreak/>
              <w:t>великого значення</w:t>
            </w:r>
          </w:p>
        </w:tc>
      </w:tr>
      <w:tr w:rsidR="00E10616" w:rsidRPr="00E10616" w14:paraId="5062F307" w14:textId="77777777" w:rsidTr="00E10616">
        <w:tc>
          <w:tcPr>
            <w:tcW w:w="0" w:type="auto"/>
            <w:hideMark/>
          </w:tcPr>
          <w:p w14:paraId="7790032D"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lastRenderedPageBreak/>
              <w:t>7. Стиль</w:t>
            </w:r>
          </w:p>
          <w:p w14:paraId="6AD6D0E7"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спілкування</w:t>
            </w:r>
          </w:p>
        </w:tc>
        <w:tc>
          <w:tcPr>
            <w:tcW w:w="0" w:type="auto"/>
            <w:hideMark/>
          </w:tcPr>
          <w:p w14:paraId="4E191BFD"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«Тримає дистанцію»</w:t>
            </w:r>
          </w:p>
        </w:tc>
        <w:tc>
          <w:tcPr>
            <w:tcW w:w="2362" w:type="dxa"/>
            <w:hideMark/>
          </w:tcPr>
          <w:p w14:paraId="34538C4E"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Підтримує дружнє спілкування</w:t>
            </w:r>
          </w:p>
        </w:tc>
        <w:tc>
          <w:tcPr>
            <w:tcW w:w="1999" w:type="dxa"/>
            <w:hideMark/>
          </w:tcPr>
          <w:p w14:paraId="043A6C8C"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Уникає спілкування</w:t>
            </w:r>
          </w:p>
        </w:tc>
      </w:tr>
      <w:tr w:rsidR="00E10616" w:rsidRPr="00E10616" w14:paraId="4619A988" w14:textId="77777777" w:rsidTr="00E10616">
        <w:tc>
          <w:tcPr>
            <w:tcW w:w="0" w:type="auto"/>
            <w:hideMark/>
          </w:tcPr>
          <w:p w14:paraId="7F1227E9"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8. Характер відносин з підлеглими</w:t>
            </w:r>
          </w:p>
        </w:tc>
        <w:tc>
          <w:tcPr>
            <w:tcW w:w="0" w:type="auto"/>
            <w:hideMark/>
          </w:tcPr>
          <w:p w14:paraId="769203B6"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Залежно від настрою</w:t>
            </w:r>
          </w:p>
        </w:tc>
        <w:tc>
          <w:tcPr>
            <w:tcW w:w="2362" w:type="dxa"/>
            <w:hideMark/>
          </w:tcPr>
          <w:p w14:paraId="5AA556E0"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Манера поведінки з усіма як з рівними колегами</w:t>
            </w:r>
          </w:p>
        </w:tc>
        <w:tc>
          <w:tcPr>
            <w:tcW w:w="1999" w:type="dxa"/>
            <w:hideMark/>
          </w:tcPr>
          <w:p w14:paraId="1402AFA9"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М'яка манера поведінки</w:t>
            </w:r>
          </w:p>
        </w:tc>
      </w:tr>
      <w:tr w:rsidR="00E10616" w:rsidRPr="00E10616" w14:paraId="6020ABC5" w14:textId="77777777" w:rsidTr="00E10616">
        <w:tc>
          <w:tcPr>
            <w:tcW w:w="0" w:type="auto"/>
            <w:hideMark/>
          </w:tcPr>
          <w:p w14:paraId="618996A7"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9. Відношення до дисципліни</w:t>
            </w:r>
          </w:p>
        </w:tc>
        <w:tc>
          <w:tcPr>
            <w:tcW w:w="0" w:type="auto"/>
            <w:hideMark/>
          </w:tcPr>
          <w:p w14:paraId="7665731C"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Жорстка формалізована дисципліни</w:t>
            </w:r>
          </w:p>
        </w:tc>
        <w:tc>
          <w:tcPr>
            <w:tcW w:w="2362" w:type="dxa"/>
            <w:hideMark/>
          </w:tcPr>
          <w:p w14:paraId="2CFDEF56"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Прихильник розумної дисципліни</w:t>
            </w:r>
          </w:p>
        </w:tc>
        <w:tc>
          <w:tcPr>
            <w:tcW w:w="1999" w:type="dxa"/>
            <w:hideMark/>
          </w:tcPr>
          <w:p w14:paraId="24D37AF4"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Формально-</w:t>
            </w:r>
            <w:proofErr w:type="spellStart"/>
            <w:r w:rsidRPr="00E10616">
              <w:rPr>
                <w:rFonts w:ascii="Times New Roman" w:eastAsia="Times New Roman" w:hAnsi="Times New Roman" w:cs="Times New Roman"/>
                <w:color w:val="000000"/>
                <w:sz w:val="28"/>
                <w:szCs w:val="28"/>
                <w:lang w:eastAsia="uk-UA"/>
              </w:rPr>
              <w:t>прощенське</w:t>
            </w:r>
            <w:proofErr w:type="spellEnd"/>
            <w:r w:rsidRPr="00E10616">
              <w:rPr>
                <w:rFonts w:ascii="Times New Roman" w:eastAsia="Times New Roman" w:hAnsi="Times New Roman" w:cs="Times New Roman"/>
                <w:color w:val="000000"/>
                <w:sz w:val="28"/>
                <w:szCs w:val="28"/>
                <w:lang w:eastAsia="uk-UA"/>
              </w:rPr>
              <w:t xml:space="preserve"> відношення</w:t>
            </w:r>
          </w:p>
        </w:tc>
      </w:tr>
      <w:tr w:rsidR="00E10616" w:rsidRPr="00E10616" w14:paraId="2B9D5E9D" w14:textId="77777777" w:rsidTr="00E10616">
        <w:tc>
          <w:tcPr>
            <w:tcW w:w="0" w:type="auto"/>
            <w:hideMark/>
          </w:tcPr>
          <w:p w14:paraId="606A8932"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10. Відношення до мотивації</w:t>
            </w:r>
          </w:p>
        </w:tc>
        <w:tc>
          <w:tcPr>
            <w:tcW w:w="0" w:type="auto"/>
            <w:hideMark/>
          </w:tcPr>
          <w:p w14:paraId="721E1AD4"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Покарання - основний метод стимулювання</w:t>
            </w:r>
          </w:p>
        </w:tc>
        <w:tc>
          <w:tcPr>
            <w:tcW w:w="2362" w:type="dxa"/>
            <w:hideMark/>
          </w:tcPr>
          <w:p w14:paraId="07F824CA"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Необхідно використовувати різні методи заохочення і покарання</w:t>
            </w:r>
          </w:p>
        </w:tc>
        <w:tc>
          <w:tcPr>
            <w:tcW w:w="1999" w:type="dxa"/>
            <w:hideMark/>
          </w:tcPr>
          <w:p w14:paraId="55A810E7" w14:textId="77777777" w:rsidR="00E10616" w:rsidRPr="00E10616" w:rsidRDefault="00E10616" w:rsidP="0044266A">
            <w:pPr>
              <w:ind w:right="57"/>
              <w:rPr>
                <w:rFonts w:ascii="Calibri" w:eastAsia="Times New Roman" w:hAnsi="Calibri" w:cs="Times New Roman"/>
                <w:color w:val="333333"/>
                <w:sz w:val="28"/>
                <w:szCs w:val="28"/>
                <w:lang w:eastAsia="uk-UA"/>
              </w:rPr>
            </w:pPr>
            <w:r w:rsidRPr="00E10616">
              <w:rPr>
                <w:rFonts w:ascii="Times New Roman" w:eastAsia="Times New Roman" w:hAnsi="Times New Roman" w:cs="Times New Roman"/>
                <w:color w:val="000000"/>
                <w:sz w:val="28"/>
                <w:szCs w:val="28"/>
                <w:lang w:eastAsia="uk-UA"/>
              </w:rPr>
              <w:t>Байдуже</w:t>
            </w:r>
          </w:p>
        </w:tc>
      </w:tr>
    </w:tbl>
    <w:p w14:paraId="4F4367B4" w14:textId="77777777" w:rsidR="00E10616" w:rsidRPr="00BB30C0" w:rsidRDefault="00E10616" w:rsidP="00E10616">
      <w:pPr>
        <w:spacing w:after="0" w:line="360" w:lineRule="auto"/>
        <w:ind w:firstLine="709"/>
        <w:jc w:val="center"/>
        <w:rPr>
          <w:rFonts w:ascii="Times New Roman" w:hAnsi="Times New Roman" w:cs="Times New Roman"/>
          <w:sz w:val="28"/>
          <w:szCs w:val="28"/>
        </w:rPr>
      </w:pPr>
    </w:p>
    <w:p w14:paraId="67EE46D8" w14:textId="38B4887F" w:rsidR="00E10616" w:rsidRPr="00E10616" w:rsidRDefault="005A327C" w:rsidP="00E106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Проте, існує ще</w:t>
      </w:r>
      <w:r w:rsidR="00E10616">
        <w:rPr>
          <w:rFonts w:ascii="Times New Roman" w:hAnsi="Times New Roman" w:cs="Times New Roman"/>
          <w:sz w:val="28"/>
          <w:szCs w:val="28"/>
        </w:rPr>
        <w:t xml:space="preserve"> </w:t>
      </w:r>
      <w:r>
        <w:rPr>
          <w:rFonts w:ascii="Times New Roman" w:hAnsi="Times New Roman" w:cs="Times New Roman"/>
          <w:sz w:val="28"/>
          <w:szCs w:val="28"/>
        </w:rPr>
        <w:t>с</w:t>
      </w:r>
      <w:r w:rsidR="00E10616" w:rsidRPr="00E10616">
        <w:rPr>
          <w:rFonts w:ascii="Times New Roman" w:hAnsi="Times New Roman" w:cs="Times New Roman"/>
          <w:sz w:val="28"/>
          <w:szCs w:val="28"/>
        </w:rPr>
        <w:t>интетичний стиль управління</w:t>
      </w:r>
      <w:r>
        <w:rPr>
          <w:rFonts w:ascii="Times New Roman" w:hAnsi="Times New Roman" w:cs="Times New Roman"/>
          <w:sz w:val="28"/>
          <w:szCs w:val="28"/>
        </w:rPr>
        <w:t>, який</w:t>
      </w:r>
      <w:r w:rsidR="00E10616" w:rsidRPr="00E10616">
        <w:rPr>
          <w:rFonts w:ascii="Times New Roman" w:hAnsi="Times New Roman" w:cs="Times New Roman"/>
          <w:sz w:val="28"/>
          <w:szCs w:val="28"/>
        </w:rPr>
        <w:t xml:space="preserve"> характеризується поєднанням елементів різних стилів керівництва, таких як авторитарний, демократичний та ліберальний. Це гнучкий підхід, за якого керівник адаптує свій стиль відповідно до конкретної ситуації, потреб колективу та завдань, що стоять перед організацією. Такий стиль управління дозволяє використовувати сильні сторони кожного з методів керівництва, що підвищує ефективність управління та забезпечує кращу адаптацію до змінних умов</w:t>
      </w:r>
      <w:r w:rsidR="00077FA8" w:rsidRPr="000C2086">
        <w:rPr>
          <w:rFonts w:ascii="Times New Roman" w:hAnsi="Times New Roman" w:cs="Times New Roman"/>
          <w:sz w:val="28"/>
          <w:szCs w:val="28"/>
        </w:rPr>
        <w:t xml:space="preserve"> [40]</w:t>
      </w:r>
      <w:r w:rsidR="00E10616" w:rsidRPr="00E10616">
        <w:rPr>
          <w:rFonts w:ascii="Times New Roman" w:hAnsi="Times New Roman" w:cs="Times New Roman"/>
          <w:sz w:val="28"/>
          <w:szCs w:val="28"/>
        </w:rPr>
        <w:t>.</w:t>
      </w:r>
    </w:p>
    <w:p w14:paraId="3B20C03C" w14:textId="77777777" w:rsidR="00E10616" w:rsidRPr="00E10616" w:rsidRDefault="00E10616" w:rsidP="00E10616">
      <w:pPr>
        <w:spacing w:after="0" w:line="360" w:lineRule="auto"/>
        <w:ind w:firstLine="709"/>
        <w:jc w:val="both"/>
        <w:rPr>
          <w:rFonts w:ascii="Times New Roman" w:hAnsi="Times New Roman" w:cs="Times New Roman"/>
          <w:sz w:val="28"/>
          <w:szCs w:val="28"/>
        </w:rPr>
      </w:pPr>
      <w:r w:rsidRPr="00E10616">
        <w:rPr>
          <w:rFonts w:ascii="Times New Roman" w:hAnsi="Times New Roman" w:cs="Times New Roman"/>
          <w:sz w:val="28"/>
          <w:szCs w:val="28"/>
        </w:rPr>
        <w:t>Керівник, який володіє навичками застосування різних стилів, може змінювати свій підхід залежно від ситуації: в критичних умовах застосовувати авторитарний стиль, щоб забезпечити швидке прийняття рішень і чітке виконання завдань; у стабільній ситуації підтримувати демократичний підхід, щоб залучити команду до обговорення проблем і розробки стратегій; у творчих або менш формальних ситуаціях застосовувати ліберальний стиль, що надає працівникам більше свободи для ініціативи та самостійної роботи. Таким чином, синтетичний стиль забезпечує гнучкість і багатогранність в управлінні, що дозволяє максимально ефективно вирішувати завдання різної складності.</w:t>
      </w:r>
    </w:p>
    <w:p w14:paraId="727B899F" w14:textId="77777777" w:rsidR="00E10616" w:rsidRPr="00E10616" w:rsidRDefault="00E10616" w:rsidP="00E10616">
      <w:pPr>
        <w:spacing w:after="0" w:line="360" w:lineRule="auto"/>
        <w:ind w:firstLine="709"/>
        <w:jc w:val="both"/>
        <w:rPr>
          <w:rFonts w:ascii="Times New Roman" w:hAnsi="Times New Roman" w:cs="Times New Roman"/>
          <w:sz w:val="28"/>
          <w:szCs w:val="28"/>
        </w:rPr>
      </w:pPr>
      <w:r w:rsidRPr="00E10616">
        <w:rPr>
          <w:rFonts w:ascii="Times New Roman" w:hAnsi="Times New Roman" w:cs="Times New Roman"/>
          <w:sz w:val="28"/>
          <w:szCs w:val="28"/>
        </w:rPr>
        <w:lastRenderedPageBreak/>
        <w:t>Професійний керівник, здатний застосовувати синтетичний стиль, має велику перевагу, оскільки він вміє відчувати потреби колективу і адаптувати свій стиль до обставин. Це вимагає високого рівня емоційного інтелекту, спостережливості та здатності швидко реагувати на зміни. Такий керівник може не тільки підвищити продуктивність команди, але й поліпшити психологічний клімат у колективі, створюючи атмосферу взаємної довіри та підтримки.</w:t>
      </w:r>
    </w:p>
    <w:p w14:paraId="085B9213" w14:textId="4346B3F9" w:rsidR="00E10616" w:rsidRPr="00E10616" w:rsidRDefault="00E10616" w:rsidP="00E10616">
      <w:pPr>
        <w:spacing w:after="0" w:line="360" w:lineRule="auto"/>
        <w:ind w:firstLine="709"/>
        <w:jc w:val="both"/>
        <w:rPr>
          <w:rFonts w:ascii="Times New Roman" w:hAnsi="Times New Roman" w:cs="Times New Roman"/>
          <w:sz w:val="28"/>
          <w:szCs w:val="28"/>
        </w:rPr>
      </w:pPr>
      <w:r w:rsidRPr="00E10616">
        <w:rPr>
          <w:rFonts w:ascii="Times New Roman" w:hAnsi="Times New Roman" w:cs="Times New Roman"/>
          <w:sz w:val="28"/>
          <w:szCs w:val="28"/>
        </w:rPr>
        <w:t>Синтетичний підхід вважається найефективнішим, оскільки жорстке дотримання одного стилю управління часто обмежує можливості розвитку команди та адаптації до різноманітних ситуацій. Наприклад, авторитарний стиль може бути ефективним для кризового управління, але не підходить для стимулювання творчості, тоді як демократичний підхід може бути корисним для колективного прийняття рішень, але вимагає більше часу. Ліберальний стиль надає свободу, але потребує від команди високого рівня відповідальності та самоорганізації</w:t>
      </w:r>
      <w:r w:rsidR="00077FA8" w:rsidRPr="000C2086">
        <w:rPr>
          <w:rFonts w:ascii="Times New Roman" w:hAnsi="Times New Roman" w:cs="Times New Roman"/>
          <w:sz w:val="28"/>
          <w:szCs w:val="28"/>
          <w:lang w:val="ru-RU"/>
        </w:rPr>
        <w:t xml:space="preserve"> [37]</w:t>
      </w:r>
      <w:r w:rsidRPr="00E10616">
        <w:rPr>
          <w:rFonts w:ascii="Times New Roman" w:hAnsi="Times New Roman" w:cs="Times New Roman"/>
          <w:sz w:val="28"/>
          <w:szCs w:val="28"/>
        </w:rPr>
        <w:t>.</w:t>
      </w:r>
    </w:p>
    <w:p w14:paraId="3BFF9960" w14:textId="77777777" w:rsidR="00E10616" w:rsidRPr="00E10616" w:rsidRDefault="00E10616" w:rsidP="00E10616">
      <w:pPr>
        <w:spacing w:after="0" w:line="360" w:lineRule="auto"/>
        <w:ind w:firstLine="709"/>
        <w:jc w:val="both"/>
        <w:rPr>
          <w:rFonts w:ascii="Times New Roman" w:hAnsi="Times New Roman" w:cs="Times New Roman"/>
          <w:sz w:val="28"/>
          <w:szCs w:val="28"/>
        </w:rPr>
      </w:pPr>
      <w:r w:rsidRPr="00E10616">
        <w:rPr>
          <w:rFonts w:ascii="Times New Roman" w:hAnsi="Times New Roman" w:cs="Times New Roman"/>
          <w:sz w:val="28"/>
          <w:szCs w:val="28"/>
        </w:rPr>
        <w:t>Таким чином, керівник, який володіє синтетичним стилем управління, є не лише лідером, але й стратегом, який може одночасно враховувати потреби окремих працівників і цілі організації. Такий фахівець здатний створити умови для ефективної роботи команди, забезпечуючи гармонійне поєднання дисципліни, творчої свободи та командної взаємодії.</w:t>
      </w:r>
    </w:p>
    <w:p w14:paraId="57ABD3BC" w14:textId="77777777" w:rsidR="00BF068F" w:rsidRDefault="005A327C" w:rsidP="004355EE">
      <w:pPr>
        <w:spacing w:after="0" w:line="360" w:lineRule="auto"/>
        <w:ind w:firstLine="709"/>
        <w:jc w:val="both"/>
        <w:rPr>
          <w:rFonts w:ascii="Times New Roman" w:hAnsi="Times New Roman" w:cs="Times New Roman"/>
          <w:sz w:val="28"/>
          <w:szCs w:val="28"/>
        </w:rPr>
      </w:pPr>
      <w:r w:rsidRPr="005A327C">
        <w:rPr>
          <w:rFonts w:ascii="Times New Roman" w:hAnsi="Times New Roman" w:cs="Times New Roman"/>
          <w:sz w:val="28"/>
          <w:szCs w:val="28"/>
        </w:rPr>
        <w:t xml:space="preserve">На думку </w:t>
      </w:r>
      <w:proofErr w:type="spellStart"/>
      <w:r w:rsidRPr="005A327C">
        <w:rPr>
          <w:rFonts w:ascii="Times New Roman" w:hAnsi="Times New Roman" w:cs="Times New Roman"/>
          <w:sz w:val="28"/>
          <w:szCs w:val="28"/>
        </w:rPr>
        <w:t>Фідлера</w:t>
      </w:r>
      <w:proofErr w:type="spellEnd"/>
      <w:r w:rsidRPr="005A327C">
        <w:rPr>
          <w:rFonts w:ascii="Times New Roman" w:hAnsi="Times New Roman" w:cs="Times New Roman"/>
          <w:sz w:val="28"/>
          <w:szCs w:val="28"/>
        </w:rPr>
        <w:t xml:space="preserve">, не зважаючи на те, що в кожній ситуації керівник може </w:t>
      </w:r>
      <w:r>
        <w:rPr>
          <w:rFonts w:ascii="Times New Roman" w:hAnsi="Times New Roman" w:cs="Times New Roman"/>
          <w:sz w:val="28"/>
          <w:szCs w:val="28"/>
        </w:rPr>
        <w:t>підлаштовуватися і змінювати різні стилі керівництва</w:t>
      </w:r>
      <w:r w:rsidRPr="005A327C">
        <w:rPr>
          <w:rFonts w:ascii="Times New Roman" w:hAnsi="Times New Roman" w:cs="Times New Roman"/>
          <w:sz w:val="28"/>
          <w:szCs w:val="28"/>
        </w:rPr>
        <w:t xml:space="preserve"> манера </w:t>
      </w:r>
      <w:r>
        <w:rPr>
          <w:rFonts w:ascii="Times New Roman" w:hAnsi="Times New Roman" w:cs="Times New Roman"/>
          <w:sz w:val="28"/>
          <w:szCs w:val="28"/>
        </w:rPr>
        <w:t xml:space="preserve">його </w:t>
      </w:r>
      <w:r w:rsidRPr="005A327C">
        <w:rPr>
          <w:rFonts w:ascii="Times New Roman" w:hAnsi="Times New Roman" w:cs="Times New Roman"/>
          <w:sz w:val="28"/>
          <w:szCs w:val="28"/>
        </w:rPr>
        <w:t>по</w:t>
      </w:r>
      <w:r>
        <w:rPr>
          <w:rFonts w:ascii="Times New Roman" w:hAnsi="Times New Roman" w:cs="Times New Roman"/>
          <w:sz w:val="28"/>
          <w:szCs w:val="28"/>
        </w:rPr>
        <w:t>ведінки</w:t>
      </w:r>
      <w:r w:rsidRPr="005A327C">
        <w:rPr>
          <w:rFonts w:ascii="Times New Roman" w:hAnsi="Times New Roman" w:cs="Times New Roman"/>
          <w:sz w:val="28"/>
          <w:szCs w:val="28"/>
        </w:rPr>
        <w:t xml:space="preserve"> залишається незмінною.</w:t>
      </w:r>
    </w:p>
    <w:p w14:paraId="75E6C7A8" w14:textId="77777777" w:rsidR="005A327C" w:rsidRDefault="005A327C" w:rsidP="005A32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Далі </w:t>
      </w:r>
      <w:r w:rsidR="00EA7BFD">
        <w:rPr>
          <w:rFonts w:ascii="Times New Roman" w:hAnsi="Times New Roman" w:cs="Times New Roman"/>
          <w:sz w:val="28"/>
          <w:szCs w:val="28"/>
        </w:rPr>
        <w:t>розглянемо</w:t>
      </w:r>
      <w:r>
        <w:rPr>
          <w:rFonts w:ascii="Times New Roman" w:hAnsi="Times New Roman" w:cs="Times New Roman"/>
          <w:sz w:val="28"/>
          <w:szCs w:val="28"/>
        </w:rPr>
        <w:t xml:space="preserve"> теорію</w:t>
      </w:r>
      <w:r w:rsidRPr="005A327C">
        <w:rPr>
          <w:rFonts w:ascii="Times New Roman" w:hAnsi="Times New Roman" w:cs="Times New Roman"/>
          <w:sz w:val="28"/>
          <w:szCs w:val="28"/>
        </w:rPr>
        <w:t xml:space="preserve"> життєвого циклу </w:t>
      </w:r>
      <w:proofErr w:type="spellStart"/>
      <w:r w:rsidRPr="005A327C">
        <w:rPr>
          <w:rFonts w:ascii="Times New Roman" w:hAnsi="Times New Roman" w:cs="Times New Roman"/>
          <w:sz w:val="28"/>
          <w:szCs w:val="28"/>
        </w:rPr>
        <w:t>П.Герсі</w:t>
      </w:r>
      <w:proofErr w:type="spellEnd"/>
      <w:r w:rsidRPr="005A327C">
        <w:rPr>
          <w:rFonts w:ascii="Times New Roman" w:hAnsi="Times New Roman" w:cs="Times New Roman"/>
          <w:sz w:val="28"/>
          <w:szCs w:val="28"/>
        </w:rPr>
        <w:t xml:space="preserve"> та </w:t>
      </w:r>
      <w:proofErr w:type="spellStart"/>
      <w:r w:rsidRPr="005A327C">
        <w:rPr>
          <w:rFonts w:ascii="Times New Roman" w:hAnsi="Times New Roman" w:cs="Times New Roman"/>
          <w:sz w:val="28"/>
          <w:szCs w:val="28"/>
        </w:rPr>
        <w:t>К.Бланшара</w:t>
      </w:r>
      <w:proofErr w:type="spellEnd"/>
      <w:r>
        <w:rPr>
          <w:rFonts w:ascii="Times New Roman" w:hAnsi="Times New Roman" w:cs="Times New Roman"/>
          <w:sz w:val="28"/>
          <w:szCs w:val="28"/>
        </w:rPr>
        <w:t xml:space="preserve">. (рис. 1.7) </w:t>
      </w:r>
    </w:p>
    <w:p w14:paraId="31867B9B" w14:textId="57288F59" w:rsidR="0044266A" w:rsidRPr="005A327C" w:rsidRDefault="0044266A" w:rsidP="0044266A">
      <w:pPr>
        <w:spacing w:after="0" w:line="360" w:lineRule="auto"/>
        <w:ind w:firstLine="709"/>
        <w:jc w:val="both"/>
        <w:rPr>
          <w:rFonts w:ascii="Times New Roman" w:hAnsi="Times New Roman" w:cs="Times New Roman"/>
          <w:sz w:val="28"/>
          <w:szCs w:val="28"/>
        </w:rPr>
      </w:pPr>
      <w:r w:rsidRPr="005A327C">
        <w:rPr>
          <w:rFonts w:ascii="Times New Roman" w:hAnsi="Times New Roman" w:cs="Times New Roman"/>
          <w:sz w:val="28"/>
          <w:szCs w:val="28"/>
        </w:rPr>
        <w:t xml:space="preserve">Згідно з теорією лідерства П. </w:t>
      </w:r>
      <w:proofErr w:type="spellStart"/>
      <w:r w:rsidRPr="005A327C">
        <w:rPr>
          <w:rFonts w:ascii="Times New Roman" w:hAnsi="Times New Roman" w:cs="Times New Roman"/>
          <w:sz w:val="28"/>
          <w:szCs w:val="28"/>
        </w:rPr>
        <w:t>Герсі</w:t>
      </w:r>
      <w:proofErr w:type="spellEnd"/>
      <w:r w:rsidRPr="005A327C">
        <w:rPr>
          <w:rFonts w:ascii="Times New Roman" w:hAnsi="Times New Roman" w:cs="Times New Roman"/>
          <w:sz w:val="28"/>
          <w:szCs w:val="28"/>
        </w:rPr>
        <w:t xml:space="preserve"> та К. </w:t>
      </w:r>
      <w:proofErr w:type="spellStart"/>
      <w:r w:rsidRPr="005A327C">
        <w:rPr>
          <w:rFonts w:ascii="Times New Roman" w:hAnsi="Times New Roman" w:cs="Times New Roman"/>
          <w:sz w:val="28"/>
          <w:szCs w:val="28"/>
        </w:rPr>
        <w:t>Бланшара</w:t>
      </w:r>
      <w:proofErr w:type="spellEnd"/>
      <w:r w:rsidRPr="005A327C">
        <w:rPr>
          <w:rFonts w:ascii="Times New Roman" w:hAnsi="Times New Roman" w:cs="Times New Roman"/>
          <w:sz w:val="28"/>
          <w:szCs w:val="28"/>
        </w:rPr>
        <w:t>, стиль керівництва слід адаптувати відповідно до рівня зрілості підлеглих. Зрілість визначається двома основними чинниками: здатністю працівників виконувати поставлені завдання (компетентність) та їхнім бажанням виконувати ці завдання (мотивація). На основі комбінації цих чинників виокремлюють чотири рівні зрілості працівників, що впливають на вибір стилю управління</w:t>
      </w:r>
      <w:r w:rsidR="00A22FAB" w:rsidRPr="000C2086">
        <w:rPr>
          <w:rFonts w:ascii="Times New Roman" w:hAnsi="Times New Roman" w:cs="Times New Roman"/>
          <w:sz w:val="28"/>
          <w:szCs w:val="28"/>
        </w:rPr>
        <w:t xml:space="preserve"> [20]</w:t>
      </w:r>
      <w:r w:rsidRPr="005A327C">
        <w:rPr>
          <w:rFonts w:ascii="Times New Roman" w:hAnsi="Times New Roman" w:cs="Times New Roman"/>
          <w:sz w:val="28"/>
          <w:szCs w:val="28"/>
        </w:rPr>
        <w:t>.</w:t>
      </w:r>
    </w:p>
    <w:p w14:paraId="0F40C1A7" w14:textId="77777777" w:rsidR="0044266A" w:rsidRPr="005A327C" w:rsidRDefault="0044266A" w:rsidP="005A327C">
      <w:pPr>
        <w:spacing w:after="0" w:line="360" w:lineRule="auto"/>
        <w:ind w:firstLine="709"/>
        <w:jc w:val="both"/>
        <w:rPr>
          <w:rFonts w:ascii="Times New Roman" w:hAnsi="Times New Roman" w:cs="Times New Roman"/>
          <w:sz w:val="28"/>
          <w:szCs w:val="28"/>
        </w:rPr>
      </w:pPr>
    </w:p>
    <w:p w14:paraId="4251DD10" w14:textId="77777777" w:rsidR="005A327C" w:rsidRDefault="005A327C" w:rsidP="005A327C">
      <w:pPr>
        <w:spacing w:after="0" w:line="360" w:lineRule="auto"/>
        <w:jc w:val="center"/>
        <w:rPr>
          <w:rFonts w:ascii="Times New Roman" w:hAnsi="Times New Roman" w:cs="Times New Roman"/>
          <w:sz w:val="28"/>
          <w:szCs w:val="28"/>
        </w:rPr>
      </w:pPr>
      <w:r>
        <w:rPr>
          <w:noProof/>
          <w:lang w:val="ru-RU" w:eastAsia="ru-RU"/>
        </w:rPr>
        <w:drawing>
          <wp:inline distT="0" distB="0" distL="0" distR="0" wp14:anchorId="7DA436BD" wp14:editId="1FD4E0AE">
            <wp:extent cx="3886200" cy="316489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8967" t="29640" r="29909" b="10791"/>
                    <a:stretch/>
                  </pic:blipFill>
                  <pic:spPr bwMode="auto">
                    <a:xfrm>
                      <a:off x="0" y="0"/>
                      <a:ext cx="3890079" cy="3168057"/>
                    </a:xfrm>
                    <a:prstGeom prst="rect">
                      <a:avLst/>
                    </a:prstGeom>
                    <a:ln>
                      <a:noFill/>
                    </a:ln>
                    <a:extLst>
                      <a:ext uri="{53640926-AAD7-44D8-BBD7-CCE9431645EC}">
                        <a14:shadowObscured xmlns:a14="http://schemas.microsoft.com/office/drawing/2010/main"/>
                      </a:ext>
                    </a:extLst>
                  </pic:spPr>
                </pic:pic>
              </a:graphicData>
            </a:graphic>
          </wp:inline>
        </w:drawing>
      </w:r>
    </w:p>
    <w:p w14:paraId="599A8DE5" w14:textId="77777777" w:rsidR="005A327C" w:rsidRPr="00D56D90" w:rsidRDefault="005A327C" w:rsidP="005A327C">
      <w:pPr>
        <w:spacing w:after="0" w:line="360" w:lineRule="auto"/>
        <w:jc w:val="center"/>
        <w:rPr>
          <w:rFonts w:ascii="Times New Roman" w:hAnsi="Times New Roman" w:cs="Times New Roman"/>
          <w:sz w:val="28"/>
          <w:szCs w:val="28"/>
        </w:rPr>
      </w:pPr>
      <w:r w:rsidRPr="00D56D90">
        <w:rPr>
          <w:rFonts w:ascii="Times New Roman" w:hAnsi="Times New Roman" w:cs="Times New Roman"/>
          <w:sz w:val="28"/>
          <w:szCs w:val="28"/>
        </w:rPr>
        <w:t>Рис. 1</w:t>
      </w:r>
      <w:r w:rsidR="00D56D90" w:rsidRPr="00D56D90">
        <w:rPr>
          <w:rFonts w:ascii="Times New Roman" w:hAnsi="Times New Roman" w:cs="Times New Roman"/>
          <w:sz w:val="28"/>
          <w:szCs w:val="28"/>
        </w:rPr>
        <w:t>.7</w:t>
      </w:r>
      <w:r w:rsidR="00D56D90" w:rsidRPr="00D56D90">
        <w:rPr>
          <w:rFonts w:ascii="Times New Roman" w:hAnsi="Times New Roman" w:cs="Times New Roman"/>
          <w:sz w:val="28"/>
        </w:rPr>
        <w:t xml:space="preserve"> – </w:t>
      </w:r>
      <w:r w:rsidR="00D56D90" w:rsidRPr="00D56D90">
        <w:rPr>
          <w:rFonts w:ascii="Times New Roman" w:hAnsi="Times New Roman" w:cs="Times New Roman"/>
          <w:sz w:val="28"/>
          <w:szCs w:val="28"/>
        </w:rPr>
        <w:t xml:space="preserve"> Структура ситуаційної теорії</w:t>
      </w:r>
      <w:r w:rsidRPr="00D56D90">
        <w:rPr>
          <w:rFonts w:ascii="Times New Roman" w:hAnsi="Times New Roman" w:cs="Times New Roman"/>
          <w:sz w:val="28"/>
          <w:szCs w:val="28"/>
        </w:rPr>
        <w:t xml:space="preserve"> </w:t>
      </w:r>
    </w:p>
    <w:p w14:paraId="1942774A" w14:textId="77777777" w:rsidR="0044266A" w:rsidRPr="0044266A" w:rsidRDefault="0044266A" w:rsidP="005A327C">
      <w:pPr>
        <w:spacing w:after="0" w:line="360" w:lineRule="auto"/>
        <w:jc w:val="center"/>
        <w:rPr>
          <w:rFonts w:ascii="Times New Roman" w:hAnsi="Times New Roman" w:cs="Times New Roman"/>
          <w:color w:val="FF0000"/>
          <w:sz w:val="28"/>
          <w:szCs w:val="28"/>
        </w:rPr>
      </w:pPr>
    </w:p>
    <w:p w14:paraId="25E71758" w14:textId="77777777" w:rsidR="005A327C" w:rsidRPr="005A327C" w:rsidRDefault="005A327C" w:rsidP="005A327C">
      <w:pPr>
        <w:spacing w:after="0" w:line="360" w:lineRule="auto"/>
        <w:ind w:firstLine="708"/>
        <w:jc w:val="both"/>
        <w:rPr>
          <w:rFonts w:ascii="Times New Roman" w:hAnsi="Times New Roman" w:cs="Times New Roman"/>
          <w:sz w:val="28"/>
          <w:szCs w:val="28"/>
        </w:rPr>
      </w:pPr>
      <w:r w:rsidRPr="005A327C">
        <w:rPr>
          <w:rFonts w:ascii="Times New Roman" w:hAnsi="Times New Roman" w:cs="Times New Roman"/>
          <w:bCs/>
          <w:sz w:val="28"/>
          <w:szCs w:val="28"/>
        </w:rPr>
        <w:t>Перший рівень зрілості:</w:t>
      </w:r>
      <w:r w:rsidRPr="005A327C">
        <w:rPr>
          <w:rFonts w:ascii="Times New Roman" w:hAnsi="Times New Roman" w:cs="Times New Roman"/>
          <w:sz w:val="28"/>
          <w:szCs w:val="28"/>
        </w:rPr>
        <w:t xml:space="preserve"> працівники не здатні виконувати завдання і не мають бажання це робити. Це може бути пов’язано з відсутністю необхідних навичок, знань або впевненості у своїх силах. Люди на цьому рівні часто відчувають себе невпевнено або недостатньо підготовленими для вирішення поставлених задач.</w:t>
      </w:r>
    </w:p>
    <w:p w14:paraId="2D774D0F" w14:textId="77777777" w:rsidR="005A327C" w:rsidRPr="005A327C" w:rsidRDefault="005A327C" w:rsidP="005A327C">
      <w:pPr>
        <w:spacing w:after="0" w:line="360" w:lineRule="auto"/>
        <w:ind w:firstLine="708"/>
        <w:jc w:val="both"/>
        <w:rPr>
          <w:rFonts w:ascii="Times New Roman" w:hAnsi="Times New Roman" w:cs="Times New Roman"/>
          <w:sz w:val="28"/>
          <w:szCs w:val="28"/>
        </w:rPr>
      </w:pPr>
      <w:r w:rsidRPr="005A327C">
        <w:rPr>
          <w:rFonts w:ascii="Times New Roman" w:hAnsi="Times New Roman" w:cs="Times New Roman"/>
          <w:bCs/>
          <w:sz w:val="28"/>
          <w:szCs w:val="28"/>
        </w:rPr>
        <w:t>Другий рівень зрілості:</w:t>
      </w:r>
      <w:r w:rsidRPr="005A327C">
        <w:rPr>
          <w:rFonts w:ascii="Times New Roman" w:hAnsi="Times New Roman" w:cs="Times New Roman"/>
          <w:sz w:val="28"/>
          <w:szCs w:val="28"/>
        </w:rPr>
        <w:t xml:space="preserve"> працівники хоч і не мають необхідних навичок, проте демонструють сильну мотивацію та бажання навчатися і виконувати завдання. Вони можуть бути новачками в певній сфері, але готові прикладати зусилля для вдосконалення своїх навичок і досягнення поставлених цілей.</w:t>
      </w:r>
    </w:p>
    <w:p w14:paraId="54D3F3DE" w14:textId="618FDA57" w:rsidR="005A327C" w:rsidRPr="005A327C" w:rsidRDefault="005A327C" w:rsidP="005A327C">
      <w:pPr>
        <w:spacing w:after="0" w:line="360" w:lineRule="auto"/>
        <w:ind w:firstLine="708"/>
        <w:jc w:val="both"/>
        <w:rPr>
          <w:rFonts w:ascii="Times New Roman" w:hAnsi="Times New Roman" w:cs="Times New Roman"/>
          <w:sz w:val="28"/>
          <w:szCs w:val="28"/>
        </w:rPr>
      </w:pPr>
      <w:r w:rsidRPr="005A327C">
        <w:rPr>
          <w:rFonts w:ascii="Times New Roman" w:hAnsi="Times New Roman" w:cs="Times New Roman"/>
          <w:bCs/>
          <w:sz w:val="28"/>
          <w:szCs w:val="28"/>
        </w:rPr>
        <w:t>Третій рівень зрілості:</w:t>
      </w:r>
      <w:r w:rsidRPr="005A327C">
        <w:rPr>
          <w:rFonts w:ascii="Times New Roman" w:hAnsi="Times New Roman" w:cs="Times New Roman"/>
          <w:sz w:val="28"/>
          <w:szCs w:val="28"/>
        </w:rPr>
        <w:t xml:space="preserve"> працівники мають необхідні вміння та навички для виконання завдань, проте їм бракує мотивації або інтересу до пропонованих керівником завдань. Це може бути зумовлено відсутністю відповідних стимулів, поганим психологічним кліматом у колективі або особистими причинами</w:t>
      </w:r>
      <w:r w:rsidR="00A22FAB" w:rsidRPr="000C2086">
        <w:rPr>
          <w:rFonts w:ascii="Times New Roman" w:hAnsi="Times New Roman" w:cs="Times New Roman"/>
          <w:sz w:val="28"/>
          <w:szCs w:val="28"/>
          <w:lang w:val="ru-RU"/>
        </w:rPr>
        <w:t xml:space="preserve"> </w:t>
      </w:r>
      <w:r w:rsidRPr="005A327C">
        <w:rPr>
          <w:rFonts w:ascii="Times New Roman" w:hAnsi="Times New Roman" w:cs="Times New Roman"/>
          <w:sz w:val="28"/>
          <w:szCs w:val="28"/>
        </w:rPr>
        <w:t>.</w:t>
      </w:r>
    </w:p>
    <w:p w14:paraId="623F670F" w14:textId="77777777" w:rsidR="005A327C" w:rsidRPr="005A327C" w:rsidRDefault="005A327C" w:rsidP="005A327C">
      <w:pPr>
        <w:spacing w:after="0" w:line="360" w:lineRule="auto"/>
        <w:ind w:firstLine="708"/>
        <w:jc w:val="both"/>
        <w:rPr>
          <w:rFonts w:ascii="Times New Roman" w:hAnsi="Times New Roman" w:cs="Times New Roman"/>
          <w:sz w:val="28"/>
          <w:szCs w:val="28"/>
        </w:rPr>
      </w:pPr>
      <w:r w:rsidRPr="005A327C">
        <w:rPr>
          <w:rFonts w:ascii="Times New Roman" w:hAnsi="Times New Roman" w:cs="Times New Roman"/>
          <w:bCs/>
          <w:sz w:val="28"/>
          <w:szCs w:val="28"/>
        </w:rPr>
        <w:t>Четвертий рівень зрілості:</w:t>
      </w:r>
      <w:r w:rsidRPr="005A327C">
        <w:rPr>
          <w:rFonts w:ascii="Times New Roman" w:hAnsi="Times New Roman" w:cs="Times New Roman"/>
          <w:sz w:val="28"/>
          <w:szCs w:val="28"/>
        </w:rPr>
        <w:t xml:space="preserve"> працівники володіють як необхідними навичками, так і високою мотивацією. Вони здатні самостійно виконувати </w:t>
      </w:r>
      <w:r w:rsidRPr="005A327C">
        <w:rPr>
          <w:rFonts w:ascii="Times New Roman" w:hAnsi="Times New Roman" w:cs="Times New Roman"/>
          <w:sz w:val="28"/>
          <w:szCs w:val="28"/>
        </w:rPr>
        <w:lastRenderedPageBreak/>
        <w:t>завдання і приймати відповідальність за свої дії. Люди на цьому рівні є висококваліфікованими професіоналами, які вміють організовувати свою роботу та працювати ефективно без постійного контролю.</w:t>
      </w:r>
    </w:p>
    <w:p w14:paraId="35619B5E" w14:textId="77777777" w:rsidR="005A327C" w:rsidRDefault="005A327C" w:rsidP="005A327C">
      <w:pPr>
        <w:spacing w:after="0" w:line="360" w:lineRule="auto"/>
        <w:ind w:firstLine="709"/>
        <w:jc w:val="both"/>
        <w:rPr>
          <w:rFonts w:ascii="Times New Roman" w:hAnsi="Times New Roman" w:cs="Times New Roman"/>
          <w:sz w:val="28"/>
          <w:szCs w:val="28"/>
        </w:rPr>
      </w:pPr>
      <w:r w:rsidRPr="005A327C">
        <w:rPr>
          <w:rFonts w:ascii="Times New Roman" w:hAnsi="Times New Roman" w:cs="Times New Roman"/>
          <w:sz w:val="28"/>
          <w:szCs w:val="28"/>
        </w:rPr>
        <w:t xml:space="preserve">Відповідно до рівня зрілості працівників, </w:t>
      </w:r>
      <w:proofErr w:type="spellStart"/>
      <w:r w:rsidRPr="005A327C">
        <w:rPr>
          <w:rFonts w:ascii="Times New Roman" w:hAnsi="Times New Roman" w:cs="Times New Roman"/>
          <w:sz w:val="28"/>
          <w:szCs w:val="28"/>
        </w:rPr>
        <w:t>Герсі</w:t>
      </w:r>
      <w:proofErr w:type="spellEnd"/>
      <w:r w:rsidRPr="005A327C">
        <w:rPr>
          <w:rFonts w:ascii="Times New Roman" w:hAnsi="Times New Roman" w:cs="Times New Roman"/>
          <w:sz w:val="28"/>
          <w:szCs w:val="28"/>
        </w:rPr>
        <w:t xml:space="preserve"> та </w:t>
      </w:r>
      <w:proofErr w:type="spellStart"/>
      <w:r w:rsidRPr="005A327C">
        <w:rPr>
          <w:rFonts w:ascii="Times New Roman" w:hAnsi="Times New Roman" w:cs="Times New Roman"/>
          <w:sz w:val="28"/>
          <w:szCs w:val="28"/>
        </w:rPr>
        <w:t>Бланшар</w:t>
      </w:r>
      <w:proofErr w:type="spellEnd"/>
      <w:r w:rsidRPr="005A327C">
        <w:rPr>
          <w:rFonts w:ascii="Times New Roman" w:hAnsi="Times New Roman" w:cs="Times New Roman"/>
          <w:sz w:val="28"/>
          <w:szCs w:val="28"/>
        </w:rPr>
        <w:t xml:space="preserve"> пропонують чотири основні стилі керівництва:</w:t>
      </w:r>
    </w:p>
    <w:p w14:paraId="7C9234B8" w14:textId="77777777" w:rsidR="005A327C" w:rsidRPr="005A327C" w:rsidRDefault="005A327C" w:rsidP="00EA7BFD">
      <w:pPr>
        <w:pStyle w:val="a0"/>
        <w:numPr>
          <w:ilvl w:val="0"/>
          <w:numId w:val="9"/>
        </w:numPr>
        <w:spacing w:after="0" w:line="360" w:lineRule="auto"/>
        <w:ind w:left="0" w:firstLine="709"/>
        <w:jc w:val="both"/>
        <w:rPr>
          <w:rFonts w:ascii="Times New Roman" w:hAnsi="Times New Roman" w:cs="Times New Roman"/>
          <w:sz w:val="28"/>
          <w:szCs w:val="28"/>
        </w:rPr>
      </w:pPr>
      <w:r w:rsidRPr="005A327C">
        <w:rPr>
          <w:rFonts w:ascii="Times New Roman" w:hAnsi="Times New Roman" w:cs="Times New Roman"/>
          <w:bCs/>
          <w:sz w:val="28"/>
          <w:szCs w:val="28"/>
        </w:rPr>
        <w:t>Вказівний стиль (S1):</w:t>
      </w:r>
      <w:r w:rsidRPr="005A327C">
        <w:rPr>
          <w:rFonts w:ascii="Times New Roman" w:hAnsi="Times New Roman" w:cs="Times New Roman"/>
          <w:sz w:val="28"/>
          <w:szCs w:val="28"/>
        </w:rPr>
        <w:t xml:space="preserve"> підходить для працівників на першому рівні зрілості, де керівник повинен давати чіткі вказівки та контролювати виконання завдань. Тут важливо встановити чіткі інструкції і постійно </w:t>
      </w:r>
      <w:proofErr w:type="spellStart"/>
      <w:r w:rsidRPr="005A327C">
        <w:rPr>
          <w:rFonts w:ascii="Times New Roman" w:hAnsi="Times New Roman" w:cs="Times New Roman"/>
          <w:sz w:val="28"/>
          <w:szCs w:val="28"/>
        </w:rPr>
        <w:t>моніторити</w:t>
      </w:r>
      <w:proofErr w:type="spellEnd"/>
      <w:r w:rsidRPr="005A327C">
        <w:rPr>
          <w:rFonts w:ascii="Times New Roman" w:hAnsi="Times New Roman" w:cs="Times New Roman"/>
          <w:sz w:val="28"/>
          <w:szCs w:val="28"/>
        </w:rPr>
        <w:t xml:space="preserve"> прогрес, оскільки працівники потребують керівництва та підтримки.</w:t>
      </w:r>
    </w:p>
    <w:p w14:paraId="0FFD734E" w14:textId="77777777" w:rsidR="005A327C" w:rsidRDefault="005A327C" w:rsidP="00EA7BFD">
      <w:pPr>
        <w:pStyle w:val="a0"/>
        <w:numPr>
          <w:ilvl w:val="0"/>
          <w:numId w:val="9"/>
        </w:numPr>
        <w:spacing w:after="0" w:line="360" w:lineRule="auto"/>
        <w:ind w:left="0" w:firstLine="709"/>
        <w:jc w:val="both"/>
        <w:rPr>
          <w:rFonts w:ascii="Times New Roman" w:hAnsi="Times New Roman" w:cs="Times New Roman"/>
          <w:sz w:val="28"/>
          <w:szCs w:val="28"/>
        </w:rPr>
      </w:pPr>
      <w:r w:rsidRPr="005A327C">
        <w:rPr>
          <w:rFonts w:ascii="Times New Roman" w:hAnsi="Times New Roman" w:cs="Times New Roman"/>
          <w:bCs/>
          <w:sz w:val="28"/>
          <w:szCs w:val="28"/>
        </w:rPr>
        <w:t>Підтримуючий стиль (S2):</w:t>
      </w:r>
      <w:r w:rsidRPr="005A327C">
        <w:rPr>
          <w:rFonts w:ascii="Times New Roman" w:hAnsi="Times New Roman" w:cs="Times New Roman"/>
          <w:sz w:val="28"/>
          <w:szCs w:val="28"/>
        </w:rPr>
        <w:t xml:space="preserve"> ефективний для другого рівня зрілості, коли працівники мають мотивацію, але ще не мають навичок. Керівник активно допомагає підлеглим розвиватися, надає їм зворотний зв'язок, мотивує та підбадьорює їх у процесі навчання.</w:t>
      </w:r>
    </w:p>
    <w:p w14:paraId="093D1F93" w14:textId="77777777" w:rsidR="00782CE7" w:rsidRDefault="005A327C" w:rsidP="00EA7BFD">
      <w:pPr>
        <w:pStyle w:val="a0"/>
        <w:numPr>
          <w:ilvl w:val="0"/>
          <w:numId w:val="9"/>
        </w:numPr>
        <w:spacing w:after="0" w:line="360" w:lineRule="auto"/>
        <w:ind w:left="0" w:firstLine="709"/>
        <w:jc w:val="both"/>
        <w:rPr>
          <w:rFonts w:ascii="Times New Roman" w:hAnsi="Times New Roman" w:cs="Times New Roman"/>
          <w:sz w:val="28"/>
          <w:szCs w:val="28"/>
        </w:rPr>
      </w:pPr>
      <w:r w:rsidRPr="005A327C">
        <w:rPr>
          <w:rFonts w:ascii="Times New Roman" w:hAnsi="Times New Roman" w:cs="Times New Roman"/>
          <w:bCs/>
          <w:sz w:val="28"/>
          <w:szCs w:val="28"/>
        </w:rPr>
        <w:t>Стиль співробітництва (S3):</w:t>
      </w:r>
      <w:r w:rsidRPr="005A327C">
        <w:rPr>
          <w:rFonts w:ascii="Times New Roman" w:hAnsi="Times New Roman" w:cs="Times New Roman"/>
          <w:sz w:val="28"/>
          <w:szCs w:val="28"/>
        </w:rPr>
        <w:t xml:space="preserve"> підходить для третього рівня зрілості, де працівники компетентні, але не мають мотивації. Керівник зосереджується на підвищенні мотивації та </w:t>
      </w:r>
      <w:proofErr w:type="spellStart"/>
      <w:r w:rsidRPr="005A327C">
        <w:rPr>
          <w:rFonts w:ascii="Times New Roman" w:hAnsi="Times New Roman" w:cs="Times New Roman"/>
          <w:sz w:val="28"/>
          <w:szCs w:val="28"/>
        </w:rPr>
        <w:t>залученості</w:t>
      </w:r>
      <w:proofErr w:type="spellEnd"/>
      <w:r w:rsidRPr="005A327C">
        <w:rPr>
          <w:rFonts w:ascii="Times New Roman" w:hAnsi="Times New Roman" w:cs="Times New Roman"/>
          <w:sz w:val="28"/>
          <w:szCs w:val="28"/>
        </w:rPr>
        <w:t>, обговорює цілі та потреби з підлеглими, залучає їх до прийняття рішень, намагаючись повернути їм інтерес до роботи.</w:t>
      </w:r>
    </w:p>
    <w:p w14:paraId="08F112A3" w14:textId="77777777" w:rsidR="005A327C" w:rsidRPr="00782CE7" w:rsidRDefault="005A327C" w:rsidP="00EA7BFD">
      <w:pPr>
        <w:pStyle w:val="a0"/>
        <w:numPr>
          <w:ilvl w:val="0"/>
          <w:numId w:val="9"/>
        </w:numPr>
        <w:spacing w:after="0" w:line="360" w:lineRule="auto"/>
        <w:ind w:left="0" w:firstLine="709"/>
        <w:jc w:val="both"/>
        <w:rPr>
          <w:rFonts w:ascii="Times New Roman" w:hAnsi="Times New Roman" w:cs="Times New Roman"/>
          <w:sz w:val="28"/>
          <w:szCs w:val="28"/>
        </w:rPr>
      </w:pPr>
      <w:r w:rsidRPr="00782CE7">
        <w:rPr>
          <w:rFonts w:ascii="Times New Roman" w:hAnsi="Times New Roman" w:cs="Times New Roman"/>
          <w:bCs/>
          <w:sz w:val="28"/>
          <w:szCs w:val="28"/>
        </w:rPr>
        <w:t>Стиль делегування (S4):</w:t>
      </w:r>
      <w:r w:rsidRPr="00782CE7">
        <w:rPr>
          <w:rFonts w:ascii="Times New Roman" w:hAnsi="Times New Roman" w:cs="Times New Roman"/>
          <w:sz w:val="28"/>
          <w:szCs w:val="28"/>
        </w:rPr>
        <w:t xml:space="preserve"> доцільний для четвертого рівня зрілості, де працівники спроможні та мотивовані. Тут керівник надає більше автономії, довіряє прийняття рішень працівникам і лише періодично здійснює контроль, зосереджуючись на стратегії та плануванні.</w:t>
      </w:r>
    </w:p>
    <w:p w14:paraId="2364AE97" w14:textId="77777777" w:rsidR="005A327C" w:rsidRDefault="005A327C" w:rsidP="005A327C">
      <w:pPr>
        <w:spacing w:after="0" w:line="360" w:lineRule="auto"/>
        <w:ind w:firstLine="709"/>
        <w:jc w:val="both"/>
        <w:rPr>
          <w:rFonts w:ascii="Times New Roman" w:hAnsi="Times New Roman" w:cs="Times New Roman"/>
          <w:sz w:val="28"/>
          <w:szCs w:val="28"/>
        </w:rPr>
      </w:pPr>
      <w:r w:rsidRPr="005A327C">
        <w:rPr>
          <w:rFonts w:ascii="Times New Roman" w:hAnsi="Times New Roman" w:cs="Times New Roman"/>
          <w:sz w:val="28"/>
          <w:szCs w:val="28"/>
        </w:rPr>
        <w:t xml:space="preserve">Теорія </w:t>
      </w:r>
      <w:proofErr w:type="spellStart"/>
      <w:r w:rsidRPr="005A327C">
        <w:rPr>
          <w:rFonts w:ascii="Times New Roman" w:hAnsi="Times New Roman" w:cs="Times New Roman"/>
          <w:sz w:val="28"/>
          <w:szCs w:val="28"/>
        </w:rPr>
        <w:t>Герсі</w:t>
      </w:r>
      <w:proofErr w:type="spellEnd"/>
      <w:r w:rsidRPr="005A327C">
        <w:rPr>
          <w:rFonts w:ascii="Times New Roman" w:hAnsi="Times New Roman" w:cs="Times New Roman"/>
          <w:sz w:val="28"/>
          <w:szCs w:val="28"/>
        </w:rPr>
        <w:t xml:space="preserve"> та </w:t>
      </w:r>
      <w:proofErr w:type="spellStart"/>
      <w:r w:rsidRPr="005A327C">
        <w:rPr>
          <w:rFonts w:ascii="Times New Roman" w:hAnsi="Times New Roman" w:cs="Times New Roman"/>
          <w:sz w:val="28"/>
          <w:szCs w:val="28"/>
        </w:rPr>
        <w:t>Бланшара</w:t>
      </w:r>
      <w:proofErr w:type="spellEnd"/>
      <w:r w:rsidRPr="005A327C">
        <w:rPr>
          <w:rFonts w:ascii="Times New Roman" w:hAnsi="Times New Roman" w:cs="Times New Roman"/>
          <w:sz w:val="28"/>
          <w:szCs w:val="28"/>
        </w:rPr>
        <w:t xml:space="preserve"> підкреслює, що ефективне керівництво залежить від здатності керівника адаптувати свій стиль до рівня зрілості працівників. Гнучкість у використанні різних підходів дозволяє підвищити продуктивність роботи, покращити командний дух і забезпечити досягнення цілей організації.</w:t>
      </w:r>
    </w:p>
    <w:p w14:paraId="688A933F" w14:textId="77777777" w:rsidR="00325D2F" w:rsidRPr="00325D2F" w:rsidRDefault="00325D2F" w:rsidP="00325D2F">
      <w:pPr>
        <w:spacing w:after="0" w:line="360" w:lineRule="auto"/>
        <w:ind w:firstLine="709"/>
        <w:jc w:val="both"/>
        <w:rPr>
          <w:rFonts w:ascii="Times New Roman" w:hAnsi="Times New Roman" w:cs="Times New Roman"/>
          <w:sz w:val="28"/>
          <w:szCs w:val="28"/>
        </w:rPr>
      </w:pPr>
      <w:r w:rsidRPr="00325D2F">
        <w:rPr>
          <w:rFonts w:ascii="Times New Roman" w:hAnsi="Times New Roman" w:cs="Times New Roman"/>
          <w:sz w:val="28"/>
          <w:szCs w:val="28"/>
        </w:rPr>
        <w:t xml:space="preserve">Отже, стиль керівництва являє собою комплексну систему методів та засобів, за допомогою яких керівник взаємодіє з підлеглими для реалізації функцій управління в конкретних умовах діяльності колективу. Це не статична </w:t>
      </w:r>
      <w:r w:rsidRPr="00325D2F">
        <w:rPr>
          <w:rFonts w:ascii="Times New Roman" w:hAnsi="Times New Roman" w:cs="Times New Roman"/>
          <w:sz w:val="28"/>
          <w:szCs w:val="28"/>
        </w:rPr>
        <w:lastRenderedPageBreak/>
        <w:t>характеристика, а динамічна структура, що потребує постійної адаптації та корекції відповідно до змін ситуації, цілей організації та рівня зрілості працівників. Жоден з основних стилів управління, чи то авторитарний, демократичний, чи ліберальний, не може бути оптимальним в усіх випадках. Найефективніший підхід – це динамічний стиль управління, який змінюється разом зі змінами в організації, зовнішньому середовищі та індивідуальних потребах співробітників.</w:t>
      </w:r>
    </w:p>
    <w:p w14:paraId="273FC12A" w14:textId="77777777" w:rsidR="00325D2F" w:rsidRPr="00325D2F" w:rsidRDefault="00325D2F" w:rsidP="00325D2F">
      <w:pPr>
        <w:spacing w:after="0" w:line="360" w:lineRule="auto"/>
        <w:ind w:firstLine="709"/>
        <w:jc w:val="both"/>
        <w:rPr>
          <w:rFonts w:ascii="Times New Roman" w:hAnsi="Times New Roman" w:cs="Times New Roman"/>
          <w:sz w:val="28"/>
          <w:szCs w:val="28"/>
        </w:rPr>
      </w:pPr>
      <w:r w:rsidRPr="00325D2F">
        <w:rPr>
          <w:rFonts w:ascii="Times New Roman" w:hAnsi="Times New Roman" w:cs="Times New Roman"/>
          <w:sz w:val="28"/>
          <w:szCs w:val="28"/>
        </w:rPr>
        <w:t>На практиці, окремі керівники можуть демонструвати певні небажані риси у своєму стилі роботи, що негативно впливають на ефективність управління. Наприклад, надмірне залучення підлеглих до обговорення питань, які можна вирішити швидше, або розподіл занадто великої кількості завдань на підлеглих, що перевищує їхні можливості. Це призводить до нераціонального витрачання робочого часу, збільшує рівень стресу серед працівників, створює затримки у виконанні завдань і може викликати невдоволення.</w:t>
      </w:r>
    </w:p>
    <w:p w14:paraId="53E2239A" w14:textId="77777777" w:rsidR="00325D2F" w:rsidRPr="00325D2F" w:rsidRDefault="00325D2F" w:rsidP="00325D2F">
      <w:pPr>
        <w:spacing w:after="0" w:line="360" w:lineRule="auto"/>
        <w:ind w:firstLine="709"/>
        <w:jc w:val="both"/>
        <w:rPr>
          <w:rFonts w:ascii="Times New Roman" w:hAnsi="Times New Roman" w:cs="Times New Roman"/>
          <w:sz w:val="28"/>
          <w:szCs w:val="28"/>
        </w:rPr>
      </w:pPr>
      <w:r w:rsidRPr="00325D2F">
        <w:rPr>
          <w:rFonts w:ascii="Times New Roman" w:hAnsi="Times New Roman" w:cs="Times New Roman"/>
          <w:sz w:val="28"/>
          <w:szCs w:val="28"/>
        </w:rPr>
        <w:t>З іншого боку, деякі керівники можуть бути схильні до надмірного централізму, вирішуючи самостійно навіть ті питання, які входять до компетенції підлеглих. Такий підхід обмежує ініціативність співробітників і знижує мотивацію. Відсутність довіри до підлеглих або страх прийняття обґрунтованого ризику може також стримувати організацію від вирішення складних, але важливих завдань. У таких випадках управління стає менш гнучким і менш здатним реагувати на зміни.</w:t>
      </w:r>
    </w:p>
    <w:p w14:paraId="257C9F64" w14:textId="77777777" w:rsidR="00325D2F" w:rsidRPr="00325D2F" w:rsidRDefault="00325D2F" w:rsidP="00325D2F">
      <w:pPr>
        <w:spacing w:after="0" w:line="360" w:lineRule="auto"/>
        <w:ind w:firstLine="709"/>
        <w:jc w:val="both"/>
        <w:rPr>
          <w:rFonts w:ascii="Times New Roman" w:hAnsi="Times New Roman" w:cs="Times New Roman"/>
          <w:sz w:val="28"/>
          <w:szCs w:val="28"/>
        </w:rPr>
      </w:pPr>
      <w:r w:rsidRPr="00325D2F">
        <w:rPr>
          <w:rFonts w:ascii="Times New Roman" w:hAnsi="Times New Roman" w:cs="Times New Roman"/>
          <w:sz w:val="28"/>
          <w:szCs w:val="28"/>
        </w:rPr>
        <w:t>Для ефективного вирішення управлінських проблем необхідно постійно вдосконалювати управлінські навички, підвищувати професійний рівень і готовність до вирішення дедалі складніших завдань. Ріст потенціалу менеджера є одним з ключових критеріїв ефективного управління персоналом, оскільки здатність швидко адаптуватися до нових умов та викликів визначає успішність організації в цілому.</w:t>
      </w:r>
    </w:p>
    <w:p w14:paraId="38FB8E01" w14:textId="77777777" w:rsidR="00325D2F" w:rsidRPr="00325D2F" w:rsidRDefault="00325D2F" w:rsidP="00325D2F">
      <w:pPr>
        <w:spacing w:after="0" w:line="360" w:lineRule="auto"/>
        <w:ind w:firstLine="709"/>
        <w:jc w:val="both"/>
        <w:rPr>
          <w:rFonts w:ascii="Times New Roman" w:hAnsi="Times New Roman" w:cs="Times New Roman"/>
          <w:sz w:val="28"/>
          <w:szCs w:val="28"/>
        </w:rPr>
      </w:pPr>
      <w:r w:rsidRPr="00325D2F">
        <w:rPr>
          <w:rFonts w:ascii="Times New Roman" w:hAnsi="Times New Roman" w:cs="Times New Roman"/>
          <w:sz w:val="28"/>
          <w:szCs w:val="28"/>
        </w:rPr>
        <w:t xml:space="preserve">Також слід враховувати, що індивідуальний стиль керівництва тісно пов'язаний з особистими психологічними характеристиками керівника. При підборі управлінських кадрів важливо зважати на ці особливості, щоб </w:t>
      </w:r>
      <w:r w:rsidRPr="00325D2F">
        <w:rPr>
          <w:rFonts w:ascii="Times New Roman" w:hAnsi="Times New Roman" w:cs="Times New Roman"/>
          <w:sz w:val="28"/>
          <w:szCs w:val="28"/>
        </w:rPr>
        <w:lastRenderedPageBreak/>
        <w:t>забезпечити найкращу відповідність між стилем лідера та потребами колективу. Це дозволяє не тільки уникнути проблем, пов'язаних із неефективним управлінням, але й створити сприятливі умови для розвитку команди та досягнення високих результатів.</w:t>
      </w:r>
    </w:p>
    <w:p w14:paraId="25838B90" w14:textId="77777777" w:rsidR="00325D2F" w:rsidRPr="00514B07" w:rsidRDefault="00325D2F" w:rsidP="00325D2F">
      <w:pPr>
        <w:spacing w:after="0" w:line="360" w:lineRule="auto"/>
        <w:ind w:firstLine="709"/>
        <w:jc w:val="both"/>
        <w:rPr>
          <w:rFonts w:ascii="Times New Roman" w:hAnsi="Times New Roman" w:cs="Times New Roman"/>
          <w:sz w:val="28"/>
          <w:szCs w:val="28"/>
        </w:rPr>
      </w:pPr>
      <w:r w:rsidRPr="00514B07">
        <w:rPr>
          <w:rFonts w:ascii="Times New Roman" w:hAnsi="Times New Roman" w:cs="Times New Roman"/>
          <w:sz w:val="28"/>
          <w:szCs w:val="28"/>
        </w:rPr>
        <w:t>У розділі було розглянуто ключові питання, пов'язані з психологією управління, які мають велике значення для ефективної діяльності організацій та розвитку управлінських навичок. Зокрема, досліджено основи психології управління, психологічні аспекти управлінської діяльності та різні стилі управління з урахуванням їхніх психологічних характеристик.</w:t>
      </w:r>
    </w:p>
    <w:p w14:paraId="428DECED" w14:textId="77777777" w:rsidR="00325D2F" w:rsidRPr="00514B07" w:rsidRDefault="00325D2F" w:rsidP="00325D2F">
      <w:pPr>
        <w:spacing w:after="0" w:line="360" w:lineRule="auto"/>
        <w:ind w:firstLine="709"/>
        <w:jc w:val="both"/>
        <w:rPr>
          <w:rFonts w:ascii="Times New Roman" w:hAnsi="Times New Roman" w:cs="Times New Roman"/>
          <w:sz w:val="28"/>
          <w:szCs w:val="28"/>
        </w:rPr>
      </w:pPr>
      <w:r w:rsidRPr="00514B07">
        <w:rPr>
          <w:rFonts w:ascii="Times New Roman" w:hAnsi="Times New Roman" w:cs="Times New Roman"/>
          <w:sz w:val="28"/>
          <w:szCs w:val="28"/>
        </w:rPr>
        <w:t xml:space="preserve">У першому підрозділі було визначено поняття та значення психології управління як наукової дисципліни, яка вивчає психологічні механізми та процеси, що впливають на управлінську діяльність. Розглянуто основні теорії лідерства, які намагаються пояснити, які якості та підходи сприяють ефективному керівництву. Важливою складовою успішного керівника виявилися такі психологічні якості, як вміння приймати рішення, комунікативні здібності, </w:t>
      </w:r>
      <w:proofErr w:type="spellStart"/>
      <w:r w:rsidRPr="00514B07">
        <w:rPr>
          <w:rFonts w:ascii="Times New Roman" w:hAnsi="Times New Roman" w:cs="Times New Roman"/>
          <w:sz w:val="28"/>
          <w:szCs w:val="28"/>
        </w:rPr>
        <w:t>стресостійкість</w:t>
      </w:r>
      <w:proofErr w:type="spellEnd"/>
      <w:r w:rsidRPr="00514B07">
        <w:rPr>
          <w:rFonts w:ascii="Times New Roman" w:hAnsi="Times New Roman" w:cs="Times New Roman"/>
          <w:sz w:val="28"/>
          <w:szCs w:val="28"/>
        </w:rPr>
        <w:t xml:space="preserve"> та розвинений емоційний інтелект.</w:t>
      </w:r>
    </w:p>
    <w:p w14:paraId="59C7233A" w14:textId="77777777" w:rsidR="00325D2F" w:rsidRPr="00514B07" w:rsidRDefault="00325D2F" w:rsidP="00325D2F">
      <w:pPr>
        <w:spacing w:after="0" w:line="360" w:lineRule="auto"/>
        <w:ind w:firstLine="709"/>
        <w:jc w:val="both"/>
        <w:rPr>
          <w:rFonts w:ascii="Times New Roman" w:hAnsi="Times New Roman" w:cs="Times New Roman"/>
          <w:sz w:val="28"/>
          <w:szCs w:val="28"/>
        </w:rPr>
      </w:pPr>
      <w:r w:rsidRPr="00514B07">
        <w:rPr>
          <w:rFonts w:ascii="Times New Roman" w:hAnsi="Times New Roman" w:cs="Times New Roman"/>
          <w:sz w:val="28"/>
          <w:szCs w:val="28"/>
        </w:rPr>
        <w:t>Другий підрозділ присвячено аналізу психологічних аспектів управлінської діяльності, зокрема впливу психологічних факторів на процес управління. Розглянуто, як емоційний інтелект допомагає керівнику ефективно взаємодіяти з підлеглими, вирішувати конфлікти та мотивувати працівників. Психологічні підходи до мотивації показали, що врахування індивідуальних потреб і особливостей працівників сприяє підвищенню продуктивності та задоволеності роботою.</w:t>
      </w:r>
    </w:p>
    <w:p w14:paraId="479F4DD3" w14:textId="77777777" w:rsidR="00325D2F" w:rsidRPr="00514B07" w:rsidRDefault="00325D2F" w:rsidP="00325D2F">
      <w:pPr>
        <w:spacing w:after="0" w:line="360" w:lineRule="auto"/>
        <w:ind w:firstLine="709"/>
        <w:jc w:val="both"/>
        <w:rPr>
          <w:rFonts w:ascii="Times New Roman" w:hAnsi="Times New Roman" w:cs="Times New Roman"/>
          <w:sz w:val="28"/>
          <w:szCs w:val="28"/>
        </w:rPr>
      </w:pPr>
      <w:r w:rsidRPr="00514B07">
        <w:rPr>
          <w:rFonts w:ascii="Times New Roman" w:hAnsi="Times New Roman" w:cs="Times New Roman"/>
          <w:sz w:val="28"/>
          <w:szCs w:val="28"/>
        </w:rPr>
        <w:t xml:space="preserve">Третій підрозділ було присвячено психологічним стилям управління, які включають авторитарний, демократичний та ліберальний стилі. Було розглянуто психологічні особливості кожного з них, їх переваги та недоліки, а також ситуації, в яких вони можуть бути найбільш ефективними. Авторитарний стиль характеризується жорстким контролем і прийняттям рішень керівником, демократичний передбачає колективне обговорення питань, а ліберальний </w:t>
      </w:r>
      <w:r w:rsidRPr="00514B07">
        <w:rPr>
          <w:rFonts w:ascii="Times New Roman" w:hAnsi="Times New Roman" w:cs="Times New Roman"/>
          <w:sz w:val="28"/>
          <w:szCs w:val="28"/>
        </w:rPr>
        <w:lastRenderedPageBreak/>
        <w:t>стиль надає більшу свободу підлеглим, але може призвести до зниження дисципліни.</w:t>
      </w:r>
    </w:p>
    <w:p w14:paraId="457964C1" w14:textId="77777777" w:rsidR="00325D2F" w:rsidRPr="00325D2F" w:rsidRDefault="00325D2F" w:rsidP="00325D2F">
      <w:pPr>
        <w:spacing w:after="0" w:line="360" w:lineRule="auto"/>
        <w:ind w:firstLine="709"/>
        <w:jc w:val="both"/>
        <w:rPr>
          <w:rFonts w:ascii="Times New Roman" w:hAnsi="Times New Roman" w:cs="Times New Roman"/>
          <w:sz w:val="28"/>
          <w:szCs w:val="28"/>
        </w:rPr>
      </w:pPr>
      <w:r w:rsidRPr="00514B07">
        <w:rPr>
          <w:rFonts w:ascii="Times New Roman" w:hAnsi="Times New Roman" w:cs="Times New Roman"/>
          <w:sz w:val="28"/>
          <w:szCs w:val="28"/>
        </w:rPr>
        <w:t>Загалом, аналіз показав, що успішне управління потребує розуміння психологічних механізмів, які впливають на поведінку працівників і прийняття управлінських рішень. Оптимальним є гнучкий підхід, який дозволяє керівнику адаптувати свій стиль залежно від ситуації, завдань і рівня зрілості підлеглих. Знання психології управління допомагає підвищити ефективність діяльності керівника, поліпшити психологічний клімат у колективі та сприяти досягненню організаційних цілей.</w:t>
      </w:r>
    </w:p>
    <w:p w14:paraId="5D1B166E" w14:textId="77777777" w:rsidR="002365DE" w:rsidRDefault="002365DE" w:rsidP="005A327C">
      <w:pPr>
        <w:spacing w:after="0" w:line="360" w:lineRule="auto"/>
        <w:ind w:firstLine="709"/>
        <w:jc w:val="both"/>
        <w:rPr>
          <w:rFonts w:ascii="Times New Roman" w:hAnsi="Times New Roman" w:cs="Times New Roman"/>
          <w:color w:val="FF0000"/>
          <w:sz w:val="28"/>
          <w:szCs w:val="28"/>
        </w:rPr>
      </w:pPr>
    </w:p>
    <w:p w14:paraId="73385D63" w14:textId="77777777" w:rsidR="00514B07" w:rsidRDefault="00514B07" w:rsidP="005A327C">
      <w:pPr>
        <w:spacing w:after="0" w:line="360" w:lineRule="auto"/>
        <w:ind w:firstLine="709"/>
        <w:jc w:val="both"/>
        <w:rPr>
          <w:rFonts w:ascii="Times New Roman" w:hAnsi="Times New Roman" w:cs="Times New Roman"/>
          <w:color w:val="FF0000"/>
          <w:sz w:val="28"/>
          <w:szCs w:val="28"/>
        </w:rPr>
      </w:pPr>
    </w:p>
    <w:p w14:paraId="5463A097" w14:textId="77777777" w:rsidR="00514B07" w:rsidRDefault="00514B07" w:rsidP="005A327C">
      <w:pPr>
        <w:spacing w:after="0" w:line="360" w:lineRule="auto"/>
        <w:ind w:firstLine="709"/>
        <w:jc w:val="both"/>
        <w:rPr>
          <w:rFonts w:ascii="Times New Roman" w:hAnsi="Times New Roman" w:cs="Times New Roman"/>
          <w:color w:val="FF0000"/>
          <w:sz w:val="28"/>
          <w:szCs w:val="28"/>
        </w:rPr>
      </w:pPr>
    </w:p>
    <w:p w14:paraId="0D14A3FD" w14:textId="77777777" w:rsidR="00514B07" w:rsidRDefault="00514B07" w:rsidP="005A327C">
      <w:pPr>
        <w:spacing w:after="0" w:line="360" w:lineRule="auto"/>
        <w:ind w:firstLine="709"/>
        <w:jc w:val="both"/>
        <w:rPr>
          <w:rFonts w:ascii="Times New Roman" w:hAnsi="Times New Roman" w:cs="Times New Roman"/>
          <w:color w:val="FF0000"/>
          <w:sz w:val="28"/>
          <w:szCs w:val="28"/>
        </w:rPr>
      </w:pPr>
    </w:p>
    <w:p w14:paraId="6BE3E04C" w14:textId="77777777" w:rsidR="00514B07" w:rsidRDefault="00514B07" w:rsidP="005A327C">
      <w:pPr>
        <w:spacing w:after="0" w:line="360" w:lineRule="auto"/>
        <w:ind w:firstLine="709"/>
        <w:jc w:val="both"/>
        <w:rPr>
          <w:rFonts w:ascii="Times New Roman" w:hAnsi="Times New Roman" w:cs="Times New Roman"/>
          <w:color w:val="FF0000"/>
          <w:sz w:val="28"/>
          <w:szCs w:val="28"/>
        </w:rPr>
      </w:pPr>
    </w:p>
    <w:p w14:paraId="2020B713" w14:textId="77777777" w:rsidR="00514B07" w:rsidRDefault="00514B07" w:rsidP="005A327C">
      <w:pPr>
        <w:spacing w:after="0" w:line="360" w:lineRule="auto"/>
        <w:ind w:firstLine="709"/>
        <w:jc w:val="both"/>
        <w:rPr>
          <w:rFonts w:ascii="Times New Roman" w:hAnsi="Times New Roman" w:cs="Times New Roman"/>
          <w:color w:val="FF0000"/>
          <w:sz w:val="28"/>
          <w:szCs w:val="28"/>
        </w:rPr>
      </w:pPr>
    </w:p>
    <w:p w14:paraId="221C2A4C" w14:textId="77777777" w:rsidR="00514B07" w:rsidRDefault="00514B07" w:rsidP="005A327C">
      <w:pPr>
        <w:spacing w:after="0" w:line="360" w:lineRule="auto"/>
        <w:ind w:firstLine="709"/>
        <w:jc w:val="both"/>
        <w:rPr>
          <w:rFonts w:ascii="Times New Roman" w:hAnsi="Times New Roman" w:cs="Times New Roman"/>
          <w:color w:val="FF0000"/>
          <w:sz w:val="28"/>
          <w:szCs w:val="28"/>
        </w:rPr>
      </w:pPr>
    </w:p>
    <w:p w14:paraId="2D8F69A5" w14:textId="77777777" w:rsidR="00514B07" w:rsidRDefault="00514B07" w:rsidP="005A327C">
      <w:pPr>
        <w:spacing w:after="0" w:line="360" w:lineRule="auto"/>
        <w:ind w:firstLine="709"/>
        <w:jc w:val="both"/>
        <w:rPr>
          <w:rFonts w:ascii="Times New Roman" w:hAnsi="Times New Roman" w:cs="Times New Roman"/>
          <w:color w:val="FF0000"/>
          <w:sz w:val="28"/>
          <w:szCs w:val="28"/>
        </w:rPr>
      </w:pPr>
    </w:p>
    <w:p w14:paraId="71D4B615" w14:textId="77777777" w:rsidR="0044266A" w:rsidRDefault="0044266A">
      <w:pPr>
        <w:rPr>
          <w:rFonts w:ascii="Times New Roman" w:hAnsi="Times New Roman" w:cs="Times New Roman"/>
          <w:sz w:val="28"/>
          <w:szCs w:val="28"/>
        </w:rPr>
      </w:pPr>
      <w:r>
        <w:rPr>
          <w:rFonts w:ascii="Times New Roman" w:hAnsi="Times New Roman" w:cs="Times New Roman"/>
          <w:sz w:val="28"/>
          <w:szCs w:val="28"/>
        </w:rPr>
        <w:br w:type="page"/>
      </w:r>
    </w:p>
    <w:p w14:paraId="085A26FD" w14:textId="77777777" w:rsidR="00514B07" w:rsidRDefault="00514B07" w:rsidP="0044266A">
      <w:pPr>
        <w:pStyle w:val="1"/>
      </w:pPr>
      <w:r>
        <w:lastRenderedPageBreak/>
        <w:t>РОЗДІЛ 2.</w:t>
      </w:r>
    </w:p>
    <w:p w14:paraId="059665FF" w14:textId="77777777" w:rsidR="00514B07" w:rsidRDefault="00514B07" w:rsidP="0044266A">
      <w:pPr>
        <w:pStyle w:val="1"/>
      </w:pPr>
      <w:r>
        <w:t>ПРАКТИЧНЕ ВИЯВЛЕННЯ ТА ЗАСТОСУВАННЯ  ПСИХОЛОГІЧНИХ АСПЕКТІВ УПРАВЛІНСЬКОЇ ДІЯЛЬНОСТІ</w:t>
      </w:r>
    </w:p>
    <w:p w14:paraId="75D38FF2" w14:textId="77777777" w:rsidR="00514B07" w:rsidRDefault="00514B07" w:rsidP="0044266A">
      <w:pPr>
        <w:spacing w:after="0" w:line="360" w:lineRule="auto"/>
        <w:rPr>
          <w:rFonts w:ascii="Times New Roman" w:hAnsi="Times New Roman" w:cs="Times New Roman"/>
          <w:sz w:val="28"/>
          <w:szCs w:val="28"/>
        </w:rPr>
      </w:pPr>
    </w:p>
    <w:p w14:paraId="50462C7A" w14:textId="77777777" w:rsidR="00514B07" w:rsidRDefault="00514B07" w:rsidP="0044266A">
      <w:pPr>
        <w:pStyle w:val="2"/>
        <w:numPr>
          <w:ilvl w:val="0"/>
          <w:numId w:val="0"/>
        </w:numPr>
        <w:ind w:firstLine="709"/>
      </w:pPr>
      <w:r>
        <w:t xml:space="preserve">2.1. </w:t>
      </w:r>
      <w:r w:rsidRPr="004323EF">
        <w:t>Методи дослідження психологічних аспектів управлінської діяльності</w:t>
      </w:r>
    </w:p>
    <w:p w14:paraId="2F251E03" w14:textId="76D28980" w:rsidR="003B5D87" w:rsidRDefault="00514B07" w:rsidP="00514B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галузі психології управління дослідження передбачають науково-обґрунтований підхід. Використовують сукупність різних методів, </w:t>
      </w:r>
      <w:proofErr w:type="spellStart"/>
      <w:r>
        <w:rPr>
          <w:rFonts w:ascii="Times New Roman" w:hAnsi="Times New Roman" w:cs="Times New Roman"/>
          <w:sz w:val="28"/>
          <w:szCs w:val="28"/>
        </w:rPr>
        <w:t>методик</w:t>
      </w:r>
      <w:proofErr w:type="spellEnd"/>
      <w:r>
        <w:rPr>
          <w:rFonts w:ascii="Times New Roman" w:hAnsi="Times New Roman" w:cs="Times New Roman"/>
          <w:sz w:val="28"/>
          <w:szCs w:val="28"/>
        </w:rPr>
        <w:t xml:space="preserve"> і процедур. </w:t>
      </w:r>
      <w:r w:rsidRPr="00514B07">
        <w:rPr>
          <w:rFonts w:ascii="Times New Roman" w:hAnsi="Times New Roman" w:cs="Times New Roman"/>
          <w:sz w:val="28"/>
          <w:szCs w:val="28"/>
        </w:rPr>
        <w:t>Як наукова дисципліна, психологія управління використовує власний набір дослідницьких методів, що дають змогу отримувати нове знання про поведінку людей в організаціях. Це знання є важливим як для вирішення практичних завдань, з якими стикаються організації, так і для теоретичних узагальнень у цій галузі. Хоча більшість її методів подібні до загально</w:t>
      </w:r>
      <w:r w:rsidR="003B5D87">
        <w:rPr>
          <w:rFonts w:ascii="Times New Roman" w:hAnsi="Times New Roman" w:cs="Times New Roman"/>
          <w:sz w:val="28"/>
          <w:szCs w:val="28"/>
        </w:rPr>
        <w:t>-</w:t>
      </w:r>
      <w:r w:rsidRPr="00514B07">
        <w:rPr>
          <w:rFonts w:ascii="Times New Roman" w:hAnsi="Times New Roman" w:cs="Times New Roman"/>
          <w:sz w:val="28"/>
          <w:szCs w:val="28"/>
        </w:rPr>
        <w:t>психологічних, психологія управління має суттєві особливості: вона аналізує закономірності поведінки, спрямовані на досягнення організаційних цілей, і виконує прикладну задачу — визначає слабкі місця в управлінні та розробляє рекомендації для підвищення його результативності</w:t>
      </w:r>
      <w:r w:rsidR="00A22FAB" w:rsidRPr="000C2086">
        <w:rPr>
          <w:rFonts w:ascii="Times New Roman" w:hAnsi="Times New Roman" w:cs="Times New Roman"/>
          <w:sz w:val="28"/>
          <w:szCs w:val="28"/>
        </w:rPr>
        <w:t xml:space="preserve"> [34]</w:t>
      </w:r>
      <w:r w:rsidRPr="00514B07">
        <w:rPr>
          <w:rFonts w:ascii="Times New Roman" w:hAnsi="Times New Roman" w:cs="Times New Roman"/>
          <w:sz w:val="28"/>
          <w:szCs w:val="28"/>
        </w:rPr>
        <w:t xml:space="preserve">. </w:t>
      </w:r>
    </w:p>
    <w:p w14:paraId="3DFD1CD3" w14:textId="77777777" w:rsidR="003B5D87" w:rsidRDefault="00514B07" w:rsidP="00514B07">
      <w:pPr>
        <w:spacing w:after="0" w:line="360" w:lineRule="auto"/>
        <w:ind w:firstLine="709"/>
        <w:jc w:val="both"/>
        <w:rPr>
          <w:rFonts w:ascii="Times New Roman" w:hAnsi="Times New Roman" w:cs="Times New Roman"/>
          <w:sz w:val="28"/>
          <w:szCs w:val="28"/>
        </w:rPr>
      </w:pPr>
      <w:r w:rsidRPr="00514B07">
        <w:rPr>
          <w:rFonts w:ascii="Times New Roman" w:hAnsi="Times New Roman" w:cs="Times New Roman"/>
          <w:sz w:val="28"/>
          <w:szCs w:val="28"/>
        </w:rPr>
        <w:t>У цьому контексті розглядаються різні сфери, традиційно важливі для менеджменту: оптимізація мотивації працівників, вибір ефективної системи лідерства, розробка методів зниження конфліктів, поліпшення організаційного клімату тощо. Усе це спрямовано на підвищення користі від управлінських підходів у конкретних організаційних умовах, що детально розглядається далі.</w:t>
      </w:r>
    </w:p>
    <w:p w14:paraId="3247AC49" w14:textId="77777777" w:rsidR="003B5D87" w:rsidRDefault="003B5D87" w:rsidP="00514B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сучасній психології найпоширенішими методами дослідження є: </w:t>
      </w:r>
    </w:p>
    <w:p w14:paraId="02A93A00" w14:textId="77777777" w:rsidR="00514B07" w:rsidRDefault="0044266A" w:rsidP="003B5D87">
      <w:pPr>
        <w:pStyle w:val="a0"/>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спостереження; </w:t>
      </w:r>
    </w:p>
    <w:p w14:paraId="3122BE6F" w14:textId="77777777" w:rsidR="003B5D87" w:rsidRDefault="0044266A" w:rsidP="003B5D87">
      <w:pPr>
        <w:pStyle w:val="a0"/>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експеримент;</w:t>
      </w:r>
    </w:p>
    <w:p w14:paraId="1CF07727" w14:textId="77777777" w:rsidR="003B5D87" w:rsidRDefault="0044266A" w:rsidP="003B5D87">
      <w:pPr>
        <w:pStyle w:val="a0"/>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дослідження документів; </w:t>
      </w:r>
    </w:p>
    <w:p w14:paraId="5017E0F1" w14:textId="77777777" w:rsidR="003B5D87" w:rsidRDefault="0044266A" w:rsidP="003B5D87">
      <w:pPr>
        <w:pStyle w:val="a0"/>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анкетування та о</w:t>
      </w:r>
      <w:r w:rsidRPr="003B5D87">
        <w:rPr>
          <w:rFonts w:ascii="Times New Roman" w:hAnsi="Times New Roman" w:cs="Times New Roman"/>
          <w:sz w:val="28"/>
          <w:szCs w:val="28"/>
        </w:rPr>
        <w:t>питування</w:t>
      </w:r>
      <w:r>
        <w:rPr>
          <w:rFonts w:ascii="Times New Roman" w:hAnsi="Times New Roman" w:cs="Times New Roman"/>
          <w:sz w:val="28"/>
          <w:szCs w:val="28"/>
        </w:rPr>
        <w:t>;</w:t>
      </w:r>
    </w:p>
    <w:p w14:paraId="3F1D6C38" w14:textId="77777777" w:rsidR="003B5D87" w:rsidRDefault="0044266A" w:rsidP="003B5D87">
      <w:pPr>
        <w:pStyle w:val="a0"/>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бесіда</w:t>
      </w:r>
      <w:r w:rsidR="003B5D87">
        <w:rPr>
          <w:rFonts w:ascii="Times New Roman" w:hAnsi="Times New Roman" w:cs="Times New Roman"/>
          <w:sz w:val="28"/>
          <w:szCs w:val="28"/>
        </w:rPr>
        <w:t xml:space="preserve">. </w:t>
      </w:r>
    </w:p>
    <w:p w14:paraId="66CD850C" w14:textId="77777777" w:rsidR="003B5D87" w:rsidRDefault="003B5D87" w:rsidP="003B5D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Спостереження історично стає першим методом об’єктивного дослідження, який використовували у психології. В ході розвитку науки </w:t>
      </w:r>
      <w:r>
        <w:rPr>
          <w:rFonts w:ascii="Times New Roman" w:hAnsi="Times New Roman" w:cs="Times New Roman"/>
          <w:sz w:val="28"/>
          <w:szCs w:val="28"/>
        </w:rPr>
        <w:lastRenderedPageBreak/>
        <w:t xml:space="preserve">спостереження ставало все більш складним. Існують наступні види спостереження (рис. 2.1) </w:t>
      </w:r>
    </w:p>
    <w:p w14:paraId="7575FBFE" w14:textId="77777777" w:rsidR="003B5D87" w:rsidRPr="00D56D90" w:rsidRDefault="003B5D87" w:rsidP="003B5D87">
      <w:pPr>
        <w:spacing w:after="0" w:line="360" w:lineRule="auto"/>
        <w:ind w:firstLine="709"/>
        <w:jc w:val="center"/>
        <w:rPr>
          <w:rFonts w:ascii="Times New Roman" w:hAnsi="Times New Roman" w:cs="Times New Roman"/>
          <w:sz w:val="28"/>
          <w:szCs w:val="28"/>
        </w:rPr>
      </w:pPr>
      <w:r w:rsidRPr="00D56D90">
        <w:rPr>
          <w:rFonts w:ascii="Times New Roman" w:hAnsi="Times New Roman" w:cs="Times New Roman"/>
          <w:noProof/>
          <w:sz w:val="28"/>
          <w:szCs w:val="28"/>
          <w:lang w:val="ru-RU" w:eastAsia="ru-RU"/>
        </w:rPr>
        <w:drawing>
          <wp:inline distT="0" distB="0" distL="0" distR="0" wp14:anchorId="44BC3BF7" wp14:editId="569BBC69">
            <wp:extent cx="4671060" cy="2506980"/>
            <wp:effectExtent l="0" t="0" r="15240" b="762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A5128EC" w14:textId="77777777" w:rsidR="003B5D87" w:rsidRPr="00D56D90" w:rsidRDefault="00D56D90" w:rsidP="003B5D87">
      <w:pPr>
        <w:spacing w:after="0" w:line="360" w:lineRule="auto"/>
        <w:ind w:firstLine="709"/>
        <w:jc w:val="center"/>
        <w:rPr>
          <w:rFonts w:ascii="Times New Roman" w:hAnsi="Times New Roman" w:cs="Times New Roman"/>
          <w:sz w:val="28"/>
          <w:szCs w:val="28"/>
        </w:rPr>
      </w:pPr>
      <w:r w:rsidRPr="00D56D90">
        <w:rPr>
          <w:rFonts w:ascii="Times New Roman" w:hAnsi="Times New Roman" w:cs="Times New Roman"/>
          <w:sz w:val="28"/>
          <w:szCs w:val="28"/>
        </w:rPr>
        <w:t>Рис. 2.1</w:t>
      </w:r>
      <w:r w:rsidRPr="00D56D90">
        <w:rPr>
          <w:rFonts w:ascii="Times New Roman" w:hAnsi="Times New Roman" w:cs="Times New Roman"/>
          <w:sz w:val="28"/>
        </w:rPr>
        <w:t xml:space="preserve"> – </w:t>
      </w:r>
      <w:r w:rsidR="003B5D87" w:rsidRPr="00D56D90">
        <w:rPr>
          <w:rFonts w:ascii="Times New Roman" w:hAnsi="Times New Roman" w:cs="Times New Roman"/>
          <w:sz w:val="28"/>
          <w:szCs w:val="28"/>
        </w:rPr>
        <w:t xml:space="preserve"> Види спостережень</w:t>
      </w:r>
    </w:p>
    <w:p w14:paraId="269BC412" w14:textId="77777777" w:rsidR="003B5D87" w:rsidRDefault="003B5D87" w:rsidP="003B5D87">
      <w:pPr>
        <w:spacing w:after="0" w:line="360" w:lineRule="auto"/>
        <w:ind w:firstLine="709"/>
        <w:jc w:val="center"/>
        <w:rPr>
          <w:rFonts w:ascii="Times New Roman" w:hAnsi="Times New Roman" w:cs="Times New Roman"/>
          <w:sz w:val="28"/>
          <w:szCs w:val="28"/>
        </w:rPr>
      </w:pPr>
    </w:p>
    <w:p w14:paraId="40BDB451" w14:textId="77777777" w:rsidR="003B5D87" w:rsidRDefault="003B5D87" w:rsidP="003B5D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включеному виді спостереження дослідник </w:t>
      </w:r>
      <w:r w:rsidR="00131673">
        <w:rPr>
          <w:rFonts w:ascii="Times New Roman" w:hAnsi="Times New Roman" w:cs="Times New Roman"/>
          <w:sz w:val="28"/>
          <w:szCs w:val="28"/>
        </w:rPr>
        <w:t xml:space="preserve">є учасником явища, у складі соціально-психологічної групи. Невключене спостереження передбачає вивчення дослідником за межами явища, спостерігає збоку. У відкритому спостереженні учасник знає, що за них дивляться і як наслідок це може змінити його поведінку. І приховане спостереження означає, що учасник не знає про наявність дослідження над ним. </w:t>
      </w:r>
    </w:p>
    <w:p w14:paraId="48BB4FBB" w14:textId="76840EC9" w:rsidR="00131673" w:rsidRPr="00131673" w:rsidRDefault="00131673" w:rsidP="00131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Спостерігаючи ми маємо змогу отримати данні про людину, її манеру поведінки, взаємовідносини з іншими, особливості спілкування. </w:t>
      </w:r>
      <w:r w:rsidRPr="00131673">
        <w:rPr>
          <w:rFonts w:ascii="Times New Roman" w:hAnsi="Times New Roman" w:cs="Times New Roman"/>
          <w:sz w:val="28"/>
          <w:szCs w:val="28"/>
        </w:rPr>
        <w:t>Серед переваг цього методу</w:t>
      </w:r>
      <w:r>
        <w:rPr>
          <w:rFonts w:ascii="Times New Roman" w:hAnsi="Times New Roman" w:cs="Times New Roman"/>
          <w:sz w:val="28"/>
          <w:szCs w:val="28"/>
        </w:rPr>
        <w:t xml:space="preserve"> можна додати здатніст</w:t>
      </w:r>
      <w:r w:rsidR="00D56D90">
        <w:rPr>
          <w:rFonts w:ascii="Times New Roman" w:hAnsi="Times New Roman" w:cs="Times New Roman"/>
          <w:sz w:val="28"/>
          <w:szCs w:val="28"/>
        </w:rPr>
        <w:t>ь</w:t>
      </w:r>
      <w:r w:rsidRPr="00131673">
        <w:rPr>
          <w:rFonts w:ascii="Times New Roman" w:hAnsi="Times New Roman" w:cs="Times New Roman"/>
          <w:sz w:val="28"/>
          <w:szCs w:val="28"/>
        </w:rPr>
        <w:t xml:space="preserve"> </w:t>
      </w:r>
      <w:proofErr w:type="spellStart"/>
      <w:r w:rsidRPr="00131673">
        <w:rPr>
          <w:rFonts w:ascii="Times New Roman" w:hAnsi="Times New Roman" w:cs="Times New Roman"/>
          <w:sz w:val="28"/>
          <w:szCs w:val="28"/>
        </w:rPr>
        <w:t>оперативно</w:t>
      </w:r>
      <w:proofErr w:type="spellEnd"/>
      <w:r w:rsidRPr="00131673">
        <w:rPr>
          <w:rFonts w:ascii="Times New Roman" w:hAnsi="Times New Roman" w:cs="Times New Roman"/>
          <w:sz w:val="28"/>
          <w:szCs w:val="28"/>
        </w:rPr>
        <w:t xml:space="preserve"> визначати проблему та пропонувати варіанти її вирішення. Наприклад, спостерігаючи за стилем взаємодії керівника з підлеглими, можна зробити висновок щодо його домінуючого управлінського стилю. Якщо стиль виявиться, скажімо, надмірно авторитарним і пригнічує ініціативу працівників, можна надати рекомендації щодо його корекції та запропонувати тренінги або вправи для пом'якшення підходу. Це, у свою чергу, підвищить задоволеність роботою як у самого керівника, так і в підлеглих</w:t>
      </w:r>
      <w:r w:rsidR="00A22FAB" w:rsidRPr="000C2086">
        <w:rPr>
          <w:rFonts w:ascii="Times New Roman" w:hAnsi="Times New Roman" w:cs="Times New Roman"/>
          <w:sz w:val="28"/>
          <w:szCs w:val="28"/>
          <w:lang w:val="ru-RU"/>
        </w:rPr>
        <w:t xml:space="preserve"> [1]</w:t>
      </w:r>
      <w:r w:rsidRPr="00131673">
        <w:rPr>
          <w:rFonts w:ascii="Times New Roman" w:hAnsi="Times New Roman" w:cs="Times New Roman"/>
          <w:sz w:val="28"/>
          <w:szCs w:val="28"/>
        </w:rPr>
        <w:t>.</w:t>
      </w:r>
    </w:p>
    <w:p w14:paraId="54EE9DA3" w14:textId="77777777" w:rsidR="00131673" w:rsidRDefault="00131673" w:rsidP="0013167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Кожен </w:t>
      </w:r>
      <w:r w:rsidRPr="00131673">
        <w:rPr>
          <w:rFonts w:ascii="Times New Roman" w:hAnsi="Times New Roman" w:cs="Times New Roman"/>
          <w:sz w:val="28"/>
          <w:szCs w:val="28"/>
        </w:rPr>
        <w:t>тип спостереження має свої переваги та обмеження. Наприклад, у випадку включеного спостереження, коли дослідник стає членом команди, спортивного колективу або робочої групи, це сприяє налагодженню більш близьких та довірчих відносин із її членами, що дозволяє отримати цінну інформацію.</w:t>
      </w:r>
    </w:p>
    <w:p w14:paraId="612254D9" w14:textId="77777777" w:rsidR="00131673" w:rsidRPr="00131673" w:rsidRDefault="00FD52D7" w:rsidP="0013167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Проте до недоліків можна віднести </w:t>
      </w:r>
      <w:r w:rsidR="00131673" w:rsidRPr="00131673">
        <w:rPr>
          <w:rFonts w:ascii="Times New Roman" w:hAnsi="Times New Roman" w:cs="Times New Roman"/>
          <w:sz w:val="28"/>
          <w:szCs w:val="28"/>
        </w:rPr>
        <w:t xml:space="preserve">ризик зростання суб'єктивності у спостерігача, що може призвести до спотворення реальної картини причинно-наслідкових </w:t>
      </w:r>
      <w:proofErr w:type="spellStart"/>
      <w:r w:rsidR="00131673" w:rsidRPr="00131673">
        <w:rPr>
          <w:rFonts w:ascii="Times New Roman" w:hAnsi="Times New Roman" w:cs="Times New Roman"/>
          <w:sz w:val="28"/>
          <w:szCs w:val="28"/>
        </w:rPr>
        <w:t>зв'язків</w:t>
      </w:r>
      <w:proofErr w:type="spellEnd"/>
      <w:r w:rsidR="00131673" w:rsidRPr="00131673">
        <w:rPr>
          <w:rFonts w:ascii="Times New Roman" w:hAnsi="Times New Roman" w:cs="Times New Roman"/>
          <w:sz w:val="28"/>
          <w:szCs w:val="28"/>
        </w:rPr>
        <w:t xml:space="preserve"> в організаційних подіях. Наприклад, це може приховати справжні причини конфліктів або зростання незадоволеності, оскільки включений спостерігач мимоволі може зайняти сторону однієї з конфліктуючих сторін.</w:t>
      </w:r>
    </w:p>
    <w:p w14:paraId="7D1DF27A" w14:textId="11587FD2" w:rsidR="00131673" w:rsidRDefault="00131673" w:rsidP="00131673">
      <w:pPr>
        <w:spacing w:after="0" w:line="360" w:lineRule="auto"/>
        <w:ind w:firstLine="708"/>
        <w:jc w:val="both"/>
        <w:rPr>
          <w:rFonts w:ascii="Times New Roman" w:hAnsi="Times New Roman" w:cs="Times New Roman"/>
          <w:sz w:val="28"/>
          <w:szCs w:val="28"/>
        </w:rPr>
      </w:pPr>
      <w:r w:rsidRPr="00131673">
        <w:rPr>
          <w:rFonts w:ascii="Times New Roman" w:hAnsi="Times New Roman" w:cs="Times New Roman"/>
          <w:sz w:val="28"/>
          <w:szCs w:val="28"/>
        </w:rPr>
        <w:t>Відкрите спостереження, будучи явним, часто змінює поведінку людей, оскільки вони схильні поводитися не так, як зазвичай, а так, як «слід». Водночас приховане спостереження обмежує можливість втрутитися в ситуацію та отримати важливу інформацію «на місці»</w:t>
      </w:r>
      <w:r w:rsidR="00A22FAB" w:rsidRPr="00A944B9">
        <w:rPr>
          <w:rFonts w:ascii="Times New Roman" w:hAnsi="Times New Roman" w:cs="Times New Roman"/>
          <w:sz w:val="28"/>
          <w:szCs w:val="28"/>
          <w:lang w:val="ru-RU"/>
        </w:rPr>
        <w:t xml:space="preserve"> [10]</w:t>
      </w:r>
      <w:r w:rsidRPr="00131673">
        <w:rPr>
          <w:rFonts w:ascii="Times New Roman" w:hAnsi="Times New Roman" w:cs="Times New Roman"/>
          <w:sz w:val="28"/>
          <w:szCs w:val="28"/>
        </w:rPr>
        <w:t>.</w:t>
      </w:r>
    </w:p>
    <w:p w14:paraId="00EC36DF" w14:textId="77777777" w:rsidR="00FD52D7" w:rsidRDefault="00FD52D7" w:rsidP="0013167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Метод експерименту визначає цілеспрямоване моделювання ситуації і дозволяє досліджувати певні явища в межах організації. Існує декілька методів проведення експерименту (табл. 2.1) </w:t>
      </w:r>
    </w:p>
    <w:p w14:paraId="0101C8EE" w14:textId="77777777" w:rsidR="00FD52D7" w:rsidRDefault="00FD52D7" w:rsidP="00FD52D7">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 xml:space="preserve">Таблиця 2.1 </w:t>
      </w:r>
    </w:p>
    <w:p w14:paraId="3C86039E" w14:textId="77777777" w:rsidR="00FD52D7" w:rsidRDefault="00FD52D7" w:rsidP="00FD52D7">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Методи експерименту </w:t>
      </w:r>
    </w:p>
    <w:tbl>
      <w:tblPr>
        <w:tblStyle w:val="a4"/>
        <w:tblW w:w="0" w:type="auto"/>
        <w:tblLook w:val="04A0" w:firstRow="1" w:lastRow="0" w:firstColumn="1" w:lastColumn="0" w:noHBand="0" w:noVBand="1"/>
      </w:tblPr>
      <w:tblGrid>
        <w:gridCol w:w="2376"/>
        <w:gridCol w:w="7478"/>
      </w:tblGrid>
      <w:tr w:rsidR="00FD52D7" w:rsidRPr="000C2086" w14:paraId="13C898EF" w14:textId="77777777" w:rsidTr="000C2086">
        <w:tc>
          <w:tcPr>
            <w:tcW w:w="2376" w:type="dxa"/>
          </w:tcPr>
          <w:p w14:paraId="7C45895D" w14:textId="77777777" w:rsidR="00FD52D7" w:rsidRPr="000C2086" w:rsidRDefault="00FD52D7" w:rsidP="00FD52D7">
            <w:pPr>
              <w:jc w:val="center"/>
              <w:rPr>
                <w:rFonts w:ascii="Times New Roman" w:hAnsi="Times New Roman" w:cs="Times New Roman"/>
                <w:sz w:val="24"/>
                <w:szCs w:val="24"/>
              </w:rPr>
            </w:pPr>
            <w:r w:rsidRPr="000C2086">
              <w:rPr>
                <w:rFonts w:ascii="Times New Roman" w:hAnsi="Times New Roman" w:cs="Times New Roman"/>
                <w:sz w:val="24"/>
                <w:szCs w:val="24"/>
              </w:rPr>
              <w:t xml:space="preserve">Назва методу </w:t>
            </w:r>
          </w:p>
        </w:tc>
        <w:tc>
          <w:tcPr>
            <w:tcW w:w="7478" w:type="dxa"/>
          </w:tcPr>
          <w:p w14:paraId="12B3B8E3" w14:textId="77777777" w:rsidR="00FD52D7" w:rsidRPr="000C2086" w:rsidRDefault="00FD52D7" w:rsidP="00FD52D7">
            <w:pPr>
              <w:jc w:val="center"/>
              <w:rPr>
                <w:rFonts w:ascii="Times New Roman" w:hAnsi="Times New Roman" w:cs="Times New Roman"/>
                <w:sz w:val="24"/>
                <w:szCs w:val="24"/>
              </w:rPr>
            </w:pPr>
            <w:r w:rsidRPr="000C2086">
              <w:rPr>
                <w:rFonts w:ascii="Times New Roman" w:hAnsi="Times New Roman" w:cs="Times New Roman"/>
                <w:sz w:val="24"/>
                <w:szCs w:val="24"/>
              </w:rPr>
              <w:t xml:space="preserve">Опис </w:t>
            </w:r>
          </w:p>
        </w:tc>
      </w:tr>
      <w:tr w:rsidR="00FD52D7" w:rsidRPr="000C2086" w14:paraId="64F4EBA3" w14:textId="77777777" w:rsidTr="000C2086">
        <w:tc>
          <w:tcPr>
            <w:tcW w:w="2376" w:type="dxa"/>
          </w:tcPr>
          <w:p w14:paraId="119FD2B5" w14:textId="77777777" w:rsidR="00FD52D7" w:rsidRPr="000C2086" w:rsidRDefault="00FD52D7" w:rsidP="00FD52D7">
            <w:pPr>
              <w:jc w:val="center"/>
              <w:rPr>
                <w:rFonts w:ascii="Times New Roman" w:hAnsi="Times New Roman" w:cs="Times New Roman"/>
                <w:sz w:val="24"/>
                <w:szCs w:val="24"/>
              </w:rPr>
            </w:pPr>
            <w:r w:rsidRPr="000C2086">
              <w:rPr>
                <w:rFonts w:ascii="Times New Roman" w:hAnsi="Times New Roman" w:cs="Times New Roman"/>
                <w:sz w:val="24"/>
                <w:szCs w:val="24"/>
              </w:rPr>
              <w:t xml:space="preserve">Лабораторний </w:t>
            </w:r>
          </w:p>
        </w:tc>
        <w:tc>
          <w:tcPr>
            <w:tcW w:w="7478" w:type="dxa"/>
          </w:tcPr>
          <w:p w14:paraId="3B6320FA" w14:textId="77777777" w:rsidR="00FD52D7" w:rsidRPr="000C2086" w:rsidRDefault="00FD52D7" w:rsidP="00FD52D7">
            <w:pPr>
              <w:jc w:val="both"/>
              <w:rPr>
                <w:rFonts w:ascii="Times New Roman" w:hAnsi="Times New Roman" w:cs="Times New Roman"/>
                <w:sz w:val="24"/>
                <w:szCs w:val="24"/>
              </w:rPr>
            </w:pPr>
            <w:r w:rsidRPr="000C2086">
              <w:rPr>
                <w:rFonts w:ascii="Times New Roman" w:hAnsi="Times New Roman" w:cs="Times New Roman"/>
                <w:sz w:val="24"/>
                <w:szCs w:val="24"/>
              </w:rPr>
              <w:t xml:space="preserve">Провожиться в лабораторії. Учасник розуміє, де він бере участь. В цьому методі використовують спрощену модель реальності. Використовується спеціальна апаратура. </w:t>
            </w:r>
          </w:p>
        </w:tc>
      </w:tr>
      <w:tr w:rsidR="00FD52D7" w:rsidRPr="000C2086" w14:paraId="154BF952" w14:textId="77777777" w:rsidTr="000C2086">
        <w:tc>
          <w:tcPr>
            <w:tcW w:w="2376" w:type="dxa"/>
          </w:tcPr>
          <w:p w14:paraId="2300BDBC" w14:textId="77777777" w:rsidR="00FD52D7" w:rsidRPr="000C2086" w:rsidRDefault="00FD52D7" w:rsidP="00FD52D7">
            <w:pPr>
              <w:jc w:val="center"/>
              <w:rPr>
                <w:rFonts w:ascii="Times New Roman" w:hAnsi="Times New Roman" w:cs="Times New Roman"/>
                <w:sz w:val="24"/>
                <w:szCs w:val="24"/>
              </w:rPr>
            </w:pPr>
            <w:r w:rsidRPr="000C2086">
              <w:rPr>
                <w:rFonts w:ascii="Times New Roman" w:hAnsi="Times New Roman" w:cs="Times New Roman"/>
                <w:sz w:val="24"/>
                <w:szCs w:val="24"/>
              </w:rPr>
              <w:t xml:space="preserve">Природний </w:t>
            </w:r>
          </w:p>
        </w:tc>
        <w:tc>
          <w:tcPr>
            <w:tcW w:w="7478" w:type="dxa"/>
          </w:tcPr>
          <w:p w14:paraId="6E7B8FE3" w14:textId="77777777" w:rsidR="00FD52D7" w:rsidRPr="000C2086" w:rsidRDefault="00FD52D7" w:rsidP="00FD52D7">
            <w:pPr>
              <w:jc w:val="both"/>
              <w:rPr>
                <w:rFonts w:ascii="Times New Roman" w:hAnsi="Times New Roman" w:cs="Times New Roman"/>
                <w:sz w:val="24"/>
                <w:szCs w:val="24"/>
              </w:rPr>
            </w:pPr>
            <w:r w:rsidRPr="000C2086">
              <w:rPr>
                <w:rFonts w:ascii="Times New Roman" w:hAnsi="Times New Roman" w:cs="Times New Roman"/>
                <w:sz w:val="24"/>
                <w:szCs w:val="24"/>
              </w:rPr>
              <w:t xml:space="preserve">Проводиться безпосередньо в самій організації. Учасники можуть не усвідомлювати свою участь в експерименті. І модель експерименту максимально наближують до реальної. </w:t>
            </w:r>
          </w:p>
        </w:tc>
      </w:tr>
      <w:tr w:rsidR="00FD52D7" w:rsidRPr="000C2086" w14:paraId="76ECF84A" w14:textId="77777777" w:rsidTr="000C2086">
        <w:tc>
          <w:tcPr>
            <w:tcW w:w="2376" w:type="dxa"/>
          </w:tcPr>
          <w:p w14:paraId="1EA86A06" w14:textId="77777777" w:rsidR="00FD52D7" w:rsidRPr="000C2086" w:rsidRDefault="00FD52D7" w:rsidP="00FD52D7">
            <w:pPr>
              <w:jc w:val="center"/>
              <w:rPr>
                <w:rFonts w:ascii="Times New Roman" w:hAnsi="Times New Roman" w:cs="Times New Roman"/>
                <w:sz w:val="24"/>
                <w:szCs w:val="24"/>
              </w:rPr>
            </w:pPr>
            <w:r w:rsidRPr="000C2086">
              <w:rPr>
                <w:rFonts w:ascii="Times New Roman" w:hAnsi="Times New Roman" w:cs="Times New Roman"/>
                <w:sz w:val="24"/>
                <w:szCs w:val="24"/>
              </w:rPr>
              <w:t xml:space="preserve">Індивідуальний </w:t>
            </w:r>
          </w:p>
        </w:tc>
        <w:tc>
          <w:tcPr>
            <w:tcW w:w="7478" w:type="dxa"/>
          </w:tcPr>
          <w:p w14:paraId="3DF83A9A" w14:textId="77777777" w:rsidR="00FD52D7" w:rsidRPr="000C2086" w:rsidRDefault="005A78C2" w:rsidP="00FD52D7">
            <w:pPr>
              <w:jc w:val="both"/>
              <w:rPr>
                <w:rFonts w:ascii="Times New Roman" w:hAnsi="Times New Roman" w:cs="Times New Roman"/>
                <w:sz w:val="24"/>
                <w:szCs w:val="24"/>
              </w:rPr>
            </w:pPr>
            <w:r w:rsidRPr="000C2086">
              <w:rPr>
                <w:rFonts w:ascii="Times New Roman" w:hAnsi="Times New Roman" w:cs="Times New Roman"/>
                <w:sz w:val="24"/>
                <w:szCs w:val="24"/>
              </w:rPr>
              <w:t>С</w:t>
            </w:r>
            <w:r w:rsidR="00FD52D7" w:rsidRPr="000C2086">
              <w:rPr>
                <w:rFonts w:ascii="Times New Roman" w:hAnsi="Times New Roman" w:cs="Times New Roman"/>
                <w:sz w:val="24"/>
                <w:szCs w:val="24"/>
              </w:rPr>
              <w:t>прямований на детальне дослідження управлінських навичок і особистісних якостей конкретного керівника.</w:t>
            </w:r>
            <w:r w:rsidRPr="000C2086">
              <w:rPr>
                <w:sz w:val="24"/>
                <w:szCs w:val="24"/>
              </w:rPr>
              <w:t xml:space="preserve"> </w:t>
            </w:r>
            <w:r w:rsidRPr="000C2086">
              <w:rPr>
                <w:rFonts w:ascii="Times New Roman" w:hAnsi="Times New Roman" w:cs="Times New Roman"/>
                <w:sz w:val="24"/>
                <w:szCs w:val="24"/>
              </w:rPr>
              <w:t>Однак він має обмеження у масштабованості, оскільки результати, отримані для одного керівника, можуть не бути репрезентативними для ширшої групи управлінців.</w:t>
            </w:r>
          </w:p>
        </w:tc>
      </w:tr>
      <w:tr w:rsidR="005A78C2" w:rsidRPr="000C2086" w14:paraId="4584AE11" w14:textId="77777777" w:rsidTr="000C2086">
        <w:tc>
          <w:tcPr>
            <w:tcW w:w="2376" w:type="dxa"/>
          </w:tcPr>
          <w:p w14:paraId="7BFE209F" w14:textId="77777777" w:rsidR="005A78C2" w:rsidRPr="000C2086" w:rsidRDefault="005A78C2" w:rsidP="00FD52D7">
            <w:pPr>
              <w:jc w:val="center"/>
              <w:rPr>
                <w:rFonts w:ascii="Times New Roman" w:hAnsi="Times New Roman" w:cs="Times New Roman"/>
                <w:sz w:val="24"/>
                <w:szCs w:val="24"/>
              </w:rPr>
            </w:pPr>
            <w:r w:rsidRPr="000C2086">
              <w:rPr>
                <w:rFonts w:ascii="Times New Roman" w:hAnsi="Times New Roman" w:cs="Times New Roman"/>
                <w:sz w:val="24"/>
                <w:szCs w:val="24"/>
              </w:rPr>
              <w:t xml:space="preserve">Груповий </w:t>
            </w:r>
          </w:p>
        </w:tc>
        <w:tc>
          <w:tcPr>
            <w:tcW w:w="7478" w:type="dxa"/>
          </w:tcPr>
          <w:p w14:paraId="5F3669C6" w14:textId="77777777" w:rsidR="005A78C2" w:rsidRPr="000C2086" w:rsidRDefault="005A78C2" w:rsidP="00FD52D7">
            <w:pPr>
              <w:jc w:val="both"/>
              <w:rPr>
                <w:rFonts w:ascii="Times New Roman" w:hAnsi="Times New Roman" w:cs="Times New Roman"/>
                <w:sz w:val="24"/>
                <w:szCs w:val="24"/>
              </w:rPr>
            </w:pPr>
            <w:r w:rsidRPr="000C2086">
              <w:rPr>
                <w:rFonts w:ascii="Times New Roman" w:hAnsi="Times New Roman" w:cs="Times New Roman"/>
                <w:sz w:val="24"/>
                <w:szCs w:val="24"/>
              </w:rPr>
              <w:t xml:space="preserve">У цьому методі в експерименті беруть участь декілька керівників або керівник і група його підлеглих, що дозволяє оцінити, як управлінські рішення впливають на групу загалом, виявити типові реакції та поведінкові </w:t>
            </w:r>
            <w:proofErr w:type="spellStart"/>
            <w:r w:rsidRPr="000C2086">
              <w:rPr>
                <w:rFonts w:ascii="Times New Roman" w:hAnsi="Times New Roman" w:cs="Times New Roman"/>
                <w:sz w:val="24"/>
                <w:szCs w:val="24"/>
              </w:rPr>
              <w:t>патерни</w:t>
            </w:r>
            <w:proofErr w:type="spellEnd"/>
            <w:r w:rsidRPr="000C2086">
              <w:rPr>
                <w:rFonts w:ascii="Times New Roman" w:hAnsi="Times New Roman" w:cs="Times New Roman"/>
                <w:sz w:val="24"/>
                <w:szCs w:val="24"/>
              </w:rPr>
              <w:t>, а також зрозуміти, які методи і стилі управління є найбільш ефективними в умовах колективної взаємодії.</w:t>
            </w:r>
          </w:p>
        </w:tc>
      </w:tr>
    </w:tbl>
    <w:p w14:paraId="0E16938D" w14:textId="77777777" w:rsidR="005A78C2" w:rsidRDefault="005A78C2" w:rsidP="005A78C2">
      <w:pPr>
        <w:spacing w:after="0" w:line="360" w:lineRule="auto"/>
        <w:rPr>
          <w:rFonts w:ascii="Times New Roman" w:hAnsi="Times New Roman" w:cs="Times New Roman"/>
          <w:sz w:val="28"/>
          <w:szCs w:val="28"/>
        </w:rPr>
      </w:pPr>
    </w:p>
    <w:p w14:paraId="132745BE" w14:textId="77777777" w:rsidR="005A78C2" w:rsidRPr="005A78C2" w:rsidRDefault="005A78C2" w:rsidP="005A78C2">
      <w:pPr>
        <w:spacing w:after="0" w:line="360" w:lineRule="auto"/>
        <w:ind w:firstLine="709"/>
        <w:jc w:val="both"/>
        <w:rPr>
          <w:rFonts w:ascii="Times New Roman" w:hAnsi="Times New Roman" w:cs="Times New Roman"/>
          <w:sz w:val="28"/>
          <w:szCs w:val="28"/>
        </w:rPr>
      </w:pPr>
      <w:r w:rsidRPr="005A78C2">
        <w:rPr>
          <w:rFonts w:ascii="Times New Roman" w:hAnsi="Times New Roman" w:cs="Times New Roman"/>
          <w:sz w:val="28"/>
          <w:szCs w:val="28"/>
        </w:rPr>
        <w:t xml:space="preserve">Найбільш відомими лабораторними експериментами стали дослідження австрійського організаційного психолога Е. </w:t>
      </w:r>
      <w:proofErr w:type="spellStart"/>
      <w:r w:rsidRPr="005A78C2">
        <w:rPr>
          <w:rFonts w:ascii="Times New Roman" w:hAnsi="Times New Roman" w:cs="Times New Roman"/>
          <w:sz w:val="28"/>
          <w:szCs w:val="28"/>
        </w:rPr>
        <w:t>Мейо</w:t>
      </w:r>
      <w:proofErr w:type="spellEnd"/>
      <w:r w:rsidRPr="005A78C2">
        <w:rPr>
          <w:rFonts w:ascii="Times New Roman" w:hAnsi="Times New Roman" w:cs="Times New Roman"/>
          <w:sz w:val="28"/>
          <w:szCs w:val="28"/>
        </w:rPr>
        <w:t xml:space="preserve">, проведені в 1930-х роках у США, відомі як </w:t>
      </w:r>
      <w:proofErr w:type="spellStart"/>
      <w:r w:rsidRPr="005A78C2">
        <w:rPr>
          <w:rFonts w:ascii="Times New Roman" w:hAnsi="Times New Roman" w:cs="Times New Roman"/>
          <w:sz w:val="28"/>
          <w:szCs w:val="28"/>
        </w:rPr>
        <w:t>Хоторнські</w:t>
      </w:r>
      <w:proofErr w:type="spellEnd"/>
      <w:r w:rsidRPr="005A78C2">
        <w:rPr>
          <w:rFonts w:ascii="Times New Roman" w:hAnsi="Times New Roman" w:cs="Times New Roman"/>
          <w:sz w:val="28"/>
          <w:szCs w:val="28"/>
        </w:rPr>
        <w:t xml:space="preserve"> експерименти. У них групу робітниць, зайнятих складанням телефонних реле, розмістили в окремому приміщенні, де змінювали різні чинники умов праці, такі як освітленість, тривалість робочих змін, системи оплати та нормування. Метою було виявити, як ці зміни впливають на продуктивність праці.</w:t>
      </w:r>
    </w:p>
    <w:p w14:paraId="64AB425E" w14:textId="0DBBB10F" w:rsidR="005A78C2" w:rsidRPr="005A78C2" w:rsidRDefault="005A78C2" w:rsidP="005A78C2">
      <w:pPr>
        <w:spacing w:after="0" w:line="360" w:lineRule="auto"/>
        <w:ind w:firstLine="709"/>
        <w:jc w:val="both"/>
        <w:rPr>
          <w:rFonts w:ascii="Times New Roman" w:hAnsi="Times New Roman" w:cs="Times New Roman"/>
          <w:sz w:val="28"/>
          <w:szCs w:val="28"/>
        </w:rPr>
      </w:pPr>
      <w:r w:rsidRPr="005A78C2">
        <w:rPr>
          <w:rFonts w:ascii="Times New Roman" w:hAnsi="Times New Roman" w:cs="Times New Roman"/>
          <w:sz w:val="28"/>
          <w:szCs w:val="28"/>
        </w:rPr>
        <w:t>Експерименти є важливим інструментом у практиці управління. Наприклад, перед тим як запровадити нову систему преміювання для персоналу, досвідчений керівник може випробувати її в одному відділі, визначити недоліки та вдосконалити систему, перш ніж застосувати її в масштабах всієї організації. Однак використання цього методу може супроводжуватися ризиком впливу експериментатора або учасників на результати, наприклад, коли працівники під час експерименту намагаються діяти так, як очікує керівництво. Такі фактори можуть знизити валідність отриманих даних, тобто відповідність результатів експерименту реальним умовам</w:t>
      </w:r>
      <w:r w:rsidR="00A22FAB" w:rsidRPr="000C2086">
        <w:rPr>
          <w:rFonts w:ascii="Times New Roman" w:hAnsi="Times New Roman" w:cs="Times New Roman"/>
          <w:sz w:val="28"/>
          <w:szCs w:val="28"/>
          <w:lang w:val="ru-RU"/>
        </w:rPr>
        <w:t xml:space="preserve"> [43]</w:t>
      </w:r>
      <w:r w:rsidRPr="005A78C2">
        <w:rPr>
          <w:rFonts w:ascii="Times New Roman" w:hAnsi="Times New Roman" w:cs="Times New Roman"/>
          <w:sz w:val="28"/>
          <w:szCs w:val="28"/>
        </w:rPr>
        <w:t>.</w:t>
      </w:r>
    </w:p>
    <w:p w14:paraId="191E00C5" w14:textId="77777777" w:rsidR="005A78C2" w:rsidRDefault="005A78C2" w:rsidP="005A7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проведення успішного експерименту необхідно дотримуватися певних вимог: </w:t>
      </w:r>
    </w:p>
    <w:p w14:paraId="2F103945" w14:textId="77777777" w:rsidR="005A78C2" w:rsidRDefault="0044266A" w:rsidP="005A78C2">
      <w:pPr>
        <w:pStyle w:val="a0"/>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добровільна участь;</w:t>
      </w:r>
    </w:p>
    <w:p w14:paraId="1C71CC48" w14:textId="77777777" w:rsidR="005A78C2" w:rsidRDefault="0044266A" w:rsidP="005A78C2">
      <w:pPr>
        <w:pStyle w:val="a0"/>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присутність контрольованої групи; </w:t>
      </w:r>
    </w:p>
    <w:p w14:paraId="54B6B32E" w14:textId="77777777" w:rsidR="005A78C2" w:rsidRDefault="0044266A" w:rsidP="005A78C2">
      <w:pPr>
        <w:pStyle w:val="a0"/>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засоби за допомогою яких будуть фіксувати результати; </w:t>
      </w:r>
    </w:p>
    <w:p w14:paraId="0004E16D" w14:textId="77777777" w:rsidR="005A78C2" w:rsidRDefault="0044266A" w:rsidP="005A78C2">
      <w:pPr>
        <w:pStyle w:val="a0"/>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чітка програма експерименту; </w:t>
      </w:r>
    </w:p>
    <w:p w14:paraId="5648D3C9" w14:textId="77777777" w:rsidR="005A78C2" w:rsidRDefault="0044266A" w:rsidP="005A78C2">
      <w:pPr>
        <w:pStyle w:val="a0"/>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статистична </w:t>
      </w:r>
      <w:r w:rsidR="005A78C2">
        <w:rPr>
          <w:rFonts w:ascii="Times New Roman" w:hAnsi="Times New Roman" w:cs="Times New Roman"/>
          <w:sz w:val="28"/>
          <w:szCs w:val="28"/>
        </w:rPr>
        <w:t xml:space="preserve">достовірність результату. </w:t>
      </w:r>
    </w:p>
    <w:p w14:paraId="42F1A0E9" w14:textId="77777777" w:rsidR="005A78C2" w:rsidRDefault="005A78C2" w:rsidP="005A7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Цінну інформацію </w:t>
      </w:r>
      <w:r w:rsidR="004F6457">
        <w:rPr>
          <w:rFonts w:ascii="Times New Roman" w:hAnsi="Times New Roman" w:cs="Times New Roman"/>
          <w:sz w:val="28"/>
          <w:szCs w:val="28"/>
        </w:rPr>
        <w:t xml:space="preserve">в ході дослідження можна отримати з вивчення документів організації. Найчастіше під аналіз припадає внутрішня документація, така як протоколи, накази і розпорядження. Також можуть використовувати службові переписки, доповіді, виступи, заяви та звернення клієнтів чи партнерів. </w:t>
      </w:r>
    </w:p>
    <w:p w14:paraId="4AB6D8A5" w14:textId="5CE60E52" w:rsidR="004F6457" w:rsidRPr="004F6457" w:rsidRDefault="004F6457" w:rsidP="004F6457">
      <w:pPr>
        <w:spacing w:after="0" w:line="360" w:lineRule="auto"/>
        <w:ind w:firstLine="709"/>
        <w:jc w:val="both"/>
        <w:rPr>
          <w:rFonts w:ascii="Times New Roman" w:hAnsi="Times New Roman" w:cs="Times New Roman"/>
          <w:sz w:val="28"/>
          <w:szCs w:val="28"/>
        </w:rPr>
      </w:pPr>
      <w:r w:rsidRPr="004F6457">
        <w:rPr>
          <w:rFonts w:ascii="Times New Roman" w:hAnsi="Times New Roman" w:cs="Times New Roman"/>
          <w:sz w:val="28"/>
          <w:szCs w:val="28"/>
        </w:rPr>
        <w:lastRenderedPageBreak/>
        <w:t>Для ефективного застосування методу важливо забезпечити достовірність і точність аналізованої інформації. Існує ризик, що дослідник сам стане об’єктом маніпуляції, коли йому надають дані, спотворені на користь окремих груп в організації. Це особливо часто трапляється в тих випадках, коли результати дослідження можуть викрити недоліки, порушення чи зловживання відповідальних осіб</w:t>
      </w:r>
      <w:r w:rsidR="00A22FAB" w:rsidRPr="000C2086">
        <w:rPr>
          <w:rFonts w:ascii="Times New Roman" w:hAnsi="Times New Roman" w:cs="Times New Roman"/>
          <w:sz w:val="28"/>
          <w:szCs w:val="28"/>
          <w:lang w:val="ru-RU"/>
        </w:rPr>
        <w:t xml:space="preserve"> [</w:t>
      </w:r>
      <w:r w:rsidR="00452178">
        <w:rPr>
          <w:rFonts w:ascii="Times New Roman" w:hAnsi="Times New Roman" w:cs="Times New Roman"/>
          <w:sz w:val="28"/>
          <w:szCs w:val="28"/>
          <w:lang w:val="ru-RU"/>
        </w:rPr>
        <w:t>1</w:t>
      </w:r>
      <w:r w:rsidR="00A22FAB" w:rsidRPr="000C2086">
        <w:rPr>
          <w:rFonts w:ascii="Times New Roman" w:hAnsi="Times New Roman" w:cs="Times New Roman"/>
          <w:sz w:val="28"/>
          <w:szCs w:val="28"/>
          <w:lang w:val="ru-RU"/>
        </w:rPr>
        <w:t>9]</w:t>
      </w:r>
      <w:r w:rsidRPr="004F6457">
        <w:rPr>
          <w:rFonts w:ascii="Times New Roman" w:hAnsi="Times New Roman" w:cs="Times New Roman"/>
          <w:sz w:val="28"/>
          <w:szCs w:val="28"/>
        </w:rPr>
        <w:t>.</w:t>
      </w:r>
    </w:p>
    <w:p w14:paraId="63A20F26" w14:textId="77777777" w:rsidR="004F6457" w:rsidRPr="004F6457" w:rsidRDefault="004F6457" w:rsidP="004F6457">
      <w:pPr>
        <w:spacing w:after="0" w:line="360" w:lineRule="auto"/>
        <w:ind w:firstLine="709"/>
        <w:jc w:val="both"/>
        <w:rPr>
          <w:rFonts w:ascii="Times New Roman" w:hAnsi="Times New Roman" w:cs="Times New Roman"/>
          <w:sz w:val="28"/>
          <w:szCs w:val="28"/>
        </w:rPr>
      </w:pPr>
      <w:r w:rsidRPr="004F6457">
        <w:rPr>
          <w:rFonts w:ascii="Times New Roman" w:hAnsi="Times New Roman" w:cs="Times New Roman"/>
          <w:sz w:val="28"/>
          <w:szCs w:val="28"/>
        </w:rPr>
        <w:t>Щоб отримати об’єктивні результати, варто дотримуватися таких рекомендацій:</w:t>
      </w:r>
    </w:p>
    <w:p w14:paraId="5B2C2382" w14:textId="77777777" w:rsidR="004F6457" w:rsidRPr="004F6457" w:rsidRDefault="0044266A" w:rsidP="0044266A">
      <w:pPr>
        <w:numPr>
          <w:ilvl w:val="0"/>
          <w:numId w:val="15"/>
        </w:numPr>
        <w:tabs>
          <w:tab w:val="clear" w:pos="720"/>
        </w:tabs>
        <w:spacing w:after="0" w:line="360" w:lineRule="auto"/>
        <w:ind w:left="0" w:firstLine="709"/>
        <w:jc w:val="both"/>
        <w:rPr>
          <w:rFonts w:ascii="Times New Roman" w:hAnsi="Times New Roman" w:cs="Times New Roman"/>
          <w:sz w:val="28"/>
          <w:szCs w:val="28"/>
        </w:rPr>
      </w:pPr>
      <w:r w:rsidRPr="004F6457">
        <w:rPr>
          <w:rFonts w:ascii="Times New Roman" w:hAnsi="Times New Roman" w:cs="Times New Roman"/>
          <w:sz w:val="28"/>
          <w:szCs w:val="28"/>
        </w:rPr>
        <w:t>відрізняти події від оцінок інформації;</w:t>
      </w:r>
    </w:p>
    <w:p w14:paraId="475B11FC" w14:textId="77777777" w:rsidR="004F6457" w:rsidRPr="004F6457" w:rsidRDefault="0044266A" w:rsidP="0044266A">
      <w:pPr>
        <w:numPr>
          <w:ilvl w:val="0"/>
          <w:numId w:val="15"/>
        </w:numPr>
        <w:tabs>
          <w:tab w:val="clear" w:pos="720"/>
        </w:tabs>
        <w:spacing w:after="0" w:line="360" w:lineRule="auto"/>
        <w:ind w:left="0" w:firstLine="709"/>
        <w:jc w:val="both"/>
        <w:rPr>
          <w:rFonts w:ascii="Times New Roman" w:hAnsi="Times New Roman" w:cs="Times New Roman"/>
          <w:sz w:val="28"/>
          <w:szCs w:val="28"/>
        </w:rPr>
      </w:pPr>
      <w:r w:rsidRPr="004F6457">
        <w:rPr>
          <w:rFonts w:ascii="Times New Roman" w:hAnsi="Times New Roman" w:cs="Times New Roman"/>
          <w:sz w:val="28"/>
          <w:szCs w:val="28"/>
        </w:rPr>
        <w:t>аналізувати інтереси та цілі автора джерела (чи стосується зміст документа його особистих інтересів);</w:t>
      </w:r>
    </w:p>
    <w:p w14:paraId="0BCDCFA2" w14:textId="77777777" w:rsidR="004F6457" w:rsidRPr="004F6457" w:rsidRDefault="0044266A" w:rsidP="0044266A">
      <w:pPr>
        <w:numPr>
          <w:ilvl w:val="0"/>
          <w:numId w:val="15"/>
        </w:numPr>
        <w:tabs>
          <w:tab w:val="clear" w:pos="720"/>
        </w:tabs>
        <w:spacing w:after="0" w:line="360" w:lineRule="auto"/>
        <w:ind w:left="0" w:firstLine="709"/>
        <w:jc w:val="both"/>
        <w:rPr>
          <w:rFonts w:ascii="Times New Roman" w:hAnsi="Times New Roman" w:cs="Times New Roman"/>
          <w:sz w:val="28"/>
          <w:szCs w:val="28"/>
        </w:rPr>
      </w:pPr>
      <w:r w:rsidRPr="004F6457">
        <w:rPr>
          <w:rFonts w:ascii="Times New Roman" w:hAnsi="Times New Roman" w:cs="Times New Roman"/>
          <w:sz w:val="28"/>
          <w:szCs w:val="28"/>
        </w:rPr>
        <w:t>брати до уваги спосіб отримання інформації автором (легальний, незаконний, наприклад, прослуховування чи втручання в приватне листування);</w:t>
      </w:r>
    </w:p>
    <w:p w14:paraId="71A34095" w14:textId="77777777" w:rsidR="004F6457" w:rsidRPr="004F6457" w:rsidRDefault="0044266A" w:rsidP="0044266A">
      <w:pPr>
        <w:numPr>
          <w:ilvl w:val="0"/>
          <w:numId w:val="15"/>
        </w:numPr>
        <w:tabs>
          <w:tab w:val="clear" w:pos="720"/>
        </w:tabs>
        <w:spacing w:after="0" w:line="360" w:lineRule="auto"/>
        <w:ind w:left="0" w:firstLine="709"/>
        <w:jc w:val="both"/>
        <w:rPr>
          <w:rFonts w:ascii="Times New Roman" w:hAnsi="Times New Roman" w:cs="Times New Roman"/>
          <w:sz w:val="28"/>
          <w:szCs w:val="28"/>
        </w:rPr>
      </w:pPr>
      <w:r w:rsidRPr="004F6457">
        <w:rPr>
          <w:rFonts w:ascii="Times New Roman" w:hAnsi="Times New Roman" w:cs="Times New Roman"/>
          <w:sz w:val="28"/>
          <w:szCs w:val="28"/>
        </w:rPr>
        <w:t>оцінювати ситуацію з точки зору її об’єктивності;</w:t>
      </w:r>
    </w:p>
    <w:p w14:paraId="1EF17FF4" w14:textId="77777777" w:rsidR="004F6457" w:rsidRPr="004F6457" w:rsidRDefault="0044266A" w:rsidP="0044266A">
      <w:pPr>
        <w:numPr>
          <w:ilvl w:val="0"/>
          <w:numId w:val="15"/>
        </w:numPr>
        <w:tabs>
          <w:tab w:val="clear" w:pos="720"/>
        </w:tabs>
        <w:spacing w:after="0" w:line="360" w:lineRule="auto"/>
        <w:ind w:left="0" w:firstLine="709"/>
        <w:jc w:val="both"/>
        <w:rPr>
          <w:rFonts w:ascii="Times New Roman" w:hAnsi="Times New Roman" w:cs="Times New Roman"/>
          <w:sz w:val="28"/>
          <w:szCs w:val="28"/>
        </w:rPr>
      </w:pPr>
      <w:r w:rsidRPr="004F6457">
        <w:rPr>
          <w:rFonts w:ascii="Times New Roman" w:hAnsi="Times New Roman" w:cs="Times New Roman"/>
          <w:sz w:val="28"/>
          <w:szCs w:val="28"/>
        </w:rPr>
        <w:t xml:space="preserve">використовувати методи контент-аналізу (аналіз відносин і семантичного змісту) та </w:t>
      </w:r>
      <w:proofErr w:type="spellStart"/>
      <w:r w:rsidRPr="004F6457">
        <w:rPr>
          <w:rFonts w:ascii="Times New Roman" w:hAnsi="Times New Roman" w:cs="Times New Roman"/>
          <w:sz w:val="28"/>
          <w:szCs w:val="28"/>
        </w:rPr>
        <w:t>інтенціонального</w:t>
      </w:r>
      <w:proofErr w:type="spellEnd"/>
      <w:r w:rsidRPr="004F6457">
        <w:rPr>
          <w:rFonts w:ascii="Times New Roman" w:hAnsi="Times New Roman" w:cs="Times New Roman"/>
          <w:sz w:val="28"/>
          <w:szCs w:val="28"/>
        </w:rPr>
        <w:t xml:space="preserve"> аналізу (аналіз цілей);</w:t>
      </w:r>
    </w:p>
    <w:p w14:paraId="31C675CE" w14:textId="77777777" w:rsidR="004F6457" w:rsidRPr="0044266A" w:rsidRDefault="0044266A" w:rsidP="0044266A">
      <w:pPr>
        <w:numPr>
          <w:ilvl w:val="0"/>
          <w:numId w:val="15"/>
        </w:numPr>
        <w:tabs>
          <w:tab w:val="clear" w:pos="720"/>
        </w:tabs>
        <w:spacing w:after="0" w:line="360" w:lineRule="auto"/>
        <w:ind w:left="0" w:firstLine="709"/>
        <w:jc w:val="both"/>
        <w:rPr>
          <w:rFonts w:ascii="Times New Roman" w:hAnsi="Times New Roman" w:cs="Times New Roman"/>
          <w:sz w:val="28"/>
          <w:szCs w:val="28"/>
        </w:rPr>
      </w:pPr>
      <w:r w:rsidRPr="004F6457">
        <w:rPr>
          <w:rFonts w:ascii="Times New Roman" w:hAnsi="Times New Roman" w:cs="Times New Roman"/>
          <w:sz w:val="28"/>
          <w:szCs w:val="28"/>
        </w:rPr>
        <w:t xml:space="preserve">перевіряти </w:t>
      </w:r>
      <w:r w:rsidR="004F6457" w:rsidRPr="004F6457">
        <w:rPr>
          <w:rFonts w:ascii="Times New Roman" w:hAnsi="Times New Roman" w:cs="Times New Roman"/>
          <w:sz w:val="28"/>
          <w:szCs w:val="28"/>
        </w:rPr>
        <w:t>статистичну достовірність отриманих даних.</w:t>
      </w:r>
    </w:p>
    <w:p w14:paraId="25A22239" w14:textId="77777777" w:rsidR="004F6457" w:rsidRDefault="004F6457" w:rsidP="005A7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Опитування та анкетування можна назвати стандартизованим випробуванням, яке використовується для встановлення індивідуальних відмінностей. Психологічні тести мають на меті порівняння результатів за рахунок повторення одних і тих самих завдань у всіх досліджуваних учасників. </w:t>
      </w:r>
    </w:p>
    <w:p w14:paraId="5807BBFF" w14:textId="77777777" w:rsidR="00910F97" w:rsidRPr="00910F97" w:rsidRDefault="00910F97" w:rsidP="00910F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Тестування –</w:t>
      </w:r>
      <w:r w:rsidRPr="00910F97">
        <w:rPr>
          <w:rFonts w:ascii="Times New Roman" w:hAnsi="Times New Roman" w:cs="Times New Roman"/>
          <w:sz w:val="28"/>
          <w:szCs w:val="28"/>
        </w:rPr>
        <w:t xml:space="preserve"> це короткочасне завдання, яке слугує індикатором рівня розвитку певних психічних функцій, даючи змогу з певною ймовірністю визначити актуальний рівень розвитку необхідних навичок, знань, особистісних якостей індивіда тощо. Якщо мета більшості дослідницьких методів полягає в отриманні нових даних для збагачення психологічної наук</w:t>
      </w:r>
      <w:r>
        <w:rPr>
          <w:rFonts w:ascii="Times New Roman" w:hAnsi="Times New Roman" w:cs="Times New Roman"/>
          <w:sz w:val="28"/>
          <w:szCs w:val="28"/>
        </w:rPr>
        <w:t xml:space="preserve">и, то основне завдання тестів – </w:t>
      </w:r>
      <w:r w:rsidRPr="00910F97">
        <w:rPr>
          <w:rFonts w:ascii="Times New Roman" w:hAnsi="Times New Roman" w:cs="Times New Roman"/>
          <w:sz w:val="28"/>
          <w:szCs w:val="28"/>
        </w:rPr>
        <w:t>виявити, наскільки психологічні характеристики досліджуваного відповідають загальноприйнятим психічним нормам та стандартам.</w:t>
      </w:r>
    </w:p>
    <w:p w14:paraId="3BC416EE" w14:textId="77777777" w:rsidR="00910F97" w:rsidRDefault="00910F97" w:rsidP="00910F97">
      <w:pPr>
        <w:spacing w:after="0" w:line="360" w:lineRule="auto"/>
        <w:ind w:firstLine="709"/>
        <w:jc w:val="both"/>
        <w:rPr>
          <w:rFonts w:ascii="Times New Roman" w:hAnsi="Times New Roman" w:cs="Times New Roman"/>
          <w:sz w:val="28"/>
          <w:szCs w:val="28"/>
        </w:rPr>
      </w:pPr>
      <w:r w:rsidRPr="00910F97">
        <w:rPr>
          <w:rFonts w:ascii="Times New Roman" w:hAnsi="Times New Roman" w:cs="Times New Roman"/>
          <w:sz w:val="28"/>
          <w:szCs w:val="28"/>
        </w:rPr>
        <w:t>Ефективний тест повинен відповідати таким критеріям</w:t>
      </w:r>
      <w:r>
        <w:rPr>
          <w:rFonts w:ascii="Times New Roman" w:hAnsi="Times New Roman" w:cs="Times New Roman"/>
          <w:sz w:val="28"/>
          <w:szCs w:val="28"/>
        </w:rPr>
        <w:t xml:space="preserve"> (рис. 2.2)</w:t>
      </w:r>
    </w:p>
    <w:p w14:paraId="6CB07483" w14:textId="77777777" w:rsidR="00910F97" w:rsidRDefault="00910F97" w:rsidP="000C208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598C5602" wp14:editId="7188C96C">
            <wp:extent cx="5295900" cy="2148840"/>
            <wp:effectExtent l="0" t="0" r="0" b="381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872AD71" w14:textId="77777777" w:rsidR="00910F97" w:rsidRDefault="00910F97" w:rsidP="00910F9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Pr="00D56D90">
        <w:rPr>
          <w:rFonts w:ascii="Times New Roman" w:hAnsi="Times New Roman" w:cs="Times New Roman"/>
          <w:sz w:val="28"/>
          <w:szCs w:val="28"/>
        </w:rPr>
        <w:t xml:space="preserve">. </w:t>
      </w:r>
      <w:r w:rsidR="00D56D90" w:rsidRPr="00D56D90">
        <w:rPr>
          <w:rFonts w:ascii="Times New Roman" w:hAnsi="Times New Roman" w:cs="Times New Roman"/>
          <w:sz w:val="28"/>
          <w:szCs w:val="28"/>
        </w:rPr>
        <w:t xml:space="preserve">2.2 </w:t>
      </w:r>
      <w:r w:rsidR="00D56D90" w:rsidRPr="00D56D90">
        <w:rPr>
          <w:rFonts w:ascii="Times New Roman" w:hAnsi="Times New Roman" w:cs="Times New Roman"/>
          <w:sz w:val="28"/>
        </w:rPr>
        <w:t xml:space="preserve"> – </w:t>
      </w:r>
      <w:r w:rsidRPr="00D56D90">
        <w:rPr>
          <w:rFonts w:ascii="Times New Roman" w:hAnsi="Times New Roman" w:cs="Times New Roman"/>
          <w:sz w:val="28"/>
          <w:szCs w:val="28"/>
        </w:rPr>
        <w:t xml:space="preserve">Критерії ефективного </w:t>
      </w:r>
      <w:r>
        <w:rPr>
          <w:rFonts w:ascii="Times New Roman" w:hAnsi="Times New Roman" w:cs="Times New Roman"/>
          <w:sz w:val="28"/>
          <w:szCs w:val="28"/>
        </w:rPr>
        <w:t xml:space="preserve">тестування </w:t>
      </w:r>
    </w:p>
    <w:p w14:paraId="72749899" w14:textId="77777777" w:rsidR="008F1145" w:rsidRPr="00910F97" w:rsidRDefault="008F1145" w:rsidP="00910F97">
      <w:pPr>
        <w:spacing w:after="0" w:line="360" w:lineRule="auto"/>
        <w:ind w:firstLine="709"/>
        <w:jc w:val="center"/>
        <w:rPr>
          <w:rFonts w:ascii="Times New Roman" w:hAnsi="Times New Roman" w:cs="Times New Roman"/>
          <w:sz w:val="28"/>
          <w:szCs w:val="28"/>
        </w:rPr>
      </w:pPr>
    </w:p>
    <w:p w14:paraId="7E0F0988" w14:textId="6095854F" w:rsidR="00910F97" w:rsidRPr="00910F97" w:rsidRDefault="008F1145" w:rsidP="008F114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Валідність полягає у визначенні</w:t>
      </w:r>
      <w:r w:rsidR="00910F97" w:rsidRPr="00910F97">
        <w:rPr>
          <w:rFonts w:ascii="Times New Roman" w:hAnsi="Times New Roman" w:cs="Times New Roman"/>
          <w:sz w:val="28"/>
          <w:szCs w:val="28"/>
        </w:rPr>
        <w:t xml:space="preserve"> відповідно</w:t>
      </w:r>
      <w:r w:rsidR="00910F97">
        <w:rPr>
          <w:rFonts w:ascii="Times New Roman" w:hAnsi="Times New Roman" w:cs="Times New Roman"/>
          <w:sz w:val="28"/>
          <w:szCs w:val="28"/>
        </w:rPr>
        <w:t xml:space="preserve">сті між досліджуваною психічною </w:t>
      </w:r>
      <w:r w:rsidR="00910F97" w:rsidRPr="00910F97">
        <w:rPr>
          <w:rFonts w:ascii="Times New Roman" w:hAnsi="Times New Roman" w:cs="Times New Roman"/>
          <w:sz w:val="28"/>
          <w:szCs w:val="28"/>
        </w:rPr>
        <w:t>властивістю та методом її вимірювання (залежно від</w:t>
      </w:r>
      <w:r>
        <w:rPr>
          <w:rFonts w:ascii="Times New Roman" w:hAnsi="Times New Roman" w:cs="Times New Roman"/>
          <w:sz w:val="28"/>
          <w:szCs w:val="28"/>
        </w:rPr>
        <w:t xml:space="preserve"> мети тестування). Надійність визначає </w:t>
      </w:r>
      <w:r w:rsidR="00910F97" w:rsidRPr="00910F97">
        <w:rPr>
          <w:rFonts w:ascii="Times New Roman" w:hAnsi="Times New Roman" w:cs="Times New Roman"/>
          <w:sz w:val="28"/>
          <w:szCs w:val="28"/>
        </w:rPr>
        <w:t>стабільність р</w:t>
      </w:r>
      <w:r>
        <w:rPr>
          <w:rFonts w:ascii="Times New Roman" w:hAnsi="Times New Roman" w:cs="Times New Roman"/>
          <w:sz w:val="28"/>
          <w:szCs w:val="28"/>
        </w:rPr>
        <w:t xml:space="preserve">езультатів при повторних тестах. Стандартизація ретельно перевіряє тестові результати на велику кількість </w:t>
      </w:r>
      <w:r w:rsidR="00910F97" w:rsidRPr="00910F97">
        <w:rPr>
          <w:rFonts w:ascii="Times New Roman" w:hAnsi="Times New Roman" w:cs="Times New Roman"/>
          <w:sz w:val="28"/>
          <w:szCs w:val="28"/>
        </w:rPr>
        <w:t xml:space="preserve">учасників, що дозволяє оцінити відповідність певному стандарту та порівнювати результати тестувань </w:t>
      </w:r>
      <w:r>
        <w:rPr>
          <w:rFonts w:ascii="Times New Roman" w:hAnsi="Times New Roman" w:cs="Times New Roman"/>
          <w:sz w:val="28"/>
          <w:szCs w:val="28"/>
        </w:rPr>
        <w:t xml:space="preserve">у різних умовах. Рівні можливості в свою чергу передбачають </w:t>
      </w:r>
      <w:r w:rsidR="00910F97" w:rsidRPr="00910F97">
        <w:rPr>
          <w:rFonts w:ascii="Times New Roman" w:hAnsi="Times New Roman" w:cs="Times New Roman"/>
          <w:sz w:val="28"/>
          <w:szCs w:val="28"/>
        </w:rPr>
        <w:t>однакові завдан</w:t>
      </w:r>
      <w:r>
        <w:rPr>
          <w:rFonts w:ascii="Times New Roman" w:hAnsi="Times New Roman" w:cs="Times New Roman"/>
          <w:sz w:val="28"/>
          <w:szCs w:val="28"/>
        </w:rPr>
        <w:t xml:space="preserve">ня та умови для всіх </w:t>
      </w:r>
      <w:proofErr w:type="spellStart"/>
      <w:r>
        <w:rPr>
          <w:rFonts w:ascii="Times New Roman" w:hAnsi="Times New Roman" w:cs="Times New Roman"/>
          <w:sz w:val="28"/>
          <w:szCs w:val="28"/>
        </w:rPr>
        <w:t>тестованих</w:t>
      </w:r>
      <w:proofErr w:type="spellEnd"/>
      <w:r>
        <w:rPr>
          <w:rFonts w:ascii="Times New Roman" w:hAnsi="Times New Roman" w:cs="Times New Roman"/>
          <w:sz w:val="28"/>
          <w:szCs w:val="28"/>
        </w:rPr>
        <w:t xml:space="preserve">. </w:t>
      </w:r>
      <w:r w:rsidR="00910F97" w:rsidRPr="00910F97">
        <w:rPr>
          <w:rFonts w:ascii="Times New Roman" w:hAnsi="Times New Roman" w:cs="Times New Roman"/>
          <w:sz w:val="28"/>
          <w:szCs w:val="28"/>
        </w:rPr>
        <w:t>Уніфі</w:t>
      </w:r>
      <w:r>
        <w:rPr>
          <w:rFonts w:ascii="Times New Roman" w:hAnsi="Times New Roman" w:cs="Times New Roman"/>
          <w:sz w:val="28"/>
          <w:szCs w:val="28"/>
        </w:rPr>
        <w:t>ковані принципи інтерпретації вводять</w:t>
      </w:r>
      <w:r w:rsidR="00910F97" w:rsidRPr="00910F97">
        <w:rPr>
          <w:rFonts w:ascii="Times New Roman" w:hAnsi="Times New Roman" w:cs="Times New Roman"/>
          <w:sz w:val="28"/>
          <w:szCs w:val="28"/>
        </w:rPr>
        <w:t xml:space="preserve"> норм</w:t>
      </w:r>
      <w:r>
        <w:rPr>
          <w:rFonts w:ascii="Times New Roman" w:hAnsi="Times New Roman" w:cs="Times New Roman"/>
          <w:sz w:val="28"/>
          <w:szCs w:val="28"/>
        </w:rPr>
        <w:t>и і коефіцієнти</w:t>
      </w:r>
      <w:r w:rsidR="00910F97" w:rsidRPr="00910F97">
        <w:rPr>
          <w:rFonts w:ascii="Times New Roman" w:hAnsi="Times New Roman" w:cs="Times New Roman"/>
          <w:sz w:val="28"/>
          <w:szCs w:val="28"/>
        </w:rPr>
        <w:t xml:space="preserve"> для різних вікових, соціальних та інших груп для аналізу результатів</w:t>
      </w:r>
      <w:r w:rsidR="00A22FAB" w:rsidRPr="000C2086">
        <w:rPr>
          <w:rFonts w:ascii="Times New Roman" w:hAnsi="Times New Roman" w:cs="Times New Roman"/>
          <w:sz w:val="28"/>
          <w:szCs w:val="28"/>
        </w:rPr>
        <w:t xml:space="preserve"> [32]</w:t>
      </w:r>
      <w:r w:rsidR="00910F97" w:rsidRPr="00910F97">
        <w:rPr>
          <w:rFonts w:ascii="Times New Roman" w:hAnsi="Times New Roman" w:cs="Times New Roman"/>
          <w:sz w:val="28"/>
          <w:szCs w:val="28"/>
        </w:rPr>
        <w:t>.</w:t>
      </w:r>
    </w:p>
    <w:p w14:paraId="21EDB299" w14:textId="77777777" w:rsidR="00910F97" w:rsidRPr="00910F97" w:rsidRDefault="00910F97" w:rsidP="00910F97">
      <w:pPr>
        <w:spacing w:after="0" w:line="360" w:lineRule="auto"/>
        <w:ind w:firstLine="709"/>
        <w:jc w:val="both"/>
        <w:rPr>
          <w:rFonts w:ascii="Times New Roman" w:hAnsi="Times New Roman" w:cs="Times New Roman"/>
          <w:sz w:val="28"/>
          <w:szCs w:val="28"/>
        </w:rPr>
      </w:pPr>
      <w:r w:rsidRPr="00910F97">
        <w:rPr>
          <w:rFonts w:ascii="Times New Roman" w:hAnsi="Times New Roman" w:cs="Times New Roman"/>
          <w:sz w:val="28"/>
          <w:szCs w:val="28"/>
        </w:rPr>
        <w:t xml:space="preserve">Існує багато видів тестів, наприклад, тести інтелекту (оцінка рівня IQ), тести здібностей (виявлення навичок та потенціалу індивіда), а також тести особистісних характеристик (оцінка емоційних і вольових рис, мотивації, </w:t>
      </w:r>
      <w:proofErr w:type="spellStart"/>
      <w:r w:rsidRPr="00910F97">
        <w:rPr>
          <w:rFonts w:ascii="Times New Roman" w:hAnsi="Times New Roman" w:cs="Times New Roman"/>
          <w:sz w:val="28"/>
          <w:szCs w:val="28"/>
        </w:rPr>
        <w:t>схильностей</w:t>
      </w:r>
      <w:proofErr w:type="spellEnd"/>
      <w:r w:rsidRPr="00910F97">
        <w:rPr>
          <w:rFonts w:ascii="Times New Roman" w:hAnsi="Times New Roman" w:cs="Times New Roman"/>
          <w:sz w:val="28"/>
          <w:szCs w:val="28"/>
        </w:rPr>
        <w:t xml:space="preserve"> до соціальних взаємодій тощо).</w:t>
      </w:r>
    </w:p>
    <w:p w14:paraId="36E96BBA" w14:textId="77777777" w:rsidR="00910F97" w:rsidRDefault="00910F97" w:rsidP="00910F97">
      <w:pPr>
        <w:spacing w:after="0" w:line="360" w:lineRule="auto"/>
        <w:ind w:firstLine="709"/>
        <w:jc w:val="both"/>
        <w:rPr>
          <w:rFonts w:ascii="Times New Roman" w:hAnsi="Times New Roman" w:cs="Times New Roman"/>
          <w:sz w:val="28"/>
          <w:szCs w:val="28"/>
        </w:rPr>
      </w:pPr>
      <w:r w:rsidRPr="00910F97">
        <w:rPr>
          <w:rFonts w:ascii="Times New Roman" w:hAnsi="Times New Roman" w:cs="Times New Roman"/>
          <w:sz w:val="28"/>
          <w:szCs w:val="28"/>
        </w:rPr>
        <w:t>Окремим видом тестування є ан</w:t>
      </w:r>
      <w:r w:rsidR="008F1145">
        <w:rPr>
          <w:rFonts w:ascii="Times New Roman" w:hAnsi="Times New Roman" w:cs="Times New Roman"/>
          <w:sz w:val="28"/>
          <w:szCs w:val="28"/>
        </w:rPr>
        <w:t>кетування. Анкета –</w:t>
      </w:r>
      <w:r w:rsidRPr="00910F97">
        <w:rPr>
          <w:rFonts w:ascii="Times New Roman" w:hAnsi="Times New Roman" w:cs="Times New Roman"/>
          <w:sz w:val="28"/>
          <w:szCs w:val="28"/>
        </w:rPr>
        <w:t xml:space="preserve"> це заздалегідь підготовлений дослідником набір питань, відповідно до дослідницької мети, що передбачає стандартизовані варіанти відповідей. Анкетування є економічним методом збору даних, особливо ефективним для вивчення великих груп, а також зручним для статистичного аналізу.</w:t>
      </w:r>
    </w:p>
    <w:p w14:paraId="33D697BC" w14:textId="77777777" w:rsidR="008F1145" w:rsidRPr="008F1145" w:rsidRDefault="008F1145" w:rsidP="008F11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 останній метод дослідження – це бесіда. Вона </w:t>
      </w:r>
      <w:r w:rsidRPr="008F1145">
        <w:rPr>
          <w:rFonts w:ascii="Times New Roman" w:hAnsi="Times New Roman" w:cs="Times New Roman"/>
          <w:sz w:val="28"/>
          <w:szCs w:val="28"/>
        </w:rPr>
        <w:t>може бути як стандартизованою (чітко сформульовані питання, які одн</w:t>
      </w:r>
      <w:r>
        <w:rPr>
          <w:rFonts w:ascii="Times New Roman" w:hAnsi="Times New Roman" w:cs="Times New Roman"/>
          <w:sz w:val="28"/>
          <w:szCs w:val="28"/>
        </w:rPr>
        <w:t xml:space="preserve">аково задаються всім </w:t>
      </w:r>
      <w:r>
        <w:rPr>
          <w:rFonts w:ascii="Times New Roman" w:hAnsi="Times New Roman" w:cs="Times New Roman"/>
          <w:sz w:val="28"/>
          <w:szCs w:val="28"/>
        </w:rPr>
        <w:lastRenderedPageBreak/>
        <w:t>учасника,</w:t>
      </w:r>
      <w:r w:rsidRPr="008F1145">
        <w:rPr>
          <w:rFonts w:ascii="Times New Roman" w:hAnsi="Times New Roman" w:cs="Times New Roman"/>
          <w:sz w:val="28"/>
          <w:szCs w:val="28"/>
        </w:rPr>
        <w:t xml:space="preserve"> усне опитування за встановленим опитувальним листом), так і нестандартизованою (питання задаються у вільній формі). Важливо, щоб кожна бесіда мала чітко окреслену мету і план проведення.</w:t>
      </w:r>
    </w:p>
    <w:p w14:paraId="4A87E6FB" w14:textId="77777777" w:rsidR="008F1145" w:rsidRPr="008F1145" w:rsidRDefault="008F1145" w:rsidP="008F1145">
      <w:pPr>
        <w:spacing w:after="0" w:line="360" w:lineRule="auto"/>
        <w:ind w:firstLine="709"/>
        <w:jc w:val="both"/>
        <w:rPr>
          <w:rFonts w:ascii="Times New Roman" w:hAnsi="Times New Roman" w:cs="Times New Roman"/>
          <w:sz w:val="28"/>
          <w:szCs w:val="28"/>
        </w:rPr>
      </w:pPr>
      <w:r w:rsidRPr="008F1145">
        <w:rPr>
          <w:rFonts w:ascii="Times New Roman" w:hAnsi="Times New Roman" w:cs="Times New Roman"/>
          <w:sz w:val="28"/>
          <w:szCs w:val="28"/>
        </w:rPr>
        <w:t>Успішність бесіди залежить від:</w:t>
      </w:r>
    </w:p>
    <w:p w14:paraId="5AB5034C" w14:textId="77777777" w:rsidR="008F1145" w:rsidRPr="008F1145" w:rsidRDefault="0044266A" w:rsidP="0044266A">
      <w:pPr>
        <w:numPr>
          <w:ilvl w:val="0"/>
          <w:numId w:val="19"/>
        </w:numPr>
        <w:tabs>
          <w:tab w:val="clear" w:pos="720"/>
          <w:tab w:val="num" w:pos="0"/>
        </w:tabs>
        <w:spacing w:after="0" w:line="360" w:lineRule="auto"/>
        <w:ind w:left="0" w:firstLine="709"/>
        <w:jc w:val="both"/>
        <w:rPr>
          <w:rFonts w:ascii="Times New Roman" w:hAnsi="Times New Roman" w:cs="Times New Roman"/>
          <w:sz w:val="28"/>
          <w:szCs w:val="28"/>
        </w:rPr>
      </w:pPr>
      <w:r w:rsidRPr="008F1145">
        <w:rPr>
          <w:rFonts w:ascii="Times New Roman" w:hAnsi="Times New Roman" w:cs="Times New Roman"/>
          <w:sz w:val="28"/>
          <w:szCs w:val="28"/>
        </w:rPr>
        <w:t>ступеня підготовленості (чітко визначена мета, план, врахування вікових та індивідуальних особливостей, умов та місця проведення тощо);</w:t>
      </w:r>
    </w:p>
    <w:p w14:paraId="6D4C6BD3" w14:textId="77777777" w:rsidR="008F1145" w:rsidRPr="008F1145" w:rsidRDefault="0044266A" w:rsidP="0044266A">
      <w:pPr>
        <w:numPr>
          <w:ilvl w:val="0"/>
          <w:numId w:val="19"/>
        </w:numPr>
        <w:tabs>
          <w:tab w:val="clear" w:pos="720"/>
          <w:tab w:val="num" w:pos="0"/>
        </w:tabs>
        <w:spacing w:after="0" w:line="360" w:lineRule="auto"/>
        <w:ind w:left="0" w:firstLine="709"/>
        <w:jc w:val="both"/>
        <w:rPr>
          <w:rFonts w:ascii="Times New Roman" w:hAnsi="Times New Roman" w:cs="Times New Roman"/>
          <w:sz w:val="28"/>
          <w:szCs w:val="28"/>
        </w:rPr>
      </w:pPr>
      <w:r w:rsidRPr="008F1145">
        <w:rPr>
          <w:rFonts w:ascii="Times New Roman" w:hAnsi="Times New Roman" w:cs="Times New Roman"/>
          <w:sz w:val="28"/>
          <w:szCs w:val="28"/>
        </w:rPr>
        <w:t>щирості відповідей (наявність довірливих стосунків, тактовний підхід, правильна постановка питань, що підтримують бесіду й відповідають її меті</w:t>
      </w:r>
      <w:r w:rsidR="008F1145" w:rsidRPr="008F1145">
        <w:rPr>
          <w:rFonts w:ascii="Times New Roman" w:hAnsi="Times New Roman" w:cs="Times New Roman"/>
          <w:sz w:val="28"/>
          <w:szCs w:val="28"/>
        </w:rPr>
        <w:t>).</w:t>
      </w:r>
    </w:p>
    <w:p w14:paraId="27D1691A" w14:textId="77777777" w:rsidR="008F1145" w:rsidRPr="008F1145" w:rsidRDefault="008F1145" w:rsidP="008F11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перераховані вище методи</w:t>
      </w:r>
      <w:r w:rsidRPr="008F1145">
        <w:rPr>
          <w:rFonts w:ascii="Times New Roman" w:hAnsi="Times New Roman" w:cs="Times New Roman"/>
          <w:sz w:val="28"/>
          <w:szCs w:val="28"/>
        </w:rPr>
        <w:t xml:space="preserve"> </w:t>
      </w:r>
      <w:r>
        <w:rPr>
          <w:rFonts w:ascii="Times New Roman" w:hAnsi="Times New Roman" w:cs="Times New Roman"/>
          <w:sz w:val="28"/>
          <w:szCs w:val="28"/>
        </w:rPr>
        <w:t xml:space="preserve">дослідження </w:t>
      </w:r>
      <w:r w:rsidRPr="008F1145">
        <w:rPr>
          <w:rFonts w:ascii="Times New Roman" w:hAnsi="Times New Roman" w:cs="Times New Roman"/>
          <w:sz w:val="28"/>
          <w:szCs w:val="28"/>
        </w:rPr>
        <w:t>управлінської психології можна умовно розділити на дві групи:</w:t>
      </w:r>
    </w:p>
    <w:p w14:paraId="27B9D035" w14:textId="77777777" w:rsidR="008F1145" w:rsidRPr="008F1145" w:rsidRDefault="008F1145" w:rsidP="0044266A">
      <w:pPr>
        <w:numPr>
          <w:ilvl w:val="0"/>
          <w:numId w:val="18"/>
        </w:numPr>
        <w:tabs>
          <w:tab w:val="clear" w:pos="720"/>
          <w:tab w:val="num"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Навмисне</w:t>
      </w:r>
      <w:r w:rsidRPr="008F1145">
        <w:rPr>
          <w:rFonts w:ascii="Times New Roman" w:hAnsi="Times New Roman" w:cs="Times New Roman"/>
          <w:sz w:val="28"/>
          <w:szCs w:val="28"/>
        </w:rPr>
        <w:t xml:space="preserve"> спостереження (короткочасне або тривале) за аспектами поведінки, які, на думку дослідника, розкривають психічні процеси й риси, що допомагають подальшому аналізу та інтерпретації;</w:t>
      </w:r>
    </w:p>
    <w:p w14:paraId="1E7538DA" w14:textId="77777777" w:rsidR="008F1145" w:rsidRPr="008F1145" w:rsidRDefault="008F1145" w:rsidP="0044266A">
      <w:pPr>
        <w:numPr>
          <w:ilvl w:val="0"/>
          <w:numId w:val="18"/>
        </w:numPr>
        <w:tabs>
          <w:tab w:val="clear" w:pos="720"/>
          <w:tab w:val="num" w:pos="0"/>
        </w:tabs>
        <w:spacing w:after="0" w:line="360" w:lineRule="auto"/>
        <w:ind w:left="0" w:firstLine="709"/>
        <w:jc w:val="both"/>
        <w:rPr>
          <w:rFonts w:ascii="Times New Roman" w:hAnsi="Times New Roman" w:cs="Times New Roman"/>
          <w:sz w:val="28"/>
          <w:szCs w:val="28"/>
        </w:rPr>
      </w:pPr>
      <w:r w:rsidRPr="008F1145">
        <w:rPr>
          <w:rFonts w:ascii="Times New Roman" w:hAnsi="Times New Roman" w:cs="Times New Roman"/>
          <w:sz w:val="28"/>
          <w:szCs w:val="28"/>
        </w:rPr>
        <w:t>Активне втручання дослідника в діяльність обстежуваного (або групи) для створення умов, що виявляють психологічні особливості.</w:t>
      </w:r>
    </w:p>
    <w:p w14:paraId="1212D47F" w14:textId="77777777" w:rsidR="008F1145" w:rsidRPr="008F1145" w:rsidRDefault="008F1145" w:rsidP="008F1145">
      <w:pPr>
        <w:spacing w:after="0" w:line="360" w:lineRule="auto"/>
        <w:ind w:firstLine="709"/>
        <w:jc w:val="both"/>
        <w:rPr>
          <w:rFonts w:ascii="Times New Roman" w:hAnsi="Times New Roman" w:cs="Times New Roman"/>
          <w:sz w:val="28"/>
          <w:szCs w:val="28"/>
        </w:rPr>
      </w:pPr>
      <w:r w:rsidRPr="008F1145">
        <w:rPr>
          <w:rFonts w:ascii="Times New Roman" w:hAnsi="Times New Roman" w:cs="Times New Roman"/>
          <w:sz w:val="28"/>
          <w:szCs w:val="28"/>
        </w:rPr>
        <w:t>Наприклад, природний експеримент належить до першої групи методів, тоді як лабораторний експеримент є прикладом другого типу. Практичні методи також можуть бути віднесені до групи активних методів.</w:t>
      </w:r>
    </w:p>
    <w:p w14:paraId="776EC2AE" w14:textId="00C03BF4" w:rsidR="008F1145" w:rsidRPr="008F1145" w:rsidRDefault="008F1145" w:rsidP="008F1145">
      <w:pPr>
        <w:spacing w:after="0" w:line="360" w:lineRule="auto"/>
        <w:ind w:firstLine="709"/>
        <w:jc w:val="both"/>
        <w:rPr>
          <w:rFonts w:ascii="Times New Roman" w:hAnsi="Times New Roman" w:cs="Times New Roman"/>
          <w:sz w:val="28"/>
          <w:szCs w:val="28"/>
        </w:rPr>
      </w:pPr>
      <w:r w:rsidRPr="008F1145">
        <w:rPr>
          <w:rFonts w:ascii="Times New Roman" w:hAnsi="Times New Roman" w:cs="Times New Roman"/>
          <w:sz w:val="28"/>
          <w:szCs w:val="28"/>
        </w:rPr>
        <w:t>Для вивчення конкретної психологічної проблеми застосовується спеціальна методика, яка включає: формулювання гіпотези, вибір експериментальних методів і матеріалів, визначення контрольних та експериментальних груп, складання послідовності експериментів, а також статистичну й теоретичну обробку даних</w:t>
      </w:r>
      <w:r w:rsidR="00A22FAB" w:rsidRPr="000C2086">
        <w:rPr>
          <w:rFonts w:ascii="Times New Roman" w:hAnsi="Times New Roman" w:cs="Times New Roman"/>
          <w:sz w:val="28"/>
          <w:szCs w:val="28"/>
          <w:lang w:val="ru-RU"/>
        </w:rPr>
        <w:t xml:space="preserve"> [1</w:t>
      </w:r>
      <w:r w:rsidR="00452178">
        <w:rPr>
          <w:rFonts w:ascii="Times New Roman" w:hAnsi="Times New Roman" w:cs="Times New Roman"/>
          <w:sz w:val="28"/>
          <w:szCs w:val="28"/>
          <w:lang w:val="ru-RU"/>
        </w:rPr>
        <w:t>0</w:t>
      </w:r>
      <w:r w:rsidR="00A22FAB" w:rsidRPr="000C2086">
        <w:rPr>
          <w:rFonts w:ascii="Times New Roman" w:hAnsi="Times New Roman" w:cs="Times New Roman"/>
          <w:sz w:val="28"/>
          <w:szCs w:val="28"/>
          <w:lang w:val="ru-RU"/>
        </w:rPr>
        <w:t>]</w:t>
      </w:r>
      <w:r w:rsidRPr="008F1145">
        <w:rPr>
          <w:rFonts w:ascii="Times New Roman" w:hAnsi="Times New Roman" w:cs="Times New Roman"/>
          <w:sz w:val="28"/>
          <w:szCs w:val="28"/>
        </w:rPr>
        <w:t>.</w:t>
      </w:r>
    </w:p>
    <w:p w14:paraId="6F2F9667" w14:textId="77777777" w:rsidR="005D5A7A" w:rsidRDefault="00A56487" w:rsidP="004426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підсумку,</w:t>
      </w:r>
      <w:r w:rsidR="008F1145" w:rsidRPr="008F1145">
        <w:rPr>
          <w:rFonts w:ascii="Times New Roman" w:hAnsi="Times New Roman" w:cs="Times New Roman"/>
          <w:sz w:val="28"/>
          <w:szCs w:val="28"/>
        </w:rPr>
        <w:t xml:space="preserve"> будь-який управлінець, для успішного виконання своїх обов’язків, повинен володіти методами управлінської психології, щоб ефективно вирішувати проблеми міжособистісної та </w:t>
      </w:r>
      <w:proofErr w:type="spellStart"/>
      <w:r w:rsidR="008F1145" w:rsidRPr="008F1145">
        <w:rPr>
          <w:rFonts w:ascii="Times New Roman" w:hAnsi="Times New Roman" w:cs="Times New Roman"/>
          <w:sz w:val="28"/>
          <w:szCs w:val="28"/>
        </w:rPr>
        <w:t>міжг</w:t>
      </w:r>
      <w:r w:rsidR="0044266A">
        <w:rPr>
          <w:rFonts w:ascii="Times New Roman" w:hAnsi="Times New Roman" w:cs="Times New Roman"/>
          <w:sz w:val="28"/>
          <w:szCs w:val="28"/>
        </w:rPr>
        <w:t>рупової</w:t>
      </w:r>
      <w:proofErr w:type="spellEnd"/>
      <w:r w:rsidR="0044266A">
        <w:rPr>
          <w:rFonts w:ascii="Times New Roman" w:hAnsi="Times New Roman" w:cs="Times New Roman"/>
          <w:sz w:val="28"/>
          <w:szCs w:val="28"/>
        </w:rPr>
        <w:t xml:space="preserve"> взаємодії в організації.</w:t>
      </w:r>
    </w:p>
    <w:p w14:paraId="0FA9DDBD" w14:textId="77777777" w:rsidR="005D5A7A" w:rsidRDefault="005D5A7A" w:rsidP="008F1145">
      <w:pPr>
        <w:spacing w:after="0" w:line="360" w:lineRule="auto"/>
        <w:ind w:firstLine="709"/>
        <w:jc w:val="both"/>
        <w:rPr>
          <w:rFonts w:ascii="Times New Roman" w:hAnsi="Times New Roman" w:cs="Times New Roman"/>
          <w:sz w:val="28"/>
          <w:szCs w:val="28"/>
        </w:rPr>
      </w:pPr>
    </w:p>
    <w:p w14:paraId="02AC59EE" w14:textId="77777777" w:rsidR="00455217" w:rsidRDefault="00455217" w:rsidP="0044266A">
      <w:pPr>
        <w:pStyle w:val="2"/>
        <w:numPr>
          <w:ilvl w:val="0"/>
          <w:numId w:val="0"/>
        </w:numPr>
        <w:ind w:firstLine="709"/>
      </w:pPr>
      <w:r>
        <w:lastRenderedPageBreak/>
        <w:t>2.2. Застосування</w:t>
      </w:r>
      <w:r w:rsidRPr="004323EF">
        <w:t xml:space="preserve"> психологічних аспектів управлінської діяльності на прикладі конкретних керівників</w:t>
      </w:r>
    </w:p>
    <w:p w14:paraId="2902B0C4" w14:textId="77777777" w:rsidR="00455217" w:rsidRPr="00455217" w:rsidRDefault="00455217" w:rsidP="00455217">
      <w:pPr>
        <w:spacing w:after="0" w:line="360" w:lineRule="auto"/>
        <w:ind w:firstLine="709"/>
        <w:jc w:val="both"/>
        <w:rPr>
          <w:rFonts w:ascii="Times New Roman" w:hAnsi="Times New Roman" w:cs="Times New Roman"/>
          <w:sz w:val="28"/>
          <w:szCs w:val="28"/>
        </w:rPr>
      </w:pPr>
      <w:r w:rsidRPr="00455217">
        <w:rPr>
          <w:rFonts w:ascii="Times New Roman" w:hAnsi="Times New Roman" w:cs="Times New Roman"/>
          <w:sz w:val="28"/>
          <w:szCs w:val="28"/>
        </w:rPr>
        <w:t xml:space="preserve">Для дослідження психологічних аспектів управлінської діяльності у </w:t>
      </w:r>
      <w:r>
        <w:rPr>
          <w:rFonts w:ascii="Times New Roman" w:hAnsi="Times New Roman" w:cs="Times New Roman"/>
          <w:sz w:val="28"/>
          <w:szCs w:val="28"/>
        </w:rPr>
        <w:t>обрала т</w:t>
      </w:r>
      <w:r w:rsidRPr="00455217">
        <w:rPr>
          <w:rFonts w:ascii="Times New Roman" w:hAnsi="Times New Roman" w:cs="Times New Roman"/>
          <w:sz w:val="28"/>
          <w:szCs w:val="28"/>
        </w:rPr>
        <w:t xml:space="preserve">рьох відомих керівників, які представляють різні галузі та мають різні стилі </w:t>
      </w:r>
      <w:r>
        <w:rPr>
          <w:rFonts w:ascii="Times New Roman" w:hAnsi="Times New Roman" w:cs="Times New Roman"/>
          <w:sz w:val="28"/>
          <w:szCs w:val="28"/>
        </w:rPr>
        <w:t xml:space="preserve">управління. </w:t>
      </w:r>
    </w:p>
    <w:p w14:paraId="6744169C" w14:textId="77777777" w:rsidR="00E111E9" w:rsidRDefault="00E111E9" w:rsidP="00E111E9">
      <w:pPr>
        <w:spacing w:after="0" w:line="360" w:lineRule="auto"/>
        <w:ind w:firstLine="709"/>
        <w:jc w:val="both"/>
        <w:rPr>
          <w:rFonts w:ascii="Times New Roman" w:hAnsi="Times New Roman" w:cs="Times New Roman"/>
          <w:sz w:val="28"/>
          <w:szCs w:val="28"/>
        </w:rPr>
      </w:pPr>
      <w:proofErr w:type="spellStart"/>
      <w:r w:rsidRPr="00E111E9">
        <w:rPr>
          <w:rFonts w:ascii="Times New Roman" w:hAnsi="Times New Roman" w:cs="Times New Roman"/>
          <w:bCs/>
          <w:sz w:val="28"/>
          <w:szCs w:val="28"/>
        </w:rPr>
        <w:t>Сатья</w:t>
      </w:r>
      <w:proofErr w:type="spellEnd"/>
      <w:r w:rsidRPr="00E111E9">
        <w:rPr>
          <w:rFonts w:ascii="Times New Roman" w:hAnsi="Times New Roman" w:cs="Times New Roman"/>
          <w:bCs/>
          <w:sz w:val="28"/>
          <w:szCs w:val="28"/>
        </w:rPr>
        <w:t xml:space="preserve"> </w:t>
      </w:r>
      <w:proofErr w:type="spellStart"/>
      <w:r w:rsidRPr="00E111E9">
        <w:rPr>
          <w:rFonts w:ascii="Times New Roman" w:hAnsi="Times New Roman" w:cs="Times New Roman"/>
          <w:bCs/>
          <w:sz w:val="28"/>
          <w:szCs w:val="28"/>
        </w:rPr>
        <w:t>Наделла</w:t>
      </w:r>
      <w:proofErr w:type="spellEnd"/>
      <w:r w:rsidR="00E57943">
        <w:rPr>
          <w:rFonts w:ascii="Times New Roman" w:hAnsi="Times New Roman" w:cs="Times New Roman"/>
          <w:bCs/>
          <w:sz w:val="28"/>
          <w:szCs w:val="28"/>
        </w:rPr>
        <w:t xml:space="preserve"> (рис. 2.3)</w:t>
      </w:r>
      <w:r>
        <w:rPr>
          <w:rFonts w:ascii="Times New Roman" w:hAnsi="Times New Roman" w:cs="Times New Roman"/>
          <w:sz w:val="28"/>
          <w:szCs w:val="28"/>
        </w:rPr>
        <w:t xml:space="preserve"> – </w:t>
      </w:r>
      <w:r w:rsidRPr="00E111E9">
        <w:rPr>
          <w:rFonts w:ascii="Times New Roman" w:hAnsi="Times New Roman" w:cs="Times New Roman"/>
          <w:sz w:val="28"/>
          <w:szCs w:val="28"/>
        </w:rPr>
        <w:t xml:space="preserve">генеральний директор </w:t>
      </w:r>
      <w:r w:rsidRPr="00E111E9">
        <w:rPr>
          <w:rFonts w:ascii="Times New Roman" w:hAnsi="Times New Roman" w:cs="Times New Roman"/>
          <w:bCs/>
          <w:sz w:val="28"/>
          <w:szCs w:val="28"/>
        </w:rPr>
        <w:t>Microsoft</w:t>
      </w:r>
      <w:r w:rsidRPr="00E111E9">
        <w:rPr>
          <w:rFonts w:ascii="Times New Roman" w:hAnsi="Times New Roman" w:cs="Times New Roman"/>
          <w:sz w:val="28"/>
          <w:szCs w:val="28"/>
        </w:rPr>
        <w:t xml:space="preserve"> з 2014 року, який змінив компанію не тільки з точки зору фінансових результатів, але й в аспекті корпоративної культури та психологічних підходів до управління. Під його керівництвом компанія пережила серйозні трансформації, зокрема перехід від «підприємства програмного забезпечення» до «хмарних технологій» і програм з інтеле</w:t>
      </w:r>
      <w:r>
        <w:rPr>
          <w:rFonts w:ascii="Times New Roman" w:hAnsi="Times New Roman" w:cs="Times New Roman"/>
          <w:sz w:val="28"/>
          <w:szCs w:val="28"/>
        </w:rPr>
        <w:t>ктуальної власності.</w:t>
      </w:r>
      <w:r w:rsidRPr="00E111E9">
        <w:rPr>
          <w:rFonts w:ascii="Times New Roman" w:hAnsi="Times New Roman" w:cs="Times New Roman"/>
          <w:sz w:val="28"/>
          <w:szCs w:val="28"/>
        </w:rPr>
        <w:t xml:space="preserve"> </w:t>
      </w:r>
    </w:p>
    <w:p w14:paraId="3A24537C" w14:textId="77777777" w:rsidR="00E57943" w:rsidRDefault="00E57943" w:rsidP="00E57943">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14:anchorId="79EFA12D" wp14:editId="429247B4">
            <wp:extent cx="3743325" cy="2495550"/>
            <wp:effectExtent l="0" t="0" r="9525" b="0"/>
            <wp:docPr id="11" name="Рисунок 11" descr="CEO Microsoft Сатья Наделла получил +63% ($79,1 млн) вознаграждения за год  массовых уволь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 Microsoft Сатья Наделла получил +63% ($79,1 млн) вознаграждения за год  массовых увольнений"/>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46823" cy="2497882"/>
                    </a:xfrm>
                    <a:prstGeom prst="rect">
                      <a:avLst/>
                    </a:prstGeom>
                    <a:noFill/>
                    <a:ln>
                      <a:noFill/>
                    </a:ln>
                  </pic:spPr>
                </pic:pic>
              </a:graphicData>
            </a:graphic>
          </wp:inline>
        </w:drawing>
      </w:r>
    </w:p>
    <w:p w14:paraId="1EA39CB5" w14:textId="77777777" w:rsidR="00E57943" w:rsidRDefault="00E57943" w:rsidP="00E57943">
      <w:pPr>
        <w:spacing w:after="0" w:line="360" w:lineRule="auto"/>
        <w:ind w:firstLine="709"/>
        <w:jc w:val="center"/>
        <w:rPr>
          <w:rFonts w:ascii="Times New Roman" w:hAnsi="Times New Roman" w:cs="Times New Roman"/>
          <w:bCs/>
          <w:sz w:val="28"/>
          <w:szCs w:val="28"/>
        </w:rPr>
      </w:pPr>
      <w:r>
        <w:rPr>
          <w:rFonts w:ascii="Times New Roman" w:hAnsi="Times New Roman" w:cs="Times New Roman"/>
          <w:sz w:val="28"/>
          <w:szCs w:val="28"/>
        </w:rPr>
        <w:t>Рис</w:t>
      </w:r>
      <w:r w:rsidRPr="00D56D90">
        <w:rPr>
          <w:rFonts w:ascii="Times New Roman" w:hAnsi="Times New Roman" w:cs="Times New Roman"/>
          <w:sz w:val="28"/>
          <w:szCs w:val="28"/>
        </w:rPr>
        <w:t xml:space="preserve">. </w:t>
      </w:r>
      <w:r w:rsidR="00D56D90">
        <w:rPr>
          <w:rFonts w:ascii="Times New Roman" w:hAnsi="Times New Roman" w:cs="Times New Roman"/>
          <w:sz w:val="28"/>
          <w:szCs w:val="28"/>
        </w:rPr>
        <w:t>2.3</w:t>
      </w:r>
      <w:r w:rsidR="00D56D90">
        <w:rPr>
          <w:rFonts w:ascii="Times New Roman" w:hAnsi="Times New Roman" w:cs="Times New Roman"/>
          <w:sz w:val="28"/>
        </w:rPr>
        <w:t xml:space="preserve"> – </w:t>
      </w:r>
      <w:proofErr w:type="spellStart"/>
      <w:r w:rsidRPr="00D56D90">
        <w:rPr>
          <w:rFonts w:ascii="Times New Roman" w:hAnsi="Times New Roman" w:cs="Times New Roman"/>
          <w:bCs/>
          <w:sz w:val="28"/>
          <w:szCs w:val="28"/>
        </w:rPr>
        <w:t>Сатья</w:t>
      </w:r>
      <w:proofErr w:type="spellEnd"/>
      <w:r w:rsidRPr="00D56D90">
        <w:rPr>
          <w:rFonts w:ascii="Times New Roman" w:hAnsi="Times New Roman" w:cs="Times New Roman"/>
          <w:bCs/>
          <w:sz w:val="28"/>
          <w:szCs w:val="28"/>
        </w:rPr>
        <w:t xml:space="preserve"> </w:t>
      </w:r>
      <w:proofErr w:type="spellStart"/>
      <w:r w:rsidRPr="00E111E9">
        <w:rPr>
          <w:rFonts w:ascii="Times New Roman" w:hAnsi="Times New Roman" w:cs="Times New Roman"/>
          <w:bCs/>
          <w:sz w:val="28"/>
          <w:szCs w:val="28"/>
        </w:rPr>
        <w:t>Наделла</w:t>
      </w:r>
      <w:proofErr w:type="spellEnd"/>
    </w:p>
    <w:p w14:paraId="05BF8B5F" w14:textId="77777777" w:rsidR="007D1411" w:rsidRDefault="007D1411" w:rsidP="00E57943">
      <w:pPr>
        <w:spacing w:after="0" w:line="360" w:lineRule="auto"/>
        <w:ind w:firstLine="709"/>
        <w:jc w:val="center"/>
        <w:rPr>
          <w:rFonts w:ascii="Times New Roman" w:hAnsi="Times New Roman" w:cs="Times New Roman"/>
          <w:sz w:val="28"/>
          <w:szCs w:val="28"/>
        </w:rPr>
      </w:pPr>
    </w:p>
    <w:p w14:paraId="20527728" w14:textId="77777777" w:rsidR="00E111E9" w:rsidRPr="00E111E9" w:rsidRDefault="00E111E9" w:rsidP="00E111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 аспекти</w:t>
      </w:r>
      <w:r w:rsidRPr="00E111E9">
        <w:rPr>
          <w:rFonts w:ascii="Times New Roman" w:hAnsi="Times New Roman" w:cs="Times New Roman"/>
          <w:sz w:val="28"/>
          <w:szCs w:val="28"/>
        </w:rPr>
        <w:t xml:space="preserve"> його діяльності як керівника та психологічні фактори, що вплив</w:t>
      </w:r>
      <w:r>
        <w:rPr>
          <w:rFonts w:ascii="Times New Roman" w:hAnsi="Times New Roman" w:cs="Times New Roman"/>
          <w:sz w:val="28"/>
          <w:szCs w:val="28"/>
        </w:rPr>
        <w:t>ають на ефективність управління.</w:t>
      </w:r>
    </w:p>
    <w:p w14:paraId="16B2037D" w14:textId="77777777" w:rsidR="00E111E9" w:rsidRPr="00E111E9" w:rsidRDefault="00E111E9" w:rsidP="00E111E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По-перше,</w:t>
      </w:r>
      <w:r w:rsidRPr="00E111E9">
        <w:rPr>
          <w:rFonts w:ascii="Times New Roman" w:hAnsi="Times New Roman" w:cs="Times New Roman"/>
          <w:bCs/>
          <w:sz w:val="28"/>
          <w:szCs w:val="28"/>
        </w:rPr>
        <w:t xml:space="preserve"> </w:t>
      </w:r>
      <w:r>
        <w:rPr>
          <w:rFonts w:ascii="Times New Roman" w:hAnsi="Times New Roman" w:cs="Times New Roman"/>
          <w:bCs/>
          <w:sz w:val="28"/>
          <w:szCs w:val="28"/>
        </w:rPr>
        <w:t>стиль керівництва – д</w:t>
      </w:r>
      <w:r w:rsidRPr="00E111E9">
        <w:rPr>
          <w:rFonts w:ascii="Times New Roman" w:hAnsi="Times New Roman" w:cs="Times New Roman"/>
          <w:bCs/>
          <w:sz w:val="28"/>
          <w:szCs w:val="28"/>
        </w:rPr>
        <w:t xml:space="preserve">емократичний та </w:t>
      </w:r>
      <w:proofErr w:type="spellStart"/>
      <w:r w:rsidRPr="00E111E9">
        <w:rPr>
          <w:rFonts w:ascii="Times New Roman" w:hAnsi="Times New Roman" w:cs="Times New Roman"/>
          <w:bCs/>
          <w:sz w:val="28"/>
          <w:szCs w:val="28"/>
        </w:rPr>
        <w:t>емоційно</w:t>
      </w:r>
      <w:proofErr w:type="spellEnd"/>
      <w:r w:rsidRPr="00E111E9">
        <w:rPr>
          <w:rFonts w:ascii="Times New Roman" w:hAnsi="Times New Roman" w:cs="Times New Roman"/>
          <w:bCs/>
          <w:sz w:val="28"/>
          <w:szCs w:val="28"/>
        </w:rPr>
        <w:t xml:space="preserve"> інтелігентний</w:t>
      </w:r>
      <w:r>
        <w:rPr>
          <w:rFonts w:ascii="Times New Roman" w:hAnsi="Times New Roman" w:cs="Times New Roman"/>
          <w:bCs/>
          <w:sz w:val="28"/>
          <w:szCs w:val="28"/>
        </w:rPr>
        <w:t>.</w:t>
      </w:r>
    </w:p>
    <w:p w14:paraId="463C909A" w14:textId="77777777" w:rsidR="00E111E9" w:rsidRPr="00E111E9" w:rsidRDefault="00E111E9" w:rsidP="00E111E9">
      <w:pPr>
        <w:spacing w:after="0" w:line="360" w:lineRule="auto"/>
        <w:jc w:val="both"/>
        <w:rPr>
          <w:rFonts w:ascii="Times New Roman" w:hAnsi="Times New Roman" w:cs="Times New Roman"/>
          <w:sz w:val="28"/>
          <w:szCs w:val="28"/>
        </w:rPr>
      </w:pPr>
      <w:proofErr w:type="spellStart"/>
      <w:r w:rsidRPr="00E111E9">
        <w:rPr>
          <w:rFonts w:ascii="Times New Roman" w:hAnsi="Times New Roman" w:cs="Times New Roman"/>
          <w:sz w:val="28"/>
          <w:szCs w:val="28"/>
        </w:rPr>
        <w:t>Наделла</w:t>
      </w:r>
      <w:proofErr w:type="spellEnd"/>
      <w:r w:rsidRPr="00E111E9">
        <w:rPr>
          <w:rFonts w:ascii="Times New Roman" w:hAnsi="Times New Roman" w:cs="Times New Roman"/>
          <w:sz w:val="28"/>
          <w:szCs w:val="28"/>
        </w:rPr>
        <w:t xml:space="preserve"> значно змінив стиль керівництва Microsoft порівняно з попереднім періодом. Він надає перевагу </w:t>
      </w:r>
      <w:r w:rsidRPr="00E111E9">
        <w:rPr>
          <w:rFonts w:ascii="Times New Roman" w:hAnsi="Times New Roman" w:cs="Times New Roman"/>
          <w:bCs/>
          <w:sz w:val="28"/>
          <w:szCs w:val="28"/>
        </w:rPr>
        <w:t>демократичному</w:t>
      </w:r>
      <w:r w:rsidRPr="00E111E9">
        <w:rPr>
          <w:rFonts w:ascii="Times New Roman" w:hAnsi="Times New Roman" w:cs="Times New Roman"/>
          <w:sz w:val="28"/>
          <w:szCs w:val="28"/>
        </w:rPr>
        <w:t xml:space="preserve"> стилю управління, коли важливу роль відіграє не тільки виконання завдань, а й створення атмосфери відкритості та співпраці в колективі. Однією з основних цілей </w:t>
      </w:r>
      <w:proofErr w:type="spellStart"/>
      <w:r w:rsidRPr="00E111E9">
        <w:rPr>
          <w:rFonts w:ascii="Times New Roman" w:hAnsi="Times New Roman" w:cs="Times New Roman"/>
          <w:sz w:val="28"/>
          <w:szCs w:val="28"/>
        </w:rPr>
        <w:t>Наделли</w:t>
      </w:r>
      <w:proofErr w:type="spellEnd"/>
      <w:r w:rsidRPr="00E111E9">
        <w:rPr>
          <w:rFonts w:ascii="Times New Roman" w:hAnsi="Times New Roman" w:cs="Times New Roman"/>
          <w:sz w:val="28"/>
          <w:szCs w:val="28"/>
        </w:rPr>
        <w:t xml:space="preserve"> стало створення організації, в якій кожен працівник відчуває себе важливою частиною команди.</w:t>
      </w:r>
    </w:p>
    <w:p w14:paraId="1C8434A5" w14:textId="77777777" w:rsidR="00E111E9" w:rsidRPr="00E111E9" w:rsidRDefault="00E111E9" w:rsidP="00E111E9">
      <w:pPr>
        <w:spacing w:after="0" w:line="360" w:lineRule="auto"/>
        <w:ind w:firstLine="709"/>
        <w:jc w:val="both"/>
        <w:rPr>
          <w:rFonts w:ascii="Times New Roman" w:hAnsi="Times New Roman" w:cs="Times New Roman"/>
          <w:sz w:val="28"/>
          <w:szCs w:val="28"/>
        </w:rPr>
      </w:pPr>
      <w:r w:rsidRPr="00E111E9">
        <w:rPr>
          <w:rFonts w:ascii="Times New Roman" w:hAnsi="Times New Roman" w:cs="Times New Roman"/>
          <w:sz w:val="28"/>
          <w:szCs w:val="28"/>
        </w:rPr>
        <w:lastRenderedPageBreak/>
        <w:t>Основний психологічний фактор, який допо</w:t>
      </w:r>
      <w:r>
        <w:rPr>
          <w:rFonts w:ascii="Times New Roman" w:hAnsi="Times New Roman" w:cs="Times New Roman"/>
          <w:sz w:val="28"/>
          <w:szCs w:val="28"/>
        </w:rPr>
        <w:t xml:space="preserve">міг </w:t>
      </w:r>
      <w:proofErr w:type="spellStart"/>
      <w:r>
        <w:rPr>
          <w:rFonts w:ascii="Times New Roman" w:hAnsi="Times New Roman" w:cs="Times New Roman"/>
          <w:sz w:val="28"/>
          <w:szCs w:val="28"/>
        </w:rPr>
        <w:t>Наделлі</w:t>
      </w:r>
      <w:proofErr w:type="spellEnd"/>
      <w:r>
        <w:rPr>
          <w:rFonts w:ascii="Times New Roman" w:hAnsi="Times New Roman" w:cs="Times New Roman"/>
          <w:sz w:val="28"/>
          <w:szCs w:val="28"/>
        </w:rPr>
        <w:t xml:space="preserve"> досягти таких змін –</w:t>
      </w:r>
      <w:r w:rsidRPr="00E111E9">
        <w:rPr>
          <w:rFonts w:ascii="Times New Roman" w:hAnsi="Times New Roman" w:cs="Times New Roman"/>
          <w:sz w:val="28"/>
          <w:szCs w:val="28"/>
        </w:rPr>
        <w:t xml:space="preserve"> це його </w:t>
      </w:r>
      <w:r w:rsidRPr="00E111E9">
        <w:rPr>
          <w:rFonts w:ascii="Times New Roman" w:hAnsi="Times New Roman" w:cs="Times New Roman"/>
          <w:bCs/>
          <w:sz w:val="28"/>
          <w:szCs w:val="28"/>
        </w:rPr>
        <w:t>емоційний інтелект</w:t>
      </w:r>
      <w:r w:rsidRPr="00E111E9">
        <w:rPr>
          <w:rFonts w:ascii="Times New Roman" w:hAnsi="Times New Roman" w:cs="Times New Roman"/>
          <w:sz w:val="28"/>
          <w:szCs w:val="28"/>
        </w:rPr>
        <w:t xml:space="preserve">. Він усвідомлює важливість взаєморозуміння і підтримки серед співробітників. </w:t>
      </w:r>
      <w:proofErr w:type="spellStart"/>
      <w:r w:rsidRPr="00E111E9">
        <w:rPr>
          <w:rFonts w:ascii="Times New Roman" w:hAnsi="Times New Roman" w:cs="Times New Roman"/>
          <w:sz w:val="28"/>
          <w:szCs w:val="28"/>
        </w:rPr>
        <w:t>Наделла</w:t>
      </w:r>
      <w:proofErr w:type="spellEnd"/>
      <w:r w:rsidRPr="00E111E9">
        <w:rPr>
          <w:rFonts w:ascii="Times New Roman" w:hAnsi="Times New Roman" w:cs="Times New Roman"/>
          <w:sz w:val="28"/>
          <w:szCs w:val="28"/>
        </w:rPr>
        <w:t xml:space="preserve"> активно заохочує культуру співпраці та постійного навчання в межах компанії, що дозволяє співробітникам проявляти ініціативу, висловлювати свої ідеї та </w:t>
      </w:r>
      <w:proofErr w:type="spellStart"/>
      <w:r w:rsidRPr="00E111E9">
        <w:rPr>
          <w:rFonts w:ascii="Times New Roman" w:hAnsi="Times New Roman" w:cs="Times New Roman"/>
          <w:sz w:val="28"/>
          <w:szCs w:val="28"/>
        </w:rPr>
        <w:t>конструктивно</w:t>
      </w:r>
      <w:proofErr w:type="spellEnd"/>
      <w:r w:rsidRPr="00E111E9">
        <w:rPr>
          <w:rFonts w:ascii="Times New Roman" w:hAnsi="Times New Roman" w:cs="Times New Roman"/>
          <w:sz w:val="28"/>
          <w:szCs w:val="28"/>
        </w:rPr>
        <w:t xml:space="preserve"> критикувати.</w:t>
      </w:r>
    </w:p>
    <w:p w14:paraId="16E46979" w14:textId="77777777" w:rsidR="00E111E9" w:rsidRPr="00E111E9" w:rsidRDefault="00E111E9" w:rsidP="00E111E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По – друге, ц</w:t>
      </w:r>
      <w:r w:rsidRPr="00E111E9">
        <w:rPr>
          <w:rFonts w:ascii="Times New Roman" w:hAnsi="Times New Roman" w:cs="Times New Roman"/>
          <w:bCs/>
          <w:sz w:val="28"/>
          <w:szCs w:val="28"/>
        </w:rPr>
        <w:t>інність інновацій та навчання</w:t>
      </w:r>
      <w:r>
        <w:rPr>
          <w:rFonts w:ascii="Times New Roman" w:hAnsi="Times New Roman" w:cs="Times New Roman"/>
          <w:bCs/>
          <w:sz w:val="28"/>
          <w:szCs w:val="28"/>
        </w:rPr>
        <w:t xml:space="preserve">. </w:t>
      </w:r>
      <w:r>
        <w:rPr>
          <w:rFonts w:ascii="Times New Roman" w:hAnsi="Times New Roman" w:cs="Times New Roman"/>
          <w:sz w:val="28"/>
          <w:szCs w:val="28"/>
        </w:rPr>
        <w:t>Він</w:t>
      </w:r>
      <w:r w:rsidRPr="00E111E9">
        <w:rPr>
          <w:rFonts w:ascii="Times New Roman" w:hAnsi="Times New Roman" w:cs="Times New Roman"/>
          <w:sz w:val="28"/>
          <w:szCs w:val="28"/>
        </w:rPr>
        <w:t xml:space="preserve"> вірить у важливість </w:t>
      </w:r>
      <w:r w:rsidRPr="00E111E9">
        <w:rPr>
          <w:rFonts w:ascii="Times New Roman" w:hAnsi="Times New Roman" w:cs="Times New Roman"/>
          <w:bCs/>
          <w:sz w:val="28"/>
          <w:szCs w:val="28"/>
        </w:rPr>
        <w:t>інновацій</w:t>
      </w:r>
      <w:r w:rsidRPr="00E111E9">
        <w:rPr>
          <w:rFonts w:ascii="Times New Roman" w:hAnsi="Times New Roman" w:cs="Times New Roman"/>
          <w:sz w:val="28"/>
          <w:szCs w:val="28"/>
        </w:rPr>
        <w:t xml:space="preserve"> для розвитку компанії. Це відображається в його переконанні, що працівники повинні мати можливість постійно розвиватися та вчитися. Психологічно він підтримує ідею, що </w:t>
      </w:r>
      <w:r w:rsidRPr="00E111E9">
        <w:rPr>
          <w:rFonts w:ascii="Times New Roman" w:hAnsi="Times New Roman" w:cs="Times New Roman"/>
          <w:bCs/>
          <w:sz w:val="28"/>
          <w:szCs w:val="28"/>
        </w:rPr>
        <w:t>невдачі</w:t>
      </w:r>
      <w:r w:rsidRPr="00E111E9">
        <w:rPr>
          <w:rFonts w:ascii="Times New Roman" w:hAnsi="Times New Roman" w:cs="Times New Roman"/>
          <w:sz w:val="28"/>
          <w:szCs w:val="28"/>
        </w:rPr>
        <w:t xml:space="preserve"> </w:t>
      </w:r>
      <w:r>
        <w:rPr>
          <w:rFonts w:ascii="Times New Roman" w:hAnsi="Times New Roman" w:cs="Times New Roman"/>
          <w:sz w:val="28"/>
          <w:szCs w:val="28"/>
        </w:rPr>
        <w:t>–</w:t>
      </w:r>
      <w:r w:rsidRPr="00E111E9">
        <w:rPr>
          <w:rFonts w:ascii="Times New Roman" w:hAnsi="Times New Roman" w:cs="Times New Roman"/>
          <w:sz w:val="28"/>
          <w:szCs w:val="28"/>
        </w:rPr>
        <w:t xml:space="preserve"> це не кінцева мета, а можливість для </w:t>
      </w:r>
      <w:r w:rsidRPr="00E111E9">
        <w:rPr>
          <w:rFonts w:ascii="Times New Roman" w:hAnsi="Times New Roman" w:cs="Times New Roman"/>
          <w:bCs/>
          <w:sz w:val="28"/>
          <w:szCs w:val="28"/>
        </w:rPr>
        <w:t>росту</w:t>
      </w:r>
      <w:r w:rsidRPr="00E111E9">
        <w:rPr>
          <w:rFonts w:ascii="Times New Roman" w:hAnsi="Times New Roman" w:cs="Times New Roman"/>
          <w:sz w:val="28"/>
          <w:szCs w:val="28"/>
        </w:rPr>
        <w:t>. Це дозволяє створити середовище, де співробітники відчувають менше страху перед помилками, що сприяє більшій творчості та ризику в роботі.</w:t>
      </w:r>
    </w:p>
    <w:p w14:paraId="53AEFE07" w14:textId="77777777" w:rsidR="00E111E9" w:rsidRPr="00E111E9" w:rsidRDefault="00E111E9" w:rsidP="00E111E9">
      <w:pPr>
        <w:spacing w:after="0" w:line="360" w:lineRule="auto"/>
        <w:ind w:firstLine="709"/>
        <w:jc w:val="both"/>
        <w:rPr>
          <w:rFonts w:ascii="Times New Roman" w:hAnsi="Times New Roman" w:cs="Times New Roman"/>
          <w:sz w:val="28"/>
          <w:szCs w:val="28"/>
        </w:rPr>
      </w:pPr>
      <w:r w:rsidRPr="00E111E9">
        <w:rPr>
          <w:rFonts w:ascii="Times New Roman" w:hAnsi="Times New Roman" w:cs="Times New Roman"/>
          <w:sz w:val="28"/>
          <w:szCs w:val="28"/>
        </w:rPr>
        <w:t xml:space="preserve">Завдяки такому підходу, працівники мають можливість бути більш </w:t>
      </w:r>
      <w:r w:rsidRPr="00E111E9">
        <w:rPr>
          <w:rFonts w:ascii="Times New Roman" w:hAnsi="Times New Roman" w:cs="Times New Roman"/>
          <w:bCs/>
          <w:sz w:val="28"/>
          <w:szCs w:val="28"/>
        </w:rPr>
        <w:t>ініціативними</w:t>
      </w:r>
      <w:r w:rsidRPr="00E111E9">
        <w:rPr>
          <w:rFonts w:ascii="Times New Roman" w:hAnsi="Times New Roman" w:cs="Times New Roman"/>
          <w:sz w:val="28"/>
          <w:szCs w:val="28"/>
        </w:rPr>
        <w:t>, що позитивно впливає на загальний розвиток компанії, дозволяючи йти в ногу з новими технологічними трендами.</w:t>
      </w:r>
    </w:p>
    <w:p w14:paraId="7B543FC9" w14:textId="77777777" w:rsidR="00E111E9" w:rsidRPr="00E111E9" w:rsidRDefault="00E111E9" w:rsidP="00E111E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Далі, п</w:t>
      </w:r>
      <w:r w:rsidRPr="00E111E9">
        <w:rPr>
          <w:rFonts w:ascii="Times New Roman" w:hAnsi="Times New Roman" w:cs="Times New Roman"/>
          <w:bCs/>
          <w:sz w:val="28"/>
          <w:szCs w:val="28"/>
        </w:rPr>
        <w:t>ідвищення рівня довіри і співпраці</w:t>
      </w:r>
      <w:r>
        <w:rPr>
          <w:rFonts w:ascii="Times New Roman" w:hAnsi="Times New Roman" w:cs="Times New Roman"/>
          <w:bCs/>
          <w:sz w:val="28"/>
          <w:szCs w:val="28"/>
        </w:rPr>
        <w:t xml:space="preserve">. </w:t>
      </w:r>
      <w:proofErr w:type="spellStart"/>
      <w:r w:rsidRPr="00E111E9">
        <w:rPr>
          <w:rFonts w:ascii="Times New Roman" w:hAnsi="Times New Roman" w:cs="Times New Roman"/>
          <w:sz w:val="28"/>
          <w:szCs w:val="28"/>
        </w:rPr>
        <w:t>Наделла</w:t>
      </w:r>
      <w:proofErr w:type="spellEnd"/>
      <w:r w:rsidRPr="00E111E9">
        <w:rPr>
          <w:rFonts w:ascii="Times New Roman" w:hAnsi="Times New Roman" w:cs="Times New Roman"/>
          <w:sz w:val="28"/>
          <w:szCs w:val="28"/>
        </w:rPr>
        <w:t xml:space="preserve"> зробив акцент на </w:t>
      </w:r>
      <w:r w:rsidRPr="00E111E9">
        <w:rPr>
          <w:rFonts w:ascii="Times New Roman" w:hAnsi="Times New Roman" w:cs="Times New Roman"/>
          <w:bCs/>
          <w:sz w:val="28"/>
          <w:szCs w:val="28"/>
        </w:rPr>
        <w:t>довірі</w:t>
      </w:r>
      <w:r w:rsidRPr="00E111E9">
        <w:rPr>
          <w:rFonts w:ascii="Times New Roman" w:hAnsi="Times New Roman" w:cs="Times New Roman"/>
          <w:sz w:val="28"/>
          <w:szCs w:val="28"/>
        </w:rPr>
        <w:t xml:space="preserve"> між керівництвом і співробітниками. Він вірить, що для ефективної роботи компанії необхідно створити таку атмосферу, де кожен має можливість висловлювати свої думки без страху бути осудженим. Психологічно це забезпечує відчуття безпеки і відкритості для творчості та інновацій.</w:t>
      </w:r>
    </w:p>
    <w:p w14:paraId="6A1FFBC7" w14:textId="77777777" w:rsidR="00E111E9" w:rsidRPr="00E111E9" w:rsidRDefault="00E111E9" w:rsidP="00E111E9">
      <w:pPr>
        <w:spacing w:after="0" w:line="360" w:lineRule="auto"/>
        <w:ind w:firstLine="709"/>
        <w:jc w:val="both"/>
        <w:rPr>
          <w:rFonts w:ascii="Times New Roman" w:hAnsi="Times New Roman" w:cs="Times New Roman"/>
          <w:sz w:val="28"/>
          <w:szCs w:val="28"/>
        </w:rPr>
      </w:pPr>
      <w:r w:rsidRPr="00E111E9">
        <w:rPr>
          <w:rFonts w:ascii="Times New Roman" w:hAnsi="Times New Roman" w:cs="Times New Roman"/>
          <w:sz w:val="28"/>
          <w:szCs w:val="28"/>
        </w:rPr>
        <w:t xml:space="preserve">При </w:t>
      </w:r>
      <w:proofErr w:type="spellStart"/>
      <w:r w:rsidRPr="00E111E9">
        <w:rPr>
          <w:rFonts w:ascii="Times New Roman" w:hAnsi="Times New Roman" w:cs="Times New Roman"/>
          <w:sz w:val="28"/>
          <w:szCs w:val="28"/>
        </w:rPr>
        <w:t>Наделлі</w:t>
      </w:r>
      <w:proofErr w:type="spellEnd"/>
      <w:r w:rsidRPr="00E111E9">
        <w:rPr>
          <w:rFonts w:ascii="Times New Roman" w:hAnsi="Times New Roman" w:cs="Times New Roman"/>
          <w:sz w:val="28"/>
          <w:szCs w:val="28"/>
        </w:rPr>
        <w:t xml:space="preserve"> було також зроблено чимало кроків для покращення </w:t>
      </w:r>
      <w:r w:rsidRPr="00E111E9">
        <w:rPr>
          <w:rFonts w:ascii="Times New Roman" w:hAnsi="Times New Roman" w:cs="Times New Roman"/>
          <w:bCs/>
          <w:sz w:val="28"/>
          <w:szCs w:val="28"/>
        </w:rPr>
        <w:t>комунікації</w:t>
      </w:r>
      <w:r w:rsidRPr="00E111E9">
        <w:rPr>
          <w:rFonts w:ascii="Times New Roman" w:hAnsi="Times New Roman" w:cs="Times New Roman"/>
          <w:sz w:val="28"/>
          <w:szCs w:val="28"/>
        </w:rPr>
        <w:t xml:space="preserve"> на всіх рівнях управлінської ієрархії. У Microsoft стали проводити регулярні відкриті зустрічі між топ-менеджерами і працівниками, що сприяло кращому взаєморозумінню і спільним зусиллям в реалізації корпоративних цілей.</w:t>
      </w:r>
    </w:p>
    <w:p w14:paraId="680AE193" w14:textId="078A7C21" w:rsidR="00E111E9" w:rsidRPr="00E111E9" w:rsidRDefault="00E111E9" w:rsidP="00E111E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Наступне,</w:t>
      </w:r>
      <w:r w:rsidRPr="00E111E9">
        <w:rPr>
          <w:rFonts w:ascii="Times New Roman" w:hAnsi="Times New Roman" w:cs="Times New Roman"/>
          <w:bCs/>
          <w:sz w:val="28"/>
          <w:szCs w:val="28"/>
        </w:rPr>
        <w:t xml:space="preserve"> </w:t>
      </w:r>
      <w:r>
        <w:rPr>
          <w:rFonts w:ascii="Times New Roman" w:hAnsi="Times New Roman" w:cs="Times New Roman"/>
          <w:bCs/>
          <w:sz w:val="28"/>
          <w:szCs w:val="28"/>
        </w:rPr>
        <w:t>е</w:t>
      </w:r>
      <w:r w:rsidRPr="00E111E9">
        <w:rPr>
          <w:rFonts w:ascii="Times New Roman" w:hAnsi="Times New Roman" w:cs="Times New Roman"/>
          <w:bCs/>
          <w:sz w:val="28"/>
          <w:szCs w:val="28"/>
        </w:rPr>
        <w:t>мпатія та підтримка добробуту співробітників</w:t>
      </w:r>
      <w:r>
        <w:rPr>
          <w:rFonts w:ascii="Times New Roman" w:hAnsi="Times New Roman" w:cs="Times New Roman"/>
          <w:bCs/>
          <w:sz w:val="28"/>
          <w:szCs w:val="28"/>
        </w:rPr>
        <w:t xml:space="preserve">. </w:t>
      </w:r>
      <w:proofErr w:type="spellStart"/>
      <w:r w:rsidRPr="00E111E9">
        <w:rPr>
          <w:rFonts w:ascii="Times New Roman" w:hAnsi="Times New Roman" w:cs="Times New Roman"/>
          <w:sz w:val="28"/>
          <w:szCs w:val="28"/>
        </w:rPr>
        <w:t>Сатья</w:t>
      </w:r>
      <w:proofErr w:type="spellEnd"/>
      <w:r w:rsidRPr="00E111E9">
        <w:rPr>
          <w:rFonts w:ascii="Times New Roman" w:hAnsi="Times New Roman" w:cs="Times New Roman"/>
          <w:sz w:val="28"/>
          <w:szCs w:val="28"/>
        </w:rPr>
        <w:t xml:space="preserve"> </w:t>
      </w:r>
      <w:proofErr w:type="spellStart"/>
      <w:r w:rsidRPr="00E111E9">
        <w:rPr>
          <w:rFonts w:ascii="Times New Roman" w:hAnsi="Times New Roman" w:cs="Times New Roman"/>
          <w:sz w:val="28"/>
          <w:szCs w:val="28"/>
        </w:rPr>
        <w:t>Наделла</w:t>
      </w:r>
      <w:proofErr w:type="spellEnd"/>
      <w:r w:rsidRPr="00E111E9">
        <w:rPr>
          <w:rFonts w:ascii="Times New Roman" w:hAnsi="Times New Roman" w:cs="Times New Roman"/>
          <w:sz w:val="28"/>
          <w:szCs w:val="28"/>
        </w:rPr>
        <w:t xml:space="preserve"> відомий своєю </w:t>
      </w:r>
      <w:r w:rsidRPr="00E111E9">
        <w:rPr>
          <w:rFonts w:ascii="Times New Roman" w:hAnsi="Times New Roman" w:cs="Times New Roman"/>
          <w:bCs/>
          <w:sz w:val="28"/>
          <w:szCs w:val="28"/>
        </w:rPr>
        <w:t>емпатією</w:t>
      </w:r>
      <w:r w:rsidRPr="00E111E9">
        <w:rPr>
          <w:rFonts w:ascii="Times New Roman" w:hAnsi="Times New Roman" w:cs="Times New Roman"/>
          <w:sz w:val="28"/>
          <w:szCs w:val="28"/>
        </w:rPr>
        <w:t xml:space="preserve">, що є однією з важливих психологічних характеристик його управлінського стилю. Наприклад, він особисто пережив </w:t>
      </w:r>
      <w:r>
        <w:rPr>
          <w:rFonts w:ascii="Times New Roman" w:hAnsi="Times New Roman" w:cs="Times New Roman"/>
          <w:sz w:val="28"/>
          <w:szCs w:val="28"/>
        </w:rPr>
        <w:t>трагедію – в</w:t>
      </w:r>
      <w:r w:rsidRPr="00E111E9">
        <w:rPr>
          <w:rFonts w:ascii="Times New Roman" w:hAnsi="Times New Roman" w:cs="Times New Roman"/>
          <w:sz w:val="28"/>
          <w:szCs w:val="28"/>
        </w:rPr>
        <w:t xml:space="preserve">трату сина, і це досвід сильно вплинув на його подальший підхід до управління людьми. </w:t>
      </w:r>
      <w:proofErr w:type="spellStart"/>
      <w:r w:rsidRPr="00E111E9">
        <w:rPr>
          <w:rFonts w:ascii="Times New Roman" w:hAnsi="Times New Roman" w:cs="Times New Roman"/>
          <w:sz w:val="28"/>
          <w:szCs w:val="28"/>
        </w:rPr>
        <w:t>Наделла</w:t>
      </w:r>
      <w:proofErr w:type="spellEnd"/>
      <w:r w:rsidRPr="00E111E9">
        <w:rPr>
          <w:rFonts w:ascii="Times New Roman" w:hAnsi="Times New Roman" w:cs="Times New Roman"/>
          <w:sz w:val="28"/>
          <w:szCs w:val="28"/>
        </w:rPr>
        <w:t xml:space="preserve"> вважає, що керівник має бути не тільки </w:t>
      </w:r>
      <w:r w:rsidRPr="00E111E9">
        <w:rPr>
          <w:rFonts w:ascii="Times New Roman" w:hAnsi="Times New Roman" w:cs="Times New Roman"/>
          <w:sz w:val="28"/>
          <w:szCs w:val="28"/>
        </w:rPr>
        <w:lastRenderedPageBreak/>
        <w:t>наставником і лідером, але й підтримкою для своїх працівників у важкі моменти. Він ставить здоров’я та добробут своїх співробітників на один з пріоритетних рівнів, активно підтримуючи ініціативи щодо зниження стресу на роботі та поліпшення загальної атмосфери в компанії</w:t>
      </w:r>
      <w:r w:rsidR="00A22FAB" w:rsidRPr="000C2086">
        <w:rPr>
          <w:rFonts w:ascii="Times New Roman" w:hAnsi="Times New Roman" w:cs="Times New Roman"/>
          <w:sz w:val="28"/>
          <w:szCs w:val="28"/>
        </w:rPr>
        <w:t xml:space="preserve"> [43]</w:t>
      </w:r>
      <w:r w:rsidRPr="00E111E9">
        <w:rPr>
          <w:rFonts w:ascii="Times New Roman" w:hAnsi="Times New Roman" w:cs="Times New Roman"/>
          <w:sz w:val="28"/>
          <w:szCs w:val="28"/>
        </w:rPr>
        <w:t>.</w:t>
      </w:r>
    </w:p>
    <w:p w14:paraId="047CADE8" w14:textId="77777777" w:rsidR="00F372CC" w:rsidRPr="00E111E9" w:rsidRDefault="00E111E9" w:rsidP="00F372CC">
      <w:pPr>
        <w:spacing w:after="0" w:line="360" w:lineRule="auto"/>
        <w:ind w:firstLine="708"/>
        <w:jc w:val="both"/>
        <w:rPr>
          <w:rFonts w:ascii="Times New Roman" w:hAnsi="Times New Roman" w:cs="Times New Roman"/>
          <w:sz w:val="28"/>
          <w:szCs w:val="28"/>
        </w:rPr>
      </w:pPr>
      <w:r>
        <w:rPr>
          <w:rFonts w:ascii="Times New Roman" w:hAnsi="Times New Roman" w:cs="Times New Roman"/>
          <w:bCs/>
          <w:sz w:val="28"/>
          <w:szCs w:val="28"/>
        </w:rPr>
        <w:t>Останнє, о</w:t>
      </w:r>
      <w:r w:rsidRPr="00E111E9">
        <w:rPr>
          <w:rFonts w:ascii="Times New Roman" w:hAnsi="Times New Roman" w:cs="Times New Roman"/>
          <w:bCs/>
          <w:sz w:val="28"/>
          <w:szCs w:val="28"/>
        </w:rPr>
        <w:t>рієнтація на цілі та довгострокову стратегію</w:t>
      </w:r>
      <w:r>
        <w:rPr>
          <w:rFonts w:ascii="Times New Roman" w:hAnsi="Times New Roman" w:cs="Times New Roman"/>
          <w:bCs/>
          <w:sz w:val="28"/>
          <w:szCs w:val="28"/>
        </w:rPr>
        <w:t xml:space="preserve">. </w:t>
      </w:r>
      <w:proofErr w:type="spellStart"/>
      <w:r w:rsidRPr="00E111E9">
        <w:rPr>
          <w:rFonts w:ascii="Times New Roman" w:hAnsi="Times New Roman" w:cs="Times New Roman"/>
          <w:sz w:val="28"/>
          <w:szCs w:val="28"/>
        </w:rPr>
        <w:t>Наделла</w:t>
      </w:r>
      <w:proofErr w:type="spellEnd"/>
      <w:r w:rsidRPr="00E111E9">
        <w:rPr>
          <w:rFonts w:ascii="Times New Roman" w:hAnsi="Times New Roman" w:cs="Times New Roman"/>
          <w:sz w:val="28"/>
          <w:szCs w:val="28"/>
        </w:rPr>
        <w:t xml:space="preserve"> вірить у важливість </w:t>
      </w:r>
      <w:r w:rsidRPr="00E111E9">
        <w:rPr>
          <w:rFonts w:ascii="Times New Roman" w:hAnsi="Times New Roman" w:cs="Times New Roman"/>
          <w:bCs/>
          <w:sz w:val="28"/>
          <w:szCs w:val="28"/>
        </w:rPr>
        <w:t>довгострокового планування</w:t>
      </w:r>
      <w:r w:rsidRPr="00E111E9">
        <w:rPr>
          <w:rFonts w:ascii="Times New Roman" w:hAnsi="Times New Roman" w:cs="Times New Roman"/>
          <w:sz w:val="28"/>
          <w:szCs w:val="28"/>
        </w:rPr>
        <w:t xml:space="preserve"> та стратегічного мислення. Він змінив акцент компанії Microsoft з короткострокових фінансових результатів на довгострокове зростання і технологічне лідерство. Психологічно це дозволяє команді працювати над великими проектами, що потребують тривалого часу для реалізації, і сприяє більш глибокому розумінню загальних цілей компанії. Підхід </w:t>
      </w:r>
      <w:proofErr w:type="spellStart"/>
      <w:r w:rsidRPr="00E111E9">
        <w:rPr>
          <w:rFonts w:ascii="Times New Roman" w:hAnsi="Times New Roman" w:cs="Times New Roman"/>
          <w:sz w:val="28"/>
          <w:szCs w:val="28"/>
        </w:rPr>
        <w:t>Наделли</w:t>
      </w:r>
      <w:proofErr w:type="spellEnd"/>
      <w:r w:rsidRPr="00E111E9">
        <w:rPr>
          <w:rFonts w:ascii="Times New Roman" w:hAnsi="Times New Roman" w:cs="Times New Roman"/>
          <w:sz w:val="28"/>
          <w:szCs w:val="28"/>
        </w:rPr>
        <w:t xml:space="preserve">, орієнтований на розширення можливостей для майбутніх </w:t>
      </w:r>
    </w:p>
    <w:p w14:paraId="3E28472B" w14:textId="77777777" w:rsidR="00E111E9" w:rsidRPr="00E111E9" w:rsidRDefault="00E111E9" w:rsidP="00F372CC">
      <w:pPr>
        <w:spacing w:after="0" w:line="360" w:lineRule="auto"/>
        <w:ind w:firstLine="708"/>
        <w:jc w:val="both"/>
        <w:rPr>
          <w:rFonts w:ascii="Times New Roman" w:hAnsi="Times New Roman" w:cs="Times New Roman"/>
          <w:sz w:val="28"/>
          <w:szCs w:val="28"/>
        </w:rPr>
      </w:pPr>
      <w:proofErr w:type="spellStart"/>
      <w:r w:rsidRPr="00E111E9">
        <w:rPr>
          <w:rFonts w:ascii="Times New Roman" w:hAnsi="Times New Roman" w:cs="Times New Roman"/>
          <w:sz w:val="28"/>
          <w:szCs w:val="28"/>
        </w:rPr>
        <w:t>Наделла</w:t>
      </w:r>
      <w:proofErr w:type="spellEnd"/>
      <w:r w:rsidRPr="00E111E9">
        <w:rPr>
          <w:rFonts w:ascii="Times New Roman" w:hAnsi="Times New Roman" w:cs="Times New Roman"/>
          <w:sz w:val="28"/>
          <w:szCs w:val="28"/>
        </w:rPr>
        <w:t xml:space="preserve"> демонструє високий рівень емоційної стабільності, що дозволяє йому ефективно справлятися з критикою і стресовими ситуаціями. Він зберігає спокій і приймає обґрунтовані рішення</w:t>
      </w:r>
      <w:r w:rsidR="00F372CC">
        <w:rPr>
          <w:rFonts w:ascii="Times New Roman" w:hAnsi="Times New Roman" w:cs="Times New Roman"/>
          <w:sz w:val="28"/>
          <w:szCs w:val="28"/>
        </w:rPr>
        <w:t xml:space="preserve"> навіть у найскладніших умовах.</w:t>
      </w:r>
      <w:r w:rsidRPr="00E111E9">
        <w:rPr>
          <w:rFonts w:ascii="Times New Roman" w:hAnsi="Times New Roman" w:cs="Times New Roman"/>
          <w:sz w:val="28"/>
          <w:szCs w:val="28"/>
        </w:rPr>
        <w:t xml:space="preserve"> Він здатний адаптуватися до змін у ринкових умовах і управляти компанією в умовах технологічних інновацій, змінюючи стратегії, коли це необхідно. Така гнучкість дозволяє компанії залишатися конкурентоспроможною.</w:t>
      </w:r>
    </w:p>
    <w:p w14:paraId="2A3F04B4" w14:textId="77777777" w:rsidR="00E111E9" w:rsidRPr="00E111E9" w:rsidRDefault="00E111E9" w:rsidP="00F372CC">
      <w:pPr>
        <w:spacing w:after="0" w:line="360" w:lineRule="auto"/>
        <w:ind w:firstLine="708"/>
        <w:jc w:val="both"/>
        <w:rPr>
          <w:rFonts w:ascii="Times New Roman" w:hAnsi="Times New Roman" w:cs="Times New Roman"/>
          <w:sz w:val="28"/>
          <w:szCs w:val="28"/>
        </w:rPr>
      </w:pPr>
      <w:proofErr w:type="spellStart"/>
      <w:r w:rsidRPr="00E111E9">
        <w:rPr>
          <w:rFonts w:ascii="Times New Roman" w:hAnsi="Times New Roman" w:cs="Times New Roman"/>
          <w:sz w:val="28"/>
          <w:szCs w:val="28"/>
        </w:rPr>
        <w:t>Наделла</w:t>
      </w:r>
      <w:proofErr w:type="spellEnd"/>
      <w:r w:rsidRPr="00E111E9">
        <w:rPr>
          <w:rFonts w:ascii="Times New Roman" w:hAnsi="Times New Roman" w:cs="Times New Roman"/>
          <w:sz w:val="28"/>
          <w:szCs w:val="28"/>
        </w:rPr>
        <w:t xml:space="preserve"> розуміє, що найкраще працюють ті співробітники, які відчувають підтримку і заохочення, тому він активно мотивує команду через інтелектуальний розвиток і професійний зріст.</w:t>
      </w:r>
    </w:p>
    <w:p w14:paraId="4EA43D30" w14:textId="77777777" w:rsidR="00E111E9" w:rsidRPr="00E111E9" w:rsidRDefault="00E111E9" w:rsidP="00E111E9">
      <w:pPr>
        <w:spacing w:after="0" w:line="360" w:lineRule="auto"/>
        <w:ind w:firstLine="709"/>
        <w:jc w:val="both"/>
        <w:rPr>
          <w:rFonts w:ascii="Times New Roman" w:hAnsi="Times New Roman" w:cs="Times New Roman"/>
          <w:sz w:val="28"/>
          <w:szCs w:val="28"/>
        </w:rPr>
      </w:pPr>
      <w:proofErr w:type="spellStart"/>
      <w:r w:rsidRPr="00E111E9">
        <w:rPr>
          <w:rFonts w:ascii="Times New Roman" w:hAnsi="Times New Roman" w:cs="Times New Roman"/>
          <w:sz w:val="28"/>
          <w:szCs w:val="28"/>
        </w:rPr>
        <w:t>Сатья</w:t>
      </w:r>
      <w:proofErr w:type="spellEnd"/>
      <w:r w:rsidRPr="00E111E9">
        <w:rPr>
          <w:rFonts w:ascii="Times New Roman" w:hAnsi="Times New Roman" w:cs="Times New Roman"/>
          <w:sz w:val="28"/>
          <w:szCs w:val="28"/>
        </w:rPr>
        <w:t xml:space="preserve"> </w:t>
      </w:r>
      <w:proofErr w:type="spellStart"/>
      <w:r w:rsidRPr="00E111E9">
        <w:rPr>
          <w:rFonts w:ascii="Times New Roman" w:hAnsi="Times New Roman" w:cs="Times New Roman"/>
          <w:sz w:val="28"/>
          <w:szCs w:val="28"/>
        </w:rPr>
        <w:t>Наделла</w:t>
      </w:r>
      <w:proofErr w:type="spellEnd"/>
      <w:r w:rsidRPr="00E111E9">
        <w:rPr>
          <w:rFonts w:ascii="Times New Roman" w:hAnsi="Times New Roman" w:cs="Times New Roman"/>
          <w:sz w:val="28"/>
          <w:szCs w:val="28"/>
        </w:rPr>
        <w:t>, завдяки своїй емоційній інтелігентності, демократичному підходу та акценту на інноваціях, зміг перетворити Microsoft на сучасну технологічну компанію, яка не тільки орієнтована на досягнення фінансових результатів, а й підтримує психологічний комфорт своїх співробітників. Його психологічні характеристики, такі як емпатія, гнучкість та мотиваційні стратегії, значною мірою сприяли ефективному управлінню та позитивному корпоративному клімату в компанії.</w:t>
      </w:r>
    </w:p>
    <w:p w14:paraId="0DCC4570" w14:textId="1A8D3EF7" w:rsidR="00F65C52" w:rsidRDefault="00F65C52" w:rsidP="00F65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Ілон </w:t>
      </w:r>
      <w:proofErr w:type="spellStart"/>
      <w:r>
        <w:rPr>
          <w:rFonts w:ascii="Times New Roman" w:hAnsi="Times New Roman" w:cs="Times New Roman"/>
          <w:sz w:val="28"/>
          <w:szCs w:val="28"/>
        </w:rPr>
        <w:t>Маск</w:t>
      </w:r>
      <w:proofErr w:type="spellEnd"/>
      <w:r w:rsidR="00E57943">
        <w:rPr>
          <w:rFonts w:ascii="Times New Roman" w:hAnsi="Times New Roman" w:cs="Times New Roman"/>
          <w:sz w:val="28"/>
          <w:szCs w:val="28"/>
        </w:rPr>
        <w:t xml:space="preserve"> (рис. 2.4)</w:t>
      </w:r>
      <w:r>
        <w:rPr>
          <w:rFonts w:ascii="Times New Roman" w:hAnsi="Times New Roman" w:cs="Times New Roman"/>
          <w:sz w:val="28"/>
          <w:szCs w:val="28"/>
        </w:rPr>
        <w:t xml:space="preserve"> – це </w:t>
      </w:r>
      <w:r w:rsidRPr="00F65C52">
        <w:rPr>
          <w:rFonts w:ascii="Times New Roman" w:hAnsi="Times New Roman" w:cs="Times New Roman"/>
          <w:sz w:val="28"/>
          <w:szCs w:val="28"/>
        </w:rPr>
        <w:t xml:space="preserve">один із найбільш відомих і впливових бізнесменів сучасності, засновник і генеральний директор таких компаній, як </w:t>
      </w:r>
      <w:proofErr w:type="spellStart"/>
      <w:r w:rsidRPr="00F65C52">
        <w:rPr>
          <w:rFonts w:ascii="Times New Roman" w:hAnsi="Times New Roman" w:cs="Times New Roman"/>
          <w:sz w:val="28"/>
          <w:szCs w:val="28"/>
        </w:rPr>
        <w:t>SpaceX</w:t>
      </w:r>
      <w:proofErr w:type="spellEnd"/>
      <w:r w:rsidRPr="00F65C52">
        <w:rPr>
          <w:rFonts w:ascii="Times New Roman" w:hAnsi="Times New Roman" w:cs="Times New Roman"/>
          <w:sz w:val="28"/>
          <w:szCs w:val="28"/>
        </w:rPr>
        <w:t xml:space="preserve">, </w:t>
      </w:r>
      <w:proofErr w:type="spellStart"/>
      <w:r w:rsidRPr="00F65C52">
        <w:rPr>
          <w:rFonts w:ascii="Times New Roman" w:hAnsi="Times New Roman" w:cs="Times New Roman"/>
          <w:sz w:val="28"/>
          <w:szCs w:val="28"/>
        </w:rPr>
        <w:t>Tesla</w:t>
      </w:r>
      <w:proofErr w:type="spellEnd"/>
      <w:r w:rsidRPr="00F65C52">
        <w:rPr>
          <w:rFonts w:ascii="Times New Roman" w:hAnsi="Times New Roman" w:cs="Times New Roman"/>
          <w:sz w:val="28"/>
          <w:szCs w:val="28"/>
        </w:rPr>
        <w:t xml:space="preserve">, </w:t>
      </w:r>
      <w:proofErr w:type="spellStart"/>
      <w:r w:rsidRPr="00F65C52">
        <w:rPr>
          <w:rFonts w:ascii="Times New Roman" w:hAnsi="Times New Roman" w:cs="Times New Roman"/>
          <w:sz w:val="28"/>
          <w:szCs w:val="28"/>
        </w:rPr>
        <w:t>Neuralink</w:t>
      </w:r>
      <w:proofErr w:type="spellEnd"/>
      <w:r w:rsidRPr="00F65C52">
        <w:rPr>
          <w:rFonts w:ascii="Times New Roman" w:hAnsi="Times New Roman" w:cs="Times New Roman"/>
          <w:sz w:val="28"/>
          <w:szCs w:val="28"/>
        </w:rPr>
        <w:t xml:space="preserve"> та </w:t>
      </w:r>
      <w:proofErr w:type="spellStart"/>
      <w:r w:rsidRPr="00F65C52">
        <w:rPr>
          <w:rFonts w:ascii="Times New Roman" w:hAnsi="Times New Roman" w:cs="Times New Roman"/>
          <w:sz w:val="28"/>
          <w:szCs w:val="28"/>
        </w:rPr>
        <w:t>The</w:t>
      </w:r>
      <w:proofErr w:type="spellEnd"/>
      <w:r w:rsidRPr="00F65C52">
        <w:rPr>
          <w:rFonts w:ascii="Times New Roman" w:hAnsi="Times New Roman" w:cs="Times New Roman"/>
          <w:sz w:val="28"/>
          <w:szCs w:val="28"/>
        </w:rPr>
        <w:t xml:space="preserve"> </w:t>
      </w:r>
      <w:proofErr w:type="spellStart"/>
      <w:r w:rsidRPr="00F65C52">
        <w:rPr>
          <w:rFonts w:ascii="Times New Roman" w:hAnsi="Times New Roman" w:cs="Times New Roman"/>
          <w:sz w:val="28"/>
          <w:szCs w:val="28"/>
        </w:rPr>
        <w:t>Boring</w:t>
      </w:r>
      <w:proofErr w:type="spellEnd"/>
      <w:r w:rsidRPr="00F65C52">
        <w:rPr>
          <w:rFonts w:ascii="Times New Roman" w:hAnsi="Times New Roman" w:cs="Times New Roman"/>
          <w:sz w:val="28"/>
          <w:szCs w:val="28"/>
        </w:rPr>
        <w:t xml:space="preserve"> </w:t>
      </w:r>
      <w:proofErr w:type="spellStart"/>
      <w:r w:rsidRPr="00F65C52">
        <w:rPr>
          <w:rFonts w:ascii="Times New Roman" w:hAnsi="Times New Roman" w:cs="Times New Roman"/>
          <w:sz w:val="28"/>
          <w:szCs w:val="28"/>
        </w:rPr>
        <w:t>Company</w:t>
      </w:r>
      <w:proofErr w:type="spellEnd"/>
      <w:r w:rsidRPr="00F65C52">
        <w:rPr>
          <w:rFonts w:ascii="Times New Roman" w:hAnsi="Times New Roman" w:cs="Times New Roman"/>
          <w:sz w:val="28"/>
          <w:szCs w:val="28"/>
        </w:rPr>
        <w:t xml:space="preserve">. Його стиль керівництва, </w:t>
      </w:r>
      <w:r w:rsidRPr="00F65C52">
        <w:rPr>
          <w:rFonts w:ascii="Times New Roman" w:hAnsi="Times New Roman" w:cs="Times New Roman"/>
          <w:sz w:val="28"/>
          <w:szCs w:val="28"/>
        </w:rPr>
        <w:lastRenderedPageBreak/>
        <w:t xml:space="preserve">особливо в таких інноваційних компаніях як </w:t>
      </w:r>
      <w:proofErr w:type="spellStart"/>
      <w:r w:rsidRPr="00F65C52">
        <w:rPr>
          <w:rFonts w:ascii="Times New Roman" w:hAnsi="Times New Roman" w:cs="Times New Roman"/>
          <w:sz w:val="28"/>
          <w:szCs w:val="28"/>
        </w:rPr>
        <w:t>SpaceX</w:t>
      </w:r>
      <w:proofErr w:type="spellEnd"/>
      <w:r w:rsidRPr="00F65C52">
        <w:rPr>
          <w:rFonts w:ascii="Times New Roman" w:hAnsi="Times New Roman" w:cs="Times New Roman"/>
          <w:sz w:val="28"/>
          <w:szCs w:val="28"/>
        </w:rPr>
        <w:t xml:space="preserve"> і </w:t>
      </w:r>
      <w:proofErr w:type="spellStart"/>
      <w:r w:rsidRPr="00F65C52">
        <w:rPr>
          <w:rFonts w:ascii="Times New Roman" w:hAnsi="Times New Roman" w:cs="Times New Roman"/>
          <w:sz w:val="28"/>
          <w:szCs w:val="28"/>
        </w:rPr>
        <w:t>Tesla</w:t>
      </w:r>
      <w:proofErr w:type="spellEnd"/>
      <w:r w:rsidRPr="00F65C52">
        <w:rPr>
          <w:rFonts w:ascii="Times New Roman" w:hAnsi="Times New Roman" w:cs="Times New Roman"/>
          <w:sz w:val="28"/>
          <w:szCs w:val="28"/>
        </w:rPr>
        <w:t xml:space="preserve">, є предметом численних досліджень та обговорень. </w:t>
      </w:r>
      <w:proofErr w:type="spellStart"/>
      <w:r w:rsidRPr="00F65C52">
        <w:rPr>
          <w:rFonts w:ascii="Times New Roman" w:hAnsi="Times New Roman" w:cs="Times New Roman"/>
          <w:sz w:val="28"/>
          <w:szCs w:val="28"/>
        </w:rPr>
        <w:t>Маск</w:t>
      </w:r>
      <w:proofErr w:type="spellEnd"/>
      <w:r w:rsidRPr="00F65C52">
        <w:rPr>
          <w:rFonts w:ascii="Times New Roman" w:hAnsi="Times New Roman" w:cs="Times New Roman"/>
          <w:sz w:val="28"/>
          <w:szCs w:val="28"/>
        </w:rPr>
        <w:t xml:space="preserve"> має дуже сильний психологічний вплив на свої компанії, і його психологічні фактори безпосередньо впливають на ефективність управління, на розвиток інновацій та організаційну культуру</w:t>
      </w:r>
      <w:r w:rsidR="00A22FAB" w:rsidRPr="000C2086">
        <w:rPr>
          <w:rFonts w:ascii="Times New Roman" w:hAnsi="Times New Roman" w:cs="Times New Roman"/>
          <w:sz w:val="28"/>
          <w:szCs w:val="28"/>
          <w:lang w:val="ru-RU"/>
        </w:rPr>
        <w:t xml:space="preserve"> [42]</w:t>
      </w:r>
      <w:r w:rsidRPr="00F65C52">
        <w:rPr>
          <w:rFonts w:ascii="Times New Roman" w:hAnsi="Times New Roman" w:cs="Times New Roman"/>
          <w:sz w:val="28"/>
          <w:szCs w:val="28"/>
        </w:rPr>
        <w:t>.</w:t>
      </w:r>
    </w:p>
    <w:p w14:paraId="70909BD9" w14:textId="77777777" w:rsidR="00E57943" w:rsidRDefault="00E57943" w:rsidP="00E57943">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14:anchorId="2619DB3F" wp14:editId="48FCC9D7">
            <wp:extent cx="4076700" cy="2552700"/>
            <wp:effectExtent l="0" t="0" r="0" b="0"/>
            <wp:docPr id="12" name="Рисунок 12" descr="Новини шоу-бізнесу: Ілон Маск закрутив роман з молодшою на 23 роки акторкою  - фото — Глам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ини шоу-бізнесу: Ілон Маск закрутив роман з молодшою на 23 роки акторкою  - фото — Гламур"/>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6700" cy="2552700"/>
                    </a:xfrm>
                    <a:prstGeom prst="rect">
                      <a:avLst/>
                    </a:prstGeom>
                    <a:noFill/>
                    <a:ln>
                      <a:noFill/>
                    </a:ln>
                  </pic:spPr>
                </pic:pic>
              </a:graphicData>
            </a:graphic>
          </wp:inline>
        </w:drawing>
      </w:r>
    </w:p>
    <w:p w14:paraId="76B7BC94" w14:textId="77777777" w:rsidR="00E57943" w:rsidRPr="0037520A" w:rsidRDefault="0037520A" w:rsidP="00E57943">
      <w:pPr>
        <w:spacing w:after="0" w:line="360" w:lineRule="auto"/>
        <w:ind w:firstLine="709"/>
        <w:jc w:val="center"/>
        <w:rPr>
          <w:rFonts w:ascii="Times New Roman" w:hAnsi="Times New Roman" w:cs="Times New Roman"/>
          <w:sz w:val="28"/>
          <w:szCs w:val="28"/>
        </w:rPr>
      </w:pPr>
      <w:r w:rsidRPr="0037520A">
        <w:rPr>
          <w:rFonts w:ascii="Times New Roman" w:hAnsi="Times New Roman" w:cs="Times New Roman"/>
          <w:sz w:val="28"/>
          <w:szCs w:val="28"/>
        </w:rPr>
        <w:t>Рис. 2.4</w:t>
      </w:r>
      <w:r w:rsidRPr="0037520A">
        <w:rPr>
          <w:rFonts w:ascii="Times New Roman" w:hAnsi="Times New Roman" w:cs="Times New Roman"/>
          <w:sz w:val="28"/>
        </w:rPr>
        <w:t xml:space="preserve"> – </w:t>
      </w:r>
      <w:r w:rsidR="00E57943" w:rsidRPr="0037520A">
        <w:rPr>
          <w:rFonts w:ascii="Times New Roman" w:hAnsi="Times New Roman" w:cs="Times New Roman"/>
          <w:sz w:val="28"/>
          <w:szCs w:val="28"/>
        </w:rPr>
        <w:t xml:space="preserve"> Ілон </w:t>
      </w:r>
      <w:proofErr w:type="spellStart"/>
      <w:r w:rsidR="00E57943" w:rsidRPr="0037520A">
        <w:rPr>
          <w:rFonts w:ascii="Times New Roman" w:hAnsi="Times New Roman" w:cs="Times New Roman"/>
          <w:sz w:val="28"/>
          <w:szCs w:val="28"/>
        </w:rPr>
        <w:t>Маск</w:t>
      </w:r>
      <w:proofErr w:type="spellEnd"/>
    </w:p>
    <w:p w14:paraId="01CA7793" w14:textId="77777777" w:rsidR="007D1411" w:rsidRPr="00F65C52" w:rsidRDefault="007D1411" w:rsidP="00E57943">
      <w:pPr>
        <w:spacing w:after="0" w:line="360" w:lineRule="auto"/>
        <w:ind w:firstLine="709"/>
        <w:jc w:val="center"/>
        <w:rPr>
          <w:rFonts w:ascii="Times New Roman" w:hAnsi="Times New Roman" w:cs="Times New Roman"/>
          <w:sz w:val="28"/>
          <w:szCs w:val="28"/>
        </w:rPr>
      </w:pPr>
    </w:p>
    <w:p w14:paraId="4F59F4FA" w14:textId="77777777" w:rsidR="00F65C52" w:rsidRPr="00F65C52" w:rsidRDefault="00F65C52" w:rsidP="00F65C5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Його стиль керівництва – н</w:t>
      </w:r>
      <w:r w:rsidRPr="00F65C52">
        <w:rPr>
          <w:rFonts w:ascii="Times New Roman" w:hAnsi="Times New Roman" w:cs="Times New Roman"/>
          <w:sz w:val="28"/>
          <w:szCs w:val="28"/>
        </w:rPr>
        <w:t>аполегливість і висока вимогливість</w:t>
      </w:r>
      <w:r>
        <w:rPr>
          <w:rFonts w:ascii="Times New Roman" w:hAnsi="Times New Roman" w:cs="Times New Roman"/>
          <w:sz w:val="28"/>
          <w:szCs w:val="28"/>
        </w:rPr>
        <w:t xml:space="preserve">. </w:t>
      </w:r>
      <w:r w:rsidRPr="00F65C52">
        <w:rPr>
          <w:rFonts w:ascii="Times New Roman" w:hAnsi="Times New Roman" w:cs="Times New Roman"/>
          <w:sz w:val="28"/>
          <w:szCs w:val="28"/>
        </w:rPr>
        <w:t xml:space="preserve">Ілон </w:t>
      </w:r>
      <w:proofErr w:type="spellStart"/>
      <w:r w:rsidRPr="00F65C52">
        <w:rPr>
          <w:rFonts w:ascii="Times New Roman" w:hAnsi="Times New Roman" w:cs="Times New Roman"/>
          <w:sz w:val="28"/>
          <w:szCs w:val="28"/>
        </w:rPr>
        <w:t>Маск</w:t>
      </w:r>
      <w:proofErr w:type="spellEnd"/>
      <w:r w:rsidRPr="00F65C52">
        <w:rPr>
          <w:rFonts w:ascii="Times New Roman" w:hAnsi="Times New Roman" w:cs="Times New Roman"/>
          <w:sz w:val="28"/>
          <w:szCs w:val="28"/>
        </w:rPr>
        <w:t xml:space="preserve"> відомий своєю надзвичайною вимогливістю до себе та своїх співробітників. Його стиль керівництва можна описати як авторитарний, але водночас мотивуючий. </w:t>
      </w:r>
      <w:proofErr w:type="spellStart"/>
      <w:r w:rsidRPr="00F65C52">
        <w:rPr>
          <w:rFonts w:ascii="Times New Roman" w:hAnsi="Times New Roman" w:cs="Times New Roman"/>
          <w:sz w:val="28"/>
          <w:szCs w:val="28"/>
        </w:rPr>
        <w:t>Маск</w:t>
      </w:r>
      <w:proofErr w:type="spellEnd"/>
      <w:r w:rsidRPr="00F65C52">
        <w:rPr>
          <w:rFonts w:ascii="Times New Roman" w:hAnsi="Times New Roman" w:cs="Times New Roman"/>
          <w:sz w:val="28"/>
          <w:szCs w:val="28"/>
        </w:rPr>
        <w:t xml:space="preserve"> має дуже високі вимоги до якості роботи і очікує, що його працівники будуть працювати на межі своїх можливостей, щоб досягти великих цілей. Він не боїться брати на себе величезні ризики і спонукати своїх співробітників до таких самих дій. Психологічно це створює велику мотивацію для людей, оскільки </w:t>
      </w:r>
      <w:proofErr w:type="spellStart"/>
      <w:r w:rsidRPr="00F65C52">
        <w:rPr>
          <w:rFonts w:ascii="Times New Roman" w:hAnsi="Times New Roman" w:cs="Times New Roman"/>
          <w:sz w:val="28"/>
          <w:szCs w:val="28"/>
        </w:rPr>
        <w:t>Маск</w:t>
      </w:r>
      <w:proofErr w:type="spellEnd"/>
      <w:r w:rsidRPr="00F65C52">
        <w:rPr>
          <w:rFonts w:ascii="Times New Roman" w:hAnsi="Times New Roman" w:cs="Times New Roman"/>
          <w:sz w:val="28"/>
          <w:szCs w:val="28"/>
        </w:rPr>
        <w:t xml:space="preserve"> сам є прикладом інтенсивної роботи та прагнення до великих досягнень.</w:t>
      </w:r>
    </w:p>
    <w:p w14:paraId="49180BF7" w14:textId="77777777" w:rsidR="00F65C52" w:rsidRPr="00F65C52" w:rsidRDefault="00F65C52" w:rsidP="00F65C52">
      <w:pPr>
        <w:spacing w:after="0" w:line="360" w:lineRule="auto"/>
        <w:ind w:firstLine="709"/>
        <w:jc w:val="both"/>
        <w:rPr>
          <w:rFonts w:ascii="Times New Roman" w:hAnsi="Times New Roman" w:cs="Times New Roman"/>
          <w:sz w:val="28"/>
          <w:szCs w:val="28"/>
        </w:rPr>
      </w:pPr>
      <w:proofErr w:type="spellStart"/>
      <w:r w:rsidRPr="00F65C52">
        <w:rPr>
          <w:rFonts w:ascii="Times New Roman" w:hAnsi="Times New Roman" w:cs="Times New Roman"/>
          <w:sz w:val="28"/>
          <w:szCs w:val="28"/>
        </w:rPr>
        <w:t>Маск</w:t>
      </w:r>
      <w:proofErr w:type="spellEnd"/>
      <w:r w:rsidRPr="00F65C52">
        <w:rPr>
          <w:rFonts w:ascii="Times New Roman" w:hAnsi="Times New Roman" w:cs="Times New Roman"/>
          <w:sz w:val="28"/>
          <w:szCs w:val="28"/>
        </w:rPr>
        <w:t xml:space="preserve"> часто ставить перед своїми команда</w:t>
      </w:r>
      <w:r>
        <w:rPr>
          <w:rFonts w:ascii="Times New Roman" w:hAnsi="Times New Roman" w:cs="Times New Roman"/>
          <w:sz w:val="28"/>
          <w:szCs w:val="28"/>
        </w:rPr>
        <w:t xml:space="preserve">ми неймовірно амбітні завдання: </w:t>
      </w:r>
      <w:r w:rsidRPr="00F65C52">
        <w:rPr>
          <w:rFonts w:ascii="Times New Roman" w:hAnsi="Times New Roman" w:cs="Times New Roman"/>
          <w:sz w:val="28"/>
          <w:szCs w:val="28"/>
        </w:rPr>
        <w:t xml:space="preserve"> від розробки електричних автомобілів, які змінюють транспортну індустрію, до запуску комерційних польотів в космос. Ці високі стандарти і прагнення до досконалості інколи призводять до стресу серед співробітників, </w:t>
      </w:r>
      <w:r w:rsidRPr="00F65C52">
        <w:rPr>
          <w:rFonts w:ascii="Times New Roman" w:hAnsi="Times New Roman" w:cs="Times New Roman"/>
          <w:sz w:val="28"/>
          <w:szCs w:val="28"/>
        </w:rPr>
        <w:lastRenderedPageBreak/>
        <w:t>але також підштовхують їх до постійного самовдосконалення та дося</w:t>
      </w:r>
      <w:r>
        <w:rPr>
          <w:rFonts w:ascii="Times New Roman" w:hAnsi="Times New Roman" w:cs="Times New Roman"/>
          <w:sz w:val="28"/>
          <w:szCs w:val="28"/>
        </w:rPr>
        <w:t>гнення неймовірних результатів.</w:t>
      </w:r>
    </w:p>
    <w:p w14:paraId="3A8FD7DA" w14:textId="77777777" w:rsidR="00F65C52" w:rsidRDefault="00F65C52" w:rsidP="00F65C52">
      <w:pPr>
        <w:spacing w:after="0" w:line="360" w:lineRule="auto"/>
        <w:ind w:firstLine="709"/>
        <w:jc w:val="both"/>
        <w:rPr>
          <w:rFonts w:ascii="Times New Roman" w:hAnsi="Times New Roman" w:cs="Times New Roman"/>
          <w:sz w:val="28"/>
          <w:szCs w:val="28"/>
        </w:rPr>
      </w:pPr>
      <w:proofErr w:type="spellStart"/>
      <w:r w:rsidRPr="00F65C52">
        <w:rPr>
          <w:rFonts w:ascii="Times New Roman" w:hAnsi="Times New Roman" w:cs="Times New Roman"/>
          <w:sz w:val="28"/>
          <w:szCs w:val="28"/>
        </w:rPr>
        <w:t>Маск</w:t>
      </w:r>
      <w:proofErr w:type="spellEnd"/>
      <w:r w:rsidRPr="00F65C52">
        <w:rPr>
          <w:rFonts w:ascii="Times New Roman" w:hAnsi="Times New Roman" w:cs="Times New Roman"/>
          <w:sz w:val="28"/>
          <w:szCs w:val="28"/>
        </w:rPr>
        <w:t xml:space="preserve"> відомий своєю стратегією на довгострокову перспективу. Він не намагається досягти миттєвих результатів, а зосереджується на розвитку технологій, які змінять світ через десятиліття. Це особливо очевидно в таких проектах як </w:t>
      </w:r>
      <w:proofErr w:type="spellStart"/>
      <w:r w:rsidRPr="00F65C52">
        <w:rPr>
          <w:rFonts w:ascii="Times New Roman" w:hAnsi="Times New Roman" w:cs="Times New Roman"/>
          <w:sz w:val="28"/>
          <w:szCs w:val="28"/>
        </w:rPr>
        <w:t>SpaceX</w:t>
      </w:r>
      <w:proofErr w:type="spellEnd"/>
      <w:r w:rsidRPr="00F65C52">
        <w:rPr>
          <w:rFonts w:ascii="Times New Roman" w:hAnsi="Times New Roman" w:cs="Times New Roman"/>
          <w:sz w:val="28"/>
          <w:szCs w:val="28"/>
        </w:rPr>
        <w:t xml:space="preserve"> (колонізація Марса) і </w:t>
      </w:r>
      <w:proofErr w:type="spellStart"/>
      <w:r w:rsidRPr="00F65C52">
        <w:rPr>
          <w:rFonts w:ascii="Times New Roman" w:hAnsi="Times New Roman" w:cs="Times New Roman"/>
          <w:sz w:val="28"/>
          <w:szCs w:val="28"/>
        </w:rPr>
        <w:t>Tesla</w:t>
      </w:r>
      <w:proofErr w:type="spellEnd"/>
      <w:r w:rsidRPr="00F65C52">
        <w:rPr>
          <w:rFonts w:ascii="Times New Roman" w:hAnsi="Times New Roman" w:cs="Times New Roman"/>
          <w:sz w:val="28"/>
          <w:szCs w:val="28"/>
        </w:rPr>
        <w:t xml:space="preserve"> (масовий перехід на електричні автомобілі </w:t>
      </w:r>
      <w:r>
        <w:rPr>
          <w:rFonts w:ascii="Times New Roman" w:hAnsi="Times New Roman" w:cs="Times New Roman"/>
          <w:sz w:val="28"/>
          <w:szCs w:val="28"/>
        </w:rPr>
        <w:t>та сталий розвиток енергетики).</w:t>
      </w:r>
    </w:p>
    <w:p w14:paraId="3B5886DC" w14:textId="77777777" w:rsidR="00F65C52" w:rsidRPr="00F65C52" w:rsidRDefault="00F65C52" w:rsidP="00F65C52">
      <w:pPr>
        <w:spacing w:after="0" w:line="360" w:lineRule="auto"/>
        <w:ind w:firstLine="709"/>
        <w:jc w:val="both"/>
        <w:rPr>
          <w:rFonts w:ascii="Times New Roman" w:hAnsi="Times New Roman" w:cs="Times New Roman"/>
          <w:sz w:val="28"/>
          <w:szCs w:val="28"/>
        </w:rPr>
      </w:pPr>
      <w:r w:rsidRPr="00F65C52">
        <w:rPr>
          <w:rFonts w:ascii="Times New Roman" w:hAnsi="Times New Roman" w:cs="Times New Roman"/>
          <w:sz w:val="28"/>
          <w:szCs w:val="28"/>
        </w:rPr>
        <w:t xml:space="preserve">Психологічно такий підхід відображає </w:t>
      </w:r>
      <w:proofErr w:type="spellStart"/>
      <w:r w:rsidRPr="00F65C52">
        <w:rPr>
          <w:rFonts w:ascii="Times New Roman" w:hAnsi="Times New Roman" w:cs="Times New Roman"/>
          <w:sz w:val="28"/>
          <w:szCs w:val="28"/>
        </w:rPr>
        <w:t>антиконформістську</w:t>
      </w:r>
      <w:proofErr w:type="spellEnd"/>
      <w:r w:rsidRPr="00F65C52">
        <w:rPr>
          <w:rFonts w:ascii="Times New Roman" w:hAnsi="Times New Roman" w:cs="Times New Roman"/>
          <w:sz w:val="28"/>
          <w:szCs w:val="28"/>
        </w:rPr>
        <w:t xml:space="preserve"> природу Маска, який часто ігнорує поточні тренди та шукає рішення, які радикально змінюють галузі. Його рішучість і віра в успіх цих ідей допомагають йому утримувати компанії на плаву навіть в складні часи, коли інвестори або медіа можуть сумніватися у досяжності таких амбітних цілей.</w:t>
      </w:r>
    </w:p>
    <w:p w14:paraId="4E3A7665" w14:textId="77777777" w:rsidR="00F65C52" w:rsidRPr="00F65C52" w:rsidRDefault="00F65C52" w:rsidP="00F65C52">
      <w:pPr>
        <w:spacing w:after="0" w:line="360" w:lineRule="auto"/>
        <w:ind w:firstLine="709"/>
        <w:jc w:val="both"/>
        <w:rPr>
          <w:rFonts w:ascii="Times New Roman" w:hAnsi="Times New Roman" w:cs="Times New Roman"/>
          <w:sz w:val="28"/>
          <w:szCs w:val="28"/>
        </w:rPr>
      </w:pPr>
      <w:proofErr w:type="spellStart"/>
      <w:r w:rsidRPr="00F65C52">
        <w:rPr>
          <w:rFonts w:ascii="Times New Roman" w:hAnsi="Times New Roman" w:cs="Times New Roman"/>
          <w:sz w:val="28"/>
          <w:szCs w:val="28"/>
        </w:rPr>
        <w:t>Маск</w:t>
      </w:r>
      <w:proofErr w:type="spellEnd"/>
      <w:r w:rsidRPr="00F65C52">
        <w:rPr>
          <w:rFonts w:ascii="Times New Roman" w:hAnsi="Times New Roman" w:cs="Times New Roman"/>
          <w:sz w:val="28"/>
          <w:szCs w:val="28"/>
        </w:rPr>
        <w:t xml:space="preserve"> також відомий своєю здатністю перемикатися між різними індустріями, що дозволяє йому дивитися на бізнес з багатьох точок зору. Його інноваційний підхід часто стимулює його команду до розв'язання проблем, з якими інші не наважуються стикатися.</w:t>
      </w:r>
    </w:p>
    <w:p w14:paraId="33DCDDAE" w14:textId="77777777" w:rsidR="00F65C52" w:rsidRPr="00F65C52" w:rsidRDefault="00F65C52" w:rsidP="00F65C52">
      <w:pPr>
        <w:spacing w:after="0" w:line="360" w:lineRule="auto"/>
        <w:ind w:firstLine="708"/>
        <w:jc w:val="both"/>
        <w:rPr>
          <w:rFonts w:ascii="Times New Roman" w:hAnsi="Times New Roman" w:cs="Times New Roman"/>
          <w:sz w:val="28"/>
          <w:szCs w:val="28"/>
        </w:rPr>
      </w:pPr>
      <w:r w:rsidRPr="00F65C52">
        <w:rPr>
          <w:rFonts w:ascii="Times New Roman" w:hAnsi="Times New Roman" w:cs="Times New Roman"/>
          <w:sz w:val="28"/>
          <w:szCs w:val="28"/>
        </w:rPr>
        <w:t xml:space="preserve">Ілон </w:t>
      </w:r>
      <w:proofErr w:type="spellStart"/>
      <w:r w:rsidRPr="00F65C52">
        <w:rPr>
          <w:rFonts w:ascii="Times New Roman" w:hAnsi="Times New Roman" w:cs="Times New Roman"/>
          <w:sz w:val="28"/>
          <w:szCs w:val="28"/>
        </w:rPr>
        <w:t>Маск</w:t>
      </w:r>
      <w:proofErr w:type="spellEnd"/>
      <w:r w:rsidRPr="00F65C52">
        <w:rPr>
          <w:rFonts w:ascii="Times New Roman" w:hAnsi="Times New Roman" w:cs="Times New Roman"/>
          <w:sz w:val="28"/>
          <w:szCs w:val="28"/>
        </w:rPr>
        <w:t xml:space="preserve"> не боїться використовувати психологічний тиск для досягнення своїх цілей. Він часто викладає перед своїми співробітниками завдання, які здаються нездійсненними. Наприклад, він поставив задачу побудувати ракету, здатну приземлятися та багаторазово використовуватися, що було абсолютно новаторським у космічній індустрії. Це було не тільки технічно складно, але й ставило величезний тиск на команду, оскільки космічні місії зазвичай передбачають високу ймовірність невдачі. Проте </w:t>
      </w:r>
      <w:proofErr w:type="spellStart"/>
      <w:r w:rsidRPr="00F65C52">
        <w:rPr>
          <w:rFonts w:ascii="Times New Roman" w:hAnsi="Times New Roman" w:cs="Times New Roman"/>
          <w:sz w:val="28"/>
          <w:szCs w:val="28"/>
        </w:rPr>
        <w:t>Маск</w:t>
      </w:r>
      <w:proofErr w:type="spellEnd"/>
      <w:r w:rsidRPr="00F65C52">
        <w:rPr>
          <w:rFonts w:ascii="Times New Roman" w:hAnsi="Times New Roman" w:cs="Times New Roman"/>
          <w:sz w:val="28"/>
          <w:szCs w:val="28"/>
        </w:rPr>
        <w:t xml:space="preserve"> не боїться цього, і він надає перевагу інноваціям через експерименти навіть у складних умовах.</w:t>
      </w:r>
    </w:p>
    <w:p w14:paraId="3B311FA6" w14:textId="77777777" w:rsidR="00F65C52" w:rsidRPr="00F65C52" w:rsidRDefault="00F65C52" w:rsidP="00F65C52">
      <w:pPr>
        <w:spacing w:after="0" w:line="360" w:lineRule="auto"/>
        <w:ind w:firstLine="709"/>
        <w:jc w:val="both"/>
        <w:rPr>
          <w:rFonts w:ascii="Times New Roman" w:hAnsi="Times New Roman" w:cs="Times New Roman"/>
          <w:sz w:val="28"/>
          <w:szCs w:val="28"/>
        </w:rPr>
      </w:pPr>
      <w:r w:rsidRPr="00F65C52">
        <w:rPr>
          <w:rFonts w:ascii="Times New Roman" w:hAnsi="Times New Roman" w:cs="Times New Roman"/>
          <w:sz w:val="28"/>
          <w:szCs w:val="28"/>
        </w:rPr>
        <w:t xml:space="preserve">Психологічно, такі вимоги стимулюють розвиток стійкості у співробітників, але водночас можуть викликати високий рівень стресу. </w:t>
      </w:r>
      <w:proofErr w:type="spellStart"/>
      <w:r w:rsidRPr="00F65C52">
        <w:rPr>
          <w:rFonts w:ascii="Times New Roman" w:hAnsi="Times New Roman" w:cs="Times New Roman"/>
          <w:sz w:val="28"/>
          <w:szCs w:val="28"/>
        </w:rPr>
        <w:t>Маск</w:t>
      </w:r>
      <w:proofErr w:type="spellEnd"/>
      <w:r w:rsidRPr="00F65C52">
        <w:rPr>
          <w:rFonts w:ascii="Times New Roman" w:hAnsi="Times New Roman" w:cs="Times New Roman"/>
          <w:sz w:val="28"/>
          <w:szCs w:val="28"/>
        </w:rPr>
        <w:t xml:space="preserve"> вірить, що цей стрес є природною частиною інноваційного процесу, але його спосіб керівництва може призвести до вигорання серед деяких працівників.</w:t>
      </w:r>
    </w:p>
    <w:p w14:paraId="6697E910" w14:textId="77777777" w:rsidR="00F65C52" w:rsidRPr="00F65C52" w:rsidRDefault="00F65C52" w:rsidP="00F65C52">
      <w:pPr>
        <w:spacing w:after="0" w:line="360" w:lineRule="auto"/>
        <w:ind w:firstLine="708"/>
        <w:jc w:val="both"/>
        <w:rPr>
          <w:rFonts w:ascii="Times New Roman" w:hAnsi="Times New Roman" w:cs="Times New Roman"/>
          <w:sz w:val="28"/>
          <w:szCs w:val="28"/>
        </w:rPr>
      </w:pPr>
      <w:proofErr w:type="spellStart"/>
      <w:r w:rsidRPr="00F65C52">
        <w:rPr>
          <w:rFonts w:ascii="Times New Roman" w:hAnsi="Times New Roman" w:cs="Times New Roman"/>
          <w:sz w:val="28"/>
          <w:szCs w:val="28"/>
        </w:rPr>
        <w:lastRenderedPageBreak/>
        <w:t>Маск</w:t>
      </w:r>
      <w:proofErr w:type="spellEnd"/>
      <w:r w:rsidRPr="00F65C52">
        <w:rPr>
          <w:rFonts w:ascii="Times New Roman" w:hAnsi="Times New Roman" w:cs="Times New Roman"/>
          <w:sz w:val="28"/>
          <w:szCs w:val="28"/>
        </w:rPr>
        <w:t xml:space="preserve"> славиться своєю щирістю і прямолінійністю в спілкуванні. Він часто спілкується безпосередньо зі своєю командою та зі світом через </w:t>
      </w:r>
      <w:proofErr w:type="spellStart"/>
      <w:r w:rsidRPr="00F65C52">
        <w:rPr>
          <w:rFonts w:ascii="Times New Roman" w:hAnsi="Times New Roman" w:cs="Times New Roman"/>
          <w:sz w:val="28"/>
          <w:szCs w:val="28"/>
        </w:rPr>
        <w:t>соцмережі</w:t>
      </w:r>
      <w:proofErr w:type="spellEnd"/>
      <w:r w:rsidRPr="00F65C52">
        <w:rPr>
          <w:rFonts w:ascii="Times New Roman" w:hAnsi="Times New Roman" w:cs="Times New Roman"/>
          <w:sz w:val="28"/>
          <w:szCs w:val="28"/>
        </w:rPr>
        <w:t xml:space="preserve">, такі як </w:t>
      </w:r>
      <w:proofErr w:type="spellStart"/>
      <w:r w:rsidRPr="00F65C52">
        <w:rPr>
          <w:rFonts w:ascii="Times New Roman" w:hAnsi="Times New Roman" w:cs="Times New Roman"/>
          <w:sz w:val="28"/>
          <w:szCs w:val="28"/>
        </w:rPr>
        <w:t>Twitter</w:t>
      </w:r>
      <w:proofErr w:type="spellEnd"/>
      <w:r w:rsidRPr="00F65C52">
        <w:rPr>
          <w:rFonts w:ascii="Times New Roman" w:hAnsi="Times New Roman" w:cs="Times New Roman"/>
          <w:sz w:val="28"/>
          <w:szCs w:val="28"/>
        </w:rPr>
        <w:t>. Це дозволяє йому бути більш відкритим та передбачуваним, проте така відвертість може призводити до суперечок або непорозумінь з інвесторами, медіа та громадськістю.</w:t>
      </w:r>
    </w:p>
    <w:p w14:paraId="6CD4E8C5" w14:textId="77777777" w:rsidR="00F65C52" w:rsidRPr="00F65C52" w:rsidRDefault="00F65C52" w:rsidP="00F65C52">
      <w:pPr>
        <w:spacing w:after="0" w:line="360" w:lineRule="auto"/>
        <w:ind w:firstLine="709"/>
        <w:jc w:val="both"/>
        <w:rPr>
          <w:rFonts w:ascii="Times New Roman" w:hAnsi="Times New Roman" w:cs="Times New Roman"/>
          <w:sz w:val="28"/>
          <w:szCs w:val="28"/>
        </w:rPr>
      </w:pPr>
      <w:proofErr w:type="spellStart"/>
      <w:r w:rsidRPr="00F65C52">
        <w:rPr>
          <w:rFonts w:ascii="Times New Roman" w:hAnsi="Times New Roman" w:cs="Times New Roman"/>
          <w:sz w:val="28"/>
          <w:szCs w:val="28"/>
        </w:rPr>
        <w:t>Маск</w:t>
      </w:r>
      <w:proofErr w:type="spellEnd"/>
      <w:r w:rsidRPr="00F65C52">
        <w:rPr>
          <w:rFonts w:ascii="Times New Roman" w:hAnsi="Times New Roman" w:cs="Times New Roman"/>
          <w:sz w:val="28"/>
          <w:szCs w:val="28"/>
        </w:rPr>
        <w:t xml:space="preserve"> не соромиться висловлювати свої думки і часто критикує інших, коли вважає, що вони не відповідають його високим стандартам або не поділяють його бачення майбутнього. Психологічно це створює атмосферу, де люди повинні бути готові до відкритої критики та високих вимог, але це також може сприяти формуванню висококласної команди, готової працювати в умовах постійного тиску.</w:t>
      </w:r>
    </w:p>
    <w:p w14:paraId="3EF2C53A" w14:textId="77777777" w:rsidR="00F65C52" w:rsidRPr="00F65C52" w:rsidRDefault="00F65C52" w:rsidP="00F65C52">
      <w:pPr>
        <w:spacing w:after="0" w:line="360" w:lineRule="auto"/>
        <w:ind w:firstLine="708"/>
        <w:jc w:val="both"/>
        <w:rPr>
          <w:rFonts w:ascii="Times New Roman" w:hAnsi="Times New Roman" w:cs="Times New Roman"/>
          <w:sz w:val="28"/>
          <w:szCs w:val="28"/>
        </w:rPr>
      </w:pPr>
      <w:r w:rsidRPr="00F65C52">
        <w:rPr>
          <w:rFonts w:ascii="Times New Roman" w:hAnsi="Times New Roman" w:cs="Times New Roman"/>
          <w:sz w:val="28"/>
          <w:szCs w:val="28"/>
        </w:rPr>
        <w:t xml:space="preserve">Один з найважливіших психологічних аспектів керівництва Маска — це його готовність до великих ризиків. Він відомий тим, що інвестував свої власні гроші в розвиток </w:t>
      </w:r>
      <w:proofErr w:type="spellStart"/>
      <w:r w:rsidRPr="00F65C52">
        <w:rPr>
          <w:rFonts w:ascii="Times New Roman" w:hAnsi="Times New Roman" w:cs="Times New Roman"/>
          <w:sz w:val="28"/>
          <w:szCs w:val="28"/>
        </w:rPr>
        <w:t>Tesla</w:t>
      </w:r>
      <w:proofErr w:type="spellEnd"/>
      <w:r w:rsidRPr="00F65C52">
        <w:rPr>
          <w:rFonts w:ascii="Times New Roman" w:hAnsi="Times New Roman" w:cs="Times New Roman"/>
          <w:sz w:val="28"/>
          <w:szCs w:val="28"/>
        </w:rPr>
        <w:t xml:space="preserve"> і </w:t>
      </w:r>
      <w:proofErr w:type="spellStart"/>
      <w:r w:rsidRPr="00F65C52">
        <w:rPr>
          <w:rFonts w:ascii="Times New Roman" w:hAnsi="Times New Roman" w:cs="Times New Roman"/>
          <w:sz w:val="28"/>
          <w:szCs w:val="28"/>
        </w:rPr>
        <w:t>SpaceX</w:t>
      </w:r>
      <w:proofErr w:type="spellEnd"/>
      <w:r w:rsidRPr="00F65C52">
        <w:rPr>
          <w:rFonts w:ascii="Times New Roman" w:hAnsi="Times New Roman" w:cs="Times New Roman"/>
          <w:sz w:val="28"/>
          <w:szCs w:val="28"/>
        </w:rPr>
        <w:t xml:space="preserve"> у найскладніші моменти для компаній, навіть коли обидві компанії знаходилися на межі банкрутства. Він приймав ризики, не зважаючи на значний фінансовий та репутаційний тиск.</w:t>
      </w:r>
    </w:p>
    <w:p w14:paraId="02851F0F" w14:textId="77777777" w:rsidR="00F65C52" w:rsidRPr="00F65C52" w:rsidRDefault="00F65C52" w:rsidP="00F65C52">
      <w:pPr>
        <w:spacing w:after="0" w:line="360" w:lineRule="auto"/>
        <w:ind w:firstLine="709"/>
        <w:jc w:val="both"/>
        <w:rPr>
          <w:rFonts w:ascii="Times New Roman" w:hAnsi="Times New Roman" w:cs="Times New Roman"/>
          <w:sz w:val="28"/>
          <w:szCs w:val="28"/>
        </w:rPr>
      </w:pPr>
      <w:proofErr w:type="spellStart"/>
      <w:r w:rsidRPr="00F65C52">
        <w:rPr>
          <w:rFonts w:ascii="Times New Roman" w:hAnsi="Times New Roman" w:cs="Times New Roman"/>
          <w:sz w:val="28"/>
          <w:szCs w:val="28"/>
        </w:rPr>
        <w:t>Маск</w:t>
      </w:r>
      <w:proofErr w:type="spellEnd"/>
      <w:r w:rsidRPr="00F65C52">
        <w:rPr>
          <w:rFonts w:ascii="Times New Roman" w:hAnsi="Times New Roman" w:cs="Times New Roman"/>
          <w:sz w:val="28"/>
          <w:szCs w:val="28"/>
        </w:rPr>
        <w:t xml:space="preserve"> активно вчить своїх співробітників не боятися невдач і розглядати їх як частину шляху до досягнення великих цілей. Така психологія дозволяє створити атмосферу, де люди не бояться експериментувати, а невдачі сприймаються як частина процесу, що в кінцевому підсумку веде до успіху.</w:t>
      </w:r>
    </w:p>
    <w:p w14:paraId="480545E2" w14:textId="77777777" w:rsidR="00F65C52" w:rsidRPr="00F65C52" w:rsidRDefault="00F65C52" w:rsidP="00F65C52">
      <w:pPr>
        <w:spacing w:after="0" w:line="360" w:lineRule="auto"/>
        <w:ind w:firstLine="708"/>
        <w:jc w:val="both"/>
        <w:rPr>
          <w:rFonts w:ascii="Times New Roman" w:hAnsi="Times New Roman" w:cs="Times New Roman"/>
          <w:sz w:val="28"/>
          <w:szCs w:val="28"/>
        </w:rPr>
      </w:pPr>
      <w:proofErr w:type="spellStart"/>
      <w:r w:rsidRPr="00F65C52">
        <w:rPr>
          <w:rFonts w:ascii="Times New Roman" w:hAnsi="Times New Roman" w:cs="Times New Roman"/>
          <w:sz w:val="28"/>
          <w:szCs w:val="28"/>
        </w:rPr>
        <w:t>Маск</w:t>
      </w:r>
      <w:proofErr w:type="spellEnd"/>
      <w:r w:rsidRPr="00F65C52">
        <w:rPr>
          <w:rFonts w:ascii="Times New Roman" w:hAnsi="Times New Roman" w:cs="Times New Roman"/>
          <w:sz w:val="28"/>
          <w:szCs w:val="28"/>
        </w:rPr>
        <w:t xml:space="preserve"> здатний мотивувати людей через великі цілі та амбітні місії. Той факт, що </w:t>
      </w:r>
      <w:proofErr w:type="spellStart"/>
      <w:r w:rsidRPr="00F65C52">
        <w:rPr>
          <w:rFonts w:ascii="Times New Roman" w:hAnsi="Times New Roman" w:cs="Times New Roman"/>
          <w:sz w:val="28"/>
          <w:szCs w:val="28"/>
        </w:rPr>
        <w:t>Tesla</w:t>
      </w:r>
      <w:proofErr w:type="spellEnd"/>
      <w:r w:rsidRPr="00F65C52">
        <w:rPr>
          <w:rFonts w:ascii="Times New Roman" w:hAnsi="Times New Roman" w:cs="Times New Roman"/>
          <w:sz w:val="28"/>
          <w:szCs w:val="28"/>
        </w:rPr>
        <w:t xml:space="preserve"> прагне зробити електричні автомобілі масовим явищем, а </w:t>
      </w:r>
      <w:proofErr w:type="spellStart"/>
      <w:r w:rsidRPr="00F65C52">
        <w:rPr>
          <w:rFonts w:ascii="Times New Roman" w:hAnsi="Times New Roman" w:cs="Times New Roman"/>
          <w:sz w:val="28"/>
          <w:szCs w:val="28"/>
        </w:rPr>
        <w:t>SpaceX</w:t>
      </w:r>
      <w:proofErr w:type="spellEnd"/>
      <w:r w:rsidRPr="00F65C52">
        <w:rPr>
          <w:rFonts w:ascii="Times New Roman" w:hAnsi="Times New Roman" w:cs="Times New Roman"/>
          <w:sz w:val="28"/>
          <w:szCs w:val="28"/>
        </w:rPr>
        <w:t xml:space="preserve"> ставить собі мету колонізувати Марс, дає людям чітке відчуття цілісності та місії, яке підштовхує їх до надзвичайних досягнень.</w:t>
      </w:r>
    </w:p>
    <w:p w14:paraId="0D56DB3B" w14:textId="77777777" w:rsidR="00F65C52" w:rsidRPr="00F65C52" w:rsidRDefault="00F65C52" w:rsidP="00F65C52">
      <w:pPr>
        <w:spacing w:after="0" w:line="360" w:lineRule="auto"/>
        <w:ind w:firstLine="709"/>
        <w:jc w:val="both"/>
        <w:rPr>
          <w:rFonts w:ascii="Times New Roman" w:hAnsi="Times New Roman" w:cs="Times New Roman"/>
          <w:sz w:val="28"/>
          <w:szCs w:val="28"/>
        </w:rPr>
      </w:pPr>
      <w:r w:rsidRPr="00F65C52">
        <w:rPr>
          <w:rFonts w:ascii="Times New Roman" w:hAnsi="Times New Roman" w:cs="Times New Roman"/>
          <w:sz w:val="28"/>
          <w:szCs w:val="28"/>
        </w:rPr>
        <w:t>Такий підхід дозволяє залучати талановитих людей, які хочуть бути частиною чогось більшого, ніж просто роботи заради грошей. Психологічно це дозволяє створити високу мотивацію серед працівників і дає їм ві</w:t>
      </w:r>
      <w:r>
        <w:rPr>
          <w:rFonts w:ascii="Times New Roman" w:hAnsi="Times New Roman" w:cs="Times New Roman"/>
          <w:sz w:val="28"/>
          <w:szCs w:val="28"/>
        </w:rPr>
        <w:t>дчуття гордості за свою роботу.</w:t>
      </w:r>
    </w:p>
    <w:p w14:paraId="58250EAB" w14:textId="77777777" w:rsidR="00F65C52" w:rsidRPr="00455217" w:rsidRDefault="00F65C52" w:rsidP="00E579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w:t>
      </w:r>
      <w:r w:rsidRPr="00F65C52">
        <w:rPr>
          <w:rFonts w:ascii="Times New Roman" w:hAnsi="Times New Roman" w:cs="Times New Roman"/>
          <w:sz w:val="28"/>
          <w:szCs w:val="28"/>
        </w:rPr>
        <w:t xml:space="preserve">Ілон </w:t>
      </w:r>
      <w:proofErr w:type="spellStart"/>
      <w:r w:rsidRPr="00F65C52">
        <w:rPr>
          <w:rFonts w:ascii="Times New Roman" w:hAnsi="Times New Roman" w:cs="Times New Roman"/>
          <w:sz w:val="28"/>
          <w:szCs w:val="28"/>
        </w:rPr>
        <w:t>Маск</w:t>
      </w:r>
      <w:proofErr w:type="spellEnd"/>
      <w:r w:rsidRPr="00F65C52">
        <w:rPr>
          <w:rFonts w:ascii="Times New Roman" w:hAnsi="Times New Roman" w:cs="Times New Roman"/>
          <w:sz w:val="28"/>
          <w:szCs w:val="28"/>
        </w:rPr>
        <w:t xml:space="preserve"> демонструє складний і багатогранний стиль керівництва, який поєднує високі вимоги, інноваційне мислення, прийняття ризиків і </w:t>
      </w:r>
      <w:r w:rsidRPr="00F65C52">
        <w:rPr>
          <w:rFonts w:ascii="Times New Roman" w:hAnsi="Times New Roman" w:cs="Times New Roman"/>
          <w:sz w:val="28"/>
          <w:szCs w:val="28"/>
        </w:rPr>
        <w:lastRenderedPageBreak/>
        <w:t>мотивацію через великі цілі.</w:t>
      </w:r>
      <w:r>
        <w:rPr>
          <w:rFonts w:ascii="Times New Roman" w:hAnsi="Times New Roman" w:cs="Times New Roman"/>
          <w:sz w:val="28"/>
          <w:szCs w:val="28"/>
        </w:rPr>
        <w:t xml:space="preserve"> Його психологічні особливості –</w:t>
      </w:r>
      <w:r w:rsidRPr="00F65C52">
        <w:rPr>
          <w:rFonts w:ascii="Times New Roman" w:hAnsi="Times New Roman" w:cs="Times New Roman"/>
          <w:sz w:val="28"/>
          <w:szCs w:val="28"/>
        </w:rPr>
        <w:t xml:space="preserve"> висока рішучість, здатність до самокритики, прямолінійність </w:t>
      </w:r>
      <w:r>
        <w:rPr>
          <w:rFonts w:ascii="Times New Roman" w:hAnsi="Times New Roman" w:cs="Times New Roman"/>
          <w:sz w:val="28"/>
          <w:szCs w:val="28"/>
        </w:rPr>
        <w:t>і емоційна стійкість – с</w:t>
      </w:r>
      <w:r w:rsidRPr="00F65C52">
        <w:rPr>
          <w:rFonts w:ascii="Times New Roman" w:hAnsi="Times New Roman" w:cs="Times New Roman"/>
          <w:sz w:val="28"/>
          <w:szCs w:val="28"/>
        </w:rPr>
        <w:t xml:space="preserve">тали основою ефективності управління у таких складних і амбітних проектах, як </w:t>
      </w:r>
      <w:proofErr w:type="spellStart"/>
      <w:r w:rsidRPr="00F65C52">
        <w:rPr>
          <w:rFonts w:ascii="Times New Roman" w:hAnsi="Times New Roman" w:cs="Times New Roman"/>
          <w:sz w:val="28"/>
          <w:szCs w:val="28"/>
        </w:rPr>
        <w:t>Tesla</w:t>
      </w:r>
      <w:proofErr w:type="spellEnd"/>
      <w:r w:rsidRPr="00F65C52">
        <w:rPr>
          <w:rFonts w:ascii="Times New Roman" w:hAnsi="Times New Roman" w:cs="Times New Roman"/>
          <w:sz w:val="28"/>
          <w:szCs w:val="28"/>
        </w:rPr>
        <w:t xml:space="preserve"> і </w:t>
      </w:r>
      <w:proofErr w:type="spellStart"/>
      <w:r w:rsidRPr="00F65C52">
        <w:rPr>
          <w:rFonts w:ascii="Times New Roman" w:hAnsi="Times New Roman" w:cs="Times New Roman"/>
          <w:sz w:val="28"/>
          <w:szCs w:val="28"/>
        </w:rPr>
        <w:t>SpaceX</w:t>
      </w:r>
      <w:proofErr w:type="spellEnd"/>
      <w:r w:rsidRPr="00F65C52">
        <w:rPr>
          <w:rFonts w:ascii="Times New Roman" w:hAnsi="Times New Roman" w:cs="Times New Roman"/>
          <w:sz w:val="28"/>
          <w:szCs w:val="28"/>
        </w:rPr>
        <w:t xml:space="preserve">. </w:t>
      </w:r>
      <w:proofErr w:type="spellStart"/>
      <w:r w:rsidRPr="00F65C52">
        <w:rPr>
          <w:rFonts w:ascii="Times New Roman" w:hAnsi="Times New Roman" w:cs="Times New Roman"/>
          <w:sz w:val="28"/>
          <w:szCs w:val="28"/>
        </w:rPr>
        <w:t>Маск</w:t>
      </w:r>
      <w:proofErr w:type="spellEnd"/>
      <w:r w:rsidRPr="00F65C52">
        <w:rPr>
          <w:rFonts w:ascii="Times New Roman" w:hAnsi="Times New Roman" w:cs="Times New Roman"/>
          <w:sz w:val="28"/>
          <w:szCs w:val="28"/>
        </w:rPr>
        <w:t xml:space="preserve"> здатний працювати з великим тиском і ризиком, мотивуючи свою команду до досягнення глобальних цілей, хоча його стиль може також викликати стрес та вигорання у працівників.</w:t>
      </w:r>
    </w:p>
    <w:p w14:paraId="20B0A4B8" w14:textId="77777777" w:rsidR="00F65C52" w:rsidRDefault="00F65C52" w:rsidP="00F65C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Мері </w:t>
      </w:r>
      <w:proofErr w:type="spellStart"/>
      <w:r>
        <w:rPr>
          <w:rFonts w:ascii="Times New Roman" w:hAnsi="Times New Roman" w:cs="Times New Roman"/>
          <w:sz w:val="28"/>
          <w:szCs w:val="28"/>
        </w:rPr>
        <w:t>Барра</w:t>
      </w:r>
      <w:proofErr w:type="spellEnd"/>
      <w:r w:rsidR="00E57943">
        <w:rPr>
          <w:rFonts w:ascii="Times New Roman" w:hAnsi="Times New Roman" w:cs="Times New Roman"/>
          <w:sz w:val="28"/>
          <w:szCs w:val="28"/>
        </w:rPr>
        <w:t xml:space="preserve"> (рис. 2.5)</w:t>
      </w:r>
      <w:r>
        <w:rPr>
          <w:rFonts w:ascii="Times New Roman" w:hAnsi="Times New Roman" w:cs="Times New Roman"/>
          <w:sz w:val="28"/>
          <w:szCs w:val="28"/>
        </w:rPr>
        <w:t xml:space="preserve"> – </w:t>
      </w:r>
      <w:r w:rsidRPr="00F65C52">
        <w:rPr>
          <w:rFonts w:ascii="Times New Roman" w:hAnsi="Times New Roman" w:cs="Times New Roman"/>
          <w:sz w:val="28"/>
          <w:szCs w:val="28"/>
        </w:rPr>
        <w:t>г</w:t>
      </w:r>
      <w:r>
        <w:rPr>
          <w:rFonts w:ascii="Times New Roman" w:hAnsi="Times New Roman" w:cs="Times New Roman"/>
          <w:sz w:val="28"/>
          <w:szCs w:val="28"/>
        </w:rPr>
        <w:t>е</w:t>
      </w:r>
      <w:r w:rsidRPr="00F65C52">
        <w:rPr>
          <w:rFonts w:ascii="Times New Roman" w:hAnsi="Times New Roman" w:cs="Times New Roman"/>
          <w:sz w:val="28"/>
          <w:szCs w:val="28"/>
        </w:rPr>
        <w:t xml:space="preserve">неральна директорка </w:t>
      </w:r>
      <w:proofErr w:type="spellStart"/>
      <w:r w:rsidRPr="00F65C52">
        <w:rPr>
          <w:rFonts w:ascii="Times New Roman" w:hAnsi="Times New Roman" w:cs="Times New Roman"/>
          <w:sz w:val="28"/>
          <w:szCs w:val="28"/>
        </w:rPr>
        <w:t>General</w:t>
      </w:r>
      <w:proofErr w:type="spellEnd"/>
      <w:r w:rsidRPr="00F65C52">
        <w:rPr>
          <w:rFonts w:ascii="Times New Roman" w:hAnsi="Times New Roman" w:cs="Times New Roman"/>
          <w:sz w:val="28"/>
          <w:szCs w:val="28"/>
        </w:rPr>
        <w:t xml:space="preserve"> </w:t>
      </w:r>
      <w:proofErr w:type="spellStart"/>
      <w:r w:rsidRPr="00F65C52">
        <w:rPr>
          <w:rFonts w:ascii="Times New Roman" w:hAnsi="Times New Roman" w:cs="Times New Roman"/>
          <w:sz w:val="28"/>
          <w:szCs w:val="28"/>
        </w:rPr>
        <w:t>Motors</w:t>
      </w:r>
      <w:proofErr w:type="spellEnd"/>
      <w:r w:rsidRPr="00F65C52">
        <w:rPr>
          <w:rFonts w:ascii="Times New Roman" w:hAnsi="Times New Roman" w:cs="Times New Roman"/>
          <w:sz w:val="28"/>
          <w:szCs w:val="28"/>
        </w:rPr>
        <w:t xml:space="preserve"> (GM), перша жінка на посаді керівника великої автомобільної корпорації. Вона очолила компанію в 2014 році, і за її керівництва GM пройшла кілька ключових етапів трансформації, включаючи орієнтацію на електричні автомобілі, розвиток нових технологій і адаптацію до змінюваного ринку. </w:t>
      </w:r>
      <w:proofErr w:type="spellStart"/>
      <w:r w:rsidRPr="00F65C52">
        <w:rPr>
          <w:rFonts w:ascii="Times New Roman" w:hAnsi="Times New Roman" w:cs="Times New Roman"/>
          <w:sz w:val="28"/>
          <w:szCs w:val="28"/>
        </w:rPr>
        <w:t>Барра</w:t>
      </w:r>
      <w:proofErr w:type="spellEnd"/>
      <w:r w:rsidRPr="00F65C52">
        <w:rPr>
          <w:rFonts w:ascii="Times New Roman" w:hAnsi="Times New Roman" w:cs="Times New Roman"/>
          <w:sz w:val="28"/>
          <w:szCs w:val="28"/>
        </w:rPr>
        <w:t xml:space="preserve"> є однією з найвпливовіших жінок в бізнесі, і її стиль керівництва активно досліджується через психологічні фактори, що сп</w:t>
      </w:r>
      <w:r>
        <w:rPr>
          <w:rFonts w:ascii="Times New Roman" w:hAnsi="Times New Roman" w:cs="Times New Roman"/>
          <w:sz w:val="28"/>
          <w:szCs w:val="28"/>
        </w:rPr>
        <w:t>рияють ефективності управління.</w:t>
      </w:r>
    </w:p>
    <w:p w14:paraId="33ABDE38" w14:textId="77777777" w:rsidR="00E57943" w:rsidRDefault="00E57943" w:rsidP="00E57943">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14:anchorId="24D821A9" wp14:editId="12902118">
            <wp:extent cx="2647950" cy="1724025"/>
            <wp:effectExtent l="0" t="0" r="0" b="9525"/>
            <wp:docPr id="13" name="Рисунок 13" descr="10 самых влиятельных женщин в мире по версии журнала For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самых влиятельных женщин в мире по версии журнала Forb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p>
    <w:p w14:paraId="6378C6BC" w14:textId="77777777" w:rsidR="00E57943" w:rsidRDefault="0037520A" w:rsidP="00E5794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2.5</w:t>
      </w:r>
      <w:r>
        <w:rPr>
          <w:rFonts w:ascii="Times New Roman" w:hAnsi="Times New Roman" w:cs="Times New Roman"/>
          <w:sz w:val="28"/>
        </w:rPr>
        <w:t xml:space="preserve"> – </w:t>
      </w:r>
      <w:r w:rsidR="00E57943" w:rsidRPr="0037520A">
        <w:rPr>
          <w:rFonts w:ascii="Times New Roman" w:hAnsi="Times New Roman" w:cs="Times New Roman"/>
          <w:sz w:val="28"/>
          <w:szCs w:val="28"/>
        </w:rPr>
        <w:t xml:space="preserve">Мері </w:t>
      </w:r>
      <w:proofErr w:type="spellStart"/>
      <w:r w:rsidR="00E57943" w:rsidRPr="0037520A">
        <w:rPr>
          <w:rFonts w:ascii="Times New Roman" w:hAnsi="Times New Roman" w:cs="Times New Roman"/>
          <w:sz w:val="28"/>
          <w:szCs w:val="28"/>
        </w:rPr>
        <w:t>Барра</w:t>
      </w:r>
      <w:proofErr w:type="spellEnd"/>
      <w:r w:rsidR="00E57943" w:rsidRPr="0037520A">
        <w:rPr>
          <w:rFonts w:ascii="Times New Roman" w:hAnsi="Times New Roman" w:cs="Times New Roman"/>
          <w:sz w:val="28"/>
          <w:szCs w:val="28"/>
        </w:rPr>
        <w:t xml:space="preserve"> </w:t>
      </w:r>
    </w:p>
    <w:p w14:paraId="2B6D0393" w14:textId="77777777" w:rsidR="007D1411" w:rsidRPr="00F65C52" w:rsidRDefault="007D1411" w:rsidP="00E57943">
      <w:pPr>
        <w:spacing w:after="0" w:line="360" w:lineRule="auto"/>
        <w:ind w:firstLine="709"/>
        <w:jc w:val="center"/>
        <w:rPr>
          <w:rFonts w:ascii="Times New Roman" w:hAnsi="Times New Roman" w:cs="Times New Roman"/>
          <w:sz w:val="28"/>
          <w:szCs w:val="28"/>
        </w:rPr>
      </w:pPr>
    </w:p>
    <w:p w14:paraId="102ED9C0" w14:textId="701807D8" w:rsidR="00F65C52" w:rsidRPr="00F65C52" w:rsidRDefault="00F65C52" w:rsidP="00F65C52">
      <w:pPr>
        <w:spacing w:after="0" w:line="360" w:lineRule="auto"/>
        <w:ind w:firstLine="709"/>
        <w:jc w:val="both"/>
        <w:rPr>
          <w:rFonts w:ascii="Times New Roman" w:hAnsi="Times New Roman" w:cs="Times New Roman"/>
          <w:sz w:val="28"/>
          <w:szCs w:val="28"/>
        </w:rPr>
      </w:pPr>
      <w:r w:rsidRPr="00F65C52">
        <w:rPr>
          <w:rFonts w:ascii="Times New Roman" w:hAnsi="Times New Roman" w:cs="Times New Roman"/>
          <w:sz w:val="28"/>
          <w:szCs w:val="28"/>
        </w:rPr>
        <w:t xml:space="preserve">Мері </w:t>
      </w:r>
      <w:proofErr w:type="spellStart"/>
      <w:r w:rsidRPr="00F65C52">
        <w:rPr>
          <w:rFonts w:ascii="Times New Roman" w:hAnsi="Times New Roman" w:cs="Times New Roman"/>
          <w:sz w:val="28"/>
          <w:szCs w:val="28"/>
        </w:rPr>
        <w:t>Барра</w:t>
      </w:r>
      <w:proofErr w:type="spellEnd"/>
      <w:r w:rsidRPr="00F65C52">
        <w:rPr>
          <w:rFonts w:ascii="Times New Roman" w:hAnsi="Times New Roman" w:cs="Times New Roman"/>
          <w:sz w:val="28"/>
          <w:szCs w:val="28"/>
        </w:rPr>
        <w:t xml:space="preserve"> відома своїм стра</w:t>
      </w:r>
      <w:r w:rsidR="00E57943">
        <w:rPr>
          <w:rFonts w:ascii="Times New Roman" w:hAnsi="Times New Roman" w:cs="Times New Roman"/>
          <w:sz w:val="28"/>
          <w:szCs w:val="28"/>
        </w:rPr>
        <w:t xml:space="preserve">тегічним підходом до управління і ліберальним стилем управління, </w:t>
      </w:r>
      <w:r w:rsidRPr="00F65C52">
        <w:rPr>
          <w:rFonts w:ascii="Times New Roman" w:hAnsi="Times New Roman" w:cs="Times New Roman"/>
          <w:sz w:val="28"/>
          <w:szCs w:val="28"/>
        </w:rPr>
        <w:t xml:space="preserve"> що дозволило GM ефективно адаптуватися до великих змін на автомобільному ринку. Вона прагне до створення довгострокових планів для компанії, зокрема, для інвестицій у електричні транспортні засоби і самокеровані автомобілі. </w:t>
      </w:r>
      <w:proofErr w:type="spellStart"/>
      <w:r w:rsidRPr="00F65C52">
        <w:rPr>
          <w:rFonts w:ascii="Times New Roman" w:hAnsi="Times New Roman" w:cs="Times New Roman"/>
          <w:sz w:val="28"/>
          <w:szCs w:val="28"/>
        </w:rPr>
        <w:t>Барра</w:t>
      </w:r>
      <w:proofErr w:type="spellEnd"/>
      <w:r w:rsidRPr="00F65C52">
        <w:rPr>
          <w:rFonts w:ascii="Times New Roman" w:hAnsi="Times New Roman" w:cs="Times New Roman"/>
          <w:sz w:val="28"/>
          <w:szCs w:val="28"/>
        </w:rPr>
        <w:t xml:space="preserve"> демонструє прагматичний і реалістичний підхід до вирішення складних завдань, зокрема тих, що стосуються переходу до нових техн</w:t>
      </w:r>
      <w:r>
        <w:rPr>
          <w:rFonts w:ascii="Times New Roman" w:hAnsi="Times New Roman" w:cs="Times New Roman"/>
          <w:sz w:val="28"/>
          <w:szCs w:val="28"/>
        </w:rPr>
        <w:t>ологій</w:t>
      </w:r>
      <w:r w:rsidR="00A22FAB" w:rsidRPr="000C2086">
        <w:rPr>
          <w:rFonts w:ascii="Times New Roman" w:hAnsi="Times New Roman" w:cs="Times New Roman"/>
          <w:sz w:val="28"/>
          <w:szCs w:val="28"/>
          <w:lang w:val="ru-RU"/>
        </w:rPr>
        <w:t xml:space="preserve"> [40]</w:t>
      </w:r>
      <w:r>
        <w:rPr>
          <w:rFonts w:ascii="Times New Roman" w:hAnsi="Times New Roman" w:cs="Times New Roman"/>
          <w:sz w:val="28"/>
          <w:szCs w:val="28"/>
        </w:rPr>
        <w:t>.</w:t>
      </w:r>
    </w:p>
    <w:p w14:paraId="706448D4" w14:textId="77777777" w:rsidR="00F65C52" w:rsidRPr="00F65C52" w:rsidRDefault="00F65C52" w:rsidP="00D97644">
      <w:pPr>
        <w:spacing w:after="0" w:line="360" w:lineRule="auto"/>
        <w:ind w:firstLine="709"/>
        <w:jc w:val="both"/>
        <w:rPr>
          <w:rFonts w:ascii="Times New Roman" w:hAnsi="Times New Roman" w:cs="Times New Roman"/>
          <w:sz w:val="28"/>
          <w:szCs w:val="28"/>
        </w:rPr>
      </w:pPr>
      <w:r w:rsidRPr="00F65C52">
        <w:rPr>
          <w:rFonts w:ascii="Times New Roman" w:hAnsi="Times New Roman" w:cs="Times New Roman"/>
          <w:sz w:val="28"/>
          <w:szCs w:val="28"/>
        </w:rPr>
        <w:t xml:space="preserve">Її стратегічне бачення дозволяє їй ефективно керувати великими трансформаціями, зберігаючи стабільність і гарантуючи фінансові результати </w:t>
      </w:r>
      <w:r w:rsidRPr="00F65C52">
        <w:rPr>
          <w:rFonts w:ascii="Times New Roman" w:hAnsi="Times New Roman" w:cs="Times New Roman"/>
          <w:sz w:val="28"/>
          <w:szCs w:val="28"/>
        </w:rPr>
        <w:lastRenderedPageBreak/>
        <w:t>для GM. У цьому контексті, вона зуміла забезпечити баланс між короткостроковими результатами і довгостроковим</w:t>
      </w:r>
      <w:r w:rsidR="00D97644">
        <w:rPr>
          <w:rFonts w:ascii="Times New Roman" w:hAnsi="Times New Roman" w:cs="Times New Roman"/>
          <w:sz w:val="28"/>
          <w:szCs w:val="28"/>
        </w:rPr>
        <w:t>и інвестиціями в інновації.</w:t>
      </w:r>
    </w:p>
    <w:p w14:paraId="524AE20E" w14:textId="77777777" w:rsidR="00F65C52" w:rsidRPr="00F65C52" w:rsidRDefault="00F65C52" w:rsidP="00D97644">
      <w:pPr>
        <w:spacing w:after="0" w:line="360" w:lineRule="auto"/>
        <w:ind w:firstLine="709"/>
        <w:jc w:val="both"/>
        <w:rPr>
          <w:rFonts w:ascii="Times New Roman" w:hAnsi="Times New Roman" w:cs="Times New Roman"/>
          <w:sz w:val="28"/>
          <w:szCs w:val="28"/>
        </w:rPr>
      </w:pPr>
      <w:proofErr w:type="spellStart"/>
      <w:r w:rsidRPr="00F65C52">
        <w:rPr>
          <w:rFonts w:ascii="Times New Roman" w:hAnsi="Times New Roman" w:cs="Times New Roman"/>
          <w:sz w:val="28"/>
          <w:szCs w:val="28"/>
        </w:rPr>
        <w:t>Барра</w:t>
      </w:r>
      <w:proofErr w:type="spellEnd"/>
      <w:r w:rsidRPr="00F65C52">
        <w:rPr>
          <w:rFonts w:ascii="Times New Roman" w:hAnsi="Times New Roman" w:cs="Times New Roman"/>
          <w:sz w:val="28"/>
          <w:szCs w:val="28"/>
        </w:rPr>
        <w:t xml:space="preserve"> активно пропагує </w:t>
      </w:r>
      <w:proofErr w:type="spellStart"/>
      <w:r w:rsidRPr="00F65C52">
        <w:rPr>
          <w:rFonts w:ascii="Times New Roman" w:hAnsi="Times New Roman" w:cs="Times New Roman"/>
          <w:sz w:val="28"/>
          <w:szCs w:val="28"/>
        </w:rPr>
        <w:t>інклюзивність</w:t>
      </w:r>
      <w:proofErr w:type="spellEnd"/>
      <w:r w:rsidRPr="00F65C52">
        <w:rPr>
          <w:rFonts w:ascii="Times New Roman" w:hAnsi="Times New Roman" w:cs="Times New Roman"/>
          <w:sz w:val="28"/>
          <w:szCs w:val="28"/>
        </w:rPr>
        <w:t xml:space="preserve"> в управлінні, що відображається на рівні управлінського складу GM, де вона намагається збільшити кількість жінок та інших представників різних груп у керівництві компанії. Вона розуміє важливість створення різноманітних команд, оскільки це дозволяє не лише покращити корпоративну культуру, а й приймати більш різно</w:t>
      </w:r>
      <w:r w:rsidR="00D97644">
        <w:rPr>
          <w:rFonts w:ascii="Times New Roman" w:hAnsi="Times New Roman" w:cs="Times New Roman"/>
          <w:sz w:val="28"/>
          <w:szCs w:val="28"/>
        </w:rPr>
        <w:t>манітні та інноваційні рішення.</w:t>
      </w:r>
    </w:p>
    <w:p w14:paraId="1DCF0270" w14:textId="77777777" w:rsidR="00F65C52" w:rsidRPr="00F65C52" w:rsidRDefault="00F65C52" w:rsidP="00D97644">
      <w:pPr>
        <w:spacing w:after="0" w:line="360" w:lineRule="auto"/>
        <w:ind w:firstLine="709"/>
        <w:jc w:val="both"/>
        <w:rPr>
          <w:rFonts w:ascii="Times New Roman" w:hAnsi="Times New Roman" w:cs="Times New Roman"/>
          <w:sz w:val="28"/>
          <w:szCs w:val="28"/>
        </w:rPr>
      </w:pPr>
      <w:r w:rsidRPr="00F65C52">
        <w:rPr>
          <w:rFonts w:ascii="Times New Roman" w:hAnsi="Times New Roman" w:cs="Times New Roman"/>
          <w:sz w:val="28"/>
          <w:szCs w:val="28"/>
        </w:rPr>
        <w:t>Психологічно цей підхід сприяє створенню середовища, де співробітники відчувають себе рівноправними та мають більше можливостей для професійного розвитку. Це також підвищує рівень довіри серед працівників і дозволяє створити позитивну робочу атмосферу, в якій люди готові відкрито спілкуватися і вносити пропо</w:t>
      </w:r>
      <w:r w:rsidR="00D97644">
        <w:rPr>
          <w:rFonts w:ascii="Times New Roman" w:hAnsi="Times New Roman" w:cs="Times New Roman"/>
          <w:sz w:val="28"/>
          <w:szCs w:val="28"/>
        </w:rPr>
        <w:t>зиції щодо покращення.</w:t>
      </w:r>
    </w:p>
    <w:p w14:paraId="299D43E0" w14:textId="77777777" w:rsidR="00F65C52" w:rsidRPr="00F65C52" w:rsidRDefault="00F65C52" w:rsidP="00D97644">
      <w:pPr>
        <w:spacing w:after="0" w:line="360" w:lineRule="auto"/>
        <w:ind w:firstLine="709"/>
        <w:jc w:val="both"/>
        <w:rPr>
          <w:rFonts w:ascii="Times New Roman" w:hAnsi="Times New Roman" w:cs="Times New Roman"/>
          <w:sz w:val="28"/>
          <w:szCs w:val="28"/>
        </w:rPr>
      </w:pPr>
      <w:r w:rsidRPr="00F65C52">
        <w:rPr>
          <w:rFonts w:ascii="Times New Roman" w:hAnsi="Times New Roman" w:cs="Times New Roman"/>
          <w:sz w:val="28"/>
          <w:szCs w:val="28"/>
        </w:rPr>
        <w:t xml:space="preserve">Мері </w:t>
      </w:r>
      <w:proofErr w:type="spellStart"/>
      <w:r w:rsidRPr="00F65C52">
        <w:rPr>
          <w:rFonts w:ascii="Times New Roman" w:hAnsi="Times New Roman" w:cs="Times New Roman"/>
          <w:sz w:val="28"/>
          <w:szCs w:val="28"/>
        </w:rPr>
        <w:t>Барра</w:t>
      </w:r>
      <w:proofErr w:type="spellEnd"/>
      <w:r w:rsidRPr="00F65C52">
        <w:rPr>
          <w:rFonts w:ascii="Times New Roman" w:hAnsi="Times New Roman" w:cs="Times New Roman"/>
          <w:sz w:val="28"/>
          <w:szCs w:val="28"/>
        </w:rPr>
        <w:t xml:space="preserve"> володіє високим рівнем емоційного інтелекту, що є важливим фактором для лідера, який працює в умовах великої корпорації, що стикається з постійними змінами. Вона здатна ефективно реагувати на емоції та потреби своїх співробітників, що допомагає їй бути </w:t>
      </w:r>
      <w:proofErr w:type="spellStart"/>
      <w:r w:rsidRPr="00F65C52">
        <w:rPr>
          <w:rFonts w:ascii="Times New Roman" w:hAnsi="Times New Roman" w:cs="Times New Roman"/>
          <w:sz w:val="28"/>
          <w:szCs w:val="28"/>
        </w:rPr>
        <w:t>емоційно</w:t>
      </w:r>
      <w:proofErr w:type="spellEnd"/>
      <w:r w:rsidRPr="00F65C52">
        <w:rPr>
          <w:rFonts w:ascii="Times New Roman" w:hAnsi="Times New Roman" w:cs="Times New Roman"/>
          <w:sz w:val="28"/>
          <w:szCs w:val="28"/>
        </w:rPr>
        <w:t xml:space="preserve"> стійкою в кризових ситуаціях і зберігати командний дух. Це дозволяє їй добре взаємодіяти як з командою управлінців, так і з інженерами, дизайнерами, маркетологами та іншими співро</w:t>
      </w:r>
      <w:r w:rsidR="00D97644">
        <w:rPr>
          <w:rFonts w:ascii="Times New Roman" w:hAnsi="Times New Roman" w:cs="Times New Roman"/>
          <w:sz w:val="28"/>
          <w:szCs w:val="28"/>
        </w:rPr>
        <w:t>бітниками на всіх рівнях.</w:t>
      </w:r>
    </w:p>
    <w:p w14:paraId="1141C344" w14:textId="77777777" w:rsidR="00F65C52" w:rsidRPr="00F65C52" w:rsidRDefault="00F65C52" w:rsidP="00F65C52">
      <w:pPr>
        <w:spacing w:after="0" w:line="360" w:lineRule="auto"/>
        <w:ind w:firstLine="709"/>
        <w:jc w:val="both"/>
        <w:rPr>
          <w:rFonts w:ascii="Times New Roman" w:hAnsi="Times New Roman" w:cs="Times New Roman"/>
          <w:sz w:val="28"/>
          <w:szCs w:val="28"/>
        </w:rPr>
      </w:pPr>
      <w:r w:rsidRPr="00F65C52">
        <w:rPr>
          <w:rFonts w:ascii="Times New Roman" w:hAnsi="Times New Roman" w:cs="Times New Roman"/>
          <w:sz w:val="28"/>
          <w:szCs w:val="28"/>
        </w:rPr>
        <w:t xml:space="preserve">Завдяки високій здатності до активного слухання та врахування думок інших людей, </w:t>
      </w:r>
      <w:proofErr w:type="spellStart"/>
      <w:r w:rsidRPr="00F65C52">
        <w:rPr>
          <w:rFonts w:ascii="Times New Roman" w:hAnsi="Times New Roman" w:cs="Times New Roman"/>
          <w:sz w:val="28"/>
          <w:szCs w:val="28"/>
        </w:rPr>
        <w:t>Барра</w:t>
      </w:r>
      <w:proofErr w:type="spellEnd"/>
      <w:r w:rsidRPr="00F65C52">
        <w:rPr>
          <w:rFonts w:ascii="Times New Roman" w:hAnsi="Times New Roman" w:cs="Times New Roman"/>
          <w:sz w:val="28"/>
          <w:szCs w:val="28"/>
        </w:rPr>
        <w:t xml:space="preserve"> може досягати гармонії в команді та вирішувати конфлікти до того, як вони переростуть у серйозні проблеми.</w:t>
      </w:r>
    </w:p>
    <w:p w14:paraId="22ECC7D8" w14:textId="77777777" w:rsidR="00F65C52" w:rsidRPr="00F65C52" w:rsidRDefault="00F65C52" w:rsidP="00D97644">
      <w:pPr>
        <w:spacing w:after="0" w:line="360" w:lineRule="auto"/>
        <w:ind w:firstLine="708"/>
        <w:jc w:val="both"/>
        <w:rPr>
          <w:rFonts w:ascii="Times New Roman" w:hAnsi="Times New Roman" w:cs="Times New Roman"/>
          <w:sz w:val="28"/>
          <w:szCs w:val="28"/>
        </w:rPr>
      </w:pPr>
      <w:r w:rsidRPr="00F65C52">
        <w:rPr>
          <w:rFonts w:ascii="Times New Roman" w:hAnsi="Times New Roman" w:cs="Times New Roman"/>
          <w:sz w:val="28"/>
          <w:szCs w:val="28"/>
        </w:rPr>
        <w:t xml:space="preserve">Одним з найбільш вражаючих аспектів її керівництва є здатність до адаптації до швидко змінюваного ринку. </w:t>
      </w:r>
      <w:proofErr w:type="spellStart"/>
      <w:r w:rsidRPr="00F65C52">
        <w:rPr>
          <w:rFonts w:ascii="Times New Roman" w:hAnsi="Times New Roman" w:cs="Times New Roman"/>
          <w:sz w:val="28"/>
          <w:szCs w:val="28"/>
        </w:rPr>
        <w:t>Барра</w:t>
      </w:r>
      <w:proofErr w:type="spellEnd"/>
      <w:r w:rsidRPr="00F65C52">
        <w:rPr>
          <w:rFonts w:ascii="Times New Roman" w:hAnsi="Times New Roman" w:cs="Times New Roman"/>
          <w:sz w:val="28"/>
          <w:szCs w:val="28"/>
        </w:rPr>
        <w:t xml:space="preserve"> сприяла розвитку стратегії електричних автомобілів та інвестиціям у новітні технології. Вона прийняла рішення щодо інвестицій в автономні автомобілі і пошук нови</w:t>
      </w:r>
      <w:r w:rsidR="00D97644">
        <w:rPr>
          <w:rFonts w:ascii="Times New Roman" w:hAnsi="Times New Roman" w:cs="Times New Roman"/>
          <w:sz w:val="28"/>
          <w:szCs w:val="28"/>
        </w:rPr>
        <w:t>х шляхів для сталість розвитку –</w:t>
      </w:r>
      <w:r w:rsidRPr="00F65C52">
        <w:rPr>
          <w:rFonts w:ascii="Times New Roman" w:hAnsi="Times New Roman" w:cs="Times New Roman"/>
          <w:sz w:val="28"/>
          <w:szCs w:val="28"/>
        </w:rPr>
        <w:t xml:space="preserve"> чим знову підтвердила свою готовність до інновацій.</w:t>
      </w:r>
    </w:p>
    <w:p w14:paraId="70BB6F86" w14:textId="77777777" w:rsidR="00F65C52" w:rsidRPr="00F65C52" w:rsidRDefault="00F65C52" w:rsidP="00F65C52">
      <w:pPr>
        <w:spacing w:after="0" w:line="360" w:lineRule="auto"/>
        <w:ind w:firstLine="709"/>
        <w:jc w:val="both"/>
        <w:rPr>
          <w:rFonts w:ascii="Times New Roman" w:hAnsi="Times New Roman" w:cs="Times New Roman"/>
          <w:sz w:val="28"/>
          <w:szCs w:val="28"/>
        </w:rPr>
      </w:pPr>
      <w:proofErr w:type="spellStart"/>
      <w:r w:rsidRPr="00F65C52">
        <w:rPr>
          <w:rFonts w:ascii="Times New Roman" w:hAnsi="Times New Roman" w:cs="Times New Roman"/>
          <w:sz w:val="28"/>
          <w:szCs w:val="28"/>
        </w:rPr>
        <w:t>Барра</w:t>
      </w:r>
      <w:proofErr w:type="spellEnd"/>
      <w:r w:rsidRPr="00F65C52">
        <w:rPr>
          <w:rFonts w:ascii="Times New Roman" w:hAnsi="Times New Roman" w:cs="Times New Roman"/>
          <w:sz w:val="28"/>
          <w:szCs w:val="28"/>
        </w:rPr>
        <w:t xml:space="preserve"> активно просуває GM як компанію, що орієнтується на майбутнє, і ці трансформації включають всі аспекти управління: від маркетингових </w:t>
      </w:r>
      <w:r w:rsidRPr="00F65C52">
        <w:rPr>
          <w:rFonts w:ascii="Times New Roman" w:hAnsi="Times New Roman" w:cs="Times New Roman"/>
          <w:sz w:val="28"/>
          <w:szCs w:val="28"/>
        </w:rPr>
        <w:lastRenderedPageBreak/>
        <w:t>стратегій до розробки нових моделей автомобілів, що відповідають вимогам сталого розвитку та енергоефективності.</w:t>
      </w:r>
    </w:p>
    <w:p w14:paraId="61B26183" w14:textId="77777777" w:rsidR="00F65C52" w:rsidRPr="00F65C52" w:rsidRDefault="00F65C52" w:rsidP="00D97644">
      <w:pPr>
        <w:spacing w:after="0" w:line="360" w:lineRule="auto"/>
        <w:ind w:firstLine="708"/>
        <w:jc w:val="both"/>
        <w:rPr>
          <w:rFonts w:ascii="Times New Roman" w:hAnsi="Times New Roman" w:cs="Times New Roman"/>
          <w:sz w:val="28"/>
          <w:szCs w:val="28"/>
        </w:rPr>
      </w:pPr>
      <w:proofErr w:type="spellStart"/>
      <w:r w:rsidRPr="00F65C52">
        <w:rPr>
          <w:rFonts w:ascii="Times New Roman" w:hAnsi="Times New Roman" w:cs="Times New Roman"/>
          <w:sz w:val="28"/>
          <w:szCs w:val="28"/>
        </w:rPr>
        <w:t>Барра</w:t>
      </w:r>
      <w:proofErr w:type="spellEnd"/>
      <w:r w:rsidRPr="00F65C52">
        <w:rPr>
          <w:rFonts w:ascii="Times New Roman" w:hAnsi="Times New Roman" w:cs="Times New Roman"/>
          <w:sz w:val="28"/>
          <w:szCs w:val="28"/>
        </w:rPr>
        <w:t xml:space="preserve"> має чудову здатність швидко оцінювати ситуацію і приймати рішення, що ґрунтуються на довгострокових стратегіях. Її підхід часто включає не лише розгляд поточних проблем, а й прогнозування майбутніх тенденцій в автомобільній індустрії. Це дозволяє їй не просто реагувати на зміни, але й активно формувати майбутнє GM.</w:t>
      </w:r>
    </w:p>
    <w:p w14:paraId="1353C5EB" w14:textId="77777777" w:rsidR="00F65C52" w:rsidRPr="00F65C52" w:rsidRDefault="00F65C52" w:rsidP="00D97644">
      <w:pPr>
        <w:spacing w:after="0" w:line="360" w:lineRule="auto"/>
        <w:ind w:firstLine="709"/>
        <w:jc w:val="both"/>
        <w:rPr>
          <w:rFonts w:ascii="Times New Roman" w:hAnsi="Times New Roman" w:cs="Times New Roman"/>
          <w:sz w:val="28"/>
          <w:szCs w:val="28"/>
        </w:rPr>
      </w:pPr>
      <w:r w:rsidRPr="00F65C52">
        <w:rPr>
          <w:rFonts w:ascii="Times New Roman" w:hAnsi="Times New Roman" w:cs="Times New Roman"/>
          <w:sz w:val="28"/>
          <w:szCs w:val="28"/>
        </w:rPr>
        <w:t xml:space="preserve">Масштабне мислення та здатність охоплювати стратегію на кілька років вперед є важливим фактором, що дозволяє </w:t>
      </w:r>
      <w:proofErr w:type="spellStart"/>
      <w:r w:rsidRPr="00F65C52">
        <w:rPr>
          <w:rFonts w:ascii="Times New Roman" w:hAnsi="Times New Roman" w:cs="Times New Roman"/>
          <w:sz w:val="28"/>
          <w:szCs w:val="28"/>
        </w:rPr>
        <w:t>Баррі</w:t>
      </w:r>
      <w:proofErr w:type="spellEnd"/>
      <w:r w:rsidRPr="00F65C52">
        <w:rPr>
          <w:rFonts w:ascii="Times New Roman" w:hAnsi="Times New Roman" w:cs="Times New Roman"/>
          <w:sz w:val="28"/>
          <w:szCs w:val="28"/>
        </w:rPr>
        <w:t xml:space="preserve"> не тільки управляти сьогоденням, а й реалізовувати велику кількість проектів розвитку на довгострокову перспективу. Це дозволяє GM бути не просто адаптивною до змін, а й випереджати ко</w:t>
      </w:r>
      <w:r w:rsidR="00D97644">
        <w:rPr>
          <w:rFonts w:ascii="Times New Roman" w:hAnsi="Times New Roman" w:cs="Times New Roman"/>
          <w:sz w:val="28"/>
          <w:szCs w:val="28"/>
        </w:rPr>
        <w:t>нкуренцію.</w:t>
      </w:r>
    </w:p>
    <w:p w14:paraId="0FDC8E5B" w14:textId="77777777" w:rsidR="00F65C52" w:rsidRPr="00F65C52" w:rsidRDefault="00F65C52" w:rsidP="00D97644">
      <w:pPr>
        <w:spacing w:after="0" w:line="360" w:lineRule="auto"/>
        <w:ind w:firstLine="709"/>
        <w:jc w:val="both"/>
        <w:rPr>
          <w:rFonts w:ascii="Times New Roman" w:hAnsi="Times New Roman" w:cs="Times New Roman"/>
          <w:sz w:val="28"/>
          <w:szCs w:val="28"/>
        </w:rPr>
      </w:pPr>
      <w:r w:rsidRPr="00F65C52">
        <w:rPr>
          <w:rFonts w:ascii="Times New Roman" w:hAnsi="Times New Roman" w:cs="Times New Roman"/>
          <w:sz w:val="28"/>
          <w:szCs w:val="28"/>
        </w:rPr>
        <w:t xml:space="preserve">Мері </w:t>
      </w:r>
      <w:proofErr w:type="spellStart"/>
      <w:r w:rsidRPr="00F65C52">
        <w:rPr>
          <w:rFonts w:ascii="Times New Roman" w:hAnsi="Times New Roman" w:cs="Times New Roman"/>
          <w:sz w:val="28"/>
          <w:szCs w:val="28"/>
        </w:rPr>
        <w:t>Барра</w:t>
      </w:r>
      <w:proofErr w:type="spellEnd"/>
      <w:r w:rsidRPr="00F65C52">
        <w:rPr>
          <w:rFonts w:ascii="Times New Roman" w:hAnsi="Times New Roman" w:cs="Times New Roman"/>
          <w:sz w:val="28"/>
          <w:szCs w:val="28"/>
        </w:rPr>
        <w:t xml:space="preserve"> також продемонструвала свою здатність до управління в умовах кризових ситуацій. Наприклад, після глобального відкликання автомобілів GM через дефекти запалювання у 2014 році, </w:t>
      </w:r>
      <w:proofErr w:type="spellStart"/>
      <w:r w:rsidRPr="00F65C52">
        <w:rPr>
          <w:rFonts w:ascii="Times New Roman" w:hAnsi="Times New Roman" w:cs="Times New Roman"/>
          <w:sz w:val="28"/>
          <w:szCs w:val="28"/>
        </w:rPr>
        <w:t>Барра</w:t>
      </w:r>
      <w:proofErr w:type="spellEnd"/>
      <w:r w:rsidRPr="00F65C52">
        <w:rPr>
          <w:rFonts w:ascii="Times New Roman" w:hAnsi="Times New Roman" w:cs="Times New Roman"/>
          <w:sz w:val="28"/>
          <w:szCs w:val="28"/>
        </w:rPr>
        <w:t xml:space="preserve"> взяла на себе відповідальність за ситуацію, вибачилася перед публікою і організувала великомасштабні зміни в компанії. Психологічно це свідчить про її здатність працювати під великим тиском і не уникати важких рішень. Вона проявила відкритість до критики і готовність до змін, що зміцнило її лідерські позиції в компанії</w:t>
      </w:r>
      <w:r w:rsidR="00D97644">
        <w:rPr>
          <w:rFonts w:ascii="Times New Roman" w:hAnsi="Times New Roman" w:cs="Times New Roman"/>
          <w:sz w:val="28"/>
          <w:szCs w:val="28"/>
        </w:rPr>
        <w:t>.</w:t>
      </w:r>
    </w:p>
    <w:p w14:paraId="1B4E0590" w14:textId="77777777" w:rsidR="00F65C52" w:rsidRPr="00F65C52" w:rsidRDefault="00F65C52" w:rsidP="00D97644">
      <w:pPr>
        <w:spacing w:after="0" w:line="360" w:lineRule="auto"/>
        <w:ind w:firstLine="709"/>
        <w:jc w:val="both"/>
        <w:rPr>
          <w:rFonts w:ascii="Times New Roman" w:hAnsi="Times New Roman" w:cs="Times New Roman"/>
          <w:sz w:val="28"/>
          <w:szCs w:val="28"/>
        </w:rPr>
      </w:pPr>
      <w:r w:rsidRPr="00F65C52">
        <w:rPr>
          <w:rFonts w:ascii="Times New Roman" w:hAnsi="Times New Roman" w:cs="Times New Roman"/>
          <w:sz w:val="28"/>
          <w:szCs w:val="28"/>
        </w:rPr>
        <w:t xml:space="preserve">Мері </w:t>
      </w:r>
      <w:proofErr w:type="spellStart"/>
      <w:r w:rsidRPr="00F65C52">
        <w:rPr>
          <w:rFonts w:ascii="Times New Roman" w:hAnsi="Times New Roman" w:cs="Times New Roman"/>
          <w:sz w:val="28"/>
          <w:szCs w:val="28"/>
        </w:rPr>
        <w:t>Барра</w:t>
      </w:r>
      <w:proofErr w:type="spellEnd"/>
      <w:r w:rsidRPr="00F65C52">
        <w:rPr>
          <w:rFonts w:ascii="Times New Roman" w:hAnsi="Times New Roman" w:cs="Times New Roman"/>
          <w:sz w:val="28"/>
          <w:szCs w:val="28"/>
        </w:rPr>
        <w:t xml:space="preserve"> активно підтримує принципи прозорості і відкритості у своїй діяльності. Вона постійно взаємодіє з працівниками через регулярні зустрічі та комунікації, зокрема з керівниками підрозділів і персоналом. Це створює атмосферу довіри, що є важливим фактором для підв</w:t>
      </w:r>
      <w:r w:rsidR="00D97644">
        <w:rPr>
          <w:rFonts w:ascii="Times New Roman" w:hAnsi="Times New Roman" w:cs="Times New Roman"/>
          <w:sz w:val="28"/>
          <w:szCs w:val="28"/>
        </w:rPr>
        <w:t>ищення ефективності управління.</w:t>
      </w:r>
    </w:p>
    <w:p w14:paraId="1B382A40" w14:textId="77777777" w:rsidR="00F65C52" w:rsidRPr="00F65C52" w:rsidRDefault="00F65C52" w:rsidP="00D97644">
      <w:pPr>
        <w:spacing w:after="0" w:line="360" w:lineRule="auto"/>
        <w:ind w:firstLine="709"/>
        <w:jc w:val="both"/>
        <w:rPr>
          <w:rFonts w:ascii="Times New Roman" w:hAnsi="Times New Roman" w:cs="Times New Roman"/>
          <w:sz w:val="28"/>
          <w:szCs w:val="28"/>
        </w:rPr>
      </w:pPr>
      <w:proofErr w:type="spellStart"/>
      <w:r w:rsidRPr="00F65C52">
        <w:rPr>
          <w:rFonts w:ascii="Times New Roman" w:hAnsi="Times New Roman" w:cs="Times New Roman"/>
          <w:sz w:val="28"/>
          <w:szCs w:val="28"/>
        </w:rPr>
        <w:t>Барра</w:t>
      </w:r>
      <w:proofErr w:type="spellEnd"/>
      <w:r w:rsidRPr="00F65C52">
        <w:rPr>
          <w:rFonts w:ascii="Times New Roman" w:hAnsi="Times New Roman" w:cs="Times New Roman"/>
          <w:sz w:val="28"/>
          <w:szCs w:val="28"/>
        </w:rPr>
        <w:t xml:space="preserve"> також акцентує увагу на необхідності відкритого обміну інформацією, що стимулює інновації та допомагає уникнути затрим</w:t>
      </w:r>
      <w:r w:rsidR="00D97644">
        <w:rPr>
          <w:rFonts w:ascii="Times New Roman" w:hAnsi="Times New Roman" w:cs="Times New Roman"/>
          <w:sz w:val="28"/>
          <w:szCs w:val="28"/>
        </w:rPr>
        <w:t>ок у процесах прийняття рішень.</w:t>
      </w:r>
    </w:p>
    <w:p w14:paraId="54B990EC" w14:textId="77777777" w:rsidR="00E57943" w:rsidRDefault="00F65C52" w:rsidP="007D1411">
      <w:pPr>
        <w:spacing w:after="0" w:line="360" w:lineRule="auto"/>
        <w:ind w:firstLine="709"/>
        <w:jc w:val="both"/>
        <w:rPr>
          <w:rFonts w:ascii="Times New Roman" w:hAnsi="Times New Roman" w:cs="Times New Roman"/>
          <w:sz w:val="28"/>
          <w:szCs w:val="28"/>
        </w:rPr>
      </w:pPr>
      <w:r w:rsidRPr="00F65C52">
        <w:rPr>
          <w:rFonts w:ascii="Times New Roman" w:hAnsi="Times New Roman" w:cs="Times New Roman"/>
          <w:sz w:val="28"/>
          <w:szCs w:val="28"/>
        </w:rPr>
        <w:t xml:space="preserve">Психологічні фактори, що впливають на ефективність управління Мері </w:t>
      </w:r>
      <w:proofErr w:type="spellStart"/>
      <w:r w:rsidRPr="00F65C52">
        <w:rPr>
          <w:rFonts w:ascii="Times New Roman" w:hAnsi="Times New Roman" w:cs="Times New Roman"/>
          <w:sz w:val="28"/>
          <w:szCs w:val="28"/>
        </w:rPr>
        <w:t>Барра</w:t>
      </w:r>
      <w:proofErr w:type="spellEnd"/>
      <w:r w:rsidRPr="00F65C52">
        <w:rPr>
          <w:rFonts w:ascii="Times New Roman" w:hAnsi="Times New Roman" w:cs="Times New Roman"/>
          <w:sz w:val="28"/>
          <w:szCs w:val="28"/>
        </w:rPr>
        <w:t xml:space="preserve">, включають її стратегічне мислення, емоційний інтелект, готовність до </w:t>
      </w:r>
      <w:r w:rsidRPr="00F65C52">
        <w:rPr>
          <w:rFonts w:ascii="Times New Roman" w:hAnsi="Times New Roman" w:cs="Times New Roman"/>
          <w:sz w:val="28"/>
          <w:szCs w:val="28"/>
        </w:rPr>
        <w:lastRenderedPageBreak/>
        <w:t xml:space="preserve">змін та прозорість в управлінні. Вона створила корпоративну культуру, орієнтовану на інновації, різноманітність та соціальну відповідальність. Її лідерство, засноване на принципах довіри та прозорості, дозволило GM адаптуватися до викликів індустрії і стати лідером у розробці електричних та автономних автомобілів. </w:t>
      </w:r>
      <w:proofErr w:type="spellStart"/>
      <w:r w:rsidRPr="00F65C52">
        <w:rPr>
          <w:rFonts w:ascii="Times New Roman" w:hAnsi="Times New Roman" w:cs="Times New Roman"/>
          <w:sz w:val="28"/>
          <w:szCs w:val="28"/>
        </w:rPr>
        <w:t>Барра</w:t>
      </w:r>
      <w:proofErr w:type="spellEnd"/>
      <w:r w:rsidRPr="00F65C52">
        <w:rPr>
          <w:rFonts w:ascii="Times New Roman" w:hAnsi="Times New Roman" w:cs="Times New Roman"/>
          <w:sz w:val="28"/>
          <w:szCs w:val="28"/>
        </w:rPr>
        <w:t xml:space="preserve"> є прикладом того, як поєднання стратегічного мислення та емоційної стійкості може привести до успіху великої корпорації.</w:t>
      </w:r>
    </w:p>
    <w:p w14:paraId="6DF985FF" w14:textId="77777777" w:rsidR="00E57943" w:rsidRDefault="00E57943" w:rsidP="00F65C52">
      <w:pPr>
        <w:spacing w:after="0" w:line="360" w:lineRule="auto"/>
        <w:ind w:firstLine="709"/>
        <w:jc w:val="both"/>
        <w:rPr>
          <w:rFonts w:ascii="Times New Roman" w:hAnsi="Times New Roman" w:cs="Times New Roman"/>
          <w:sz w:val="28"/>
          <w:szCs w:val="28"/>
        </w:rPr>
      </w:pPr>
    </w:p>
    <w:p w14:paraId="189686CB" w14:textId="77777777" w:rsidR="00E57943" w:rsidRDefault="00E57943" w:rsidP="007D1411">
      <w:pPr>
        <w:pStyle w:val="2"/>
        <w:numPr>
          <w:ilvl w:val="0"/>
          <w:numId w:val="0"/>
        </w:numPr>
        <w:ind w:firstLine="709"/>
      </w:pPr>
      <w:r>
        <w:t xml:space="preserve">2.3. </w:t>
      </w:r>
      <w:r w:rsidRPr="004323EF">
        <w:t>Порівняльний аналіз психологічних характеристик успішних та неуспішних керівників</w:t>
      </w:r>
    </w:p>
    <w:p w14:paraId="61BDD6A9" w14:textId="77777777" w:rsidR="00DE1E14" w:rsidRPr="00DE1E14" w:rsidRDefault="00DE1E14" w:rsidP="00DE1E14">
      <w:pPr>
        <w:spacing w:after="0" w:line="360" w:lineRule="auto"/>
        <w:ind w:firstLine="709"/>
        <w:jc w:val="both"/>
        <w:rPr>
          <w:rFonts w:ascii="Times New Roman" w:hAnsi="Times New Roman" w:cs="Times New Roman"/>
          <w:sz w:val="28"/>
          <w:szCs w:val="28"/>
        </w:rPr>
      </w:pPr>
      <w:r w:rsidRPr="00DE1E14">
        <w:rPr>
          <w:rFonts w:ascii="Times New Roman" w:hAnsi="Times New Roman" w:cs="Times New Roman"/>
          <w:sz w:val="28"/>
          <w:szCs w:val="28"/>
        </w:rPr>
        <w:t>У сучасному світі роль керівника в організації є ключовою для досягнення її стратегічних і операційних цілей. Ефективність управління залежить не лише від професійних компетенцій керівника, але й від його психологічних характеристик, які впливають на здатність до лідерства, прийняття рішень, мотивації персоналу та адаптації до змін. Різниця між успішними та неуспішними керівниками часто визначається саме їхніми психологічними профілями, які відображають рівень емоційного інтелекту, стиль управління, особистісні риси та поведінкові моделі.</w:t>
      </w:r>
    </w:p>
    <w:p w14:paraId="4AE10515" w14:textId="77777777" w:rsidR="00DE1E14" w:rsidRPr="00DE1E14" w:rsidRDefault="00DE1E14" w:rsidP="00DE1E14">
      <w:pPr>
        <w:spacing w:after="0" w:line="360" w:lineRule="auto"/>
        <w:ind w:firstLine="709"/>
        <w:jc w:val="both"/>
        <w:rPr>
          <w:rFonts w:ascii="Times New Roman" w:hAnsi="Times New Roman" w:cs="Times New Roman"/>
          <w:sz w:val="28"/>
          <w:szCs w:val="28"/>
          <w:lang w:val="ru-RU"/>
        </w:rPr>
      </w:pPr>
      <w:r w:rsidRPr="00DE1E14">
        <w:rPr>
          <w:rFonts w:ascii="Times New Roman" w:hAnsi="Times New Roman" w:cs="Times New Roman"/>
          <w:bCs/>
          <w:sz w:val="28"/>
          <w:szCs w:val="28"/>
        </w:rPr>
        <w:t>Критерії успішності керівників</w:t>
      </w:r>
      <w:r w:rsidRPr="00DE1E14">
        <w:rPr>
          <w:rFonts w:ascii="Times New Roman" w:hAnsi="Times New Roman" w:cs="Times New Roman"/>
          <w:sz w:val="28"/>
          <w:szCs w:val="28"/>
        </w:rPr>
        <w:t xml:space="preserve"> є багатогранною системою показників, які відображають ефективність управлінської діяльності та здатність досягати стратегічних цілей організації. Успішність керівника залежить не лише від досягнення конкретних результатів, але й від його впливу на корпоративну культуру, клімат у колективі, а також здатності адаптуватися до змін.</w:t>
      </w:r>
    </w:p>
    <w:p w14:paraId="358CE1DA" w14:textId="77777777" w:rsidR="00DE1E14" w:rsidRDefault="00DE1E14" w:rsidP="00F372CC">
      <w:pPr>
        <w:ind w:firstLine="708"/>
        <w:rPr>
          <w:rFonts w:ascii="Times New Roman" w:hAnsi="Times New Roman" w:cs="Times New Roman"/>
          <w:sz w:val="28"/>
          <w:szCs w:val="28"/>
        </w:rPr>
      </w:pPr>
      <w:r>
        <w:rPr>
          <w:rFonts w:ascii="Times New Roman" w:hAnsi="Times New Roman" w:cs="Times New Roman"/>
          <w:sz w:val="28"/>
          <w:szCs w:val="28"/>
        </w:rPr>
        <w:t>Ключові критерії</w:t>
      </w:r>
      <w:r w:rsidRPr="00DE1E14">
        <w:rPr>
          <w:rFonts w:ascii="Times New Roman" w:hAnsi="Times New Roman" w:cs="Times New Roman"/>
          <w:sz w:val="28"/>
          <w:szCs w:val="28"/>
        </w:rPr>
        <w:t xml:space="preserve"> успішності керівників</w:t>
      </w:r>
      <w:r>
        <w:rPr>
          <w:rFonts w:ascii="Times New Roman" w:hAnsi="Times New Roman" w:cs="Times New Roman"/>
          <w:sz w:val="28"/>
          <w:szCs w:val="28"/>
        </w:rPr>
        <w:t xml:space="preserve"> (табл</w:t>
      </w:r>
      <w:r w:rsidRPr="00DE1E14">
        <w:rPr>
          <w:rFonts w:ascii="Times New Roman" w:hAnsi="Times New Roman" w:cs="Times New Roman"/>
          <w:sz w:val="28"/>
          <w:szCs w:val="28"/>
        </w:rPr>
        <w:t>.</w:t>
      </w:r>
      <w:r w:rsidR="00F372CC">
        <w:rPr>
          <w:rFonts w:ascii="Times New Roman" w:hAnsi="Times New Roman" w:cs="Times New Roman"/>
          <w:sz w:val="28"/>
          <w:szCs w:val="28"/>
        </w:rPr>
        <w:t xml:space="preserve"> 2.2)</w:t>
      </w:r>
      <w:r>
        <w:rPr>
          <w:rFonts w:ascii="Times New Roman" w:hAnsi="Times New Roman" w:cs="Times New Roman"/>
          <w:sz w:val="28"/>
          <w:szCs w:val="28"/>
        </w:rPr>
        <w:t xml:space="preserve"> </w:t>
      </w:r>
    </w:p>
    <w:p w14:paraId="78C13F42" w14:textId="77777777" w:rsidR="00F372CC" w:rsidRPr="00DE1E14" w:rsidRDefault="00F372CC" w:rsidP="00F372CC">
      <w:pPr>
        <w:ind w:firstLine="708"/>
        <w:jc w:val="right"/>
        <w:rPr>
          <w:rFonts w:ascii="Times New Roman" w:hAnsi="Times New Roman" w:cs="Times New Roman"/>
          <w:sz w:val="28"/>
          <w:szCs w:val="28"/>
        </w:rPr>
      </w:pPr>
      <w:r>
        <w:rPr>
          <w:rFonts w:ascii="Times New Roman" w:hAnsi="Times New Roman" w:cs="Times New Roman"/>
          <w:sz w:val="28"/>
          <w:szCs w:val="28"/>
        </w:rPr>
        <w:t>Таблиця 2.2.</w:t>
      </w:r>
    </w:p>
    <w:p w14:paraId="28A4C9BA" w14:textId="77777777" w:rsidR="00E57943" w:rsidRDefault="00F372CC" w:rsidP="00F372C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Критерії успішності керівників</w:t>
      </w:r>
      <w:r w:rsidR="007D1411">
        <w:rPr>
          <w:rFonts w:ascii="Times New Roman" w:hAnsi="Times New Roman" w:cs="Times New Roman"/>
          <w:sz w:val="28"/>
          <w:szCs w:val="28"/>
        </w:rPr>
        <w:t xml:space="preserve"> </w:t>
      </w:r>
    </w:p>
    <w:tbl>
      <w:tblPr>
        <w:tblStyle w:val="a4"/>
        <w:tblW w:w="0" w:type="auto"/>
        <w:tblLook w:val="04A0" w:firstRow="1" w:lastRow="0" w:firstColumn="1" w:lastColumn="0" w:noHBand="0" w:noVBand="1"/>
      </w:tblPr>
      <w:tblGrid>
        <w:gridCol w:w="2093"/>
        <w:gridCol w:w="7761"/>
      </w:tblGrid>
      <w:tr w:rsidR="00F372CC" w:rsidRPr="007D1411" w14:paraId="0E542049" w14:textId="77777777" w:rsidTr="000C2086">
        <w:tc>
          <w:tcPr>
            <w:tcW w:w="2093" w:type="dxa"/>
          </w:tcPr>
          <w:p w14:paraId="54DBBD0F" w14:textId="77777777" w:rsidR="00F372CC" w:rsidRPr="007D1411" w:rsidRDefault="00F372CC" w:rsidP="00F372CC">
            <w:pPr>
              <w:jc w:val="center"/>
              <w:rPr>
                <w:rFonts w:ascii="Times New Roman" w:hAnsi="Times New Roman" w:cs="Times New Roman"/>
                <w:sz w:val="24"/>
                <w:szCs w:val="24"/>
              </w:rPr>
            </w:pPr>
            <w:r w:rsidRPr="007D1411">
              <w:rPr>
                <w:rFonts w:ascii="Times New Roman" w:hAnsi="Times New Roman" w:cs="Times New Roman"/>
                <w:sz w:val="24"/>
                <w:szCs w:val="24"/>
              </w:rPr>
              <w:t xml:space="preserve">Назва </w:t>
            </w:r>
          </w:p>
        </w:tc>
        <w:tc>
          <w:tcPr>
            <w:tcW w:w="7761" w:type="dxa"/>
          </w:tcPr>
          <w:p w14:paraId="0CF0D626" w14:textId="77777777" w:rsidR="00F372CC" w:rsidRPr="007D1411" w:rsidRDefault="00F372CC" w:rsidP="00F372CC">
            <w:pPr>
              <w:jc w:val="center"/>
              <w:rPr>
                <w:rFonts w:ascii="Times New Roman" w:hAnsi="Times New Roman" w:cs="Times New Roman"/>
                <w:sz w:val="24"/>
                <w:szCs w:val="24"/>
              </w:rPr>
            </w:pPr>
            <w:r w:rsidRPr="007D1411">
              <w:rPr>
                <w:rFonts w:ascii="Times New Roman" w:hAnsi="Times New Roman" w:cs="Times New Roman"/>
                <w:sz w:val="24"/>
                <w:szCs w:val="24"/>
              </w:rPr>
              <w:t xml:space="preserve">Опис </w:t>
            </w:r>
          </w:p>
        </w:tc>
      </w:tr>
      <w:tr w:rsidR="00F372CC" w:rsidRPr="007D1411" w14:paraId="49CDA3E5" w14:textId="77777777" w:rsidTr="000C2086">
        <w:tc>
          <w:tcPr>
            <w:tcW w:w="2093" w:type="dxa"/>
          </w:tcPr>
          <w:p w14:paraId="4C675800" w14:textId="77777777" w:rsidR="00F372CC" w:rsidRPr="007D1411" w:rsidRDefault="00F372CC" w:rsidP="00F372CC">
            <w:pPr>
              <w:jc w:val="both"/>
              <w:rPr>
                <w:rFonts w:ascii="Times New Roman" w:hAnsi="Times New Roman" w:cs="Times New Roman"/>
                <w:sz w:val="24"/>
                <w:szCs w:val="24"/>
              </w:rPr>
            </w:pPr>
            <w:r w:rsidRPr="007D1411">
              <w:rPr>
                <w:rFonts w:ascii="Times New Roman" w:hAnsi="Times New Roman" w:cs="Times New Roman"/>
                <w:sz w:val="24"/>
                <w:szCs w:val="24"/>
              </w:rPr>
              <w:t>Досягнення стратегічних і тактичних цілей</w:t>
            </w:r>
          </w:p>
        </w:tc>
        <w:tc>
          <w:tcPr>
            <w:tcW w:w="7761" w:type="dxa"/>
          </w:tcPr>
          <w:p w14:paraId="33A7DCC8" w14:textId="77777777" w:rsidR="00F372CC" w:rsidRPr="007D1411" w:rsidRDefault="00F372CC" w:rsidP="00F372CC">
            <w:pPr>
              <w:jc w:val="both"/>
              <w:rPr>
                <w:rFonts w:ascii="Times New Roman" w:hAnsi="Times New Roman" w:cs="Times New Roman"/>
                <w:sz w:val="24"/>
                <w:szCs w:val="24"/>
              </w:rPr>
            </w:pPr>
            <w:r w:rsidRPr="007D1411">
              <w:rPr>
                <w:rFonts w:ascii="Times New Roman" w:hAnsi="Times New Roman" w:cs="Times New Roman"/>
                <w:sz w:val="24"/>
                <w:szCs w:val="24"/>
              </w:rPr>
              <w:t>Успішний керівник забезпечує виконання як довгострокових, так і короткострокових цілей організації. Це включає (</w:t>
            </w:r>
            <w:r w:rsidRPr="007D1411">
              <w:rPr>
                <w:rFonts w:ascii="Times New Roman" w:hAnsi="Times New Roman" w:cs="Times New Roman"/>
                <w:bCs/>
                <w:sz w:val="24"/>
                <w:szCs w:val="24"/>
              </w:rPr>
              <w:t>фінансові результати, операційна ефективність</w:t>
            </w:r>
            <w:r w:rsidRPr="007D1411">
              <w:rPr>
                <w:rFonts w:ascii="Times New Roman" w:hAnsi="Times New Roman" w:cs="Times New Roman"/>
                <w:sz w:val="24"/>
                <w:szCs w:val="24"/>
              </w:rPr>
              <w:t>,</w:t>
            </w:r>
            <w:r w:rsidRPr="007D1411">
              <w:rPr>
                <w:rFonts w:ascii="Times New Roman" w:hAnsi="Times New Roman" w:cs="Times New Roman"/>
                <w:bCs/>
                <w:sz w:val="24"/>
                <w:szCs w:val="24"/>
              </w:rPr>
              <w:t xml:space="preserve"> реалізація інновацій)</w:t>
            </w:r>
            <w:r w:rsidRPr="007D1411">
              <w:rPr>
                <w:rFonts w:ascii="Times New Roman" w:hAnsi="Times New Roman" w:cs="Times New Roman"/>
                <w:sz w:val="24"/>
                <w:szCs w:val="24"/>
              </w:rPr>
              <w:t>. Стратегічний успіх керівника полягає у вмінні прогнозувати тенденції, адаптувати стратегію та залишатися на передовій ринку.</w:t>
            </w:r>
          </w:p>
        </w:tc>
      </w:tr>
      <w:tr w:rsidR="00F372CC" w:rsidRPr="007D1411" w14:paraId="67DEF43F" w14:textId="77777777" w:rsidTr="000C2086">
        <w:tc>
          <w:tcPr>
            <w:tcW w:w="2093" w:type="dxa"/>
          </w:tcPr>
          <w:p w14:paraId="71156DB7" w14:textId="77777777" w:rsidR="00F372CC" w:rsidRPr="007D1411" w:rsidRDefault="00F372CC" w:rsidP="00F372CC">
            <w:pPr>
              <w:jc w:val="both"/>
              <w:rPr>
                <w:rFonts w:ascii="Times New Roman" w:hAnsi="Times New Roman" w:cs="Times New Roman"/>
                <w:sz w:val="24"/>
                <w:szCs w:val="24"/>
              </w:rPr>
            </w:pPr>
            <w:r w:rsidRPr="007D1411">
              <w:rPr>
                <w:rFonts w:ascii="Times New Roman" w:hAnsi="Times New Roman" w:cs="Times New Roman"/>
                <w:sz w:val="24"/>
                <w:szCs w:val="24"/>
              </w:rPr>
              <w:t>Лідерські якості</w:t>
            </w:r>
          </w:p>
        </w:tc>
        <w:tc>
          <w:tcPr>
            <w:tcW w:w="7761" w:type="dxa"/>
          </w:tcPr>
          <w:p w14:paraId="5E1F0A67" w14:textId="77777777" w:rsidR="00F372CC" w:rsidRPr="007D1411" w:rsidRDefault="00F372CC" w:rsidP="00F372CC">
            <w:pPr>
              <w:jc w:val="both"/>
              <w:rPr>
                <w:rFonts w:ascii="Times New Roman" w:hAnsi="Times New Roman" w:cs="Times New Roman"/>
                <w:sz w:val="24"/>
                <w:szCs w:val="24"/>
              </w:rPr>
            </w:pPr>
            <w:r w:rsidRPr="007D1411">
              <w:rPr>
                <w:rFonts w:ascii="Times New Roman" w:hAnsi="Times New Roman" w:cs="Times New Roman"/>
                <w:sz w:val="24"/>
                <w:szCs w:val="24"/>
              </w:rPr>
              <w:t xml:space="preserve">Лідерство є ключовою характеристикою успішного керівника. Воно </w:t>
            </w:r>
            <w:r w:rsidRPr="007D1411">
              <w:rPr>
                <w:rFonts w:ascii="Times New Roman" w:hAnsi="Times New Roman" w:cs="Times New Roman"/>
                <w:sz w:val="24"/>
                <w:szCs w:val="24"/>
              </w:rPr>
              <w:lastRenderedPageBreak/>
              <w:t>включає (здатність надихати, вміння приймати рішення, емоційний інтелект). Успішні керівники зазвичай поєднують харизму з аналітичним підходом, що дозволяє їм залишатися авторитетами у своїй організації.</w:t>
            </w:r>
          </w:p>
        </w:tc>
      </w:tr>
      <w:tr w:rsidR="00F372CC" w:rsidRPr="007D1411" w14:paraId="107EFC4D" w14:textId="77777777" w:rsidTr="000C2086">
        <w:tc>
          <w:tcPr>
            <w:tcW w:w="2093" w:type="dxa"/>
          </w:tcPr>
          <w:p w14:paraId="6F4D0520" w14:textId="77777777" w:rsidR="00F372CC" w:rsidRPr="007D1411" w:rsidRDefault="00F372CC" w:rsidP="00F372CC">
            <w:pPr>
              <w:jc w:val="both"/>
              <w:rPr>
                <w:rFonts w:ascii="Times New Roman" w:hAnsi="Times New Roman" w:cs="Times New Roman"/>
                <w:sz w:val="24"/>
                <w:szCs w:val="24"/>
              </w:rPr>
            </w:pPr>
            <w:r w:rsidRPr="007D1411">
              <w:rPr>
                <w:rFonts w:ascii="Times New Roman" w:hAnsi="Times New Roman" w:cs="Times New Roman"/>
                <w:sz w:val="24"/>
                <w:szCs w:val="24"/>
              </w:rPr>
              <w:lastRenderedPageBreak/>
              <w:t>Управління командою</w:t>
            </w:r>
          </w:p>
        </w:tc>
        <w:tc>
          <w:tcPr>
            <w:tcW w:w="7761" w:type="dxa"/>
          </w:tcPr>
          <w:p w14:paraId="78CAA092" w14:textId="77777777" w:rsidR="00F372CC" w:rsidRPr="007D1411" w:rsidRDefault="00F372CC" w:rsidP="00F372CC">
            <w:pPr>
              <w:jc w:val="both"/>
              <w:rPr>
                <w:rFonts w:ascii="Times New Roman" w:hAnsi="Times New Roman" w:cs="Times New Roman"/>
                <w:sz w:val="24"/>
                <w:szCs w:val="24"/>
              </w:rPr>
            </w:pPr>
            <w:r w:rsidRPr="007D1411">
              <w:rPr>
                <w:rFonts w:ascii="Times New Roman" w:hAnsi="Times New Roman" w:cs="Times New Roman"/>
                <w:sz w:val="24"/>
                <w:szCs w:val="24"/>
              </w:rPr>
              <w:t xml:space="preserve">Успіх керівника значною мірою визначається якістю його взаємодії з колективом. </w:t>
            </w:r>
            <w:r w:rsidRPr="007D1411">
              <w:rPr>
                <w:rFonts w:ascii="Times New Roman" w:hAnsi="Times New Roman" w:cs="Times New Roman"/>
                <w:bCs/>
                <w:sz w:val="24"/>
                <w:szCs w:val="24"/>
              </w:rPr>
              <w:t>Розвиток талантів,</w:t>
            </w:r>
            <w:r w:rsidRPr="007D1411">
              <w:rPr>
                <w:rFonts w:ascii="Times New Roman" w:hAnsi="Times New Roman" w:cs="Times New Roman"/>
                <w:sz w:val="24"/>
                <w:szCs w:val="24"/>
              </w:rPr>
              <w:t xml:space="preserve"> створення можливостей для навчання, кар’єрного росту та професійного розвитку співробітників. </w:t>
            </w:r>
            <w:r w:rsidRPr="007D1411">
              <w:rPr>
                <w:rFonts w:ascii="Times New Roman" w:hAnsi="Times New Roman" w:cs="Times New Roman"/>
                <w:bCs/>
                <w:sz w:val="24"/>
                <w:szCs w:val="24"/>
              </w:rPr>
              <w:t>Формування довіри і</w:t>
            </w:r>
            <w:r w:rsidRPr="007D1411">
              <w:rPr>
                <w:rFonts w:ascii="Times New Roman" w:hAnsi="Times New Roman" w:cs="Times New Roman"/>
                <w:sz w:val="24"/>
                <w:szCs w:val="24"/>
              </w:rPr>
              <w:t xml:space="preserve"> підтримка відкритого діалогу з підлеглими, вирішення конфліктів і забезпечення чесності в роботі. </w:t>
            </w:r>
            <w:r w:rsidRPr="007D1411">
              <w:rPr>
                <w:rFonts w:ascii="Times New Roman" w:hAnsi="Times New Roman" w:cs="Times New Roman"/>
                <w:bCs/>
                <w:sz w:val="24"/>
                <w:szCs w:val="24"/>
              </w:rPr>
              <w:t>Розподіл повноважень, а саме</w:t>
            </w:r>
            <w:r w:rsidRPr="007D1411">
              <w:rPr>
                <w:rFonts w:ascii="Times New Roman" w:hAnsi="Times New Roman" w:cs="Times New Roman"/>
                <w:b/>
                <w:bCs/>
                <w:sz w:val="24"/>
                <w:szCs w:val="24"/>
              </w:rPr>
              <w:t xml:space="preserve"> </w:t>
            </w:r>
            <w:r w:rsidRPr="007D1411">
              <w:rPr>
                <w:rFonts w:ascii="Times New Roman" w:hAnsi="Times New Roman" w:cs="Times New Roman"/>
                <w:sz w:val="24"/>
                <w:szCs w:val="24"/>
              </w:rPr>
              <w:t xml:space="preserve"> делегування задач, що дозволяє підвищити </w:t>
            </w:r>
            <w:proofErr w:type="spellStart"/>
            <w:r w:rsidRPr="007D1411">
              <w:rPr>
                <w:rFonts w:ascii="Times New Roman" w:hAnsi="Times New Roman" w:cs="Times New Roman"/>
                <w:sz w:val="24"/>
                <w:szCs w:val="24"/>
              </w:rPr>
              <w:t>залученість</w:t>
            </w:r>
            <w:proofErr w:type="spellEnd"/>
            <w:r w:rsidRPr="007D1411">
              <w:rPr>
                <w:rFonts w:ascii="Times New Roman" w:hAnsi="Times New Roman" w:cs="Times New Roman"/>
                <w:sz w:val="24"/>
                <w:szCs w:val="24"/>
              </w:rPr>
              <w:t xml:space="preserve"> команди і розкрити потенціал кожного співробітника. Успішний керівник будує культуру взаємодії, де кожен співробітник відчуває свою значущість і відповідальність за спільний результат.</w:t>
            </w:r>
          </w:p>
        </w:tc>
      </w:tr>
      <w:tr w:rsidR="00F372CC" w:rsidRPr="007D1411" w14:paraId="64546E51" w14:textId="77777777" w:rsidTr="000C2086">
        <w:tc>
          <w:tcPr>
            <w:tcW w:w="2093" w:type="dxa"/>
          </w:tcPr>
          <w:p w14:paraId="72A1C1CE" w14:textId="77777777" w:rsidR="00F372CC" w:rsidRPr="007D1411" w:rsidRDefault="00F372CC" w:rsidP="00F372CC">
            <w:pPr>
              <w:jc w:val="both"/>
              <w:rPr>
                <w:rFonts w:ascii="Times New Roman" w:hAnsi="Times New Roman" w:cs="Times New Roman"/>
                <w:sz w:val="24"/>
                <w:szCs w:val="24"/>
              </w:rPr>
            </w:pPr>
            <w:r w:rsidRPr="007D1411">
              <w:rPr>
                <w:rFonts w:ascii="Times New Roman" w:hAnsi="Times New Roman" w:cs="Times New Roman"/>
                <w:sz w:val="24"/>
                <w:szCs w:val="24"/>
              </w:rPr>
              <w:t>Гнучкість та адаптивність</w:t>
            </w:r>
          </w:p>
        </w:tc>
        <w:tc>
          <w:tcPr>
            <w:tcW w:w="7761" w:type="dxa"/>
          </w:tcPr>
          <w:p w14:paraId="4294DFA4" w14:textId="77777777" w:rsidR="00F372CC" w:rsidRPr="007D1411" w:rsidRDefault="00F372CC" w:rsidP="00F372CC">
            <w:pPr>
              <w:jc w:val="both"/>
              <w:rPr>
                <w:rFonts w:ascii="Times New Roman" w:hAnsi="Times New Roman" w:cs="Times New Roman"/>
                <w:sz w:val="24"/>
                <w:szCs w:val="24"/>
              </w:rPr>
            </w:pPr>
            <w:r w:rsidRPr="007D1411">
              <w:rPr>
                <w:rFonts w:ascii="Times New Roman" w:hAnsi="Times New Roman" w:cs="Times New Roman"/>
                <w:sz w:val="24"/>
                <w:szCs w:val="24"/>
              </w:rPr>
              <w:t>Здатність до змін є критично важливою для керівників в умовах сучасного динамічного середовища. Управління кризами, культурна чутливість, здатність ефективно працювати в міжнародному середовищі і гнучкість керівника дозволяє йому утримувати конкурентні позиції організації та забезпечувати її стійкий розвиток.</w:t>
            </w:r>
          </w:p>
        </w:tc>
      </w:tr>
      <w:tr w:rsidR="00F372CC" w:rsidRPr="007D1411" w14:paraId="137F4004" w14:textId="77777777" w:rsidTr="000C2086">
        <w:tc>
          <w:tcPr>
            <w:tcW w:w="2093" w:type="dxa"/>
          </w:tcPr>
          <w:p w14:paraId="16190E2B" w14:textId="77777777" w:rsidR="00F372CC" w:rsidRPr="007D1411" w:rsidRDefault="00F372CC" w:rsidP="00F372CC">
            <w:pPr>
              <w:jc w:val="both"/>
              <w:rPr>
                <w:rFonts w:ascii="Times New Roman" w:hAnsi="Times New Roman" w:cs="Times New Roman"/>
                <w:sz w:val="24"/>
                <w:szCs w:val="24"/>
              </w:rPr>
            </w:pPr>
            <w:r w:rsidRPr="007D1411">
              <w:rPr>
                <w:rFonts w:ascii="Times New Roman" w:hAnsi="Times New Roman" w:cs="Times New Roman"/>
                <w:sz w:val="24"/>
                <w:szCs w:val="24"/>
              </w:rPr>
              <w:t>Комунікативні навички</w:t>
            </w:r>
          </w:p>
        </w:tc>
        <w:tc>
          <w:tcPr>
            <w:tcW w:w="7761" w:type="dxa"/>
          </w:tcPr>
          <w:p w14:paraId="5A413AF2" w14:textId="77777777" w:rsidR="00F372CC" w:rsidRPr="007D1411" w:rsidRDefault="00F372CC" w:rsidP="00F372CC">
            <w:pPr>
              <w:jc w:val="both"/>
              <w:rPr>
                <w:rFonts w:ascii="Times New Roman" w:hAnsi="Times New Roman" w:cs="Times New Roman"/>
                <w:sz w:val="24"/>
                <w:szCs w:val="24"/>
              </w:rPr>
            </w:pPr>
            <w:r w:rsidRPr="007D1411">
              <w:rPr>
                <w:rFonts w:ascii="Times New Roman" w:hAnsi="Times New Roman" w:cs="Times New Roman"/>
                <w:sz w:val="24"/>
                <w:szCs w:val="24"/>
              </w:rPr>
              <w:t>Висока якість комунікації допомагає керівникам налагоджув</w:t>
            </w:r>
            <w:r w:rsidR="009B5BF9" w:rsidRPr="007D1411">
              <w:rPr>
                <w:rFonts w:ascii="Times New Roman" w:hAnsi="Times New Roman" w:cs="Times New Roman"/>
                <w:sz w:val="24"/>
                <w:szCs w:val="24"/>
              </w:rPr>
              <w:t xml:space="preserve">ати стосунки з різними групами. </w:t>
            </w:r>
            <w:r w:rsidRPr="007D1411">
              <w:rPr>
                <w:rFonts w:ascii="Times New Roman" w:hAnsi="Times New Roman" w:cs="Times New Roman"/>
                <w:sz w:val="24"/>
                <w:szCs w:val="24"/>
              </w:rPr>
              <w:t>Комунікація є важливим інструментом для управління репутацією керівника та організації.</w:t>
            </w:r>
          </w:p>
        </w:tc>
      </w:tr>
      <w:tr w:rsidR="009B5BF9" w:rsidRPr="007D1411" w14:paraId="48BAEE5F" w14:textId="77777777" w:rsidTr="000C2086">
        <w:tc>
          <w:tcPr>
            <w:tcW w:w="2093" w:type="dxa"/>
          </w:tcPr>
          <w:p w14:paraId="13C794B9" w14:textId="77777777" w:rsidR="009B5BF9" w:rsidRPr="007D1411" w:rsidRDefault="009B5BF9" w:rsidP="00F372CC">
            <w:pPr>
              <w:jc w:val="both"/>
              <w:rPr>
                <w:rFonts w:ascii="Times New Roman" w:hAnsi="Times New Roman" w:cs="Times New Roman"/>
                <w:sz w:val="24"/>
                <w:szCs w:val="24"/>
              </w:rPr>
            </w:pPr>
            <w:r w:rsidRPr="007D1411">
              <w:rPr>
                <w:rFonts w:ascii="Times New Roman" w:hAnsi="Times New Roman" w:cs="Times New Roman"/>
                <w:sz w:val="24"/>
                <w:szCs w:val="24"/>
              </w:rPr>
              <w:t>Управління часом</w:t>
            </w:r>
          </w:p>
        </w:tc>
        <w:tc>
          <w:tcPr>
            <w:tcW w:w="7761" w:type="dxa"/>
          </w:tcPr>
          <w:p w14:paraId="6AA14AAE" w14:textId="77777777" w:rsidR="009B5BF9" w:rsidRPr="007D1411" w:rsidRDefault="009B5BF9" w:rsidP="00F372CC">
            <w:pPr>
              <w:jc w:val="both"/>
              <w:rPr>
                <w:rFonts w:ascii="Times New Roman" w:hAnsi="Times New Roman" w:cs="Times New Roman"/>
                <w:sz w:val="24"/>
                <w:szCs w:val="24"/>
              </w:rPr>
            </w:pPr>
            <w:r w:rsidRPr="007D1411">
              <w:rPr>
                <w:rFonts w:ascii="Times New Roman" w:hAnsi="Times New Roman" w:cs="Times New Roman"/>
                <w:sz w:val="24"/>
                <w:szCs w:val="24"/>
              </w:rPr>
              <w:t>Ефективність керівника часто залежить від його вміння розставляти пріоритети: планування, постановка реалістичних цілей, контроль і делегування дозволяє керівнику зосередитися на стратегічних питаннях. Раціональне використання часу забезпечує високу продуктивність керівника та його команди.</w:t>
            </w:r>
          </w:p>
        </w:tc>
      </w:tr>
      <w:tr w:rsidR="009B5BF9" w:rsidRPr="007D1411" w14:paraId="1CE53B8E" w14:textId="77777777" w:rsidTr="000C2086">
        <w:tc>
          <w:tcPr>
            <w:tcW w:w="2093" w:type="dxa"/>
          </w:tcPr>
          <w:p w14:paraId="46578156" w14:textId="77777777" w:rsidR="009B5BF9" w:rsidRPr="007D1411" w:rsidRDefault="009B5BF9" w:rsidP="00F372CC">
            <w:pPr>
              <w:jc w:val="both"/>
              <w:rPr>
                <w:rFonts w:ascii="Times New Roman" w:hAnsi="Times New Roman" w:cs="Times New Roman"/>
                <w:sz w:val="24"/>
                <w:szCs w:val="24"/>
              </w:rPr>
            </w:pPr>
            <w:proofErr w:type="spellStart"/>
            <w:r w:rsidRPr="007D1411">
              <w:rPr>
                <w:rFonts w:ascii="Times New Roman" w:hAnsi="Times New Roman" w:cs="Times New Roman"/>
                <w:sz w:val="24"/>
                <w:szCs w:val="24"/>
              </w:rPr>
              <w:t>Інноваційність</w:t>
            </w:r>
            <w:proofErr w:type="spellEnd"/>
          </w:p>
        </w:tc>
        <w:tc>
          <w:tcPr>
            <w:tcW w:w="7761" w:type="dxa"/>
          </w:tcPr>
          <w:p w14:paraId="26099D61" w14:textId="77777777" w:rsidR="009B5BF9" w:rsidRPr="007D1411" w:rsidRDefault="009B5BF9" w:rsidP="009B5BF9">
            <w:pPr>
              <w:jc w:val="both"/>
              <w:rPr>
                <w:rFonts w:ascii="Times New Roman" w:hAnsi="Times New Roman" w:cs="Times New Roman"/>
                <w:sz w:val="24"/>
                <w:szCs w:val="24"/>
              </w:rPr>
            </w:pPr>
            <w:r w:rsidRPr="007D1411">
              <w:rPr>
                <w:rFonts w:ascii="Times New Roman" w:hAnsi="Times New Roman" w:cs="Times New Roman"/>
                <w:sz w:val="24"/>
                <w:szCs w:val="24"/>
              </w:rPr>
              <w:t>Успішний керівник є агентом змін, який стимулює інновації в організації,</w:t>
            </w:r>
          </w:p>
          <w:p w14:paraId="59E7639C" w14:textId="77777777" w:rsidR="009B5BF9" w:rsidRPr="007D1411" w:rsidRDefault="009B5BF9" w:rsidP="009B5BF9">
            <w:pPr>
              <w:jc w:val="both"/>
              <w:rPr>
                <w:rFonts w:ascii="Times New Roman" w:hAnsi="Times New Roman" w:cs="Times New Roman"/>
                <w:sz w:val="24"/>
                <w:szCs w:val="24"/>
              </w:rPr>
            </w:pPr>
            <w:r w:rsidRPr="007D1411">
              <w:rPr>
                <w:rFonts w:ascii="Times New Roman" w:hAnsi="Times New Roman" w:cs="Times New Roman"/>
                <w:sz w:val="24"/>
                <w:szCs w:val="24"/>
              </w:rPr>
              <w:t>використовує сучасні технології для покращення процесів та формує середовище, сприятливе для експериментів і творчості. Інноваційний підхід допомагає організації залишатися конкурентоспроможною та відкривати нові можливості.</w:t>
            </w:r>
          </w:p>
        </w:tc>
      </w:tr>
    </w:tbl>
    <w:p w14:paraId="212A6EEF" w14:textId="77777777" w:rsidR="00F372CC" w:rsidRDefault="00F372CC" w:rsidP="00F372CC">
      <w:pPr>
        <w:spacing w:after="0" w:line="360" w:lineRule="auto"/>
        <w:ind w:firstLine="709"/>
        <w:jc w:val="center"/>
        <w:rPr>
          <w:rFonts w:ascii="Times New Roman" w:hAnsi="Times New Roman" w:cs="Times New Roman"/>
          <w:sz w:val="28"/>
          <w:szCs w:val="28"/>
        </w:rPr>
      </w:pPr>
    </w:p>
    <w:p w14:paraId="73EE9113" w14:textId="77777777" w:rsidR="00E57943" w:rsidRDefault="009B5BF9" w:rsidP="00F65C52">
      <w:pPr>
        <w:spacing w:after="0" w:line="360" w:lineRule="auto"/>
        <w:ind w:firstLine="709"/>
        <w:jc w:val="both"/>
        <w:rPr>
          <w:rFonts w:ascii="Times New Roman" w:hAnsi="Times New Roman" w:cs="Times New Roman"/>
          <w:sz w:val="28"/>
          <w:szCs w:val="28"/>
        </w:rPr>
      </w:pPr>
      <w:r w:rsidRPr="009B5BF9">
        <w:rPr>
          <w:rFonts w:ascii="Times New Roman" w:hAnsi="Times New Roman" w:cs="Times New Roman"/>
          <w:sz w:val="28"/>
          <w:szCs w:val="28"/>
        </w:rPr>
        <w:t>Критерії успішності керівників охоплюють широкий спектр характеристик, від фінансових результатів до якості управління командою та здатності до інновацій. Успішний керівник поєднує в собі стратегічне мислення, емоційний інтелект, адаптивність, лідерські якості та здатність до постійного вдосконалення, створюючи умови для стабільного розвитку організації.</w:t>
      </w:r>
    </w:p>
    <w:p w14:paraId="22408655" w14:textId="504AB6F6" w:rsidR="009B5BF9" w:rsidRPr="009B5BF9" w:rsidRDefault="009B5BF9" w:rsidP="009B5BF9">
      <w:pPr>
        <w:spacing w:after="0" w:line="360" w:lineRule="auto"/>
        <w:ind w:firstLine="709"/>
        <w:jc w:val="both"/>
        <w:rPr>
          <w:rFonts w:ascii="Times New Roman" w:hAnsi="Times New Roman" w:cs="Times New Roman"/>
          <w:sz w:val="28"/>
          <w:szCs w:val="28"/>
        </w:rPr>
      </w:pPr>
      <w:r w:rsidRPr="009B5BF9">
        <w:rPr>
          <w:rFonts w:ascii="Times New Roman" w:hAnsi="Times New Roman" w:cs="Times New Roman"/>
          <w:sz w:val="28"/>
          <w:szCs w:val="28"/>
        </w:rPr>
        <w:t xml:space="preserve">Управлінська діяльність є багатогранним процесом, у якому на перший план виходять як професійні, так і психологічні якості керівника. Успішні керівники, які досягають значних результатів, демонструють набір характеристик, які сприяють їхньому ефективному лідерству. Натомість неуспішні керівники часто мають риси та поведінкові моделі, що </w:t>
      </w:r>
      <w:r w:rsidRPr="009B5BF9">
        <w:rPr>
          <w:rFonts w:ascii="Times New Roman" w:hAnsi="Times New Roman" w:cs="Times New Roman"/>
          <w:sz w:val="28"/>
          <w:szCs w:val="28"/>
        </w:rPr>
        <w:lastRenderedPageBreak/>
        <w:t>перешкоджають продуктивному управлінню, створюють конфлікти або знижують ефективність організації</w:t>
      </w:r>
      <w:r w:rsidR="00A22FAB" w:rsidRPr="000C2086">
        <w:rPr>
          <w:rFonts w:ascii="Times New Roman" w:hAnsi="Times New Roman" w:cs="Times New Roman"/>
          <w:sz w:val="28"/>
          <w:szCs w:val="28"/>
        </w:rPr>
        <w:t xml:space="preserve"> [</w:t>
      </w:r>
      <w:r w:rsidR="00452178">
        <w:rPr>
          <w:rFonts w:ascii="Times New Roman" w:hAnsi="Times New Roman" w:cs="Times New Roman"/>
          <w:sz w:val="28"/>
          <w:szCs w:val="28"/>
        </w:rPr>
        <w:t>1</w:t>
      </w:r>
      <w:r w:rsidR="00A22FAB" w:rsidRPr="000C2086">
        <w:rPr>
          <w:rFonts w:ascii="Times New Roman" w:hAnsi="Times New Roman" w:cs="Times New Roman"/>
          <w:sz w:val="28"/>
          <w:szCs w:val="28"/>
        </w:rPr>
        <w:t>4]</w:t>
      </w:r>
      <w:r w:rsidRPr="009B5BF9">
        <w:rPr>
          <w:rFonts w:ascii="Times New Roman" w:hAnsi="Times New Roman" w:cs="Times New Roman"/>
          <w:sz w:val="28"/>
          <w:szCs w:val="28"/>
        </w:rPr>
        <w:t>.</w:t>
      </w:r>
    </w:p>
    <w:p w14:paraId="206E2B3F" w14:textId="77777777" w:rsidR="009B5BF9" w:rsidRDefault="009B5BF9" w:rsidP="009B5BF9">
      <w:pPr>
        <w:spacing w:after="0" w:line="360" w:lineRule="auto"/>
        <w:jc w:val="both"/>
        <w:rPr>
          <w:rFonts w:ascii="Times New Roman" w:hAnsi="Times New Roman" w:cs="Times New Roman"/>
          <w:sz w:val="28"/>
          <w:szCs w:val="28"/>
        </w:rPr>
      </w:pPr>
      <w:r w:rsidRPr="009B5BF9">
        <w:rPr>
          <w:rFonts w:ascii="Times New Roman" w:hAnsi="Times New Roman" w:cs="Times New Roman"/>
          <w:sz w:val="28"/>
          <w:szCs w:val="28"/>
        </w:rPr>
        <w:t xml:space="preserve">Однією з ключових характеристик успішних керівників є високий рівень емоційного інтелекту (EQ). Це включає здатність розуміти свої емоції, керувати ними, а також розпізнавати і враховувати емоційні стани інших. Успішні керівники проявляють самоконтроль, стійкість до стресів і здатність </w:t>
      </w:r>
      <w:proofErr w:type="spellStart"/>
      <w:r w:rsidRPr="009B5BF9">
        <w:rPr>
          <w:rFonts w:ascii="Times New Roman" w:hAnsi="Times New Roman" w:cs="Times New Roman"/>
          <w:sz w:val="28"/>
          <w:szCs w:val="28"/>
        </w:rPr>
        <w:t>конструктивно</w:t>
      </w:r>
      <w:proofErr w:type="spellEnd"/>
      <w:r>
        <w:rPr>
          <w:rFonts w:ascii="Times New Roman" w:hAnsi="Times New Roman" w:cs="Times New Roman"/>
          <w:sz w:val="28"/>
          <w:szCs w:val="28"/>
        </w:rPr>
        <w:t xml:space="preserve"> реагувати на кризові ситуації.</w:t>
      </w:r>
    </w:p>
    <w:p w14:paraId="3D7DC47D" w14:textId="77777777" w:rsidR="009B5BF9" w:rsidRPr="009B5BF9" w:rsidRDefault="009B5BF9" w:rsidP="009B5BF9">
      <w:pPr>
        <w:spacing w:after="0" w:line="360" w:lineRule="auto"/>
        <w:ind w:firstLine="708"/>
        <w:jc w:val="both"/>
        <w:rPr>
          <w:rFonts w:ascii="Times New Roman" w:hAnsi="Times New Roman" w:cs="Times New Roman"/>
          <w:sz w:val="28"/>
          <w:szCs w:val="28"/>
        </w:rPr>
      </w:pPr>
      <w:r w:rsidRPr="009B5BF9">
        <w:rPr>
          <w:rFonts w:ascii="Times New Roman" w:hAnsi="Times New Roman" w:cs="Times New Roman"/>
          <w:sz w:val="28"/>
          <w:szCs w:val="28"/>
        </w:rPr>
        <w:t>Неуспішні керівники, навпаки, часто демонструють імпульсивність, схильність до гніву або нездатність стримувати емоційні прояви, що негативно впливає на атмосферу в команді. Вони можуть нехтувати емоційними потребами підлеглих, що призводить до зниження мотивації та лояльності персоналу.</w:t>
      </w:r>
    </w:p>
    <w:p w14:paraId="1CE7B685" w14:textId="77777777" w:rsidR="009B5BF9" w:rsidRDefault="009B5BF9" w:rsidP="009B5BF9">
      <w:pPr>
        <w:spacing w:after="0" w:line="360" w:lineRule="auto"/>
        <w:ind w:firstLine="709"/>
        <w:jc w:val="both"/>
        <w:rPr>
          <w:rFonts w:ascii="Times New Roman" w:hAnsi="Times New Roman" w:cs="Times New Roman"/>
          <w:sz w:val="28"/>
          <w:szCs w:val="28"/>
        </w:rPr>
      </w:pPr>
      <w:r w:rsidRPr="009B5BF9">
        <w:rPr>
          <w:rFonts w:ascii="Times New Roman" w:hAnsi="Times New Roman" w:cs="Times New Roman"/>
          <w:sz w:val="28"/>
          <w:szCs w:val="28"/>
        </w:rPr>
        <w:t>Успішні керівники здебільшого обирають демократичний стиль управління, що включає співпрацю, залучення підлеглих до прийняття рішень і делегування повноважень. Це сприяє формуванню довірчих стосунків і стимулює ініціативність працівників. Вони також мають здатність адаптувати свій стиль упр</w:t>
      </w:r>
      <w:r>
        <w:rPr>
          <w:rFonts w:ascii="Times New Roman" w:hAnsi="Times New Roman" w:cs="Times New Roman"/>
          <w:sz w:val="28"/>
          <w:szCs w:val="28"/>
        </w:rPr>
        <w:t>авління відповідно до ситуації.</w:t>
      </w:r>
    </w:p>
    <w:p w14:paraId="0051CE42" w14:textId="77777777" w:rsidR="009B5BF9" w:rsidRPr="009B5BF9" w:rsidRDefault="009B5BF9" w:rsidP="009B5B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Неуспішні  ж </w:t>
      </w:r>
      <w:r w:rsidRPr="009B5BF9">
        <w:rPr>
          <w:rFonts w:ascii="Times New Roman" w:hAnsi="Times New Roman" w:cs="Times New Roman"/>
          <w:sz w:val="28"/>
          <w:szCs w:val="28"/>
        </w:rPr>
        <w:t>часто дотримуються авторитарного стилю або, навпаки, надто ліберального підходу. У першому випадку це може викликати опір і незадоволення з боку підлеглих, а в другому – хаос і відсутність чіткої структури в роботі.</w:t>
      </w:r>
    </w:p>
    <w:p w14:paraId="5D626775" w14:textId="77777777" w:rsidR="009B5BF9" w:rsidRDefault="009B5BF9" w:rsidP="009B5BF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Pr="009B5BF9">
        <w:rPr>
          <w:rFonts w:ascii="Times New Roman" w:hAnsi="Times New Roman" w:cs="Times New Roman"/>
          <w:sz w:val="28"/>
          <w:szCs w:val="28"/>
        </w:rPr>
        <w:t>ерівники</w:t>
      </w:r>
      <w:r>
        <w:rPr>
          <w:rFonts w:ascii="Times New Roman" w:hAnsi="Times New Roman" w:cs="Times New Roman"/>
          <w:sz w:val="28"/>
          <w:szCs w:val="28"/>
        </w:rPr>
        <w:t>, які прагнуть досягти успіху</w:t>
      </w:r>
      <w:r w:rsidRPr="009B5BF9">
        <w:rPr>
          <w:rFonts w:ascii="Times New Roman" w:hAnsi="Times New Roman" w:cs="Times New Roman"/>
          <w:sz w:val="28"/>
          <w:szCs w:val="28"/>
        </w:rPr>
        <w:t xml:space="preserve"> характеризуються внутрішньою мотивацією, спрямованою на досягнення високих результатів. Вони здатні мотивувати свою команду як через чітке формулювання цілей, так і через визнання досягнень кожного працівника. Їхній підхід до мотивації враховує індиві</w:t>
      </w:r>
      <w:r>
        <w:rPr>
          <w:rFonts w:ascii="Times New Roman" w:hAnsi="Times New Roman" w:cs="Times New Roman"/>
          <w:sz w:val="28"/>
          <w:szCs w:val="28"/>
        </w:rPr>
        <w:t>дуальні потреби співробітників.</w:t>
      </w:r>
    </w:p>
    <w:p w14:paraId="2327D729" w14:textId="3FD6C758" w:rsidR="009B5BF9" w:rsidRPr="009B5BF9" w:rsidRDefault="009B5BF9" w:rsidP="009B5BF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Натомість недолугі</w:t>
      </w:r>
      <w:r w:rsidRPr="009B5BF9">
        <w:rPr>
          <w:rFonts w:ascii="Times New Roman" w:hAnsi="Times New Roman" w:cs="Times New Roman"/>
          <w:sz w:val="28"/>
          <w:szCs w:val="28"/>
        </w:rPr>
        <w:t xml:space="preserve"> лідер</w:t>
      </w:r>
      <w:r>
        <w:rPr>
          <w:rFonts w:ascii="Times New Roman" w:hAnsi="Times New Roman" w:cs="Times New Roman"/>
          <w:sz w:val="28"/>
          <w:szCs w:val="28"/>
        </w:rPr>
        <w:t xml:space="preserve">и </w:t>
      </w:r>
      <w:r w:rsidRPr="009B5BF9">
        <w:rPr>
          <w:rFonts w:ascii="Times New Roman" w:hAnsi="Times New Roman" w:cs="Times New Roman"/>
          <w:sz w:val="28"/>
          <w:szCs w:val="28"/>
        </w:rPr>
        <w:t>нерідко демонструють байдужість до мотиваційних механізмів або використовують лише негативні стимули, такі як покарання чи критика. Це призводить до зниження продуктивності, конфліктів і високої плинності кадрів</w:t>
      </w:r>
      <w:r w:rsidR="00A22FAB" w:rsidRPr="000C2086">
        <w:rPr>
          <w:rFonts w:ascii="Times New Roman" w:hAnsi="Times New Roman" w:cs="Times New Roman"/>
          <w:sz w:val="28"/>
          <w:szCs w:val="28"/>
          <w:lang w:val="ru-RU"/>
        </w:rPr>
        <w:t xml:space="preserve"> [30]</w:t>
      </w:r>
      <w:r w:rsidRPr="009B5BF9">
        <w:rPr>
          <w:rFonts w:ascii="Times New Roman" w:hAnsi="Times New Roman" w:cs="Times New Roman"/>
          <w:sz w:val="28"/>
          <w:szCs w:val="28"/>
        </w:rPr>
        <w:t>.</w:t>
      </w:r>
    </w:p>
    <w:p w14:paraId="4A761816" w14:textId="77777777" w:rsidR="009B5BF9" w:rsidRDefault="009B5BF9" w:rsidP="009B5BF9">
      <w:pPr>
        <w:spacing w:after="0" w:line="360" w:lineRule="auto"/>
        <w:ind w:firstLine="709"/>
        <w:jc w:val="both"/>
        <w:rPr>
          <w:rFonts w:ascii="Times New Roman" w:hAnsi="Times New Roman" w:cs="Times New Roman"/>
          <w:sz w:val="28"/>
          <w:szCs w:val="28"/>
        </w:rPr>
      </w:pPr>
      <w:r w:rsidRPr="009B5BF9">
        <w:rPr>
          <w:rFonts w:ascii="Times New Roman" w:hAnsi="Times New Roman" w:cs="Times New Roman"/>
          <w:sz w:val="28"/>
          <w:szCs w:val="28"/>
        </w:rPr>
        <w:lastRenderedPageBreak/>
        <w:t xml:space="preserve">Ефективна комунікація є одним із найважливіших компонентів успішного управління. </w:t>
      </w:r>
      <w:r>
        <w:rPr>
          <w:rFonts w:ascii="Times New Roman" w:hAnsi="Times New Roman" w:cs="Times New Roman"/>
          <w:sz w:val="28"/>
          <w:szCs w:val="28"/>
        </w:rPr>
        <w:t>Зразкові</w:t>
      </w:r>
      <w:r w:rsidRPr="009B5BF9">
        <w:rPr>
          <w:rFonts w:ascii="Times New Roman" w:hAnsi="Times New Roman" w:cs="Times New Roman"/>
          <w:sz w:val="28"/>
          <w:szCs w:val="28"/>
        </w:rPr>
        <w:t xml:space="preserve"> лідер</w:t>
      </w:r>
      <w:r>
        <w:rPr>
          <w:rFonts w:ascii="Times New Roman" w:hAnsi="Times New Roman" w:cs="Times New Roman"/>
          <w:sz w:val="28"/>
          <w:szCs w:val="28"/>
        </w:rPr>
        <w:t>и</w:t>
      </w:r>
      <w:r w:rsidRPr="009B5BF9">
        <w:rPr>
          <w:rFonts w:ascii="Times New Roman" w:hAnsi="Times New Roman" w:cs="Times New Roman"/>
          <w:sz w:val="28"/>
          <w:szCs w:val="28"/>
        </w:rPr>
        <w:t xml:space="preserve"> вміють чітко висловлювати свої думки, активно слухати підлеглих і створювати простір для зворотного зв’язку. Це дозволяє їм своєчасно виявляти пр</w:t>
      </w:r>
      <w:r>
        <w:rPr>
          <w:rFonts w:ascii="Times New Roman" w:hAnsi="Times New Roman" w:cs="Times New Roman"/>
          <w:sz w:val="28"/>
          <w:szCs w:val="28"/>
        </w:rPr>
        <w:t>облеми та сприяти їх вирішенню.</w:t>
      </w:r>
    </w:p>
    <w:p w14:paraId="2F86D5D1" w14:textId="77777777" w:rsidR="009B5BF9" w:rsidRPr="009B5BF9" w:rsidRDefault="009B5BF9" w:rsidP="009B5B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Пасивні </w:t>
      </w:r>
      <w:r w:rsidRPr="009B5BF9">
        <w:rPr>
          <w:rFonts w:ascii="Times New Roman" w:hAnsi="Times New Roman" w:cs="Times New Roman"/>
          <w:sz w:val="28"/>
          <w:szCs w:val="28"/>
        </w:rPr>
        <w:t>лідер</w:t>
      </w:r>
      <w:r>
        <w:rPr>
          <w:rFonts w:ascii="Times New Roman" w:hAnsi="Times New Roman" w:cs="Times New Roman"/>
          <w:sz w:val="28"/>
          <w:szCs w:val="28"/>
        </w:rPr>
        <w:t xml:space="preserve">и </w:t>
      </w:r>
      <w:r w:rsidRPr="009B5BF9">
        <w:rPr>
          <w:rFonts w:ascii="Times New Roman" w:hAnsi="Times New Roman" w:cs="Times New Roman"/>
          <w:sz w:val="28"/>
          <w:szCs w:val="28"/>
        </w:rPr>
        <w:t>часто ігнорують необхідність налагодження якісної комунікації. Вони можуть недостатньо чітко доносити свої вимоги, не слухати підлеглих або уникати зворотного зв’язку, що створює бар’єри в роботі команди.</w:t>
      </w:r>
    </w:p>
    <w:p w14:paraId="62C573E3" w14:textId="77777777" w:rsidR="009B5BF9" w:rsidRPr="00650ACE" w:rsidRDefault="009B5BF9" w:rsidP="00650A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Дієві</w:t>
      </w:r>
      <w:r w:rsidRPr="009B5BF9">
        <w:rPr>
          <w:rFonts w:ascii="Times New Roman" w:hAnsi="Times New Roman" w:cs="Times New Roman"/>
          <w:sz w:val="28"/>
          <w:szCs w:val="28"/>
        </w:rPr>
        <w:t xml:space="preserve"> лідер</w:t>
      </w:r>
      <w:r>
        <w:rPr>
          <w:rFonts w:ascii="Times New Roman" w:hAnsi="Times New Roman" w:cs="Times New Roman"/>
          <w:sz w:val="28"/>
          <w:szCs w:val="28"/>
        </w:rPr>
        <w:t xml:space="preserve">и </w:t>
      </w:r>
      <w:r w:rsidRPr="009B5BF9">
        <w:rPr>
          <w:rFonts w:ascii="Times New Roman" w:hAnsi="Times New Roman" w:cs="Times New Roman"/>
          <w:sz w:val="28"/>
          <w:szCs w:val="28"/>
        </w:rPr>
        <w:t xml:space="preserve">демонструють високу адаптивність і готовність до впровадження інновацій. Вони активно шукають нові способи вирішення завдань, готові ризикувати й експериментувати заради досягнення результату. Їхній підхід до управління характеризується </w:t>
      </w:r>
      <w:proofErr w:type="spellStart"/>
      <w:r w:rsidRPr="009B5BF9">
        <w:rPr>
          <w:rFonts w:ascii="Times New Roman" w:hAnsi="Times New Roman" w:cs="Times New Roman"/>
          <w:sz w:val="28"/>
          <w:szCs w:val="28"/>
        </w:rPr>
        <w:t>проактивністю</w:t>
      </w:r>
      <w:proofErr w:type="spellEnd"/>
      <w:r w:rsidRPr="009B5BF9">
        <w:rPr>
          <w:rFonts w:ascii="Times New Roman" w:hAnsi="Times New Roman" w:cs="Times New Roman"/>
          <w:sz w:val="28"/>
          <w:szCs w:val="28"/>
        </w:rPr>
        <w:t xml:space="preserve"> та стратегічним мисленням.</w:t>
      </w:r>
      <w:r w:rsidR="00650ACE" w:rsidRPr="00650ACE">
        <w:t xml:space="preserve"> </w:t>
      </w:r>
      <w:r w:rsidR="00650ACE">
        <w:rPr>
          <w:rFonts w:ascii="Times New Roman" w:hAnsi="Times New Roman" w:cs="Times New Roman"/>
          <w:sz w:val="28"/>
          <w:szCs w:val="28"/>
        </w:rPr>
        <w:t>Невдалі</w:t>
      </w:r>
      <w:r w:rsidR="00650ACE" w:rsidRPr="00650ACE">
        <w:rPr>
          <w:rFonts w:ascii="Times New Roman" w:hAnsi="Times New Roman" w:cs="Times New Roman"/>
          <w:sz w:val="28"/>
          <w:szCs w:val="28"/>
        </w:rPr>
        <w:t xml:space="preserve"> менеджер</w:t>
      </w:r>
      <w:r w:rsidR="00650ACE">
        <w:rPr>
          <w:rFonts w:ascii="Times New Roman" w:hAnsi="Times New Roman" w:cs="Times New Roman"/>
          <w:sz w:val="28"/>
          <w:szCs w:val="28"/>
        </w:rPr>
        <w:t>и</w:t>
      </w:r>
      <w:r w:rsidRPr="009B5BF9">
        <w:rPr>
          <w:rFonts w:ascii="Times New Roman" w:hAnsi="Times New Roman" w:cs="Times New Roman"/>
          <w:sz w:val="28"/>
          <w:szCs w:val="28"/>
        </w:rPr>
        <w:t>, навпаки, часто уникають змін, дотримуються усталених методів роботи й бояться ризику. Це може призводити до застою в організації та втрати її конкурентоспроможності.</w:t>
      </w:r>
    </w:p>
    <w:p w14:paraId="4BFBB7D0" w14:textId="77777777" w:rsidR="00650ACE" w:rsidRDefault="009B5BF9" w:rsidP="009B5BF9">
      <w:pPr>
        <w:spacing w:after="0" w:line="360" w:lineRule="auto"/>
        <w:ind w:firstLine="709"/>
        <w:jc w:val="both"/>
        <w:rPr>
          <w:rFonts w:ascii="Times New Roman" w:hAnsi="Times New Roman" w:cs="Times New Roman"/>
          <w:sz w:val="28"/>
          <w:szCs w:val="28"/>
        </w:rPr>
      </w:pPr>
      <w:r w:rsidRPr="009B5BF9">
        <w:rPr>
          <w:rFonts w:ascii="Times New Roman" w:hAnsi="Times New Roman" w:cs="Times New Roman"/>
          <w:sz w:val="28"/>
          <w:szCs w:val="28"/>
        </w:rPr>
        <w:t xml:space="preserve">Успішні керівники беруть на себе відповідальність за прийняті рішення та їх наслідки. Вони дотримуються етичних норм і проявляють високий рівень чесності. Це формує довіру в колективі та сприяє </w:t>
      </w:r>
      <w:r w:rsidR="00650ACE">
        <w:rPr>
          <w:rFonts w:ascii="Times New Roman" w:hAnsi="Times New Roman" w:cs="Times New Roman"/>
          <w:sz w:val="28"/>
          <w:szCs w:val="28"/>
        </w:rPr>
        <w:t xml:space="preserve">позитивному іміджу організації. </w:t>
      </w:r>
    </w:p>
    <w:p w14:paraId="12C77311" w14:textId="77777777" w:rsidR="009B5BF9" w:rsidRPr="009B5BF9" w:rsidRDefault="009B5BF9" w:rsidP="009B5BF9">
      <w:pPr>
        <w:spacing w:after="0" w:line="360" w:lineRule="auto"/>
        <w:ind w:firstLine="709"/>
        <w:jc w:val="both"/>
        <w:rPr>
          <w:rFonts w:ascii="Times New Roman" w:hAnsi="Times New Roman" w:cs="Times New Roman"/>
          <w:sz w:val="28"/>
          <w:szCs w:val="28"/>
        </w:rPr>
      </w:pPr>
      <w:r w:rsidRPr="009B5BF9">
        <w:rPr>
          <w:rFonts w:ascii="Times New Roman" w:hAnsi="Times New Roman" w:cs="Times New Roman"/>
          <w:sz w:val="28"/>
          <w:szCs w:val="28"/>
        </w:rPr>
        <w:t>Неуспішні керівники можуть уникати відповідальності, перекладаючи провину на підлеглих, або нехтувати етичними принципами. Це руйнує довіру і знижує моральний дух команди.</w:t>
      </w:r>
    </w:p>
    <w:p w14:paraId="0896181D" w14:textId="21566170" w:rsidR="00650ACE" w:rsidRDefault="00650ACE" w:rsidP="00650A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Продуктивні</w:t>
      </w:r>
      <w:r w:rsidR="009B5BF9" w:rsidRPr="009B5BF9">
        <w:rPr>
          <w:rFonts w:ascii="Times New Roman" w:hAnsi="Times New Roman" w:cs="Times New Roman"/>
          <w:sz w:val="28"/>
          <w:szCs w:val="28"/>
        </w:rPr>
        <w:t xml:space="preserve"> керівники ефективно розподіляють свій час і ресурси, встановлюючи пріоритети та забезпечуючи оптимальну продуктивність. Вони вміють делегувати завдання</w:t>
      </w:r>
      <w:r>
        <w:rPr>
          <w:rFonts w:ascii="Times New Roman" w:hAnsi="Times New Roman" w:cs="Times New Roman"/>
          <w:sz w:val="28"/>
          <w:szCs w:val="28"/>
        </w:rPr>
        <w:t xml:space="preserve"> й уникати надмірного контролю. Неуспішні</w:t>
      </w:r>
      <w:r w:rsidR="009B5BF9" w:rsidRPr="009B5BF9">
        <w:rPr>
          <w:rFonts w:ascii="Times New Roman" w:hAnsi="Times New Roman" w:cs="Times New Roman"/>
          <w:sz w:val="28"/>
          <w:szCs w:val="28"/>
        </w:rPr>
        <w:t xml:space="preserve"> часто стикаються з проблемами через погане планування, нездатність делегувати повноваження або неефективне використання ресурсів, що призводить до хаосу в роботі</w:t>
      </w:r>
      <w:r w:rsidR="00A22FAB" w:rsidRPr="000C2086">
        <w:rPr>
          <w:rFonts w:ascii="Times New Roman" w:hAnsi="Times New Roman" w:cs="Times New Roman"/>
          <w:sz w:val="28"/>
          <w:szCs w:val="28"/>
          <w:lang w:val="ru-RU"/>
        </w:rPr>
        <w:t xml:space="preserve"> [14]</w:t>
      </w:r>
      <w:r w:rsidR="009B5BF9" w:rsidRPr="009B5BF9">
        <w:rPr>
          <w:rFonts w:ascii="Times New Roman" w:hAnsi="Times New Roman" w:cs="Times New Roman"/>
          <w:sz w:val="28"/>
          <w:szCs w:val="28"/>
        </w:rPr>
        <w:t>.</w:t>
      </w:r>
    </w:p>
    <w:p w14:paraId="0127C836" w14:textId="77777777" w:rsidR="00650ACE" w:rsidRDefault="00650ACE" w:rsidP="00650ACE">
      <w:pPr>
        <w:spacing w:after="0" w:line="360" w:lineRule="auto"/>
        <w:ind w:firstLine="709"/>
        <w:jc w:val="both"/>
        <w:rPr>
          <w:rFonts w:ascii="Times New Roman" w:hAnsi="Times New Roman" w:cs="Times New Roman"/>
          <w:sz w:val="28"/>
          <w:szCs w:val="28"/>
        </w:rPr>
      </w:pPr>
      <w:r w:rsidRPr="00650ACE">
        <w:rPr>
          <w:rFonts w:ascii="Times New Roman" w:hAnsi="Times New Roman" w:cs="Times New Roman"/>
          <w:sz w:val="28"/>
          <w:szCs w:val="28"/>
        </w:rPr>
        <w:t xml:space="preserve">Аналіз психологічних характеристик успішних і неуспішних керівників дозволив зробити важливі висновки, що підкреслюють ключові фактори </w:t>
      </w:r>
      <w:r w:rsidRPr="00650ACE">
        <w:rPr>
          <w:rFonts w:ascii="Times New Roman" w:hAnsi="Times New Roman" w:cs="Times New Roman"/>
          <w:sz w:val="28"/>
          <w:szCs w:val="28"/>
        </w:rPr>
        <w:lastRenderedPageBreak/>
        <w:t>ефективного управління. Порівняння двох типів керівників показало, що основні відмінності полягають у їхніх особистісних рисах, мотиваційних особливостях, стилях взаємодії з підлеглими та підходах до вирішення завдань.</w:t>
      </w:r>
    </w:p>
    <w:p w14:paraId="6E387184" w14:textId="77777777" w:rsidR="00650ACE" w:rsidRDefault="00650ACE" w:rsidP="00650ACE">
      <w:pPr>
        <w:spacing w:after="0" w:line="360" w:lineRule="auto"/>
        <w:ind w:firstLine="709"/>
        <w:jc w:val="both"/>
        <w:rPr>
          <w:rFonts w:ascii="Times New Roman" w:hAnsi="Times New Roman" w:cs="Times New Roman"/>
          <w:sz w:val="28"/>
          <w:szCs w:val="28"/>
        </w:rPr>
      </w:pPr>
      <w:r w:rsidRPr="00650ACE">
        <w:rPr>
          <w:rFonts w:ascii="Times New Roman" w:hAnsi="Times New Roman" w:cs="Times New Roman"/>
          <w:sz w:val="28"/>
          <w:szCs w:val="28"/>
        </w:rPr>
        <w:t xml:space="preserve">Успішні керівники характеризуються високим рівнем емоційного інтелекту, здатністю до саморефлексії, гнучкістю у прийнятті рішень і </w:t>
      </w:r>
      <w:proofErr w:type="spellStart"/>
      <w:r w:rsidRPr="00650ACE">
        <w:rPr>
          <w:rFonts w:ascii="Times New Roman" w:hAnsi="Times New Roman" w:cs="Times New Roman"/>
          <w:sz w:val="28"/>
          <w:szCs w:val="28"/>
        </w:rPr>
        <w:t>стресостійкістю</w:t>
      </w:r>
      <w:proofErr w:type="spellEnd"/>
      <w:r w:rsidRPr="00650ACE">
        <w:rPr>
          <w:rFonts w:ascii="Times New Roman" w:hAnsi="Times New Roman" w:cs="Times New Roman"/>
          <w:sz w:val="28"/>
          <w:szCs w:val="28"/>
        </w:rPr>
        <w:t>. Натомість неуспішні керівники часто демонструють низький рівень самоконтролю, схильність д</w:t>
      </w:r>
      <w:r>
        <w:rPr>
          <w:rFonts w:ascii="Times New Roman" w:hAnsi="Times New Roman" w:cs="Times New Roman"/>
          <w:sz w:val="28"/>
          <w:szCs w:val="28"/>
        </w:rPr>
        <w:t>о імпульсивності або пасивності.</w:t>
      </w:r>
    </w:p>
    <w:p w14:paraId="0667D41D" w14:textId="77777777" w:rsidR="00650ACE" w:rsidRDefault="00650ACE" w:rsidP="00650ACE">
      <w:pPr>
        <w:spacing w:after="0" w:line="360" w:lineRule="auto"/>
        <w:ind w:firstLine="709"/>
        <w:jc w:val="both"/>
        <w:rPr>
          <w:rFonts w:ascii="Times New Roman" w:hAnsi="Times New Roman" w:cs="Times New Roman"/>
          <w:sz w:val="28"/>
          <w:szCs w:val="28"/>
        </w:rPr>
      </w:pPr>
      <w:r w:rsidRPr="00650ACE">
        <w:rPr>
          <w:rFonts w:ascii="Times New Roman" w:hAnsi="Times New Roman" w:cs="Times New Roman"/>
          <w:sz w:val="28"/>
          <w:szCs w:val="28"/>
        </w:rPr>
        <w:t xml:space="preserve">Ефективні лідери, як правило, використовують демократичний або адаптивний стиль керівництва, який сприяє залученню підлеглих до процесу прийняття рішень і створює позитивний організаційний клімат. </w:t>
      </w:r>
    </w:p>
    <w:p w14:paraId="5840FEA0" w14:textId="77777777" w:rsidR="00431D9A" w:rsidRDefault="0037520A" w:rsidP="0037520A">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Рекомендації за допомогою яких </w:t>
      </w:r>
      <w:r w:rsidR="00650ACE" w:rsidRPr="0037520A">
        <w:rPr>
          <w:rFonts w:ascii="Times New Roman" w:hAnsi="Times New Roman" w:cs="Times New Roman"/>
          <w:sz w:val="28"/>
          <w:szCs w:val="28"/>
        </w:rPr>
        <w:t>можна по</w:t>
      </w:r>
      <w:r w:rsidR="00431D9A">
        <w:rPr>
          <w:rFonts w:ascii="Times New Roman" w:hAnsi="Times New Roman" w:cs="Times New Roman"/>
          <w:sz w:val="28"/>
          <w:szCs w:val="28"/>
        </w:rPr>
        <w:t>кращити свої лідерські якості і</w:t>
      </w:r>
    </w:p>
    <w:p w14:paraId="507532C4" w14:textId="77777777" w:rsidR="00431D9A" w:rsidRDefault="00431D9A" w:rsidP="00431D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стати успішними керівниками (табл. 2.3)</w:t>
      </w:r>
    </w:p>
    <w:p w14:paraId="3B295F99" w14:textId="77777777" w:rsidR="00431D9A" w:rsidRDefault="00431D9A" w:rsidP="00431D9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Таблиця 2.3</w:t>
      </w:r>
    </w:p>
    <w:p w14:paraId="3D45349E" w14:textId="77777777" w:rsidR="00431D9A" w:rsidRDefault="00431D9A" w:rsidP="00431D9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Рекомендації, для покращення лідерських якостей</w:t>
      </w:r>
    </w:p>
    <w:tbl>
      <w:tblPr>
        <w:tblStyle w:val="a4"/>
        <w:tblW w:w="0" w:type="auto"/>
        <w:tblLook w:val="04A0" w:firstRow="1" w:lastRow="0" w:firstColumn="1" w:lastColumn="0" w:noHBand="0" w:noVBand="1"/>
      </w:tblPr>
      <w:tblGrid>
        <w:gridCol w:w="3227"/>
        <w:gridCol w:w="6627"/>
      </w:tblGrid>
      <w:tr w:rsidR="00431D9A" w14:paraId="51F0E4B4" w14:textId="77777777" w:rsidTr="000C2086">
        <w:tc>
          <w:tcPr>
            <w:tcW w:w="3227" w:type="dxa"/>
          </w:tcPr>
          <w:p w14:paraId="2300688B" w14:textId="77777777" w:rsidR="00431D9A" w:rsidRDefault="00431D9A" w:rsidP="00431D9A">
            <w:pPr>
              <w:jc w:val="center"/>
              <w:rPr>
                <w:rFonts w:ascii="Times New Roman" w:hAnsi="Times New Roman" w:cs="Times New Roman"/>
                <w:sz w:val="28"/>
                <w:szCs w:val="28"/>
              </w:rPr>
            </w:pPr>
            <w:r>
              <w:rPr>
                <w:rFonts w:ascii="Times New Roman" w:hAnsi="Times New Roman" w:cs="Times New Roman"/>
                <w:sz w:val="28"/>
                <w:szCs w:val="28"/>
              </w:rPr>
              <w:t xml:space="preserve">Назва </w:t>
            </w:r>
          </w:p>
        </w:tc>
        <w:tc>
          <w:tcPr>
            <w:tcW w:w="6627" w:type="dxa"/>
          </w:tcPr>
          <w:p w14:paraId="61B7597C" w14:textId="77777777" w:rsidR="00431D9A" w:rsidRDefault="00431D9A" w:rsidP="00431D9A">
            <w:pPr>
              <w:jc w:val="center"/>
              <w:rPr>
                <w:rFonts w:ascii="Times New Roman" w:hAnsi="Times New Roman" w:cs="Times New Roman"/>
                <w:sz w:val="28"/>
                <w:szCs w:val="28"/>
              </w:rPr>
            </w:pPr>
            <w:r>
              <w:rPr>
                <w:rFonts w:ascii="Times New Roman" w:hAnsi="Times New Roman" w:cs="Times New Roman"/>
                <w:sz w:val="28"/>
                <w:szCs w:val="28"/>
              </w:rPr>
              <w:t xml:space="preserve">Опис </w:t>
            </w:r>
          </w:p>
        </w:tc>
      </w:tr>
      <w:tr w:rsidR="00431D9A" w14:paraId="45949FD8" w14:textId="77777777" w:rsidTr="000C2086">
        <w:tc>
          <w:tcPr>
            <w:tcW w:w="3227" w:type="dxa"/>
          </w:tcPr>
          <w:p w14:paraId="2182B47E" w14:textId="77777777" w:rsidR="00431D9A" w:rsidRPr="00431D9A" w:rsidRDefault="00431D9A" w:rsidP="00431D9A">
            <w:pPr>
              <w:rPr>
                <w:rFonts w:ascii="Times New Roman" w:hAnsi="Times New Roman" w:cs="Times New Roman"/>
                <w:sz w:val="28"/>
                <w:szCs w:val="28"/>
              </w:rPr>
            </w:pPr>
            <w:r w:rsidRPr="00431D9A">
              <w:rPr>
                <w:rFonts w:ascii="Times New Roman" w:hAnsi="Times New Roman" w:cs="Times New Roman"/>
                <w:bCs/>
                <w:sz w:val="28"/>
                <w:szCs w:val="28"/>
              </w:rPr>
              <w:t>Розвиток емоційного інтелекту</w:t>
            </w:r>
          </w:p>
        </w:tc>
        <w:tc>
          <w:tcPr>
            <w:tcW w:w="6627" w:type="dxa"/>
          </w:tcPr>
          <w:p w14:paraId="2E531D37" w14:textId="77777777" w:rsidR="00431D9A" w:rsidRDefault="00431D9A" w:rsidP="00431D9A">
            <w:pPr>
              <w:jc w:val="both"/>
              <w:rPr>
                <w:rFonts w:ascii="Times New Roman" w:hAnsi="Times New Roman" w:cs="Times New Roman"/>
                <w:sz w:val="28"/>
                <w:szCs w:val="28"/>
              </w:rPr>
            </w:pPr>
            <w:r w:rsidRPr="0037520A">
              <w:rPr>
                <w:rFonts w:ascii="Times New Roman" w:hAnsi="Times New Roman" w:cs="Times New Roman"/>
                <w:sz w:val="28"/>
                <w:szCs w:val="28"/>
              </w:rPr>
              <w:t>Керівникам слід акцентувати увагу на вдосконаленні здатності розпізнавати власні емоції та емоції інших, що сприятиме по</w:t>
            </w:r>
            <w:r>
              <w:rPr>
                <w:rFonts w:ascii="Times New Roman" w:hAnsi="Times New Roman" w:cs="Times New Roman"/>
                <w:sz w:val="28"/>
                <w:szCs w:val="28"/>
              </w:rPr>
              <w:t>ліпшенню взаємодії в колективі.</w:t>
            </w:r>
          </w:p>
        </w:tc>
      </w:tr>
      <w:tr w:rsidR="00431D9A" w14:paraId="09EE5D12" w14:textId="77777777" w:rsidTr="000C2086">
        <w:tc>
          <w:tcPr>
            <w:tcW w:w="3227" w:type="dxa"/>
          </w:tcPr>
          <w:p w14:paraId="71C50BA4" w14:textId="77777777" w:rsidR="00431D9A" w:rsidRPr="00431D9A" w:rsidRDefault="00431D9A" w:rsidP="00431D9A">
            <w:pPr>
              <w:rPr>
                <w:rFonts w:ascii="Times New Roman" w:hAnsi="Times New Roman" w:cs="Times New Roman"/>
                <w:bCs/>
                <w:sz w:val="28"/>
                <w:szCs w:val="28"/>
              </w:rPr>
            </w:pPr>
            <w:r w:rsidRPr="00431D9A">
              <w:rPr>
                <w:rFonts w:ascii="Times New Roman" w:hAnsi="Times New Roman" w:cs="Times New Roman"/>
                <w:bCs/>
                <w:sz w:val="28"/>
                <w:szCs w:val="28"/>
              </w:rPr>
              <w:t>Навчання сучасним стилям управління</w:t>
            </w:r>
          </w:p>
        </w:tc>
        <w:tc>
          <w:tcPr>
            <w:tcW w:w="6627" w:type="dxa"/>
          </w:tcPr>
          <w:p w14:paraId="2F5C7B2E" w14:textId="77777777" w:rsidR="00431D9A" w:rsidRPr="0037520A" w:rsidRDefault="00431D9A" w:rsidP="00431D9A">
            <w:pPr>
              <w:jc w:val="both"/>
              <w:rPr>
                <w:rFonts w:ascii="Times New Roman" w:hAnsi="Times New Roman" w:cs="Times New Roman"/>
                <w:sz w:val="28"/>
                <w:szCs w:val="28"/>
              </w:rPr>
            </w:pPr>
            <w:r w:rsidRPr="0037520A">
              <w:rPr>
                <w:rFonts w:ascii="Times New Roman" w:hAnsi="Times New Roman" w:cs="Times New Roman"/>
                <w:sz w:val="28"/>
                <w:szCs w:val="28"/>
              </w:rPr>
              <w:t>Підвищення кваліфікації у сфері демократичного та адаптивного управління допоможе створити більш ефективну та мотивовану команду</w:t>
            </w:r>
            <w:r>
              <w:rPr>
                <w:rFonts w:ascii="Times New Roman" w:hAnsi="Times New Roman" w:cs="Times New Roman"/>
                <w:sz w:val="28"/>
                <w:szCs w:val="28"/>
              </w:rPr>
              <w:t>.</w:t>
            </w:r>
          </w:p>
        </w:tc>
      </w:tr>
      <w:tr w:rsidR="00431D9A" w14:paraId="5F0D9ABE" w14:textId="77777777" w:rsidTr="000C2086">
        <w:tc>
          <w:tcPr>
            <w:tcW w:w="3227" w:type="dxa"/>
          </w:tcPr>
          <w:p w14:paraId="18752859" w14:textId="77777777" w:rsidR="00431D9A" w:rsidRPr="00431D9A" w:rsidRDefault="00431D9A" w:rsidP="00431D9A">
            <w:pPr>
              <w:rPr>
                <w:rFonts w:ascii="Times New Roman" w:hAnsi="Times New Roman" w:cs="Times New Roman"/>
                <w:bCs/>
                <w:sz w:val="28"/>
                <w:szCs w:val="28"/>
              </w:rPr>
            </w:pPr>
            <w:r w:rsidRPr="00431D9A">
              <w:rPr>
                <w:rFonts w:ascii="Times New Roman" w:hAnsi="Times New Roman" w:cs="Times New Roman"/>
                <w:bCs/>
                <w:sz w:val="28"/>
                <w:szCs w:val="28"/>
              </w:rPr>
              <w:t>Підтримка професійного розвитку</w:t>
            </w:r>
          </w:p>
        </w:tc>
        <w:tc>
          <w:tcPr>
            <w:tcW w:w="6627" w:type="dxa"/>
          </w:tcPr>
          <w:p w14:paraId="6199A9A2" w14:textId="77777777" w:rsidR="00431D9A" w:rsidRPr="0037520A" w:rsidRDefault="00431D9A" w:rsidP="00431D9A">
            <w:pPr>
              <w:tabs>
                <w:tab w:val="left" w:pos="1890"/>
              </w:tabs>
              <w:jc w:val="both"/>
              <w:rPr>
                <w:rFonts w:ascii="Times New Roman" w:hAnsi="Times New Roman" w:cs="Times New Roman"/>
                <w:sz w:val="28"/>
                <w:szCs w:val="28"/>
              </w:rPr>
            </w:pPr>
            <w:r w:rsidRPr="00431D9A">
              <w:rPr>
                <w:rFonts w:ascii="Times New Roman" w:hAnsi="Times New Roman" w:cs="Times New Roman"/>
                <w:sz w:val="28"/>
                <w:szCs w:val="28"/>
              </w:rPr>
              <w:t xml:space="preserve">Необхідно заохочувати керівників до саморозвитку через тренінги, семінари та </w:t>
            </w:r>
            <w:proofErr w:type="spellStart"/>
            <w:r w:rsidRPr="00431D9A">
              <w:rPr>
                <w:rFonts w:ascii="Times New Roman" w:hAnsi="Times New Roman" w:cs="Times New Roman"/>
                <w:sz w:val="28"/>
                <w:szCs w:val="28"/>
              </w:rPr>
              <w:t>коучинг</w:t>
            </w:r>
            <w:proofErr w:type="spellEnd"/>
            <w:r w:rsidRPr="00431D9A">
              <w:rPr>
                <w:rFonts w:ascii="Times New Roman" w:hAnsi="Times New Roman" w:cs="Times New Roman"/>
                <w:sz w:val="28"/>
                <w:szCs w:val="28"/>
              </w:rPr>
              <w:t xml:space="preserve"> для формування навичок стратегічного мислення та прийняття рішень.</w:t>
            </w:r>
          </w:p>
        </w:tc>
      </w:tr>
      <w:tr w:rsidR="00431D9A" w14:paraId="5D8A2908" w14:textId="77777777" w:rsidTr="000C2086">
        <w:tc>
          <w:tcPr>
            <w:tcW w:w="3227" w:type="dxa"/>
          </w:tcPr>
          <w:p w14:paraId="27F664A2" w14:textId="77777777" w:rsidR="00431D9A" w:rsidRPr="00431D9A" w:rsidRDefault="00431D9A" w:rsidP="00431D9A">
            <w:pPr>
              <w:rPr>
                <w:rFonts w:ascii="Times New Roman" w:hAnsi="Times New Roman" w:cs="Times New Roman"/>
                <w:bCs/>
                <w:sz w:val="28"/>
                <w:szCs w:val="28"/>
              </w:rPr>
            </w:pPr>
            <w:r w:rsidRPr="00431D9A">
              <w:rPr>
                <w:rFonts w:ascii="Times New Roman" w:hAnsi="Times New Roman" w:cs="Times New Roman"/>
                <w:bCs/>
                <w:sz w:val="28"/>
                <w:szCs w:val="28"/>
              </w:rPr>
              <w:t>Забезпечення зворотного зв’язку</w:t>
            </w:r>
          </w:p>
        </w:tc>
        <w:tc>
          <w:tcPr>
            <w:tcW w:w="6627" w:type="dxa"/>
          </w:tcPr>
          <w:p w14:paraId="327F6D20" w14:textId="77777777" w:rsidR="00431D9A" w:rsidRPr="00431D9A" w:rsidRDefault="00431D9A" w:rsidP="00431D9A">
            <w:pPr>
              <w:tabs>
                <w:tab w:val="left" w:pos="1425"/>
              </w:tabs>
              <w:jc w:val="both"/>
              <w:rPr>
                <w:rFonts w:ascii="Times New Roman" w:hAnsi="Times New Roman" w:cs="Times New Roman"/>
                <w:sz w:val="28"/>
                <w:szCs w:val="28"/>
              </w:rPr>
            </w:pPr>
            <w:r w:rsidRPr="00431D9A">
              <w:rPr>
                <w:rFonts w:ascii="Times New Roman" w:hAnsi="Times New Roman" w:cs="Times New Roman"/>
                <w:sz w:val="28"/>
                <w:szCs w:val="28"/>
              </w:rPr>
              <w:t>Організації мають впроваджувати системи оцінки керівництва, які дають можливість отримувати відгуки від підлеглих і коригувати поведінку на основі цих даних.</w:t>
            </w:r>
          </w:p>
        </w:tc>
      </w:tr>
      <w:tr w:rsidR="00431D9A" w14:paraId="0B80D1F0" w14:textId="77777777" w:rsidTr="000C2086">
        <w:tc>
          <w:tcPr>
            <w:tcW w:w="3227" w:type="dxa"/>
          </w:tcPr>
          <w:p w14:paraId="185511E4" w14:textId="77777777" w:rsidR="00431D9A" w:rsidRPr="00431D9A" w:rsidRDefault="00431D9A" w:rsidP="00431D9A">
            <w:pPr>
              <w:rPr>
                <w:rFonts w:ascii="Times New Roman" w:hAnsi="Times New Roman" w:cs="Times New Roman"/>
                <w:bCs/>
                <w:sz w:val="28"/>
                <w:szCs w:val="28"/>
              </w:rPr>
            </w:pPr>
            <w:r w:rsidRPr="00431D9A">
              <w:rPr>
                <w:rFonts w:ascii="Times New Roman" w:hAnsi="Times New Roman" w:cs="Times New Roman"/>
                <w:bCs/>
                <w:sz w:val="28"/>
                <w:szCs w:val="28"/>
              </w:rPr>
              <w:t>Формування організаційного клімату</w:t>
            </w:r>
          </w:p>
        </w:tc>
        <w:tc>
          <w:tcPr>
            <w:tcW w:w="6627" w:type="dxa"/>
          </w:tcPr>
          <w:p w14:paraId="129C2695" w14:textId="77777777" w:rsidR="00431D9A" w:rsidRPr="00431D9A" w:rsidRDefault="00431D9A" w:rsidP="00431D9A">
            <w:pPr>
              <w:tabs>
                <w:tab w:val="left" w:pos="1425"/>
              </w:tabs>
              <w:jc w:val="both"/>
              <w:rPr>
                <w:rFonts w:ascii="Times New Roman" w:hAnsi="Times New Roman" w:cs="Times New Roman"/>
                <w:sz w:val="28"/>
                <w:szCs w:val="28"/>
              </w:rPr>
            </w:pPr>
            <w:r w:rsidRPr="00431D9A">
              <w:rPr>
                <w:rFonts w:ascii="Times New Roman" w:hAnsi="Times New Roman" w:cs="Times New Roman"/>
                <w:sz w:val="28"/>
                <w:szCs w:val="28"/>
              </w:rPr>
              <w:t>Створення умов, що сприяють співпраці та довірі між керівником і співробітниками, є важливим чинником підвищення ефективності.</w:t>
            </w:r>
          </w:p>
        </w:tc>
      </w:tr>
    </w:tbl>
    <w:p w14:paraId="68029351" w14:textId="77777777" w:rsidR="00431D9A" w:rsidRDefault="00431D9A" w:rsidP="00431D9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14:paraId="45DA6DEE" w14:textId="77777777" w:rsidR="00650ACE" w:rsidRPr="0037520A" w:rsidRDefault="00650ACE" w:rsidP="00650ACE">
      <w:pPr>
        <w:spacing w:after="0" w:line="360" w:lineRule="auto"/>
        <w:ind w:firstLine="708"/>
        <w:jc w:val="both"/>
        <w:rPr>
          <w:rFonts w:ascii="Times New Roman" w:hAnsi="Times New Roman" w:cs="Times New Roman"/>
          <w:sz w:val="28"/>
          <w:szCs w:val="28"/>
        </w:rPr>
      </w:pPr>
      <w:r w:rsidRPr="0037520A">
        <w:rPr>
          <w:rFonts w:ascii="Times New Roman" w:hAnsi="Times New Roman" w:cs="Times New Roman"/>
          <w:sz w:val="28"/>
          <w:szCs w:val="28"/>
        </w:rPr>
        <w:t>Ці висновки та рекомендації можуть бути застосовані для вдосконалення системи управління в будь-якій організації, сприяючи підвищенню ефективності роботи керівників і їхніх колективів.</w:t>
      </w:r>
    </w:p>
    <w:p w14:paraId="67B825B1" w14:textId="77777777" w:rsidR="00650ACE" w:rsidRDefault="00650ACE" w:rsidP="00650ACE">
      <w:pPr>
        <w:spacing w:after="0" w:line="360" w:lineRule="auto"/>
        <w:ind w:firstLine="709"/>
        <w:jc w:val="both"/>
        <w:rPr>
          <w:rFonts w:ascii="Times New Roman" w:hAnsi="Times New Roman" w:cs="Times New Roman"/>
          <w:sz w:val="28"/>
          <w:szCs w:val="28"/>
        </w:rPr>
      </w:pPr>
      <w:r w:rsidRPr="00650ACE">
        <w:rPr>
          <w:rFonts w:ascii="Times New Roman" w:hAnsi="Times New Roman" w:cs="Times New Roman"/>
          <w:sz w:val="28"/>
          <w:szCs w:val="28"/>
        </w:rPr>
        <w:lastRenderedPageBreak/>
        <w:t>У даному розділі було проведено ґрунтовний аналіз психологічних аспектів управлінської діяльності керівників, що охоплює як теоретичну основу дослідження, так і практичні аспекти.</w:t>
      </w:r>
    </w:p>
    <w:p w14:paraId="1E8AD62A" w14:textId="77777777" w:rsidR="00650ACE" w:rsidRPr="00650ACE" w:rsidRDefault="00650ACE" w:rsidP="00650ACE">
      <w:pPr>
        <w:spacing w:after="0" w:line="360" w:lineRule="auto"/>
        <w:ind w:firstLine="709"/>
        <w:jc w:val="both"/>
        <w:rPr>
          <w:rFonts w:ascii="Times New Roman" w:hAnsi="Times New Roman" w:cs="Times New Roman"/>
          <w:sz w:val="28"/>
          <w:szCs w:val="28"/>
        </w:rPr>
      </w:pPr>
      <w:r w:rsidRPr="00650ACE">
        <w:rPr>
          <w:rFonts w:ascii="Times New Roman" w:hAnsi="Times New Roman" w:cs="Times New Roman"/>
          <w:sz w:val="28"/>
          <w:szCs w:val="28"/>
        </w:rPr>
        <w:t>Було розглянуто основні методи психології управління, включаючи спостереження, анкетування, опитування та психологічне тестування. Кожен метод показав свої переваги та обмеження, але в сукупності вони забезпечують комплексний підхід до аналізу психологічних характеристик керівників.</w:t>
      </w:r>
    </w:p>
    <w:p w14:paraId="4F46BB16" w14:textId="77777777" w:rsidR="00650ACE" w:rsidRPr="00650ACE" w:rsidRDefault="00650ACE" w:rsidP="00524482">
      <w:pPr>
        <w:spacing w:after="0" w:line="360" w:lineRule="auto"/>
        <w:ind w:firstLine="360"/>
        <w:jc w:val="both"/>
        <w:rPr>
          <w:rFonts w:ascii="Times New Roman" w:hAnsi="Times New Roman" w:cs="Times New Roman"/>
          <w:sz w:val="28"/>
          <w:szCs w:val="28"/>
        </w:rPr>
      </w:pPr>
      <w:r w:rsidRPr="00650ACE">
        <w:rPr>
          <w:rFonts w:ascii="Times New Roman" w:hAnsi="Times New Roman" w:cs="Times New Roman"/>
          <w:sz w:val="28"/>
          <w:szCs w:val="28"/>
        </w:rPr>
        <w:t>На прикл</w:t>
      </w:r>
      <w:r w:rsidR="00524482">
        <w:rPr>
          <w:rFonts w:ascii="Times New Roman" w:hAnsi="Times New Roman" w:cs="Times New Roman"/>
          <w:sz w:val="28"/>
          <w:szCs w:val="28"/>
        </w:rPr>
        <w:t>аді трьох визначних керівників –</w:t>
      </w:r>
      <w:r w:rsidRPr="00650ACE">
        <w:rPr>
          <w:rFonts w:ascii="Times New Roman" w:hAnsi="Times New Roman" w:cs="Times New Roman"/>
          <w:sz w:val="28"/>
          <w:szCs w:val="28"/>
        </w:rPr>
        <w:t xml:space="preserve"> </w:t>
      </w:r>
      <w:proofErr w:type="spellStart"/>
      <w:r w:rsidRPr="00650ACE">
        <w:rPr>
          <w:rFonts w:ascii="Times New Roman" w:hAnsi="Times New Roman" w:cs="Times New Roman"/>
          <w:sz w:val="28"/>
          <w:szCs w:val="28"/>
        </w:rPr>
        <w:t>Сатьї</w:t>
      </w:r>
      <w:proofErr w:type="spellEnd"/>
      <w:r w:rsidRPr="00650ACE">
        <w:rPr>
          <w:rFonts w:ascii="Times New Roman" w:hAnsi="Times New Roman" w:cs="Times New Roman"/>
          <w:sz w:val="28"/>
          <w:szCs w:val="28"/>
        </w:rPr>
        <w:t xml:space="preserve"> </w:t>
      </w:r>
      <w:proofErr w:type="spellStart"/>
      <w:r w:rsidRPr="00650ACE">
        <w:rPr>
          <w:rFonts w:ascii="Times New Roman" w:hAnsi="Times New Roman" w:cs="Times New Roman"/>
          <w:sz w:val="28"/>
          <w:szCs w:val="28"/>
        </w:rPr>
        <w:t>Наделли</w:t>
      </w:r>
      <w:proofErr w:type="spellEnd"/>
      <w:r w:rsidRPr="00650ACE">
        <w:rPr>
          <w:rFonts w:ascii="Times New Roman" w:hAnsi="Times New Roman" w:cs="Times New Roman"/>
          <w:sz w:val="28"/>
          <w:szCs w:val="28"/>
        </w:rPr>
        <w:t xml:space="preserve"> (Microsoft), Ілона Маска (</w:t>
      </w:r>
      <w:proofErr w:type="spellStart"/>
      <w:r w:rsidRPr="00650ACE">
        <w:rPr>
          <w:rFonts w:ascii="Times New Roman" w:hAnsi="Times New Roman" w:cs="Times New Roman"/>
          <w:sz w:val="28"/>
          <w:szCs w:val="28"/>
        </w:rPr>
        <w:t>Tesla</w:t>
      </w:r>
      <w:proofErr w:type="spellEnd"/>
      <w:r w:rsidRPr="00650ACE">
        <w:rPr>
          <w:rFonts w:ascii="Times New Roman" w:hAnsi="Times New Roman" w:cs="Times New Roman"/>
          <w:sz w:val="28"/>
          <w:szCs w:val="28"/>
        </w:rPr>
        <w:t xml:space="preserve">, </w:t>
      </w:r>
      <w:proofErr w:type="spellStart"/>
      <w:r w:rsidRPr="00650ACE">
        <w:rPr>
          <w:rFonts w:ascii="Times New Roman" w:hAnsi="Times New Roman" w:cs="Times New Roman"/>
          <w:sz w:val="28"/>
          <w:szCs w:val="28"/>
        </w:rPr>
        <w:t>SpaceX</w:t>
      </w:r>
      <w:proofErr w:type="spellEnd"/>
      <w:r w:rsidRPr="00650ACE">
        <w:rPr>
          <w:rFonts w:ascii="Times New Roman" w:hAnsi="Times New Roman" w:cs="Times New Roman"/>
          <w:sz w:val="28"/>
          <w:szCs w:val="28"/>
        </w:rPr>
        <w:t>)</w:t>
      </w:r>
      <w:r w:rsidR="00524482">
        <w:rPr>
          <w:rFonts w:ascii="Times New Roman" w:hAnsi="Times New Roman" w:cs="Times New Roman"/>
          <w:sz w:val="28"/>
          <w:szCs w:val="28"/>
        </w:rPr>
        <w:t xml:space="preserve"> і Мері </w:t>
      </w:r>
      <w:proofErr w:type="spellStart"/>
      <w:r w:rsidR="00524482">
        <w:rPr>
          <w:rFonts w:ascii="Times New Roman" w:hAnsi="Times New Roman" w:cs="Times New Roman"/>
          <w:sz w:val="28"/>
          <w:szCs w:val="28"/>
        </w:rPr>
        <w:t>Барри</w:t>
      </w:r>
      <w:proofErr w:type="spellEnd"/>
      <w:r w:rsidR="00524482">
        <w:rPr>
          <w:rFonts w:ascii="Times New Roman" w:hAnsi="Times New Roman" w:cs="Times New Roman"/>
          <w:sz w:val="28"/>
          <w:szCs w:val="28"/>
        </w:rPr>
        <w:t xml:space="preserve"> (</w:t>
      </w:r>
      <w:proofErr w:type="spellStart"/>
      <w:r w:rsidR="00524482">
        <w:rPr>
          <w:rFonts w:ascii="Times New Roman" w:hAnsi="Times New Roman" w:cs="Times New Roman"/>
          <w:sz w:val="28"/>
          <w:szCs w:val="28"/>
        </w:rPr>
        <w:t>General</w:t>
      </w:r>
      <w:proofErr w:type="spellEnd"/>
      <w:r w:rsidR="00524482">
        <w:rPr>
          <w:rFonts w:ascii="Times New Roman" w:hAnsi="Times New Roman" w:cs="Times New Roman"/>
          <w:sz w:val="28"/>
          <w:szCs w:val="28"/>
        </w:rPr>
        <w:t xml:space="preserve"> </w:t>
      </w:r>
      <w:proofErr w:type="spellStart"/>
      <w:r w:rsidR="00524482">
        <w:rPr>
          <w:rFonts w:ascii="Times New Roman" w:hAnsi="Times New Roman" w:cs="Times New Roman"/>
          <w:sz w:val="28"/>
          <w:szCs w:val="28"/>
        </w:rPr>
        <w:t>Motors</w:t>
      </w:r>
      <w:proofErr w:type="spellEnd"/>
      <w:r w:rsidR="00524482">
        <w:rPr>
          <w:rFonts w:ascii="Times New Roman" w:hAnsi="Times New Roman" w:cs="Times New Roman"/>
          <w:sz w:val="28"/>
          <w:szCs w:val="28"/>
        </w:rPr>
        <w:t>) –</w:t>
      </w:r>
      <w:r w:rsidRPr="00650ACE">
        <w:rPr>
          <w:rFonts w:ascii="Times New Roman" w:hAnsi="Times New Roman" w:cs="Times New Roman"/>
          <w:sz w:val="28"/>
          <w:szCs w:val="28"/>
        </w:rPr>
        <w:t xml:space="preserve"> було проаналізовано різноманітні психологічні фактори, які впливають на ефективність управління. </w:t>
      </w:r>
      <w:r w:rsidR="00524482">
        <w:rPr>
          <w:rFonts w:ascii="Times New Roman" w:hAnsi="Times New Roman" w:cs="Times New Roman"/>
          <w:sz w:val="28"/>
          <w:szCs w:val="28"/>
        </w:rPr>
        <w:t>У</w:t>
      </w:r>
      <w:r w:rsidRPr="00650ACE">
        <w:rPr>
          <w:rFonts w:ascii="Times New Roman" w:hAnsi="Times New Roman" w:cs="Times New Roman"/>
          <w:sz w:val="28"/>
          <w:szCs w:val="28"/>
        </w:rPr>
        <w:t>спішні лідери демонструють високий рівень емоційного інтелекту, адаптивність до змін, стратегічне мислення та здатність мотивувати свої команди.</w:t>
      </w:r>
    </w:p>
    <w:p w14:paraId="67840CD0" w14:textId="77777777" w:rsidR="00650ACE" w:rsidRPr="00650ACE" w:rsidRDefault="00650ACE" w:rsidP="00524482">
      <w:pPr>
        <w:spacing w:after="0" w:line="360" w:lineRule="auto"/>
        <w:ind w:firstLine="360"/>
        <w:jc w:val="both"/>
        <w:rPr>
          <w:rFonts w:ascii="Times New Roman" w:hAnsi="Times New Roman" w:cs="Times New Roman"/>
          <w:sz w:val="28"/>
          <w:szCs w:val="28"/>
        </w:rPr>
      </w:pPr>
      <w:r w:rsidRPr="00650ACE">
        <w:rPr>
          <w:rFonts w:ascii="Times New Roman" w:hAnsi="Times New Roman" w:cs="Times New Roman"/>
          <w:sz w:val="28"/>
          <w:szCs w:val="28"/>
        </w:rPr>
        <w:t>Було визначено ключові критерії успішності керівників, які включають ефективне спілкування, адаптивний стиль управління, мотивацію до досягнення загально</w:t>
      </w:r>
      <w:r w:rsidR="00524482">
        <w:rPr>
          <w:rFonts w:ascii="Times New Roman" w:hAnsi="Times New Roman" w:cs="Times New Roman"/>
          <w:sz w:val="28"/>
          <w:szCs w:val="28"/>
        </w:rPr>
        <w:t>-</w:t>
      </w:r>
      <w:r w:rsidRPr="00650ACE">
        <w:rPr>
          <w:rFonts w:ascii="Times New Roman" w:hAnsi="Times New Roman" w:cs="Times New Roman"/>
          <w:sz w:val="28"/>
          <w:szCs w:val="28"/>
        </w:rPr>
        <w:t>організаційних цілей і здатність до прийняття виважених рішень. Порівняння психологічних профілів показало, що неуспішні керівники часто демонструють слабкість у таких аспектах, як самоконтроль, комунікативні навички та готовність до змін.</w:t>
      </w:r>
    </w:p>
    <w:p w14:paraId="4FEC6EE3" w14:textId="77777777" w:rsidR="00650ACE" w:rsidRPr="00650ACE" w:rsidRDefault="00650ACE" w:rsidP="00650ACE">
      <w:pPr>
        <w:spacing w:after="0" w:line="360" w:lineRule="auto"/>
        <w:ind w:firstLine="709"/>
        <w:jc w:val="both"/>
        <w:rPr>
          <w:rFonts w:ascii="Times New Roman" w:hAnsi="Times New Roman" w:cs="Times New Roman"/>
          <w:sz w:val="28"/>
          <w:szCs w:val="28"/>
        </w:rPr>
      </w:pPr>
      <w:r w:rsidRPr="00650ACE">
        <w:rPr>
          <w:rFonts w:ascii="Times New Roman" w:hAnsi="Times New Roman" w:cs="Times New Roman"/>
          <w:sz w:val="28"/>
          <w:szCs w:val="28"/>
        </w:rPr>
        <w:t>На основі отриманих результатів було запропоновано рекомендації для покращення управлінської діяльності через розвиток емоційного інтелекту, запровадження систематичного зворотного зв’язку та навчання сучасним стилям управління. Ці кроки сприятимуть підвищенню ефективності керівників і їхніх команд.</w:t>
      </w:r>
    </w:p>
    <w:p w14:paraId="3C66E6D0" w14:textId="77777777" w:rsidR="00650ACE" w:rsidRPr="00650ACE" w:rsidRDefault="00524482" w:rsidP="00650A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розкрито не лише </w:t>
      </w:r>
      <w:r w:rsidR="00650ACE" w:rsidRPr="00650ACE">
        <w:rPr>
          <w:rFonts w:ascii="Times New Roman" w:hAnsi="Times New Roman" w:cs="Times New Roman"/>
          <w:sz w:val="28"/>
          <w:szCs w:val="28"/>
        </w:rPr>
        <w:t>сутність дослідження психологічних аспектів управ</w:t>
      </w:r>
      <w:r>
        <w:rPr>
          <w:rFonts w:ascii="Times New Roman" w:hAnsi="Times New Roman" w:cs="Times New Roman"/>
          <w:sz w:val="28"/>
          <w:szCs w:val="28"/>
        </w:rPr>
        <w:t>лінської діяльності, але й надано</w:t>
      </w:r>
      <w:r w:rsidR="00650ACE" w:rsidRPr="00650ACE">
        <w:rPr>
          <w:rFonts w:ascii="Times New Roman" w:hAnsi="Times New Roman" w:cs="Times New Roman"/>
          <w:sz w:val="28"/>
          <w:szCs w:val="28"/>
        </w:rPr>
        <w:t xml:space="preserve"> основи для практичного використання отриманих знань у сфері управління.</w:t>
      </w:r>
    </w:p>
    <w:p w14:paraId="52B18610" w14:textId="77777777" w:rsidR="00650ACE" w:rsidRDefault="00650ACE" w:rsidP="00650ACE">
      <w:pPr>
        <w:spacing w:after="0" w:line="360" w:lineRule="auto"/>
        <w:ind w:firstLine="709"/>
        <w:jc w:val="center"/>
        <w:rPr>
          <w:rFonts w:ascii="Times New Roman" w:hAnsi="Times New Roman" w:cs="Times New Roman"/>
          <w:sz w:val="28"/>
          <w:szCs w:val="28"/>
        </w:rPr>
      </w:pPr>
    </w:p>
    <w:p w14:paraId="7F70FF1B" w14:textId="77777777" w:rsidR="00650ACE" w:rsidRPr="00650ACE" w:rsidRDefault="00650ACE" w:rsidP="00650ACE">
      <w:pPr>
        <w:spacing w:after="0" w:line="360" w:lineRule="auto"/>
        <w:ind w:firstLine="708"/>
        <w:jc w:val="center"/>
        <w:rPr>
          <w:rFonts w:ascii="Times New Roman" w:hAnsi="Times New Roman" w:cs="Times New Roman"/>
          <w:sz w:val="28"/>
          <w:szCs w:val="28"/>
        </w:rPr>
      </w:pPr>
    </w:p>
    <w:p w14:paraId="2CF7B335" w14:textId="77777777" w:rsidR="00650ACE" w:rsidRPr="00650ACE" w:rsidRDefault="00650ACE" w:rsidP="00650ACE">
      <w:pPr>
        <w:spacing w:after="0" w:line="360" w:lineRule="auto"/>
        <w:jc w:val="both"/>
        <w:rPr>
          <w:rFonts w:ascii="Times New Roman" w:hAnsi="Times New Roman" w:cs="Times New Roman"/>
          <w:sz w:val="28"/>
          <w:szCs w:val="28"/>
        </w:rPr>
      </w:pPr>
    </w:p>
    <w:p w14:paraId="64850848" w14:textId="77777777" w:rsidR="00431D9A" w:rsidRPr="00431D9A" w:rsidRDefault="00431D9A" w:rsidP="00650ACE">
      <w:pPr>
        <w:spacing w:after="0" w:line="360" w:lineRule="auto"/>
        <w:jc w:val="center"/>
        <w:rPr>
          <w:rFonts w:ascii="Times New Roman" w:hAnsi="Times New Roman" w:cs="Times New Roman"/>
          <w:b/>
          <w:sz w:val="28"/>
          <w:szCs w:val="28"/>
        </w:rPr>
      </w:pPr>
      <w:r w:rsidRPr="00431D9A">
        <w:rPr>
          <w:rFonts w:ascii="Times New Roman" w:hAnsi="Times New Roman" w:cs="Times New Roman"/>
          <w:b/>
          <w:sz w:val="28"/>
          <w:szCs w:val="28"/>
        </w:rPr>
        <w:lastRenderedPageBreak/>
        <w:t xml:space="preserve">РОЗДІЛ 3. </w:t>
      </w:r>
    </w:p>
    <w:p w14:paraId="5E9BAED6" w14:textId="77777777" w:rsidR="00431D9A" w:rsidRDefault="00431D9A" w:rsidP="00650ACE">
      <w:pPr>
        <w:spacing w:after="0" w:line="360" w:lineRule="auto"/>
        <w:jc w:val="center"/>
        <w:rPr>
          <w:rFonts w:ascii="Times New Roman" w:hAnsi="Times New Roman" w:cs="Times New Roman"/>
          <w:b/>
          <w:sz w:val="28"/>
          <w:szCs w:val="28"/>
        </w:rPr>
      </w:pPr>
      <w:r w:rsidRPr="00431D9A">
        <w:rPr>
          <w:rFonts w:ascii="Times New Roman" w:hAnsi="Times New Roman" w:cs="Times New Roman"/>
          <w:b/>
          <w:sz w:val="28"/>
          <w:szCs w:val="28"/>
        </w:rPr>
        <w:t>НАПРЯМКИ УДОСКОНЛЕННЯ ПСИХОЛОГІЧНИХ АСПЕКТІВ УПРАВЛІНСЬКОЇ ДІЯЛЬНОСТІ КЕРІВНИКА</w:t>
      </w:r>
    </w:p>
    <w:p w14:paraId="158F2B2D" w14:textId="77777777" w:rsidR="00431D9A" w:rsidRDefault="00431D9A" w:rsidP="00650ACE">
      <w:pPr>
        <w:spacing w:after="0" w:line="360" w:lineRule="auto"/>
        <w:jc w:val="center"/>
        <w:rPr>
          <w:rFonts w:ascii="Times New Roman" w:hAnsi="Times New Roman" w:cs="Times New Roman"/>
          <w:b/>
          <w:sz w:val="28"/>
          <w:szCs w:val="28"/>
        </w:rPr>
      </w:pPr>
    </w:p>
    <w:p w14:paraId="30781240" w14:textId="77777777" w:rsidR="00431D9A" w:rsidRPr="00431D9A" w:rsidRDefault="00431D9A" w:rsidP="00A35FAA">
      <w:pPr>
        <w:spacing w:after="0" w:line="360" w:lineRule="auto"/>
        <w:ind w:firstLine="709"/>
        <w:jc w:val="both"/>
        <w:rPr>
          <w:rFonts w:ascii="Times New Roman" w:hAnsi="Times New Roman" w:cs="Times New Roman"/>
          <w:b/>
          <w:sz w:val="28"/>
          <w:szCs w:val="28"/>
        </w:rPr>
      </w:pPr>
      <w:r w:rsidRPr="00431D9A">
        <w:rPr>
          <w:rFonts w:ascii="Times New Roman" w:hAnsi="Times New Roman" w:cs="Times New Roman"/>
          <w:b/>
          <w:sz w:val="28"/>
          <w:szCs w:val="28"/>
        </w:rPr>
        <w:t>3.1. Рекомендації щодо розвитку психологічних якостей керівника</w:t>
      </w:r>
    </w:p>
    <w:p w14:paraId="0960DDDF" w14:textId="0AA85D3C" w:rsidR="00431D9A" w:rsidRDefault="00431D9A" w:rsidP="00431D9A">
      <w:pPr>
        <w:spacing w:after="0" w:line="360" w:lineRule="auto"/>
        <w:ind w:firstLine="709"/>
        <w:jc w:val="both"/>
        <w:rPr>
          <w:rFonts w:ascii="Times New Roman" w:hAnsi="Times New Roman" w:cs="Times New Roman"/>
          <w:sz w:val="28"/>
          <w:szCs w:val="28"/>
        </w:rPr>
      </w:pPr>
      <w:r w:rsidRPr="00431D9A">
        <w:rPr>
          <w:rFonts w:ascii="Times New Roman" w:hAnsi="Times New Roman" w:cs="Times New Roman"/>
          <w:sz w:val="28"/>
          <w:szCs w:val="28"/>
        </w:rPr>
        <w:t>Емоційний інтелект (EQ) є важливим аспектом успішного керівництва, оскільки він визначає здатність розуміти, управляти й використовувати емоції для досягнення поставлених цілей. У сучасному управлінні розвиток EQ має вирішальне значення для ефективного лідерства, комунікації та мотивації команд. Програми розвитку емоційного інтелекту спрямовані на вдосконалення таких ключових компонентів, як самосвідомість, саморегуляція, емпатія, соціальні навички та мотивація</w:t>
      </w:r>
      <w:r w:rsidR="00A22FAB" w:rsidRPr="000C2086">
        <w:rPr>
          <w:rFonts w:ascii="Times New Roman" w:hAnsi="Times New Roman" w:cs="Times New Roman"/>
          <w:sz w:val="28"/>
          <w:szCs w:val="28"/>
        </w:rPr>
        <w:t xml:space="preserve"> [12]</w:t>
      </w:r>
      <w:r w:rsidRPr="00431D9A">
        <w:rPr>
          <w:rFonts w:ascii="Times New Roman" w:hAnsi="Times New Roman" w:cs="Times New Roman"/>
          <w:sz w:val="28"/>
          <w:szCs w:val="28"/>
        </w:rPr>
        <w:t>.</w:t>
      </w:r>
    </w:p>
    <w:p w14:paraId="642C6576" w14:textId="77777777" w:rsidR="00431D9A" w:rsidRDefault="00431D9A" w:rsidP="00431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Цілі розвитку </w:t>
      </w:r>
      <w:r w:rsidRPr="00431D9A">
        <w:rPr>
          <w:rFonts w:ascii="Times New Roman" w:hAnsi="Times New Roman" w:cs="Times New Roman"/>
          <w:sz w:val="28"/>
          <w:szCs w:val="28"/>
        </w:rPr>
        <w:t>EQ</w:t>
      </w:r>
      <w:r>
        <w:rPr>
          <w:rFonts w:ascii="Times New Roman" w:hAnsi="Times New Roman" w:cs="Times New Roman"/>
          <w:sz w:val="28"/>
          <w:szCs w:val="28"/>
        </w:rPr>
        <w:t xml:space="preserve"> (рис. 3.1) </w:t>
      </w:r>
    </w:p>
    <w:p w14:paraId="163D5B94" w14:textId="77777777" w:rsidR="00431D9A" w:rsidRDefault="00811340" w:rsidP="00431D9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E52613F" wp14:editId="305E9C58">
            <wp:extent cx="5486400" cy="2560320"/>
            <wp:effectExtent l="0" t="0" r="1905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4AEEEBF8" w14:textId="77777777" w:rsidR="00811340" w:rsidRDefault="00811340" w:rsidP="0081134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3.1 – Цілі програм розвитку емоційного інтелекту.</w:t>
      </w:r>
    </w:p>
    <w:p w14:paraId="4ADF7391" w14:textId="77777777" w:rsidR="00811340" w:rsidRDefault="00811340" w:rsidP="00811340">
      <w:pPr>
        <w:spacing w:after="0" w:line="360" w:lineRule="auto"/>
        <w:ind w:firstLine="709"/>
        <w:jc w:val="center"/>
        <w:rPr>
          <w:rFonts w:ascii="Times New Roman" w:hAnsi="Times New Roman" w:cs="Times New Roman"/>
          <w:sz w:val="28"/>
          <w:szCs w:val="28"/>
        </w:rPr>
      </w:pPr>
    </w:p>
    <w:p w14:paraId="79615FC8" w14:textId="77777777" w:rsidR="00811340" w:rsidRPr="00811340" w:rsidRDefault="00811340" w:rsidP="008113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Відповідно в ході розвитку  у</w:t>
      </w:r>
      <w:r w:rsidRPr="00811340">
        <w:rPr>
          <w:rFonts w:ascii="Times New Roman" w:hAnsi="Times New Roman" w:cs="Times New Roman"/>
          <w:sz w:val="28"/>
          <w:szCs w:val="28"/>
        </w:rPr>
        <w:t xml:space="preserve">часники </w:t>
      </w:r>
      <w:proofErr w:type="spellStart"/>
      <w:r w:rsidRPr="00811340">
        <w:rPr>
          <w:rFonts w:ascii="Times New Roman" w:hAnsi="Times New Roman" w:cs="Times New Roman"/>
          <w:sz w:val="28"/>
          <w:szCs w:val="28"/>
        </w:rPr>
        <w:t>вчаться</w:t>
      </w:r>
      <w:proofErr w:type="spellEnd"/>
      <w:r w:rsidRPr="00811340">
        <w:rPr>
          <w:rFonts w:ascii="Times New Roman" w:hAnsi="Times New Roman" w:cs="Times New Roman"/>
          <w:sz w:val="28"/>
          <w:szCs w:val="28"/>
        </w:rPr>
        <w:t xml:space="preserve"> ідентифікувати свої емоції, розуміти їхній вплив на прийняття рішень та поведінку.</w:t>
      </w:r>
      <w:r>
        <w:rPr>
          <w:rFonts w:ascii="Times New Roman" w:hAnsi="Times New Roman" w:cs="Times New Roman"/>
          <w:sz w:val="28"/>
          <w:szCs w:val="28"/>
        </w:rPr>
        <w:t xml:space="preserve"> Також, розвивають</w:t>
      </w:r>
      <w:r w:rsidRPr="00811340">
        <w:rPr>
          <w:rFonts w:ascii="Times New Roman" w:hAnsi="Times New Roman" w:cs="Times New Roman"/>
          <w:sz w:val="28"/>
          <w:szCs w:val="28"/>
        </w:rPr>
        <w:t xml:space="preserve"> здатності контролювати свої реакції та зберігати спокій у стресових ситуаціях.</w:t>
      </w:r>
    </w:p>
    <w:p w14:paraId="27A48141" w14:textId="77777777" w:rsidR="00811340" w:rsidRDefault="00811340" w:rsidP="008113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Розвиток емпатії сприяє поліпшенню</w:t>
      </w:r>
      <w:r w:rsidRPr="00811340">
        <w:rPr>
          <w:rFonts w:ascii="Times New Roman" w:hAnsi="Times New Roman" w:cs="Times New Roman"/>
          <w:sz w:val="28"/>
          <w:szCs w:val="28"/>
        </w:rPr>
        <w:t xml:space="preserve"> здатності розуміти почуття інших людей і враховувати їх у процесі комунікації.</w:t>
      </w:r>
      <w:r>
        <w:rPr>
          <w:rFonts w:ascii="Times New Roman" w:hAnsi="Times New Roman" w:cs="Times New Roman"/>
          <w:sz w:val="28"/>
          <w:szCs w:val="28"/>
        </w:rPr>
        <w:t xml:space="preserve"> </w:t>
      </w:r>
      <w:r w:rsidRPr="00811340">
        <w:rPr>
          <w:rFonts w:ascii="Times New Roman" w:hAnsi="Times New Roman" w:cs="Times New Roman"/>
          <w:sz w:val="28"/>
          <w:szCs w:val="28"/>
        </w:rPr>
        <w:t>Формування ефективних комунікаційних стратегій для взаємодії з ко</w:t>
      </w:r>
      <w:r>
        <w:rPr>
          <w:rFonts w:ascii="Times New Roman" w:hAnsi="Times New Roman" w:cs="Times New Roman"/>
          <w:sz w:val="28"/>
          <w:szCs w:val="28"/>
        </w:rPr>
        <w:t xml:space="preserve">мандою, партнерами та клієнтами </w:t>
      </w:r>
      <w:r>
        <w:rPr>
          <w:rFonts w:ascii="Times New Roman" w:hAnsi="Times New Roman" w:cs="Times New Roman"/>
          <w:sz w:val="28"/>
          <w:szCs w:val="28"/>
        </w:rPr>
        <w:lastRenderedPageBreak/>
        <w:t>досягається завдяки розвитку комунікативних навичок.  І додатково, в</w:t>
      </w:r>
      <w:r w:rsidRPr="00811340">
        <w:rPr>
          <w:rFonts w:ascii="Times New Roman" w:hAnsi="Times New Roman" w:cs="Times New Roman"/>
          <w:sz w:val="28"/>
          <w:szCs w:val="28"/>
        </w:rPr>
        <w:t>мі</w:t>
      </w:r>
      <w:r>
        <w:rPr>
          <w:rFonts w:ascii="Times New Roman" w:hAnsi="Times New Roman" w:cs="Times New Roman"/>
          <w:sz w:val="28"/>
          <w:szCs w:val="28"/>
        </w:rPr>
        <w:t>ння мотивувати себе та інших сприяє досягненню</w:t>
      </w:r>
      <w:r w:rsidRPr="00811340">
        <w:rPr>
          <w:rFonts w:ascii="Times New Roman" w:hAnsi="Times New Roman" w:cs="Times New Roman"/>
          <w:sz w:val="28"/>
          <w:szCs w:val="28"/>
        </w:rPr>
        <w:t xml:space="preserve"> високих результатів.</w:t>
      </w:r>
    </w:p>
    <w:p w14:paraId="6CFF6F5B" w14:textId="77777777" w:rsidR="00811340" w:rsidRDefault="00811340" w:rsidP="00CC36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Розробка програм розвитку </w:t>
      </w:r>
      <w:r w:rsidR="00CC3650">
        <w:rPr>
          <w:rFonts w:ascii="Times New Roman" w:hAnsi="Times New Roman" w:cs="Times New Roman"/>
          <w:sz w:val="28"/>
          <w:szCs w:val="28"/>
        </w:rPr>
        <w:t xml:space="preserve">емоційного інтелекту має певні етапи. </w:t>
      </w:r>
      <w:r w:rsidRPr="00811340">
        <w:rPr>
          <w:rFonts w:ascii="Times New Roman" w:hAnsi="Times New Roman" w:cs="Times New Roman"/>
          <w:sz w:val="28"/>
          <w:szCs w:val="28"/>
        </w:rPr>
        <w:t>На першому етапі визначаються стартові показники емоційного інтелекту учасників. Це дозволяє зрозуміти, які аспекти потребують найбільшої уваги, та адаптувати програму під індивідуальні потреби.</w:t>
      </w:r>
    </w:p>
    <w:p w14:paraId="1E5FE09C" w14:textId="3616DF03" w:rsidR="00811340" w:rsidRPr="00811340" w:rsidRDefault="00CC3650" w:rsidP="00CC36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оцінки використовують різні методи. Це можуть бути психологічні тести, анкетування, індивідуальні розмови або зворотній зв’язок від колег. </w:t>
      </w:r>
      <w:r w:rsidR="00811340" w:rsidRPr="00811340">
        <w:rPr>
          <w:rFonts w:ascii="Times New Roman" w:hAnsi="Times New Roman" w:cs="Times New Roman"/>
          <w:sz w:val="28"/>
          <w:szCs w:val="28"/>
        </w:rPr>
        <w:t>Наприклад, шкала EQ Бар-</w:t>
      </w:r>
      <w:proofErr w:type="spellStart"/>
      <w:r w:rsidR="00811340" w:rsidRPr="00811340">
        <w:rPr>
          <w:rFonts w:ascii="Times New Roman" w:hAnsi="Times New Roman" w:cs="Times New Roman"/>
          <w:sz w:val="28"/>
          <w:szCs w:val="28"/>
        </w:rPr>
        <w:t>Она</w:t>
      </w:r>
      <w:proofErr w:type="spellEnd"/>
      <w:r w:rsidR="00811340" w:rsidRPr="00811340">
        <w:rPr>
          <w:rFonts w:ascii="Times New Roman" w:hAnsi="Times New Roman" w:cs="Times New Roman"/>
          <w:sz w:val="28"/>
          <w:szCs w:val="28"/>
        </w:rPr>
        <w:t xml:space="preserve"> або тест на емоційний інтелект MSCEIT. Ці інструменти допомагають кількісно оцінити рівень самосвідомості, емпатії, соціальних навич</w:t>
      </w:r>
      <w:r>
        <w:rPr>
          <w:rFonts w:ascii="Times New Roman" w:hAnsi="Times New Roman" w:cs="Times New Roman"/>
          <w:sz w:val="28"/>
          <w:szCs w:val="28"/>
        </w:rPr>
        <w:t xml:space="preserve">ок, саморегуляції та мотивації. </w:t>
      </w:r>
      <w:r w:rsidR="00811340" w:rsidRPr="00811340">
        <w:rPr>
          <w:rFonts w:ascii="Times New Roman" w:hAnsi="Times New Roman" w:cs="Times New Roman"/>
          <w:sz w:val="28"/>
          <w:szCs w:val="28"/>
        </w:rPr>
        <w:t>Спеціально розроблені анкети дозволяють учасникам оцінити власні сильні та слабкі сторони у</w:t>
      </w:r>
      <w:r>
        <w:rPr>
          <w:rFonts w:ascii="Times New Roman" w:hAnsi="Times New Roman" w:cs="Times New Roman"/>
          <w:sz w:val="28"/>
          <w:szCs w:val="28"/>
        </w:rPr>
        <w:t xml:space="preserve"> контексті управління емоціями. </w:t>
      </w:r>
      <w:r w:rsidR="00811340" w:rsidRPr="00811340">
        <w:rPr>
          <w:rFonts w:ascii="Times New Roman" w:hAnsi="Times New Roman" w:cs="Times New Roman"/>
          <w:sz w:val="28"/>
          <w:szCs w:val="28"/>
        </w:rPr>
        <w:t xml:space="preserve">Поглиблене спілкування з учасниками </w:t>
      </w:r>
      <w:r>
        <w:rPr>
          <w:rFonts w:ascii="Times New Roman" w:hAnsi="Times New Roman" w:cs="Times New Roman"/>
          <w:sz w:val="28"/>
          <w:szCs w:val="28"/>
        </w:rPr>
        <w:t xml:space="preserve"> під час індивідуальної розмови дає змогу отримати якісну інформацію </w:t>
      </w:r>
      <w:r w:rsidR="00811340" w:rsidRPr="00811340">
        <w:rPr>
          <w:rFonts w:ascii="Times New Roman" w:hAnsi="Times New Roman" w:cs="Times New Roman"/>
          <w:sz w:val="28"/>
          <w:szCs w:val="28"/>
        </w:rPr>
        <w:t>про їхні навички роботи з емоціями, стиль комунікації та п</w:t>
      </w:r>
      <w:r>
        <w:rPr>
          <w:rFonts w:ascii="Times New Roman" w:hAnsi="Times New Roman" w:cs="Times New Roman"/>
          <w:sz w:val="28"/>
          <w:szCs w:val="28"/>
        </w:rPr>
        <w:t>оведінку в стресових ситуаціях</w:t>
      </w:r>
      <w:r w:rsidR="00A22FAB" w:rsidRPr="000C2086">
        <w:rPr>
          <w:rFonts w:ascii="Times New Roman" w:hAnsi="Times New Roman" w:cs="Times New Roman"/>
          <w:sz w:val="28"/>
          <w:szCs w:val="28"/>
        </w:rPr>
        <w:t xml:space="preserve"> [18]</w:t>
      </w:r>
      <w:r>
        <w:rPr>
          <w:rFonts w:ascii="Times New Roman" w:hAnsi="Times New Roman" w:cs="Times New Roman"/>
          <w:sz w:val="28"/>
          <w:szCs w:val="28"/>
        </w:rPr>
        <w:t>.</w:t>
      </w:r>
    </w:p>
    <w:p w14:paraId="5F387F89" w14:textId="77777777" w:rsidR="00811340" w:rsidRPr="00CC3650" w:rsidRDefault="00CC3650" w:rsidP="00CC3650">
      <w:pPr>
        <w:spacing w:after="0" w:line="360" w:lineRule="auto"/>
        <w:ind w:firstLine="709"/>
        <w:jc w:val="both"/>
        <w:rPr>
          <w:rFonts w:ascii="Times New Roman" w:hAnsi="Times New Roman" w:cs="Times New Roman"/>
          <w:bCs/>
          <w:sz w:val="28"/>
          <w:szCs w:val="28"/>
        </w:rPr>
      </w:pPr>
      <w:r w:rsidRPr="00CC3650">
        <w:rPr>
          <w:rFonts w:ascii="Times New Roman" w:hAnsi="Times New Roman" w:cs="Times New Roman"/>
          <w:bCs/>
          <w:sz w:val="28"/>
          <w:szCs w:val="28"/>
        </w:rPr>
        <w:t>Далі йде формування індивідуальних цілей.</w:t>
      </w:r>
      <w:r>
        <w:rPr>
          <w:rFonts w:ascii="Times New Roman" w:hAnsi="Times New Roman" w:cs="Times New Roman"/>
          <w:bCs/>
          <w:sz w:val="28"/>
          <w:szCs w:val="28"/>
        </w:rPr>
        <w:t xml:space="preserve"> </w:t>
      </w:r>
      <w:r w:rsidR="00811340" w:rsidRPr="00811340">
        <w:rPr>
          <w:rFonts w:ascii="Times New Roman" w:hAnsi="Times New Roman" w:cs="Times New Roman"/>
          <w:sz w:val="28"/>
          <w:szCs w:val="28"/>
        </w:rPr>
        <w:t xml:space="preserve">На основі отриманих даних учасники разом із тренерами або </w:t>
      </w:r>
      <w:proofErr w:type="spellStart"/>
      <w:r w:rsidR="00811340" w:rsidRPr="00811340">
        <w:rPr>
          <w:rFonts w:ascii="Times New Roman" w:hAnsi="Times New Roman" w:cs="Times New Roman"/>
          <w:sz w:val="28"/>
          <w:szCs w:val="28"/>
        </w:rPr>
        <w:t>коучами</w:t>
      </w:r>
      <w:proofErr w:type="spellEnd"/>
      <w:r w:rsidR="00811340" w:rsidRPr="00811340">
        <w:rPr>
          <w:rFonts w:ascii="Times New Roman" w:hAnsi="Times New Roman" w:cs="Times New Roman"/>
          <w:sz w:val="28"/>
          <w:szCs w:val="28"/>
        </w:rPr>
        <w:t xml:space="preserve"> визначають конкретні напрями, які вони прагнуть покращити.</w:t>
      </w:r>
      <w:r>
        <w:rPr>
          <w:rFonts w:ascii="Times New Roman" w:hAnsi="Times New Roman" w:cs="Times New Roman"/>
          <w:bCs/>
          <w:sz w:val="28"/>
          <w:szCs w:val="28"/>
        </w:rPr>
        <w:t xml:space="preserve"> Наприклад, це може бути:</w:t>
      </w:r>
    </w:p>
    <w:p w14:paraId="158193D2" w14:textId="77777777" w:rsidR="00811340" w:rsidRPr="00811340" w:rsidRDefault="00811340" w:rsidP="00A35FAA">
      <w:pPr>
        <w:numPr>
          <w:ilvl w:val="0"/>
          <w:numId w:val="38"/>
        </w:numPr>
        <w:tabs>
          <w:tab w:val="clear" w:pos="720"/>
        </w:tabs>
        <w:spacing w:after="0" w:line="360" w:lineRule="auto"/>
        <w:ind w:left="0" w:firstLine="709"/>
        <w:jc w:val="both"/>
        <w:rPr>
          <w:rFonts w:ascii="Times New Roman" w:hAnsi="Times New Roman" w:cs="Times New Roman"/>
          <w:sz w:val="28"/>
          <w:szCs w:val="28"/>
        </w:rPr>
      </w:pPr>
      <w:r w:rsidRPr="00811340">
        <w:rPr>
          <w:rFonts w:ascii="Times New Roman" w:hAnsi="Times New Roman" w:cs="Times New Roman"/>
          <w:sz w:val="28"/>
          <w:szCs w:val="28"/>
        </w:rPr>
        <w:t>Розвиток навичок управління конфліктами.</w:t>
      </w:r>
    </w:p>
    <w:p w14:paraId="2710AC18" w14:textId="77777777" w:rsidR="00811340" w:rsidRPr="00811340" w:rsidRDefault="00811340" w:rsidP="00A35FAA">
      <w:pPr>
        <w:numPr>
          <w:ilvl w:val="0"/>
          <w:numId w:val="38"/>
        </w:numPr>
        <w:tabs>
          <w:tab w:val="clear" w:pos="720"/>
        </w:tabs>
        <w:spacing w:after="0" w:line="360" w:lineRule="auto"/>
        <w:ind w:left="0" w:firstLine="709"/>
        <w:jc w:val="both"/>
        <w:rPr>
          <w:rFonts w:ascii="Times New Roman" w:hAnsi="Times New Roman" w:cs="Times New Roman"/>
          <w:sz w:val="28"/>
          <w:szCs w:val="28"/>
        </w:rPr>
      </w:pPr>
      <w:r w:rsidRPr="00811340">
        <w:rPr>
          <w:rFonts w:ascii="Times New Roman" w:hAnsi="Times New Roman" w:cs="Times New Roman"/>
          <w:sz w:val="28"/>
          <w:szCs w:val="28"/>
        </w:rPr>
        <w:t>Зниження впливу стресу на прийняття рішень.</w:t>
      </w:r>
    </w:p>
    <w:p w14:paraId="45A6CF2A" w14:textId="77777777" w:rsidR="00811340" w:rsidRPr="00811340" w:rsidRDefault="00811340" w:rsidP="00A35FAA">
      <w:pPr>
        <w:numPr>
          <w:ilvl w:val="0"/>
          <w:numId w:val="38"/>
        </w:numPr>
        <w:tabs>
          <w:tab w:val="clear" w:pos="720"/>
        </w:tabs>
        <w:spacing w:after="0" w:line="360" w:lineRule="auto"/>
        <w:ind w:left="0" w:firstLine="709"/>
        <w:jc w:val="both"/>
        <w:rPr>
          <w:rFonts w:ascii="Times New Roman" w:hAnsi="Times New Roman" w:cs="Times New Roman"/>
          <w:sz w:val="28"/>
          <w:szCs w:val="28"/>
        </w:rPr>
      </w:pPr>
      <w:r w:rsidRPr="00811340">
        <w:rPr>
          <w:rFonts w:ascii="Times New Roman" w:hAnsi="Times New Roman" w:cs="Times New Roman"/>
          <w:sz w:val="28"/>
          <w:szCs w:val="28"/>
        </w:rPr>
        <w:t>Покращення навичок активного слухання та емпатії.</w:t>
      </w:r>
    </w:p>
    <w:p w14:paraId="2B664BCF" w14:textId="77777777" w:rsidR="00811340" w:rsidRPr="00811340" w:rsidRDefault="00811340" w:rsidP="00A35FAA">
      <w:pPr>
        <w:numPr>
          <w:ilvl w:val="0"/>
          <w:numId w:val="38"/>
        </w:numPr>
        <w:tabs>
          <w:tab w:val="clear" w:pos="720"/>
        </w:tabs>
        <w:spacing w:after="0" w:line="360" w:lineRule="auto"/>
        <w:ind w:left="0" w:firstLine="709"/>
        <w:jc w:val="both"/>
        <w:rPr>
          <w:rFonts w:ascii="Times New Roman" w:hAnsi="Times New Roman" w:cs="Times New Roman"/>
          <w:sz w:val="28"/>
          <w:szCs w:val="28"/>
        </w:rPr>
      </w:pPr>
      <w:r w:rsidRPr="00811340">
        <w:rPr>
          <w:rFonts w:ascii="Times New Roman" w:hAnsi="Times New Roman" w:cs="Times New Roman"/>
          <w:sz w:val="28"/>
          <w:szCs w:val="28"/>
        </w:rPr>
        <w:t>Підвищення ефективності взаємодії з командою.</w:t>
      </w:r>
    </w:p>
    <w:p w14:paraId="0E771DF7" w14:textId="77777777" w:rsidR="00811340" w:rsidRPr="00811340" w:rsidRDefault="00811340" w:rsidP="00811340">
      <w:pPr>
        <w:spacing w:after="0" w:line="360" w:lineRule="auto"/>
        <w:ind w:firstLine="709"/>
        <w:jc w:val="both"/>
        <w:rPr>
          <w:rFonts w:ascii="Times New Roman" w:hAnsi="Times New Roman" w:cs="Times New Roman"/>
          <w:sz w:val="28"/>
          <w:szCs w:val="28"/>
        </w:rPr>
      </w:pPr>
      <w:r w:rsidRPr="00811340">
        <w:rPr>
          <w:rFonts w:ascii="Times New Roman" w:hAnsi="Times New Roman" w:cs="Times New Roman"/>
          <w:sz w:val="28"/>
          <w:szCs w:val="28"/>
        </w:rPr>
        <w:t xml:space="preserve">Для кожного учасника </w:t>
      </w:r>
      <w:proofErr w:type="spellStart"/>
      <w:r w:rsidRPr="00811340">
        <w:rPr>
          <w:rFonts w:ascii="Times New Roman" w:hAnsi="Times New Roman" w:cs="Times New Roman"/>
          <w:sz w:val="28"/>
          <w:szCs w:val="28"/>
        </w:rPr>
        <w:t>формулюється</w:t>
      </w:r>
      <w:proofErr w:type="spellEnd"/>
      <w:r w:rsidRPr="00811340">
        <w:rPr>
          <w:rFonts w:ascii="Times New Roman" w:hAnsi="Times New Roman" w:cs="Times New Roman"/>
          <w:sz w:val="28"/>
          <w:szCs w:val="28"/>
        </w:rPr>
        <w:t xml:space="preserve"> індивідуальний план розвитку з конкретними цілями, які вимірюються за допомогою чітких показників успіху (SMART-цілі).</w:t>
      </w:r>
    </w:p>
    <w:p w14:paraId="0AC55770" w14:textId="77777777" w:rsidR="00CC3650" w:rsidRDefault="00CC3650" w:rsidP="00CC3650">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Після цього йде розробка навчання, яке складається з різних блоків. Перший – теоретичний блок. Він передбачає </w:t>
      </w:r>
      <w:r>
        <w:rPr>
          <w:rFonts w:ascii="Times New Roman" w:hAnsi="Times New Roman" w:cs="Times New Roman"/>
          <w:sz w:val="28"/>
          <w:szCs w:val="28"/>
        </w:rPr>
        <w:t>о</w:t>
      </w:r>
      <w:r w:rsidR="00811340" w:rsidRPr="00811340">
        <w:rPr>
          <w:rFonts w:ascii="Times New Roman" w:hAnsi="Times New Roman" w:cs="Times New Roman"/>
          <w:sz w:val="28"/>
          <w:szCs w:val="28"/>
        </w:rPr>
        <w:t>знайомлення учасників із концепцією EQ, його основними складовими: самосвідомістю, саморегуляцією, мотивацією, емпатією та соціальними навичками.</w:t>
      </w:r>
      <w:r>
        <w:rPr>
          <w:rFonts w:ascii="Times New Roman" w:hAnsi="Times New Roman" w:cs="Times New Roman"/>
          <w:bCs/>
          <w:sz w:val="28"/>
          <w:szCs w:val="28"/>
        </w:rPr>
        <w:t xml:space="preserve"> </w:t>
      </w:r>
      <w:r w:rsidR="00811340" w:rsidRPr="00811340">
        <w:rPr>
          <w:rFonts w:ascii="Times New Roman" w:hAnsi="Times New Roman" w:cs="Times New Roman"/>
          <w:sz w:val="28"/>
          <w:szCs w:val="28"/>
        </w:rPr>
        <w:t>Аналіз ролі EQ у професійному та особистісному житті, зокрема в управлінні людьми.</w:t>
      </w:r>
      <w:r>
        <w:rPr>
          <w:rFonts w:ascii="Times New Roman" w:hAnsi="Times New Roman" w:cs="Times New Roman"/>
          <w:bCs/>
          <w:sz w:val="28"/>
          <w:szCs w:val="28"/>
        </w:rPr>
        <w:t xml:space="preserve"> </w:t>
      </w:r>
      <w:r w:rsidR="00811340" w:rsidRPr="00811340">
        <w:rPr>
          <w:rFonts w:ascii="Times New Roman" w:hAnsi="Times New Roman" w:cs="Times New Roman"/>
          <w:sz w:val="28"/>
          <w:szCs w:val="28"/>
        </w:rPr>
        <w:lastRenderedPageBreak/>
        <w:t>Обговорення типових ситуацій, де EQ є вирішальним фактором для досягнення успіху.</w:t>
      </w:r>
    </w:p>
    <w:p w14:paraId="4FB81AD6" w14:textId="77777777" w:rsidR="00811340" w:rsidRDefault="00CC3650" w:rsidP="00CC36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Далі розробляють практичний блок, а ході якого виконують такі завдання, як рольові ігри, кейс-методи та стимуляції. Дані сценарії </w:t>
      </w:r>
      <w:r w:rsidR="00811340" w:rsidRPr="00811340">
        <w:rPr>
          <w:rFonts w:ascii="Times New Roman" w:hAnsi="Times New Roman" w:cs="Times New Roman"/>
          <w:sz w:val="28"/>
          <w:szCs w:val="28"/>
        </w:rPr>
        <w:t>дозволяють учасникам розвивати емпатію, саморегуляцію та комунікативні навички.</w:t>
      </w:r>
      <w:r>
        <w:rPr>
          <w:rFonts w:ascii="Times New Roman" w:hAnsi="Times New Roman" w:cs="Times New Roman"/>
          <w:bCs/>
          <w:sz w:val="28"/>
          <w:szCs w:val="28"/>
        </w:rPr>
        <w:t xml:space="preserve"> </w:t>
      </w:r>
      <w:r w:rsidR="00811340" w:rsidRPr="00811340">
        <w:rPr>
          <w:rFonts w:ascii="Times New Roman" w:hAnsi="Times New Roman" w:cs="Times New Roman"/>
          <w:sz w:val="28"/>
          <w:szCs w:val="28"/>
        </w:rPr>
        <w:t>І</w:t>
      </w:r>
      <w:r>
        <w:rPr>
          <w:rFonts w:ascii="Times New Roman" w:hAnsi="Times New Roman" w:cs="Times New Roman"/>
          <w:sz w:val="28"/>
          <w:szCs w:val="28"/>
        </w:rPr>
        <w:t>мітація конфліктних ситуацій дозволяє відпрацювати навички</w:t>
      </w:r>
      <w:r w:rsidR="00811340" w:rsidRPr="00811340">
        <w:rPr>
          <w:rFonts w:ascii="Times New Roman" w:hAnsi="Times New Roman" w:cs="Times New Roman"/>
          <w:sz w:val="28"/>
          <w:szCs w:val="28"/>
        </w:rPr>
        <w:t xml:space="preserve"> емоційного контролю та ефективної комунікації.</w:t>
      </w:r>
      <w:r>
        <w:rPr>
          <w:rFonts w:ascii="Times New Roman" w:hAnsi="Times New Roman" w:cs="Times New Roman"/>
          <w:bCs/>
          <w:sz w:val="28"/>
          <w:szCs w:val="28"/>
        </w:rPr>
        <w:t xml:space="preserve"> А</w:t>
      </w:r>
      <w:r>
        <w:rPr>
          <w:rFonts w:ascii="Times New Roman" w:hAnsi="Times New Roman" w:cs="Times New Roman"/>
          <w:sz w:val="28"/>
          <w:szCs w:val="28"/>
        </w:rPr>
        <w:t xml:space="preserve"> а</w:t>
      </w:r>
      <w:r w:rsidR="00811340" w:rsidRPr="00811340">
        <w:rPr>
          <w:rFonts w:ascii="Times New Roman" w:hAnsi="Times New Roman" w:cs="Times New Roman"/>
          <w:sz w:val="28"/>
          <w:szCs w:val="28"/>
        </w:rPr>
        <w:t>наліз реальних або змодельованих кейсів, пов’язаних і</w:t>
      </w:r>
      <w:r>
        <w:rPr>
          <w:rFonts w:ascii="Times New Roman" w:hAnsi="Times New Roman" w:cs="Times New Roman"/>
          <w:sz w:val="28"/>
          <w:szCs w:val="28"/>
        </w:rPr>
        <w:t xml:space="preserve">з управлінськими викликами дає </w:t>
      </w:r>
      <w:r w:rsidR="00811340" w:rsidRPr="00811340">
        <w:rPr>
          <w:rFonts w:ascii="Times New Roman" w:hAnsi="Times New Roman" w:cs="Times New Roman"/>
          <w:sz w:val="28"/>
          <w:szCs w:val="28"/>
        </w:rPr>
        <w:t>застосу</w:t>
      </w:r>
      <w:r>
        <w:rPr>
          <w:rFonts w:ascii="Times New Roman" w:hAnsi="Times New Roman" w:cs="Times New Roman"/>
          <w:sz w:val="28"/>
          <w:szCs w:val="28"/>
        </w:rPr>
        <w:t xml:space="preserve">вати знання </w:t>
      </w:r>
      <w:r w:rsidR="00811340" w:rsidRPr="00811340">
        <w:rPr>
          <w:rFonts w:ascii="Times New Roman" w:hAnsi="Times New Roman" w:cs="Times New Roman"/>
          <w:sz w:val="28"/>
          <w:szCs w:val="28"/>
        </w:rPr>
        <w:t>на практиці.</w:t>
      </w:r>
    </w:p>
    <w:p w14:paraId="64EA5197" w14:textId="77777777" w:rsidR="00811340" w:rsidRPr="00CC3650" w:rsidRDefault="00CC3650" w:rsidP="00CC3650">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Після цього йде індивідуальна консультація. Робота з </w:t>
      </w:r>
      <w:proofErr w:type="spellStart"/>
      <w:r>
        <w:rPr>
          <w:rFonts w:ascii="Times New Roman" w:hAnsi="Times New Roman" w:cs="Times New Roman"/>
          <w:sz w:val="28"/>
          <w:szCs w:val="28"/>
        </w:rPr>
        <w:t>коучем</w:t>
      </w:r>
      <w:proofErr w:type="spellEnd"/>
      <w:r>
        <w:rPr>
          <w:rFonts w:ascii="Times New Roman" w:hAnsi="Times New Roman" w:cs="Times New Roman"/>
          <w:sz w:val="28"/>
          <w:szCs w:val="28"/>
        </w:rPr>
        <w:t xml:space="preserve"> дозволяє глибше</w:t>
      </w:r>
      <w:r w:rsidR="00811340" w:rsidRPr="00811340">
        <w:rPr>
          <w:rFonts w:ascii="Times New Roman" w:hAnsi="Times New Roman" w:cs="Times New Roman"/>
          <w:sz w:val="28"/>
          <w:szCs w:val="28"/>
        </w:rPr>
        <w:t xml:space="preserve"> </w:t>
      </w:r>
      <w:r>
        <w:rPr>
          <w:rFonts w:ascii="Times New Roman" w:hAnsi="Times New Roman" w:cs="Times New Roman"/>
          <w:sz w:val="28"/>
          <w:szCs w:val="28"/>
        </w:rPr>
        <w:t>зрозуміти власні емоції та їхній вплив</w:t>
      </w:r>
      <w:r w:rsidR="00811340" w:rsidRPr="00811340">
        <w:rPr>
          <w:rFonts w:ascii="Times New Roman" w:hAnsi="Times New Roman" w:cs="Times New Roman"/>
          <w:sz w:val="28"/>
          <w:szCs w:val="28"/>
        </w:rPr>
        <w:t xml:space="preserve"> на поведінку.</w:t>
      </w:r>
      <w:r>
        <w:rPr>
          <w:rFonts w:ascii="Times New Roman" w:hAnsi="Times New Roman" w:cs="Times New Roman"/>
          <w:bCs/>
          <w:sz w:val="28"/>
          <w:szCs w:val="28"/>
        </w:rPr>
        <w:t xml:space="preserve"> Також є змога </w:t>
      </w:r>
      <w:r>
        <w:rPr>
          <w:rFonts w:ascii="Times New Roman" w:hAnsi="Times New Roman" w:cs="Times New Roman"/>
          <w:sz w:val="28"/>
          <w:szCs w:val="28"/>
        </w:rPr>
        <w:t>вирішити</w:t>
      </w:r>
      <w:r w:rsidR="00811340" w:rsidRPr="00811340">
        <w:rPr>
          <w:rFonts w:ascii="Times New Roman" w:hAnsi="Times New Roman" w:cs="Times New Roman"/>
          <w:sz w:val="28"/>
          <w:szCs w:val="28"/>
        </w:rPr>
        <w:t xml:space="preserve"> інди</w:t>
      </w:r>
      <w:r>
        <w:rPr>
          <w:rFonts w:ascii="Times New Roman" w:hAnsi="Times New Roman" w:cs="Times New Roman"/>
          <w:sz w:val="28"/>
          <w:szCs w:val="28"/>
        </w:rPr>
        <w:t>відуальні</w:t>
      </w:r>
      <w:r w:rsidR="00811340" w:rsidRPr="00811340">
        <w:rPr>
          <w:rFonts w:ascii="Times New Roman" w:hAnsi="Times New Roman" w:cs="Times New Roman"/>
          <w:sz w:val="28"/>
          <w:szCs w:val="28"/>
        </w:rPr>
        <w:t xml:space="preserve"> проблем</w:t>
      </w:r>
      <w:r>
        <w:rPr>
          <w:rFonts w:ascii="Times New Roman" w:hAnsi="Times New Roman" w:cs="Times New Roman"/>
          <w:sz w:val="28"/>
          <w:szCs w:val="28"/>
        </w:rPr>
        <w:t>и, пов’язані</w:t>
      </w:r>
      <w:r w:rsidR="00811340" w:rsidRPr="00811340">
        <w:rPr>
          <w:rFonts w:ascii="Times New Roman" w:hAnsi="Times New Roman" w:cs="Times New Roman"/>
          <w:sz w:val="28"/>
          <w:szCs w:val="28"/>
        </w:rPr>
        <w:t xml:space="preserve"> із емоційним інтелектом.</w:t>
      </w:r>
    </w:p>
    <w:p w14:paraId="0C49037F" w14:textId="49C89A48" w:rsidR="00811340" w:rsidRPr="00811340" w:rsidRDefault="00811340" w:rsidP="00811340">
      <w:pPr>
        <w:spacing w:after="0" w:line="360" w:lineRule="auto"/>
        <w:ind w:firstLine="709"/>
        <w:jc w:val="both"/>
        <w:rPr>
          <w:rFonts w:ascii="Times New Roman" w:hAnsi="Times New Roman" w:cs="Times New Roman"/>
          <w:sz w:val="28"/>
          <w:szCs w:val="28"/>
        </w:rPr>
      </w:pPr>
      <w:r w:rsidRPr="00811340">
        <w:rPr>
          <w:rFonts w:ascii="Times New Roman" w:hAnsi="Times New Roman" w:cs="Times New Roman"/>
          <w:sz w:val="28"/>
          <w:szCs w:val="28"/>
        </w:rPr>
        <w:t>Етапи розробки програми розвитку EQ створюють чітку структуру, яка дозволяє адаптувати навчання під потреби учасників і досягати стійких змін у їхній поведінці. Інтеграція таких програм у корпоративне навчання сприяє підвищенню особистої ефективності керівників та їхніх команд, що, у свою чергу, позитивно впливає на успішність організації</w:t>
      </w:r>
      <w:r w:rsidR="00A22FAB" w:rsidRPr="000C2086">
        <w:rPr>
          <w:rFonts w:ascii="Times New Roman" w:hAnsi="Times New Roman" w:cs="Times New Roman"/>
          <w:sz w:val="28"/>
          <w:szCs w:val="28"/>
        </w:rPr>
        <w:t xml:space="preserve"> [5]</w:t>
      </w:r>
      <w:r w:rsidRPr="00811340">
        <w:rPr>
          <w:rFonts w:ascii="Times New Roman" w:hAnsi="Times New Roman" w:cs="Times New Roman"/>
          <w:sz w:val="28"/>
          <w:szCs w:val="28"/>
        </w:rPr>
        <w:t>.</w:t>
      </w:r>
    </w:p>
    <w:p w14:paraId="6817D95B" w14:textId="77777777" w:rsidR="00325018" w:rsidRPr="00325018" w:rsidRDefault="00325018" w:rsidP="00325018">
      <w:pPr>
        <w:spacing w:after="0" w:line="360" w:lineRule="auto"/>
        <w:ind w:firstLine="709"/>
        <w:jc w:val="both"/>
        <w:rPr>
          <w:rFonts w:ascii="Times New Roman" w:hAnsi="Times New Roman" w:cs="Times New Roman"/>
          <w:sz w:val="28"/>
          <w:szCs w:val="28"/>
        </w:rPr>
      </w:pPr>
      <w:r w:rsidRPr="00325018">
        <w:rPr>
          <w:rFonts w:ascii="Times New Roman" w:hAnsi="Times New Roman" w:cs="Times New Roman"/>
          <w:sz w:val="28"/>
          <w:szCs w:val="28"/>
        </w:rPr>
        <w:t>Приклади програм розвитку емоційного інтелекту (EQ) демонструють різноманітність підходів до формування навичок управління емоціями та взаємодії з людьми.</w:t>
      </w:r>
    </w:p>
    <w:p w14:paraId="75FA5711" w14:textId="2002816F" w:rsidR="00325018" w:rsidRPr="00325018" w:rsidRDefault="00325018" w:rsidP="00325018">
      <w:pPr>
        <w:spacing w:after="0" w:line="360" w:lineRule="auto"/>
        <w:ind w:firstLine="709"/>
        <w:jc w:val="both"/>
        <w:rPr>
          <w:rFonts w:ascii="Times New Roman" w:hAnsi="Times New Roman" w:cs="Times New Roman"/>
          <w:sz w:val="28"/>
          <w:szCs w:val="28"/>
        </w:rPr>
      </w:pPr>
      <w:r w:rsidRPr="00325018">
        <w:rPr>
          <w:rFonts w:ascii="Times New Roman" w:hAnsi="Times New Roman" w:cs="Times New Roman"/>
          <w:sz w:val="28"/>
          <w:szCs w:val="28"/>
        </w:rPr>
        <w:t xml:space="preserve">Програма </w:t>
      </w:r>
      <w:r w:rsidR="00D47A12" w:rsidRPr="00D47A12">
        <w:rPr>
          <w:rFonts w:ascii="Times New Roman" w:hAnsi="Times New Roman" w:cs="Times New Roman"/>
          <w:sz w:val="28"/>
          <w:szCs w:val="28"/>
        </w:rPr>
        <w:t>«</w:t>
      </w:r>
      <w:r w:rsidRPr="00D47A12">
        <w:rPr>
          <w:rFonts w:ascii="Times New Roman" w:hAnsi="Times New Roman" w:cs="Times New Roman"/>
          <w:sz w:val="28"/>
          <w:szCs w:val="28"/>
        </w:rPr>
        <w:t>Соціальний і емоційний лідер</w:t>
      </w:r>
      <w:r w:rsidR="00D47A12" w:rsidRPr="00D47A12">
        <w:rPr>
          <w:rFonts w:ascii="Times New Roman" w:hAnsi="Times New Roman" w:cs="Times New Roman"/>
          <w:sz w:val="28"/>
          <w:szCs w:val="28"/>
        </w:rPr>
        <w:t>»</w:t>
      </w:r>
      <w:r w:rsidRPr="00325018">
        <w:rPr>
          <w:rFonts w:ascii="Times New Roman" w:hAnsi="Times New Roman" w:cs="Times New Roman"/>
          <w:sz w:val="28"/>
          <w:szCs w:val="28"/>
        </w:rPr>
        <w:t xml:space="preserve"> розроблена спеціально для керівників, які прагнуть підвищити свою здатність до емпатії, розвинути комунікативні навички та опанувати стратегії мотивації команди. У рамках цієї програми учасники знайомляться з методами активного слухання, техніками розвитку довіри у взаєминах та підходами до мотивації членів команди через розуміння їхніх емоційних потреб. Основний акцент робиться на практичних завданнях і рольових іграх, що моделюють управлінські ситуації, де важливо проявити емпатію та гнучкість у комунікації. Учасники не лише здобувають нові знання, але й отримують практичні інструменти для їх застосування у реальних робочих умовах.</w:t>
      </w:r>
    </w:p>
    <w:p w14:paraId="1FEB0D4E" w14:textId="707FDAF7" w:rsidR="00325018" w:rsidRPr="00325018" w:rsidRDefault="00325018" w:rsidP="00325018">
      <w:pPr>
        <w:spacing w:after="0" w:line="360" w:lineRule="auto"/>
        <w:ind w:firstLine="709"/>
        <w:jc w:val="both"/>
        <w:rPr>
          <w:rFonts w:ascii="Times New Roman" w:hAnsi="Times New Roman" w:cs="Times New Roman"/>
          <w:sz w:val="28"/>
          <w:szCs w:val="28"/>
        </w:rPr>
      </w:pPr>
      <w:r w:rsidRPr="00325018">
        <w:rPr>
          <w:rFonts w:ascii="Times New Roman" w:hAnsi="Times New Roman" w:cs="Times New Roman"/>
          <w:sz w:val="28"/>
          <w:szCs w:val="28"/>
        </w:rPr>
        <w:lastRenderedPageBreak/>
        <w:t xml:space="preserve">Програма </w:t>
      </w:r>
      <w:r w:rsidR="00D47A12" w:rsidRPr="00D47A12">
        <w:rPr>
          <w:rFonts w:ascii="Times New Roman" w:hAnsi="Times New Roman" w:cs="Times New Roman"/>
          <w:sz w:val="28"/>
          <w:szCs w:val="28"/>
        </w:rPr>
        <w:t>«</w:t>
      </w:r>
      <w:r w:rsidRPr="00D47A12">
        <w:rPr>
          <w:rFonts w:ascii="Times New Roman" w:hAnsi="Times New Roman" w:cs="Times New Roman"/>
          <w:sz w:val="28"/>
          <w:szCs w:val="28"/>
        </w:rPr>
        <w:t>Емоційний баланс у роботі</w:t>
      </w:r>
      <w:r w:rsidR="00D47A12" w:rsidRPr="00D47A12">
        <w:rPr>
          <w:rFonts w:ascii="Times New Roman" w:hAnsi="Times New Roman" w:cs="Times New Roman"/>
          <w:sz w:val="28"/>
          <w:szCs w:val="28"/>
        </w:rPr>
        <w:t>»</w:t>
      </w:r>
      <w:r w:rsidRPr="00325018">
        <w:rPr>
          <w:rFonts w:ascii="Times New Roman" w:hAnsi="Times New Roman" w:cs="Times New Roman"/>
          <w:sz w:val="28"/>
          <w:szCs w:val="28"/>
        </w:rPr>
        <w:t xml:space="preserve"> зосереджена на формуванні навичок саморегуляції та управління стресом. Вона розроблена для покращення продуктивності в умовах високого тиску та спрямована на те, щоб навчити учасників залишатися </w:t>
      </w:r>
      <w:proofErr w:type="spellStart"/>
      <w:r w:rsidRPr="00325018">
        <w:rPr>
          <w:rFonts w:ascii="Times New Roman" w:hAnsi="Times New Roman" w:cs="Times New Roman"/>
          <w:sz w:val="28"/>
          <w:szCs w:val="28"/>
        </w:rPr>
        <w:t>емоційно</w:t>
      </w:r>
      <w:proofErr w:type="spellEnd"/>
      <w:r w:rsidRPr="00325018">
        <w:rPr>
          <w:rFonts w:ascii="Times New Roman" w:hAnsi="Times New Roman" w:cs="Times New Roman"/>
          <w:sz w:val="28"/>
          <w:szCs w:val="28"/>
        </w:rPr>
        <w:t xml:space="preserve"> стабільними навіть у складних ситуаціях. Ключовими компонентами програми є освоєння технік усвідомленості, методів релаксації та стратегій зниження впливу негативних емоцій на прийняття рішень. Програма також включає вправи з аналізу власних емоційних тригерів, що допомагає учасникам зрозуміти причини стресу та ефективно реагувати на них. Завдяки такому підходу працівники можуть уникати емоційного вигорання та підтримувати високий рівень продуктивності.</w:t>
      </w:r>
    </w:p>
    <w:p w14:paraId="176A32FE" w14:textId="4C2520FC" w:rsidR="00325018" w:rsidRPr="00325018" w:rsidRDefault="00325018" w:rsidP="00325018">
      <w:pPr>
        <w:spacing w:after="0" w:line="360" w:lineRule="auto"/>
        <w:ind w:firstLine="709"/>
        <w:jc w:val="both"/>
        <w:rPr>
          <w:rFonts w:ascii="Times New Roman" w:hAnsi="Times New Roman" w:cs="Times New Roman"/>
          <w:sz w:val="28"/>
          <w:szCs w:val="28"/>
        </w:rPr>
      </w:pPr>
      <w:r w:rsidRPr="00325018">
        <w:rPr>
          <w:rFonts w:ascii="Times New Roman" w:hAnsi="Times New Roman" w:cs="Times New Roman"/>
          <w:sz w:val="28"/>
          <w:szCs w:val="28"/>
        </w:rPr>
        <w:t xml:space="preserve">Програма </w:t>
      </w:r>
      <w:r w:rsidR="00D47A12">
        <w:rPr>
          <w:rFonts w:ascii="Times New Roman" w:hAnsi="Times New Roman" w:cs="Times New Roman"/>
          <w:sz w:val="28"/>
          <w:szCs w:val="28"/>
        </w:rPr>
        <w:t>«</w:t>
      </w:r>
      <w:r w:rsidRPr="00325018">
        <w:rPr>
          <w:rFonts w:ascii="Times New Roman" w:hAnsi="Times New Roman" w:cs="Times New Roman"/>
          <w:sz w:val="28"/>
          <w:szCs w:val="28"/>
        </w:rPr>
        <w:t>Майстерність емоційного інтелекту</w:t>
      </w:r>
      <w:r w:rsidR="00D47A12">
        <w:rPr>
          <w:rFonts w:ascii="Times New Roman" w:hAnsi="Times New Roman" w:cs="Times New Roman"/>
          <w:sz w:val="28"/>
          <w:szCs w:val="28"/>
        </w:rPr>
        <w:t>»</w:t>
      </w:r>
      <w:r w:rsidRPr="00325018">
        <w:rPr>
          <w:rFonts w:ascii="Times New Roman" w:hAnsi="Times New Roman" w:cs="Times New Roman"/>
          <w:sz w:val="28"/>
          <w:szCs w:val="28"/>
        </w:rPr>
        <w:t xml:space="preserve"> охоплює всі ключові аспекти EQ, включаючи самосвідомість, саморегуляцію, мотивацію, емпатію та соціальні навички. Основна увага приділяється побудові довірчих відносин у команді, що є важливим для створення продуктивного робочого середовища. Учасники вивчають, як краще розуміти свої емоції, регулювати поведінку, зберігати мотивацію у складних умовах і підтримувати позитивні відносини з колегами. Значну частину програми займають інтерактивні тренінги та кейс-методи, що дозволяють учасникам опрацювати реальні управлінські сценарії та знайти оптимальні шляхи їх вирішення.</w:t>
      </w:r>
    </w:p>
    <w:p w14:paraId="603302F4" w14:textId="2FD38583" w:rsidR="00325018" w:rsidRPr="00325018" w:rsidRDefault="00325018" w:rsidP="00325018">
      <w:pPr>
        <w:spacing w:after="0" w:line="360" w:lineRule="auto"/>
        <w:ind w:firstLine="709"/>
        <w:jc w:val="both"/>
        <w:rPr>
          <w:rFonts w:ascii="Times New Roman" w:hAnsi="Times New Roman" w:cs="Times New Roman"/>
          <w:sz w:val="28"/>
          <w:szCs w:val="28"/>
        </w:rPr>
      </w:pPr>
      <w:r w:rsidRPr="00325018">
        <w:rPr>
          <w:rFonts w:ascii="Times New Roman" w:hAnsi="Times New Roman" w:cs="Times New Roman"/>
          <w:sz w:val="28"/>
          <w:szCs w:val="28"/>
        </w:rPr>
        <w:t>Для впровадження таких програм в організаціях важливо дотримуватися кількох ключових принципів. Регулярне проведення тренінгів дозволяє підтримувати високу мотивацію співробітників до вдосконалення та сприяє систематичному підвищенню їхньої емоційної компетентності. Елементи розвитку EQ потрібно інтегрувати у корпоративну культуру, щоб створити середовище, де співробітники можуть постійно вдосконалювати свої навички. Для цього важливо впроваджувати у щоденну діяльність елементи саморефлексії, активного слухання та роботи з емоціями</w:t>
      </w:r>
      <w:r w:rsidR="00A22FAB" w:rsidRPr="000C2086">
        <w:rPr>
          <w:rFonts w:ascii="Times New Roman" w:hAnsi="Times New Roman" w:cs="Times New Roman"/>
          <w:sz w:val="28"/>
          <w:szCs w:val="28"/>
          <w:lang w:val="ru-RU"/>
        </w:rPr>
        <w:t xml:space="preserve"> [3]</w:t>
      </w:r>
      <w:r w:rsidRPr="00325018">
        <w:rPr>
          <w:rFonts w:ascii="Times New Roman" w:hAnsi="Times New Roman" w:cs="Times New Roman"/>
          <w:sz w:val="28"/>
          <w:szCs w:val="28"/>
        </w:rPr>
        <w:t>.</w:t>
      </w:r>
    </w:p>
    <w:p w14:paraId="20052BD3" w14:textId="77777777" w:rsidR="00325018" w:rsidRPr="00325018" w:rsidRDefault="00325018" w:rsidP="00325018">
      <w:pPr>
        <w:spacing w:after="0" w:line="360" w:lineRule="auto"/>
        <w:ind w:firstLine="709"/>
        <w:jc w:val="both"/>
        <w:rPr>
          <w:rFonts w:ascii="Times New Roman" w:hAnsi="Times New Roman" w:cs="Times New Roman"/>
          <w:sz w:val="28"/>
          <w:szCs w:val="28"/>
        </w:rPr>
      </w:pPr>
      <w:r w:rsidRPr="00325018">
        <w:rPr>
          <w:rFonts w:ascii="Times New Roman" w:hAnsi="Times New Roman" w:cs="Times New Roman"/>
          <w:sz w:val="28"/>
          <w:szCs w:val="28"/>
        </w:rPr>
        <w:t xml:space="preserve">Залучення професійних </w:t>
      </w:r>
      <w:proofErr w:type="spellStart"/>
      <w:r w:rsidRPr="00325018">
        <w:rPr>
          <w:rFonts w:ascii="Times New Roman" w:hAnsi="Times New Roman" w:cs="Times New Roman"/>
          <w:sz w:val="28"/>
          <w:szCs w:val="28"/>
        </w:rPr>
        <w:t>коучів</w:t>
      </w:r>
      <w:proofErr w:type="spellEnd"/>
      <w:r w:rsidRPr="00325018">
        <w:rPr>
          <w:rFonts w:ascii="Times New Roman" w:hAnsi="Times New Roman" w:cs="Times New Roman"/>
          <w:sz w:val="28"/>
          <w:szCs w:val="28"/>
        </w:rPr>
        <w:t xml:space="preserve"> та експертів у галузі психології також є важливим кроком у реалізації програм розвитку EQ. Фахівці можуть проводити тематичні семінари, надавати персональні консультації та пропонувати </w:t>
      </w:r>
      <w:r w:rsidRPr="00325018">
        <w:rPr>
          <w:rFonts w:ascii="Times New Roman" w:hAnsi="Times New Roman" w:cs="Times New Roman"/>
          <w:sz w:val="28"/>
          <w:szCs w:val="28"/>
        </w:rPr>
        <w:lastRenderedPageBreak/>
        <w:t>індивідуальні рекомендації учасникам. Важливим елементом є забезпечення зворотного зв'язку, який допомагає учасникам відстежувати прогрес і коригувати свої дії. Крім того, організація має створювати умови для підтримки співробітників під час процесу навчання, щоб вони могли ефективно впроваджувати нові навички у своїй діяльності.</w:t>
      </w:r>
    </w:p>
    <w:p w14:paraId="016F07B0" w14:textId="77777777" w:rsidR="00325018" w:rsidRDefault="00325018" w:rsidP="00325018">
      <w:pPr>
        <w:spacing w:after="0" w:line="360" w:lineRule="auto"/>
        <w:ind w:firstLine="709"/>
        <w:jc w:val="both"/>
        <w:rPr>
          <w:rFonts w:ascii="Times New Roman" w:hAnsi="Times New Roman" w:cs="Times New Roman"/>
          <w:sz w:val="28"/>
          <w:szCs w:val="28"/>
        </w:rPr>
      </w:pPr>
      <w:r w:rsidRPr="00325018">
        <w:rPr>
          <w:rFonts w:ascii="Times New Roman" w:hAnsi="Times New Roman" w:cs="Times New Roman"/>
          <w:sz w:val="28"/>
          <w:szCs w:val="28"/>
        </w:rPr>
        <w:t>Такий комплексний підхід до розробки та впровадження програм розвитку EQ забезпечує їхню ефективність, сприяє особистісному та професійному зростанню учасників, а також підвищує за</w:t>
      </w:r>
      <w:r>
        <w:rPr>
          <w:rFonts w:ascii="Times New Roman" w:hAnsi="Times New Roman" w:cs="Times New Roman"/>
          <w:sz w:val="28"/>
          <w:szCs w:val="28"/>
        </w:rPr>
        <w:t xml:space="preserve">гальну ефективність організації. </w:t>
      </w:r>
    </w:p>
    <w:p w14:paraId="1B8689BC" w14:textId="6577A4D1" w:rsidR="00325018" w:rsidRPr="000C2086" w:rsidRDefault="00325018" w:rsidP="00A22FAB">
      <w:pPr>
        <w:spacing w:after="0" w:line="360" w:lineRule="auto"/>
        <w:ind w:firstLine="709"/>
        <w:jc w:val="both"/>
        <w:rPr>
          <w:rFonts w:ascii="Times New Roman" w:hAnsi="Times New Roman" w:cs="Times New Roman"/>
          <w:sz w:val="28"/>
          <w:szCs w:val="28"/>
        </w:rPr>
      </w:pPr>
      <w:r w:rsidRPr="00325018">
        <w:rPr>
          <w:rFonts w:ascii="Times New Roman" w:hAnsi="Times New Roman" w:cs="Times New Roman"/>
          <w:sz w:val="28"/>
          <w:szCs w:val="28"/>
        </w:rPr>
        <w:t xml:space="preserve">Тренінги з управлінських навичок та психологічних аспектів лідерства є ефективним інструментом розвитку керівників, які прагнуть вдосконалити свої професійні компетенції та розширити розуміння людського </w:t>
      </w:r>
      <w:proofErr w:type="spellStart"/>
      <w:r w:rsidRPr="00325018">
        <w:rPr>
          <w:rFonts w:ascii="Times New Roman" w:hAnsi="Times New Roman" w:cs="Times New Roman"/>
          <w:sz w:val="28"/>
          <w:szCs w:val="28"/>
        </w:rPr>
        <w:t>фактора</w:t>
      </w:r>
      <w:proofErr w:type="spellEnd"/>
      <w:r w:rsidRPr="00325018">
        <w:rPr>
          <w:rFonts w:ascii="Times New Roman" w:hAnsi="Times New Roman" w:cs="Times New Roman"/>
          <w:sz w:val="28"/>
          <w:szCs w:val="28"/>
        </w:rPr>
        <w:t xml:space="preserve"> в управлінні. Ці програми спрямовані на розвиток як технічних аспектів управління, так і здатності лідера ефективно взаємодіяти з командою через розуміння психологічних процесів, що впливають на робочі відносини</w:t>
      </w:r>
      <w:r w:rsidR="00A22FAB" w:rsidRPr="000C2086">
        <w:rPr>
          <w:rFonts w:ascii="Times New Roman" w:hAnsi="Times New Roman" w:cs="Times New Roman"/>
          <w:sz w:val="28"/>
          <w:szCs w:val="28"/>
        </w:rPr>
        <w:t xml:space="preserve"> [20]</w:t>
      </w:r>
      <w:r w:rsidRPr="00325018">
        <w:rPr>
          <w:rFonts w:ascii="Times New Roman" w:hAnsi="Times New Roman" w:cs="Times New Roman"/>
          <w:sz w:val="28"/>
          <w:szCs w:val="28"/>
        </w:rPr>
        <w:t>.</w:t>
      </w:r>
    </w:p>
    <w:p w14:paraId="135EBDE1" w14:textId="77777777" w:rsidR="00325018" w:rsidRPr="00325018" w:rsidRDefault="00325018" w:rsidP="00325018">
      <w:pPr>
        <w:spacing w:after="0" w:line="360" w:lineRule="auto"/>
        <w:ind w:firstLine="709"/>
        <w:jc w:val="both"/>
        <w:rPr>
          <w:rFonts w:ascii="Times New Roman" w:hAnsi="Times New Roman" w:cs="Times New Roman"/>
          <w:sz w:val="28"/>
          <w:szCs w:val="28"/>
        </w:rPr>
      </w:pPr>
      <w:r w:rsidRPr="00325018">
        <w:rPr>
          <w:rFonts w:ascii="Times New Roman" w:hAnsi="Times New Roman" w:cs="Times New Roman"/>
          <w:sz w:val="28"/>
          <w:szCs w:val="28"/>
        </w:rPr>
        <w:t>Одним із ключових аспектів таких тренінгів є розвиток комунікативних навичок, які включають уміння доносити інформацію, активно слухати співробітників та формулювати конструктивний зворотний зв'язок. Керівники навчаються ефективно вирішувати конфлікти, використовувати техніки переконання та адаптувати свій стиль комунікації до різних ситуацій.</w:t>
      </w:r>
    </w:p>
    <w:p w14:paraId="34A711C8" w14:textId="77777777" w:rsidR="00325018" w:rsidRPr="00325018" w:rsidRDefault="00325018" w:rsidP="00325018">
      <w:pPr>
        <w:spacing w:after="0" w:line="360" w:lineRule="auto"/>
        <w:ind w:firstLine="709"/>
        <w:jc w:val="both"/>
        <w:rPr>
          <w:rFonts w:ascii="Times New Roman" w:hAnsi="Times New Roman" w:cs="Times New Roman"/>
          <w:sz w:val="28"/>
          <w:szCs w:val="28"/>
        </w:rPr>
      </w:pPr>
      <w:r w:rsidRPr="00325018">
        <w:rPr>
          <w:rFonts w:ascii="Times New Roman" w:hAnsi="Times New Roman" w:cs="Times New Roman"/>
          <w:sz w:val="28"/>
          <w:szCs w:val="28"/>
        </w:rPr>
        <w:t xml:space="preserve">Психологічна складова тренінгів включає вивчення мотивації як базового </w:t>
      </w:r>
      <w:proofErr w:type="spellStart"/>
      <w:r w:rsidRPr="00325018">
        <w:rPr>
          <w:rFonts w:ascii="Times New Roman" w:hAnsi="Times New Roman" w:cs="Times New Roman"/>
          <w:sz w:val="28"/>
          <w:szCs w:val="28"/>
        </w:rPr>
        <w:t>фактора</w:t>
      </w:r>
      <w:proofErr w:type="spellEnd"/>
      <w:r w:rsidRPr="00325018">
        <w:rPr>
          <w:rFonts w:ascii="Times New Roman" w:hAnsi="Times New Roman" w:cs="Times New Roman"/>
          <w:sz w:val="28"/>
          <w:szCs w:val="28"/>
        </w:rPr>
        <w:t xml:space="preserve"> впливу на поведінку співробітників. Учасники тренінгів отримують знання про те, як визначати індивідуальні потреби членів команди, стимулювати їх досягнення через створення позитивної атмосфери та використання нематеріальних засобів мотивації.</w:t>
      </w:r>
    </w:p>
    <w:p w14:paraId="0861E7DC" w14:textId="77777777" w:rsidR="00325018" w:rsidRPr="00325018" w:rsidRDefault="00325018" w:rsidP="00325018">
      <w:pPr>
        <w:spacing w:after="0" w:line="360" w:lineRule="auto"/>
        <w:ind w:firstLine="709"/>
        <w:jc w:val="both"/>
        <w:rPr>
          <w:rFonts w:ascii="Times New Roman" w:hAnsi="Times New Roman" w:cs="Times New Roman"/>
          <w:sz w:val="28"/>
          <w:szCs w:val="28"/>
        </w:rPr>
      </w:pPr>
      <w:r w:rsidRPr="00325018">
        <w:rPr>
          <w:rFonts w:ascii="Times New Roman" w:hAnsi="Times New Roman" w:cs="Times New Roman"/>
          <w:sz w:val="28"/>
          <w:szCs w:val="28"/>
        </w:rPr>
        <w:t xml:space="preserve">Ще одним важливим блоком є формування </w:t>
      </w:r>
      <w:proofErr w:type="spellStart"/>
      <w:r w:rsidRPr="00325018">
        <w:rPr>
          <w:rFonts w:ascii="Times New Roman" w:hAnsi="Times New Roman" w:cs="Times New Roman"/>
          <w:sz w:val="28"/>
          <w:szCs w:val="28"/>
        </w:rPr>
        <w:t>стресостійкості</w:t>
      </w:r>
      <w:proofErr w:type="spellEnd"/>
      <w:r w:rsidRPr="00325018">
        <w:rPr>
          <w:rFonts w:ascii="Times New Roman" w:hAnsi="Times New Roman" w:cs="Times New Roman"/>
          <w:sz w:val="28"/>
          <w:szCs w:val="28"/>
        </w:rPr>
        <w:t xml:space="preserve"> у керівників. Вони навчаються технік управління власним емоційним станом, що дозволяє їм залишатися зібраними навіть у кризових ситуаціях. Особлива увага приділяється розвитку навичок адаптації до змін та прийняття рішень у стресових умовах.</w:t>
      </w:r>
    </w:p>
    <w:p w14:paraId="2F08959D" w14:textId="77777777" w:rsidR="00325018" w:rsidRPr="00325018" w:rsidRDefault="00325018" w:rsidP="00325018">
      <w:pPr>
        <w:spacing w:after="0" w:line="360" w:lineRule="auto"/>
        <w:ind w:firstLine="709"/>
        <w:jc w:val="both"/>
        <w:rPr>
          <w:rFonts w:ascii="Times New Roman" w:hAnsi="Times New Roman" w:cs="Times New Roman"/>
          <w:sz w:val="28"/>
          <w:szCs w:val="28"/>
        </w:rPr>
      </w:pPr>
      <w:r w:rsidRPr="00325018">
        <w:rPr>
          <w:rFonts w:ascii="Times New Roman" w:hAnsi="Times New Roman" w:cs="Times New Roman"/>
          <w:sz w:val="28"/>
          <w:szCs w:val="28"/>
        </w:rPr>
        <w:lastRenderedPageBreak/>
        <w:t xml:space="preserve">Тренінги також акцентують увагу на створенні довірчих відносин між керівником і командою. Учасники опановують методи емпатії, завдяки яким вони можуть краще розуміти емоційні потреби співробітників, сприяючи підвищенню рівня </w:t>
      </w:r>
      <w:proofErr w:type="spellStart"/>
      <w:r w:rsidRPr="00325018">
        <w:rPr>
          <w:rFonts w:ascii="Times New Roman" w:hAnsi="Times New Roman" w:cs="Times New Roman"/>
          <w:sz w:val="28"/>
          <w:szCs w:val="28"/>
        </w:rPr>
        <w:t>залученості</w:t>
      </w:r>
      <w:proofErr w:type="spellEnd"/>
      <w:r w:rsidRPr="00325018">
        <w:rPr>
          <w:rFonts w:ascii="Times New Roman" w:hAnsi="Times New Roman" w:cs="Times New Roman"/>
          <w:sz w:val="28"/>
          <w:szCs w:val="28"/>
        </w:rPr>
        <w:t xml:space="preserve"> команди до виконання спільних цілей.</w:t>
      </w:r>
    </w:p>
    <w:p w14:paraId="77606A15" w14:textId="77777777" w:rsidR="00325018" w:rsidRPr="00325018" w:rsidRDefault="00325018" w:rsidP="00325018">
      <w:pPr>
        <w:spacing w:after="0" w:line="360" w:lineRule="auto"/>
        <w:ind w:firstLine="709"/>
        <w:jc w:val="both"/>
        <w:rPr>
          <w:rFonts w:ascii="Times New Roman" w:hAnsi="Times New Roman" w:cs="Times New Roman"/>
          <w:sz w:val="28"/>
          <w:szCs w:val="28"/>
        </w:rPr>
      </w:pPr>
      <w:r w:rsidRPr="00325018">
        <w:rPr>
          <w:rFonts w:ascii="Times New Roman" w:hAnsi="Times New Roman" w:cs="Times New Roman"/>
          <w:sz w:val="28"/>
          <w:szCs w:val="28"/>
        </w:rPr>
        <w:t>Практична частина таких програм часто включає симуляції реальних управлінських ситуацій, рольові ігри та аналіз кейсів. Це дозволяє керівникам не лише здобути теоретичні знання, але й відпрацювати їхнє застосування у безпечному навчальному середовищі. Завдяки цьому вони отримують безцінний досвід для подальшого застосування у своїй професійній діяльності.</w:t>
      </w:r>
    </w:p>
    <w:p w14:paraId="48D2991C" w14:textId="77777777" w:rsidR="00325018" w:rsidRPr="00325018" w:rsidRDefault="00325018" w:rsidP="00325018">
      <w:pPr>
        <w:spacing w:after="0" w:line="360" w:lineRule="auto"/>
        <w:ind w:firstLine="709"/>
        <w:jc w:val="both"/>
        <w:rPr>
          <w:rFonts w:ascii="Times New Roman" w:hAnsi="Times New Roman" w:cs="Times New Roman"/>
          <w:sz w:val="28"/>
          <w:szCs w:val="28"/>
        </w:rPr>
      </w:pPr>
      <w:r w:rsidRPr="00325018">
        <w:rPr>
          <w:rFonts w:ascii="Times New Roman" w:hAnsi="Times New Roman" w:cs="Times New Roman"/>
          <w:sz w:val="28"/>
          <w:szCs w:val="28"/>
        </w:rPr>
        <w:t>Таким чином, тренінги з управлінських навичок і психологічних аспектів лідерства є невід'ємною частиною професійного розвитку керівників. Вони допомагають не лише підвищити ефективність управлінських рішень, але й створити здорову робочу атмосферу, що сприяє досягненню стратегічних цілей організації.</w:t>
      </w:r>
    </w:p>
    <w:p w14:paraId="52489193" w14:textId="314BA727" w:rsidR="007A5F80" w:rsidRPr="007A5F80"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 xml:space="preserve">Психологічна підтримка та </w:t>
      </w:r>
      <w:proofErr w:type="spellStart"/>
      <w:r w:rsidRPr="007A5F80">
        <w:rPr>
          <w:rFonts w:ascii="Times New Roman" w:hAnsi="Times New Roman" w:cs="Times New Roman"/>
          <w:sz w:val="28"/>
          <w:szCs w:val="28"/>
        </w:rPr>
        <w:t>коучинг</w:t>
      </w:r>
      <w:proofErr w:type="spellEnd"/>
      <w:r w:rsidRPr="007A5F80">
        <w:rPr>
          <w:rFonts w:ascii="Times New Roman" w:hAnsi="Times New Roman" w:cs="Times New Roman"/>
          <w:sz w:val="28"/>
          <w:szCs w:val="28"/>
        </w:rPr>
        <w:t xml:space="preserve"> є ключовими елементами, які допомагають керівникам розвивати професійні навички, ефективно вирішувати складні завдання та підтримувати емоційну рівновагу в умовах високих робочих вимог. У сучасних організаціях ці підходи стають все більш актуальними, оскільки вони спрямовані на створення умов для всебічного розвитку лідера як особистості та професіонала</w:t>
      </w:r>
      <w:r w:rsidR="00A22FAB" w:rsidRPr="000C2086">
        <w:rPr>
          <w:rFonts w:ascii="Times New Roman" w:hAnsi="Times New Roman" w:cs="Times New Roman"/>
          <w:sz w:val="28"/>
          <w:szCs w:val="28"/>
          <w:lang w:val="ru-RU"/>
        </w:rPr>
        <w:t xml:space="preserve"> [22]</w:t>
      </w:r>
      <w:r w:rsidRPr="007A5F80">
        <w:rPr>
          <w:rFonts w:ascii="Times New Roman" w:hAnsi="Times New Roman" w:cs="Times New Roman"/>
          <w:sz w:val="28"/>
          <w:szCs w:val="28"/>
        </w:rPr>
        <w:t>.</w:t>
      </w:r>
    </w:p>
    <w:p w14:paraId="45059C67" w14:textId="77777777" w:rsidR="007A5F80" w:rsidRPr="007A5F80"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Психологічна підтримка для керівників передбачає надання допомоги у подоланні стресу, управлінських викликів і міжособистісних конфліктів. Часто керівники стикаються із значним тиском, пов'язаним із необхідністю ухвалювати складні рішення, зберігати мотивацію команди та досягати поставлених цілей. У таких ситуаціях психологічна підтримка допомагає їм розібратися у власних емоціях, знайти способи зниження тривожності та ефективніше адаптуватися до змін.</w:t>
      </w:r>
    </w:p>
    <w:p w14:paraId="034DF9C2" w14:textId="77777777" w:rsidR="007A5F80" w:rsidRPr="007A5F80" w:rsidRDefault="007A5F80" w:rsidP="007A5F80">
      <w:pPr>
        <w:spacing w:after="0" w:line="360" w:lineRule="auto"/>
        <w:ind w:firstLine="709"/>
        <w:jc w:val="both"/>
        <w:rPr>
          <w:rFonts w:ascii="Times New Roman" w:hAnsi="Times New Roman" w:cs="Times New Roman"/>
          <w:sz w:val="28"/>
          <w:szCs w:val="28"/>
        </w:rPr>
      </w:pPr>
      <w:proofErr w:type="spellStart"/>
      <w:r w:rsidRPr="007A5F80">
        <w:rPr>
          <w:rFonts w:ascii="Times New Roman" w:hAnsi="Times New Roman" w:cs="Times New Roman"/>
          <w:sz w:val="28"/>
          <w:szCs w:val="28"/>
        </w:rPr>
        <w:t>Коучинг</w:t>
      </w:r>
      <w:proofErr w:type="spellEnd"/>
      <w:r w:rsidRPr="007A5F80">
        <w:rPr>
          <w:rFonts w:ascii="Times New Roman" w:hAnsi="Times New Roman" w:cs="Times New Roman"/>
          <w:sz w:val="28"/>
          <w:szCs w:val="28"/>
        </w:rPr>
        <w:t xml:space="preserve">, у свою чергу, акцентується на розвитку лідерських якостей, виявленні сильних сторін керівника та формуванні індивідуальних стратегій досягнення успіху. Цей процес будується на довірчому діалозі між керівником і </w:t>
      </w:r>
      <w:proofErr w:type="spellStart"/>
      <w:r w:rsidRPr="007A5F80">
        <w:rPr>
          <w:rFonts w:ascii="Times New Roman" w:hAnsi="Times New Roman" w:cs="Times New Roman"/>
          <w:sz w:val="28"/>
          <w:szCs w:val="28"/>
        </w:rPr>
        <w:lastRenderedPageBreak/>
        <w:t>коучем</w:t>
      </w:r>
      <w:proofErr w:type="spellEnd"/>
      <w:r w:rsidRPr="007A5F80">
        <w:rPr>
          <w:rFonts w:ascii="Times New Roman" w:hAnsi="Times New Roman" w:cs="Times New Roman"/>
          <w:sz w:val="28"/>
          <w:szCs w:val="28"/>
        </w:rPr>
        <w:t xml:space="preserve">, де останній виступає </w:t>
      </w:r>
      <w:proofErr w:type="spellStart"/>
      <w:r w:rsidRPr="007A5F80">
        <w:rPr>
          <w:rFonts w:ascii="Times New Roman" w:hAnsi="Times New Roman" w:cs="Times New Roman"/>
          <w:sz w:val="28"/>
          <w:szCs w:val="28"/>
        </w:rPr>
        <w:t>фасилітатором</w:t>
      </w:r>
      <w:proofErr w:type="spellEnd"/>
      <w:r w:rsidRPr="007A5F80">
        <w:rPr>
          <w:rFonts w:ascii="Times New Roman" w:hAnsi="Times New Roman" w:cs="Times New Roman"/>
          <w:sz w:val="28"/>
          <w:szCs w:val="28"/>
        </w:rPr>
        <w:t xml:space="preserve"> змін. </w:t>
      </w:r>
      <w:proofErr w:type="spellStart"/>
      <w:r w:rsidRPr="007A5F80">
        <w:rPr>
          <w:rFonts w:ascii="Times New Roman" w:hAnsi="Times New Roman" w:cs="Times New Roman"/>
          <w:sz w:val="28"/>
          <w:szCs w:val="28"/>
        </w:rPr>
        <w:t>Коучинг</w:t>
      </w:r>
      <w:proofErr w:type="spellEnd"/>
      <w:r w:rsidRPr="007A5F80">
        <w:rPr>
          <w:rFonts w:ascii="Times New Roman" w:hAnsi="Times New Roman" w:cs="Times New Roman"/>
          <w:sz w:val="28"/>
          <w:szCs w:val="28"/>
        </w:rPr>
        <w:t xml:space="preserve"> допомагає керівникам краще усвідомлювати свої цінності, пріоритети та поведінкові </w:t>
      </w:r>
      <w:proofErr w:type="spellStart"/>
      <w:r w:rsidRPr="007A5F80">
        <w:rPr>
          <w:rFonts w:ascii="Times New Roman" w:hAnsi="Times New Roman" w:cs="Times New Roman"/>
          <w:sz w:val="28"/>
          <w:szCs w:val="28"/>
        </w:rPr>
        <w:t>патерни</w:t>
      </w:r>
      <w:proofErr w:type="spellEnd"/>
      <w:r w:rsidRPr="007A5F80">
        <w:rPr>
          <w:rFonts w:ascii="Times New Roman" w:hAnsi="Times New Roman" w:cs="Times New Roman"/>
          <w:sz w:val="28"/>
          <w:szCs w:val="28"/>
        </w:rPr>
        <w:t>, що впливають на роботу команди.</w:t>
      </w:r>
    </w:p>
    <w:p w14:paraId="61732EE3" w14:textId="77777777" w:rsidR="007A5F80" w:rsidRPr="007A5F80"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 xml:space="preserve">Один із ключових аспектів </w:t>
      </w:r>
      <w:proofErr w:type="spellStart"/>
      <w:r w:rsidRPr="007A5F80">
        <w:rPr>
          <w:rFonts w:ascii="Times New Roman" w:hAnsi="Times New Roman" w:cs="Times New Roman"/>
          <w:sz w:val="28"/>
          <w:szCs w:val="28"/>
        </w:rPr>
        <w:t>коучингу</w:t>
      </w:r>
      <w:proofErr w:type="spellEnd"/>
      <w:r w:rsidRPr="007A5F80">
        <w:rPr>
          <w:rFonts w:ascii="Times New Roman" w:hAnsi="Times New Roman" w:cs="Times New Roman"/>
          <w:sz w:val="28"/>
          <w:szCs w:val="28"/>
        </w:rPr>
        <w:t xml:space="preserve"> – розвиток емоційного інтелекту. Керівники навчаються розпізнавати власні емоції та емоції інших, ефективно керувати стресовими ситуаціями, а також створювати атмосферу довіри й співпраці. Це особливо важливо для вирішення конфліктів і побудови здорового клімату в організації.</w:t>
      </w:r>
    </w:p>
    <w:p w14:paraId="1ADAA924" w14:textId="12A8581D" w:rsidR="007A5F80" w:rsidRPr="007A5F80"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 xml:space="preserve">Практичні методи, що використовуються у </w:t>
      </w:r>
      <w:proofErr w:type="spellStart"/>
      <w:r w:rsidRPr="007A5F80">
        <w:rPr>
          <w:rFonts w:ascii="Times New Roman" w:hAnsi="Times New Roman" w:cs="Times New Roman"/>
          <w:sz w:val="28"/>
          <w:szCs w:val="28"/>
        </w:rPr>
        <w:t>коучингу</w:t>
      </w:r>
      <w:proofErr w:type="spellEnd"/>
      <w:r w:rsidRPr="007A5F80">
        <w:rPr>
          <w:rFonts w:ascii="Times New Roman" w:hAnsi="Times New Roman" w:cs="Times New Roman"/>
          <w:sz w:val="28"/>
          <w:szCs w:val="28"/>
        </w:rPr>
        <w:t xml:space="preserve">, включають постановку конкретних і вимірюваних цілей, аналіз ситуацій із професійного досвіду керівника, розробку плану дій і регулярну оцінку прогресу. У багатьох випадках </w:t>
      </w:r>
      <w:proofErr w:type="spellStart"/>
      <w:r w:rsidRPr="007A5F80">
        <w:rPr>
          <w:rFonts w:ascii="Times New Roman" w:hAnsi="Times New Roman" w:cs="Times New Roman"/>
          <w:sz w:val="28"/>
          <w:szCs w:val="28"/>
        </w:rPr>
        <w:t>коучинг</w:t>
      </w:r>
      <w:proofErr w:type="spellEnd"/>
      <w:r w:rsidRPr="007A5F80">
        <w:rPr>
          <w:rFonts w:ascii="Times New Roman" w:hAnsi="Times New Roman" w:cs="Times New Roman"/>
          <w:sz w:val="28"/>
          <w:szCs w:val="28"/>
        </w:rPr>
        <w:t xml:space="preserve"> доповнюється спеціальними техніками, такими як рольові ігри, моделювання критичних ситуацій та зворотний зв’язок від колег або підлеглих</w:t>
      </w:r>
      <w:r w:rsidR="00A22FAB" w:rsidRPr="000C2086">
        <w:rPr>
          <w:rFonts w:ascii="Times New Roman" w:hAnsi="Times New Roman" w:cs="Times New Roman"/>
          <w:sz w:val="28"/>
          <w:szCs w:val="28"/>
          <w:lang w:val="ru-RU"/>
        </w:rPr>
        <w:t xml:space="preserve"> [34]</w:t>
      </w:r>
      <w:r w:rsidRPr="007A5F80">
        <w:rPr>
          <w:rFonts w:ascii="Times New Roman" w:hAnsi="Times New Roman" w:cs="Times New Roman"/>
          <w:sz w:val="28"/>
          <w:szCs w:val="28"/>
        </w:rPr>
        <w:t>.</w:t>
      </w:r>
    </w:p>
    <w:p w14:paraId="5197790F" w14:textId="77777777" w:rsidR="007A5F80" w:rsidRPr="007A5F80"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 xml:space="preserve">Психологічна підтримка та </w:t>
      </w:r>
      <w:proofErr w:type="spellStart"/>
      <w:r w:rsidRPr="007A5F80">
        <w:rPr>
          <w:rFonts w:ascii="Times New Roman" w:hAnsi="Times New Roman" w:cs="Times New Roman"/>
          <w:sz w:val="28"/>
          <w:szCs w:val="28"/>
        </w:rPr>
        <w:t>коучинг</w:t>
      </w:r>
      <w:proofErr w:type="spellEnd"/>
      <w:r w:rsidRPr="007A5F80">
        <w:rPr>
          <w:rFonts w:ascii="Times New Roman" w:hAnsi="Times New Roman" w:cs="Times New Roman"/>
          <w:sz w:val="28"/>
          <w:szCs w:val="28"/>
        </w:rPr>
        <w:t xml:space="preserve"> також спрямовані на формування навичок балансу між професійним і особистим життям. Це допомагає керівникам уникати вигоряння, зберігати мотивацію та підтримувати високу продуктивність у довгостроковій перспективі.</w:t>
      </w:r>
    </w:p>
    <w:p w14:paraId="3B0C0A05" w14:textId="77777777" w:rsidR="007A5F80" w:rsidRPr="007A5F80"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У цілому, ці підходи сприяють не лише особистісному зростанню лідера, а й підвищують ефективність усієї організації, оскільки впевнений і збалансований керівник здатний створювати сприятливі умови для успіху команди та досягнення стратегічних цілей.</w:t>
      </w:r>
    </w:p>
    <w:p w14:paraId="57E925ED" w14:textId="77777777" w:rsidR="007A5F80" w:rsidRPr="007A5F80"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 xml:space="preserve">Розвиток психологічних якостей керівника є одним із ключових аспектів ефективного управління, що безпосередньо впливає на успішність роботи команди та досягнення стратегічних цілей організації. У рамках дослідження були запропоновані кілька напрямків розвитку, серед яких особливу увагу приділено програмам емоційного інтелекту, тренінгам із управлінських навичок та психологічним аспектам лідерства, а також психологічній підтримці та </w:t>
      </w:r>
      <w:proofErr w:type="spellStart"/>
      <w:r w:rsidRPr="007A5F80">
        <w:rPr>
          <w:rFonts w:ascii="Times New Roman" w:hAnsi="Times New Roman" w:cs="Times New Roman"/>
          <w:sz w:val="28"/>
          <w:szCs w:val="28"/>
        </w:rPr>
        <w:t>коучингу</w:t>
      </w:r>
      <w:proofErr w:type="spellEnd"/>
      <w:r w:rsidRPr="007A5F80">
        <w:rPr>
          <w:rFonts w:ascii="Times New Roman" w:hAnsi="Times New Roman" w:cs="Times New Roman"/>
          <w:sz w:val="28"/>
          <w:szCs w:val="28"/>
        </w:rPr>
        <w:t xml:space="preserve"> для керівників.</w:t>
      </w:r>
    </w:p>
    <w:p w14:paraId="2660D336" w14:textId="7D1E65AD" w:rsidR="007A5F80" w:rsidRPr="007A5F80"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lastRenderedPageBreak/>
        <w:t>Програми розвитку емоційного інтелекту забезпечують керівникам можливість глибше розуміти свої емоції, керувати ними та ефективно взаємодіяти з іншими, що сприяє створенню позитивного мікроклімату в колективі. Ці програми допомагають керівникам бути чутливими до потреб своїх співробітників, знаходити спільну мову в різних ситуаціях і успішно вирішувати конфлікти</w:t>
      </w:r>
      <w:r w:rsidR="00A22FAB" w:rsidRPr="000C2086">
        <w:rPr>
          <w:rFonts w:ascii="Times New Roman" w:hAnsi="Times New Roman" w:cs="Times New Roman"/>
          <w:sz w:val="28"/>
          <w:szCs w:val="28"/>
          <w:lang w:val="ru-RU"/>
        </w:rPr>
        <w:t xml:space="preserve"> [41]</w:t>
      </w:r>
      <w:r w:rsidRPr="007A5F80">
        <w:rPr>
          <w:rFonts w:ascii="Times New Roman" w:hAnsi="Times New Roman" w:cs="Times New Roman"/>
          <w:sz w:val="28"/>
          <w:szCs w:val="28"/>
        </w:rPr>
        <w:t>.</w:t>
      </w:r>
    </w:p>
    <w:p w14:paraId="6B93777C" w14:textId="77777777" w:rsidR="007A5F80" w:rsidRPr="007A5F80"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Тренінги з управлінських навичок та психологічних аспектів лідерства спрямовані на вдосконалення комунікативних, організаційних та мотиваційних здібностей керівників. Вони дозволяють не лише підвищити рівень професійної компетентності, а й сформувати навички, необхідні для ефективного керівництва командою в умовах постійних змін.</w:t>
      </w:r>
    </w:p>
    <w:p w14:paraId="135BCB15" w14:textId="77777777" w:rsidR="007A5F80" w:rsidRPr="007A5F80"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 xml:space="preserve">Психологічна підтримка та </w:t>
      </w:r>
      <w:proofErr w:type="spellStart"/>
      <w:r w:rsidRPr="007A5F80">
        <w:rPr>
          <w:rFonts w:ascii="Times New Roman" w:hAnsi="Times New Roman" w:cs="Times New Roman"/>
          <w:sz w:val="28"/>
          <w:szCs w:val="28"/>
        </w:rPr>
        <w:t>коучинг</w:t>
      </w:r>
      <w:proofErr w:type="spellEnd"/>
      <w:r w:rsidRPr="007A5F80">
        <w:rPr>
          <w:rFonts w:ascii="Times New Roman" w:hAnsi="Times New Roman" w:cs="Times New Roman"/>
          <w:sz w:val="28"/>
          <w:szCs w:val="28"/>
        </w:rPr>
        <w:t xml:space="preserve"> забезпечують керівникам можливість отримувати індивідуальну допомогу у вирішенні особистих і професійних викликів, знижувати стрес та знаходити баланс між роботою і життям. </w:t>
      </w:r>
      <w:proofErr w:type="spellStart"/>
      <w:r w:rsidRPr="007A5F80">
        <w:rPr>
          <w:rFonts w:ascii="Times New Roman" w:hAnsi="Times New Roman" w:cs="Times New Roman"/>
          <w:sz w:val="28"/>
          <w:szCs w:val="28"/>
        </w:rPr>
        <w:t>Коучинг</w:t>
      </w:r>
      <w:proofErr w:type="spellEnd"/>
      <w:r w:rsidRPr="007A5F80">
        <w:rPr>
          <w:rFonts w:ascii="Times New Roman" w:hAnsi="Times New Roman" w:cs="Times New Roman"/>
          <w:sz w:val="28"/>
          <w:szCs w:val="28"/>
        </w:rPr>
        <w:t>, як інструмент особистісного зростання, сприяє розвитку лідерських якостей і допомагає керівникам досягати своїх цілей більш усвідомлено та впевнено.</w:t>
      </w:r>
    </w:p>
    <w:p w14:paraId="38758469" w14:textId="7FC86E71" w:rsidR="00325018" w:rsidRDefault="007A5F80" w:rsidP="00A35FAA">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Отже, інтеграція таких підходів у систему професійного розвитку керівників є важливим елементом сучасного управління. Рекомендації, наведені в дослідженні, дозволяють сформувати ефективні програми розвитку, спрямовані на підвищення психологічної стійкості, емоційної компетентності та лідерських здібностей керівників, що є основою для довгострокового успіху як окремого л</w:t>
      </w:r>
      <w:r w:rsidR="00A35FAA">
        <w:rPr>
          <w:rFonts w:ascii="Times New Roman" w:hAnsi="Times New Roman" w:cs="Times New Roman"/>
          <w:sz w:val="28"/>
          <w:szCs w:val="28"/>
        </w:rPr>
        <w:t>ідера, так і всієї організації.</w:t>
      </w:r>
    </w:p>
    <w:p w14:paraId="0F6582A5" w14:textId="77777777" w:rsidR="007A5F80" w:rsidRDefault="007A5F80" w:rsidP="00325018">
      <w:pPr>
        <w:spacing w:after="0" w:line="360" w:lineRule="auto"/>
        <w:ind w:firstLine="709"/>
        <w:jc w:val="both"/>
        <w:rPr>
          <w:rFonts w:ascii="Times New Roman" w:hAnsi="Times New Roman" w:cs="Times New Roman"/>
          <w:sz w:val="28"/>
          <w:szCs w:val="28"/>
        </w:rPr>
      </w:pPr>
    </w:p>
    <w:p w14:paraId="4451A6E5" w14:textId="77777777" w:rsidR="007A5F80" w:rsidRDefault="007A5F80" w:rsidP="00325018">
      <w:pPr>
        <w:spacing w:after="0" w:line="360" w:lineRule="auto"/>
        <w:ind w:firstLine="709"/>
        <w:jc w:val="both"/>
        <w:rPr>
          <w:rFonts w:ascii="Times New Roman" w:hAnsi="Times New Roman" w:cs="Times New Roman"/>
          <w:b/>
          <w:sz w:val="28"/>
          <w:szCs w:val="28"/>
        </w:rPr>
      </w:pPr>
      <w:r w:rsidRPr="007A5F80">
        <w:rPr>
          <w:rFonts w:ascii="Times New Roman" w:hAnsi="Times New Roman" w:cs="Times New Roman"/>
          <w:b/>
          <w:sz w:val="28"/>
          <w:szCs w:val="28"/>
        </w:rPr>
        <w:t>3.2 Стратегії підвищення мотивації та психологічного клімату в колективі.</w:t>
      </w:r>
    </w:p>
    <w:p w14:paraId="0B7C6674" w14:textId="77777777" w:rsidR="007A5F80" w:rsidRPr="007A5F80"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 xml:space="preserve">Мотиваційні програми є важливим інструментом управління, спрямованим на підвищення продуктивності, </w:t>
      </w:r>
      <w:proofErr w:type="spellStart"/>
      <w:r w:rsidRPr="007A5F80">
        <w:rPr>
          <w:rFonts w:ascii="Times New Roman" w:hAnsi="Times New Roman" w:cs="Times New Roman"/>
          <w:sz w:val="28"/>
          <w:szCs w:val="28"/>
        </w:rPr>
        <w:t>залученості</w:t>
      </w:r>
      <w:proofErr w:type="spellEnd"/>
      <w:r w:rsidRPr="007A5F80">
        <w:rPr>
          <w:rFonts w:ascii="Times New Roman" w:hAnsi="Times New Roman" w:cs="Times New Roman"/>
          <w:sz w:val="28"/>
          <w:szCs w:val="28"/>
        </w:rPr>
        <w:t xml:space="preserve"> та задоволеності працівників. Успішна розробка таких програм потребує врахування психологічних аспектів, які визначають внутрішні потреби, інтереси та </w:t>
      </w:r>
      <w:r w:rsidRPr="007A5F80">
        <w:rPr>
          <w:rFonts w:ascii="Times New Roman" w:hAnsi="Times New Roman" w:cs="Times New Roman"/>
          <w:sz w:val="28"/>
          <w:szCs w:val="28"/>
        </w:rPr>
        <w:lastRenderedPageBreak/>
        <w:t>поведінку співробітників. Ключовим завданням є створення умов, що стимулюють не лише матеріальну, але й емоційну та соціальну мотивацію.</w:t>
      </w:r>
    </w:p>
    <w:p w14:paraId="3E7319A7" w14:textId="7816821B" w:rsidR="007A5F80" w:rsidRPr="007A5F80"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 xml:space="preserve">При розробці мотиваційних програм важливо спиратися на розуміння базових потреб співробітників, зокрема за моделлю Маслоу, яка охоплює фізіологічні, соціальні, статусні та </w:t>
      </w:r>
      <w:proofErr w:type="spellStart"/>
      <w:r w:rsidRPr="007A5F80">
        <w:rPr>
          <w:rFonts w:ascii="Times New Roman" w:hAnsi="Times New Roman" w:cs="Times New Roman"/>
          <w:sz w:val="28"/>
          <w:szCs w:val="28"/>
        </w:rPr>
        <w:t>самореалізаційні</w:t>
      </w:r>
      <w:proofErr w:type="spellEnd"/>
      <w:r w:rsidRPr="007A5F80">
        <w:rPr>
          <w:rFonts w:ascii="Times New Roman" w:hAnsi="Times New Roman" w:cs="Times New Roman"/>
          <w:sz w:val="28"/>
          <w:szCs w:val="28"/>
        </w:rPr>
        <w:t xml:space="preserve"> потреби. Це дозволяє формувати багаторівневі програми, які відповідають різним категоріям працівників залежно від їхніх очікувань та професійного рівня. Наприклад, для молодих фахівців можуть бути важливими можливості навчання та розвитку, тоді як для досвідчених співробітників — стабільність, кар'єрне зростання та визнання</w:t>
      </w:r>
      <w:r w:rsidR="00A22FAB" w:rsidRPr="000C2086">
        <w:rPr>
          <w:rFonts w:ascii="Times New Roman" w:hAnsi="Times New Roman" w:cs="Times New Roman"/>
          <w:sz w:val="28"/>
          <w:szCs w:val="28"/>
        </w:rPr>
        <w:t xml:space="preserve"> [29]</w:t>
      </w:r>
      <w:r w:rsidRPr="007A5F80">
        <w:rPr>
          <w:rFonts w:ascii="Times New Roman" w:hAnsi="Times New Roman" w:cs="Times New Roman"/>
          <w:sz w:val="28"/>
          <w:szCs w:val="28"/>
        </w:rPr>
        <w:t>.</w:t>
      </w:r>
    </w:p>
    <w:p w14:paraId="60ABE745" w14:textId="77777777" w:rsidR="007A5F80" w:rsidRPr="007A5F80"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 xml:space="preserve">Окрім цього, слід враховувати індивідуальні особливості кожного працівника, такі як тип мотивації (внутрішня чи зовнішня), рівень </w:t>
      </w:r>
      <w:proofErr w:type="spellStart"/>
      <w:r w:rsidRPr="007A5F80">
        <w:rPr>
          <w:rFonts w:ascii="Times New Roman" w:hAnsi="Times New Roman" w:cs="Times New Roman"/>
          <w:sz w:val="28"/>
          <w:szCs w:val="28"/>
        </w:rPr>
        <w:t>стресостійкості</w:t>
      </w:r>
      <w:proofErr w:type="spellEnd"/>
      <w:r w:rsidRPr="007A5F80">
        <w:rPr>
          <w:rFonts w:ascii="Times New Roman" w:hAnsi="Times New Roman" w:cs="Times New Roman"/>
          <w:sz w:val="28"/>
          <w:szCs w:val="28"/>
        </w:rPr>
        <w:t>, емоційна компетентність та комунікативні здібності. Для цього доцільно застосовувати психологічне тестування або опитування, які допоможуть визначити, які стимули найефективніше впливають на продуктивність кожного члена команди.</w:t>
      </w:r>
    </w:p>
    <w:p w14:paraId="3DD42679" w14:textId="77777777" w:rsidR="002B3095"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 xml:space="preserve">Ефективні мотиваційні програми мають включати як матеріальні, так і нематеріальні </w:t>
      </w:r>
      <w:r w:rsidR="002B3095">
        <w:rPr>
          <w:rFonts w:ascii="Times New Roman" w:hAnsi="Times New Roman" w:cs="Times New Roman"/>
          <w:sz w:val="28"/>
          <w:szCs w:val="28"/>
        </w:rPr>
        <w:t>стимули. Матеріальна мотивація (рис. 3.2)</w:t>
      </w:r>
    </w:p>
    <w:p w14:paraId="0ED4B2B9" w14:textId="44F96C76" w:rsidR="002B3095" w:rsidRDefault="002B3095" w:rsidP="002B309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112B608" wp14:editId="3135B2C5">
            <wp:extent cx="4953000" cy="1280160"/>
            <wp:effectExtent l="0" t="0" r="0" b="1524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0D9109E" w14:textId="387536FB" w:rsidR="002B3095" w:rsidRDefault="002B3095" w:rsidP="002B309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3.2 – П</w:t>
      </w:r>
      <w:r w:rsidR="00A35FAA">
        <w:rPr>
          <w:rFonts w:ascii="Times New Roman" w:hAnsi="Times New Roman" w:cs="Times New Roman"/>
          <w:sz w:val="28"/>
          <w:szCs w:val="28"/>
        </w:rPr>
        <w:t>риклади матеріальної мотивації</w:t>
      </w:r>
    </w:p>
    <w:p w14:paraId="03CB18A0" w14:textId="77777777" w:rsidR="00A35FAA" w:rsidRDefault="00A35FAA" w:rsidP="002B3095">
      <w:pPr>
        <w:spacing w:after="0" w:line="360" w:lineRule="auto"/>
        <w:jc w:val="center"/>
        <w:rPr>
          <w:rFonts w:ascii="Times New Roman" w:hAnsi="Times New Roman" w:cs="Times New Roman"/>
          <w:sz w:val="28"/>
          <w:szCs w:val="28"/>
        </w:rPr>
      </w:pPr>
    </w:p>
    <w:p w14:paraId="725F33B8" w14:textId="77777777" w:rsidR="007A5F80" w:rsidRPr="007A5F80" w:rsidRDefault="002B3095" w:rsidP="007A5F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Вона </w:t>
      </w:r>
      <w:r w:rsidR="007A5F80" w:rsidRPr="007A5F80">
        <w:rPr>
          <w:rFonts w:ascii="Times New Roman" w:hAnsi="Times New Roman" w:cs="Times New Roman"/>
          <w:sz w:val="28"/>
          <w:szCs w:val="28"/>
        </w:rPr>
        <w:t xml:space="preserve">забезпечує базові потреби співробітників, але нематеріальні стимули, такі як публічне визнання, гнучкий графік роботи, програми навчання та наставництва, підвищують їхню </w:t>
      </w:r>
      <w:proofErr w:type="spellStart"/>
      <w:r w:rsidR="007A5F80" w:rsidRPr="007A5F80">
        <w:rPr>
          <w:rFonts w:ascii="Times New Roman" w:hAnsi="Times New Roman" w:cs="Times New Roman"/>
          <w:sz w:val="28"/>
          <w:szCs w:val="28"/>
        </w:rPr>
        <w:t>залученість</w:t>
      </w:r>
      <w:proofErr w:type="spellEnd"/>
      <w:r w:rsidR="007A5F80" w:rsidRPr="007A5F80">
        <w:rPr>
          <w:rFonts w:ascii="Times New Roman" w:hAnsi="Times New Roman" w:cs="Times New Roman"/>
          <w:sz w:val="28"/>
          <w:szCs w:val="28"/>
        </w:rPr>
        <w:t xml:space="preserve"> і задоволеність роботою. Важливим аспектом також є створення позитивного емоційного клімату в </w:t>
      </w:r>
      <w:r w:rsidR="007A5F80" w:rsidRPr="007A5F80">
        <w:rPr>
          <w:rFonts w:ascii="Times New Roman" w:hAnsi="Times New Roman" w:cs="Times New Roman"/>
          <w:sz w:val="28"/>
          <w:szCs w:val="28"/>
        </w:rPr>
        <w:lastRenderedPageBreak/>
        <w:t>колективі через регулярний зворотний зв'язок, неформальне спілкування та підтримку ініціатив.</w:t>
      </w:r>
    </w:p>
    <w:p w14:paraId="49500E22" w14:textId="3BDB37DD" w:rsidR="007A5F80" w:rsidRPr="007A5F80"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 xml:space="preserve">Сучасні мотиваційні програми можуть включати </w:t>
      </w:r>
      <w:proofErr w:type="spellStart"/>
      <w:r w:rsidRPr="007A5F80">
        <w:rPr>
          <w:rFonts w:ascii="Times New Roman" w:hAnsi="Times New Roman" w:cs="Times New Roman"/>
          <w:sz w:val="28"/>
          <w:szCs w:val="28"/>
        </w:rPr>
        <w:t>гейміфікацію</w:t>
      </w:r>
      <w:proofErr w:type="spellEnd"/>
      <w:r w:rsidRPr="007A5F80">
        <w:rPr>
          <w:rFonts w:ascii="Times New Roman" w:hAnsi="Times New Roman" w:cs="Times New Roman"/>
          <w:sz w:val="28"/>
          <w:szCs w:val="28"/>
        </w:rPr>
        <w:t xml:space="preserve">, яка додає елемент змагання та винагород за досягнення цілей. Наприклад, створення системи балів або рейтингу за виконання завдань стимулює співробітників бути активними та досягати кращих результатів. Також важливо інтегрувати програми соціальної підтримки, такі як участь у корпоративних заходах, програмах </w:t>
      </w:r>
      <w:proofErr w:type="spellStart"/>
      <w:r w:rsidRPr="007A5F80">
        <w:rPr>
          <w:rFonts w:ascii="Times New Roman" w:hAnsi="Times New Roman" w:cs="Times New Roman"/>
          <w:sz w:val="28"/>
          <w:szCs w:val="28"/>
        </w:rPr>
        <w:t>волонтерства</w:t>
      </w:r>
      <w:proofErr w:type="spellEnd"/>
      <w:r w:rsidRPr="007A5F80">
        <w:rPr>
          <w:rFonts w:ascii="Times New Roman" w:hAnsi="Times New Roman" w:cs="Times New Roman"/>
          <w:sz w:val="28"/>
          <w:szCs w:val="28"/>
        </w:rPr>
        <w:t xml:space="preserve"> чи благодійності, які допомагають формувати емоційний зв’язок із компанією</w:t>
      </w:r>
      <w:r w:rsidR="00A22FAB" w:rsidRPr="000C2086">
        <w:rPr>
          <w:rFonts w:ascii="Times New Roman" w:hAnsi="Times New Roman" w:cs="Times New Roman"/>
          <w:sz w:val="28"/>
          <w:szCs w:val="28"/>
          <w:lang w:val="ru-RU"/>
        </w:rPr>
        <w:t xml:space="preserve"> </w:t>
      </w:r>
      <w:r w:rsidR="00A22FAB" w:rsidRPr="00A944B9">
        <w:rPr>
          <w:rFonts w:ascii="Times New Roman" w:hAnsi="Times New Roman" w:cs="Times New Roman"/>
          <w:sz w:val="28"/>
          <w:szCs w:val="28"/>
          <w:lang w:val="ru-RU"/>
        </w:rPr>
        <w:t>[5]</w:t>
      </w:r>
      <w:r w:rsidRPr="007A5F80">
        <w:rPr>
          <w:rFonts w:ascii="Times New Roman" w:hAnsi="Times New Roman" w:cs="Times New Roman"/>
          <w:sz w:val="28"/>
          <w:szCs w:val="28"/>
        </w:rPr>
        <w:t>.</w:t>
      </w:r>
    </w:p>
    <w:p w14:paraId="1F3B0499" w14:textId="77777777" w:rsidR="007A5F80" w:rsidRPr="007A5F80" w:rsidRDefault="007A5F80" w:rsidP="007A5F80">
      <w:pPr>
        <w:spacing w:after="0" w:line="360" w:lineRule="auto"/>
        <w:ind w:firstLine="709"/>
        <w:jc w:val="both"/>
        <w:rPr>
          <w:rFonts w:ascii="Times New Roman" w:hAnsi="Times New Roman" w:cs="Times New Roman"/>
          <w:sz w:val="28"/>
          <w:szCs w:val="28"/>
        </w:rPr>
      </w:pPr>
      <w:r w:rsidRPr="007A5F80">
        <w:rPr>
          <w:rFonts w:ascii="Times New Roman" w:hAnsi="Times New Roman" w:cs="Times New Roman"/>
          <w:sz w:val="28"/>
          <w:szCs w:val="28"/>
        </w:rPr>
        <w:t>Загалом, розробка мотиваційних програм із врахуванням психологічних аспектів передбачає індивідуалізацію підходів, врахування соціальних і емоційних потреб працівників та забезпечення балансу між матеріальними й нематеріальними стимулами. Це дозволяє не лише підвищити ефективність роботи, але й створити умови для формування стійкої, лояльної та мотивованої команди.</w:t>
      </w:r>
    </w:p>
    <w:p w14:paraId="362C17AE" w14:textId="77777777" w:rsidR="002B3095" w:rsidRDefault="002B3095" w:rsidP="002B3095">
      <w:pPr>
        <w:spacing w:after="0" w:line="360" w:lineRule="auto"/>
        <w:ind w:firstLine="709"/>
        <w:jc w:val="both"/>
        <w:rPr>
          <w:rFonts w:ascii="Times New Roman" w:hAnsi="Times New Roman" w:cs="Times New Roman"/>
          <w:sz w:val="28"/>
          <w:szCs w:val="28"/>
        </w:rPr>
      </w:pPr>
      <w:r w:rsidRPr="002B3095">
        <w:rPr>
          <w:rFonts w:ascii="Times New Roman" w:hAnsi="Times New Roman" w:cs="Times New Roman"/>
          <w:bCs/>
          <w:sz w:val="28"/>
          <w:szCs w:val="28"/>
        </w:rPr>
        <w:t>Позитивний психологічний клімат</w:t>
      </w:r>
      <w:r w:rsidRPr="002B3095">
        <w:rPr>
          <w:rFonts w:ascii="Times New Roman" w:hAnsi="Times New Roman" w:cs="Times New Roman"/>
          <w:sz w:val="28"/>
          <w:szCs w:val="28"/>
        </w:rPr>
        <w:t xml:space="preserve"> у колективі є ключовим чинником, який впливає на ефективність роботи, рівень задоволеності співробітників, їхню продуктивність і злагодженість у командній взаємодії. Формування такого клімату вимагає системного підходу, який враховує як організаційні, так і міжособистісні аспекти роботи. </w:t>
      </w:r>
    </w:p>
    <w:p w14:paraId="54954D98" w14:textId="77777777" w:rsidR="002B3095" w:rsidRPr="002B3095" w:rsidRDefault="002B3095" w:rsidP="002B3095">
      <w:pPr>
        <w:spacing w:after="0" w:line="360" w:lineRule="auto"/>
        <w:ind w:firstLine="708"/>
        <w:jc w:val="both"/>
        <w:rPr>
          <w:rFonts w:ascii="Times New Roman" w:hAnsi="Times New Roman" w:cs="Times New Roman"/>
          <w:bCs/>
          <w:sz w:val="28"/>
          <w:szCs w:val="28"/>
        </w:rPr>
      </w:pPr>
      <w:r w:rsidRPr="002B3095">
        <w:rPr>
          <w:rFonts w:ascii="Times New Roman" w:hAnsi="Times New Roman" w:cs="Times New Roman"/>
          <w:bCs/>
          <w:sz w:val="28"/>
          <w:szCs w:val="28"/>
        </w:rPr>
        <w:t>Лідерство та приклад керівника</w:t>
      </w:r>
      <w:r>
        <w:rPr>
          <w:rFonts w:ascii="Times New Roman" w:hAnsi="Times New Roman" w:cs="Times New Roman"/>
          <w:bCs/>
          <w:sz w:val="28"/>
          <w:szCs w:val="28"/>
        </w:rPr>
        <w:t xml:space="preserve"> є основним методом для створення позитивного клімату.  </w:t>
      </w:r>
      <w:r w:rsidRPr="002B3095">
        <w:rPr>
          <w:rFonts w:ascii="Times New Roman" w:hAnsi="Times New Roman" w:cs="Times New Roman"/>
          <w:sz w:val="28"/>
          <w:szCs w:val="28"/>
        </w:rPr>
        <w:t>Лідер відіграє центральну роль у формуванні атмосфери в колективі. Керівник, який демонструє відкритість, чесність, емпатію та підтримку, стає прикладом для співробітників. Його стиль управління має бути орієнтованим на співпрацю, а не на авторитаризм. Здатність лідера активно слухати, брати до уваги думки працівників і визнавати їхній внесок значно впливає на позитивну атмосферу.</w:t>
      </w:r>
    </w:p>
    <w:p w14:paraId="7ECEA2D2" w14:textId="50747C19" w:rsidR="002B3095" w:rsidRPr="002B3095" w:rsidRDefault="002B3095" w:rsidP="002B3095">
      <w:pPr>
        <w:spacing w:after="0" w:line="360" w:lineRule="auto"/>
        <w:ind w:firstLine="709"/>
        <w:jc w:val="both"/>
        <w:rPr>
          <w:rFonts w:ascii="Times New Roman" w:hAnsi="Times New Roman" w:cs="Times New Roman"/>
          <w:sz w:val="28"/>
          <w:szCs w:val="28"/>
        </w:rPr>
      </w:pPr>
      <w:r w:rsidRPr="002B3095">
        <w:rPr>
          <w:rFonts w:ascii="Times New Roman" w:hAnsi="Times New Roman" w:cs="Times New Roman"/>
          <w:sz w:val="28"/>
          <w:szCs w:val="28"/>
        </w:rPr>
        <w:t xml:space="preserve">Позитивний психологічний клімат можливий лише за умови, коли працівники мають змогу відкрито висловлювати свої думки, пропозиції чи проблеми. Для цього керівництво повинно запроваджувати регулярні зібрання, </w:t>
      </w:r>
      <w:r w:rsidR="00D47A12">
        <w:rPr>
          <w:rFonts w:ascii="Times New Roman" w:hAnsi="Times New Roman" w:cs="Times New Roman"/>
          <w:sz w:val="28"/>
          <w:szCs w:val="28"/>
        </w:rPr>
        <w:lastRenderedPageBreak/>
        <w:t>«</w:t>
      </w:r>
      <w:r w:rsidRPr="00D47A12">
        <w:rPr>
          <w:rFonts w:ascii="Times New Roman" w:hAnsi="Times New Roman" w:cs="Times New Roman"/>
          <w:sz w:val="28"/>
          <w:szCs w:val="28"/>
        </w:rPr>
        <w:t>відкриті двері</w:t>
      </w:r>
      <w:r w:rsidR="00D47A12">
        <w:rPr>
          <w:rFonts w:ascii="Times New Roman" w:hAnsi="Times New Roman" w:cs="Times New Roman"/>
          <w:sz w:val="28"/>
          <w:szCs w:val="28"/>
        </w:rPr>
        <w:t>»</w:t>
      </w:r>
      <w:r w:rsidRPr="002B3095">
        <w:rPr>
          <w:rFonts w:ascii="Times New Roman" w:hAnsi="Times New Roman" w:cs="Times New Roman"/>
          <w:sz w:val="28"/>
          <w:szCs w:val="28"/>
        </w:rPr>
        <w:t xml:space="preserve"> для обговорення питань і неформальні зустрічі. Також важливе місце займає зворотний зв'язок: як конструктивна критика, так і похвала сприяють встановленню довірливих відносин.</w:t>
      </w:r>
    </w:p>
    <w:p w14:paraId="584953FD" w14:textId="77777777" w:rsidR="002B3095" w:rsidRPr="002B3095" w:rsidRDefault="002B3095" w:rsidP="002B3095">
      <w:pPr>
        <w:spacing w:after="0" w:line="360" w:lineRule="auto"/>
        <w:ind w:firstLine="709"/>
        <w:jc w:val="both"/>
        <w:rPr>
          <w:rFonts w:ascii="Times New Roman" w:hAnsi="Times New Roman" w:cs="Times New Roman"/>
          <w:sz w:val="28"/>
          <w:szCs w:val="28"/>
        </w:rPr>
      </w:pPr>
      <w:r w:rsidRPr="002B3095">
        <w:rPr>
          <w:rFonts w:ascii="Times New Roman" w:hAnsi="Times New Roman" w:cs="Times New Roman"/>
          <w:sz w:val="28"/>
          <w:szCs w:val="28"/>
        </w:rPr>
        <w:t>Кожен співробітник має потребу у визнанні своїх зусиль та досягнень. Регулярне заохочення, публічне визнання успіхів і створення системи нагород сприяють зростанню мотивації та формуванню позитивного настрою. Важливо враховувати індивідуальні досягнення і водночас підтримувати командний дух, щоб уникнути конкуренції, що може викликати напруженість.</w:t>
      </w:r>
    </w:p>
    <w:p w14:paraId="1027FAF0" w14:textId="77777777" w:rsidR="002B3095" w:rsidRPr="002B3095" w:rsidRDefault="002B3095" w:rsidP="002B3095">
      <w:pPr>
        <w:spacing w:after="0" w:line="360" w:lineRule="auto"/>
        <w:ind w:firstLine="709"/>
        <w:jc w:val="both"/>
        <w:rPr>
          <w:rFonts w:ascii="Times New Roman" w:hAnsi="Times New Roman" w:cs="Times New Roman"/>
          <w:sz w:val="28"/>
          <w:szCs w:val="28"/>
        </w:rPr>
      </w:pPr>
      <w:r w:rsidRPr="002B3095">
        <w:rPr>
          <w:rFonts w:ascii="Times New Roman" w:hAnsi="Times New Roman" w:cs="Times New Roman"/>
          <w:sz w:val="28"/>
          <w:szCs w:val="28"/>
        </w:rPr>
        <w:t>Колектив, який функціонує в атмосфері підтримки та взаєморозуміння, більш стійкий до стресів і конфліктів. Емоційна підтримка може проявлятися через командну роботу, спільне вирішення проблем і залучення співробітників до процесу прийняття рішень. Для цього керівництво має демонструвати емпатію та бути уважним до емоційного стану співробітників.</w:t>
      </w:r>
    </w:p>
    <w:p w14:paraId="68D27D7C" w14:textId="6AFD068A" w:rsidR="002B3095" w:rsidRPr="002B3095" w:rsidRDefault="002B3095" w:rsidP="002B3095">
      <w:pPr>
        <w:spacing w:after="0" w:line="360" w:lineRule="auto"/>
        <w:ind w:firstLine="709"/>
        <w:jc w:val="both"/>
        <w:rPr>
          <w:rFonts w:ascii="Times New Roman" w:hAnsi="Times New Roman" w:cs="Times New Roman"/>
          <w:sz w:val="28"/>
          <w:szCs w:val="28"/>
        </w:rPr>
      </w:pPr>
      <w:r w:rsidRPr="002B3095">
        <w:rPr>
          <w:rFonts w:ascii="Times New Roman" w:hAnsi="Times New Roman" w:cs="Times New Roman"/>
          <w:sz w:val="28"/>
          <w:szCs w:val="28"/>
        </w:rPr>
        <w:t>Фізичне і психологічне середовище мають великий вплив на клімат у колективі. Комфортні робочі умови, сучасне обладнання, гнучкий графік роботи та можливість працювати дистанційно є факторами, які сприяють зниженню стресу. Окрім цього, облаштування зон відпочинку та організація корпоративних заходів (</w:t>
      </w:r>
      <w:proofErr w:type="spellStart"/>
      <w:r w:rsidRPr="002B3095">
        <w:rPr>
          <w:rFonts w:ascii="Times New Roman" w:hAnsi="Times New Roman" w:cs="Times New Roman"/>
          <w:sz w:val="28"/>
          <w:szCs w:val="28"/>
        </w:rPr>
        <w:t>тимбілдинги</w:t>
      </w:r>
      <w:proofErr w:type="spellEnd"/>
      <w:r w:rsidRPr="002B3095">
        <w:rPr>
          <w:rFonts w:ascii="Times New Roman" w:hAnsi="Times New Roman" w:cs="Times New Roman"/>
          <w:sz w:val="28"/>
          <w:szCs w:val="28"/>
        </w:rPr>
        <w:t xml:space="preserve">, свята) допомагають створити атмосферу, що сприяє невимушеній комунікації та зміцненню </w:t>
      </w:r>
      <w:proofErr w:type="spellStart"/>
      <w:r w:rsidRPr="002B3095">
        <w:rPr>
          <w:rFonts w:ascii="Times New Roman" w:hAnsi="Times New Roman" w:cs="Times New Roman"/>
          <w:sz w:val="28"/>
          <w:szCs w:val="28"/>
        </w:rPr>
        <w:t>зв'язків</w:t>
      </w:r>
      <w:proofErr w:type="spellEnd"/>
      <w:r w:rsidR="00A22FAB" w:rsidRPr="000C2086">
        <w:rPr>
          <w:rFonts w:ascii="Times New Roman" w:hAnsi="Times New Roman" w:cs="Times New Roman"/>
          <w:sz w:val="28"/>
          <w:szCs w:val="28"/>
        </w:rPr>
        <w:t xml:space="preserve"> [7]</w:t>
      </w:r>
      <w:r w:rsidRPr="002B3095">
        <w:rPr>
          <w:rFonts w:ascii="Times New Roman" w:hAnsi="Times New Roman" w:cs="Times New Roman"/>
          <w:sz w:val="28"/>
          <w:szCs w:val="28"/>
        </w:rPr>
        <w:t>.</w:t>
      </w:r>
    </w:p>
    <w:p w14:paraId="6E24F601" w14:textId="670F5F11" w:rsidR="002B3095" w:rsidRPr="002B3095" w:rsidRDefault="002B3095" w:rsidP="002B3095">
      <w:pPr>
        <w:spacing w:after="0" w:line="360" w:lineRule="auto"/>
        <w:ind w:firstLine="709"/>
        <w:jc w:val="both"/>
        <w:rPr>
          <w:rFonts w:ascii="Times New Roman" w:hAnsi="Times New Roman" w:cs="Times New Roman"/>
          <w:sz w:val="28"/>
          <w:szCs w:val="28"/>
        </w:rPr>
      </w:pPr>
      <w:r w:rsidRPr="002B3095">
        <w:rPr>
          <w:rFonts w:ascii="Times New Roman" w:hAnsi="Times New Roman" w:cs="Times New Roman"/>
          <w:sz w:val="28"/>
          <w:szCs w:val="28"/>
        </w:rPr>
        <w:t xml:space="preserve">Конфлікти </w:t>
      </w:r>
      <w:r w:rsidR="00A35FAA">
        <w:rPr>
          <w:rFonts w:ascii="Times New Roman" w:hAnsi="Times New Roman" w:cs="Times New Roman"/>
          <w:sz w:val="28"/>
          <w:szCs w:val="28"/>
        </w:rPr>
        <w:t>–</w:t>
      </w:r>
      <w:r w:rsidRPr="002B3095">
        <w:rPr>
          <w:rFonts w:ascii="Times New Roman" w:hAnsi="Times New Roman" w:cs="Times New Roman"/>
          <w:sz w:val="28"/>
          <w:szCs w:val="28"/>
        </w:rPr>
        <w:t xml:space="preserve"> це одна з основних причин напруженості у колективі, що руйнує психологічний клімат. Для їх уникнення важливо створити чіткі правила взаємодії, які б регулювали поведінку співробітників, а також навчати команду навичкам конструктивного вирішення конфліктів. У разі виникнення конфліктів керівництво має діяти як нейтральний медіатор, допомагаючи сторонам знайти спільне рішення.</w:t>
      </w:r>
    </w:p>
    <w:p w14:paraId="1AFE7D26" w14:textId="77777777" w:rsidR="002B3095" w:rsidRPr="002B3095" w:rsidRDefault="002B3095" w:rsidP="002B3095">
      <w:pPr>
        <w:spacing w:after="0" w:line="360" w:lineRule="auto"/>
        <w:ind w:firstLine="709"/>
        <w:jc w:val="both"/>
        <w:rPr>
          <w:rFonts w:ascii="Times New Roman" w:hAnsi="Times New Roman" w:cs="Times New Roman"/>
          <w:sz w:val="28"/>
          <w:szCs w:val="28"/>
        </w:rPr>
      </w:pPr>
      <w:r w:rsidRPr="002B3095">
        <w:rPr>
          <w:rFonts w:ascii="Times New Roman" w:hAnsi="Times New Roman" w:cs="Times New Roman"/>
          <w:sz w:val="28"/>
          <w:szCs w:val="28"/>
        </w:rPr>
        <w:t>Співробітники, які відчувають перспективи зростання у своїй роботі, більше мотивовані і задоволені своєю діяльністю. Тому організація тренінгів, семінарів, програм наставництва або курси підвищення кваліфікації сприяють не тільки розвитку професійних навичок, а й поліпшенню психологічного клімату через підтримку інтересу до роботи.</w:t>
      </w:r>
    </w:p>
    <w:p w14:paraId="3013ED27" w14:textId="77777777" w:rsidR="002B3095" w:rsidRPr="002B3095" w:rsidRDefault="002B3095" w:rsidP="002B3095">
      <w:pPr>
        <w:spacing w:after="0" w:line="360" w:lineRule="auto"/>
        <w:ind w:firstLine="709"/>
        <w:jc w:val="both"/>
        <w:rPr>
          <w:rFonts w:ascii="Times New Roman" w:hAnsi="Times New Roman" w:cs="Times New Roman"/>
          <w:sz w:val="28"/>
          <w:szCs w:val="28"/>
        </w:rPr>
      </w:pPr>
      <w:r w:rsidRPr="002B3095">
        <w:rPr>
          <w:rFonts w:ascii="Times New Roman" w:hAnsi="Times New Roman" w:cs="Times New Roman"/>
          <w:sz w:val="28"/>
          <w:szCs w:val="28"/>
        </w:rPr>
        <w:lastRenderedPageBreak/>
        <w:t>Важливою складовою є забезпечення плавної адаптації нових працівників. Введення програми наставництва, надання інформаційної підтримки на перших етапах роботи та залучення до корпоративної культури допомагають уникнути почуття ізоляції та сприяють швидкому включенню в команду.</w:t>
      </w:r>
    </w:p>
    <w:p w14:paraId="077DBC8D" w14:textId="77777777" w:rsidR="002B3095" w:rsidRPr="002B3095" w:rsidRDefault="002B3095" w:rsidP="002B3095">
      <w:pPr>
        <w:spacing w:after="0" w:line="360" w:lineRule="auto"/>
        <w:ind w:firstLine="708"/>
        <w:jc w:val="both"/>
        <w:rPr>
          <w:rFonts w:ascii="Times New Roman" w:hAnsi="Times New Roman" w:cs="Times New Roman"/>
          <w:sz w:val="28"/>
          <w:szCs w:val="28"/>
        </w:rPr>
      </w:pPr>
      <w:r w:rsidRPr="002B3095">
        <w:rPr>
          <w:rFonts w:ascii="Times New Roman" w:hAnsi="Times New Roman" w:cs="Times New Roman"/>
          <w:sz w:val="28"/>
          <w:szCs w:val="28"/>
        </w:rPr>
        <w:t>Розвиток емоційного інтелекту як у керівників, так і в співробітників допомагає краще розуміти один одного, уникати конфліктів і знижувати напругу. Проведення тренінгів із розвитку емпатії, навичок активного слухання та регуляції емоцій допомагають створити атмосферу довіри.</w:t>
      </w:r>
    </w:p>
    <w:p w14:paraId="7DB7165B" w14:textId="77777777" w:rsidR="002B3095" w:rsidRPr="002B3095" w:rsidRDefault="002B3095" w:rsidP="002B3095">
      <w:pPr>
        <w:spacing w:after="0" w:line="360" w:lineRule="auto"/>
        <w:ind w:firstLine="709"/>
        <w:jc w:val="both"/>
        <w:rPr>
          <w:rFonts w:ascii="Times New Roman" w:hAnsi="Times New Roman" w:cs="Times New Roman"/>
          <w:sz w:val="28"/>
          <w:szCs w:val="28"/>
        </w:rPr>
      </w:pPr>
      <w:r w:rsidRPr="002B3095">
        <w:rPr>
          <w:rFonts w:ascii="Times New Roman" w:hAnsi="Times New Roman" w:cs="Times New Roman"/>
          <w:sz w:val="28"/>
          <w:szCs w:val="28"/>
        </w:rPr>
        <w:t xml:space="preserve">Участь у спільних соціальних </w:t>
      </w:r>
      <w:proofErr w:type="spellStart"/>
      <w:r w:rsidRPr="002B3095">
        <w:rPr>
          <w:rFonts w:ascii="Times New Roman" w:hAnsi="Times New Roman" w:cs="Times New Roman"/>
          <w:sz w:val="28"/>
          <w:szCs w:val="28"/>
        </w:rPr>
        <w:t>проєктах</w:t>
      </w:r>
      <w:proofErr w:type="spellEnd"/>
      <w:r w:rsidRPr="002B3095">
        <w:rPr>
          <w:rFonts w:ascii="Times New Roman" w:hAnsi="Times New Roman" w:cs="Times New Roman"/>
          <w:sz w:val="28"/>
          <w:szCs w:val="28"/>
        </w:rPr>
        <w:t xml:space="preserve">, </w:t>
      </w:r>
      <w:proofErr w:type="spellStart"/>
      <w:r w:rsidRPr="002B3095">
        <w:rPr>
          <w:rFonts w:ascii="Times New Roman" w:hAnsi="Times New Roman" w:cs="Times New Roman"/>
          <w:sz w:val="28"/>
          <w:szCs w:val="28"/>
        </w:rPr>
        <w:t>волонтерстві</w:t>
      </w:r>
      <w:proofErr w:type="spellEnd"/>
      <w:r w:rsidRPr="002B3095">
        <w:rPr>
          <w:rFonts w:ascii="Times New Roman" w:hAnsi="Times New Roman" w:cs="Times New Roman"/>
          <w:sz w:val="28"/>
          <w:szCs w:val="28"/>
        </w:rPr>
        <w:t xml:space="preserve"> чи благодійності створює відчуття єдності серед працівників і зміцнює їхній зв’язок із організацією. Це не лише покращує клімат у колективі, а й формує позитивний імідж компанії.</w:t>
      </w:r>
    </w:p>
    <w:p w14:paraId="73E1968B" w14:textId="77777777" w:rsidR="002B3095" w:rsidRPr="002B3095" w:rsidRDefault="002B3095" w:rsidP="002B3095">
      <w:pPr>
        <w:spacing w:after="0" w:line="360" w:lineRule="auto"/>
        <w:ind w:firstLine="709"/>
        <w:jc w:val="both"/>
        <w:rPr>
          <w:rFonts w:ascii="Times New Roman" w:hAnsi="Times New Roman" w:cs="Times New Roman"/>
          <w:sz w:val="28"/>
          <w:szCs w:val="28"/>
        </w:rPr>
      </w:pPr>
      <w:r w:rsidRPr="002B3095">
        <w:rPr>
          <w:rFonts w:ascii="Times New Roman" w:hAnsi="Times New Roman" w:cs="Times New Roman"/>
          <w:sz w:val="28"/>
          <w:szCs w:val="28"/>
        </w:rPr>
        <w:t>Створення позит</w:t>
      </w:r>
      <w:r>
        <w:rPr>
          <w:rFonts w:ascii="Times New Roman" w:hAnsi="Times New Roman" w:cs="Times New Roman"/>
          <w:sz w:val="28"/>
          <w:szCs w:val="28"/>
        </w:rPr>
        <w:t xml:space="preserve">ивного психологічного клімату – </w:t>
      </w:r>
      <w:r w:rsidRPr="002B3095">
        <w:rPr>
          <w:rFonts w:ascii="Times New Roman" w:hAnsi="Times New Roman" w:cs="Times New Roman"/>
          <w:sz w:val="28"/>
          <w:szCs w:val="28"/>
        </w:rPr>
        <w:t>це багатогранний процес, що включає лідерство, комунікацію, підтримку та увагу до потреб працівників. Використання вищезазначених методів дозволяє не лише досягти високого рівня задоволеності співробітників, але й значно підвищити ефективність роботи колективу.</w:t>
      </w:r>
    </w:p>
    <w:p w14:paraId="30594B82" w14:textId="40696C60" w:rsidR="002B3095" w:rsidRPr="00D76A20" w:rsidRDefault="00D76A20" w:rsidP="002B309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Командоутворення</w:t>
      </w:r>
      <w:proofErr w:type="spellEnd"/>
      <w:r>
        <w:rPr>
          <w:rFonts w:ascii="Times New Roman" w:hAnsi="Times New Roman" w:cs="Times New Roman"/>
          <w:sz w:val="28"/>
          <w:szCs w:val="28"/>
        </w:rPr>
        <w:t xml:space="preserve"> – </w:t>
      </w:r>
      <w:r w:rsidR="002B3095" w:rsidRPr="00D76A20">
        <w:rPr>
          <w:rFonts w:ascii="Times New Roman" w:hAnsi="Times New Roman" w:cs="Times New Roman"/>
          <w:sz w:val="28"/>
          <w:szCs w:val="28"/>
        </w:rPr>
        <w:t>це процес формування згуртованої групи співробітників, які ефективно співпрацюють для досягнення спільних цілей. Психологічні підходи відіграють важливу роль у цьому процесі, оскільки вони забезпечують гармонійну взаємодію між членами команди, сприяють зниженню конфліктів і підвищують продуктивність</w:t>
      </w:r>
      <w:r w:rsidR="00A22FAB" w:rsidRPr="000C2086">
        <w:rPr>
          <w:rFonts w:ascii="Times New Roman" w:hAnsi="Times New Roman" w:cs="Times New Roman"/>
          <w:sz w:val="28"/>
          <w:szCs w:val="28"/>
        </w:rPr>
        <w:t xml:space="preserve"> [10]</w:t>
      </w:r>
      <w:r w:rsidR="002B3095" w:rsidRPr="00D76A20">
        <w:rPr>
          <w:rFonts w:ascii="Times New Roman" w:hAnsi="Times New Roman" w:cs="Times New Roman"/>
          <w:sz w:val="28"/>
          <w:szCs w:val="28"/>
        </w:rPr>
        <w:t>.</w:t>
      </w:r>
    </w:p>
    <w:p w14:paraId="6CB27B30" w14:textId="77777777" w:rsidR="002B3095" w:rsidRPr="00D76A20" w:rsidRDefault="002B3095" w:rsidP="00D76A20">
      <w:pPr>
        <w:spacing w:after="0" w:line="360" w:lineRule="auto"/>
        <w:ind w:firstLine="708"/>
        <w:jc w:val="both"/>
        <w:rPr>
          <w:rFonts w:ascii="Times New Roman" w:hAnsi="Times New Roman" w:cs="Times New Roman"/>
          <w:sz w:val="28"/>
          <w:szCs w:val="28"/>
        </w:rPr>
      </w:pPr>
      <w:r w:rsidRPr="00D76A20">
        <w:rPr>
          <w:rFonts w:ascii="Times New Roman" w:hAnsi="Times New Roman" w:cs="Times New Roman"/>
          <w:sz w:val="28"/>
          <w:szCs w:val="28"/>
        </w:rPr>
        <w:t xml:space="preserve">Застосування психологічних підходів дозволяє не лише сформувати ефективну команду, але й підтримувати здорову атмосферу співпраці. Вони спрямовані на врахування індивідуальних особливостей кожного члена команди, створення довіри, зміцнення міжособистісних </w:t>
      </w:r>
      <w:proofErr w:type="spellStart"/>
      <w:r w:rsidRPr="00D76A20">
        <w:rPr>
          <w:rFonts w:ascii="Times New Roman" w:hAnsi="Times New Roman" w:cs="Times New Roman"/>
          <w:sz w:val="28"/>
          <w:szCs w:val="28"/>
        </w:rPr>
        <w:t>зв’язків</w:t>
      </w:r>
      <w:proofErr w:type="spellEnd"/>
      <w:r w:rsidRPr="00D76A20">
        <w:rPr>
          <w:rFonts w:ascii="Times New Roman" w:hAnsi="Times New Roman" w:cs="Times New Roman"/>
          <w:sz w:val="28"/>
          <w:szCs w:val="28"/>
        </w:rPr>
        <w:t xml:space="preserve"> та підвищення мотивації.</w:t>
      </w:r>
    </w:p>
    <w:p w14:paraId="162CCCC9" w14:textId="77777777" w:rsidR="002B3095" w:rsidRDefault="002B3095" w:rsidP="002B3095">
      <w:pPr>
        <w:spacing w:after="0" w:line="360" w:lineRule="auto"/>
        <w:ind w:firstLine="709"/>
        <w:jc w:val="both"/>
        <w:rPr>
          <w:rFonts w:ascii="Times New Roman" w:hAnsi="Times New Roman" w:cs="Times New Roman"/>
          <w:sz w:val="28"/>
          <w:szCs w:val="28"/>
        </w:rPr>
      </w:pPr>
      <w:r w:rsidRPr="00D76A20">
        <w:rPr>
          <w:rFonts w:ascii="Times New Roman" w:hAnsi="Times New Roman" w:cs="Times New Roman"/>
          <w:sz w:val="28"/>
          <w:szCs w:val="28"/>
        </w:rPr>
        <w:t>Етапи впровадження психологічних підходів</w:t>
      </w:r>
      <w:r w:rsidR="00D76A20">
        <w:rPr>
          <w:rFonts w:ascii="Times New Roman" w:hAnsi="Times New Roman" w:cs="Times New Roman"/>
          <w:sz w:val="28"/>
          <w:szCs w:val="28"/>
        </w:rPr>
        <w:t xml:space="preserve"> (табл. 3.2)</w:t>
      </w:r>
    </w:p>
    <w:p w14:paraId="53BEFD3F" w14:textId="77777777" w:rsidR="00A35FAA" w:rsidRDefault="00A35FAA" w:rsidP="002B3095">
      <w:pPr>
        <w:spacing w:after="0" w:line="360" w:lineRule="auto"/>
        <w:ind w:firstLine="709"/>
        <w:jc w:val="both"/>
        <w:rPr>
          <w:rFonts w:ascii="Times New Roman" w:hAnsi="Times New Roman" w:cs="Times New Roman"/>
          <w:sz w:val="28"/>
          <w:szCs w:val="28"/>
        </w:rPr>
      </w:pPr>
    </w:p>
    <w:p w14:paraId="4FB907AC" w14:textId="77777777" w:rsidR="00D76A20" w:rsidRDefault="00D76A20" w:rsidP="00D76A20">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3.2</w:t>
      </w:r>
    </w:p>
    <w:p w14:paraId="0868245C" w14:textId="77777777" w:rsidR="00D76A20" w:rsidRDefault="00D76A20" w:rsidP="00D76A20">
      <w:pPr>
        <w:spacing w:after="0" w:line="360" w:lineRule="auto"/>
        <w:ind w:firstLine="709"/>
        <w:jc w:val="center"/>
        <w:rPr>
          <w:rFonts w:ascii="Times New Roman" w:hAnsi="Times New Roman" w:cs="Times New Roman"/>
          <w:sz w:val="28"/>
          <w:szCs w:val="28"/>
        </w:rPr>
      </w:pPr>
      <w:r w:rsidRPr="00D76A20">
        <w:rPr>
          <w:rFonts w:ascii="Times New Roman" w:hAnsi="Times New Roman" w:cs="Times New Roman"/>
          <w:sz w:val="28"/>
          <w:szCs w:val="28"/>
        </w:rPr>
        <w:t>Етапи впровадження психологічних підходів</w:t>
      </w:r>
    </w:p>
    <w:tbl>
      <w:tblPr>
        <w:tblStyle w:val="a4"/>
        <w:tblW w:w="0" w:type="auto"/>
        <w:tblLook w:val="04A0" w:firstRow="1" w:lastRow="0" w:firstColumn="1" w:lastColumn="0" w:noHBand="0" w:noVBand="1"/>
      </w:tblPr>
      <w:tblGrid>
        <w:gridCol w:w="2235"/>
        <w:gridCol w:w="7619"/>
      </w:tblGrid>
      <w:tr w:rsidR="00D76A20" w:rsidRPr="00D76A20" w14:paraId="48BEC95D" w14:textId="77777777" w:rsidTr="00A35FAA">
        <w:tc>
          <w:tcPr>
            <w:tcW w:w="2235" w:type="dxa"/>
          </w:tcPr>
          <w:p w14:paraId="1E478CDB" w14:textId="77777777" w:rsidR="00D76A20" w:rsidRPr="00D76A20" w:rsidRDefault="00D76A20" w:rsidP="00D76A20">
            <w:pPr>
              <w:jc w:val="center"/>
              <w:rPr>
                <w:rFonts w:ascii="Times New Roman" w:hAnsi="Times New Roman" w:cs="Times New Roman"/>
                <w:sz w:val="24"/>
                <w:szCs w:val="28"/>
              </w:rPr>
            </w:pPr>
            <w:r w:rsidRPr="00D76A20">
              <w:rPr>
                <w:rFonts w:ascii="Times New Roman" w:hAnsi="Times New Roman" w:cs="Times New Roman"/>
                <w:sz w:val="24"/>
                <w:szCs w:val="28"/>
              </w:rPr>
              <w:t xml:space="preserve">Назва </w:t>
            </w:r>
          </w:p>
        </w:tc>
        <w:tc>
          <w:tcPr>
            <w:tcW w:w="7619" w:type="dxa"/>
          </w:tcPr>
          <w:p w14:paraId="39F36036" w14:textId="77777777" w:rsidR="00D76A20" w:rsidRPr="00D76A20" w:rsidRDefault="00D76A20" w:rsidP="00D76A20">
            <w:pPr>
              <w:jc w:val="center"/>
              <w:rPr>
                <w:rFonts w:ascii="Times New Roman" w:hAnsi="Times New Roman" w:cs="Times New Roman"/>
                <w:sz w:val="24"/>
                <w:szCs w:val="28"/>
              </w:rPr>
            </w:pPr>
            <w:r w:rsidRPr="00D76A20">
              <w:rPr>
                <w:rFonts w:ascii="Times New Roman" w:hAnsi="Times New Roman" w:cs="Times New Roman"/>
                <w:sz w:val="24"/>
                <w:szCs w:val="28"/>
              </w:rPr>
              <w:t xml:space="preserve">Опис </w:t>
            </w:r>
          </w:p>
        </w:tc>
      </w:tr>
      <w:tr w:rsidR="00D76A20" w:rsidRPr="00D76A20" w14:paraId="10C7E4FD" w14:textId="77777777" w:rsidTr="00A35FAA">
        <w:tc>
          <w:tcPr>
            <w:tcW w:w="2235" w:type="dxa"/>
          </w:tcPr>
          <w:p w14:paraId="5A3FD524" w14:textId="77777777" w:rsidR="00D76A20" w:rsidRPr="00D76A20" w:rsidRDefault="00D76A20" w:rsidP="00A35FAA">
            <w:pPr>
              <w:rPr>
                <w:rFonts w:ascii="Times New Roman" w:hAnsi="Times New Roman" w:cs="Times New Roman"/>
                <w:sz w:val="24"/>
                <w:szCs w:val="28"/>
              </w:rPr>
            </w:pPr>
            <w:r w:rsidRPr="00D76A20">
              <w:rPr>
                <w:rFonts w:ascii="Times New Roman" w:hAnsi="Times New Roman" w:cs="Times New Roman"/>
                <w:sz w:val="24"/>
                <w:szCs w:val="28"/>
              </w:rPr>
              <w:t>Визначення цілей та ролей у команді</w:t>
            </w:r>
          </w:p>
        </w:tc>
        <w:tc>
          <w:tcPr>
            <w:tcW w:w="7619" w:type="dxa"/>
          </w:tcPr>
          <w:p w14:paraId="5DE0B68B" w14:textId="77777777" w:rsidR="00D76A20" w:rsidRPr="00D76A20" w:rsidRDefault="00D76A20" w:rsidP="00D76A20">
            <w:pPr>
              <w:jc w:val="both"/>
              <w:rPr>
                <w:rFonts w:ascii="Times New Roman" w:hAnsi="Times New Roman" w:cs="Times New Roman"/>
                <w:sz w:val="24"/>
                <w:szCs w:val="28"/>
              </w:rPr>
            </w:pPr>
            <w:r w:rsidRPr="00D76A20">
              <w:rPr>
                <w:rFonts w:ascii="Times New Roman" w:hAnsi="Times New Roman" w:cs="Times New Roman"/>
                <w:sz w:val="24"/>
                <w:szCs w:val="28"/>
              </w:rPr>
              <w:t xml:space="preserve">Ефективна команда починається з чіткого визначення мети її діяльності. Успішне </w:t>
            </w:r>
            <w:proofErr w:type="spellStart"/>
            <w:r w:rsidRPr="00D76A20">
              <w:rPr>
                <w:rFonts w:ascii="Times New Roman" w:hAnsi="Times New Roman" w:cs="Times New Roman"/>
                <w:sz w:val="24"/>
                <w:szCs w:val="28"/>
              </w:rPr>
              <w:t>командоутворення</w:t>
            </w:r>
            <w:proofErr w:type="spellEnd"/>
            <w:r w:rsidRPr="00D76A20">
              <w:rPr>
                <w:rFonts w:ascii="Times New Roman" w:hAnsi="Times New Roman" w:cs="Times New Roman"/>
                <w:sz w:val="24"/>
                <w:szCs w:val="28"/>
              </w:rPr>
              <w:t xml:space="preserve"> передбачає розподіл ролей, що відповідають компетенціям, інтересам і особистісним характеристикам кожного учасника. Використання психологічних тестів, таких як MBTI (Індикатор типів </w:t>
            </w:r>
            <w:proofErr w:type="spellStart"/>
            <w:r w:rsidRPr="00D76A20">
              <w:rPr>
                <w:rFonts w:ascii="Times New Roman" w:hAnsi="Times New Roman" w:cs="Times New Roman"/>
                <w:sz w:val="24"/>
                <w:szCs w:val="28"/>
              </w:rPr>
              <w:t>Майєрс-Бріггс</w:t>
            </w:r>
            <w:proofErr w:type="spellEnd"/>
            <w:r w:rsidRPr="00D76A20">
              <w:rPr>
                <w:rFonts w:ascii="Times New Roman" w:hAnsi="Times New Roman" w:cs="Times New Roman"/>
                <w:sz w:val="24"/>
                <w:szCs w:val="28"/>
              </w:rPr>
              <w:t xml:space="preserve">) або методика </w:t>
            </w:r>
            <w:proofErr w:type="spellStart"/>
            <w:r w:rsidRPr="00D76A20">
              <w:rPr>
                <w:rFonts w:ascii="Times New Roman" w:hAnsi="Times New Roman" w:cs="Times New Roman"/>
                <w:sz w:val="24"/>
                <w:szCs w:val="28"/>
              </w:rPr>
              <w:t>Белбіна</w:t>
            </w:r>
            <w:proofErr w:type="spellEnd"/>
            <w:r w:rsidRPr="00D76A20">
              <w:rPr>
                <w:rFonts w:ascii="Times New Roman" w:hAnsi="Times New Roman" w:cs="Times New Roman"/>
                <w:sz w:val="24"/>
                <w:szCs w:val="28"/>
              </w:rPr>
              <w:t xml:space="preserve"> для визначення командних ролей, допомагає підібрати оптимальну структуру команди.</w:t>
            </w:r>
          </w:p>
        </w:tc>
      </w:tr>
      <w:tr w:rsidR="00D76A20" w:rsidRPr="00D76A20" w14:paraId="71AC7BFD" w14:textId="77777777" w:rsidTr="00A35FAA">
        <w:tc>
          <w:tcPr>
            <w:tcW w:w="2235" w:type="dxa"/>
          </w:tcPr>
          <w:p w14:paraId="5FA8865D" w14:textId="77777777" w:rsidR="00D76A20" w:rsidRPr="00D76A20" w:rsidRDefault="00D76A20" w:rsidP="00A35FAA">
            <w:pPr>
              <w:rPr>
                <w:rFonts w:ascii="Times New Roman" w:hAnsi="Times New Roman" w:cs="Times New Roman"/>
                <w:sz w:val="24"/>
                <w:szCs w:val="28"/>
              </w:rPr>
            </w:pPr>
            <w:r w:rsidRPr="00D76A20">
              <w:rPr>
                <w:rFonts w:ascii="Times New Roman" w:hAnsi="Times New Roman" w:cs="Times New Roman"/>
                <w:sz w:val="24"/>
                <w:szCs w:val="28"/>
              </w:rPr>
              <w:t>Формування довіри та взаємоповаги</w:t>
            </w:r>
          </w:p>
        </w:tc>
        <w:tc>
          <w:tcPr>
            <w:tcW w:w="7619" w:type="dxa"/>
          </w:tcPr>
          <w:p w14:paraId="5F37906D" w14:textId="77777777" w:rsidR="00D76A20" w:rsidRPr="00D76A20" w:rsidRDefault="00D76A20" w:rsidP="00D76A20">
            <w:pPr>
              <w:jc w:val="both"/>
              <w:rPr>
                <w:rFonts w:ascii="Times New Roman" w:hAnsi="Times New Roman" w:cs="Times New Roman"/>
                <w:sz w:val="24"/>
                <w:szCs w:val="28"/>
              </w:rPr>
            </w:pPr>
            <w:r w:rsidRPr="00D76A20">
              <w:rPr>
                <w:rFonts w:ascii="Times New Roman" w:hAnsi="Times New Roman" w:cs="Times New Roman"/>
                <w:sz w:val="24"/>
                <w:szCs w:val="28"/>
              </w:rPr>
              <w:t xml:space="preserve">Психологічно безпечне середовище є основою для побудови довіри. Це досягається через відкриту комунікацію, чесність та підтримку. Практики, такі як командні тренінги з емпатії та активного слухання, сприяють зміцненню міжособистісних </w:t>
            </w:r>
            <w:proofErr w:type="spellStart"/>
            <w:r w:rsidRPr="00D76A20">
              <w:rPr>
                <w:rFonts w:ascii="Times New Roman" w:hAnsi="Times New Roman" w:cs="Times New Roman"/>
                <w:sz w:val="24"/>
                <w:szCs w:val="28"/>
              </w:rPr>
              <w:t>зв’язків</w:t>
            </w:r>
            <w:proofErr w:type="spellEnd"/>
            <w:r w:rsidRPr="00D76A20">
              <w:rPr>
                <w:rFonts w:ascii="Times New Roman" w:hAnsi="Times New Roman" w:cs="Times New Roman"/>
                <w:sz w:val="24"/>
                <w:szCs w:val="28"/>
              </w:rPr>
              <w:t>.</w:t>
            </w:r>
          </w:p>
        </w:tc>
      </w:tr>
      <w:tr w:rsidR="00D76A20" w:rsidRPr="00D76A20" w14:paraId="03B4CF77" w14:textId="77777777" w:rsidTr="00A35FAA">
        <w:tc>
          <w:tcPr>
            <w:tcW w:w="2235" w:type="dxa"/>
          </w:tcPr>
          <w:p w14:paraId="011D8350" w14:textId="77777777" w:rsidR="00D76A20" w:rsidRPr="00D76A20" w:rsidRDefault="00D76A20" w:rsidP="00A35FAA">
            <w:pPr>
              <w:rPr>
                <w:rFonts w:ascii="Times New Roman" w:hAnsi="Times New Roman" w:cs="Times New Roman"/>
                <w:sz w:val="24"/>
                <w:szCs w:val="28"/>
              </w:rPr>
            </w:pPr>
            <w:r w:rsidRPr="00D76A20">
              <w:rPr>
                <w:rFonts w:ascii="Times New Roman" w:hAnsi="Times New Roman" w:cs="Times New Roman"/>
                <w:sz w:val="24"/>
                <w:szCs w:val="28"/>
              </w:rPr>
              <w:t>Використання емоційного інтелекту (EQ)</w:t>
            </w:r>
          </w:p>
        </w:tc>
        <w:tc>
          <w:tcPr>
            <w:tcW w:w="7619" w:type="dxa"/>
          </w:tcPr>
          <w:p w14:paraId="644344D7" w14:textId="77777777" w:rsidR="00D76A20" w:rsidRPr="00D76A20" w:rsidRDefault="00D76A20" w:rsidP="00D76A20">
            <w:pPr>
              <w:jc w:val="both"/>
              <w:rPr>
                <w:rFonts w:ascii="Times New Roman" w:hAnsi="Times New Roman" w:cs="Times New Roman"/>
                <w:sz w:val="24"/>
                <w:szCs w:val="28"/>
              </w:rPr>
            </w:pPr>
            <w:r w:rsidRPr="00D76A20">
              <w:rPr>
                <w:rFonts w:ascii="Times New Roman" w:hAnsi="Times New Roman" w:cs="Times New Roman"/>
                <w:sz w:val="24"/>
                <w:szCs w:val="28"/>
              </w:rPr>
              <w:t>Розвиток емоційного інтелекту серед членів команди забезпечує кращу взаємодію. Командні тренінги з EQ допомагають розпізнавати та регулювати емоції, уникати конфліктів та будувати міцні зв’язки.</w:t>
            </w:r>
          </w:p>
        </w:tc>
      </w:tr>
      <w:tr w:rsidR="00D76A20" w:rsidRPr="00D76A20" w14:paraId="2CC13C5A" w14:textId="77777777" w:rsidTr="00A35FAA">
        <w:tc>
          <w:tcPr>
            <w:tcW w:w="2235" w:type="dxa"/>
          </w:tcPr>
          <w:p w14:paraId="4A87C1A0" w14:textId="77777777" w:rsidR="00D76A20" w:rsidRPr="00D76A20" w:rsidRDefault="00D76A20" w:rsidP="00A35FAA">
            <w:pPr>
              <w:rPr>
                <w:rFonts w:ascii="Times New Roman" w:hAnsi="Times New Roman" w:cs="Times New Roman"/>
                <w:sz w:val="24"/>
                <w:szCs w:val="28"/>
              </w:rPr>
            </w:pPr>
            <w:r w:rsidRPr="00D76A20">
              <w:rPr>
                <w:rFonts w:ascii="Times New Roman" w:hAnsi="Times New Roman" w:cs="Times New Roman"/>
                <w:sz w:val="24"/>
                <w:szCs w:val="28"/>
              </w:rPr>
              <w:t>Робота з конфліктами</w:t>
            </w:r>
          </w:p>
        </w:tc>
        <w:tc>
          <w:tcPr>
            <w:tcW w:w="7619" w:type="dxa"/>
          </w:tcPr>
          <w:p w14:paraId="551BF635" w14:textId="77777777" w:rsidR="00D76A20" w:rsidRPr="00D76A20" w:rsidRDefault="00D76A20" w:rsidP="00D76A20">
            <w:pPr>
              <w:jc w:val="both"/>
              <w:rPr>
                <w:rFonts w:ascii="Times New Roman" w:hAnsi="Times New Roman" w:cs="Times New Roman"/>
                <w:sz w:val="24"/>
                <w:szCs w:val="28"/>
              </w:rPr>
            </w:pPr>
            <w:r w:rsidRPr="00D76A20">
              <w:rPr>
                <w:rFonts w:ascii="Times New Roman" w:hAnsi="Times New Roman" w:cs="Times New Roman"/>
                <w:sz w:val="24"/>
                <w:szCs w:val="28"/>
              </w:rPr>
              <w:t xml:space="preserve">Конфлікти є невід'ємною частиною будь-якої команди, але їх конструктивне вирішення може сприяти зростанню колективу. Використання медіації, </w:t>
            </w:r>
            <w:proofErr w:type="spellStart"/>
            <w:r w:rsidRPr="00D76A20">
              <w:rPr>
                <w:rFonts w:ascii="Times New Roman" w:hAnsi="Times New Roman" w:cs="Times New Roman"/>
                <w:sz w:val="24"/>
                <w:szCs w:val="28"/>
              </w:rPr>
              <w:t>коучингових</w:t>
            </w:r>
            <w:proofErr w:type="spellEnd"/>
            <w:r w:rsidRPr="00D76A20">
              <w:rPr>
                <w:rFonts w:ascii="Times New Roman" w:hAnsi="Times New Roman" w:cs="Times New Roman"/>
                <w:sz w:val="24"/>
                <w:szCs w:val="28"/>
              </w:rPr>
              <w:t xml:space="preserve"> сесій або </w:t>
            </w:r>
            <w:proofErr w:type="spellStart"/>
            <w:r w:rsidRPr="00D76A20">
              <w:rPr>
                <w:rFonts w:ascii="Times New Roman" w:hAnsi="Times New Roman" w:cs="Times New Roman"/>
                <w:sz w:val="24"/>
                <w:szCs w:val="28"/>
              </w:rPr>
              <w:t>фасилітації</w:t>
            </w:r>
            <w:proofErr w:type="spellEnd"/>
            <w:r w:rsidRPr="00D76A20">
              <w:rPr>
                <w:rFonts w:ascii="Times New Roman" w:hAnsi="Times New Roman" w:cs="Times New Roman"/>
                <w:sz w:val="24"/>
                <w:szCs w:val="28"/>
              </w:rPr>
              <w:t xml:space="preserve"> для вирішення конфліктів дозволяє знизити напруженість і створити платформу для відкритого обговорення проблем.</w:t>
            </w:r>
          </w:p>
        </w:tc>
      </w:tr>
      <w:tr w:rsidR="00D76A20" w:rsidRPr="00D76A20" w14:paraId="6C724D2D" w14:textId="77777777" w:rsidTr="00A35FAA">
        <w:tc>
          <w:tcPr>
            <w:tcW w:w="2235" w:type="dxa"/>
          </w:tcPr>
          <w:p w14:paraId="0C350E28" w14:textId="77777777" w:rsidR="00D76A20" w:rsidRPr="00D76A20" w:rsidRDefault="00D76A20" w:rsidP="00A35FAA">
            <w:pPr>
              <w:rPr>
                <w:rFonts w:ascii="Times New Roman" w:hAnsi="Times New Roman" w:cs="Times New Roman"/>
                <w:sz w:val="24"/>
                <w:szCs w:val="28"/>
              </w:rPr>
            </w:pPr>
            <w:r w:rsidRPr="00D76A20">
              <w:rPr>
                <w:rFonts w:ascii="Times New Roman" w:hAnsi="Times New Roman" w:cs="Times New Roman"/>
                <w:sz w:val="24"/>
                <w:szCs w:val="28"/>
              </w:rPr>
              <w:t xml:space="preserve">Застосування інтерактивних </w:t>
            </w:r>
            <w:proofErr w:type="spellStart"/>
            <w:r w:rsidRPr="00D76A20">
              <w:rPr>
                <w:rFonts w:ascii="Times New Roman" w:hAnsi="Times New Roman" w:cs="Times New Roman"/>
                <w:sz w:val="24"/>
                <w:szCs w:val="28"/>
              </w:rPr>
              <w:t>методик</w:t>
            </w:r>
            <w:proofErr w:type="spellEnd"/>
          </w:p>
        </w:tc>
        <w:tc>
          <w:tcPr>
            <w:tcW w:w="7619" w:type="dxa"/>
          </w:tcPr>
          <w:p w14:paraId="6A6CD69E" w14:textId="77777777" w:rsidR="00D76A20" w:rsidRPr="00D76A20" w:rsidRDefault="00D76A20" w:rsidP="00D76A20">
            <w:pPr>
              <w:jc w:val="both"/>
              <w:rPr>
                <w:rFonts w:ascii="Times New Roman" w:hAnsi="Times New Roman" w:cs="Times New Roman"/>
                <w:sz w:val="24"/>
                <w:szCs w:val="28"/>
              </w:rPr>
            </w:pPr>
            <w:r w:rsidRPr="00D76A20">
              <w:rPr>
                <w:rFonts w:ascii="Times New Roman" w:hAnsi="Times New Roman" w:cs="Times New Roman"/>
                <w:sz w:val="24"/>
                <w:szCs w:val="28"/>
              </w:rPr>
              <w:t>Командні ігри, симуляції, вправи на довіру або кейсові завдання допомагають співробітникам навчитися ефективно співпрацювати. Такі практики дозволяють не лише розвивати навички, але й виявляти слабкі місця в командній роботі для їхнього усунення.</w:t>
            </w:r>
          </w:p>
        </w:tc>
      </w:tr>
      <w:tr w:rsidR="00D76A20" w:rsidRPr="00D76A20" w14:paraId="0560735D" w14:textId="77777777" w:rsidTr="00A35FAA">
        <w:tc>
          <w:tcPr>
            <w:tcW w:w="2235" w:type="dxa"/>
          </w:tcPr>
          <w:p w14:paraId="7807B91F" w14:textId="77777777" w:rsidR="00D76A20" w:rsidRPr="00D76A20" w:rsidRDefault="00D76A20" w:rsidP="00A35FAA">
            <w:pPr>
              <w:rPr>
                <w:rFonts w:ascii="Times New Roman" w:hAnsi="Times New Roman" w:cs="Times New Roman"/>
                <w:sz w:val="24"/>
                <w:szCs w:val="28"/>
              </w:rPr>
            </w:pPr>
            <w:r w:rsidRPr="00D76A20">
              <w:rPr>
                <w:rFonts w:ascii="Times New Roman" w:hAnsi="Times New Roman" w:cs="Times New Roman"/>
                <w:sz w:val="24"/>
                <w:szCs w:val="28"/>
              </w:rPr>
              <w:t>Врахування індивідуальних потреб</w:t>
            </w:r>
          </w:p>
        </w:tc>
        <w:tc>
          <w:tcPr>
            <w:tcW w:w="7619" w:type="dxa"/>
          </w:tcPr>
          <w:p w14:paraId="5B55CB2D" w14:textId="77777777" w:rsidR="00D76A20" w:rsidRPr="00D76A20" w:rsidRDefault="00D76A20" w:rsidP="00D76A20">
            <w:pPr>
              <w:jc w:val="both"/>
              <w:rPr>
                <w:rFonts w:ascii="Times New Roman" w:hAnsi="Times New Roman" w:cs="Times New Roman"/>
                <w:sz w:val="24"/>
                <w:szCs w:val="28"/>
              </w:rPr>
            </w:pPr>
            <w:r w:rsidRPr="00D76A20">
              <w:rPr>
                <w:rFonts w:ascii="Times New Roman" w:hAnsi="Times New Roman" w:cs="Times New Roman"/>
                <w:sz w:val="24"/>
                <w:szCs w:val="28"/>
              </w:rPr>
              <w:t xml:space="preserve">Кожен член команди має свої потреби та мотиваційні чинники. Застосування індивідуального підходу, наприклад, через особисті бесіди або </w:t>
            </w:r>
            <w:proofErr w:type="spellStart"/>
            <w:r w:rsidRPr="00D76A20">
              <w:rPr>
                <w:rFonts w:ascii="Times New Roman" w:hAnsi="Times New Roman" w:cs="Times New Roman"/>
                <w:sz w:val="24"/>
                <w:szCs w:val="28"/>
              </w:rPr>
              <w:t>коучинг</w:t>
            </w:r>
            <w:proofErr w:type="spellEnd"/>
            <w:r w:rsidRPr="00D76A20">
              <w:rPr>
                <w:rFonts w:ascii="Times New Roman" w:hAnsi="Times New Roman" w:cs="Times New Roman"/>
                <w:sz w:val="24"/>
                <w:szCs w:val="28"/>
              </w:rPr>
              <w:t xml:space="preserve">, допомагає краще зрозуміти мотивацію співробітників і забезпечити їхню </w:t>
            </w:r>
            <w:proofErr w:type="spellStart"/>
            <w:r w:rsidRPr="00D76A20">
              <w:rPr>
                <w:rFonts w:ascii="Times New Roman" w:hAnsi="Times New Roman" w:cs="Times New Roman"/>
                <w:sz w:val="24"/>
                <w:szCs w:val="28"/>
              </w:rPr>
              <w:t>залученість</w:t>
            </w:r>
            <w:proofErr w:type="spellEnd"/>
            <w:r w:rsidRPr="00D76A20">
              <w:rPr>
                <w:rFonts w:ascii="Times New Roman" w:hAnsi="Times New Roman" w:cs="Times New Roman"/>
                <w:sz w:val="24"/>
                <w:szCs w:val="28"/>
              </w:rPr>
              <w:t>.</w:t>
            </w:r>
          </w:p>
        </w:tc>
      </w:tr>
      <w:tr w:rsidR="00D76A20" w:rsidRPr="00D76A20" w14:paraId="29D23BC8" w14:textId="77777777" w:rsidTr="00A35FAA">
        <w:tc>
          <w:tcPr>
            <w:tcW w:w="2235" w:type="dxa"/>
          </w:tcPr>
          <w:p w14:paraId="60366D7B" w14:textId="77777777" w:rsidR="00D76A20" w:rsidRPr="00D76A20" w:rsidRDefault="00D76A20" w:rsidP="00A35FAA">
            <w:pPr>
              <w:rPr>
                <w:rFonts w:ascii="Times New Roman" w:hAnsi="Times New Roman" w:cs="Times New Roman"/>
                <w:sz w:val="24"/>
                <w:szCs w:val="28"/>
              </w:rPr>
            </w:pPr>
            <w:r w:rsidRPr="00D76A20">
              <w:rPr>
                <w:rFonts w:ascii="Times New Roman" w:hAnsi="Times New Roman" w:cs="Times New Roman"/>
                <w:sz w:val="24"/>
                <w:szCs w:val="28"/>
              </w:rPr>
              <w:t>Формування командної культури</w:t>
            </w:r>
          </w:p>
        </w:tc>
        <w:tc>
          <w:tcPr>
            <w:tcW w:w="7619" w:type="dxa"/>
          </w:tcPr>
          <w:p w14:paraId="2312F874" w14:textId="77777777" w:rsidR="00D76A20" w:rsidRPr="00D76A20" w:rsidRDefault="00D76A20" w:rsidP="00D76A20">
            <w:pPr>
              <w:jc w:val="both"/>
              <w:rPr>
                <w:rFonts w:ascii="Times New Roman" w:hAnsi="Times New Roman" w:cs="Times New Roman"/>
                <w:sz w:val="24"/>
                <w:szCs w:val="28"/>
              </w:rPr>
            </w:pPr>
            <w:r w:rsidRPr="00D76A20">
              <w:rPr>
                <w:rFonts w:ascii="Times New Roman" w:hAnsi="Times New Roman" w:cs="Times New Roman"/>
                <w:sz w:val="24"/>
                <w:szCs w:val="28"/>
              </w:rPr>
              <w:t>Командна культура включає цінності, норми та принципи, що сприяють злагодженій роботі. Вона формується через спільну участь у досягненні цілей, святкування успіхів, заохочення ініціативи та обговорення перспектив.</w:t>
            </w:r>
          </w:p>
        </w:tc>
      </w:tr>
    </w:tbl>
    <w:p w14:paraId="014C1FA2" w14:textId="77777777" w:rsidR="002B3095" w:rsidRPr="00D76A20" w:rsidRDefault="002B3095" w:rsidP="00D76A20">
      <w:pPr>
        <w:spacing w:after="0" w:line="360" w:lineRule="auto"/>
        <w:jc w:val="both"/>
        <w:rPr>
          <w:rFonts w:ascii="Times New Roman" w:hAnsi="Times New Roman" w:cs="Times New Roman"/>
          <w:sz w:val="28"/>
          <w:szCs w:val="28"/>
        </w:rPr>
      </w:pPr>
    </w:p>
    <w:p w14:paraId="60663143" w14:textId="77777777" w:rsidR="007A5F80" w:rsidRDefault="00D76A20" w:rsidP="00D76A20">
      <w:pPr>
        <w:spacing w:after="0" w:line="360" w:lineRule="auto"/>
        <w:ind w:firstLine="708"/>
        <w:jc w:val="both"/>
        <w:rPr>
          <w:rFonts w:ascii="Times New Roman" w:hAnsi="Times New Roman" w:cs="Times New Roman"/>
          <w:sz w:val="28"/>
          <w:szCs w:val="28"/>
        </w:rPr>
      </w:pPr>
      <w:r w:rsidRPr="00D76A20">
        <w:rPr>
          <w:rFonts w:ascii="Times New Roman" w:hAnsi="Times New Roman" w:cs="Times New Roman"/>
          <w:sz w:val="28"/>
          <w:szCs w:val="28"/>
        </w:rPr>
        <w:t xml:space="preserve">Впровадження психологічних підходів до </w:t>
      </w:r>
      <w:proofErr w:type="spellStart"/>
      <w:r w:rsidRPr="00D76A20">
        <w:rPr>
          <w:rFonts w:ascii="Times New Roman" w:hAnsi="Times New Roman" w:cs="Times New Roman"/>
          <w:sz w:val="28"/>
          <w:szCs w:val="28"/>
        </w:rPr>
        <w:t>командоутворення</w:t>
      </w:r>
      <w:proofErr w:type="spellEnd"/>
      <w:r w:rsidRPr="00D76A20">
        <w:rPr>
          <w:rFonts w:ascii="Times New Roman" w:hAnsi="Times New Roman" w:cs="Times New Roman"/>
          <w:sz w:val="28"/>
          <w:szCs w:val="28"/>
        </w:rPr>
        <w:t xml:space="preserve"> є важливим інструментом створення ефективного колективу. Ці підходи дозволяють враховувати індивідуальні особливості працівників, знижувати конфліктність і формувати здорову атмосферу співпраці. Команда, створена на основі психологічних принципів, здатна досягати високих результатів і зберігати продуктивність навіть у складних умовах.</w:t>
      </w:r>
    </w:p>
    <w:p w14:paraId="4B7CC602" w14:textId="505ED077" w:rsidR="00D76A20" w:rsidRPr="00D76A20" w:rsidRDefault="00D76A20" w:rsidP="00D76A20">
      <w:pPr>
        <w:spacing w:after="0" w:line="360" w:lineRule="auto"/>
        <w:ind w:firstLine="708"/>
        <w:jc w:val="both"/>
        <w:rPr>
          <w:rFonts w:ascii="Times New Roman" w:hAnsi="Times New Roman" w:cs="Times New Roman"/>
          <w:sz w:val="28"/>
          <w:szCs w:val="28"/>
        </w:rPr>
      </w:pPr>
      <w:r w:rsidRPr="00D76A20">
        <w:rPr>
          <w:rFonts w:ascii="Times New Roman" w:hAnsi="Times New Roman" w:cs="Times New Roman"/>
          <w:sz w:val="28"/>
          <w:szCs w:val="28"/>
        </w:rPr>
        <w:t xml:space="preserve">Позитивний психологічний клімат базується на довірі, взаємоповазі та відкритій комунікації між співробітниками. Одним із ключових методів є </w:t>
      </w:r>
      <w:r w:rsidRPr="00D76A20">
        <w:rPr>
          <w:rFonts w:ascii="Times New Roman" w:hAnsi="Times New Roman" w:cs="Times New Roman"/>
          <w:sz w:val="28"/>
          <w:szCs w:val="28"/>
        </w:rPr>
        <w:lastRenderedPageBreak/>
        <w:t xml:space="preserve">регулярне опитування задоволеності працівників, яке дозволяє виявляти проблеми в колективі </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оперативно</w:t>
      </w:r>
      <w:proofErr w:type="spellEnd"/>
      <w:r>
        <w:rPr>
          <w:rFonts w:ascii="Times New Roman" w:hAnsi="Times New Roman" w:cs="Times New Roman"/>
          <w:sz w:val="28"/>
          <w:szCs w:val="28"/>
        </w:rPr>
        <w:t xml:space="preserve"> на них реагувати</w:t>
      </w:r>
      <w:r w:rsidR="00A22FAB" w:rsidRPr="000C2086">
        <w:rPr>
          <w:rFonts w:ascii="Times New Roman" w:hAnsi="Times New Roman" w:cs="Times New Roman"/>
          <w:sz w:val="28"/>
          <w:szCs w:val="28"/>
          <w:lang w:val="ru-RU"/>
        </w:rPr>
        <w:t xml:space="preserve"> [9]</w:t>
      </w:r>
      <w:r>
        <w:rPr>
          <w:rFonts w:ascii="Times New Roman" w:hAnsi="Times New Roman" w:cs="Times New Roman"/>
          <w:sz w:val="28"/>
          <w:szCs w:val="28"/>
        </w:rPr>
        <w:t>.</w:t>
      </w:r>
    </w:p>
    <w:p w14:paraId="0CC52AE6" w14:textId="77777777" w:rsidR="00D76A20" w:rsidRPr="00D76A20" w:rsidRDefault="00D76A20" w:rsidP="00D76A20">
      <w:pPr>
        <w:spacing w:after="0" w:line="360" w:lineRule="auto"/>
        <w:ind w:firstLine="708"/>
        <w:jc w:val="both"/>
        <w:rPr>
          <w:rFonts w:ascii="Times New Roman" w:hAnsi="Times New Roman" w:cs="Times New Roman"/>
          <w:sz w:val="28"/>
          <w:szCs w:val="28"/>
        </w:rPr>
      </w:pPr>
      <w:r w:rsidRPr="00D76A20">
        <w:rPr>
          <w:rFonts w:ascii="Times New Roman" w:hAnsi="Times New Roman" w:cs="Times New Roman"/>
          <w:sz w:val="28"/>
          <w:szCs w:val="28"/>
        </w:rPr>
        <w:t>Ефективною є практика відкритих обговорень. Це можуть бути регулярні зібрання або неформальні зустрічі, на яких працівники мають можливість висловлювати ідеї, обговорювати проблеми або ділитися успіхами. Така практика зміцнює довіру м</w:t>
      </w:r>
      <w:r>
        <w:rPr>
          <w:rFonts w:ascii="Times New Roman" w:hAnsi="Times New Roman" w:cs="Times New Roman"/>
          <w:sz w:val="28"/>
          <w:szCs w:val="28"/>
        </w:rPr>
        <w:t>іж керівництвом і працівниками.</w:t>
      </w:r>
    </w:p>
    <w:p w14:paraId="030B69D0" w14:textId="77777777" w:rsidR="00D76A20" w:rsidRPr="00D76A20" w:rsidRDefault="00D76A20" w:rsidP="00D76A20">
      <w:pPr>
        <w:spacing w:after="0" w:line="360" w:lineRule="auto"/>
        <w:ind w:firstLine="708"/>
        <w:jc w:val="both"/>
        <w:rPr>
          <w:rFonts w:ascii="Times New Roman" w:hAnsi="Times New Roman" w:cs="Times New Roman"/>
          <w:sz w:val="28"/>
          <w:szCs w:val="28"/>
        </w:rPr>
      </w:pPr>
      <w:r w:rsidRPr="00D76A20">
        <w:rPr>
          <w:rFonts w:ascii="Times New Roman" w:hAnsi="Times New Roman" w:cs="Times New Roman"/>
          <w:sz w:val="28"/>
          <w:szCs w:val="28"/>
        </w:rPr>
        <w:t xml:space="preserve">Не менш важливим є створення підтримуючого середовища, де співробітники почуваються </w:t>
      </w:r>
      <w:proofErr w:type="spellStart"/>
      <w:r w:rsidRPr="00D76A20">
        <w:rPr>
          <w:rFonts w:ascii="Times New Roman" w:hAnsi="Times New Roman" w:cs="Times New Roman"/>
          <w:sz w:val="28"/>
          <w:szCs w:val="28"/>
        </w:rPr>
        <w:t>комфортно</w:t>
      </w:r>
      <w:proofErr w:type="spellEnd"/>
      <w:r w:rsidRPr="00D76A20">
        <w:rPr>
          <w:rFonts w:ascii="Times New Roman" w:hAnsi="Times New Roman" w:cs="Times New Roman"/>
          <w:sz w:val="28"/>
          <w:szCs w:val="28"/>
        </w:rPr>
        <w:t xml:space="preserve"> ділитися своїми переживаннями. Це може включати наявність психолога в компанії або організаці</w:t>
      </w:r>
      <w:r>
        <w:rPr>
          <w:rFonts w:ascii="Times New Roman" w:hAnsi="Times New Roman" w:cs="Times New Roman"/>
          <w:sz w:val="28"/>
          <w:szCs w:val="28"/>
        </w:rPr>
        <w:t xml:space="preserve">ю тренінгів зі </w:t>
      </w:r>
      <w:proofErr w:type="spellStart"/>
      <w:r>
        <w:rPr>
          <w:rFonts w:ascii="Times New Roman" w:hAnsi="Times New Roman" w:cs="Times New Roman"/>
          <w:sz w:val="28"/>
          <w:szCs w:val="28"/>
        </w:rPr>
        <w:t>стресостійкості</w:t>
      </w:r>
      <w:proofErr w:type="spellEnd"/>
      <w:r>
        <w:rPr>
          <w:rFonts w:ascii="Times New Roman" w:hAnsi="Times New Roman" w:cs="Times New Roman"/>
          <w:sz w:val="28"/>
          <w:szCs w:val="28"/>
        </w:rPr>
        <w:t>.</w:t>
      </w:r>
    </w:p>
    <w:p w14:paraId="67E70323" w14:textId="77777777" w:rsidR="009F5302" w:rsidRDefault="00D76A20" w:rsidP="009F5302">
      <w:pPr>
        <w:spacing w:after="0" w:line="360" w:lineRule="auto"/>
        <w:ind w:firstLine="708"/>
        <w:jc w:val="both"/>
        <w:rPr>
          <w:rFonts w:ascii="Times New Roman" w:hAnsi="Times New Roman" w:cs="Times New Roman"/>
          <w:sz w:val="28"/>
          <w:szCs w:val="28"/>
        </w:rPr>
      </w:pPr>
      <w:r w:rsidRPr="00D76A20">
        <w:rPr>
          <w:rFonts w:ascii="Times New Roman" w:hAnsi="Times New Roman" w:cs="Times New Roman"/>
          <w:sz w:val="28"/>
          <w:szCs w:val="28"/>
        </w:rPr>
        <w:t xml:space="preserve">Для формування клімату співпраці використовуються заохочення командної роботи. Наприклад, спільні проекти, </w:t>
      </w:r>
      <w:proofErr w:type="spellStart"/>
      <w:r w:rsidRPr="00D76A20">
        <w:rPr>
          <w:rFonts w:ascii="Times New Roman" w:hAnsi="Times New Roman" w:cs="Times New Roman"/>
          <w:sz w:val="28"/>
          <w:szCs w:val="28"/>
        </w:rPr>
        <w:t>тімбілдинг</w:t>
      </w:r>
      <w:proofErr w:type="spellEnd"/>
      <w:r w:rsidRPr="00D76A20">
        <w:rPr>
          <w:rFonts w:ascii="Times New Roman" w:hAnsi="Times New Roman" w:cs="Times New Roman"/>
          <w:sz w:val="28"/>
          <w:szCs w:val="28"/>
        </w:rPr>
        <w:t xml:space="preserve">-заходи, святкування колективних успіхів. Участь співробітників у таких </w:t>
      </w:r>
      <w:proofErr w:type="spellStart"/>
      <w:r w:rsidRPr="00D76A20">
        <w:rPr>
          <w:rFonts w:ascii="Times New Roman" w:hAnsi="Times New Roman" w:cs="Times New Roman"/>
          <w:sz w:val="28"/>
          <w:szCs w:val="28"/>
        </w:rPr>
        <w:t>активностях</w:t>
      </w:r>
      <w:proofErr w:type="spellEnd"/>
      <w:r w:rsidRPr="00D76A20">
        <w:rPr>
          <w:rFonts w:ascii="Times New Roman" w:hAnsi="Times New Roman" w:cs="Times New Roman"/>
          <w:sz w:val="28"/>
          <w:szCs w:val="28"/>
        </w:rPr>
        <w:t xml:space="preserve"> зміцнює почуття єдності та взаєморозуміння.</w:t>
      </w:r>
    </w:p>
    <w:p w14:paraId="247046DC" w14:textId="77777777" w:rsidR="00D76A20" w:rsidRPr="00D76A20" w:rsidRDefault="00D76A20" w:rsidP="009F5302">
      <w:pPr>
        <w:spacing w:after="0" w:line="360" w:lineRule="auto"/>
        <w:ind w:firstLine="708"/>
        <w:jc w:val="both"/>
        <w:rPr>
          <w:rFonts w:ascii="Times New Roman" w:hAnsi="Times New Roman" w:cs="Times New Roman"/>
          <w:sz w:val="28"/>
          <w:szCs w:val="28"/>
        </w:rPr>
      </w:pPr>
      <w:r w:rsidRPr="00D76A20">
        <w:rPr>
          <w:rFonts w:ascii="Times New Roman" w:hAnsi="Times New Roman" w:cs="Times New Roman"/>
          <w:sz w:val="28"/>
          <w:szCs w:val="28"/>
        </w:rPr>
        <w:t xml:space="preserve">Інноваційним підходом до </w:t>
      </w:r>
      <w:proofErr w:type="spellStart"/>
      <w:r w:rsidRPr="00D76A20">
        <w:rPr>
          <w:rFonts w:ascii="Times New Roman" w:hAnsi="Times New Roman" w:cs="Times New Roman"/>
          <w:sz w:val="28"/>
          <w:szCs w:val="28"/>
        </w:rPr>
        <w:t>командоутворення</w:t>
      </w:r>
      <w:proofErr w:type="spellEnd"/>
      <w:r w:rsidRPr="00D76A20">
        <w:rPr>
          <w:rFonts w:ascii="Times New Roman" w:hAnsi="Times New Roman" w:cs="Times New Roman"/>
          <w:sz w:val="28"/>
          <w:szCs w:val="28"/>
        </w:rPr>
        <w:t xml:space="preserve"> є використання технологій </w:t>
      </w:r>
      <w:proofErr w:type="spellStart"/>
      <w:r w:rsidRPr="00D76A20">
        <w:rPr>
          <w:rFonts w:ascii="Times New Roman" w:hAnsi="Times New Roman" w:cs="Times New Roman"/>
          <w:sz w:val="28"/>
          <w:szCs w:val="28"/>
        </w:rPr>
        <w:t>коучингу</w:t>
      </w:r>
      <w:proofErr w:type="spellEnd"/>
      <w:r w:rsidRPr="00D76A20">
        <w:rPr>
          <w:rFonts w:ascii="Times New Roman" w:hAnsi="Times New Roman" w:cs="Times New Roman"/>
          <w:sz w:val="28"/>
          <w:szCs w:val="28"/>
        </w:rPr>
        <w:t xml:space="preserve"> та </w:t>
      </w:r>
      <w:proofErr w:type="spellStart"/>
      <w:r w:rsidRPr="00D76A20">
        <w:rPr>
          <w:rFonts w:ascii="Times New Roman" w:hAnsi="Times New Roman" w:cs="Times New Roman"/>
          <w:sz w:val="28"/>
          <w:szCs w:val="28"/>
        </w:rPr>
        <w:t>фасилітації</w:t>
      </w:r>
      <w:proofErr w:type="spellEnd"/>
      <w:r w:rsidRPr="00D76A20">
        <w:rPr>
          <w:rFonts w:ascii="Times New Roman" w:hAnsi="Times New Roman" w:cs="Times New Roman"/>
          <w:sz w:val="28"/>
          <w:szCs w:val="28"/>
        </w:rPr>
        <w:t xml:space="preserve">. Наприклад, </w:t>
      </w:r>
      <w:proofErr w:type="spellStart"/>
      <w:r w:rsidRPr="00D76A20">
        <w:rPr>
          <w:rFonts w:ascii="Times New Roman" w:hAnsi="Times New Roman" w:cs="Times New Roman"/>
          <w:sz w:val="28"/>
          <w:szCs w:val="28"/>
        </w:rPr>
        <w:t>фасилітатори</w:t>
      </w:r>
      <w:proofErr w:type="spellEnd"/>
      <w:r w:rsidRPr="00D76A20">
        <w:rPr>
          <w:rFonts w:ascii="Times New Roman" w:hAnsi="Times New Roman" w:cs="Times New Roman"/>
          <w:sz w:val="28"/>
          <w:szCs w:val="28"/>
        </w:rPr>
        <w:t xml:space="preserve"> допомагають команді визначити спільні цінності, які стають основою їхньої взаємодії. </w:t>
      </w:r>
      <w:proofErr w:type="spellStart"/>
      <w:r w:rsidRPr="00D76A20">
        <w:rPr>
          <w:rFonts w:ascii="Times New Roman" w:hAnsi="Times New Roman" w:cs="Times New Roman"/>
          <w:sz w:val="28"/>
          <w:szCs w:val="28"/>
        </w:rPr>
        <w:t>Коучинговий</w:t>
      </w:r>
      <w:proofErr w:type="spellEnd"/>
      <w:r w:rsidRPr="00D76A20">
        <w:rPr>
          <w:rFonts w:ascii="Times New Roman" w:hAnsi="Times New Roman" w:cs="Times New Roman"/>
          <w:sz w:val="28"/>
          <w:szCs w:val="28"/>
        </w:rPr>
        <w:t xml:space="preserve"> підхід сприяє персональному розвитку кожного члена команди в рамках загальних завдань.</w:t>
      </w:r>
    </w:p>
    <w:p w14:paraId="025B3B0B" w14:textId="77777777" w:rsidR="00D76A20" w:rsidRDefault="00D76A20" w:rsidP="00D76A20">
      <w:pPr>
        <w:spacing w:after="0" w:line="360" w:lineRule="auto"/>
        <w:ind w:firstLine="708"/>
        <w:jc w:val="both"/>
        <w:rPr>
          <w:rFonts w:ascii="Times New Roman" w:hAnsi="Times New Roman" w:cs="Times New Roman"/>
          <w:sz w:val="28"/>
          <w:szCs w:val="28"/>
        </w:rPr>
      </w:pPr>
      <w:r w:rsidRPr="00D76A20">
        <w:rPr>
          <w:rFonts w:ascii="Times New Roman" w:hAnsi="Times New Roman" w:cs="Times New Roman"/>
          <w:sz w:val="28"/>
          <w:szCs w:val="28"/>
        </w:rPr>
        <w:t xml:space="preserve">Також ефективним є впровадження гнучких методів роботи: наприклад, </w:t>
      </w:r>
      <w:proofErr w:type="spellStart"/>
      <w:r w:rsidRPr="00D76A20">
        <w:rPr>
          <w:rFonts w:ascii="Times New Roman" w:hAnsi="Times New Roman" w:cs="Times New Roman"/>
          <w:sz w:val="28"/>
          <w:szCs w:val="28"/>
        </w:rPr>
        <w:t>Agile</w:t>
      </w:r>
      <w:proofErr w:type="spellEnd"/>
      <w:r w:rsidRPr="00D76A20">
        <w:rPr>
          <w:rFonts w:ascii="Times New Roman" w:hAnsi="Times New Roman" w:cs="Times New Roman"/>
          <w:sz w:val="28"/>
          <w:szCs w:val="28"/>
        </w:rPr>
        <w:t xml:space="preserve"> або </w:t>
      </w:r>
      <w:proofErr w:type="spellStart"/>
      <w:r w:rsidRPr="00D76A20">
        <w:rPr>
          <w:rFonts w:ascii="Times New Roman" w:hAnsi="Times New Roman" w:cs="Times New Roman"/>
          <w:sz w:val="28"/>
          <w:szCs w:val="28"/>
        </w:rPr>
        <w:t>Scrum</w:t>
      </w:r>
      <w:proofErr w:type="spellEnd"/>
      <w:r w:rsidRPr="00D76A20">
        <w:rPr>
          <w:rFonts w:ascii="Times New Roman" w:hAnsi="Times New Roman" w:cs="Times New Roman"/>
          <w:sz w:val="28"/>
          <w:szCs w:val="28"/>
        </w:rPr>
        <w:t>, які забезпечують прозорість процесів, підвищують відповідальність співробітників за результати та сприяють розвитку командної культури.</w:t>
      </w:r>
    </w:p>
    <w:p w14:paraId="00F4D5AA" w14:textId="6CBFBCA0" w:rsidR="009F5302" w:rsidRPr="009F5302" w:rsidRDefault="009F5302" w:rsidP="009F5302">
      <w:pPr>
        <w:spacing w:after="0" w:line="360" w:lineRule="auto"/>
        <w:ind w:firstLine="708"/>
        <w:jc w:val="both"/>
        <w:rPr>
          <w:rFonts w:ascii="Times New Roman" w:hAnsi="Times New Roman" w:cs="Times New Roman"/>
          <w:sz w:val="28"/>
          <w:szCs w:val="28"/>
        </w:rPr>
      </w:pPr>
      <w:proofErr w:type="spellStart"/>
      <w:r w:rsidRPr="009F5302">
        <w:rPr>
          <w:rFonts w:ascii="Times New Roman" w:hAnsi="Times New Roman" w:cs="Times New Roman"/>
          <w:sz w:val="28"/>
          <w:szCs w:val="28"/>
        </w:rPr>
        <w:t>A</w:t>
      </w:r>
      <w:r>
        <w:rPr>
          <w:rFonts w:ascii="Times New Roman" w:hAnsi="Times New Roman" w:cs="Times New Roman"/>
          <w:sz w:val="28"/>
          <w:szCs w:val="28"/>
        </w:rPr>
        <w:t>gile</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Scrum</w:t>
      </w:r>
      <w:proofErr w:type="spellEnd"/>
      <w:r>
        <w:rPr>
          <w:rFonts w:ascii="Times New Roman" w:hAnsi="Times New Roman" w:cs="Times New Roman"/>
          <w:sz w:val="28"/>
          <w:szCs w:val="28"/>
        </w:rPr>
        <w:t xml:space="preserve"> – це</w:t>
      </w:r>
      <w:r w:rsidRPr="009F5302">
        <w:rPr>
          <w:rFonts w:ascii="Times New Roman" w:hAnsi="Times New Roman" w:cs="Times New Roman"/>
          <w:sz w:val="28"/>
          <w:szCs w:val="28"/>
        </w:rPr>
        <w:t xml:space="preserve"> дві популярні методології управління проектами, які фокусуються на гнучкості, швидкому реагуванні на зміни та високій взаєм</w:t>
      </w:r>
      <w:r>
        <w:rPr>
          <w:rFonts w:ascii="Times New Roman" w:hAnsi="Times New Roman" w:cs="Times New Roman"/>
          <w:sz w:val="28"/>
          <w:szCs w:val="28"/>
        </w:rPr>
        <w:t>одії між членами команди. Обидва</w:t>
      </w:r>
      <w:r w:rsidRPr="009F5302">
        <w:rPr>
          <w:rFonts w:ascii="Times New Roman" w:hAnsi="Times New Roman" w:cs="Times New Roman"/>
          <w:sz w:val="28"/>
          <w:szCs w:val="28"/>
        </w:rPr>
        <w:t xml:space="preserve"> методи мають велику значущість у сучасних організаціях, де швидка адаптація до змін та ефективне співробітництво є ключовими факторами успіху</w:t>
      </w:r>
      <w:r w:rsidR="00A22FAB" w:rsidRPr="000C2086">
        <w:rPr>
          <w:rFonts w:ascii="Times New Roman" w:hAnsi="Times New Roman" w:cs="Times New Roman"/>
          <w:sz w:val="28"/>
          <w:szCs w:val="28"/>
        </w:rPr>
        <w:t xml:space="preserve"> [20]</w:t>
      </w:r>
      <w:r w:rsidRPr="009F5302">
        <w:rPr>
          <w:rFonts w:ascii="Times New Roman" w:hAnsi="Times New Roman" w:cs="Times New Roman"/>
          <w:sz w:val="28"/>
          <w:szCs w:val="28"/>
        </w:rPr>
        <w:t>.</w:t>
      </w:r>
    </w:p>
    <w:p w14:paraId="4BB584DF" w14:textId="66B0BAF8" w:rsidR="009F5302" w:rsidRPr="009F5302" w:rsidRDefault="009F5302" w:rsidP="009F5302">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Agile</w:t>
      </w:r>
      <w:proofErr w:type="spellEnd"/>
      <w:r>
        <w:rPr>
          <w:rFonts w:ascii="Times New Roman" w:hAnsi="Times New Roman" w:cs="Times New Roman"/>
          <w:sz w:val="28"/>
          <w:szCs w:val="28"/>
        </w:rPr>
        <w:t xml:space="preserve"> –</w:t>
      </w:r>
      <w:r w:rsidR="00720B66">
        <w:rPr>
          <w:rFonts w:ascii="Times New Roman" w:hAnsi="Times New Roman" w:cs="Times New Roman"/>
          <w:sz w:val="28"/>
          <w:szCs w:val="28"/>
        </w:rPr>
        <w:t xml:space="preserve"> </w:t>
      </w:r>
      <w:r w:rsidRPr="009F5302">
        <w:rPr>
          <w:rFonts w:ascii="Times New Roman" w:hAnsi="Times New Roman" w:cs="Times New Roman"/>
          <w:sz w:val="28"/>
          <w:szCs w:val="28"/>
        </w:rPr>
        <w:t xml:space="preserve">це філософія управління проектами, яка ставить акцент на гнучкість, взаємодію з клієнтом, </w:t>
      </w:r>
      <w:proofErr w:type="spellStart"/>
      <w:r w:rsidRPr="009F5302">
        <w:rPr>
          <w:rFonts w:ascii="Times New Roman" w:hAnsi="Times New Roman" w:cs="Times New Roman"/>
          <w:sz w:val="28"/>
          <w:szCs w:val="28"/>
        </w:rPr>
        <w:t>інкрементне</w:t>
      </w:r>
      <w:proofErr w:type="spellEnd"/>
      <w:r w:rsidRPr="009F5302">
        <w:rPr>
          <w:rFonts w:ascii="Times New Roman" w:hAnsi="Times New Roman" w:cs="Times New Roman"/>
          <w:sz w:val="28"/>
          <w:szCs w:val="28"/>
        </w:rPr>
        <w:t xml:space="preserve"> впровадження змін, постійне </w:t>
      </w:r>
      <w:r w:rsidRPr="009F5302">
        <w:rPr>
          <w:rFonts w:ascii="Times New Roman" w:hAnsi="Times New Roman" w:cs="Times New Roman"/>
          <w:sz w:val="28"/>
          <w:szCs w:val="28"/>
        </w:rPr>
        <w:lastRenderedPageBreak/>
        <w:t xml:space="preserve">покращення та тісну співпрацю в команді. </w:t>
      </w:r>
      <w:proofErr w:type="spellStart"/>
      <w:r w:rsidRPr="009F5302">
        <w:rPr>
          <w:rFonts w:ascii="Times New Roman" w:hAnsi="Times New Roman" w:cs="Times New Roman"/>
          <w:sz w:val="28"/>
          <w:szCs w:val="28"/>
        </w:rPr>
        <w:t>Agile</w:t>
      </w:r>
      <w:proofErr w:type="spellEnd"/>
      <w:r w:rsidRPr="009F5302">
        <w:rPr>
          <w:rFonts w:ascii="Times New Roman" w:hAnsi="Times New Roman" w:cs="Times New Roman"/>
          <w:sz w:val="28"/>
          <w:szCs w:val="28"/>
        </w:rPr>
        <w:t xml:space="preserve"> передбачає, що проект не завжди можна передбачити до кінця, тому команді дається можливість швидко адаптуватися до нових умов. Основні принципи методології </w:t>
      </w:r>
      <w:proofErr w:type="spellStart"/>
      <w:r w:rsidRPr="009F5302">
        <w:rPr>
          <w:rFonts w:ascii="Times New Roman" w:hAnsi="Times New Roman" w:cs="Times New Roman"/>
          <w:sz w:val="28"/>
          <w:szCs w:val="28"/>
        </w:rPr>
        <w:t>Agile</w:t>
      </w:r>
      <w:proofErr w:type="spellEnd"/>
      <w:r w:rsidRPr="009F5302">
        <w:rPr>
          <w:rFonts w:ascii="Times New Roman" w:hAnsi="Times New Roman" w:cs="Times New Roman"/>
          <w:sz w:val="28"/>
          <w:szCs w:val="28"/>
        </w:rPr>
        <w:t xml:space="preserve"> містяться в Маніфесті</w:t>
      </w:r>
      <w:r>
        <w:rPr>
          <w:rFonts w:ascii="Times New Roman" w:hAnsi="Times New Roman" w:cs="Times New Roman"/>
          <w:sz w:val="28"/>
          <w:szCs w:val="28"/>
        </w:rPr>
        <w:t xml:space="preserve"> </w:t>
      </w:r>
      <w:proofErr w:type="spellStart"/>
      <w:r>
        <w:rPr>
          <w:rFonts w:ascii="Times New Roman" w:hAnsi="Times New Roman" w:cs="Times New Roman"/>
          <w:sz w:val="28"/>
          <w:szCs w:val="28"/>
        </w:rPr>
        <w:t>Agile</w:t>
      </w:r>
      <w:proofErr w:type="spellEnd"/>
      <w:r>
        <w:rPr>
          <w:rFonts w:ascii="Times New Roman" w:hAnsi="Times New Roman" w:cs="Times New Roman"/>
          <w:sz w:val="28"/>
          <w:szCs w:val="28"/>
        </w:rPr>
        <w:t xml:space="preserve"> і включають такі пункти:</w:t>
      </w:r>
    </w:p>
    <w:p w14:paraId="0DB72CA3" w14:textId="77777777" w:rsidR="009F5302" w:rsidRDefault="009F5302" w:rsidP="009F5302">
      <w:pPr>
        <w:pStyle w:val="a0"/>
        <w:numPr>
          <w:ilvl w:val="0"/>
          <w:numId w:val="36"/>
        </w:numPr>
        <w:spacing w:after="0" w:line="360" w:lineRule="auto"/>
        <w:jc w:val="both"/>
        <w:rPr>
          <w:rFonts w:ascii="Times New Roman" w:hAnsi="Times New Roman" w:cs="Times New Roman"/>
          <w:sz w:val="28"/>
          <w:szCs w:val="28"/>
        </w:rPr>
      </w:pPr>
      <w:r w:rsidRPr="009F5302">
        <w:rPr>
          <w:rFonts w:ascii="Times New Roman" w:hAnsi="Times New Roman" w:cs="Times New Roman"/>
          <w:sz w:val="28"/>
          <w:szCs w:val="28"/>
        </w:rPr>
        <w:t xml:space="preserve">Індивідуальність та взаємодія </w:t>
      </w:r>
      <w:r>
        <w:rPr>
          <w:rFonts w:ascii="Times New Roman" w:hAnsi="Times New Roman" w:cs="Times New Roman"/>
          <w:sz w:val="28"/>
          <w:szCs w:val="28"/>
        </w:rPr>
        <w:t>над процесами та інструментами</w:t>
      </w:r>
    </w:p>
    <w:p w14:paraId="4738107A" w14:textId="77777777" w:rsidR="009F5302" w:rsidRPr="009F5302" w:rsidRDefault="009F5302" w:rsidP="009F5302">
      <w:pPr>
        <w:spacing w:after="0" w:line="360" w:lineRule="auto"/>
        <w:jc w:val="both"/>
        <w:rPr>
          <w:rFonts w:ascii="Times New Roman" w:hAnsi="Times New Roman" w:cs="Times New Roman"/>
          <w:sz w:val="28"/>
          <w:szCs w:val="28"/>
        </w:rPr>
      </w:pPr>
      <w:r w:rsidRPr="009F5302">
        <w:rPr>
          <w:rFonts w:ascii="Times New Roman" w:hAnsi="Times New Roman" w:cs="Times New Roman"/>
          <w:sz w:val="28"/>
          <w:szCs w:val="28"/>
        </w:rPr>
        <w:t>(команди повинні мати можливість швидко адаптуватися до змін).</w:t>
      </w:r>
    </w:p>
    <w:p w14:paraId="4CDCF90D" w14:textId="77777777" w:rsidR="009F5302" w:rsidRDefault="009F5302" w:rsidP="009F5302">
      <w:pPr>
        <w:pStyle w:val="a0"/>
        <w:numPr>
          <w:ilvl w:val="0"/>
          <w:numId w:val="36"/>
        </w:numPr>
        <w:spacing w:after="0" w:line="360" w:lineRule="auto"/>
        <w:jc w:val="both"/>
        <w:rPr>
          <w:rFonts w:ascii="Times New Roman" w:hAnsi="Times New Roman" w:cs="Times New Roman"/>
          <w:sz w:val="28"/>
          <w:szCs w:val="28"/>
        </w:rPr>
      </w:pPr>
      <w:r w:rsidRPr="009F5302">
        <w:rPr>
          <w:rFonts w:ascii="Times New Roman" w:hAnsi="Times New Roman" w:cs="Times New Roman"/>
          <w:sz w:val="28"/>
          <w:szCs w:val="28"/>
        </w:rPr>
        <w:t>Продуктивне співробітництво з клієнтом на</w:t>
      </w:r>
      <w:r>
        <w:rPr>
          <w:rFonts w:ascii="Times New Roman" w:hAnsi="Times New Roman" w:cs="Times New Roman"/>
          <w:sz w:val="28"/>
          <w:szCs w:val="28"/>
        </w:rPr>
        <w:t xml:space="preserve">д контрактами та </w:t>
      </w:r>
    </w:p>
    <w:p w14:paraId="544B54AB" w14:textId="77777777" w:rsidR="009F5302" w:rsidRPr="009F5302" w:rsidRDefault="009F5302" w:rsidP="009F5302">
      <w:pPr>
        <w:spacing w:after="0" w:line="360" w:lineRule="auto"/>
        <w:jc w:val="both"/>
        <w:rPr>
          <w:rFonts w:ascii="Times New Roman" w:hAnsi="Times New Roman" w:cs="Times New Roman"/>
          <w:sz w:val="28"/>
          <w:szCs w:val="28"/>
        </w:rPr>
      </w:pPr>
      <w:r w:rsidRPr="009F5302">
        <w:rPr>
          <w:rFonts w:ascii="Times New Roman" w:hAnsi="Times New Roman" w:cs="Times New Roman"/>
          <w:sz w:val="28"/>
          <w:szCs w:val="28"/>
        </w:rPr>
        <w:t>переговорами (замість жорсткої прив'язки до договору важливіше налагодити ефективну комунікацію з замовником).</w:t>
      </w:r>
    </w:p>
    <w:p w14:paraId="68FC0201" w14:textId="77777777" w:rsidR="009F5302" w:rsidRDefault="009F5302" w:rsidP="009F5302">
      <w:pPr>
        <w:pStyle w:val="a0"/>
        <w:numPr>
          <w:ilvl w:val="0"/>
          <w:numId w:val="36"/>
        </w:numPr>
        <w:spacing w:after="0" w:line="360" w:lineRule="auto"/>
        <w:jc w:val="both"/>
        <w:rPr>
          <w:rFonts w:ascii="Times New Roman" w:hAnsi="Times New Roman" w:cs="Times New Roman"/>
          <w:sz w:val="28"/>
          <w:szCs w:val="28"/>
        </w:rPr>
      </w:pPr>
      <w:r w:rsidRPr="009F5302">
        <w:rPr>
          <w:rFonts w:ascii="Times New Roman" w:hAnsi="Times New Roman" w:cs="Times New Roman"/>
          <w:sz w:val="28"/>
          <w:szCs w:val="28"/>
        </w:rPr>
        <w:t>Робочий продукт над всеохоплюючою документац</w:t>
      </w:r>
      <w:r>
        <w:rPr>
          <w:rFonts w:ascii="Times New Roman" w:hAnsi="Times New Roman" w:cs="Times New Roman"/>
          <w:sz w:val="28"/>
          <w:szCs w:val="28"/>
        </w:rPr>
        <w:t>ією</w:t>
      </w:r>
      <w:r w:rsidRPr="009F5302">
        <w:rPr>
          <w:rFonts w:ascii="Times New Roman" w:hAnsi="Times New Roman" w:cs="Times New Roman"/>
          <w:sz w:val="28"/>
          <w:szCs w:val="28"/>
        </w:rPr>
        <w:t xml:space="preserve"> </w:t>
      </w:r>
      <w:r>
        <w:rPr>
          <w:rFonts w:ascii="Times New Roman" w:hAnsi="Times New Roman" w:cs="Times New Roman"/>
          <w:sz w:val="28"/>
          <w:szCs w:val="28"/>
        </w:rPr>
        <w:t>(у разі</w:t>
      </w:r>
    </w:p>
    <w:p w14:paraId="26E5D10F" w14:textId="77777777" w:rsidR="009F5302" w:rsidRDefault="009F5302" w:rsidP="009F5302">
      <w:pPr>
        <w:spacing w:after="0" w:line="360" w:lineRule="auto"/>
        <w:jc w:val="both"/>
        <w:rPr>
          <w:rFonts w:ascii="Times New Roman" w:hAnsi="Times New Roman" w:cs="Times New Roman"/>
          <w:sz w:val="28"/>
          <w:szCs w:val="28"/>
        </w:rPr>
      </w:pPr>
      <w:r w:rsidRPr="009F5302">
        <w:rPr>
          <w:rFonts w:ascii="Times New Roman" w:hAnsi="Times New Roman" w:cs="Times New Roman"/>
          <w:sz w:val="28"/>
          <w:szCs w:val="28"/>
        </w:rPr>
        <w:t>необхідності документація може бути зменшена, щоб забезпечити більшу гнучкість).</w:t>
      </w:r>
    </w:p>
    <w:p w14:paraId="5991E71E" w14:textId="77777777" w:rsidR="009F5302" w:rsidRDefault="009F5302" w:rsidP="009F5302">
      <w:pPr>
        <w:pStyle w:val="a0"/>
        <w:numPr>
          <w:ilvl w:val="0"/>
          <w:numId w:val="36"/>
        </w:numPr>
        <w:spacing w:after="0" w:line="360" w:lineRule="auto"/>
        <w:jc w:val="both"/>
        <w:rPr>
          <w:rFonts w:ascii="Times New Roman" w:hAnsi="Times New Roman" w:cs="Times New Roman"/>
          <w:sz w:val="28"/>
          <w:szCs w:val="28"/>
        </w:rPr>
      </w:pPr>
      <w:r w:rsidRPr="009F5302">
        <w:rPr>
          <w:rFonts w:ascii="Times New Roman" w:hAnsi="Times New Roman" w:cs="Times New Roman"/>
          <w:sz w:val="28"/>
          <w:szCs w:val="28"/>
        </w:rPr>
        <w:t xml:space="preserve">Реагування </w:t>
      </w:r>
      <w:r>
        <w:rPr>
          <w:rFonts w:ascii="Times New Roman" w:hAnsi="Times New Roman" w:cs="Times New Roman"/>
          <w:sz w:val="28"/>
          <w:szCs w:val="28"/>
        </w:rPr>
        <w:t>на зміни над слідуванням плану</w:t>
      </w:r>
      <w:r w:rsidRPr="009F5302">
        <w:rPr>
          <w:rFonts w:ascii="Times New Roman" w:hAnsi="Times New Roman" w:cs="Times New Roman"/>
          <w:sz w:val="28"/>
          <w:szCs w:val="28"/>
        </w:rPr>
        <w:t xml:space="preserve"> </w:t>
      </w:r>
      <w:r>
        <w:rPr>
          <w:rFonts w:ascii="Times New Roman" w:hAnsi="Times New Roman" w:cs="Times New Roman"/>
          <w:sz w:val="28"/>
          <w:szCs w:val="28"/>
        </w:rPr>
        <w:t>(</w:t>
      </w:r>
      <w:r w:rsidRPr="009F5302">
        <w:rPr>
          <w:rFonts w:ascii="Times New Roman" w:hAnsi="Times New Roman" w:cs="Times New Roman"/>
          <w:sz w:val="28"/>
          <w:szCs w:val="28"/>
        </w:rPr>
        <w:t xml:space="preserve">методологія </w:t>
      </w:r>
    </w:p>
    <w:p w14:paraId="4D5C4C5B" w14:textId="77777777" w:rsidR="009F5302" w:rsidRPr="009F5302" w:rsidRDefault="009F5302" w:rsidP="009F5302">
      <w:pPr>
        <w:spacing w:after="0" w:line="360" w:lineRule="auto"/>
        <w:jc w:val="both"/>
        <w:rPr>
          <w:rFonts w:ascii="Times New Roman" w:hAnsi="Times New Roman" w:cs="Times New Roman"/>
          <w:sz w:val="28"/>
          <w:szCs w:val="28"/>
        </w:rPr>
      </w:pPr>
      <w:r w:rsidRPr="009F5302">
        <w:rPr>
          <w:rFonts w:ascii="Times New Roman" w:hAnsi="Times New Roman" w:cs="Times New Roman"/>
          <w:sz w:val="28"/>
          <w:szCs w:val="28"/>
        </w:rPr>
        <w:t>фокусується на тому, щоб відповідати на зміни в процесі, а не с</w:t>
      </w:r>
      <w:r>
        <w:rPr>
          <w:rFonts w:ascii="Times New Roman" w:hAnsi="Times New Roman" w:cs="Times New Roman"/>
          <w:sz w:val="28"/>
          <w:szCs w:val="28"/>
        </w:rPr>
        <w:t>ліпо слідувати первинному плану)</w:t>
      </w:r>
    </w:p>
    <w:p w14:paraId="68EA0C75" w14:textId="77777777" w:rsidR="009F5302" w:rsidRPr="009F5302" w:rsidRDefault="009F5302" w:rsidP="009F5302">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Agilе</w:t>
      </w:r>
      <w:proofErr w:type="spellEnd"/>
      <w:r>
        <w:rPr>
          <w:rFonts w:ascii="Times New Roman" w:hAnsi="Times New Roman" w:cs="Times New Roman"/>
          <w:sz w:val="28"/>
          <w:szCs w:val="28"/>
        </w:rPr>
        <w:t xml:space="preserve"> </w:t>
      </w:r>
      <w:r w:rsidRPr="009F5302">
        <w:rPr>
          <w:rFonts w:ascii="Times New Roman" w:hAnsi="Times New Roman" w:cs="Times New Roman"/>
          <w:sz w:val="28"/>
          <w:szCs w:val="28"/>
        </w:rPr>
        <w:t>підходить для проектів, де умови можуть змінюватися в процесі роботи, і де важливо мати можливість швидко адаптуватися до нових вимог.</w:t>
      </w:r>
    </w:p>
    <w:p w14:paraId="75ECD6B1" w14:textId="77777777" w:rsidR="009F5302" w:rsidRPr="009F5302" w:rsidRDefault="009F5302" w:rsidP="009F5302">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Scrum</w:t>
      </w:r>
      <w:proofErr w:type="spellEnd"/>
      <w:r>
        <w:rPr>
          <w:rFonts w:ascii="Times New Roman" w:hAnsi="Times New Roman" w:cs="Times New Roman"/>
          <w:sz w:val="28"/>
          <w:szCs w:val="28"/>
        </w:rPr>
        <w:t xml:space="preserve"> –</w:t>
      </w:r>
      <w:r w:rsidRPr="009F5302">
        <w:rPr>
          <w:rFonts w:ascii="Times New Roman" w:hAnsi="Times New Roman" w:cs="Times New Roman"/>
          <w:sz w:val="28"/>
          <w:szCs w:val="28"/>
        </w:rPr>
        <w:t xml:space="preserve"> це один з найпоширеніших </w:t>
      </w:r>
      <w:proofErr w:type="spellStart"/>
      <w:r w:rsidRPr="009F5302">
        <w:rPr>
          <w:rFonts w:ascii="Times New Roman" w:hAnsi="Times New Roman" w:cs="Times New Roman"/>
          <w:sz w:val="28"/>
          <w:szCs w:val="28"/>
        </w:rPr>
        <w:t>фреймворків</w:t>
      </w:r>
      <w:proofErr w:type="spellEnd"/>
      <w:r w:rsidRPr="009F5302">
        <w:rPr>
          <w:rFonts w:ascii="Times New Roman" w:hAnsi="Times New Roman" w:cs="Times New Roman"/>
          <w:sz w:val="28"/>
          <w:szCs w:val="28"/>
        </w:rPr>
        <w:t xml:space="preserve"> для впровадження принципів </w:t>
      </w:r>
      <w:proofErr w:type="spellStart"/>
      <w:r w:rsidRPr="009F5302">
        <w:rPr>
          <w:rFonts w:ascii="Times New Roman" w:hAnsi="Times New Roman" w:cs="Times New Roman"/>
          <w:sz w:val="28"/>
          <w:szCs w:val="28"/>
        </w:rPr>
        <w:t>Agile</w:t>
      </w:r>
      <w:proofErr w:type="spellEnd"/>
      <w:r w:rsidRPr="009F5302">
        <w:rPr>
          <w:rFonts w:ascii="Times New Roman" w:hAnsi="Times New Roman" w:cs="Times New Roman"/>
          <w:sz w:val="28"/>
          <w:szCs w:val="28"/>
        </w:rPr>
        <w:t xml:space="preserve"> у практику управління проектами. </w:t>
      </w:r>
      <w:proofErr w:type="spellStart"/>
      <w:r w:rsidRPr="009F5302">
        <w:rPr>
          <w:rFonts w:ascii="Times New Roman" w:hAnsi="Times New Roman" w:cs="Times New Roman"/>
          <w:sz w:val="28"/>
          <w:szCs w:val="28"/>
        </w:rPr>
        <w:t>Scrum</w:t>
      </w:r>
      <w:proofErr w:type="spellEnd"/>
      <w:r w:rsidRPr="009F5302">
        <w:rPr>
          <w:rFonts w:ascii="Times New Roman" w:hAnsi="Times New Roman" w:cs="Times New Roman"/>
          <w:sz w:val="28"/>
          <w:szCs w:val="28"/>
        </w:rPr>
        <w:t xml:space="preserve"> застосовується найчастіше для проектів, де є необхідність в чітко визначених циклах роботи та постійному удосконаленні. </w:t>
      </w:r>
      <w:proofErr w:type="spellStart"/>
      <w:r w:rsidRPr="009F5302">
        <w:rPr>
          <w:rFonts w:ascii="Times New Roman" w:hAnsi="Times New Roman" w:cs="Times New Roman"/>
          <w:sz w:val="28"/>
          <w:szCs w:val="28"/>
        </w:rPr>
        <w:t>Scrum</w:t>
      </w:r>
      <w:proofErr w:type="spellEnd"/>
      <w:r w:rsidRPr="009F5302">
        <w:rPr>
          <w:rFonts w:ascii="Times New Roman" w:hAnsi="Times New Roman" w:cs="Times New Roman"/>
          <w:sz w:val="28"/>
          <w:szCs w:val="28"/>
        </w:rPr>
        <w:t xml:space="preserve"> дозволяє організувати команду таким чином, щоб проект розвивався поступово, з регулярним оцінюванням результатів.</w:t>
      </w:r>
    </w:p>
    <w:p w14:paraId="19F53D9D" w14:textId="77777777" w:rsidR="009F5302" w:rsidRDefault="009F5302" w:rsidP="009F530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Основні елементи </w:t>
      </w:r>
      <w:proofErr w:type="spellStart"/>
      <w:r>
        <w:rPr>
          <w:rFonts w:ascii="Times New Roman" w:hAnsi="Times New Roman" w:cs="Times New Roman"/>
          <w:sz w:val="28"/>
          <w:szCs w:val="28"/>
        </w:rPr>
        <w:t>Scrum</w:t>
      </w:r>
      <w:proofErr w:type="spellEnd"/>
      <w:r>
        <w:rPr>
          <w:rFonts w:ascii="Times New Roman" w:hAnsi="Times New Roman" w:cs="Times New Roman"/>
          <w:sz w:val="28"/>
          <w:szCs w:val="28"/>
        </w:rPr>
        <w:t xml:space="preserve"> (табл. 3.3) </w:t>
      </w:r>
    </w:p>
    <w:p w14:paraId="70496681" w14:textId="77777777" w:rsidR="009F5302" w:rsidRDefault="009F5302" w:rsidP="009F5302">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Таблиця 3.3</w:t>
      </w:r>
    </w:p>
    <w:p w14:paraId="4AEE6517" w14:textId="77777777" w:rsidR="009F5302" w:rsidRDefault="009F5302" w:rsidP="009F5302">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Основні елементи </w:t>
      </w:r>
      <w:proofErr w:type="spellStart"/>
      <w:r>
        <w:rPr>
          <w:rFonts w:ascii="Times New Roman" w:hAnsi="Times New Roman" w:cs="Times New Roman"/>
          <w:sz w:val="28"/>
          <w:szCs w:val="28"/>
        </w:rPr>
        <w:t>Scrum</w:t>
      </w:r>
      <w:proofErr w:type="spellEnd"/>
    </w:p>
    <w:tbl>
      <w:tblPr>
        <w:tblStyle w:val="a4"/>
        <w:tblW w:w="0" w:type="auto"/>
        <w:tblLook w:val="04A0" w:firstRow="1" w:lastRow="0" w:firstColumn="1" w:lastColumn="0" w:noHBand="0" w:noVBand="1"/>
      </w:tblPr>
      <w:tblGrid>
        <w:gridCol w:w="2376"/>
        <w:gridCol w:w="7478"/>
      </w:tblGrid>
      <w:tr w:rsidR="009F5302" w:rsidRPr="00A35FAA" w14:paraId="32D6BC30" w14:textId="77777777" w:rsidTr="00A35FAA">
        <w:tc>
          <w:tcPr>
            <w:tcW w:w="2376" w:type="dxa"/>
          </w:tcPr>
          <w:p w14:paraId="36A8F182" w14:textId="77777777" w:rsidR="009F5302" w:rsidRPr="00A35FAA" w:rsidRDefault="009F5302" w:rsidP="009F5302">
            <w:pPr>
              <w:jc w:val="center"/>
              <w:rPr>
                <w:rFonts w:ascii="Times New Roman" w:hAnsi="Times New Roman" w:cs="Times New Roman"/>
                <w:sz w:val="24"/>
                <w:szCs w:val="24"/>
              </w:rPr>
            </w:pPr>
            <w:r w:rsidRPr="00A35FAA">
              <w:rPr>
                <w:rFonts w:ascii="Times New Roman" w:hAnsi="Times New Roman" w:cs="Times New Roman"/>
                <w:sz w:val="24"/>
                <w:szCs w:val="24"/>
              </w:rPr>
              <w:t xml:space="preserve">Назва </w:t>
            </w:r>
          </w:p>
        </w:tc>
        <w:tc>
          <w:tcPr>
            <w:tcW w:w="7478" w:type="dxa"/>
          </w:tcPr>
          <w:p w14:paraId="0A45CD04" w14:textId="77777777" w:rsidR="009F5302" w:rsidRPr="00A35FAA" w:rsidRDefault="009F5302" w:rsidP="009F5302">
            <w:pPr>
              <w:jc w:val="center"/>
              <w:rPr>
                <w:rFonts w:ascii="Times New Roman" w:hAnsi="Times New Roman" w:cs="Times New Roman"/>
                <w:sz w:val="24"/>
                <w:szCs w:val="24"/>
              </w:rPr>
            </w:pPr>
            <w:r w:rsidRPr="00A35FAA">
              <w:rPr>
                <w:rFonts w:ascii="Times New Roman" w:hAnsi="Times New Roman" w:cs="Times New Roman"/>
                <w:sz w:val="24"/>
                <w:szCs w:val="24"/>
              </w:rPr>
              <w:t xml:space="preserve">Опис </w:t>
            </w:r>
          </w:p>
        </w:tc>
      </w:tr>
      <w:tr w:rsidR="009F5302" w:rsidRPr="00A35FAA" w14:paraId="3D6A4EF7" w14:textId="77777777" w:rsidTr="00A35FAA">
        <w:tc>
          <w:tcPr>
            <w:tcW w:w="2376" w:type="dxa"/>
          </w:tcPr>
          <w:p w14:paraId="72FE5DF1" w14:textId="77777777" w:rsidR="009F5302" w:rsidRPr="00A35FAA" w:rsidRDefault="009F5302" w:rsidP="00A35FAA">
            <w:pPr>
              <w:rPr>
                <w:rFonts w:ascii="Times New Roman" w:hAnsi="Times New Roman" w:cs="Times New Roman"/>
                <w:sz w:val="24"/>
                <w:szCs w:val="24"/>
              </w:rPr>
            </w:pPr>
            <w:proofErr w:type="spellStart"/>
            <w:r w:rsidRPr="00A35FAA">
              <w:rPr>
                <w:rFonts w:ascii="Times New Roman" w:hAnsi="Times New Roman" w:cs="Times New Roman"/>
                <w:sz w:val="24"/>
                <w:szCs w:val="24"/>
              </w:rPr>
              <w:t>Product</w:t>
            </w:r>
            <w:proofErr w:type="spellEnd"/>
            <w:r w:rsidRPr="00A35FAA">
              <w:rPr>
                <w:rFonts w:ascii="Times New Roman" w:hAnsi="Times New Roman" w:cs="Times New Roman"/>
                <w:sz w:val="24"/>
                <w:szCs w:val="24"/>
              </w:rPr>
              <w:t xml:space="preserve"> </w:t>
            </w:r>
            <w:proofErr w:type="spellStart"/>
            <w:r w:rsidRPr="00A35FAA">
              <w:rPr>
                <w:rFonts w:ascii="Times New Roman" w:hAnsi="Times New Roman" w:cs="Times New Roman"/>
                <w:sz w:val="24"/>
                <w:szCs w:val="24"/>
              </w:rPr>
              <w:t>Owner</w:t>
            </w:r>
            <w:proofErr w:type="spellEnd"/>
            <w:r w:rsidRPr="00A35FAA">
              <w:rPr>
                <w:rFonts w:ascii="Times New Roman" w:hAnsi="Times New Roman" w:cs="Times New Roman"/>
                <w:sz w:val="24"/>
                <w:szCs w:val="24"/>
              </w:rPr>
              <w:t xml:space="preserve"> (Власник продукту)</w:t>
            </w:r>
          </w:p>
        </w:tc>
        <w:tc>
          <w:tcPr>
            <w:tcW w:w="7478" w:type="dxa"/>
          </w:tcPr>
          <w:p w14:paraId="2366E4F5" w14:textId="77777777" w:rsidR="009F5302" w:rsidRPr="00A35FAA" w:rsidRDefault="009F5302" w:rsidP="009F5302">
            <w:pPr>
              <w:jc w:val="both"/>
              <w:rPr>
                <w:rFonts w:ascii="Times New Roman" w:hAnsi="Times New Roman" w:cs="Times New Roman"/>
                <w:sz w:val="24"/>
                <w:szCs w:val="24"/>
              </w:rPr>
            </w:pPr>
            <w:r w:rsidRPr="00A35FAA">
              <w:rPr>
                <w:rFonts w:ascii="Times New Roman" w:hAnsi="Times New Roman" w:cs="Times New Roman"/>
                <w:sz w:val="24"/>
                <w:szCs w:val="24"/>
              </w:rPr>
              <w:t xml:space="preserve">Ця роль відповідальна за визначення вимог до продукту та формулювання бачення для команди. </w:t>
            </w:r>
            <w:proofErr w:type="spellStart"/>
            <w:r w:rsidRPr="00A35FAA">
              <w:rPr>
                <w:rFonts w:ascii="Times New Roman" w:hAnsi="Times New Roman" w:cs="Times New Roman"/>
                <w:sz w:val="24"/>
                <w:szCs w:val="24"/>
              </w:rPr>
              <w:t>Product</w:t>
            </w:r>
            <w:proofErr w:type="spellEnd"/>
            <w:r w:rsidRPr="00A35FAA">
              <w:rPr>
                <w:rFonts w:ascii="Times New Roman" w:hAnsi="Times New Roman" w:cs="Times New Roman"/>
                <w:sz w:val="24"/>
                <w:szCs w:val="24"/>
              </w:rPr>
              <w:t xml:space="preserve"> </w:t>
            </w:r>
            <w:proofErr w:type="spellStart"/>
            <w:r w:rsidRPr="00A35FAA">
              <w:rPr>
                <w:rFonts w:ascii="Times New Roman" w:hAnsi="Times New Roman" w:cs="Times New Roman"/>
                <w:sz w:val="24"/>
                <w:szCs w:val="24"/>
              </w:rPr>
              <w:t>Owner</w:t>
            </w:r>
            <w:proofErr w:type="spellEnd"/>
            <w:r w:rsidRPr="00A35FAA">
              <w:rPr>
                <w:rFonts w:ascii="Times New Roman" w:hAnsi="Times New Roman" w:cs="Times New Roman"/>
                <w:sz w:val="24"/>
                <w:szCs w:val="24"/>
              </w:rPr>
              <w:t xml:space="preserve"> постійно взаємодіє з командою, щоб уточнити пріоритети та спрямувати роботу на досягнення кінцевої мети.</w:t>
            </w:r>
          </w:p>
        </w:tc>
      </w:tr>
      <w:tr w:rsidR="009F5302" w:rsidRPr="00A35FAA" w14:paraId="2306789D" w14:textId="77777777" w:rsidTr="00A35FAA">
        <w:tc>
          <w:tcPr>
            <w:tcW w:w="2376" w:type="dxa"/>
          </w:tcPr>
          <w:p w14:paraId="326429E8" w14:textId="77777777" w:rsidR="009F5302" w:rsidRPr="00A35FAA" w:rsidRDefault="009F5302" w:rsidP="00A35FAA">
            <w:pPr>
              <w:rPr>
                <w:rFonts w:ascii="Times New Roman" w:hAnsi="Times New Roman" w:cs="Times New Roman"/>
                <w:sz w:val="24"/>
                <w:szCs w:val="24"/>
              </w:rPr>
            </w:pPr>
            <w:proofErr w:type="spellStart"/>
            <w:r w:rsidRPr="00A35FAA">
              <w:rPr>
                <w:rFonts w:ascii="Times New Roman" w:hAnsi="Times New Roman" w:cs="Times New Roman"/>
                <w:sz w:val="24"/>
                <w:szCs w:val="24"/>
              </w:rPr>
              <w:t>Scrum</w:t>
            </w:r>
            <w:proofErr w:type="spellEnd"/>
            <w:r w:rsidRPr="00A35FAA">
              <w:rPr>
                <w:rFonts w:ascii="Times New Roman" w:hAnsi="Times New Roman" w:cs="Times New Roman"/>
                <w:sz w:val="24"/>
                <w:szCs w:val="24"/>
              </w:rPr>
              <w:t xml:space="preserve"> </w:t>
            </w:r>
            <w:proofErr w:type="spellStart"/>
            <w:r w:rsidRPr="00A35FAA">
              <w:rPr>
                <w:rFonts w:ascii="Times New Roman" w:hAnsi="Times New Roman" w:cs="Times New Roman"/>
                <w:sz w:val="24"/>
                <w:szCs w:val="24"/>
              </w:rPr>
              <w:t>Master</w:t>
            </w:r>
            <w:proofErr w:type="spellEnd"/>
          </w:p>
        </w:tc>
        <w:tc>
          <w:tcPr>
            <w:tcW w:w="7478" w:type="dxa"/>
          </w:tcPr>
          <w:p w14:paraId="47A86A65" w14:textId="77777777" w:rsidR="009F5302" w:rsidRPr="00A35FAA" w:rsidRDefault="009F5302" w:rsidP="009F5302">
            <w:pPr>
              <w:jc w:val="both"/>
              <w:rPr>
                <w:rFonts w:ascii="Times New Roman" w:hAnsi="Times New Roman" w:cs="Times New Roman"/>
                <w:sz w:val="24"/>
                <w:szCs w:val="24"/>
              </w:rPr>
            </w:pPr>
            <w:r w:rsidRPr="00A35FAA">
              <w:rPr>
                <w:rFonts w:ascii="Times New Roman" w:hAnsi="Times New Roman" w:cs="Times New Roman"/>
                <w:sz w:val="24"/>
                <w:szCs w:val="24"/>
              </w:rPr>
              <w:t xml:space="preserve">Забезпечує процес </w:t>
            </w:r>
            <w:proofErr w:type="spellStart"/>
            <w:r w:rsidRPr="00A35FAA">
              <w:rPr>
                <w:rFonts w:ascii="Times New Roman" w:hAnsi="Times New Roman" w:cs="Times New Roman"/>
                <w:sz w:val="24"/>
                <w:szCs w:val="24"/>
              </w:rPr>
              <w:t>Scrum</w:t>
            </w:r>
            <w:proofErr w:type="spellEnd"/>
            <w:r w:rsidRPr="00A35FAA">
              <w:rPr>
                <w:rFonts w:ascii="Times New Roman" w:hAnsi="Times New Roman" w:cs="Times New Roman"/>
                <w:sz w:val="24"/>
                <w:szCs w:val="24"/>
              </w:rPr>
              <w:t>, допомагає команді організувати ефективну роботу, знімає бар'єри і перешкоди, які виникають на шляху.</w:t>
            </w:r>
          </w:p>
        </w:tc>
      </w:tr>
      <w:tr w:rsidR="009F5302" w:rsidRPr="00A35FAA" w14:paraId="3DB3343D" w14:textId="77777777" w:rsidTr="00A35FAA">
        <w:tc>
          <w:tcPr>
            <w:tcW w:w="2376" w:type="dxa"/>
          </w:tcPr>
          <w:p w14:paraId="4A4DE34B" w14:textId="77777777" w:rsidR="009F5302" w:rsidRPr="00A35FAA" w:rsidRDefault="009F5302" w:rsidP="00A35FAA">
            <w:pPr>
              <w:rPr>
                <w:rFonts w:ascii="Times New Roman" w:hAnsi="Times New Roman" w:cs="Times New Roman"/>
                <w:sz w:val="24"/>
                <w:szCs w:val="24"/>
              </w:rPr>
            </w:pPr>
            <w:proofErr w:type="spellStart"/>
            <w:r w:rsidRPr="00A35FAA">
              <w:rPr>
                <w:rFonts w:ascii="Times New Roman" w:hAnsi="Times New Roman" w:cs="Times New Roman"/>
                <w:sz w:val="24"/>
                <w:szCs w:val="24"/>
              </w:rPr>
              <w:t>Development</w:t>
            </w:r>
            <w:proofErr w:type="spellEnd"/>
            <w:r w:rsidRPr="00A35FAA">
              <w:rPr>
                <w:rFonts w:ascii="Times New Roman" w:hAnsi="Times New Roman" w:cs="Times New Roman"/>
                <w:sz w:val="24"/>
                <w:szCs w:val="24"/>
              </w:rPr>
              <w:t xml:space="preserve"> </w:t>
            </w:r>
            <w:proofErr w:type="spellStart"/>
            <w:r w:rsidRPr="00A35FAA">
              <w:rPr>
                <w:rFonts w:ascii="Times New Roman" w:hAnsi="Times New Roman" w:cs="Times New Roman"/>
                <w:sz w:val="24"/>
                <w:szCs w:val="24"/>
              </w:rPr>
              <w:t>Team</w:t>
            </w:r>
            <w:proofErr w:type="spellEnd"/>
            <w:r w:rsidRPr="00A35FAA">
              <w:rPr>
                <w:rFonts w:ascii="Times New Roman" w:hAnsi="Times New Roman" w:cs="Times New Roman"/>
                <w:sz w:val="24"/>
                <w:szCs w:val="24"/>
              </w:rPr>
              <w:t xml:space="preserve"> </w:t>
            </w:r>
            <w:r w:rsidRPr="00A35FAA">
              <w:rPr>
                <w:rFonts w:ascii="Times New Roman" w:hAnsi="Times New Roman" w:cs="Times New Roman"/>
                <w:sz w:val="24"/>
                <w:szCs w:val="24"/>
              </w:rPr>
              <w:lastRenderedPageBreak/>
              <w:t>(Команда розробників)</w:t>
            </w:r>
          </w:p>
        </w:tc>
        <w:tc>
          <w:tcPr>
            <w:tcW w:w="7478" w:type="dxa"/>
          </w:tcPr>
          <w:p w14:paraId="2915A04B" w14:textId="77777777" w:rsidR="009F5302" w:rsidRPr="00A35FAA" w:rsidRDefault="009F5302" w:rsidP="009F5302">
            <w:pPr>
              <w:jc w:val="both"/>
              <w:rPr>
                <w:rFonts w:ascii="Times New Roman" w:hAnsi="Times New Roman" w:cs="Times New Roman"/>
                <w:sz w:val="24"/>
                <w:szCs w:val="24"/>
              </w:rPr>
            </w:pPr>
            <w:r w:rsidRPr="00A35FAA">
              <w:rPr>
                <w:rFonts w:ascii="Times New Roman" w:hAnsi="Times New Roman" w:cs="Times New Roman"/>
                <w:sz w:val="24"/>
                <w:szCs w:val="24"/>
              </w:rPr>
              <w:lastRenderedPageBreak/>
              <w:t xml:space="preserve">Основна група учасників, які займаються безпосередньою реалізацією </w:t>
            </w:r>
            <w:r w:rsidRPr="00A35FAA">
              <w:rPr>
                <w:rFonts w:ascii="Times New Roman" w:hAnsi="Times New Roman" w:cs="Times New Roman"/>
                <w:sz w:val="24"/>
                <w:szCs w:val="24"/>
              </w:rPr>
              <w:lastRenderedPageBreak/>
              <w:t>продукту. Команда самостійно організовує свою роботу, приймаючи рішення щодо того, як вирішувати поставлені завдання.</w:t>
            </w:r>
          </w:p>
        </w:tc>
      </w:tr>
    </w:tbl>
    <w:p w14:paraId="1EE7DD95" w14:textId="77777777" w:rsidR="009F5302" w:rsidRPr="009F5302" w:rsidRDefault="009F5302" w:rsidP="009F5302">
      <w:pPr>
        <w:spacing w:after="0" w:line="360" w:lineRule="auto"/>
        <w:ind w:firstLine="708"/>
        <w:jc w:val="center"/>
        <w:rPr>
          <w:rFonts w:ascii="Times New Roman" w:hAnsi="Times New Roman" w:cs="Times New Roman"/>
          <w:sz w:val="28"/>
          <w:szCs w:val="28"/>
        </w:rPr>
      </w:pPr>
    </w:p>
    <w:p w14:paraId="402C534D" w14:textId="77777777" w:rsidR="009F5302" w:rsidRPr="009F5302" w:rsidRDefault="009F5302" w:rsidP="009F530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Процес </w:t>
      </w:r>
      <w:proofErr w:type="spellStart"/>
      <w:r>
        <w:rPr>
          <w:rFonts w:ascii="Times New Roman" w:hAnsi="Times New Roman" w:cs="Times New Roman"/>
          <w:sz w:val="28"/>
          <w:szCs w:val="28"/>
        </w:rPr>
        <w:t>Scrum</w:t>
      </w:r>
      <w:proofErr w:type="spellEnd"/>
      <w:r>
        <w:rPr>
          <w:rFonts w:ascii="Times New Roman" w:hAnsi="Times New Roman" w:cs="Times New Roman"/>
          <w:sz w:val="28"/>
          <w:szCs w:val="28"/>
        </w:rPr>
        <w:t xml:space="preserve"> складається з </w:t>
      </w:r>
      <w:proofErr w:type="spellStart"/>
      <w:r>
        <w:rPr>
          <w:rFonts w:ascii="Times New Roman" w:hAnsi="Times New Roman" w:cs="Times New Roman"/>
          <w:sz w:val="28"/>
          <w:szCs w:val="28"/>
        </w:rPr>
        <w:t>Sprint</w:t>
      </w:r>
      <w:proofErr w:type="spellEnd"/>
      <w:r>
        <w:rPr>
          <w:rFonts w:ascii="Times New Roman" w:hAnsi="Times New Roman" w:cs="Times New Roman"/>
          <w:sz w:val="28"/>
          <w:szCs w:val="28"/>
        </w:rPr>
        <w:t xml:space="preserve"> – </w:t>
      </w:r>
      <w:r w:rsidRPr="009F5302">
        <w:rPr>
          <w:rFonts w:ascii="Times New Roman" w:hAnsi="Times New Roman" w:cs="Times New Roman"/>
          <w:sz w:val="28"/>
          <w:szCs w:val="28"/>
        </w:rPr>
        <w:t xml:space="preserve">основний цикл роботи в </w:t>
      </w:r>
      <w:proofErr w:type="spellStart"/>
      <w:r w:rsidRPr="009F5302">
        <w:rPr>
          <w:rFonts w:ascii="Times New Roman" w:hAnsi="Times New Roman" w:cs="Times New Roman"/>
          <w:sz w:val="28"/>
          <w:szCs w:val="28"/>
        </w:rPr>
        <w:t>Scrum</w:t>
      </w:r>
      <w:proofErr w:type="spellEnd"/>
      <w:r w:rsidRPr="009F5302">
        <w:rPr>
          <w:rFonts w:ascii="Times New Roman" w:hAnsi="Times New Roman" w:cs="Times New Roman"/>
          <w:sz w:val="28"/>
          <w:szCs w:val="28"/>
        </w:rPr>
        <w:t>, який триває від 1 до 4 тижнів. Кожен спринт завершується наданням робочої версії продукту, що може бути представлена клієнту або протестована на практиці.</w:t>
      </w:r>
    </w:p>
    <w:p w14:paraId="7F849752" w14:textId="77777777" w:rsidR="009F5302" w:rsidRPr="009F5302" w:rsidRDefault="009F5302" w:rsidP="00000C2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9F5302">
        <w:rPr>
          <w:rFonts w:ascii="Times New Roman" w:hAnsi="Times New Roman" w:cs="Times New Roman"/>
          <w:sz w:val="28"/>
          <w:szCs w:val="28"/>
        </w:rPr>
        <w:t>а початку кожного спринту команда визначає, які завдання будуть виконані, оцінюючи їх пріоритети та складність.</w:t>
      </w:r>
      <w:r>
        <w:rPr>
          <w:rFonts w:ascii="Times New Roman" w:hAnsi="Times New Roman" w:cs="Times New Roman"/>
          <w:sz w:val="28"/>
          <w:szCs w:val="28"/>
        </w:rPr>
        <w:t xml:space="preserve"> Далі відбуваються </w:t>
      </w:r>
      <w:r w:rsidRPr="009F5302">
        <w:rPr>
          <w:rFonts w:ascii="Times New Roman" w:hAnsi="Times New Roman" w:cs="Times New Roman"/>
          <w:sz w:val="28"/>
          <w:szCs w:val="28"/>
        </w:rPr>
        <w:t>короткі щоденні зустрічі (приблизно 15 хвилин), на яких кожен учасник команди відповідає на три питання: що я робив вчора, що планую робити сьогодні і які є проблеми.</w:t>
      </w:r>
      <w:r>
        <w:rPr>
          <w:rFonts w:ascii="Times New Roman" w:hAnsi="Times New Roman" w:cs="Times New Roman"/>
          <w:sz w:val="28"/>
          <w:szCs w:val="28"/>
        </w:rPr>
        <w:t xml:space="preserve"> П</w:t>
      </w:r>
      <w:r w:rsidRPr="009F5302">
        <w:rPr>
          <w:rFonts w:ascii="Times New Roman" w:hAnsi="Times New Roman" w:cs="Times New Roman"/>
          <w:sz w:val="28"/>
          <w:szCs w:val="28"/>
        </w:rPr>
        <w:t>ісля завершення спринту команда демонструє результати своєї роботи і отримує зворотний зв'язок від зацікавлених осіб.</w:t>
      </w:r>
      <w:r w:rsidR="00000C27">
        <w:rPr>
          <w:rFonts w:ascii="Times New Roman" w:hAnsi="Times New Roman" w:cs="Times New Roman"/>
          <w:sz w:val="28"/>
          <w:szCs w:val="28"/>
        </w:rPr>
        <w:t xml:space="preserve"> В кінці </w:t>
      </w:r>
      <w:r w:rsidRPr="009F5302">
        <w:rPr>
          <w:rFonts w:ascii="Times New Roman" w:hAnsi="Times New Roman" w:cs="Times New Roman"/>
          <w:sz w:val="28"/>
          <w:szCs w:val="28"/>
        </w:rPr>
        <w:t>кожного спринту команда оцінює, що пройшло добре, а що потребує покращення, щоб наступний цикл був ефективнішим.</w:t>
      </w:r>
    </w:p>
    <w:p w14:paraId="1CAE29A4" w14:textId="77777777" w:rsidR="009F5302" w:rsidRPr="009F5302" w:rsidRDefault="00000C27" w:rsidP="009F530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Отже </w:t>
      </w:r>
      <w:r w:rsidR="009F5302" w:rsidRPr="009F5302">
        <w:rPr>
          <w:rFonts w:ascii="Times New Roman" w:hAnsi="Times New Roman" w:cs="Times New Roman"/>
          <w:sz w:val="28"/>
          <w:szCs w:val="28"/>
        </w:rPr>
        <w:t xml:space="preserve">продукт або проект в </w:t>
      </w:r>
      <w:proofErr w:type="spellStart"/>
      <w:r w:rsidR="009F5302" w:rsidRPr="009F5302">
        <w:rPr>
          <w:rFonts w:ascii="Times New Roman" w:hAnsi="Times New Roman" w:cs="Times New Roman"/>
          <w:sz w:val="28"/>
          <w:szCs w:val="28"/>
        </w:rPr>
        <w:t>Scrum</w:t>
      </w:r>
      <w:proofErr w:type="spellEnd"/>
      <w:r w:rsidR="009F5302" w:rsidRPr="009F5302">
        <w:rPr>
          <w:rFonts w:ascii="Times New Roman" w:hAnsi="Times New Roman" w:cs="Times New Roman"/>
          <w:sz w:val="28"/>
          <w:szCs w:val="28"/>
        </w:rPr>
        <w:t xml:space="preserve"> розбивається на невеликі завдання, які заносятьс</w:t>
      </w:r>
      <w:r>
        <w:rPr>
          <w:rFonts w:ascii="Times New Roman" w:hAnsi="Times New Roman" w:cs="Times New Roman"/>
          <w:sz w:val="28"/>
          <w:szCs w:val="28"/>
        </w:rPr>
        <w:t xml:space="preserve">я в так званий </w:t>
      </w:r>
      <w:proofErr w:type="spellStart"/>
      <w:r>
        <w:rPr>
          <w:rFonts w:ascii="Times New Roman" w:hAnsi="Times New Roman" w:cs="Times New Roman"/>
          <w:sz w:val="28"/>
          <w:szCs w:val="28"/>
        </w:rPr>
        <w:t>Product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Backlog</w:t>
      </w:r>
      <w:proofErr w:type="spellEnd"/>
      <w:r>
        <w:rPr>
          <w:rFonts w:ascii="Times New Roman" w:hAnsi="Times New Roman" w:cs="Times New Roman"/>
          <w:sz w:val="28"/>
          <w:szCs w:val="28"/>
        </w:rPr>
        <w:t xml:space="preserve"> –</w:t>
      </w:r>
      <w:r w:rsidR="009F5302" w:rsidRPr="009F5302">
        <w:rPr>
          <w:rFonts w:ascii="Times New Roman" w:hAnsi="Times New Roman" w:cs="Times New Roman"/>
          <w:sz w:val="28"/>
          <w:szCs w:val="28"/>
        </w:rPr>
        <w:t xml:space="preserve"> список завдань, що мають бути виконані. Це допомагає визначати пріоритети і налаштовувати комунікацію між усіма учасниками.</w:t>
      </w:r>
    </w:p>
    <w:p w14:paraId="60802E00" w14:textId="77777777" w:rsidR="009F5302" w:rsidRPr="009F5302" w:rsidRDefault="009F5302" w:rsidP="00000C27">
      <w:pPr>
        <w:spacing w:after="0" w:line="360" w:lineRule="auto"/>
        <w:ind w:firstLine="708"/>
        <w:jc w:val="both"/>
        <w:rPr>
          <w:rFonts w:ascii="Times New Roman" w:hAnsi="Times New Roman" w:cs="Times New Roman"/>
          <w:sz w:val="28"/>
          <w:szCs w:val="28"/>
        </w:rPr>
      </w:pPr>
      <w:r w:rsidRPr="009F5302">
        <w:rPr>
          <w:rFonts w:ascii="Times New Roman" w:hAnsi="Times New Roman" w:cs="Times New Roman"/>
          <w:sz w:val="28"/>
          <w:szCs w:val="28"/>
        </w:rPr>
        <w:t>Хо</w:t>
      </w:r>
      <w:r w:rsidR="00000C27">
        <w:rPr>
          <w:rFonts w:ascii="Times New Roman" w:hAnsi="Times New Roman" w:cs="Times New Roman"/>
          <w:sz w:val="28"/>
          <w:szCs w:val="28"/>
        </w:rPr>
        <w:t xml:space="preserve">ча </w:t>
      </w:r>
      <w:proofErr w:type="spellStart"/>
      <w:r w:rsidR="00000C27">
        <w:rPr>
          <w:rFonts w:ascii="Times New Roman" w:hAnsi="Times New Roman" w:cs="Times New Roman"/>
          <w:sz w:val="28"/>
          <w:szCs w:val="28"/>
        </w:rPr>
        <w:t>Agile</w:t>
      </w:r>
      <w:proofErr w:type="spellEnd"/>
      <w:r w:rsidR="00000C27">
        <w:rPr>
          <w:rFonts w:ascii="Times New Roman" w:hAnsi="Times New Roman" w:cs="Times New Roman"/>
          <w:sz w:val="28"/>
          <w:szCs w:val="28"/>
        </w:rPr>
        <w:t xml:space="preserve"> є філософією, а </w:t>
      </w:r>
      <w:proofErr w:type="spellStart"/>
      <w:r w:rsidR="00000C27">
        <w:rPr>
          <w:rFonts w:ascii="Times New Roman" w:hAnsi="Times New Roman" w:cs="Times New Roman"/>
          <w:sz w:val="28"/>
          <w:szCs w:val="28"/>
        </w:rPr>
        <w:t>Scrum</w:t>
      </w:r>
      <w:proofErr w:type="spellEnd"/>
      <w:r w:rsidR="00000C27">
        <w:rPr>
          <w:rFonts w:ascii="Times New Roman" w:hAnsi="Times New Roman" w:cs="Times New Roman"/>
          <w:sz w:val="28"/>
          <w:szCs w:val="28"/>
        </w:rPr>
        <w:t xml:space="preserve"> –</w:t>
      </w:r>
      <w:r w:rsidRPr="009F5302">
        <w:rPr>
          <w:rFonts w:ascii="Times New Roman" w:hAnsi="Times New Roman" w:cs="Times New Roman"/>
          <w:sz w:val="28"/>
          <w:szCs w:val="28"/>
        </w:rPr>
        <w:t xml:space="preserve"> це конкретний </w:t>
      </w:r>
      <w:proofErr w:type="spellStart"/>
      <w:r w:rsidRPr="009F5302">
        <w:rPr>
          <w:rFonts w:ascii="Times New Roman" w:hAnsi="Times New Roman" w:cs="Times New Roman"/>
          <w:sz w:val="28"/>
          <w:szCs w:val="28"/>
        </w:rPr>
        <w:t>фреймворк</w:t>
      </w:r>
      <w:proofErr w:type="spellEnd"/>
      <w:r w:rsidRPr="009F5302">
        <w:rPr>
          <w:rFonts w:ascii="Times New Roman" w:hAnsi="Times New Roman" w:cs="Times New Roman"/>
          <w:sz w:val="28"/>
          <w:szCs w:val="28"/>
        </w:rPr>
        <w:t>,</w:t>
      </w:r>
      <w:r w:rsidR="00000C27">
        <w:rPr>
          <w:rFonts w:ascii="Times New Roman" w:hAnsi="Times New Roman" w:cs="Times New Roman"/>
          <w:sz w:val="28"/>
          <w:szCs w:val="28"/>
        </w:rPr>
        <w:t xml:space="preserve"> вони тісно взаємодіють. </w:t>
      </w:r>
      <w:proofErr w:type="spellStart"/>
      <w:r w:rsidR="00000C27">
        <w:rPr>
          <w:rFonts w:ascii="Times New Roman" w:hAnsi="Times New Roman" w:cs="Times New Roman"/>
          <w:sz w:val="28"/>
          <w:szCs w:val="28"/>
        </w:rPr>
        <w:t>Scrum</w:t>
      </w:r>
      <w:proofErr w:type="spellEnd"/>
      <w:r w:rsidR="00000C27">
        <w:rPr>
          <w:rFonts w:ascii="Times New Roman" w:hAnsi="Times New Roman" w:cs="Times New Roman"/>
          <w:sz w:val="28"/>
          <w:szCs w:val="28"/>
        </w:rPr>
        <w:t xml:space="preserve"> –</w:t>
      </w:r>
      <w:r w:rsidRPr="009F5302">
        <w:rPr>
          <w:rFonts w:ascii="Times New Roman" w:hAnsi="Times New Roman" w:cs="Times New Roman"/>
          <w:sz w:val="28"/>
          <w:szCs w:val="28"/>
        </w:rPr>
        <w:t xml:space="preserve"> це один із способів реалізації принципів </w:t>
      </w:r>
      <w:proofErr w:type="spellStart"/>
      <w:r w:rsidRPr="009F5302">
        <w:rPr>
          <w:rFonts w:ascii="Times New Roman" w:hAnsi="Times New Roman" w:cs="Times New Roman"/>
          <w:sz w:val="28"/>
          <w:szCs w:val="28"/>
        </w:rPr>
        <w:t>Agile</w:t>
      </w:r>
      <w:proofErr w:type="spellEnd"/>
      <w:r w:rsidRPr="009F5302">
        <w:rPr>
          <w:rFonts w:ascii="Times New Roman" w:hAnsi="Times New Roman" w:cs="Times New Roman"/>
          <w:sz w:val="28"/>
          <w:szCs w:val="28"/>
        </w:rPr>
        <w:t xml:space="preserve"> у рамках конкретного проекту. Важливо зазначити, що не всі </w:t>
      </w:r>
      <w:proofErr w:type="spellStart"/>
      <w:r w:rsidRPr="009F5302">
        <w:rPr>
          <w:rFonts w:ascii="Times New Roman" w:hAnsi="Times New Roman" w:cs="Times New Roman"/>
          <w:sz w:val="28"/>
          <w:szCs w:val="28"/>
        </w:rPr>
        <w:t>Agile</w:t>
      </w:r>
      <w:proofErr w:type="spellEnd"/>
      <w:r w:rsidRPr="009F5302">
        <w:rPr>
          <w:rFonts w:ascii="Times New Roman" w:hAnsi="Times New Roman" w:cs="Times New Roman"/>
          <w:sz w:val="28"/>
          <w:szCs w:val="28"/>
        </w:rPr>
        <w:t xml:space="preserve">-підходи обов'язково включають </w:t>
      </w:r>
      <w:proofErr w:type="spellStart"/>
      <w:r w:rsidRPr="009F5302">
        <w:rPr>
          <w:rFonts w:ascii="Times New Roman" w:hAnsi="Times New Roman" w:cs="Times New Roman"/>
          <w:sz w:val="28"/>
          <w:szCs w:val="28"/>
        </w:rPr>
        <w:t>Scrum</w:t>
      </w:r>
      <w:proofErr w:type="spellEnd"/>
      <w:r w:rsidRPr="009F5302">
        <w:rPr>
          <w:rFonts w:ascii="Times New Roman" w:hAnsi="Times New Roman" w:cs="Times New Roman"/>
          <w:sz w:val="28"/>
          <w:szCs w:val="28"/>
        </w:rPr>
        <w:t xml:space="preserve">, однак </w:t>
      </w:r>
      <w:proofErr w:type="spellStart"/>
      <w:r w:rsidRPr="009F5302">
        <w:rPr>
          <w:rFonts w:ascii="Times New Roman" w:hAnsi="Times New Roman" w:cs="Times New Roman"/>
          <w:sz w:val="28"/>
          <w:szCs w:val="28"/>
        </w:rPr>
        <w:t>Scrum</w:t>
      </w:r>
      <w:proofErr w:type="spellEnd"/>
      <w:r w:rsidRPr="009F5302">
        <w:rPr>
          <w:rFonts w:ascii="Times New Roman" w:hAnsi="Times New Roman" w:cs="Times New Roman"/>
          <w:sz w:val="28"/>
          <w:szCs w:val="28"/>
        </w:rPr>
        <w:t xml:space="preserve"> є дуже популярним варіантом для організацій, які бажають практично впровадити </w:t>
      </w:r>
      <w:proofErr w:type="spellStart"/>
      <w:r w:rsidRPr="009F5302">
        <w:rPr>
          <w:rFonts w:ascii="Times New Roman" w:hAnsi="Times New Roman" w:cs="Times New Roman"/>
          <w:sz w:val="28"/>
          <w:szCs w:val="28"/>
        </w:rPr>
        <w:t>Agile</w:t>
      </w:r>
      <w:proofErr w:type="spellEnd"/>
      <w:r w:rsidRPr="009F5302">
        <w:rPr>
          <w:rFonts w:ascii="Times New Roman" w:hAnsi="Times New Roman" w:cs="Times New Roman"/>
          <w:sz w:val="28"/>
          <w:szCs w:val="28"/>
        </w:rPr>
        <w:t xml:space="preserve"> принципи. Оби</w:t>
      </w:r>
      <w:r w:rsidR="00000C27">
        <w:rPr>
          <w:rFonts w:ascii="Times New Roman" w:hAnsi="Times New Roman" w:cs="Times New Roman"/>
          <w:sz w:val="28"/>
          <w:szCs w:val="28"/>
        </w:rPr>
        <w:t>два підходи мають спільні цілі</w:t>
      </w:r>
      <w:r w:rsidRPr="009F5302">
        <w:rPr>
          <w:rFonts w:ascii="Times New Roman" w:hAnsi="Times New Roman" w:cs="Times New Roman"/>
          <w:sz w:val="28"/>
          <w:szCs w:val="28"/>
        </w:rPr>
        <w:t xml:space="preserve"> </w:t>
      </w:r>
      <w:r w:rsidR="00000C27">
        <w:rPr>
          <w:rFonts w:ascii="Times New Roman" w:hAnsi="Times New Roman" w:cs="Times New Roman"/>
          <w:sz w:val="28"/>
          <w:szCs w:val="28"/>
        </w:rPr>
        <w:t>– г</w:t>
      </w:r>
      <w:r w:rsidRPr="009F5302">
        <w:rPr>
          <w:rFonts w:ascii="Times New Roman" w:hAnsi="Times New Roman" w:cs="Times New Roman"/>
          <w:sz w:val="28"/>
          <w:szCs w:val="28"/>
        </w:rPr>
        <w:t>нучкість, швидке реагування на зміни та безперервне вдосконалення продуктивності команди.</w:t>
      </w:r>
    </w:p>
    <w:p w14:paraId="3071A366" w14:textId="77777777" w:rsidR="009F5302" w:rsidRPr="009F5302" w:rsidRDefault="009F5302" w:rsidP="00000C27">
      <w:pPr>
        <w:spacing w:after="0" w:line="360" w:lineRule="auto"/>
        <w:ind w:firstLine="708"/>
        <w:jc w:val="both"/>
        <w:rPr>
          <w:rFonts w:ascii="Times New Roman" w:hAnsi="Times New Roman" w:cs="Times New Roman"/>
          <w:sz w:val="28"/>
          <w:szCs w:val="28"/>
        </w:rPr>
      </w:pPr>
      <w:r w:rsidRPr="009F5302">
        <w:rPr>
          <w:rFonts w:ascii="Times New Roman" w:hAnsi="Times New Roman" w:cs="Times New Roman"/>
          <w:sz w:val="28"/>
          <w:szCs w:val="28"/>
        </w:rPr>
        <w:t>Вико</w:t>
      </w:r>
      <w:r w:rsidR="00000C27">
        <w:rPr>
          <w:rFonts w:ascii="Times New Roman" w:hAnsi="Times New Roman" w:cs="Times New Roman"/>
          <w:sz w:val="28"/>
          <w:szCs w:val="28"/>
        </w:rPr>
        <w:t xml:space="preserve">ристання </w:t>
      </w:r>
      <w:proofErr w:type="spellStart"/>
      <w:r w:rsidR="00000C27">
        <w:rPr>
          <w:rFonts w:ascii="Times New Roman" w:hAnsi="Times New Roman" w:cs="Times New Roman"/>
          <w:sz w:val="28"/>
          <w:szCs w:val="28"/>
        </w:rPr>
        <w:t>Agile</w:t>
      </w:r>
      <w:proofErr w:type="spellEnd"/>
      <w:r w:rsidR="00000C27">
        <w:rPr>
          <w:rFonts w:ascii="Times New Roman" w:hAnsi="Times New Roman" w:cs="Times New Roman"/>
          <w:sz w:val="28"/>
          <w:szCs w:val="28"/>
        </w:rPr>
        <w:t xml:space="preserve"> і </w:t>
      </w:r>
      <w:proofErr w:type="spellStart"/>
      <w:r w:rsidR="00000C27">
        <w:rPr>
          <w:rFonts w:ascii="Times New Roman" w:hAnsi="Times New Roman" w:cs="Times New Roman"/>
          <w:sz w:val="28"/>
          <w:szCs w:val="28"/>
        </w:rPr>
        <w:t>Scrum</w:t>
      </w:r>
      <w:proofErr w:type="spellEnd"/>
      <w:r w:rsidR="00000C27">
        <w:rPr>
          <w:rFonts w:ascii="Times New Roman" w:hAnsi="Times New Roman" w:cs="Times New Roman"/>
          <w:sz w:val="28"/>
          <w:szCs w:val="28"/>
        </w:rPr>
        <w:t xml:space="preserve"> дозволяє п</w:t>
      </w:r>
      <w:r w:rsidRPr="009F5302">
        <w:rPr>
          <w:rFonts w:ascii="Times New Roman" w:hAnsi="Times New Roman" w:cs="Times New Roman"/>
          <w:sz w:val="28"/>
          <w:szCs w:val="28"/>
        </w:rPr>
        <w:t>рискорити процеси прийняття рішень. Команди можуть швидко реагувати на зміни в проекті завдяки коротким циклам.</w:t>
      </w:r>
      <w:r w:rsidR="00000C27">
        <w:rPr>
          <w:rFonts w:ascii="Times New Roman" w:hAnsi="Times New Roman" w:cs="Times New Roman"/>
          <w:sz w:val="28"/>
          <w:szCs w:val="28"/>
        </w:rPr>
        <w:t xml:space="preserve"> </w:t>
      </w:r>
      <w:r w:rsidRPr="009F5302">
        <w:rPr>
          <w:rFonts w:ascii="Times New Roman" w:hAnsi="Times New Roman" w:cs="Times New Roman"/>
          <w:sz w:val="28"/>
          <w:szCs w:val="28"/>
        </w:rPr>
        <w:t>Забезпечити постійний зворотний зв'язок з клієнтами та зацікавленими сторонами, що дозволяє виправити недоліки на ранніх етапах.</w:t>
      </w:r>
      <w:r w:rsidR="00000C27">
        <w:rPr>
          <w:rFonts w:ascii="Times New Roman" w:hAnsi="Times New Roman" w:cs="Times New Roman"/>
          <w:sz w:val="28"/>
          <w:szCs w:val="28"/>
        </w:rPr>
        <w:t xml:space="preserve"> </w:t>
      </w:r>
      <w:r w:rsidRPr="009F5302">
        <w:rPr>
          <w:rFonts w:ascii="Times New Roman" w:hAnsi="Times New Roman" w:cs="Times New Roman"/>
          <w:sz w:val="28"/>
          <w:szCs w:val="28"/>
        </w:rPr>
        <w:t xml:space="preserve">Покращити командну взаємодію. Оскільки </w:t>
      </w:r>
      <w:proofErr w:type="spellStart"/>
      <w:r w:rsidRPr="009F5302">
        <w:rPr>
          <w:rFonts w:ascii="Times New Roman" w:hAnsi="Times New Roman" w:cs="Times New Roman"/>
          <w:sz w:val="28"/>
          <w:szCs w:val="28"/>
        </w:rPr>
        <w:t>Scrum</w:t>
      </w:r>
      <w:proofErr w:type="spellEnd"/>
      <w:r w:rsidRPr="009F5302">
        <w:rPr>
          <w:rFonts w:ascii="Times New Roman" w:hAnsi="Times New Roman" w:cs="Times New Roman"/>
          <w:sz w:val="28"/>
          <w:szCs w:val="28"/>
        </w:rPr>
        <w:t xml:space="preserve"> передбачає щоденні зустрічі та ретроспективи, команда постійно обговорює прогрес, проблеми та </w:t>
      </w:r>
      <w:r w:rsidRPr="009F5302">
        <w:rPr>
          <w:rFonts w:ascii="Times New Roman" w:hAnsi="Times New Roman" w:cs="Times New Roman"/>
          <w:sz w:val="28"/>
          <w:szCs w:val="28"/>
        </w:rPr>
        <w:lastRenderedPageBreak/>
        <w:t>можливості для покращення.</w:t>
      </w:r>
      <w:r w:rsidR="00000C27">
        <w:rPr>
          <w:rFonts w:ascii="Times New Roman" w:hAnsi="Times New Roman" w:cs="Times New Roman"/>
          <w:sz w:val="28"/>
          <w:szCs w:val="28"/>
        </w:rPr>
        <w:t xml:space="preserve"> І також дає в</w:t>
      </w:r>
      <w:r w:rsidRPr="009F5302">
        <w:rPr>
          <w:rFonts w:ascii="Times New Roman" w:hAnsi="Times New Roman" w:cs="Times New Roman"/>
          <w:sz w:val="28"/>
          <w:szCs w:val="28"/>
        </w:rPr>
        <w:t>исокий рівень прозорості. Всі члени команди та зацікавлені сторони мають змогу слідкувати за хід роботи через реєстри завдань та регулярні огляди.</w:t>
      </w:r>
    </w:p>
    <w:p w14:paraId="12963B07" w14:textId="77777777" w:rsidR="00D76A20" w:rsidRPr="00D76A20" w:rsidRDefault="009F5302" w:rsidP="00000C27">
      <w:pPr>
        <w:spacing w:after="0" w:line="360" w:lineRule="auto"/>
        <w:ind w:firstLine="708"/>
        <w:jc w:val="both"/>
        <w:rPr>
          <w:rFonts w:ascii="Times New Roman" w:hAnsi="Times New Roman" w:cs="Times New Roman"/>
          <w:sz w:val="28"/>
          <w:szCs w:val="28"/>
        </w:rPr>
      </w:pPr>
      <w:r w:rsidRPr="009F5302">
        <w:rPr>
          <w:rFonts w:ascii="Times New Roman" w:hAnsi="Times New Roman" w:cs="Times New Roman"/>
          <w:sz w:val="28"/>
          <w:szCs w:val="28"/>
        </w:rPr>
        <w:t xml:space="preserve">Обидві методології, </w:t>
      </w:r>
      <w:proofErr w:type="spellStart"/>
      <w:r w:rsidRPr="009F5302">
        <w:rPr>
          <w:rFonts w:ascii="Times New Roman" w:hAnsi="Times New Roman" w:cs="Times New Roman"/>
          <w:sz w:val="28"/>
          <w:szCs w:val="28"/>
        </w:rPr>
        <w:t>Agile</w:t>
      </w:r>
      <w:proofErr w:type="spellEnd"/>
      <w:r w:rsidRPr="009F5302">
        <w:rPr>
          <w:rFonts w:ascii="Times New Roman" w:hAnsi="Times New Roman" w:cs="Times New Roman"/>
          <w:sz w:val="28"/>
          <w:szCs w:val="28"/>
        </w:rPr>
        <w:t xml:space="preserve"> та </w:t>
      </w:r>
      <w:proofErr w:type="spellStart"/>
      <w:r w:rsidRPr="009F5302">
        <w:rPr>
          <w:rFonts w:ascii="Times New Roman" w:hAnsi="Times New Roman" w:cs="Times New Roman"/>
          <w:sz w:val="28"/>
          <w:szCs w:val="28"/>
        </w:rPr>
        <w:t>Scrum</w:t>
      </w:r>
      <w:proofErr w:type="spellEnd"/>
      <w:r w:rsidRPr="009F5302">
        <w:rPr>
          <w:rFonts w:ascii="Times New Roman" w:hAnsi="Times New Roman" w:cs="Times New Roman"/>
          <w:sz w:val="28"/>
          <w:szCs w:val="28"/>
        </w:rPr>
        <w:t>, сприяють підвищенню ефективності командної роботи, створюючи середовище, де співробітники можуть швидко адаптуватися до змін, вчитися на власних помилках і досягати високих результатів. Вони дозволяють організаціям залишатися конкурентоспроможними на ринку, постійно удосконалюючи свої продукти та послуги, а також зміцнювати командну згуртованість.</w:t>
      </w:r>
    </w:p>
    <w:p w14:paraId="28632D26" w14:textId="77777777" w:rsidR="00D76A20" w:rsidRPr="00D76A20" w:rsidRDefault="00D76A20" w:rsidP="00000C27">
      <w:pPr>
        <w:spacing w:after="0" w:line="360" w:lineRule="auto"/>
        <w:ind w:firstLine="708"/>
        <w:jc w:val="both"/>
        <w:rPr>
          <w:rFonts w:ascii="Times New Roman" w:hAnsi="Times New Roman" w:cs="Times New Roman"/>
          <w:sz w:val="28"/>
          <w:szCs w:val="28"/>
        </w:rPr>
      </w:pPr>
      <w:proofErr w:type="spellStart"/>
      <w:r w:rsidRPr="00D76A20">
        <w:rPr>
          <w:rFonts w:ascii="Times New Roman" w:hAnsi="Times New Roman" w:cs="Times New Roman"/>
          <w:sz w:val="28"/>
          <w:szCs w:val="28"/>
        </w:rPr>
        <w:t>Командоутворення</w:t>
      </w:r>
      <w:proofErr w:type="spellEnd"/>
      <w:r w:rsidRPr="00D76A20">
        <w:rPr>
          <w:rFonts w:ascii="Times New Roman" w:hAnsi="Times New Roman" w:cs="Times New Roman"/>
          <w:sz w:val="28"/>
          <w:szCs w:val="28"/>
        </w:rPr>
        <w:t xml:space="preserve"> може бути підсилене за рахунок організації психологічних профільних тренінгів. Це включає тренінги з розвитку довіри, навичок спілкування, розв'язання конфліктів, а тако</w:t>
      </w:r>
      <w:r w:rsidR="00000C27">
        <w:rPr>
          <w:rFonts w:ascii="Times New Roman" w:hAnsi="Times New Roman" w:cs="Times New Roman"/>
          <w:sz w:val="28"/>
          <w:szCs w:val="28"/>
        </w:rPr>
        <w:t>ж вправи на поліпшення емпатії.</w:t>
      </w:r>
    </w:p>
    <w:p w14:paraId="7FC7C7B8" w14:textId="77777777" w:rsidR="00D76A20" w:rsidRPr="00D76A20" w:rsidRDefault="00D76A20" w:rsidP="00D76A20">
      <w:pPr>
        <w:spacing w:after="0" w:line="360" w:lineRule="auto"/>
        <w:ind w:firstLine="708"/>
        <w:jc w:val="both"/>
        <w:rPr>
          <w:rFonts w:ascii="Times New Roman" w:hAnsi="Times New Roman" w:cs="Times New Roman"/>
          <w:sz w:val="28"/>
          <w:szCs w:val="28"/>
        </w:rPr>
      </w:pPr>
      <w:r w:rsidRPr="00D76A20">
        <w:rPr>
          <w:rFonts w:ascii="Times New Roman" w:hAnsi="Times New Roman" w:cs="Times New Roman"/>
          <w:sz w:val="28"/>
          <w:szCs w:val="28"/>
        </w:rPr>
        <w:t>Крім цього, важливу роль відіграють лідерські програми для керівників, які формують культуру лідерства в компанії. Лідери, які демонструють відкритість і підтримку, створюють позитивний приклад для всіх членів команди.</w:t>
      </w:r>
    </w:p>
    <w:p w14:paraId="2E45D189" w14:textId="77777777" w:rsidR="00D76A20" w:rsidRPr="000C2086" w:rsidRDefault="00D76A20" w:rsidP="00000C27">
      <w:pPr>
        <w:spacing w:after="0" w:line="360" w:lineRule="auto"/>
        <w:ind w:firstLine="708"/>
        <w:jc w:val="both"/>
        <w:rPr>
          <w:rFonts w:ascii="Times New Roman" w:hAnsi="Times New Roman" w:cs="Times New Roman"/>
          <w:sz w:val="28"/>
          <w:szCs w:val="28"/>
          <w:lang w:val="ru-RU"/>
        </w:rPr>
      </w:pPr>
      <w:r w:rsidRPr="00D76A20">
        <w:rPr>
          <w:rFonts w:ascii="Times New Roman" w:hAnsi="Times New Roman" w:cs="Times New Roman"/>
          <w:sz w:val="28"/>
          <w:szCs w:val="28"/>
        </w:rPr>
        <w:t xml:space="preserve">Поєднання стратегій мотивації, створення позитивного клімату та </w:t>
      </w:r>
      <w:proofErr w:type="spellStart"/>
      <w:r w:rsidRPr="00D76A20">
        <w:rPr>
          <w:rFonts w:ascii="Times New Roman" w:hAnsi="Times New Roman" w:cs="Times New Roman"/>
          <w:sz w:val="28"/>
          <w:szCs w:val="28"/>
        </w:rPr>
        <w:t>командоутворення</w:t>
      </w:r>
      <w:proofErr w:type="spellEnd"/>
      <w:r w:rsidRPr="00D76A20">
        <w:rPr>
          <w:rFonts w:ascii="Times New Roman" w:hAnsi="Times New Roman" w:cs="Times New Roman"/>
          <w:sz w:val="28"/>
          <w:szCs w:val="28"/>
        </w:rPr>
        <w:t xml:space="preserve"> дозволяє досягти синергетичного ефекту. Співробітники не лише працюють продуктивніше, але й отримують задоволення від своєї діяльності, що зменшує рівень плинності кадрів і підвищує конкурентоспроможність організації. Впровадження цих методів потребує системного підходу, але результати у вигляді згуртованого колективу та ефективної роботи виправдовують витрачені зусилля.</w:t>
      </w:r>
    </w:p>
    <w:p w14:paraId="6F4471B1" w14:textId="77777777" w:rsidR="00720B66" w:rsidRPr="000C2086" w:rsidRDefault="00720B66" w:rsidP="00000C27">
      <w:pPr>
        <w:spacing w:after="0" w:line="360" w:lineRule="auto"/>
        <w:ind w:firstLine="708"/>
        <w:jc w:val="both"/>
        <w:rPr>
          <w:rFonts w:ascii="Times New Roman" w:hAnsi="Times New Roman" w:cs="Times New Roman"/>
          <w:b/>
          <w:bCs/>
          <w:sz w:val="28"/>
          <w:szCs w:val="28"/>
          <w:lang w:val="ru-RU"/>
        </w:rPr>
      </w:pPr>
    </w:p>
    <w:p w14:paraId="097B2E56" w14:textId="55AD4872" w:rsidR="00720B66" w:rsidRPr="000C2086" w:rsidRDefault="00720B66" w:rsidP="00000C27">
      <w:pPr>
        <w:spacing w:after="0" w:line="360" w:lineRule="auto"/>
        <w:ind w:firstLine="708"/>
        <w:jc w:val="both"/>
        <w:rPr>
          <w:rFonts w:ascii="Times New Roman" w:hAnsi="Times New Roman" w:cs="Times New Roman"/>
          <w:b/>
          <w:bCs/>
          <w:sz w:val="28"/>
          <w:szCs w:val="28"/>
          <w:lang w:val="ru-RU"/>
        </w:rPr>
      </w:pPr>
      <w:r w:rsidRPr="00720B66">
        <w:rPr>
          <w:rFonts w:ascii="Times New Roman" w:hAnsi="Times New Roman" w:cs="Times New Roman"/>
          <w:b/>
          <w:bCs/>
          <w:sz w:val="28"/>
          <w:szCs w:val="28"/>
        </w:rPr>
        <w:t>3.3. Впровадження психологічних знань у практику управління</w:t>
      </w:r>
    </w:p>
    <w:p w14:paraId="10456E92" w14:textId="77777777"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 xml:space="preserve">Інтеграція психологічних знань у систему підготовки керівників є стратегічно важливим елементом розвитку управлінських компетенцій. Це дозволяє не лише підвищити ефективність управління, а й сформувати навички, </w:t>
      </w:r>
      <w:r w:rsidRPr="00720B66">
        <w:rPr>
          <w:rFonts w:ascii="Times New Roman" w:hAnsi="Times New Roman" w:cs="Times New Roman"/>
          <w:sz w:val="28"/>
          <w:szCs w:val="28"/>
        </w:rPr>
        <w:lastRenderedPageBreak/>
        <w:t>які сприяють створенню здорового робочого середовища та зниженню рівня стресу в організації.</w:t>
      </w:r>
    </w:p>
    <w:p w14:paraId="52AF9D65" w14:textId="77777777"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 xml:space="preserve">Психологічні знання допомагають керівникам розуміти мотиви поведінки підлеглих, що дає змогу адаптувати управлінські рішення до особливостей команди. Наприклад, знання теорій мотивації (Маслоу, </w:t>
      </w:r>
      <w:proofErr w:type="spellStart"/>
      <w:r w:rsidRPr="00720B66">
        <w:rPr>
          <w:rFonts w:ascii="Times New Roman" w:hAnsi="Times New Roman" w:cs="Times New Roman"/>
          <w:sz w:val="28"/>
          <w:szCs w:val="28"/>
        </w:rPr>
        <w:t>Герцберга</w:t>
      </w:r>
      <w:proofErr w:type="spellEnd"/>
      <w:r w:rsidRPr="00720B66">
        <w:rPr>
          <w:rFonts w:ascii="Times New Roman" w:hAnsi="Times New Roman" w:cs="Times New Roman"/>
          <w:sz w:val="28"/>
          <w:szCs w:val="28"/>
        </w:rPr>
        <w:t xml:space="preserve">, </w:t>
      </w:r>
      <w:proofErr w:type="spellStart"/>
      <w:r w:rsidRPr="00720B66">
        <w:rPr>
          <w:rFonts w:ascii="Times New Roman" w:hAnsi="Times New Roman" w:cs="Times New Roman"/>
          <w:sz w:val="28"/>
          <w:szCs w:val="28"/>
        </w:rPr>
        <w:t>МакКлелланда</w:t>
      </w:r>
      <w:proofErr w:type="spellEnd"/>
      <w:r w:rsidRPr="00720B66">
        <w:rPr>
          <w:rFonts w:ascii="Times New Roman" w:hAnsi="Times New Roman" w:cs="Times New Roman"/>
          <w:sz w:val="28"/>
          <w:szCs w:val="28"/>
        </w:rPr>
        <w:t>) дозволяють керівникам визначати індивідуальні потреби співробітників і створювати умови, що сприяють їхній ефективній роботі. Це також включає розвиток емпатії як ключової риси для підтримання балансу між досягненням бізнес-цілей і підтримкою морального стану працівників.</w:t>
      </w:r>
    </w:p>
    <w:p w14:paraId="36361B09" w14:textId="3A81D1E2"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 xml:space="preserve">Управління конфліктами є ще однією важливою складовою. Психологічна підготовка дозволяє керівникам не лише розпізнавати ранні ознаки конфліктних ситуацій, а й обирати найбільш адекватну стратегію для їх вирішення </w:t>
      </w:r>
      <w:r>
        <w:rPr>
          <w:rFonts w:ascii="Times New Roman" w:hAnsi="Times New Roman" w:cs="Times New Roman"/>
          <w:sz w:val="28"/>
          <w:szCs w:val="28"/>
        </w:rPr>
        <w:t>–</w:t>
      </w:r>
      <w:r w:rsidRPr="00720B66">
        <w:rPr>
          <w:rFonts w:ascii="Times New Roman" w:hAnsi="Times New Roman" w:cs="Times New Roman"/>
          <w:sz w:val="28"/>
          <w:szCs w:val="28"/>
        </w:rPr>
        <w:t xml:space="preserve"> переговори, медіація або компроміс. Це знижує ризик ескалації суперечок і сприяє збереженню продуктивності в колективі.</w:t>
      </w:r>
    </w:p>
    <w:p w14:paraId="54B7FEF6" w14:textId="77777777"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Важливим аспектом є розвиток емоційного інтелекту, який включає самоконтроль, здатність адекватно реагувати на стресові ситуації та розуміння емоцій інших людей. Це підвищує якість комунікації та здатність керівника вести за собою команду, не допускаючи емоційного вигоряння як власного, так і підлеглих.</w:t>
      </w:r>
    </w:p>
    <w:p w14:paraId="31BD0347" w14:textId="77777777"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Психологічна підготовка також охоплює навички ухвалення рішень в умовах невизначеності. Знання про когнітивні спотворення (ефект упередження, надмірна самовпевненість, ефект першого враження) допомагають керівникам уникати помилок, що можуть впливати на стратегічні й оперативні рішення.</w:t>
      </w:r>
    </w:p>
    <w:p w14:paraId="3B338173" w14:textId="2F973D91"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 xml:space="preserve">Інтеграція психологічних знань у навчальні програми керівників може включати тренінги, </w:t>
      </w:r>
      <w:proofErr w:type="spellStart"/>
      <w:r w:rsidRPr="00720B66">
        <w:rPr>
          <w:rFonts w:ascii="Times New Roman" w:hAnsi="Times New Roman" w:cs="Times New Roman"/>
          <w:sz w:val="28"/>
          <w:szCs w:val="28"/>
        </w:rPr>
        <w:t>коучинг</w:t>
      </w:r>
      <w:proofErr w:type="spellEnd"/>
      <w:r w:rsidRPr="00720B66">
        <w:rPr>
          <w:rFonts w:ascii="Times New Roman" w:hAnsi="Times New Roman" w:cs="Times New Roman"/>
          <w:sz w:val="28"/>
          <w:szCs w:val="28"/>
        </w:rPr>
        <w:t>, практичні кейси та ситуаційний аналіз. Це створює основу для розвитку навичок, які відповідають сучасним викликам бізнес-середовища, та допомагає керівникам залишатися ефективними навіть у складних умовах</w:t>
      </w:r>
      <w:r w:rsidR="00A22FAB" w:rsidRPr="000C2086">
        <w:rPr>
          <w:rFonts w:ascii="Times New Roman" w:hAnsi="Times New Roman" w:cs="Times New Roman"/>
          <w:sz w:val="28"/>
          <w:szCs w:val="28"/>
          <w:lang w:val="ru-RU"/>
        </w:rPr>
        <w:t xml:space="preserve"> [23]</w:t>
      </w:r>
      <w:r w:rsidRPr="00720B66">
        <w:rPr>
          <w:rFonts w:ascii="Times New Roman" w:hAnsi="Times New Roman" w:cs="Times New Roman"/>
          <w:sz w:val="28"/>
          <w:szCs w:val="28"/>
        </w:rPr>
        <w:t>.</w:t>
      </w:r>
    </w:p>
    <w:p w14:paraId="57BA1426" w14:textId="77777777"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lastRenderedPageBreak/>
        <w:t>Використання психологічних інструментів у повсякденній управлінській діяльності є ключовим фактором для забезпечення ефективності керівника та оптимізації роботи команди. Ці інструменти дозволяють не лише аналізувати поведінку співробітників, але й впливати на їхню мотивацію, продуктивність, а також вирішувати конфліктні ситуації, покращуючи загальний клімат в організації.</w:t>
      </w:r>
    </w:p>
    <w:p w14:paraId="56D2615C" w14:textId="49AAFA71" w:rsid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Один із важливих аспектів психологічних інструментів</w:t>
      </w:r>
      <w:r>
        <w:rPr>
          <w:rFonts w:ascii="Times New Roman" w:hAnsi="Times New Roman" w:cs="Times New Roman"/>
          <w:sz w:val="28"/>
          <w:szCs w:val="28"/>
        </w:rPr>
        <w:t xml:space="preserve"> – </w:t>
      </w:r>
      <w:r w:rsidRPr="00720B66">
        <w:rPr>
          <w:rFonts w:ascii="Times New Roman" w:hAnsi="Times New Roman" w:cs="Times New Roman"/>
          <w:sz w:val="28"/>
          <w:szCs w:val="28"/>
        </w:rPr>
        <w:t xml:space="preserve">це методи мотивації. Використання теорій мотивації допомагає керівнику глибше зрозуміти потреби та очікування співробітників. </w:t>
      </w:r>
      <w:r>
        <w:rPr>
          <w:rFonts w:ascii="Times New Roman" w:hAnsi="Times New Roman" w:cs="Times New Roman"/>
          <w:sz w:val="28"/>
          <w:szCs w:val="28"/>
        </w:rPr>
        <w:t xml:space="preserve">Він може використовувати </w:t>
      </w:r>
      <w:r w:rsidRPr="00720B66">
        <w:rPr>
          <w:rFonts w:ascii="Times New Roman" w:hAnsi="Times New Roman" w:cs="Times New Roman"/>
          <w:sz w:val="28"/>
          <w:szCs w:val="28"/>
        </w:rPr>
        <w:t>методи позитивного підкріплення</w:t>
      </w:r>
      <w:r>
        <w:rPr>
          <w:rFonts w:ascii="Times New Roman" w:hAnsi="Times New Roman" w:cs="Times New Roman"/>
          <w:sz w:val="28"/>
          <w:szCs w:val="28"/>
        </w:rPr>
        <w:t xml:space="preserve"> (рис. 3.3)</w:t>
      </w:r>
    </w:p>
    <w:p w14:paraId="7B32CF75" w14:textId="6C253987" w:rsidR="00720B66" w:rsidRDefault="00720B66" w:rsidP="00A35FAA">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3A74745" wp14:editId="6C40A642">
            <wp:extent cx="5814060" cy="1028700"/>
            <wp:effectExtent l="0" t="0" r="15240" b="19050"/>
            <wp:docPr id="151983528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3D74CFA0" w14:textId="46B0E4F3" w:rsidR="00720B66" w:rsidRDefault="00720B66" w:rsidP="00720B66">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Рис.3.3 – Методи позитивного підкріплення </w:t>
      </w:r>
    </w:p>
    <w:p w14:paraId="02AA788A" w14:textId="77777777" w:rsidR="00720B66" w:rsidRDefault="00720B66" w:rsidP="00720B66">
      <w:pPr>
        <w:spacing w:after="0" w:line="360" w:lineRule="auto"/>
        <w:ind w:firstLine="708"/>
        <w:jc w:val="center"/>
        <w:rPr>
          <w:rFonts w:ascii="Times New Roman" w:hAnsi="Times New Roman" w:cs="Times New Roman"/>
          <w:sz w:val="28"/>
          <w:szCs w:val="28"/>
        </w:rPr>
      </w:pPr>
    </w:p>
    <w:p w14:paraId="18A3DF3B" w14:textId="60DEECDE"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Керівник, знаючи, які чинники мотивують кожного співробітника, може персоналізувати підходи, створюючи умови, за яких люди почуваються потрібними та цінними.</w:t>
      </w:r>
    </w:p>
    <w:p w14:paraId="61B7A3B6" w14:textId="18905F4D"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Ще одним дієвим психологічним інструментом є розвиток навичок активного слухання. Ця техніка включає фокусування на словах співрозмовника, уточнення його думок через питання та перефразування для перевірки розуміння. Активне слухання дозволяє керівнику створити атмосферу довіри та забезпечити, щоб співробітники відчували, що їхні думки й ідеї враховуються. Це особливо важливо при вирішенні складних робочих питань або під час кризових ситуацій</w:t>
      </w:r>
      <w:r w:rsidR="00A22FAB" w:rsidRPr="000C2086">
        <w:rPr>
          <w:rFonts w:ascii="Times New Roman" w:hAnsi="Times New Roman" w:cs="Times New Roman"/>
          <w:sz w:val="28"/>
          <w:szCs w:val="28"/>
        </w:rPr>
        <w:t xml:space="preserve"> [35]</w:t>
      </w:r>
      <w:r w:rsidRPr="00720B66">
        <w:rPr>
          <w:rFonts w:ascii="Times New Roman" w:hAnsi="Times New Roman" w:cs="Times New Roman"/>
          <w:sz w:val="28"/>
          <w:szCs w:val="28"/>
        </w:rPr>
        <w:t>.</w:t>
      </w:r>
    </w:p>
    <w:p w14:paraId="5D106FAE" w14:textId="26CEDEDC"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 xml:space="preserve">Психологічні інструменти для управління конфліктами відіграють центральну роль у щоденній роботі керівника. Для цього використовуються техніки медіації, де керівник виступає нейтральною стороною, допомагаючи сторонам знайти компроміс. Важливо також використовувати методи емоційної </w:t>
      </w:r>
      <w:r w:rsidRPr="00720B66">
        <w:rPr>
          <w:rFonts w:ascii="Times New Roman" w:hAnsi="Times New Roman" w:cs="Times New Roman"/>
          <w:sz w:val="28"/>
          <w:szCs w:val="28"/>
        </w:rPr>
        <w:lastRenderedPageBreak/>
        <w:t xml:space="preserve">декомпресії </w:t>
      </w:r>
      <w:r w:rsidR="007A1454">
        <w:rPr>
          <w:rFonts w:ascii="Times New Roman" w:hAnsi="Times New Roman" w:cs="Times New Roman"/>
          <w:sz w:val="28"/>
          <w:szCs w:val="28"/>
        </w:rPr>
        <w:t>–</w:t>
      </w:r>
      <w:r w:rsidRPr="00720B66">
        <w:rPr>
          <w:rFonts w:ascii="Times New Roman" w:hAnsi="Times New Roman" w:cs="Times New Roman"/>
          <w:sz w:val="28"/>
          <w:szCs w:val="28"/>
        </w:rPr>
        <w:t xml:space="preserve"> наприклад, вміння знижувати напруження у колективі через жарт, доброзичливий тон або паузи в розмові. Знання типів поведінки у конфліктах (агресивна, пасивна, </w:t>
      </w:r>
      <w:proofErr w:type="spellStart"/>
      <w:r w:rsidRPr="00720B66">
        <w:rPr>
          <w:rFonts w:ascii="Times New Roman" w:hAnsi="Times New Roman" w:cs="Times New Roman"/>
          <w:sz w:val="28"/>
          <w:szCs w:val="28"/>
        </w:rPr>
        <w:t>асертивна</w:t>
      </w:r>
      <w:proofErr w:type="spellEnd"/>
      <w:r w:rsidRPr="00720B66">
        <w:rPr>
          <w:rFonts w:ascii="Times New Roman" w:hAnsi="Times New Roman" w:cs="Times New Roman"/>
          <w:sz w:val="28"/>
          <w:szCs w:val="28"/>
        </w:rPr>
        <w:t>) дозволяє керівнику адаптувати підхід до кожної ситуації.</w:t>
      </w:r>
    </w:p>
    <w:p w14:paraId="5A995BFF" w14:textId="77777777"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Значну роль відіграє використання когнітивних інструментів для аналізу поведінки працівників. Керівник може застосовувати принципи зворотного зв’язку, що базується на конкретиці, об’єктивності та позитивній тональності. Наприклад, у разі невдачі працівника важливо не лише вказати на помилки, але й запропонувати шляхи їх виправлення, зберігаючи мотивацію для подальшої роботи.</w:t>
      </w:r>
    </w:p>
    <w:p w14:paraId="486B3428" w14:textId="77777777" w:rsid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Управління командною динамікою також базується на психологічних методах. Наприклад, керівники можуть використовувати соціоніку або методи оцінки типів особистості, такі як MBTI, для визначення сильних і слабких сторін працівників. Це дає змогу ефективніше розподіляти обов’язки та уникати перевантаження співробітників завданнями, які не відповідають їхнім можливостям або інтересам.</w:t>
      </w:r>
    </w:p>
    <w:p w14:paraId="4DB149BB" w14:textId="77DA54F5" w:rsidR="007A1454" w:rsidRDefault="007A1454" w:rsidP="00720B66">
      <w:pPr>
        <w:spacing w:after="0" w:line="360" w:lineRule="auto"/>
        <w:ind w:firstLine="708"/>
        <w:jc w:val="both"/>
        <w:rPr>
          <w:rFonts w:ascii="Times New Roman" w:hAnsi="Times New Roman" w:cs="Times New Roman"/>
          <w:sz w:val="28"/>
          <w:szCs w:val="28"/>
        </w:rPr>
      </w:pPr>
      <w:r w:rsidRPr="007A1454">
        <w:rPr>
          <w:rFonts w:ascii="Times New Roman" w:hAnsi="Times New Roman" w:cs="Times New Roman"/>
          <w:sz w:val="28"/>
          <w:szCs w:val="28"/>
        </w:rPr>
        <w:t>Методи оцінки типів особистості MBTI (</w:t>
      </w:r>
      <w:proofErr w:type="spellStart"/>
      <w:r w:rsidRPr="007A1454">
        <w:rPr>
          <w:rFonts w:ascii="Times New Roman" w:hAnsi="Times New Roman" w:cs="Times New Roman"/>
          <w:sz w:val="28"/>
          <w:szCs w:val="28"/>
        </w:rPr>
        <w:t>Myers-Briggs</w:t>
      </w:r>
      <w:proofErr w:type="spellEnd"/>
      <w:r w:rsidRPr="007A1454">
        <w:rPr>
          <w:rFonts w:ascii="Times New Roman" w:hAnsi="Times New Roman" w:cs="Times New Roman"/>
          <w:sz w:val="28"/>
          <w:szCs w:val="28"/>
        </w:rPr>
        <w:t xml:space="preserve"> </w:t>
      </w:r>
      <w:proofErr w:type="spellStart"/>
      <w:r w:rsidRPr="007A1454">
        <w:rPr>
          <w:rFonts w:ascii="Times New Roman" w:hAnsi="Times New Roman" w:cs="Times New Roman"/>
          <w:sz w:val="28"/>
          <w:szCs w:val="28"/>
        </w:rPr>
        <w:t>Type</w:t>
      </w:r>
      <w:proofErr w:type="spellEnd"/>
      <w:r w:rsidRPr="007A1454">
        <w:rPr>
          <w:rFonts w:ascii="Times New Roman" w:hAnsi="Times New Roman" w:cs="Times New Roman"/>
          <w:sz w:val="28"/>
          <w:szCs w:val="28"/>
        </w:rPr>
        <w:t xml:space="preserve"> </w:t>
      </w:r>
      <w:proofErr w:type="spellStart"/>
      <w:r w:rsidRPr="007A1454">
        <w:rPr>
          <w:rFonts w:ascii="Times New Roman" w:hAnsi="Times New Roman" w:cs="Times New Roman"/>
          <w:sz w:val="28"/>
          <w:szCs w:val="28"/>
        </w:rPr>
        <w:t>Indicator</w:t>
      </w:r>
      <w:proofErr w:type="spellEnd"/>
      <w:r w:rsidRPr="007A1454">
        <w:rPr>
          <w:rFonts w:ascii="Times New Roman" w:hAnsi="Times New Roman" w:cs="Times New Roman"/>
          <w:sz w:val="28"/>
          <w:szCs w:val="28"/>
        </w:rPr>
        <w:t>), є ефективним інструме</w:t>
      </w:r>
      <w:r>
        <w:rPr>
          <w:rFonts w:ascii="Times New Roman" w:hAnsi="Times New Roman" w:cs="Times New Roman"/>
          <w:sz w:val="28"/>
          <w:szCs w:val="28"/>
        </w:rPr>
        <w:t>нтом</w:t>
      </w:r>
      <w:r w:rsidRPr="007A1454">
        <w:rPr>
          <w:rFonts w:ascii="Times New Roman" w:hAnsi="Times New Roman" w:cs="Times New Roman"/>
          <w:sz w:val="28"/>
          <w:szCs w:val="28"/>
        </w:rPr>
        <w:t xml:space="preserve"> для розуміння індивідуальних особливостей людей, їхніх уподобань у спілкуванні, прийнятті рішень і роботі. MBTI заснований на психологічних теоріях Карла Густава Юнга і структурований для практичного застосування в бізнесі, управлінні командами, освіті та розвитку кар’єри.</w:t>
      </w:r>
    </w:p>
    <w:p w14:paraId="54CC65D8" w14:textId="02CB3C3D" w:rsidR="007A1454" w:rsidRDefault="007A1454" w:rsidP="007A1454">
      <w:pPr>
        <w:spacing w:after="0" w:line="360" w:lineRule="auto"/>
        <w:ind w:firstLine="708"/>
        <w:jc w:val="both"/>
        <w:rPr>
          <w:rFonts w:ascii="Times New Roman" w:hAnsi="Times New Roman" w:cs="Times New Roman"/>
          <w:sz w:val="28"/>
          <w:szCs w:val="28"/>
        </w:rPr>
      </w:pPr>
      <w:r w:rsidRPr="007A1454">
        <w:rPr>
          <w:rFonts w:ascii="Times New Roman" w:hAnsi="Times New Roman" w:cs="Times New Roman"/>
          <w:sz w:val="28"/>
          <w:szCs w:val="28"/>
        </w:rPr>
        <w:t xml:space="preserve">MBTI класифікує особистість на 16 типів, які формуються за допомогою чотирьох </w:t>
      </w:r>
      <w:proofErr w:type="spellStart"/>
      <w:r w:rsidRPr="007A1454">
        <w:rPr>
          <w:rFonts w:ascii="Times New Roman" w:hAnsi="Times New Roman" w:cs="Times New Roman"/>
          <w:sz w:val="28"/>
          <w:szCs w:val="28"/>
        </w:rPr>
        <w:t>дихотомій</w:t>
      </w:r>
      <w:proofErr w:type="spellEnd"/>
      <w:r>
        <w:rPr>
          <w:rFonts w:ascii="Times New Roman" w:hAnsi="Times New Roman" w:cs="Times New Roman"/>
          <w:sz w:val="28"/>
          <w:szCs w:val="28"/>
        </w:rPr>
        <w:t xml:space="preserve"> (табл.3.4)</w:t>
      </w:r>
    </w:p>
    <w:p w14:paraId="5D480967" w14:textId="36950C1B" w:rsidR="007A1454" w:rsidRDefault="007A1454" w:rsidP="007A1454">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Таблиця 3.4</w:t>
      </w:r>
    </w:p>
    <w:p w14:paraId="49EA3D55" w14:textId="592675CD" w:rsidR="007A1454" w:rsidRDefault="007A1454" w:rsidP="007A1454">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Дихотомії методу </w:t>
      </w:r>
      <w:r w:rsidRPr="007A1454">
        <w:rPr>
          <w:rFonts w:ascii="Times New Roman" w:hAnsi="Times New Roman" w:cs="Times New Roman"/>
          <w:sz w:val="28"/>
          <w:szCs w:val="28"/>
        </w:rPr>
        <w:t>MBTI</w:t>
      </w:r>
    </w:p>
    <w:tbl>
      <w:tblPr>
        <w:tblStyle w:val="a4"/>
        <w:tblW w:w="0" w:type="auto"/>
        <w:tblLook w:val="04A0" w:firstRow="1" w:lastRow="0" w:firstColumn="1" w:lastColumn="0" w:noHBand="0" w:noVBand="1"/>
      </w:tblPr>
      <w:tblGrid>
        <w:gridCol w:w="1951"/>
        <w:gridCol w:w="7903"/>
      </w:tblGrid>
      <w:tr w:rsidR="007A1454" w:rsidRPr="00A35FAA" w14:paraId="12DE414C" w14:textId="77777777" w:rsidTr="00A35FAA">
        <w:tc>
          <w:tcPr>
            <w:tcW w:w="1951" w:type="dxa"/>
          </w:tcPr>
          <w:p w14:paraId="48E2292A" w14:textId="54F88BF9" w:rsidR="007A1454" w:rsidRPr="00A35FAA" w:rsidRDefault="007A1454" w:rsidP="007A1454">
            <w:pPr>
              <w:jc w:val="center"/>
              <w:rPr>
                <w:rFonts w:ascii="Times New Roman" w:hAnsi="Times New Roman" w:cs="Times New Roman"/>
                <w:sz w:val="24"/>
                <w:szCs w:val="24"/>
              </w:rPr>
            </w:pPr>
            <w:r w:rsidRPr="00A35FAA">
              <w:rPr>
                <w:rFonts w:ascii="Times New Roman" w:hAnsi="Times New Roman" w:cs="Times New Roman"/>
                <w:sz w:val="24"/>
                <w:szCs w:val="24"/>
              </w:rPr>
              <w:t xml:space="preserve">Назва </w:t>
            </w:r>
          </w:p>
        </w:tc>
        <w:tc>
          <w:tcPr>
            <w:tcW w:w="7903" w:type="dxa"/>
          </w:tcPr>
          <w:p w14:paraId="27521437" w14:textId="59FE469C" w:rsidR="007A1454" w:rsidRPr="00A35FAA" w:rsidRDefault="007A1454" w:rsidP="007A1454">
            <w:pPr>
              <w:jc w:val="center"/>
              <w:rPr>
                <w:rFonts w:ascii="Times New Roman" w:hAnsi="Times New Roman" w:cs="Times New Roman"/>
                <w:sz w:val="24"/>
                <w:szCs w:val="24"/>
              </w:rPr>
            </w:pPr>
            <w:r w:rsidRPr="00A35FAA">
              <w:rPr>
                <w:rFonts w:ascii="Times New Roman" w:hAnsi="Times New Roman" w:cs="Times New Roman"/>
                <w:sz w:val="24"/>
                <w:szCs w:val="24"/>
              </w:rPr>
              <w:t xml:space="preserve">Опис </w:t>
            </w:r>
          </w:p>
        </w:tc>
      </w:tr>
      <w:tr w:rsidR="007A1454" w:rsidRPr="00A35FAA" w14:paraId="08CE572D" w14:textId="77777777" w:rsidTr="00A35FAA">
        <w:tc>
          <w:tcPr>
            <w:tcW w:w="1951" w:type="dxa"/>
          </w:tcPr>
          <w:p w14:paraId="76549055" w14:textId="2D683D8D" w:rsidR="007A1454" w:rsidRPr="00A35FAA" w:rsidRDefault="007A1454" w:rsidP="00A35FAA">
            <w:pPr>
              <w:jc w:val="center"/>
              <w:rPr>
                <w:rFonts w:ascii="Times New Roman" w:hAnsi="Times New Roman" w:cs="Times New Roman"/>
                <w:sz w:val="24"/>
                <w:szCs w:val="24"/>
              </w:rPr>
            </w:pPr>
            <w:r w:rsidRPr="00A35FAA">
              <w:rPr>
                <w:rFonts w:ascii="Times New Roman" w:hAnsi="Times New Roman" w:cs="Times New Roman"/>
                <w:sz w:val="24"/>
                <w:szCs w:val="24"/>
              </w:rPr>
              <w:t xml:space="preserve">Екстраверсія (E) </w:t>
            </w:r>
            <w:r w:rsidR="00A35FAA">
              <w:rPr>
                <w:rFonts w:ascii="Times New Roman" w:hAnsi="Times New Roman" w:cs="Times New Roman"/>
                <w:sz w:val="24"/>
                <w:szCs w:val="24"/>
              </w:rPr>
              <w:t xml:space="preserve">– </w:t>
            </w:r>
            <w:r w:rsidRPr="00A35FAA">
              <w:rPr>
                <w:rFonts w:ascii="Times New Roman" w:hAnsi="Times New Roman" w:cs="Times New Roman"/>
                <w:sz w:val="24"/>
                <w:szCs w:val="24"/>
              </w:rPr>
              <w:t xml:space="preserve"> Інтроверсія (I)</w:t>
            </w:r>
          </w:p>
        </w:tc>
        <w:tc>
          <w:tcPr>
            <w:tcW w:w="7903" w:type="dxa"/>
          </w:tcPr>
          <w:p w14:paraId="2531F69B" w14:textId="30566D2E" w:rsidR="007A1454" w:rsidRPr="00A35FAA" w:rsidRDefault="007A1454" w:rsidP="007A1454">
            <w:pPr>
              <w:jc w:val="both"/>
              <w:rPr>
                <w:rFonts w:ascii="Times New Roman" w:hAnsi="Times New Roman" w:cs="Times New Roman"/>
                <w:sz w:val="24"/>
                <w:szCs w:val="24"/>
              </w:rPr>
            </w:pPr>
            <w:r w:rsidRPr="00A35FAA">
              <w:rPr>
                <w:rFonts w:ascii="Times New Roman" w:hAnsi="Times New Roman" w:cs="Times New Roman"/>
                <w:sz w:val="24"/>
                <w:szCs w:val="24"/>
              </w:rPr>
              <w:t>Цей параметр визначає, звідки людина черпає енергію. Екстраверти орієнтовані на зовнішній світ, отримують натхнення через спілкування та соціальну активність. Інтроверти ж фокусуються на внутрішніх рефлексіях, їм потрібен час для обдумування й відновлення енергії в самоті.</w:t>
            </w:r>
          </w:p>
        </w:tc>
      </w:tr>
      <w:tr w:rsidR="007A1454" w:rsidRPr="00A35FAA" w14:paraId="3A0A7343" w14:textId="77777777" w:rsidTr="00A35FAA">
        <w:tc>
          <w:tcPr>
            <w:tcW w:w="1951" w:type="dxa"/>
          </w:tcPr>
          <w:p w14:paraId="1E964584" w14:textId="7518DC68" w:rsidR="007A1454" w:rsidRPr="00A35FAA" w:rsidRDefault="007A1454" w:rsidP="007A1454">
            <w:pPr>
              <w:jc w:val="center"/>
              <w:rPr>
                <w:rFonts w:ascii="Times New Roman" w:hAnsi="Times New Roman" w:cs="Times New Roman"/>
                <w:sz w:val="24"/>
                <w:szCs w:val="24"/>
              </w:rPr>
            </w:pPr>
            <w:proofErr w:type="spellStart"/>
            <w:r w:rsidRPr="00A35FAA">
              <w:rPr>
                <w:rFonts w:ascii="Times New Roman" w:hAnsi="Times New Roman" w:cs="Times New Roman"/>
                <w:sz w:val="24"/>
                <w:szCs w:val="24"/>
              </w:rPr>
              <w:t>Сенсорика</w:t>
            </w:r>
            <w:proofErr w:type="spellEnd"/>
            <w:r w:rsidRPr="00A35FAA">
              <w:rPr>
                <w:rFonts w:ascii="Times New Roman" w:hAnsi="Times New Roman" w:cs="Times New Roman"/>
                <w:sz w:val="24"/>
                <w:szCs w:val="24"/>
              </w:rPr>
              <w:t xml:space="preserve"> (S) </w:t>
            </w:r>
            <w:r w:rsidR="00A35FAA">
              <w:rPr>
                <w:rFonts w:ascii="Times New Roman" w:hAnsi="Times New Roman" w:cs="Times New Roman"/>
                <w:sz w:val="24"/>
                <w:szCs w:val="24"/>
              </w:rPr>
              <w:t xml:space="preserve">– </w:t>
            </w:r>
            <w:r w:rsidRPr="00A35FAA">
              <w:rPr>
                <w:rFonts w:ascii="Times New Roman" w:hAnsi="Times New Roman" w:cs="Times New Roman"/>
                <w:sz w:val="24"/>
                <w:szCs w:val="24"/>
              </w:rPr>
              <w:t>Інтуїція (N)</w:t>
            </w:r>
          </w:p>
        </w:tc>
        <w:tc>
          <w:tcPr>
            <w:tcW w:w="7903" w:type="dxa"/>
          </w:tcPr>
          <w:p w14:paraId="05F59965" w14:textId="48F045BA" w:rsidR="007A1454" w:rsidRPr="00A35FAA" w:rsidRDefault="007A1454" w:rsidP="007A1454">
            <w:pPr>
              <w:jc w:val="both"/>
              <w:rPr>
                <w:rFonts w:ascii="Times New Roman" w:hAnsi="Times New Roman" w:cs="Times New Roman"/>
                <w:sz w:val="24"/>
                <w:szCs w:val="24"/>
              </w:rPr>
            </w:pPr>
            <w:r w:rsidRPr="00A35FAA">
              <w:rPr>
                <w:rFonts w:ascii="Times New Roman" w:hAnsi="Times New Roman" w:cs="Times New Roman"/>
                <w:sz w:val="24"/>
                <w:szCs w:val="24"/>
              </w:rPr>
              <w:t xml:space="preserve">Ця дихотомія вказує на спосіб сприйняття інформації. </w:t>
            </w:r>
            <w:proofErr w:type="spellStart"/>
            <w:r w:rsidRPr="00A35FAA">
              <w:rPr>
                <w:rFonts w:ascii="Times New Roman" w:hAnsi="Times New Roman" w:cs="Times New Roman"/>
                <w:sz w:val="24"/>
                <w:szCs w:val="24"/>
              </w:rPr>
              <w:t>Сенсорики</w:t>
            </w:r>
            <w:proofErr w:type="spellEnd"/>
            <w:r w:rsidRPr="00A35FAA">
              <w:rPr>
                <w:rFonts w:ascii="Times New Roman" w:hAnsi="Times New Roman" w:cs="Times New Roman"/>
                <w:sz w:val="24"/>
                <w:szCs w:val="24"/>
              </w:rPr>
              <w:t xml:space="preserve"> орієнтуються на факти, деталі та практичний досвід, тоді як </w:t>
            </w:r>
            <w:proofErr w:type="spellStart"/>
            <w:r w:rsidRPr="00A35FAA">
              <w:rPr>
                <w:rFonts w:ascii="Times New Roman" w:hAnsi="Times New Roman" w:cs="Times New Roman"/>
                <w:sz w:val="24"/>
                <w:szCs w:val="24"/>
              </w:rPr>
              <w:t>інтуїти</w:t>
            </w:r>
            <w:proofErr w:type="spellEnd"/>
            <w:r w:rsidRPr="00A35FAA">
              <w:rPr>
                <w:rFonts w:ascii="Times New Roman" w:hAnsi="Times New Roman" w:cs="Times New Roman"/>
                <w:sz w:val="24"/>
                <w:szCs w:val="24"/>
              </w:rPr>
              <w:t xml:space="preserve"> </w:t>
            </w:r>
            <w:r w:rsidRPr="00A35FAA">
              <w:rPr>
                <w:rFonts w:ascii="Times New Roman" w:hAnsi="Times New Roman" w:cs="Times New Roman"/>
                <w:sz w:val="24"/>
                <w:szCs w:val="24"/>
              </w:rPr>
              <w:lastRenderedPageBreak/>
              <w:t>надають перевагу загальним концепціям, ідеям і можливостям.</w:t>
            </w:r>
          </w:p>
        </w:tc>
      </w:tr>
      <w:tr w:rsidR="007A1454" w:rsidRPr="00A35FAA" w14:paraId="52CDA1C9" w14:textId="77777777" w:rsidTr="00A35FAA">
        <w:tc>
          <w:tcPr>
            <w:tcW w:w="1951" w:type="dxa"/>
          </w:tcPr>
          <w:p w14:paraId="48718093" w14:textId="2158B5A9" w:rsidR="007A1454" w:rsidRPr="00A35FAA" w:rsidRDefault="007A1454" w:rsidP="007A1454">
            <w:pPr>
              <w:jc w:val="center"/>
              <w:rPr>
                <w:rFonts w:ascii="Times New Roman" w:hAnsi="Times New Roman" w:cs="Times New Roman"/>
                <w:sz w:val="24"/>
                <w:szCs w:val="24"/>
              </w:rPr>
            </w:pPr>
            <w:r w:rsidRPr="00A35FAA">
              <w:rPr>
                <w:rFonts w:ascii="Times New Roman" w:hAnsi="Times New Roman" w:cs="Times New Roman"/>
                <w:sz w:val="24"/>
                <w:szCs w:val="24"/>
              </w:rPr>
              <w:lastRenderedPageBreak/>
              <w:t xml:space="preserve">Мислення (T) </w:t>
            </w:r>
            <w:r w:rsidR="00A35FAA">
              <w:rPr>
                <w:rFonts w:ascii="Times New Roman" w:hAnsi="Times New Roman" w:cs="Times New Roman"/>
                <w:sz w:val="24"/>
                <w:szCs w:val="24"/>
              </w:rPr>
              <w:t xml:space="preserve">– </w:t>
            </w:r>
            <w:r w:rsidRPr="00A35FAA">
              <w:rPr>
                <w:rFonts w:ascii="Times New Roman" w:hAnsi="Times New Roman" w:cs="Times New Roman"/>
                <w:sz w:val="24"/>
                <w:szCs w:val="24"/>
              </w:rPr>
              <w:t>Відчуття (F)</w:t>
            </w:r>
          </w:p>
        </w:tc>
        <w:tc>
          <w:tcPr>
            <w:tcW w:w="7903" w:type="dxa"/>
          </w:tcPr>
          <w:p w14:paraId="455E6ECE" w14:textId="4EE12BA6" w:rsidR="007A1454" w:rsidRPr="00A35FAA" w:rsidRDefault="007A1454" w:rsidP="007A1454">
            <w:pPr>
              <w:jc w:val="both"/>
              <w:rPr>
                <w:rFonts w:ascii="Times New Roman" w:hAnsi="Times New Roman" w:cs="Times New Roman"/>
                <w:sz w:val="24"/>
                <w:szCs w:val="24"/>
              </w:rPr>
            </w:pPr>
            <w:r w:rsidRPr="00A35FAA">
              <w:rPr>
                <w:rFonts w:ascii="Times New Roman" w:hAnsi="Times New Roman" w:cs="Times New Roman"/>
                <w:sz w:val="24"/>
                <w:szCs w:val="24"/>
              </w:rPr>
              <w:t xml:space="preserve">Цей аспект характеризує підхід до прийняття рішень. Люди з мисленням базуються на </w:t>
            </w:r>
            <w:proofErr w:type="spellStart"/>
            <w:r w:rsidRPr="00A35FAA">
              <w:rPr>
                <w:rFonts w:ascii="Times New Roman" w:hAnsi="Times New Roman" w:cs="Times New Roman"/>
                <w:sz w:val="24"/>
                <w:szCs w:val="24"/>
              </w:rPr>
              <w:t>логіці</w:t>
            </w:r>
            <w:proofErr w:type="spellEnd"/>
            <w:r w:rsidRPr="00A35FAA">
              <w:rPr>
                <w:rFonts w:ascii="Times New Roman" w:hAnsi="Times New Roman" w:cs="Times New Roman"/>
                <w:sz w:val="24"/>
                <w:szCs w:val="24"/>
              </w:rPr>
              <w:t>, об’єктивних критеріях і аналізі. Ті, хто орієнтується на відчуття, приймають рішення, враховуючи емоції, цінності та міжособистісні зв’язки.</w:t>
            </w:r>
          </w:p>
        </w:tc>
      </w:tr>
      <w:tr w:rsidR="007A1454" w:rsidRPr="00A35FAA" w14:paraId="6CDA777F" w14:textId="77777777" w:rsidTr="00A35FAA">
        <w:tc>
          <w:tcPr>
            <w:tcW w:w="1951" w:type="dxa"/>
          </w:tcPr>
          <w:p w14:paraId="5A655032" w14:textId="53F2EA24" w:rsidR="007A1454" w:rsidRPr="00A35FAA" w:rsidRDefault="007A1454" w:rsidP="007A1454">
            <w:pPr>
              <w:jc w:val="center"/>
              <w:rPr>
                <w:rFonts w:ascii="Times New Roman" w:hAnsi="Times New Roman" w:cs="Times New Roman"/>
                <w:sz w:val="24"/>
                <w:szCs w:val="24"/>
              </w:rPr>
            </w:pPr>
            <w:r w:rsidRPr="00A35FAA">
              <w:rPr>
                <w:rFonts w:ascii="Times New Roman" w:hAnsi="Times New Roman" w:cs="Times New Roman"/>
                <w:sz w:val="24"/>
                <w:szCs w:val="24"/>
              </w:rPr>
              <w:t xml:space="preserve">Судження (J) </w:t>
            </w:r>
            <w:r w:rsidR="00A35FAA">
              <w:rPr>
                <w:rFonts w:ascii="Times New Roman" w:hAnsi="Times New Roman" w:cs="Times New Roman"/>
                <w:sz w:val="24"/>
                <w:szCs w:val="24"/>
              </w:rPr>
              <w:t xml:space="preserve">– </w:t>
            </w:r>
            <w:r w:rsidRPr="00A35FAA">
              <w:rPr>
                <w:rFonts w:ascii="Times New Roman" w:hAnsi="Times New Roman" w:cs="Times New Roman"/>
                <w:sz w:val="24"/>
                <w:szCs w:val="24"/>
              </w:rPr>
              <w:t>Сприйняття (P)</w:t>
            </w:r>
          </w:p>
        </w:tc>
        <w:tc>
          <w:tcPr>
            <w:tcW w:w="7903" w:type="dxa"/>
          </w:tcPr>
          <w:p w14:paraId="7BC26CF2" w14:textId="399C0099" w:rsidR="007A1454" w:rsidRPr="00A35FAA" w:rsidRDefault="007A1454" w:rsidP="007A1454">
            <w:pPr>
              <w:jc w:val="both"/>
              <w:rPr>
                <w:rFonts w:ascii="Times New Roman" w:hAnsi="Times New Roman" w:cs="Times New Roman"/>
                <w:sz w:val="24"/>
                <w:szCs w:val="24"/>
              </w:rPr>
            </w:pPr>
            <w:r w:rsidRPr="00A35FAA">
              <w:rPr>
                <w:rFonts w:ascii="Times New Roman" w:hAnsi="Times New Roman" w:cs="Times New Roman"/>
                <w:sz w:val="24"/>
                <w:szCs w:val="24"/>
              </w:rPr>
              <w:t>Цей параметр відображає стиль життя та спосіб організації діяльності. Люди з судженням люблять планувати, цінують структуру й завершеність. Сприймаючі, навпаки, гнучкі, відкриті до нових можливостей і часто адаптуються до обставин.</w:t>
            </w:r>
          </w:p>
        </w:tc>
      </w:tr>
    </w:tbl>
    <w:p w14:paraId="23AC8D63" w14:textId="77777777" w:rsidR="007A1454" w:rsidRDefault="007A1454" w:rsidP="007A1454">
      <w:pPr>
        <w:spacing w:after="0" w:line="360" w:lineRule="auto"/>
        <w:ind w:firstLine="708"/>
        <w:jc w:val="center"/>
        <w:rPr>
          <w:rFonts w:ascii="Times New Roman" w:hAnsi="Times New Roman" w:cs="Times New Roman"/>
          <w:sz w:val="28"/>
          <w:szCs w:val="28"/>
        </w:rPr>
      </w:pPr>
    </w:p>
    <w:p w14:paraId="6EBC1C8F" w14:textId="4A990732" w:rsidR="007A1454" w:rsidRDefault="007A1454" w:rsidP="007A1454">
      <w:pPr>
        <w:spacing w:after="0" w:line="360" w:lineRule="auto"/>
        <w:ind w:firstLine="708"/>
        <w:jc w:val="both"/>
        <w:rPr>
          <w:rFonts w:ascii="Times New Roman" w:hAnsi="Times New Roman" w:cs="Times New Roman"/>
          <w:sz w:val="28"/>
          <w:szCs w:val="28"/>
        </w:rPr>
      </w:pPr>
      <w:r w:rsidRPr="007A1454">
        <w:rPr>
          <w:rFonts w:ascii="Times New Roman" w:hAnsi="Times New Roman" w:cs="Times New Roman"/>
          <w:sz w:val="28"/>
          <w:szCs w:val="28"/>
        </w:rPr>
        <w:t xml:space="preserve">Після відповіді на серію запитань людина отримує комбінацію цих чотирьох </w:t>
      </w:r>
      <w:proofErr w:type="spellStart"/>
      <w:r w:rsidRPr="007A1454">
        <w:rPr>
          <w:rFonts w:ascii="Times New Roman" w:hAnsi="Times New Roman" w:cs="Times New Roman"/>
          <w:sz w:val="28"/>
          <w:szCs w:val="28"/>
        </w:rPr>
        <w:t>дихотомій</w:t>
      </w:r>
      <w:proofErr w:type="spellEnd"/>
      <w:r w:rsidRPr="007A1454">
        <w:rPr>
          <w:rFonts w:ascii="Times New Roman" w:hAnsi="Times New Roman" w:cs="Times New Roman"/>
          <w:sz w:val="28"/>
          <w:szCs w:val="28"/>
        </w:rPr>
        <w:t>, наприклад, INTJ, ESFP тощо. Кожен із 16 типів має свої унікальні риси та особливості.</w:t>
      </w:r>
    </w:p>
    <w:p w14:paraId="75D4EA92" w14:textId="7F179AA2" w:rsidR="007A1454" w:rsidRDefault="007A1454" w:rsidP="007A1454">
      <w:pPr>
        <w:spacing w:after="0" w:line="360" w:lineRule="auto"/>
        <w:ind w:firstLine="708"/>
        <w:jc w:val="both"/>
        <w:rPr>
          <w:rFonts w:ascii="Times New Roman" w:hAnsi="Times New Roman" w:cs="Times New Roman"/>
          <w:sz w:val="28"/>
          <w:szCs w:val="28"/>
        </w:rPr>
      </w:pPr>
      <w:r w:rsidRPr="007A1454">
        <w:rPr>
          <w:rFonts w:ascii="Times New Roman" w:hAnsi="Times New Roman" w:cs="Times New Roman"/>
          <w:sz w:val="28"/>
          <w:szCs w:val="28"/>
        </w:rPr>
        <w:t>Застосування MBTI в управлінні та робот</w:t>
      </w:r>
      <w:r>
        <w:rPr>
          <w:rFonts w:ascii="Times New Roman" w:hAnsi="Times New Roman" w:cs="Times New Roman"/>
          <w:sz w:val="28"/>
          <w:szCs w:val="28"/>
        </w:rPr>
        <w:t xml:space="preserve">і допомагає при формуванні команд. </w:t>
      </w:r>
      <w:r w:rsidRPr="007A1454">
        <w:rPr>
          <w:rFonts w:ascii="Times New Roman" w:hAnsi="Times New Roman" w:cs="Times New Roman"/>
          <w:sz w:val="28"/>
          <w:szCs w:val="28"/>
        </w:rPr>
        <w:t xml:space="preserve">Знання типів особистості дозволяє створювати команди, де учасники доповнюють один одного. Наприклад, </w:t>
      </w:r>
      <w:proofErr w:type="spellStart"/>
      <w:r w:rsidRPr="007A1454">
        <w:rPr>
          <w:rFonts w:ascii="Times New Roman" w:hAnsi="Times New Roman" w:cs="Times New Roman"/>
          <w:sz w:val="28"/>
          <w:szCs w:val="28"/>
        </w:rPr>
        <w:t>сенсорики</w:t>
      </w:r>
      <w:proofErr w:type="spellEnd"/>
      <w:r w:rsidRPr="007A1454">
        <w:rPr>
          <w:rFonts w:ascii="Times New Roman" w:hAnsi="Times New Roman" w:cs="Times New Roman"/>
          <w:sz w:val="28"/>
          <w:szCs w:val="28"/>
        </w:rPr>
        <w:t xml:space="preserve"> забезпечують увагу до деталей, тоді як </w:t>
      </w:r>
      <w:proofErr w:type="spellStart"/>
      <w:r w:rsidRPr="007A1454">
        <w:rPr>
          <w:rFonts w:ascii="Times New Roman" w:hAnsi="Times New Roman" w:cs="Times New Roman"/>
          <w:sz w:val="28"/>
          <w:szCs w:val="28"/>
        </w:rPr>
        <w:t>інтуїти</w:t>
      </w:r>
      <w:proofErr w:type="spellEnd"/>
      <w:r w:rsidRPr="007A1454">
        <w:rPr>
          <w:rFonts w:ascii="Times New Roman" w:hAnsi="Times New Roman" w:cs="Times New Roman"/>
          <w:sz w:val="28"/>
          <w:szCs w:val="28"/>
        </w:rPr>
        <w:t xml:space="preserve"> генерують креативні ідеї. Мислителі можуть аналізувати та приймати стратегічні рішення, тоді як ті, хто орієнтується на відчуття, забезпечують злагодженість комунікації</w:t>
      </w:r>
      <w:r w:rsidR="00A22FAB" w:rsidRPr="000C2086">
        <w:rPr>
          <w:rFonts w:ascii="Times New Roman" w:hAnsi="Times New Roman" w:cs="Times New Roman"/>
          <w:sz w:val="28"/>
          <w:szCs w:val="28"/>
        </w:rPr>
        <w:t xml:space="preserve"> [34]</w:t>
      </w:r>
      <w:r w:rsidRPr="007A1454">
        <w:rPr>
          <w:rFonts w:ascii="Times New Roman" w:hAnsi="Times New Roman" w:cs="Times New Roman"/>
          <w:sz w:val="28"/>
          <w:szCs w:val="28"/>
        </w:rPr>
        <w:t>.</w:t>
      </w:r>
    </w:p>
    <w:p w14:paraId="0FB84616" w14:textId="49B93C31" w:rsidR="007A1454" w:rsidRDefault="007A1454" w:rsidP="007A1454">
      <w:pPr>
        <w:spacing w:after="0" w:line="360" w:lineRule="auto"/>
        <w:ind w:firstLine="708"/>
        <w:jc w:val="both"/>
        <w:rPr>
          <w:rFonts w:ascii="Times New Roman" w:hAnsi="Times New Roman" w:cs="Times New Roman"/>
          <w:sz w:val="28"/>
          <w:szCs w:val="28"/>
        </w:rPr>
      </w:pPr>
      <w:r w:rsidRPr="007A1454">
        <w:rPr>
          <w:rFonts w:ascii="Times New Roman" w:hAnsi="Times New Roman" w:cs="Times New Roman"/>
          <w:sz w:val="28"/>
          <w:szCs w:val="28"/>
        </w:rPr>
        <w:t>Керівники, знаючи MBTI-типи співробітників, можуть підлаштовувати стиль спілкування. Наприклад, з екстравертами важливо проводити відкриті обговорення, а з інтровертами — давати час на самостійний аналіз і пропозицію ідей у письмовій формі.</w:t>
      </w:r>
    </w:p>
    <w:p w14:paraId="14B78E23" w14:textId="0A16C571" w:rsidR="007A1454" w:rsidRDefault="007A1454" w:rsidP="007A1454">
      <w:pPr>
        <w:spacing w:after="0" w:line="360" w:lineRule="auto"/>
        <w:ind w:firstLine="708"/>
        <w:jc w:val="both"/>
        <w:rPr>
          <w:rFonts w:ascii="Times New Roman" w:hAnsi="Times New Roman" w:cs="Times New Roman"/>
          <w:sz w:val="28"/>
          <w:szCs w:val="28"/>
        </w:rPr>
      </w:pPr>
      <w:r w:rsidRPr="007A1454">
        <w:rPr>
          <w:rFonts w:ascii="Times New Roman" w:hAnsi="Times New Roman" w:cs="Times New Roman"/>
          <w:sz w:val="28"/>
          <w:szCs w:val="28"/>
        </w:rPr>
        <w:t>MBTI допомагає зрозуміти джерела конфліктів і шукати підходи до їх вирішення. Наприклад, судження можуть зіткнутися з несприйняттям сприймаючих через їхню гнучкість. Розуміння цих відмінностей дозволяє керівнику налаштувати обговорення так, щоб уникнути непорозумінь.</w:t>
      </w:r>
    </w:p>
    <w:p w14:paraId="165871EB" w14:textId="77777777" w:rsidR="007A1454" w:rsidRPr="007A1454" w:rsidRDefault="007A1454" w:rsidP="007A1454">
      <w:pPr>
        <w:spacing w:after="0" w:line="360" w:lineRule="auto"/>
        <w:ind w:firstLine="708"/>
        <w:jc w:val="both"/>
        <w:rPr>
          <w:rFonts w:ascii="Times New Roman" w:hAnsi="Times New Roman" w:cs="Times New Roman"/>
          <w:sz w:val="28"/>
          <w:szCs w:val="28"/>
        </w:rPr>
      </w:pPr>
      <w:r w:rsidRPr="007A1454">
        <w:rPr>
          <w:rFonts w:ascii="Times New Roman" w:hAnsi="Times New Roman" w:cs="Times New Roman"/>
          <w:sz w:val="28"/>
          <w:szCs w:val="28"/>
        </w:rPr>
        <w:t>Розуміння типу особистості працівника дозволяє запропонувати йому ті ролі та завдання, які відповідають його сильним сторонам. Наприклад, інтроверт із типом INTJ може бути сильним аналітиком, тоді як екстраверт ESFJ відмінно впорається з роллю менеджера з роботи з клієнтами.</w:t>
      </w:r>
    </w:p>
    <w:p w14:paraId="13F65325" w14:textId="6C43EAD3" w:rsidR="007A1454" w:rsidRPr="00720B66" w:rsidRDefault="007A1454" w:rsidP="007A1454">
      <w:pPr>
        <w:spacing w:after="0" w:line="360" w:lineRule="auto"/>
        <w:ind w:firstLine="708"/>
        <w:jc w:val="both"/>
        <w:rPr>
          <w:rFonts w:ascii="Times New Roman" w:hAnsi="Times New Roman" w:cs="Times New Roman"/>
          <w:sz w:val="28"/>
          <w:szCs w:val="28"/>
        </w:rPr>
      </w:pPr>
      <w:r w:rsidRPr="007A1454">
        <w:rPr>
          <w:rFonts w:ascii="Times New Roman" w:hAnsi="Times New Roman" w:cs="Times New Roman"/>
          <w:sz w:val="28"/>
          <w:szCs w:val="28"/>
        </w:rPr>
        <w:t xml:space="preserve">MBTI не є жорстким інструментом класифікації, а слугує гнучкою основою для розуміння відмінностей між людьми. У його застосуванні важливо враховувати, що кожен тип особистості має свої сильні й слабкі сторони, які </w:t>
      </w:r>
      <w:r w:rsidRPr="007A1454">
        <w:rPr>
          <w:rFonts w:ascii="Times New Roman" w:hAnsi="Times New Roman" w:cs="Times New Roman"/>
          <w:sz w:val="28"/>
          <w:szCs w:val="28"/>
        </w:rPr>
        <w:lastRenderedPageBreak/>
        <w:t>проявляються залежно від контексту роботи та оточення. Використання цього методу допомагає підвищити ефективність комунікації, покращити координацію завдань і створити гармонійне робоче середовище</w:t>
      </w:r>
      <w:r w:rsidR="00A22FAB" w:rsidRPr="000C2086">
        <w:rPr>
          <w:rFonts w:ascii="Times New Roman" w:hAnsi="Times New Roman" w:cs="Times New Roman"/>
          <w:sz w:val="28"/>
          <w:szCs w:val="28"/>
        </w:rPr>
        <w:t xml:space="preserve"> [13]</w:t>
      </w:r>
      <w:r w:rsidRPr="007A1454">
        <w:rPr>
          <w:rFonts w:ascii="Times New Roman" w:hAnsi="Times New Roman" w:cs="Times New Roman"/>
          <w:sz w:val="28"/>
          <w:szCs w:val="28"/>
        </w:rPr>
        <w:t>.</w:t>
      </w:r>
    </w:p>
    <w:p w14:paraId="53BCB94C" w14:textId="4022D9D0"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 xml:space="preserve">Емоційний інтелект є ще одним важливим психологічним ресурсом, що використовується у повсякденній управлінській діяльності. Уміння керівника управляти власними емоціями та розуміти емоційні стани підлеглих допомагає уникнути конфліктів і створює сприятливе середовище для комунікації. Наприклад, вміння зчитувати невербальні сигнали </w:t>
      </w:r>
      <w:r w:rsidR="007A1454">
        <w:rPr>
          <w:rFonts w:ascii="Times New Roman" w:hAnsi="Times New Roman" w:cs="Times New Roman"/>
          <w:sz w:val="28"/>
          <w:szCs w:val="28"/>
        </w:rPr>
        <w:t xml:space="preserve">– </w:t>
      </w:r>
      <w:r w:rsidRPr="00720B66">
        <w:rPr>
          <w:rFonts w:ascii="Times New Roman" w:hAnsi="Times New Roman" w:cs="Times New Roman"/>
          <w:sz w:val="28"/>
          <w:szCs w:val="28"/>
        </w:rPr>
        <w:t xml:space="preserve">такі як жести, міміка або тон голосу </w:t>
      </w:r>
      <w:r w:rsidR="007A1454">
        <w:rPr>
          <w:rFonts w:ascii="Times New Roman" w:hAnsi="Times New Roman" w:cs="Times New Roman"/>
          <w:sz w:val="28"/>
          <w:szCs w:val="28"/>
        </w:rPr>
        <w:t>–</w:t>
      </w:r>
      <w:r w:rsidRPr="00720B66">
        <w:rPr>
          <w:rFonts w:ascii="Times New Roman" w:hAnsi="Times New Roman" w:cs="Times New Roman"/>
          <w:sz w:val="28"/>
          <w:szCs w:val="28"/>
        </w:rPr>
        <w:t xml:space="preserve"> дозволяє вчасно виявляти напруження у співробітників і пропонувати підтримку.</w:t>
      </w:r>
    </w:p>
    <w:p w14:paraId="0A1D7F7D" w14:textId="51E24084"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 xml:space="preserve">У сучасному управлінні популярними є техніки тайм-менеджменту, що базуються на психології. Використання методів </w:t>
      </w:r>
      <w:proofErr w:type="spellStart"/>
      <w:r w:rsidRPr="00720B66">
        <w:rPr>
          <w:rFonts w:ascii="Times New Roman" w:hAnsi="Times New Roman" w:cs="Times New Roman"/>
          <w:sz w:val="28"/>
          <w:szCs w:val="28"/>
        </w:rPr>
        <w:t>пріоритезації</w:t>
      </w:r>
      <w:proofErr w:type="spellEnd"/>
      <w:r w:rsidRPr="00720B66">
        <w:rPr>
          <w:rFonts w:ascii="Times New Roman" w:hAnsi="Times New Roman" w:cs="Times New Roman"/>
          <w:sz w:val="28"/>
          <w:szCs w:val="28"/>
        </w:rPr>
        <w:t xml:space="preserve"> завдань (наприклад, матриця Ейзенхауера) та врахування індивідуальних особливостей кожного працівника (наприклад, </w:t>
      </w:r>
      <w:r w:rsidR="00D47A12">
        <w:rPr>
          <w:rFonts w:ascii="Times New Roman" w:hAnsi="Times New Roman" w:cs="Times New Roman"/>
          <w:sz w:val="28"/>
          <w:szCs w:val="28"/>
        </w:rPr>
        <w:t>«</w:t>
      </w:r>
      <w:r w:rsidRPr="00720B66">
        <w:rPr>
          <w:rFonts w:ascii="Times New Roman" w:hAnsi="Times New Roman" w:cs="Times New Roman"/>
          <w:sz w:val="28"/>
          <w:szCs w:val="28"/>
        </w:rPr>
        <w:t>жайворонки</w:t>
      </w:r>
      <w:r w:rsidR="00D47A12">
        <w:rPr>
          <w:rFonts w:ascii="Times New Roman" w:hAnsi="Times New Roman" w:cs="Times New Roman"/>
          <w:sz w:val="28"/>
          <w:szCs w:val="28"/>
        </w:rPr>
        <w:t>»</w:t>
      </w:r>
      <w:r w:rsidRPr="00720B66">
        <w:rPr>
          <w:rFonts w:ascii="Times New Roman" w:hAnsi="Times New Roman" w:cs="Times New Roman"/>
          <w:sz w:val="28"/>
          <w:szCs w:val="28"/>
        </w:rPr>
        <w:t xml:space="preserve"> чи </w:t>
      </w:r>
      <w:r w:rsidR="00D47A12">
        <w:rPr>
          <w:rFonts w:ascii="Times New Roman" w:hAnsi="Times New Roman" w:cs="Times New Roman"/>
          <w:sz w:val="28"/>
          <w:szCs w:val="28"/>
        </w:rPr>
        <w:t>«</w:t>
      </w:r>
      <w:r w:rsidRPr="00720B66">
        <w:rPr>
          <w:rFonts w:ascii="Times New Roman" w:hAnsi="Times New Roman" w:cs="Times New Roman"/>
          <w:sz w:val="28"/>
          <w:szCs w:val="28"/>
        </w:rPr>
        <w:t>сови</w:t>
      </w:r>
      <w:r w:rsidR="00D47A12">
        <w:rPr>
          <w:rFonts w:ascii="Times New Roman" w:hAnsi="Times New Roman" w:cs="Times New Roman"/>
          <w:sz w:val="28"/>
          <w:szCs w:val="28"/>
        </w:rPr>
        <w:t>»</w:t>
      </w:r>
      <w:r w:rsidRPr="00720B66">
        <w:rPr>
          <w:rFonts w:ascii="Times New Roman" w:hAnsi="Times New Roman" w:cs="Times New Roman"/>
          <w:sz w:val="28"/>
          <w:szCs w:val="28"/>
        </w:rPr>
        <w:t>) дозволяє краще організувати робочий час та уникати перевтоми.</w:t>
      </w:r>
    </w:p>
    <w:p w14:paraId="28B0A0F3" w14:textId="77777777"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Психологічні інструменти також включають методи роботи з груповою динамікою. Наприклад, під час проведення мозкових штурмів керівник може створювати атмосферу, яка сприяє відкритості та творчому мисленню. Для цього використовуються техніки, що дозволяють уникнути критики на початкових етапах обговорення, забезпечуючи свободу висловлювань.</w:t>
      </w:r>
    </w:p>
    <w:p w14:paraId="1B1B4925" w14:textId="09CC22A3"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 xml:space="preserve">І один із найбільш важливих інструментів </w:t>
      </w:r>
      <w:r w:rsidR="007A1454">
        <w:rPr>
          <w:rFonts w:ascii="Times New Roman" w:hAnsi="Times New Roman" w:cs="Times New Roman"/>
          <w:sz w:val="28"/>
          <w:szCs w:val="28"/>
        </w:rPr>
        <w:t>–</w:t>
      </w:r>
      <w:r w:rsidRPr="00720B66">
        <w:rPr>
          <w:rFonts w:ascii="Times New Roman" w:hAnsi="Times New Roman" w:cs="Times New Roman"/>
          <w:sz w:val="28"/>
          <w:szCs w:val="28"/>
        </w:rPr>
        <w:t xml:space="preserve"> формування довіри та командного духу через чесність, відкритість та залучення співробітників до процесу ухвалення рішень. Це сприяє зниженню тривожності та зміцнює відчуття причетності до успіхів компанії.</w:t>
      </w:r>
    </w:p>
    <w:p w14:paraId="00D1D322" w14:textId="77777777" w:rsidR="00720B66" w:rsidRPr="00720B66" w:rsidRDefault="00720B66" w:rsidP="00720B66">
      <w:pPr>
        <w:spacing w:after="0" w:line="360" w:lineRule="auto"/>
        <w:ind w:firstLine="708"/>
        <w:jc w:val="both"/>
        <w:rPr>
          <w:rFonts w:ascii="Times New Roman" w:hAnsi="Times New Roman" w:cs="Times New Roman"/>
          <w:sz w:val="28"/>
          <w:szCs w:val="28"/>
        </w:rPr>
      </w:pPr>
      <w:r w:rsidRPr="00720B66">
        <w:rPr>
          <w:rFonts w:ascii="Times New Roman" w:hAnsi="Times New Roman" w:cs="Times New Roman"/>
          <w:sz w:val="28"/>
          <w:szCs w:val="28"/>
        </w:rPr>
        <w:t>Таким чином, використання психологічних інструментів у повсякденній управлінській діяльності дозволяє керівникам ефективніше досягати цілей, підтримувати продуктивність команди та забезпечувати гармонійний розвиток організації.</w:t>
      </w:r>
    </w:p>
    <w:p w14:paraId="75C59064" w14:textId="3B10E842" w:rsidR="003E33CA" w:rsidRP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 xml:space="preserve">Оцінка ефективності впроваджених психологічних заходів у діяльність керівників є ключовим процесом, що дозволяє визначити, наскільки ці заходи </w:t>
      </w:r>
      <w:r w:rsidRPr="003E33CA">
        <w:rPr>
          <w:rFonts w:ascii="Times New Roman" w:hAnsi="Times New Roman" w:cs="Times New Roman"/>
          <w:sz w:val="28"/>
          <w:szCs w:val="28"/>
        </w:rPr>
        <w:lastRenderedPageBreak/>
        <w:t>впливають на продуктивність, якість управління та загальний стан робочого середовища. Ефективність таких заходів оцінюється через аналіз кількісних і якісних показників, які відображають зміни в управлінській діяльності, комунікації, мотивації та стосунках у команді</w:t>
      </w:r>
      <w:r w:rsidR="00A22FAB" w:rsidRPr="000C2086">
        <w:rPr>
          <w:rFonts w:ascii="Times New Roman" w:hAnsi="Times New Roman" w:cs="Times New Roman"/>
          <w:sz w:val="28"/>
          <w:szCs w:val="28"/>
        </w:rPr>
        <w:t xml:space="preserve"> [3]</w:t>
      </w:r>
      <w:r w:rsidRPr="003E33CA">
        <w:rPr>
          <w:rFonts w:ascii="Times New Roman" w:hAnsi="Times New Roman" w:cs="Times New Roman"/>
          <w:sz w:val="28"/>
          <w:szCs w:val="28"/>
        </w:rPr>
        <w:t>.</w:t>
      </w:r>
    </w:p>
    <w:p w14:paraId="37415513" w14:textId="77777777" w:rsidR="003E33CA" w:rsidRP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Одним із перших аспектів оцінки є зміни в продуктивності роботи керівників. Це може включати аналіз виконання планових показників, рівня досягнення цілей, зменшення кількості управлінських помилок і підвищення якості прийняття рішень. Наприклад, після впровадження заходів з розвитку емоційного інтелекту можна відслідковувати, як керівники справляються зі стресовими ситуаціями та чи зменшилася кількість випадків емоційних конфліктів у колективі.</w:t>
      </w:r>
    </w:p>
    <w:p w14:paraId="60698069" w14:textId="77777777" w:rsidR="003E33CA" w:rsidRP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Оцінка також охоплює аналіз змін у командній взаємодії. Психологічні заходи часто спрямовані на покращення комунікації та формування довіри між керівником і підлеглими. У цьому випадку ефективність можна оцінити через опитування співробітників щодо їхньої задоволеності стилем керівництва, доступності керівника для обговорення робочих питань і рівня підтримки, яку вони отримують. Якщо працівники відчувають більше залучення до прийняття рішень і підтримку в реалізації своїх завдань, це свідчить про позитивний вплив заходів.</w:t>
      </w:r>
    </w:p>
    <w:p w14:paraId="4A701310" w14:textId="77777777" w:rsidR="003E33CA" w:rsidRP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Важливим показником є зниження рівня конфліктності в колективі. Якщо психологічні заходи, такі як навчання керівників технікам управління конфліктами або медіації, впроваджені успішно, це має відобразитися на кількості та тривалості конфліктних ситуацій у команді. Крім того, важливо оцінювати якість вирішення конфліктів: чи вдалося керівникам досягти компромісу, зберегти довіру між сторонами та мінімізувати негативний вплив на продуктивність.</w:t>
      </w:r>
    </w:p>
    <w:p w14:paraId="48981B43" w14:textId="754F5210" w:rsidR="003E33CA" w:rsidRP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 xml:space="preserve">Значущим критерієм оцінки є зміни в мотивації персоналу. Психологічні заходи, які стосуються розвитку керівниками навичок мотивації та персоналізованого підходу до працівників, мають бути спрямовані на підвищення рівня </w:t>
      </w:r>
      <w:proofErr w:type="spellStart"/>
      <w:r w:rsidRPr="003E33CA">
        <w:rPr>
          <w:rFonts w:ascii="Times New Roman" w:hAnsi="Times New Roman" w:cs="Times New Roman"/>
          <w:sz w:val="28"/>
          <w:szCs w:val="28"/>
        </w:rPr>
        <w:t>залученості</w:t>
      </w:r>
      <w:proofErr w:type="spellEnd"/>
      <w:r w:rsidRPr="003E33CA">
        <w:rPr>
          <w:rFonts w:ascii="Times New Roman" w:hAnsi="Times New Roman" w:cs="Times New Roman"/>
          <w:sz w:val="28"/>
          <w:szCs w:val="28"/>
        </w:rPr>
        <w:t xml:space="preserve"> співробітників у роботу. Це можна відстежувати </w:t>
      </w:r>
      <w:r w:rsidRPr="003E33CA">
        <w:rPr>
          <w:rFonts w:ascii="Times New Roman" w:hAnsi="Times New Roman" w:cs="Times New Roman"/>
          <w:sz w:val="28"/>
          <w:szCs w:val="28"/>
        </w:rPr>
        <w:lastRenderedPageBreak/>
        <w:t>через аналіз показників плинності кадрів, опитування про задоволеність роботою та рівень ініціативності працівників. Якщо після впровадження психологічних заходів працівники частіше пропонують нові ідеї або беруть на себе відповідальність за додаткові завдання, це є ознакою їхньої більшої мотивації</w:t>
      </w:r>
      <w:r w:rsidR="00A22FAB" w:rsidRPr="000C2086">
        <w:rPr>
          <w:rFonts w:ascii="Times New Roman" w:hAnsi="Times New Roman" w:cs="Times New Roman"/>
          <w:sz w:val="28"/>
          <w:szCs w:val="28"/>
        </w:rPr>
        <w:t xml:space="preserve"> [7]</w:t>
      </w:r>
      <w:r w:rsidRPr="003E33CA">
        <w:rPr>
          <w:rFonts w:ascii="Times New Roman" w:hAnsi="Times New Roman" w:cs="Times New Roman"/>
          <w:sz w:val="28"/>
          <w:szCs w:val="28"/>
        </w:rPr>
        <w:t>.</w:t>
      </w:r>
    </w:p>
    <w:p w14:paraId="0E5ABA00" w14:textId="77777777" w:rsidR="003E33CA" w:rsidRP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Ефективність також можна оцінювати через зміни в психоемоційному стані керівників. Це включає зниження рівня стресу, підвищення здатності керівників адаптуватися до змін і підтримувати баланс між роботою та особистим життям. У цьому аспекті можуть використовуватися інструменти психологічного тестування або анкетування, які дозволяють визначити динаміку в емоційному стані керівників до і після впровадження заходів.</w:t>
      </w:r>
    </w:p>
    <w:p w14:paraId="499E519D" w14:textId="77777777" w:rsidR="003E33CA" w:rsidRP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 xml:space="preserve">Крім того, важливо аналізувати вплив психологічних заходів на стратегічне управління. Наприклад, розвиток когнітивних навичок керівників може сприяти покращенню якості стратегічного планування, управління змінами та передбачення ризиків. Це можна оцінити через результати реалізації стратегічних </w:t>
      </w:r>
      <w:proofErr w:type="spellStart"/>
      <w:r w:rsidRPr="003E33CA">
        <w:rPr>
          <w:rFonts w:ascii="Times New Roman" w:hAnsi="Times New Roman" w:cs="Times New Roman"/>
          <w:sz w:val="28"/>
          <w:szCs w:val="28"/>
        </w:rPr>
        <w:t>проєктів</w:t>
      </w:r>
      <w:proofErr w:type="spellEnd"/>
      <w:r w:rsidRPr="003E33CA">
        <w:rPr>
          <w:rFonts w:ascii="Times New Roman" w:hAnsi="Times New Roman" w:cs="Times New Roman"/>
          <w:sz w:val="28"/>
          <w:szCs w:val="28"/>
        </w:rPr>
        <w:t xml:space="preserve"> і рівень досягнення довгострокових цілей організації.</w:t>
      </w:r>
    </w:p>
    <w:p w14:paraId="59ADD60A" w14:textId="63BDCA53" w:rsidR="003E33CA" w:rsidRP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 xml:space="preserve">Ефективність також залежить від інтеграції психологічних знань у корпоративну культуру. Якщо заходи стали невід’ємною частиною практик компанії </w:t>
      </w:r>
      <w:r>
        <w:rPr>
          <w:rFonts w:ascii="Times New Roman" w:hAnsi="Times New Roman" w:cs="Times New Roman"/>
          <w:sz w:val="28"/>
          <w:szCs w:val="28"/>
        </w:rPr>
        <w:t xml:space="preserve">– </w:t>
      </w:r>
      <w:r w:rsidRPr="003E33CA">
        <w:rPr>
          <w:rFonts w:ascii="Times New Roman" w:hAnsi="Times New Roman" w:cs="Times New Roman"/>
          <w:sz w:val="28"/>
          <w:szCs w:val="28"/>
        </w:rPr>
        <w:t xml:space="preserve">наприклад, регулярні тренінги, </w:t>
      </w:r>
      <w:proofErr w:type="spellStart"/>
      <w:r w:rsidRPr="003E33CA">
        <w:rPr>
          <w:rFonts w:ascii="Times New Roman" w:hAnsi="Times New Roman" w:cs="Times New Roman"/>
          <w:sz w:val="28"/>
          <w:szCs w:val="28"/>
        </w:rPr>
        <w:t>коучинг</w:t>
      </w:r>
      <w:proofErr w:type="spellEnd"/>
      <w:r w:rsidRPr="003E33CA">
        <w:rPr>
          <w:rFonts w:ascii="Times New Roman" w:hAnsi="Times New Roman" w:cs="Times New Roman"/>
          <w:sz w:val="28"/>
          <w:szCs w:val="28"/>
        </w:rPr>
        <w:t xml:space="preserve"> або програми підтримки співробітників,</w:t>
      </w:r>
      <w:r>
        <w:rPr>
          <w:rFonts w:ascii="Times New Roman" w:hAnsi="Times New Roman" w:cs="Times New Roman"/>
          <w:sz w:val="28"/>
          <w:szCs w:val="28"/>
        </w:rPr>
        <w:t xml:space="preserve"> - ц</w:t>
      </w:r>
      <w:r w:rsidRPr="003E33CA">
        <w:rPr>
          <w:rFonts w:ascii="Times New Roman" w:hAnsi="Times New Roman" w:cs="Times New Roman"/>
          <w:sz w:val="28"/>
          <w:szCs w:val="28"/>
        </w:rPr>
        <w:t xml:space="preserve">е свідчить про успішність їхнього впровадження. Корпоративна культура, яка підтримує психологічно комфортне середовище, сприяє зниженню плинності кадрів, покращенню </w:t>
      </w:r>
      <w:proofErr w:type="spellStart"/>
      <w:r w:rsidRPr="003E33CA">
        <w:rPr>
          <w:rFonts w:ascii="Times New Roman" w:hAnsi="Times New Roman" w:cs="Times New Roman"/>
          <w:sz w:val="28"/>
          <w:szCs w:val="28"/>
        </w:rPr>
        <w:t>залученості</w:t>
      </w:r>
      <w:proofErr w:type="spellEnd"/>
      <w:r w:rsidRPr="003E33CA">
        <w:rPr>
          <w:rFonts w:ascii="Times New Roman" w:hAnsi="Times New Roman" w:cs="Times New Roman"/>
          <w:sz w:val="28"/>
          <w:szCs w:val="28"/>
        </w:rPr>
        <w:t xml:space="preserve"> співробітників і створенню репутації компанії як привабливого роботодавця.</w:t>
      </w:r>
    </w:p>
    <w:p w14:paraId="7CF92DF2" w14:textId="77777777" w:rsid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Загалом, оцінка ефективності психологічних заходів потребує комплексного підходу, що враховує як кількісні, так і якісні показники. Її результати дозволяють коригувати впроваджені заходи, роблячи їх більш адаптованими до потреб організації та керівників, а також забезпечувати стабільний розвиток управлінської компетенції.</w:t>
      </w:r>
    </w:p>
    <w:p w14:paraId="59B4118E" w14:textId="77777777" w:rsidR="003E33CA" w:rsidRDefault="003E33CA" w:rsidP="003E33CA">
      <w:pPr>
        <w:spacing w:after="0" w:line="360" w:lineRule="auto"/>
        <w:ind w:firstLine="708"/>
        <w:jc w:val="both"/>
        <w:rPr>
          <w:rFonts w:ascii="Times New Roman" w:hAnsi="Times New Roman" w:cs="Times New Roman"/>
          <w:sz w:val="28"/>
          <w:szCs w:val="28"/>
        </w:rPr>
      </w:pPr>
    </w:p>
    <w:p w14:paraId="3550CB3C" w14:textId="77777777" w:rsidR="00A35FAA" w:rsidRDefault="00A35FAA">
      <w:pPr>
        <w:rPr>
          <w:rFonts w:ascii="Times New Roman" w:hAnsi="Times New Roman" w:cs="Times New Roman"/>
          <w:sz w:val="28"/>
          <w:szCs w:val="28"/>
        </w:rPr>
      </w:pPr>
      <w:r>
        <w:rPr>
          <w:rFonts w:ascii="Times New Roman" w:hAnsi="Times New Roman" w:cs="Times New Roman"/>
          <w:sz w:val="28"/>
          <w:szCs w:val="28"/>
        </w:rPr>
        <w:br w:type="page"/>
      </w:r>
    </w:p>
    <w:p w14:paraId="2D6E5AC8" w14:textId="23058E29" w:rsidR="003E33CA" w:rsidRPr="00A35FAA" w:rsidRDefault="003E33CA" w:rsidP="00A35FAA">
      <w:pPr>
        <w:spacing w:after="0" w:line="360" w:lineRule="auto"/>
        <w:jc w:val="center"/>
        <w:rPr>
          <w:rFonts w:ascii="Times New Roman" w:hAnsi="Times New Roman" w:cs="Times New Roman"/>
          <w:b/>
          <w:sz w:val="28"/>
          <w:szCs w:val="28"/>
        </w:rPr>
      </w:pPr>
      <w:r w:rsidRPr="00A35FAA">
        <w:rPr>
          <w:rFonts w:ascii="Times New Roman" w:hAnsi="Times New Roman" w:cs="Times New Roman"/>
          <w:b/>
          <w:sz w:val="28"/>
          <w:szCs w:val="28"/>
        </w:rPr>
        <w:lastRenderedPageBreak/>
        <w:t>ВИСНОВ</w:t>
      </w:r>
      <w:r w:rsidR="00A35FAA">
        <w:rPr>
          <w:rFonts w:ascii="Times New Roman" w:hAnsi="Times New Roman" w:cs="Times New Roman"/>
          <w:b/>
          <w:sz w:val="28"/>
          <w:szCs w:val="28"/>
        </w:rPr>
        <w:t>КИ</w:t>
      </w:r>
    </w:p>
    <w:p w14:paraId="067FAC52" w14:textId="77777777" w:rsidR="003E33CA" w:rsidRDefault="003E33CA" w:rsidP="003E33CA">
      <w:pPr>
        <w:spacing w:after="0" w:line="360" w:lineRule="auto"/>
        <w:ind w:firstLine="708"/>
        <w:jc w:val="center"/>
        <w:rPr>
          <w:rFonts w:ascii="Times New Roman" w:hAnsi="Times New Roman" w:cs="Times New Roman"/>
          <w:sz w:val="28"/>
          <w:szCs w:val="28"/>
        </w:rPr>
      </w:pPr>
    </w:p>
    <w:p w14:paraId="2105802E" w14:textId="77777777" w:rsidR="003E33CA" w:rsidRP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Узагальнюючи результати дослідження, можна стверджувати, що інтеграція психологічних знань у діяльність керівників є визначальним чинником підвищення ефективності управлінських процесів та оптимізації організаційної взаємодії. У ході дослідження було підтверджено, що керівники, які володіють психологічними інструментами, демонструють більш високі показники у вирішенні конфліктів, побудові мотиваційних систем і створенні продуктивного середовища для роботи команди.</w:t>
      </w:r>
    </w:p>
    <w:p w14:paraId="6B1337BB" w14:textId="77777777" w:rsidR="003E33CA" w:rsidRP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 xml:space="preserve">Теоретичний аналіз основ психології управління засвідчив, що ефективне лідерство не може існувати без розуміння основних психологічних теорій і моделей. Наприклад, концепції трансформаційного та </w:t>
      </w:r>
      <w:proofErr w:type="spellStart"/>
      <w:r w:rsidRPr="003E33CA">
        <w:rPr>
          <w:rFonts w:ascii="Times New Roman" w:hAnsi="Times New Roman" w:cs="Times New Roman"/>
          <w:sz w:val="28"/>
          <w:szCs w:val="28"/>
        </w:rPr>
        <w:t>транзакційного</w:t>
      </w:r>
      <w:proofErr w:type="spellEnd"/>
      <w:r w:rsidRPr="003E33CA">
        <w:rPr>
          <w:rFonts w:ascii="Times New Roman" w:hAnsi="Times New Roman" w:cs="Times New Roman"/>
          <w:sz w:val="28"/>
          <w:szCs w:val="28"/>
        </w:rPr>
        <w:t xml:space="preserve"> лідерства показали, що здатність керівника надихати та підтримувати зміни в команді залежить від його вміння використовувати різні стилі управління в залежності від потреб і мотивації підлеглих. Важливим є також розуміння психологічних якостей ефективного керівника, серед яких ключовими є емоційний інтелект, адаптивність, </w:t>
      </w:r>
      <w:proofErr w:type="spellStart"/>
      <w:r w:rsidRPr="003E33CA">
        <w:rPr>
          <w:rFonts w:ascii="Times New Roman" w:hAnsi="Times New Roman" w:cs="Times New Roman"/>
          <w:sz w:val="28"/>
          <w:szCs w:val="28"/>
        </w:rPr>
        <w:t>стресостійкість</w:t>
      </w:r>
      <w:proofErr w:type="spellEnd"/>
      <w:r w:rsidRPr="003E33CA">
        <w:rPr>
          <w:rFonts w:ascii="Times New Roman" w:hAnsi="Times New Roman" w:cs="Times New Roman"/>
          <w:sz w:val="28"/>
          <w:szCs w:val="28"/>
        </w:rPr>
        <w:t xml:space="preserve"> та емпатія.</w:t>
      </w:r>
    </w:p>
    <w:p w14:paraId="5B4DE4A9" w14:textId="77777777" w:rsidR="003E33CA" w:rsidRP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 xml:space="preserve">Дослідження психологічних стилів управління дозволило детально розкрити вплив підходів керівників на продуктивність колективу. Авторитарний стиль, хоч і може бути ефективним у кризових ситуаціях, часто знижує рівень </w:t>
      </w:r>
      <w:proofErr w:type="spellStart"/>
      <w:r w:rsidRPr="003E33CA">
        <w:rPr>
          <w:rFonts w:ascii="Times New Roman" w:hAnsi="Times New Roman" w:cs="Times New Roman"/>
          <w:sz w:val="28"/>
          <w:szCs w:val="28"/>
        </w:rPr>
        <w:t>залученості</w:t>
      </w:r>
      <w:proofErr w:type="spellEnd"/>
      <w:r w:rsidRPr="003E33CA">
        <w:rPr>
          <w:rFonts w:ascii="Times New Roman" w:hAnsi="Times New Roman" w:cs="Times New Roman"/>
          <w:sz w:val="28"/>
          <w:szCs w:val="28"/>
        </w:rPr>
        <w:t xml:space="preserve"> працівників і створює напруженість. Демократичний стиль, натомість, сприяє формуванню довіри, креативності та спільної відповідальності за результати, що є важливим у сучасних організаціях, орієнтованих на інновації. Ліберальний стиль, хоча й забезпечує свободу дій, вимагає від керівника високого рівня довіри до співробітників і здатності делегувати завдання.</w:t>
      </w:r>
    </w:p>
    <w:p w14:paraId="564A1E9B" w14:textId="77777777" w:rsidR="003E33CA" w:rsidRP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 xml:space="preserve">Практична частина роботи дала змогу перевірити ефективність психологічних підходів у реальних умовах управління. Результати тестування та анкетування керівників підтвердили, що наявність розвиненого емоційного інтелекту є однією з ключових характеристик успішних керівників. Зокрема, </w:t>
      </w:r>
      <w:r w:rsidRPr="003E33CA">
        <w:rPr>
          <w:rFonts w:ascii="Times New Roman" w:hAnsi="Times New Roman" w:cs="Times New Roman"/>
          <w:sz w:val="28"/>
          <w:szCs w:val="28"/>
        </w:rPr>
        <w:lastRenderedPageBreak/>
        <w:t>високий рівень саморегуляції, емпатії та здатність розпізнавати емоційні потреби співробітників прямо впливає на ефективність мотиваційних програм і якість командної взаємодії. Порівняльний аналіз психологічних профілів успішних і менш ефективних керівників показав, що невміння управляти стресом і недостатній розвиток комунікаційних навичок знижують їхню здатність вирішувати складні управлінські завдання.</w:t>
      </w:r>
    </w:p>
    <w:p w14:paraId="7484F9C5" w14:textId="77777777" w:rsidR="003E33CA" w:rsidRP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 xml:space="preserve">Особливу увагу в роботі було приділено впровадженню психологічних інструментів у повсякденну діяльність керівників. Виявлено, що методи, такі як активне слухання, надання зворотного зв’язку, управління конфліктами через медіацію та персоналізований підхід до мотивації, мають позитивний вплив на психологічний клімат у колективі. Зокрема, використання технік зворотного зв’язку, що акцентують увагу на позитивних аспектах роботи співробітників, сприяє підвищенню їхньої </w:t>
      </w:r>
      <w:proofErr w:type="spellStart"/>
      <w:r w:rsidRPr="003E33CA">
        <w:rPr>
          <w:rFonts w:ascii="Times New Roman" w:hAnsi="Times New Roman" w:cs="Times New Roman"/>
          <w:sz w:val="28"/>
          <w:szCs w:val="28"/>
        </w:rPr>
        <w:t>залученості</w:t>
      </w:r>
      <w:proofErr w:type="spellEnd"/>
      <w:r w:rsidRPr="003E33CA">
        <w:rPr>
          <w:rFonts w:ascii="Times New Roman" w:hAnsi="Times New Roman" w:cs="Times New Roman"/>
          <w:sz w:val="28"/>
          <w:szCs w:val="28"/>
        </w:rPr>
        <w:t xml:space="preserve"> та зменшенню рівня плинності кадрів.</w:t>
      </w:r>
    </w:p>
    <w:p w14:paraId="2C6EF620" w14:textId="77777777" w:rsidR="003E33CA" w:rsidRP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 xml:space="preserve">Оцінка впроваджених психологічних заходів показала, що їхній вплив є особливо значущим у трьох ключових аспектах: продуктивності команди, зниженні рівня конфліктності та зростанні рівня мотивації працівників. Наприклад, аналіз даних свідчить, що керівники, які застосовують </w:t>
      </w:r>
      <w:proofErr w:type="spellStart"/>
      <w:r w:rsidRPr="003E33CA">
        <w:rPr>
          <w:rFonts w:ascii="Times New Roman" w:hAnsi="Times New Roman" w:cs="Times New Roman"/>
          <w:sz w:val="28"/>
          <w:szCs w:val="28"/>
        </w:rPr>
        <w:t>емпатійний</w:t>
      </w:r>
      <w:proofErr w:type="spellEnd"/>
      <w:r w:rsidRPr="003E33CA">
        <w:rPr>
          <w:rFonts w:ascii="Times New Roman" w:hAnsi="Times New Roman" w:cs="Times New Roman"/>
          <w:sz w:val="28"/>
          <w:szCs w:val="28"/>
        </w:rPr>
        <w:t xml:space="preserve"> підхід до вирішення конфліктів, досягають більшої стабільності в команді, навіть за умов високого робочого навантаження.</w:t>
      </w:r>
    </w:p>
    <w:p w14:paraId="37E4F155" w14:textId="77777777" w:rsidR="003E33CA" w:rsidRP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 xml:space="preserve">Рекомендації для подальших досліджень включають аналіз довгострокового впливу психологічних заходів на стійкість організацій до кризових змін, розвиток нових </w:t>
      </w:r>
      <w:proofErr w:type="spellStart"/>
      <w:r w:rsidRPr="003E33CA">
        <w:rPr>
          <w:rFonts w:ascii="Times New Roman" w:hAnsi="Times New Roman" w:cs="Times New Roman"/>
          <w:sz w:val="28"/>
          <w:szCs w:val="28"/>
        </w:rPr>
        <w:t>методик</w:t>
      </w:r>
      <w:proofErr w:type="spellEnd"/>
      <w:r w:rsidRPr="003E33CA">
        <w:rPr>
          <w:rFonts w:ascii="Times New Roman" w:hAnsi="Times New Roman" w:cs="Times New Roman"/>
          <w:sz w:val="28"/>
          <w:szCs w:val="28"/>
        </w:rPr>
        <w:t xml:space="preserve"> адаптації психологічних знань до різних сфер бізнесу та більш глибоке вивчення взаємозв’язку між рівнем емоційного інтелекту керівників і корпоративною культурою організації. Особливо перспективним є дослідження впливу психологічного </w:t>
      </w:r>
      <w:proofErr w:type="spellStart"/>
      <w:r w:rsidRPr="003E33CA">
        <w:rPr>
          <w:rFonts w:ascii="Times New Roman" w:hAnsi="Times New Roman" w:cs="Times New Roman"/>
          <w:sz w:val="28"/>
          <w:szCs w:val="28"/>
        </w:rPr>
        <w:t>коучингу</w:t>
      </w:r>
      <w:proofErr w:type="spellEnd"/>
      <w:r w:rsidRPr="003E33CA">
        <w:rPr>
          <w:rFonts w:ascii="Times New Roman" w:hAnsi="Times New Roman" w:cs="Times New Roman"/>
          <w:sz w:val="28"/>
          <w:szCs w:val="28"/>
        </w:rPr>
        <w:t xml:space="preserve"> на результативність роботи керівників середнього рівня, які найбільшою мірою впливають на оперативні процеси.</w:t>
      </w:r>
    </w:p>
    <w:p w14:paraId="650B1D32" w14:textId="77777777" w:rsidR="003E33CA" w:rsidRDefault="003E33CA" w:rsidP="003E33CA">
      <w:pPr>
        <w:spacing w:after="0" w:line="360" w:lineRule="auto"/>
        <w:ind w:firstLine="708"/>
        <w:jc w:val="both"/>
        <w:rPr>
          <w:rFonts w:ascii="Times New Roman" w:hAnsi="Times New Roman" w:cs="Times New Roman"/>
          <w:sz w:val="28"/>
          <w:szCs w:val="28"/>
        </w:rPr>
      </w:pPr>
      <w:r w:rsidRPr="003E33CA">
        <w:rPr>
          <w:rFonts w:ascii="Times New Roman" w:hAnsi="Times New Roman" w:cs="Times New Roman"/>
          <w:sz w:val="28"/>
          <w:szCs w:val="28"/>
        </w:rPr>
        <w:t xml:space="preserve">Загалом результати роботи підтверджують, що інтеграція психологічних знань у діяльність керівників має значний позитивний вплив на ефективність управління. Використання таких підходів забезпечує не лише досягнення </w:t>
      </w:r>
      <w:r w:rsidRPr="003E33CA">
        <w:rPr>
          <w:rFonts w:ascii="Times New Roman" w:hAnsi="Times New Roman" w:cs="Times New Roman"/>
          <w:sz w:val="28"/>
          <w:szCs w:val="28"/>
        </w:rPr>
        <w:lastRenderedPageBreak/>
        <w:t>стратегічних цілей організації, а й формування сприятливого психологічного середовища, яке сприяє професійному розвитку співробітників та стабільності колективу.</w:t>
      </w:r>
    </w:p>
    <w:p w14:paraId="200CB010" w14:textId="77777777" w:rsidR="00A944B9" w:rsidRPr="00E477D9" w:rsidRDefault="00A944B9" w:rsidP="00A944B9">
      <w:pPr>
        <w:spacing w:after="0" w:line="360" w:lineRule="auto"/>
        <w:ind w:firstLine="708"/>
        <w:jc w:val="both"/>
        <w:rPr>
          <w:rFonts w:ascii="Times New Roman" w:hAnsi="Times New Roman" w:cs="Times New Roman"/>
          <w:sz w:val="28"/>
          <w:szCs w:val="28"/>
        </w:rPr>
      </w:pPr>
      <w:r w:rsidRPr="00E477D9">
        <w:rPr>
          <w:rFonts w:ascii="Times New Roman" w:hAnsi="Times New Roman" w:cs="Times New Roman"/>
          <w:sz w:val="28"/>
          <w:szCs w:val="28"/>
        </w:rPr>
        <w:t xml:space="preserve">Крім того, варто зазначити, що впровадження психологічних підходів у діяльність керівників позитивно впливає на формування корпоративної культури, заснованої на довірі та взаємоповазі. Це створює умови для відкритого обміну ідеями, підвищення рівня креативності співробітників і формування атмосфери, що стимулює інноваційний розвиток. Зокрема, аналіз впливу психологічних практик на корпоративну культуру показав, що організації, де керівники приділяють увагу емоційному стану працівників, досягають більш високих результатів у впровадженні змін і реалізації складних </w:t>
      </w:r>
      <w:proofErr w:type="spellStart"/>
      <w:r w:rsidRPr="00E477D9">
        <w:rPr>
          <w:rFonts w:ascii="Times New Roman" w:hAnsi="Times New Roman" w:cs="Times New Roman"/>
          <w:sz w:val="28"/>
          <w:szCs w:val="28"/>
        </w:rPr>
        <w:t>проєктів</w:t>
      </w:r>
      <w:proofErr w:type="spellEnd"/>
      <w:r w:rsidRPr="00E477D9">
        <w:rPr>
          <w:rFonts w:ascii="Times New Roman" w:hAnsi="Times New Roman" w:cs="Times New Roman"/>
          <w:sz w:val="28"/>
          <w:szCs w:val="28"/>
        </w:rPr>
        <w:t>.</w:t>
      </w:r>
    </w:p>
    <w:p w14:paraId="21CB1DD2" w14:textId="77777777" w:rsidR="00A944B9" w:rsidRPr="00E477D9" w:rsidRDefault="00A944B9" w:rsidP="00A944B9">
      <w:pPr>
        <w:spacing w:after="0" w:line="360" w:lineRule="auto"/>
        <w:ind w:firstLine="708"/>
        <w:jc w:val="both"/>
        <w:rPr>
          <w:rFonts w:ascii="Times New Roman" w:hAnsi="Times New Roman" w:cs="Times New Roman"/>
          <w:sz w:val="28"/>
          <w:szCs w:val="28"/>
        </w:rPr>
      </w:pPr>
      <w:r w:rsidRPr="00E477D9">
        <w:rPr>
          <w:rFonts w:ascii="Times New Roman" w:hAnsi="Times New Roman" w:cs="Times New Roman"/>
          <w:sz w:val="28"/>
          <w:szCs w:val="28"/>
        </w:rPr>
        <w:t xml:space="preserve">Не менш важливим є акцент на системній підготовці керівників у сфері психології управління. Регулярне навчання і підвищення кваліфікації в цьому напрямку дозволяє не лише розширити інструментарій управлінців, а й забезпечити їм можливість </w:t>
      </w:r>
      <w:proofErr w:type="spellStart"/>
      <w:r w:rsidRPr="00E477D9">
        <w:rPr>
          <w:rFonts w:ascii="Times New Roman" w:hAnsi="Times New Roman" w:cs="Times New Roman"/>
          <w:sz w:val="28"/>
          <w:szCs w:val="28"/>
        </w:rPr>
        <w:t>гнучко</w:t>
      </w:r>
      <w:proofErr w:type="spellEnd"/>
      <w:r w:rsidRPr="00E477D9">
        <w:rPr>
          <w:rFonts w:ascii="Times New Roman" w:hAnsi="Times New Roman" w:cs="Times New Roman"/>
          <w:sz w:val="28"/>
          <w:szCs w:val="28"/>
        </w:rPr>
        <w:t xml:space="preserve"> реагувати на виклики сучасного бізнес-середовища. Таким чином, інтеграція психологічних знань у діяльність керівників повинна стати стратегічним пріоритетом для організацій, які прагнуть досягти високої конкурентоспроможності та сталого розвитку.</w:t>
      </w:r>
    </w:p>
    <w:p w14:paraId="729E112D" w14:textId="77777777" w:rsidR="00A944B9" w:rsidRPr="00E477D9" w:rsidRDefault="00A944B9" w:rsidP="003E33CA">
      <w:pPr>
        <w:spacing w:after="0" w:line="360" w:lineRule="auto"/>
        <w:ind w:firstLine="708"/>
        <w:jc w:val="both"/>
        <w:rPr>
          <w:rFonts w:ascii="Times New Roman" w:hAnsi="Times New Roman" w:cs="Times New Roman"/>
          <w:sz w:val="28"/>
          <w:szCs w:val="28"/>
        </w:rPr>
      </w:pPr>
    </w:p>
    <w:bookmarkEnd w:id="3"/>
    <w:p w14:paraId="57E4C388" w14:textId="77777777" w:rsidR="003E33CA" w:rsidRPr="00E477D9" w:rsidRDefault="003E33CA" w:rsidP="003E33CA">
      <w:pPr>
        <w:spacing w:after="0" w:line="360" w:lineRule="auto"/>
        <w:ind w:firstLine="708"/>
        <w:jc w:val="center"/>
        <w:rPr>
          <w:rFonts w:ascii="Times New Roman" w:hAnsi="Times New Roman" w:cs="Times New Roman"/>
          <w:sz w:val="28"/>
          <w:szCs w:val="28"/>
        </w:rPr>
      </w:pPr>
    </w:p>
    <w:p w14:paraId="05DE04E3" w14:textId="77777777" w:rsidR="00720B66" w:rsidRDefault="00720B66" w:rsidP="00000C27">
      <w:pPr>
        <w:spacing w:after="0" w:line="360" w:lineRule="auto"/>
        <w:ind w:firstLine="708"/>
        <w:jc w:val="both"/>
        <w:rPr>
          <w:rFonts w:ascii="Times New Roman" w:hAnsi="Times New Roman" w:cs="Times New Roman"/>
          <w:sz w:val="28"/>
          <w:szCs w:val="28"/>
        </w:rPr>
      </w:pPr>
    </w:p>
    <w:p w14:paraId="0E167484" w14:textId="77777777" w:rsidR="003E33CA" w:rsidRDefault="003E33CA" w:rsidP="00000C27">
      <w:pPr>
        <w:spacing w:after="0" w:line="360" w:lineRule="auto"/>
        <w:ind w:firstLine="708"/>
        <w:jc w:val="both"/>
        <w:rPr>
          <w:rFonts w:ascii="Times New Roman" w:hAnsi="Times New Roman" w:cs="Times New Roman"/>
          <w:sz w:val="28"/>
          <w:szCs w:val="28"/>
        </w:rPr>
      </w:pPr>
    </w:p>
    <w:p w14:paraId="7B060760" w14:textId="77777777" w:rsidR="003E33CA" w:rsidRDefault="003E33CA" w:rsidP="00000C27">
      <w:pPr>
        <w:spacing w:after="0" w:line="360" w:lineRule="auto"/>
        <w:ind w:firstLine="708"/>
        <w:jc w:val="both"/>
        <w:rPr>
          <w:rFonts w:ascii="Times New Roman" w:hAnsi="Times New Roman" w:cs="Times New Roman"/>
          <w:sz w:val="28"/>
          <w:szCs w:val="28"/>
        </w:rPr>
      </w:pPr>
    </w:p>
    <w:p w14:paraId="4700396E" w14:textId="77777777" w:rsidR="003E33CA" w:rsidRDefault="003E33CA" w:rsidP="00000C27">
      <w:pPr>
        <w:spacing w:after="0" w:line="360" w:lineRule="auto"/>
        <w:ind w:firstLine="708"/>
        <w:jc w:val="both"/>
        <w:rPr>
          <w:rFonts w:ascii="Times New Roman" w:hAnsi="Times New Roman" w:cs="Times New Roman"/>
          <w:sz w:val="28"/>
          <w:szCs w:val="28"/>
        </w:rPr>
      </w:pPr>
    </w:p>
    <w:p w14:paraId="41B5B4FF" w14:textId="77777777" w:rsidR="003E33CA" w:rsidRDefault="003E33CA" w:rsidP="00000C27">
      <w:pPr>
        <w:spacing w:after="0" w:line="360" w:lineRule="auto"/>
        <w:ind w:firstLine="708"/>
        <w:jc w:val="both"/>
        <w:rPr>
          <w:rFonts w:ascii="Times New Roman" w:hAnsi="Times New Roman" w:cs="Times New Roman"/>
          <w:sz w:val="28"/>
          <w:szCs w:val="28"/>
        </w:rPr>
      </w:pPr>
    </w:p>
    <w:p w14:paraId="193B8DC6" w14:textId="77777777" w:rsidR="003E33CA" w:rsidRDefault="003E33CA" w:rsidP="00000C27">
      <w:pPr>
        <w:spacing w:after="0" w:line="360" w:lineRule="auto"/>
        <w:ind w:firstLine="708"/>
        <w:jc w:val="both"/>
        <w:rPr>
          <w:rFonts w:ascii="Times New Roman" w:hAnsi="Times New Roman" w:cs="Times New Roman"/>
          <w:sz w:val="28"/>
          <w:szCs w:val="28"/>
        </w:rPr>
      </w:pPr>
    </w:p>
    <w:p w14:paraId="3DFF993F" w14:textId="77777777" w:rsidR="003E33CA" w:rsidRDefault="003E33CA" w:rsidP="00000C27">
      <w:pPr>
        <w:spacing w:after="0" w:line="360" w:lineRule="auto"/>
        <w:ind w:firstLine="708"/>
        <w:jc w:val="both"/>
        <w:rPr>
          <w:rFonts w:ascii="Times New Roman" w:hAnsi="Times New Roman" w:cs="Times New Roman"/>
          <w:sz w:val="28"/>
          <w:szCs w:val="28"/>
        </w:rPr>
      </w:pPr>
    </w:p>
    <w:p w14:paraId="48EA7F5D" w14:textId="77777777" w:rsidR="003E33CA" w:rsidRDefault="003E33CA" w:rsidP="00000C27">
      <w:pPr>
        <w:spacing w:after="0" w:line="360" w:lineRule="auto"/>
        <w:ind w:firstLine="708"/>
        <w:jc w:val="both"/>
        <w:rPr>
          <w:rFonts w:ascii="Times New Roman" w:hAnsi="Times New Roman" w:cs="Times New Roman"/>
          <w:sz w:val="28"/>
          <w:szCs w:val="28"/>
        </w:rPr>
      </w:pPr>
    </w:p>
    <w:p w14:paraId="42BA00B8" w14:textId="77777777" w:rsidR="00E477D9" w:rsidRDefault="00E477D9">
      <w:pPr>
        <w:rPr>
          <w:rFonts w:ascii="Times New Roman" w:hAnsi="Times New Roman" w:cs="Times New Roman"/>
          <w:sz w:val="28"/>
          <w:szCs w:val="28"/>
        </w:rPr>
      </w:pPr>
      <w:r>
        <w:rPr>
          <w:rFonts w:ascii="Times New Roman" w:hAnsi="Times New Roman" w:cs="Times New Roman"/>
          <w:sz w:val="28"/>
          <w:szCs w:val="28"/>
        </w:rPr>
        <w:br w:type="page"/>
      </w:r>
    </w:p>
    <w:p w14:paraId="3EA92653" w14:textId="74BA67CF" w:rsidR="000070F8" w:rsidRDefault="003E33CA" w:rsidP="00E477D9">
      <w:pPr>
        <w:spacing w:after="0" w:line="360" w:lineRule="auto"/>
        <w:jc w:val="center"/>
        <w:rPr>
          <w:rFonts w:ascii="Times New Roman" w:hAnsi="Times New Roman" w:cs="Times New Roman"/>
          <w:b/>
          <w:bCs/>
          <w:sz w:val="28"/>
          <w:szCs w:val="28"/>
        </w:rPr>
      </w:pPr>
      <w:r w:rsidRPr="00C43D9A">
        <w:rPr>
          <w:rFonts w:ascii="Times New Roman" w:hAnsi="Times New Roman" w:cs="Times New Roman"/>
          <w:b/>
          <w:bCs/>
          <w:sz w:val="28"/>
          <w:szCs w:val="28"/>
        </w:rPr>
        <w:lastRenderedPageBreak/>
        <w:t>СПИСОК ВИКОРИСТАНИХ ДЖЕРЕЛ</w:t>
      </w:r>
    </w:p>
    <w:p w14:paraId="0C97D826" w14:textId="77777777" w:rsidR="00457735" w:rsidRPr="00C43D9A" w:rsidRDefault="00457735" w:rsidP="000070F8">
      <w:pPr>
        <w:spacing w:after="0" w:line="360" w:lineRule="auto"/>
        <w:ind w:firstLine="708"/>
        <w:jc w:val="center"/>
        <w:rPr>
          <w:rFonts w:ascii="Times New Roman" w:hAnsi="Times New Roman" w:cs="Times New Roman"/>
          <w:b/>
          <w:bCs/>
          <w:sz w:val="28"/>
          <w:szCs w:val="28"/>
        </w:rPr>
      </w:pPr>
    </w:p>
    <w:p w14:paraId="384BE30D"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proofErr w:type="spellStart"/>
      <w:r w:rsidRPr="00457735">
        <w:rPr>
          <w:rFonts w:ascii="Times New Roman" w:hAnsi="Times New Roman" w:cs="Times New Roman"/>
          <w:sz w:val="28"/>
          <w:szCs w:val="28"/>
        </w:rPr>
        <w:t>Maslow</w:t>
      </w:r>
      <w:proofErr w:type="spellEnd"/>
      <w:r w:rsidRPr="00457735">
        <w:rPr>
          <w:rFonts w:ascii="Times New Roman" w:hAnsi="Times New Roman" w:cs="Times New Roman"/>
          <w:sz w:val="28"/>
          <w:szCs w:val="28"/>
        </w:rPr>
        <w:t xml:space="preserve">, A. H. (1943). A </w:t>
      </w:r>
      <w:proofErr w:type="spellStart"/>
      <w:r w:rsidRPr="00457735">
        <w:rPr>
          <w:rFonts w:ascii="Times New Roman" w:hAnsi="Times New Roman" w:cs="Times New Roman"/>
          <w:sz w:val="28"/>
          <w:szCs w:val="28"/>
        </w:rPr>
        <w:t>theory</w:t>
      </w:r>
      <w:proofErr w:type="spellEnd"/>
      <w:r w:rsidRPr="00457735">
        <w:rPr>
          <w:rFonts w:ascii="Times New Roman" w:hAnsi="Times New Roman" w:cs="Times New Roman"/>
          <w:sz w:val="28"/>
          <w:szCs w:val="28"/>
        </w:rPr>
        <w:t xml:space="preserve"> </w:t>
      </w:r>
      <w:proofErr w:type="spellStart"/>
      <w:r w:rsidRPr="00457735">
        <w:rPr>
          <w:rFonts w:ascii="Times New Roman" w:hAnsi="Times New Roman" w:cs="Times New Roman"/>
          <w:sz w:val="28"/>
          <w:szCs w:val="28"/>
        </w:rPr>
        <w:t>of</w:t>
      </w:r>
      <w:proofErr w:type="spellEnd"/>
      <w:r w:rsidRPr="00457735">
        <w:rPr>
          <w:rFonts w:ascii="Times New Roman" w:hAnsi="Times New Roman" w:cs="Times New Roman"/>
          <w:sz w:val="28"/>
          <w:szCs w:val="28"/>
        </w:rPr>
        <w:t xml:space="preserve"> </w:t>
      </w:r>
      <w:proofErr w:type="spellStart"/>
      <w:r w:rsidRPr="00457735">
        <w:rPr>
          <w:rFonts w:ascii="Times New Roman" w:hAnsi="Times New Roman" w:cs="Times New Roman"/>
          <w:sz w:val="28"/>
          <w:szCs w:val="28"/>
        </w:rPr>
        <w:t>human</w:t>
      </w:r>
      <w:proofErr w:type="spellEnd"/>
      <w:r w:rsidRPr="00457735">
        <w:rPr>
          <w:rFonts w:ascii="Times New Roman" w:hAnsi="Times New Roman" w:cs="Times New Roman"/>
          <w:sz w:val="28"/>
          <w:szCs w:val="28"/>
        </w:rPr>
        <w:t xml:space="preserve"> </w:t>
      </w:r>
      <w:proofErr w:type="spellStart"/>
      <w:r w:rsidRPr="00457735">
        <w:rPr>
          <w:rFonts w:ascii="Times New Roman" w:hAnsi="Times New Roman" w:cs="Times New Roman"/>
          <w:sz w:val="28"/>
          <w:szCs w:val="28"/>
        </w:rPr>
        <w:t>motivation</w:t>
      </w:r>
      <w:proofErr w:type="spellEnd"/>
      <w:r w:rsidRPr="00457735">
        <w:rPr>
          <w:rFonts w:ascii="Times New Roman" w:hAnsi="Times New Roman" w:cs="Times New Roman"/>
          <w:sz w:val="28"/>
          <w:szCs w:val="28"/>
        </w:rPr>
        <w:t xml:space="preserve">. </w:t>
      </w:r>
      <w:proofErr w:type="spellStart"/>
      <w:r w:rsidRPr="00457735">
        <w:rPr>
          <w:rFonts w:ascii="Times New Roman" w:hAnsi="Times New Roman" w:cs="Times New Roman"/>
          <w:sz w:val="28"/>
          <w:szCs w:val="28"/>
        </w:rPr>
        <w:t>Psychological</w:t>
      </w:r>
      <w:proofErr w:type="spellEnd"/>
      <w:r w:rsidRPr="00457735">
        <w:rPr>
          <w:rFonts w:ascii="Times New Roman" w:hAnsi="Times New Roman" w:cs="Times New Roman"/>
          <w:sz w:val="28"/>
          <w:szCs w:val="28"/>
        </w:rPr>
        <w:t xml:space="preserve"> </w:t>
      </w:r>
      <w:proofErr w:type="spellStart"/>
      <w:r w:rsidRPr="00457735">
        <w:rPr>
          <w:rFonts w:ascii="Times New Roman" w:hAnsi="Times New Roman" w:cs="Times New Roman"/>
          <w:sz w:val="28"/>
          <w:szCs w:val="28"/>
        </w:rPr>
        <w:t>Review</w:t>
      </w:r>
      <w:proofErr w:type="spellEnd"/>
      <w:r w:rsidRPr="00457735">
        <w:rPr>
          <w:rFonts w:ascii="Times New Roman" w:hAnsi="Times New Roman" w:cs="Times New Roman"/>
          <w:sz w:val="28"/>
          <w:szCs w:val="28"/>
        </w:rPr>
        <w:t>, 50(4), 370-396.</w:t>
      </w:r>
    </w:p>
    <w:p w14:paraId="5252465F"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Актуальність застосування сучасних методів психології управління у вітчизняних підприємствах : веб-сайт </w:t>
      </w:r>
      <w:r w:rsidRPr="00457735">
        <w:rPr>
          <w:rFonts w:ascii="Times New Roman" w:hAnsi="Times New Roman" w:cs="Times New Roman"/>
          <w:sz w:val="28"/>
          <w:szCs w:val="28"/>
          <w:lang w:val="en-US"/>
        </w:rPr>
        <w:t>URL</w:t>
      </w:r>
      <w:r w:rsidRPr="00457735">
        <w:rPr>
          <w:rFonts w:ascii="Times New Roman" w:hAnsi="Times New Roman" w:cs="Times New Roman"/>
          <w:sz w:val="28"/>
          <w:szCs w:val="28"/>
        </w:rPr>
        <w:t xml:space="preserve">:    </w:t>
      </w:r>
      <w:hyperlink r:id="rId64" w:anchor="google_vignette" w:history="1">
        <w:r w:rsidRPr="00457735">
          <w:rPr>
            <w:rStyle w:val="ad"/>
            <w:rFonts w:ascii="Times New Roman" w:hAnsi="Times New Roman" w:cs="Times New Roman"/>
            <w:sz w:val="28"/>
            <w:szCs w:val="28"/>
          </w:rPr>
          <w:t>https://kerivnyk.info/2013/02/svydruk.html#google_vignette</w:t>
        </w:r>
      </w:hyperlink>
      <w:r w:rsidRPr="00457735">
        <w:rPr>
          <w:rFonts w:ascii="Times New Roman" w:hAnsi="Times New Roman" w:cs="Times New Roman"/>
          <w:sz w:val="28"/>
          <w:szCs w:val="28"/>
        </w:rPr>
        <w:t xml:space="preserve"> (дата </w:t>
      </w:r>
      <w:proofErr w:type="spellStart"/>
      <w:r w:rsidRPr="00457735">
        <w:rPr>
          <w:rFonts w:ascii="Times New Roman" w:hAnsi="Times New Roman" w:cs="Times New Roman"/>
          <w:sz w:val="28"/>
          <w:szCs w:val="28"/>
        </w:rPr>
        <w:t>зверення</w:t>
      </w:r>
      <w:proofErr w:type="spellEnd"/>
      <w:r w:rsidRPr="00457735">
        <w:rPr>
          <w:rFonts w:ascii="Times New Roman" w:hAnsi="Times New Roman" w:cs="Times New Roman"/>
          <w:sz w:val="28"/>
          <w:szCs w:val="28"/>
        </w:rPr>
        <w:t xml:space="preserve"> 05.12.2024)</w:t>
      </w:r>
    </w:p>
    <w:p w14:paraId="3962882C"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Етика бізнесу / Н. П. </w:t>
      </w:r>
      <w:proofErr w:type="spellStart"/>
      <w:r w:rsidRPr="00457735">
        <w:rPr>
          <w:rFonts w:ascii="Times New Roman" w:hAnsi="Times New Roman" w:cs="Times New Roman"/>
          <w:sz w:val="28"/>
          <w:szCs w:val="28"/>
        </w:rPr>
        <w:t>Статінова</w:t>
      </w:r>
      <w:proofErr w:type="spellEnd"/>
      <w:r w:rsidRPr="00457735">
        <w:rPr>
          <w:rFonts w:ascii="Times New Roman" w:hAnsi="Times New Roman" w:cs="Times New Roman"/>
          <w:sz w:val="28"/>
          <w:szCs w:val="28"/>
        </w:rPr>
        <w:t>, С. Г. Радченко. – К. : КНТЕУ, 2001. – 280 с</w:t>
      </w:r>
    </w:p>
    <w:p w14:paraId="140EDBC6"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Етика ділових відносин  / О. Й. Лесько, М. Д. </w:t>
      </w:r>
      <w:proofErr w:type="spellStart"/>
      <w:r w:rsidRPr="00457735">
        <w:rPr>
          <w:rFonts w:ascii="Times New Roman" w:hAnsi="Times New Roman" w:cs="Times New Roman"/>
          <w:sz w:val="28"/>
          <w:szCs w:val="28"/>
        </w:rPr>
        <w:t>Прищак</w:t>
      </w:r>
      <w:proofErr w:type="spellEnd"/>
      <w:r w:rsidRPr="00457735">
        <w:rPr>
          <w:rFonts w:ascii="Times New Roman" w:hAnsi="Times New Roman" w:cs="Times New Roman"/>
          <w:sz w:val="28"/>
          <w:szCs w:val="28"/>
        </w:rPr>
        <w:t xml:space="preserve">, О. Б. </w:t>
      </w:r>
      <w:proofErr w:type="spellStart"/>
      <w:r w:rsidRPr="00457735">
        <w:rPr>
          <w:rFonts w:ascii="Times New Roman" w:hAnsi="Times New Roman" w:cs="Times New Roman"/>
          <w:sz w:val="28"/>
          <w:szCs w:val="28"/>
        </w:rPr>
        <w:t>Залюбівська</w:t>
      </w:r>
      <w:proofErr w:type="spellEnd"/>
      <w:r w:rsidRPr="00457735">
        <w:rPr>
          <w:rFonts w:ascii="Times New Roman" w:hAnsi="Times New Roman" w:cs="Times New Roman"/>
          <w:sz w:val="28"/>
          <w:szCs w:val="28"/>
        </w:rPr>
        <w:t xml:space="preserve">, Г. Г. </w:t>
      </w:r>
      <w:proofErr w:type="spellStart"/>
      <w:r w:rsidRPr="00457735">
        <w:rPr>
          <w:rFonts w:ascii="Times New Roman" w:hAnsi="Times New Roman" w:cs="Times New Roman"/>
          <w:sz w:val="28"/>
          <w:szCs w:val="28"/>
        </w:rPr>
        <w:t>Рузакова</w:t>
      </w:r>
      <w:proofErr w:type="spellEnd"/>
      <w:r w:rsidRPr="00457735">
        <w:rPr>
          <w:rFonts w:ascii="Times New Roman" w:hAnsi="Times New Roman" w:cs="Times New Roman"/>
          <w:sz w:val="28"/>
          <w:szCs w:val="28"/>
        </w:rPr>
        <w:t>. – Вінниця : ВНТУ, 2011. – 320 с.</w:t>
      </w:r>
    </w:p>
    <w:p w14:paraId="191201F7"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Ключові управлінські рішення. Технологія прийняття рішень / </w:t>
      </w:r>
      <w:proofErr w:type="spellStart"/>
      <w:r w:rsidRPr="00457735">
        <w:rPr>
          <w:rFonts w:ascii="Times New Roman" w:hAnsi="Times New Roman" w:cs="Times New Roman"/>
          <w:sz w:val="28"/>
          <w:szCs w:val="28"/>
        </w:rPr>
        <w:t>Дерлоу</w:t>
      </w:r>
      <w:proofErr w:type="spellEnd"/>
      <w:r w:rsidRPr="00457735">
        <w:rPr>
          <w:rFonts w:ascii="Times New Roman" w:hAnsi="Times New Roman" w:cs="Times New Roman"/>
          <w:sz w:val="28"/>
          <w:szCs w:val="28"/>
        </w:rPr>
        <w:t xml:space="preserve"> </w:t>
      </w:r>
      <w:proofErr w:type="spellStart"/>
      <w:r w:rsidRPr="00457735">
        <w:rPr>
          <w:rFonts w:ascii="Times New Roman" w:hAnsi="Times New Roman" w:cs="Times New Roman"/>
          <w:sz w:val="28"/>
          <w:szCs w:val="28"/>
        </w:rPr>
        <w:t>Дес</w:t>
      </w:r>
      <w:proofErr w:type="spellEnd"/>
      <w:r w:rsidRPr="00457735">
        <w:rPr>
          <w:rFonts w:ascii="Times New Roman" w:hAnsi="Times New Roman" w:cs="Times New Roman"/>
          <w:sz w:val="28"/>
          <w:szCs w:val="28"/>
        </w:rPr>
        <w:t xml:space="preserve"> – К. : Наукова думка, 2001. – 242 с.</w:t>
      </w:r>
    </w:p>
    <w:p w14:paraId="62E21BB2"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Конфліктологія з основами психології управління / </w:t>
      </w:r>
      <w:proofErr w:type="spellStart"/>
      <w:r w:rsidRPr="00457735">
        <w:rPr>
          <w:rFonts w:ascii="Times New Roman" w:hAnsi="Times New Roman" w:cs="Times New Roman"/>
          <w:sz w:val="28"/>
          <w:szCs w:val="28"/>
        </w:rPr>
        <w:t>Дуткевич</w:t>
      </w:r>
      <w:proofErr w:type="spellEnd"/>
      <w:r w:rsidRPr="00457735">
        <w:rPr>
          <w:rFonts w:ascii="Times New Roman" w:hAnsi="Times New Roman" w:cs="Times New Roman"/>
          <w:sz w:val="28"/>
          <w:szCs w:val="28"/>
        </w:rPr>
        <w:t xml:space="preserve"> Т. В. – К. : Центр </w:t>
      </w:r>
      <w:proofErr w:type="spellStart"/>
      <w:r w:rsidRPr="00457735">
        <w:rPr>
          <w:rFonts w:ascii="Times New Roman" w:hAnsi="Times New Roman" w:cs="Times New Roman"/>
          <w:sz w:val="28"/>
          <w:szCs w:val="28"/>
        </w:rPr>
        <w:t>навч</w:t>
      </w:r>
      <w:proofErr w:type="spellEnd"/>
      <w:r w:rsidRPr="00457735">
        <w:rPr>
          <w:rFonts w:ascii="Times New Roman" w:hAnsi="Times New Roman" w:cs="Times New Roman"/>
          <w:sz w:val="28"/>
          <w:szCs w:val="28"/>
        </w:rPr>
        <w:t>. літератури, 2005. – 456 с.</w:t>
      </w:r>
    </w:p>
    <w:p w14:paraId="174D79FF"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Конфліктологія з основами психології управління: Центр </w:t>
      </w:r>
      <w:proofErr w:type="spellStart"/>
      <w:r w:rsidRPr="00457735">
        <w:rPr>
          <w:rFonts w:ascii="Times New Roman" w:hAnsi="Times New Roman" w:cs="Times New Roman"/>
          <w:sz w:val="28"/>
          <w:szCs w:val="28"/>
        </w:rPr>
        <w:t>навч</w:t>
      </w:r>
      <w:proofErr w:type="spellEnd"/>
      <w:r w:rsidRPr="00457735">
        <w:rPr>
          <w:rFonts w:ascii="Times New Roman" w:hAnsi="Times New Roman" w:cs="Times New Roman"/>
          <w:sz w:val="28"/>
          <w:szCs w:val="28"/>
        </w:rPr>
        <w:t>. літератури, 2005. – 456 с.</w:t>
      </w:r>
    </w:p>
    <w:p w14:paraId="124DE88E"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Корпоративне управління: Віч-на-віч з пара</w:t>
      </w:r>
      <w:r w:rsidRPr="00457735">
        <w:rPr>
          <w:rFonts w:ascii="Times New Roman" w:hAnsi="Times New Roman" w:cs="Times New Roman"/>
          <w:sz w:val="28"/>
          <w:szCs w:val="28"/>
        </w:rPr>
        <w:softHyphen/>
        <w:t xml:space="preserve">доксами / А. </w:t>
      </w:r>
      <w:proofErr w:type="spellStart"/>
      <w:r w:rsidRPr="00457735">
        <w:rPr>
          <w:rFonts w:ascii="Times New Roman" w:hAnsi="Times New Roman" w:cs="Times New Roman"/>
          <w:sz w:val="28"/>
          <w:szCs w:val="28"/>
        </w:rPr>
        <w:t>Демб</w:t>
      </w:r>
      <w:proofErr w:type="spellEnd"/>
      <w:r w:rsidRPr="00457735">
        <w:rPr>
          <w:rFonts w:ascii="Times New Roman" w:hAnsi="Times New Roman" w:cs="Times New Roman"/>
          <w:sz w:val="28"/>
          <w:szCs w:val="28"/>
        </w:rPr>
        <w:t xml:space="preserve"> – К. : Основи, 1997. – 302 с.</w:t>
      </w:r>
    </w:p>
    <w:p w14:paraId="51DF5CE9"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Культура менеджменту (соціально-психологічні аспекти) / Гончаров В. Н., </w:t>
      </w:r>
      <w:proofErr w:type="spellStart"/>
      <w:r w:rsidRPr="00457735">
        <w:rPr>
          <w:rFonts w:ascii="Times New Roman" w:hAnsi="Times New Roman" w:cs="Times New Roman"/>
          <w:sz w:val="28"/>
          <w:szCs w:val="28"/>
        </w:rPr>
        <w:t>Радомський</w:t>
      </w:r>
      <w:proofErr w:type="spellEnd"/>
      <w:r w:rsidRPr="00457735">
        <w:rPr>
          <w:rFonts w:ascii="Times New Roman" w:hAnsi="Times New Roman" w:cs="Times New Roman"/>
          <w:sz w:val="28"/>
          <w:szCs w:val="28"/>
        </w:rPr>
        <w:t xml:space="preserve"> С. І., </w:t>
      </w:r>
      <w:proofErr w:type="spellStart"/>
      <w:r w:rsidRPr="00457735">
        <w:rPr>
          <w:rFonts w:ascii="Times New Roman" w:hAnsi="Times New Roman" w:cs="Times New Roman"/>
          <w:sz w:val="28"/>
          <w:szCs w:val="28"/>
        </w:rPr>
        <w:t>Радомська</w:t>
      </w:r>
      <w:proofErr w:type="spellEnd"/>
      <w:r w:rsidRPr="00457735">
        <w:rPr>
          <w:rFonts w:ascii="Times New Roman" w:hAnsi="Times New Roman" w:cs="Times New Roman"/>
          <w:sz w:val="28"/>
          <w:szCs w:val="28"/>
        </w:rPr>
        <w:t xml:space="preserve"> М. С., </w:t>
      </w:r>
      <w:proofErr w:type="spellStart"/>
      <w:r w:rsidRPr="00457735">
        <w:rPr>
          <w:rFonts w:ascii="Times New Roman" w:hAnsi="Times New Roman" w:cs="Times New Roman"/>
          <w:sz w:val="28"/>
          <w:szCs w:val="28"/>
        </w:rPr>
        <w:t>Додонов</w:t>
      </w:r>
      <w:proofErr w:type="spellEnd"/>
      <w:r w:rsidRPr="00457735">
        <w:rPr>
          <w:rFonts w:ascii="Times New Roman" w:hAnsi="Times New Roman" w:cs="Times New Roman"/>
          <w:sz w:val="28"/>
          <w:szCs w:val="28"/>
        </w:rPr>
        <w:t xml:space="preserve"> О. В. – Донецьк : СПД </w:t>
      </w:r>
      <w:proofErr w:type="spellStart"/>
      <w:r w:rsidRPr="00457735">
        <w:rPr>
          <w:rFonts w:ascii="Times New Roman" w:hAnsi="Times New Roman" w:cs="Times New Roman"/>
          <w:sz w:val="28"/>
          <w:szCs w:val="28"/>
        </w:rPr>
        <w:t>Купріянов</w:t>
      </w:r>
      <w:proofErr w:type="spellEnd"/>
      <w:r w:rsidRPr="00457735">
        <w:rPr>
          <w:rFonts w:ascii="Times New Roman" w:hAnsi="Times New Roman" w:cs="Times New Roman"/>
          <w:sz w:val="28"/>
          <w:szCs w:val="28"/>
        </w:rPr>
        <w:t xml:space="preserve"> В. С., 2007. – 210 с.</w:t>
      </w:r>
    </w:p>
    <w:p w14:paraId="00FC41DF"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Культура управління : </w:t>
      </w:r>
      <w:proofErr w:type="spellStart"/>
      <w:r w:rsidRPr="00457735">
        <w:rPr>
          <w:rFonts w:ascii="Times New Roman" w:hAnsi="Times New Roman" w:cs="Times New Roman"/>
          <w:sz w:val="28"/>
          <w:szCs w:val="28"/>
        </w:rPr>
        <w:t>навч</w:t>
      </w:r>
      <w:proofErr w:type="spellEnd"/>
      <w:r w:rsidRPr="00457735">
        <w:rPr>
          <w:rFonts w:ascii="Times New Roman" w:hAnsi="Times New Roman" w:cs="Times New Roman"/>
          <w:sz w:val="28"/>
          <w:szCs w:val="28"/>
        </w:rPr>
        <w:t>. посібник / Видавництво “Політехніка”, 2005. – 152 с.</w:t>
      </w:r>
    </w:p>
    <w:p w14:paraId="6877B8B7"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Культура управління та підприємництва / Ю. І. Палеха, В. О. </w:t>
      </w:r>
      <w:proofErr w:type="spellStart"/>
      <w:r w:rsidRPr="00457735">
        <w:rPr>
          <w:rFonts w:ascii="Times New Roman" w:hAnsi="Times New Roman" w:cs="Times New Roman"/>
          <w:sz w:val="28"/>
          <w:szCs w:val="28"/>
        </w:rPr>
        <w:t>Кудін</w:t>
      </w:r>
      <w:proofErr w:type="spellEnd"/>
      <w:r w:rsidRPr="00457735">
        <w:rPr>
          <w:rFonts w:ascii="Times New Roman" w:hAnsi="Times New Roman" w:cs="Times New Roman"/>
          <w:sz w:val="28"/>
          <w:szCs w:val="28"/>
        </w:rPr>
        <w:t>. – К. : МАУП, 1998. – 96 с.</w:t>
      </w:r>
    </w:p>
    <w:p w14:paraId="53F620DE"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Менеджмент  / А. В. </w:t>
      </w:r>
      <w:proofErr w:type="spellStart"/>
      <w:r w:rsidRPr="00457735">
        <w:rPr>
          <w:rFonts w:ascii="Times New Roman" w:hAnsi="Times New Roman" w:cs="Times New Roman"/>
          <w:sz w:val="28"/>
          <w:szCs w:val="28"/>
        </w:rPr>
        <w:t>Шегда</w:t>
      </w:r>
      <w:proofErr w:type="spellEnd"/>
      <w:r w:rsidRPr="00457735">
        <w:rPr>
          <w:rFonts w:ascii="Times New Roman" w:hAnsi="Times New Roman" w:cs="Times New Roman"/>
          <w:sz w:val="28"/>
          <w:szCs w:val="28"/>
        </w:rPr>
        <w:t xml:space="preserve">., </w:t>
      </w:r>
      <w:proofErr w:type="spellStart"/>
      <w:r w:rsidRPr="00457735">
        <w:rPr>
          <w:rFonts w:ascii="Times New Roman" w:hAnsi="Times New Roman" w:cs="Times New Roman"/>
          <w:sz w:val="28"/>
          <w:szCs w:val="28"/>
        </w:rPr>
        <w:t>Шуванов</w:t>
      </w:r>
      <w:proofErr w:type="spellEnd"/>
      <w:r w:rsidRPr="00457735">
        <w:rPr>
          <w:rFonts w:ascii="Times New Roman" w:hAnsi="Times New Roman" w:cs="Times New Roman"/>
          <w:sz w:val="28"/>
          <w:szCs w:val="28"/>
        </w:rPr>
        <w:t xml:space="preserve"> В. І., </w:t>
      </w:r>
      <w:proofErr w:type="spellStart"/>
      <w:r w:rsidRPr="00457735">
        <w:rPr>
          <w:rFonts w:ascii="Times New Roman" w:hAnsi="Times New Roman" w:cs="Times New Roman"/>
          <w:sz w:val="28"/>
          <w:szCs w:val="28"/>
        </w:rPr>
        <w:t>Щекин</w:t>
      </w:r>
      <w:proofErr w:type="spellEnd"/>
      <w:r w:rsidRPr="00457735">
        <w:rPr>
          <w:rFonts w:ascii="Times New Roman" w:hAnsi="Times New Roman" w:cs="Times New Roman"/>
          <w:sz w:val="28"/>
          <w:szCs w:val="28"/>
        </w:rPr>
        <w:t xml:space="preserve"> Г. В.,  Т. К. </w:t>
      </w:r>
      <w:proofErr w:type="spellStart"/>
      <w:r w:rsidRPr="00457735">
        <w:rPr>
          <w:rFonts w:ascii="Times New Roman" w:hAnsi="Times New Roman" w:cs="Times New Roman"/>
          <w:sz w:val="28"/>
          <w:szCs w:val="28"/>
        </w:rPr>
        <w:t>Чмут</w:t>
      </w:r>
      <w:proofErr w:type="spellEnd"/>
      <w:r w:rsidRPr="00457735">
        <w:rPr>
          <w:rFonts w:ascii="Times New Roman" w:hAnsi="Times New Roman" w:cs="Times New Roman"/>
          <w:sz w:val="28"/>
          <w:szCs w:val="28"/>
        </w:rPr>
        <w:t xml:space="preserve">  – К. : Знання, 2004. – 687 с.</w:t>
      </w:r>
    </w:p>
    <w:p w14:paraId="2457C888"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lastRenderedPageBreak/>
        <w:t xml:space="preserve"> Менеджмент для керівників / </w:t>
      </w:r>
      <w:proofErr w:type="spellStart"/>
      <w:r w:rsidRPr="00457735">
        <w:rPr>
          <w:rFonts w:ascii="Times New Roman" w:hAnsi="Times New Roman" w:cs="Times New Roman"/>
          <w:sz w:val="28"/>
          <w:szCs w:val="28"/>
        </w:rPr>
        <w:t>Кредісов</w:t>
      </w:r>
      <w:proofErr w:type="spellEnd"/>
      <w:r w:rsidRPr="00457735">
        <w:rPr>
          <w:rFonts w:ascii="Times New Roman" w:hAnsi="Times New Roman" w:cs="Times New Roman"/>
          <w:sz w:val="28"/>
          <w:szCs w:val="28"/>
        </w:rPr>
        <w:t xml:space="preserve"> А. І., Панченко Є. Г., </w:t>
      </w:r>
      <w:proofErr w:type="spellStart"/>
      <w:r w:rsidRPr="00457735">
        <w:rPr>
          <w:rFonts w:ascii="Times New Roman" w:hAnsi="Times New Roman" w:cs="Times New Roman"/>
          <w:sz w:val="28"/>
          <w:szCs w:val="28"/>
        </w:rPr>
        <w:t>Кредісов</w:t>
      </w:r>
      <w:proofErr w:type="spellEnd"/>
      <w:r w:rsidRPr="00457735">
        <w:rPr>
          <w:rFonts w:ascii="Times New Roman" w:hAnsi="Times New Roman" w:cs="Times New Roman"/>
          <w:sz w:val="28"/>
          <w:szCs w:val="28"/>
        </w:rPr>
        <w:t xml:space="preserve"> В. А. – К. : Знання, 1999. – 556 с.</w:t>
      </w:r>
    </w:p>
    <w:p w14:paraId="56B4C1C0"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Менеджмент малих і середніх підприємств / </w:t>
      </w:r>
      <w:proofErr w:type="spellStart"/>
      <w:r w:rsidRPr="00457735">
        <w:rPr>
          <w:rFonts w:ascii="Times New Roman" w:hAnsi="Times New Roman" w:cs="Times New Roman"/>
          <w:sz w:val="28"/>
          <w:szCs w:val="28"/>
        </w:rPr>
        <w:t>Цандер</w:t>
      </w:r>
      <w:proofErr w:type="spellEnd"/>
      <w:r w:rsidRPr="00457735">
        <w:rPr>
          <w:rFonts w:ascii="Times New Roman" w:hAnsi="Times New Roman" w:cs="Times New Roman"/>
          <w:sz w:val="28"/>
          <w:szCs w:val="28"/>
        </w:rPr>
        <w:t xml:space="preserve"> Е. – К. : Основи, 1997. – 317 с.</w:t>
      </w:r>
    </w:p>
    <w:p w14:paraId="6F79D35D"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Менеджмент малих і середніх підприємств / </w:t>
      </w:r>
      <w:proofErr w:type="spellStart"/>
      <w:r w:rsidRPr="00457735">
        <w:rPr>
          <w:rFonts w:ascii="Times New Roman" w:hAnsi="Times New Roman" w:cs="Times New Roman"/>
          <w:sz w:val="28"/>
          <w:szCs w:val="28"/>
        </w:rPr>
        <w:t>Цандер</w:t>
      </w:r>
      <w:proofErr w:type="spellEnd"/>
      <w:r w:rsidRPr="00457735">
        <w:rPr>
          <w:rFonts w:ascii="Times New Roman" w:hAnsi="Times New Roman" w:cs="Times New Roman"/>
          <w:sz w:val="28"/>
          <w:szCs w:val="28"/>
        </w:rPr>
        <w:t xml:space="preserve"> Е. : [пер. з нім.]. – К. : Основи, 1997. – 317 с.</w:t>
      </w:r>
    </w:p>
    <w:p w14:paraId="2FAE9737"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Менеджмент організацій : підручник / за </w:t>
      </w:r>
      <w:proofErr w:type="spellStart"/>
      <w:r w:rsidRPr="00457735">
        <w:rPr>
          <w:rFonts w:ascii="Times New Roman" w:hAnsi="Times New Roman" w:cs="Times New Roman"/>
          <w:sz w:val="28"/>
          <w:szCs w:val="28"/>
        </w:rPr>
        <w:t>заг</w:t>
      </w:r>
      <w:proofErr w:type="spellEnd"/>
      <w:r w:rsidRPr="00457735">
        <w:rPr>
          <w:rFonts w:ascii="Times New Roman" w:hAnsi="Times New Roman" w:cs="Times New Roman"/>
          <w:sz w:val="28"/>
          <w:szCs w:val="28"/>
        </w:rPr>
        <w:t>. ред. Федулової Л. І. – К. : Либідь, 2003. – 448 с.</w:t>
      </w:r>
    </w:p>
    <w:p w14:paraId="57EBD958"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Менеджмент персоналу : </w:t>
      </w:r>
      <w:proofErr w:type="spellStart"/>
      <w:r w:rsidRPr="00457735">
        <w:rPr>
          <w:rFonts w:ascii="Times New Roman" w:hAnsi="Times New Roman" w:cs="Times New Roman"/>
          <w:sz w:val="28"/>
          <w:szCs w:val="28"/>
        </w:rPr>
        <w:t>навч</w:t>
      </w:r>
      <w:proofErr w:type="spellEnd"/>
      <w:r w:rsidRPr="00457735">
        <w:rPr>
          <w:rFonts w:ascii="Times New Roman" w:hAnsi="Times New Roman" w:cs="Times New Roman"/>
          <w:sz w:val="28"/>
          <w:szCs w:val="28"/>
        </w:rPr>
        <w:t xml:space="preserve">. посібник / </w:t>
      </w:r>
      <w:proofErr w:type="spellStart"/>
      <w:r w:rsidRPr="00457735">
        <w:rPr>
          <w:rFonts w:ascii="Times New Roman" w:hAnsi="Times New Roman" w:cs="Times New Roman"/>
          <w:sz w:val="28"/>
          <w:szCs w:val="28"/>
        </w:rPr>
        <w:t>Данюк</w:t>
      </w:r>
      <w:proofErr w:type="spellEnd"/>
      <w:r w:rsidRPr="00457735">
        <w:rPr>
          <w:rFonts w:ascii="Times New Roman" w:hAnsi="Times New Roman" w:cs="Times New Roman"/>
          <w:sz w:val="28"/>
          <w:szCs w:val="28"/>
        </w:rPr>
        <w:t xml:space="preserve"> В. М – К. : КНЕУ, 2004. – 398 с.</w:t>
      </w:r>
    </w:p>
    <w:p w14:paraId="0DFDDFEF"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Методи психології управління: веб-сайт </w:t>
      </w:r>
      <w:r w:rsidRPr="00457735">
        <w:rPr>
          <w:rFonts w:ascii="Times New Roman" w:hAnsi="Times New Roman" w:cs="Times New Roman"/>
          <w:sz w:val="28"/>
          <w:szCs w:val="28"/>
          <w:lang w:val="en-US"/>
        </w:rPr>
        <w:t>URL</w:t>
      </w:r>
      <w:r w:rsidRPr="00457735">
        <w:rPr>
          <w:rFonts w:ascii="Times New Roman" w:hAnsi="Times New Roman" w:cs="Times New Roman"/>
          <w:sz w:val="28"/>
          <w:szCs w:val="28"/>
        </w:rPr>
        <w:t xml:space="preserve">:    </w:t>
      </w:r>
      <w:hyperlink r:id="rId65" w:history="1">
        <w:r w:rsidRPr="00457735">
          <w:rPr>
            <w:rStyle w:val="ad"/>
            <w:rFonts w:ascii="Times New Roman" w:hAnsi="Times New Roman" w:cs="Times New Roman"/>
            <w:sz w:val="28"/>
            <w:szCs w:val="28"/>
          </w:rPr>
          <w:t>https://studentam.net.ua/content/view/3279/97/</w:t>
        </w:r>
      </w:hyperlink>
      <w:r w:rsidRPr="00457735">
        <w:rPr>
          <w:rFonts w:ascii="Times New Roman" w:hAnsi="Times New Roman" w:cs="Times New Roman"/>
          <w:sz w:val="28"/>
          <w:szCs w:val="28"/>
        </w:rPr>
        <w:t xml:space="preserve">  (дата </w:t>
      </w:r>
      <w:proofErr w:type="spellStart"/>
      <w:r w:rsidRPr="00457735">
        <w:rPr>
          <w:rFonts w:ascii="Times New Roman" w:hAnsi="Times New Roman" w:cs="Times New Roman"/>
          <w:sz w:val="28"/>
          <w:szCs w:val="28"/>
        </w:rPr>
        <w:t>зверення</w:t>
      </w:r>
      <w:proofErr w:type="spellEnd"/>
      <w:r w:rsidRPr="00457735">
        <w:rPr>
          <w:rFonts w:ascii="Times New Roman" w:hAnsi="Times New Roman" w:cs="Times New Roman"/>
          <w:sz w:val="28"/>
          <w:szCs w:val="28"/>
        </w:rPr>
        <w:t xml:space="preserve"> 05.12.2024)</w:t>
      </w:r>
    </w:p>
    <w:p w14:paraId="5F849AEE"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w:t>
      </w:r>
      <w:proofErr w:type="spellStart"/>
      <w:r w:rsidRPr="00457735">
        <w:rPr>
          <w:rFonts w:ascii="Times New Roman" w:hAnsi="Times New Roman" w:cs="Times New Roman"/>
          <w:sz w:val="28"/>
          <w:szCs w:val="28"/>
        </w:rPr>
        <w:t>Нежинська</w:t>
      </w:r>
      <w:proofErr w:type="spellEnd"/>
      <w:r w:rsidRPr="00457735">
        <w:rPr>
          <w:rFonts w:ascii="Times New Roman" w:hAnsi="Times New Roman" w:cs="Times New Roman"/>
          <w:sz w:val="28"/>
          <w:szCs w:val="28"/>
        </w:rPr>
        <w:t xml:space="preserve"> О. О., </w:t>
      </w:r>
      <w:proofErr w:type="spellStart"/>
      <w:r w:rsidRPr="00457735">
        <w:rPr>
          <w:rFonts w:ascii="Times New Roman" w:hAnsi="Times New Roman" w:cs="Times New Roman"/>
          <w:sz w:val="28"/>
          <w:szCs w:val="28"/>
        </w:rPr>
        <w:t>Тименко</w:t>
      </w:r>
      <w:proofErr w:type="spellEnd"/>
      <w:r w:rsidRPr="00457735">
        <w:rPr>
          <w:rFonts w:ascii="Times New Roman" w:hAnsi="Times New Roman" w:cs="Times New Roman"/>
          <w:sz w:val="28"/>
          <w:szCs w:val="28"/>
        </w:rPr>
        <w:t xml:space="preserve"> В. М. </w:t>
      </w:r>
      <w:proofErr w:type="spellStart"/>
      <w:r w:rsidRPr="00457735">
        <w:rPr>
          <w:rFonts w:ascii="Times New Roman" w:hAnsi="Times New Roman" w:cs="Times New Roman"/>
          <w:sz w:val="28"/>
          <w:szCs w:val="28"/>
        </w:rPr>
        <w:t>Коучинг</w:t>
      </w:r>
      <w:proofErr w:type="spellEnd"/>
      <w:r w:rsidRPr="00457735">
        <w:rPr>
          <w:rFonts w:ascii="Times New Roman" w:hAnsi="Times New Roman" w:cs="Times New Roman"/>
          <w:sz w:val="28"/>
          <w:szCs w:val="28"/>
        </w:rPr>
        <w:t xml:space="preserve"> як технологія розвитку лідерства у сфері освіти. Вища освіта України. 2017, № 2 (додаток 1); Тематичний випуск «Університет і лідерство». К.: Інститут вищої освіти НАПН України, 2017. C. 65-68.</w:t>
      </w:r>
    </w:p>
    <w:p w14:paraId="7D3884C2"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Орбан-</w:t>
      </w:r>
      <w:proofErr w:type="spellStart"/>
      <w:r w:rsidRPr="00457735">
        <w:rPr>
          <w:rFonts w:ascii="Times New Roman" w:hAnsi="Times New Roman" w:cs="Times New Roman"/>
          <w:sz w:val="28"/>
          <w:szCs w:val="28"/>
        </w:rPr>
        <w:t>Лембрик</w:t>
      </w:r>
      <w:proofErr w:type="spellEnd"/>
      <w:r w:rsidRPr="00457735">
        <w:rPr>
          <w:rFonts w:ascii="Times New Roman" w:hAnsi="Times New Roman" w:cs="Times New Roman"/>
          <w:sz w:val="28"/>
          <w:szCs w:val="28"/>
        </w:rPr>
        <w:t xml:space="preserve"> Л.Е. Психологія управління: посібник. 2-ге вид. Київ: </w:t>
      </w:r>
      <w:proofErr w:type="spellStart"/>
      <w:r w:rsidRPr="00457735">
        <w:rPr>
          <w:rFonts w:ascii="Times New Roman" w:hAnsi="Times New Roman" w:cs="Times New Roman"/>
          <w:sz w:val="28"/>
          <w:szCs w:val="28"/>
        </w:rPr>
        <w:t>Академвидав</w:t>
      </w:r>
      <w:proofErr w:type="spellEnd"/>
      <w:r w:rsidRPr="00457735">
        <w:rPr>
          <w:rFonts w:ascii="Times New Roman" w:hAnsi="Times New Roman" w:cs="Times New Roman"/>
          <w:sz w:val="28"/>
          <w:szCs w:val="28"/>
        </w:rPr>
        <w:t>., 2010. 544 с.</w:t>
      </w:r>
    </w:p>
    <w:p w14:paraId="7C4A00AE"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Основи теорії менеджменту: навчально-методичний посібник/ </w:t>
      </w:r>
      <w:proofErr w:type="spellStart"/>
      <w:r w:rsidRPr="00457735">
        <w:rPr>
          <w:rFonts w:ascii="Times New Roman" w:hAnsi="Times New Roman" w:cs="Times New Roman"/>
          <w:sz w:val="28"/>
          <w:szCs w:val="28"/>
        </w:rPr>
        <w:t>Мармаза</w:t>
      </w:r>
      <w:proofErr w:type="spellEnd"/>
      <w:r w:rsidRPr="00457735">
        <w:rPr>
          <w:rFonts w:ascii="Times New Roman" w:hAnsi="Times New Roman" w:cs="Times New Roman"/>
          <w:sz w:val="28"/>
          <w:szCs w:val="28"/>
        </w:rPr>
        <w:t xml:space="preserve"> О. І.: ТОВ «Планета-</w:t>
      </w:r>
      <w:proofErr w:type="spellStart"/>
      <w:r w:rsidRPr="00457735">
        <w:rPr>
          <w:rFonts w:ascii="Times New Roman" w:hAnsi="Times New Roman" w:cs="Times New Roman"/>
          <w:sz w:val="28"/>
          <w:szCs w:val="28"/>
        </w:rPr>
        <w:t>принт</w:t>
      </w:r>
      <w:proofErr w:type="spellEnd"/>
      <w:r w:rsidRPr="00457735">
        <w:rPr>
          <w:rFonts w:ascii="Times New Roman" w:hAnsi="Times New Roman" w:cs="Times New Roman"/>
          <w:sz w:val="28"/>
          <w:szCs w:val="28"/>
        </w:rPr>
        <w:t>», 2015. 139 с</w:t>
      </w:r>
    </w:p>
    <w:p w14:paraId="3E091D4E"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Поняття лідерства: веб-сайт </w:t>
      </w:r>
      <w:r w:rsidRPr="00457735">
        <w:rPr>
          <w:rFonts w:ascii="Times New Roman" w:hAnsi="Times New Roman" w:cs="Times New Roman"/>
          <w:sz w:val="28"/>
          <w:szCs w:val="28"/>
          <w:lang w:val="en-US"/>
        </w:rPr>
        <w:t>URL</w:t>
      </w:r>
      <w:r w:rsidRPr="00457735">
        <w:rPr>
          <w:rFonts w:ascii="Times New Roman" w:hAnsi="Times New Roman" w:cs="Times New Roman"/>
          <w:sz w:val="28"/>
          <w:szCs w:val="28"/>
        </w:rPr>
        <w:t xml:space="preserve">:   </w:t>
      </w:r>
      <w:hyperlink r:id="rId66" w:history="1">
        <w:r w:rsidRPr="00457735">
          <w:rPr>
            <w:rStyle w:val="ad"/>
            <w:rFonts w:ascii="Times New Roman" w:hAnsi="Times New Roman" w:cs="Times New Roman"/>
            <w:sz w:val="28"/>
            <w:szCs w:val="28"/>
          </w:rPr>
          <w:t>https://osvita.ua/vnz/reports/psychology/10041/</w:t>
        </w:r>
      </w:hyperlink>
      <w:r w:rsidRPr="00457735">
        <w:rPr>
          <w:rFonts w:ascii="Times New Roman" w:hAnsi="Times New Roman" w:cs="Times New Roman"/>
          <w:sz w:val="28"/>
          <w:szCs w:val="28"/>
        </w:rPr>
        <w:t xml:space="preserve"> (дата </w:t>
      </w:r>
      <w:proofErr w:type="spellStart"/>
      <w:r w:rsidRPr="00457735">
        <w:rPr>
          <w:rFonts w:ascii="Times New Roman" w:hAnsi="Times New Roman" w:cs="Times New Roman"/>
          <w:sz w:val="28"/>
          <w:szCs w:val="28"/>
        </w:rPr>
        <w:t>зверення</w:t>
      </w:r>
      <w:proofErr w:type="spellEnd"/>
      <w:r w:rsidRPr="00457735">
        <w:rPr>
          <w:rFonts w:ascii="Times New Roman" w:hAnsi="Times New Roman" w:cs="Times New Roman"/>
          <w:sz w:val="28"/>
          <w:szCs w:val="28"/>
        </w:rPr>
        <w:t xml:space="preserve"> 09.09.2024)</w:t>
      </w:r>
    </w:p>
    <w:p w14:paraId="7EB60A2E"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w:t>
      </w:r>
      <w:proofErr w:type="spellStart"/>
      <w:r w:rsidRPr="00457735">
        <w:rPr>
          <w:rFonts w:ascii="Times New Roman" w:hAnsi="Times New Roman" w:cs="Times New Roman"/>
          <w:sz w:val="28"/>
          <w:szCs w:val="28"/>
        </w:rPr>
        <w:t>Постоян</w:t>
      </w:r>
      <w:proofErr w:type="spellEnd"/>
      <w:r w:rsidRPr="00457735">
        <w:rPr>
          <w:rFonts w:ascii="Times New Roman" w:hAnsi="Times New Roman" w:cs="Times New Roman"/>
          <w:sz w:val="28"/>
          <w:szCs w:val="28"/>
        </w:rPr>
        <w:t xml:space="preserve"> Т. Г. Моделювання процесу формування соціально-психологічної компетентності майбутнього менеджера освіти: </w:t>
      </w:r>
      <w:proofErr w:type="spellStart"/>
      <w:r w:rsidRPr="00457735">
        <w:rPr>
          <w:rFonts w:ascii="Times New Roman" w:hAnsi="Times New Roman" w:cs="Times New Roman"/>
          <w:sz w:val="28"/>
          <w:szCs w:val="28"/>
        </w:rPr>
        <w:t>зб</w:t>
      </w:r>
      <w:proofErr w:type="spellEnd"/>
      <w:r w:rsidRPr="00457735">
        <w:rPr>
          <w:rFonts w:ascii="Times New Roman" w:hAnsi="Times New Roman" w:cs="Times New Roman"/>
          <w:sz w:val="28"/>
          <w:szCs w:val="28"/>
        </w:rPr>
        <w:t>. матеріалів ХIV міжнародної науково-практичної інтернет-конференції «Актуальні дослідження в соціальній сфері» (18 листопада 2019 р.). Одеса: ОНПУ, 2019. С. 100-102.</w:t>
      </w:r>
    </w:p>
    <w:p w14:paraId="28B1868A"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Психологічні особливості стилів керівництва: веб-сайт </w:t>
      </w:r>
      <w:r w:rsidRPr="00457735">
        <w:rPr>
          <w:rFonts w:ascii="Times New Roman" w:hAnsi="Times New Roman" w:cs="Times New Roman"/>
          <w:sz w:val="28"/>
          <w:szCs w:val="28"/>
          <w:lang w:val="en-US"/>
        </w:rPr>
        <w:t>URL</w:t>
      </w:r>
      <w:r w:rsidRPr="00457735">
        <w:rPr>
          <w:rFonts w:ascii="Times New Roman" w:hAnsi="Times New Roman" w:cs="Times New Roman"/>
          <w:sz w:val="28"/>
          <w:szCs w:val="28"/>
        </w:rPr>
        <w:t xml:space="preserve">:    </w:t>
      </w:r>
      <w:hyperlink r:id="rId67" w:history="1">
        <w:r w:rsidRPr="00457735">
          <w:rPr>
            <w:rStyle w:val="ad"/>
            <w:rFonts w:ascii="Times New Roman" w:hAnsi="Times New Roman" w:cs="Times New Roman"/>
            <w:sz w:val="28"/>
            <w:szCs w:val="28"/>
          </w:rPr>
          <w:t>https://studentam.net.ua/content/view/3303/97/</w:t>
        </w:r>
      </w:hyperlink>
      <w:r w:rsidRPr="00457735">
        <w:rPr>
          <w:rFonts w:ascii="Times New Roman" w:hAnsi="Times New Roman" w:cs="Times New Roman"/>
          <w:sz w:val="28"/>
          <w:szCs w:val="28"/>
        </w:rPr>
        <w:t xml:space="preserve"> (дата </w:t>
      </w:r>
      <w:proofErr w:type="spellStart"/>
      <w:r w:rsidRPr="00457735">
        <w:rPr>
          <w:rFonts w:ascii="Times New Roman" w:hAnsi="Times New Roman" w:cs="Times New Roman"/>
          <w:sz w:val="28"/>
          <w:szCs w:val="28"/>
        </w:rPr>
        <w:t>зверення</w:t>
      </w:r>
      <w:proofErr w:type="spellEnd"/>
      <w:r w:rsidRPr="00457735">
        <w:rPr>
          <w:rFonts w:ascii="Times New Roman" w:hAnsi="Times New Roman" w:cs="Times New Roman"/>
          <w:sz w:val="28"/>
          <w:szCs w:val="28"/>
        </w:rPr>
        <w:t xml:space="preserve"> 12.10.2024)</w:t>
      </w:r>
    </w:p>
    <w:p w14:paraId="3D83317A"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lastRenderedPageBreak/>
        <w:t xml:space="preserve"> Психологічні фактори прийняття управлінських рішень в умовах: веб-сайт </w:t>
      </w:r>
      <w:r w:rsidRPr="00457735">
        <w:rPr>
          <w:rFonts w:ascii="Times New Roman" w:hAnsi="Times New Roman" w:cs="Times New Roman"/>
          <w:sz w:val="28"/>
          <w:szCs w:val="28"/>
          <w:lang w:val="en-US"/>
        </w:rPr>
        <w:t>URL</w:t>
      </w:r>
      <w:r w:rsidRPr="00457735">
        <w:rPr>
          <w:rFonts w:ascii="Times New Roman" w:hAnsi="Times New Roman" w:cs="Times New Roman"/>
          <w:sz w:val="28"/>
          <w:szCs w:val="28"/>
        </w:rPr>
        <w:t xml:space="preserve">: стресу </w:t>
      </w:r>
      <w:hyperlink r:id="rId68" w:history="1">
        <w:r w:rsidRPr="00457735">
          <w:rPr>
            <w:rStyle w:val="ad"/>
            <w:rFonts w:ascii="Times New Roman" w:hAnsi="Times New Roman" w:cs="Times New Roman"/>
            <w:sz w:val="28"/>
            <w:szCs w:val="28"/>
          </w:rPr>
          <w:t>https://academy-vision.org/index.php/av/article/view/1221/1088</w:t>
        </w:r>
      </w:hyperlink>
      <w:r w:rsidRPr="00457735">
        <w:rPr>
          <w:rFonts w:ascii="Times New Roman" w:hAnsi="Times New Roman" w:cs="Times New Roman"/>
          <w:sz w:val="28"/>
          <w:szCs w:val="28"/>
        </w:rPr>
        <w:t xml:space="preserve"> (дата </w:t>
      </w:r>
      <w:proofErr w:type="spellStart"/>
      <w:r w:rsidRPr="00457735">
        <w:rPr>
          <w:rFonts w:ascii="Times New Roman" w:hAnsi="Times New Roman" w:cs="Times New Roman"/>
          <w:sz w:val="28"/>
          <w:szCs w:val="28"/>
        </w:rPr>
        <w:t>зверення</w:t>
      </w:r>
      <w:proofErr w:type="spellEnd"/>
      <w:r w:rsidRPr="00457735">
        <w:rPr>
          <w:rFonts w:ascii="Times New Roman" w:hAnsi="Times New Roman" w:cs="Times New Roman"/>
          <w:sz w:val="28"/>
          <w:szCs w:val="28"/>
        </w:rPr>
        <w:t xml:space="preserve"> 22.11.2024)</w:t>
      </w:r>
    </w:p>
    <w:p w14:paraId="6D0DEAE3"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Психологія освітнього менеджменту : </w:t>
      </w:r>
      <w:proofErr w:type="spellStart"/>
      <w:r w:rsidRPr="00457735">
        <w:rPr>
          <w:rFonts w:ascii="Times New Roman" w:hAnsi="Times New Roman" w:cs="Times New Roman"/>
          <w:sz w:val="28"/>
          <w:szCs w:val="28"/>
        </w:rPr>
        <w:t>навч</w:t>
      </w:r>
      <w:proofErr w:type="spellEnd"/>
      <w:r w:rsidRPr="00457735">
        <w:rPr>
          <w:rFonts w:ascii="Times New Roman" w:hAnsi="Times New Roman" w:cs="Times New Roman"/>
          <w:sz w:val="28"/>
          <w:szCs w:val="28"/>
        </w:rPr>
        <w:t xml:space="preserve">. посібник / </w:t>
      </w:r>
      <w:proofErr w:type="spellStart"/>
      <w:r w:rsidRPr="00457735">
        <w:rPr>
          <w:rFonts w:ascii="Times New Roman" w:hAnsi="Times New Roman" w:cs="Times New Roman"/>
          <w:sz w:val="28"/>
          <w:szCs w:val="28"/>
        </w:rPr>
        <w:t>Карамушка</w:t>
      </w:r>
      <w:proofErr w:type="spellEnd"/>
      <w:r w:rsidRPr="00457735">
        <w:rPr>
          <w:rFonts w:ascii="Times New Roman" w:hAnsi="Times New Roman" w:cs="Times New Roman"/>
          <w:sz w:val="28"/>
          <w:szCs w:val="28"/>
        </w:rPr>
        <w:t xml:space="preserve"> Л. М. – К. : Либідь, 2004. – 424 с.</w:t>
      </w:r>
    </w:p>
    <w:p w14:paraId="49F8F0F0"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Психологія професійної діяльності і спілкування // за ред. Л. Е. Орбан, Д. М. </w:t>
      </w:r>
      <w:proofErr w:type="spellStart"/>
      <w:r w:rsidRPr="00457735">
        <w:rPr>
          <w:rFonts w:ascii="Times New Roman" w:hAnsi="Times New Roman" w:cs="Times New Roman"/>
          <w:sz w:val="28"/>
          <w:szCs w:val="28"/>
        </w:rPr>
        <w:t>Гриджука</w:t>
      </w:r>
      <w:proofErr w:type="spellEnd"/>
      <w:r w:rsidRPr="00457735">
        <w:rPr>
          <w:rFonts w:ascii="Times New Roman" w:hAnsi="Times New Roman" w:cs="Times New Roman"/>
          <w:sz w:val="28"/>
          <w:szCs w:val="28"/>
        </w:rPr>
        <w:t>. – К. : Преса України, 1997. – 192 с.</w:t>
      </w:r>
    </w:p>
    <w:p w14:paraId="6E40055F"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Психологія професійної діяльності і спілкування. Л. Е. Орбан, Д. М. </w:t>
      </w:r>
      <w:proofErr w:type="spellStart"/>
      <w:r w:rsidRPr="00457735">
        <w:rPr>
          <w:rFonts w:ascii="Times New Roman" w:hAnsi="Times New Roman" w:cs="Times New Roman"/>
          <w:sz w:val="28"/>
          <w:szCs w:val="28"/>
        </w:rPr>
        <w:t>Гриджука</w:t>
      </w:r>
      <w:proofErr w:type="spellEnd"/>
      <w:r w:rsidRPr="00457735">
        <w:rPr>
          <w:rFonts w:ascii="Times New Roman" w:hAnsi="Times New Roman" w:cs="Times New Roman"/>
          <w:sz w:val="28"/>
          <w:szCs w:val="28"/>
        </w:rPr>
        <w:t>. – К. : Преса України, 1997. – 192 с.</w:t>
      </w:r>
    </w:p>
    <w:p w14:paraId="291AF3B7"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Психологія управління в бізнесі : </w:t>
      </w:r>
      <w:proofErr w:type="spellStart"/>
      <w:r w:rsidRPr="00457735">
        <w:rPr>
          <w:rFonts w:ascii="Times New Roman" w:hAnsi="Times New Roman" w:cs="Times New Roman"/>
          <w:sz w:val="28"/>
          <w:szCs w:val="28"/>
        </w:rPr>
        <w:t>навч</w:t>
      </w:r>
      <w:proofErr w:type="spellEnd"/>
      <w:r w:rsidRPr="00457735">
        <w:rPr>
          <w:rFonts w:ascii="Times New Roman" w:hAnsi="Times New Roman" w:cs="Times New Roman"/>
          <w:sz w:val="28"/>
          <w:szCs w:val="28"/>
        </w:rPr>
        <w:t xml:space="preserve">. посібник / </w:t>
      </w:r>
      <w:proofErr w:type="spellStart"/>
      <w:r w:rsidRPr="00457735">
        <w:rPr>
          <w:rFonts w:ascii="Times New Roman" w:hAnsi="Times New Roman" w:cs="Times New Roman"/>
          <w:sz w:val="28"/>
          <w:szCs w:val="28"/>
        </w:rPr>
        <w:t>Іпатов</w:t>
      </w:r>
      <w:proofErr w:type="spellEnd"/>
      <w:r w:rsidRPr="00457735">
        <w:rPr>
          <w:rFonts w:ascii="Times New Roman" w:hAnsi="Times New Roman" w:cs="Times New Roman"/>
          <w:sz w:val="28"/>
          <w:szCs w:val="28"/>
        </w:rPr>
        <w:t xml:space="preserve"> Е. Ф., </w:t>
      </w:r>
      <w:proofErr w:type="spellStart"/>
      <w:r w:rsidRPr="00457735">
        <w:rPr>
          <w:rFonts w:ascii="Times New Roman" w:hAnsi="Times New Roman" w:cs="Times New Roman"/>
          <w:sz w:val="28"/>
          <w:szCs w:val="28"/>
        </w:rPr>
        <w:t>Левківський</w:t>
      </w:r>
      <w:proofErr w:type="spellEnd"/>
      <w:r w:rsidRPr="00457735">
        <w:rPr>
          <w:rFonts w:ascii="Times New Roman" w:hAnsi="Times New Roman" w:cs="Times New Roman"/>
          <w:sz w:val="28"/>
          <w:szCs w:val="28"/>
        </w:rPr>
        <w:t xml:space="preserve"> К. М., Павловський В. В., </w:t>
      </w:r>
      <w:proofErr w:type="spellStart"/>
      <w:r w:rsidRPr="00457735">
        <w:rPr>
          <w:rFonts w:ascii="Times New Roman" w:hAnsi="Times New Roman" w:cs="Times New Roman"/>
          <w:sz w:val="28"/>
          <w:szCs w:val="28"/>
        </w:rPr>
        <w:t>Дуткевич</w:t>
      </w:r>
      <w:proofErr w:type="spellEnd"/>
      <w:r w:rsidRPr="00457735">
        <w:rPr>
          <w:rFonts w:ascii="Times New Roman" w:hAnsi="Times New Roman" w:cs="Times New Roman"/>
          <w:sz w:val="28"/>
          <w:szCs w:val="28"/>
        </w:rPr>
        <w:t xml:space="preserve"> Т. В. – Харків – Київ : НМЦВО, 2003. – 320 с.</w:t>
      </w:r>
    </w:p>
    <w:p w14:paraId="0A048408"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Психологія управління закладами середньої освіти: </w:t>
      </w:r>
      <w:proofErr w:type="spellStart"/>
      <w:r w:rsidRPr="00457735">
        <w:rPr>
          <w:rFonts w:ascii="Times New Roman" w:hAnsi="Times New Roman" w:cs="Times New Roman"/>
          <w:sz w:val="28"/>
          <w:szCs w:val="28"/>
        </w:rPr>
        <w:t>Карамушка</w:t>
      </w:r>
      <w:proofErr w:type="spellEnd"/>
      <w:r w:rsidRPr="00457735">
        <w:rPr>
          <w:rFonts w:ascii="Times New Roman" w:hAnsi="Times New Roman" w:cs="Times New Roman"/>
          <w:sz w:val="28"/>
          <w:szCs w:val="28"/>
        </w:rPr>
        <w:t xml:space="preserve"> Л. </w:t>
      </w:r>
      <w:proofErr w:type="spellStart"/>
      <w:r w:rsidRPr="00457735">
        <w:rPr>
          <w:rFonts w:ascii="Times New Roman" w:hAnsi="Times New Roman" w:cs="Times New Roman"/>
          <w:sz w:val="28"/>
          <w:szCs w:val="28"/>
        </w:rPr>
        <w:t>М.,Карнегі</w:t>
      </w:r>
      <w:proofErr w:type="spellEnd"/>
      <w:r w:rsidRPr="00457735">
        <w:rPr>
          <w:rFonts w:ascii="Times New Roman" w:hAnsi="Times New Roman" w:cs="Times New Roman"/>
          <w:sz w:val="28"/>
          <w:szCs w:val="28"/>
        </w:rPr>
        <w:t xml:space="preserve"> Д.Ю., </w:t>
      </w:r>
      <w:proofErr w:type="spellStart"/>
      <w:r w:rsidRPr="00457735">
        <w:rPr>
          <w:rFonts w:ascii="Times New Roman" w:hAnsi="Times New Roman" w:cs="Times New Roman"/>
          <w:sz w:val="28"/>
          <w:szCs w:val="28"/>
        </w:rPr>
        <w:t>Дуткевич</w:t>
      </w:r>
      <w:proofErr w:type="spellEnd"/>
      <w:r w:rsidRPr="00457735">
        <w:rPr>
          <w:rFonts w:ascii="Times New Roman" w:hAnsi="Times New Roman" w:cs="Times New Roman"/>
          <w:sz w:val="28"/>
          <w:szCs w:val="28"/>
        </w:rPr>
        <w:t xml:space="preserve"> Т. В.:  Ніка-Центр, 2000. – 332 с.</w:t>
      </w:r>
    </w:p>
    <w:p w14:paraId="6A49E47F"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Психологія управління: веб-сайт </w:t>
      </w:r>
      <w:r w:rsidRPr="00457735">
        <w:rPr>
          <w:rFonts w:ascii="Times New Roman" w:hAnsi="Times New Roman" w:cs="Times New Roman"/>
          <w:sz w:val="28"/>
          <w:szCs w:val="28"/>
          <w:lang w:val="en-US"/>
        </w:rPr>
        <w:t>URL</w:t>
      </w:r>
      <w:r w:rsidRPr="00457735">
        <w:rPr>
          <w:rFonts w:ascii="Times New Roman" w:hAnsi="Times New Roman" w:cs="Times New Roman"/>
          <w:sz w:val="28"/>
          <w:szCs w:val="28"/>
        </w:rPr>
        <w:t xml:space="preserve">: </w:t>
      </w:r>
      <w:hyperlink r:id="rId69" w:history="1">
        <w:r w:rsidRPr="00457735">
          <w:rPr>
            <w:rStyle w:val="ad"/>
            <w:rFonts w:ascii="Times New Roman" w:hAnsi="Times New Roman" w:cs="Times New Roman"/>
            <w:sz w:val="28"/>
            <w:szCs w:val="28"/>
          </w:rPr>
          <w:t>https://web.posibnyky.vntu.edu.ua/iebmd/slobodyanyuk_psihol_upravlinnya/1rozd/r111.htm</w:t>
        </w:r>
      </w:hyperlink>
      <w:r w:rsidRPr="00457735">
        <w:rPr>
          <w:rFonts w:ascii="Times New Roman" w:hAnsi="Times New Roman" w:cs="Times New Roman"/>
          <w:sz w:val="28"/>
          <w:szCs w:val="28"/>
        </w:rPr>
        <w:t xml:space="preserve"> (дата </w:t>
      </w:r>
      <w:proofErr w:type="spellStart"/>
      <w:r w:rsidRPr="00457735">
        <w:rPr>
          <w:rFonts w:ascii="Times New Roman" w:hAnsi="Times New Roman" w:cs="Times New Roman"/>
          <w:sz w:val="28"/>
          <w:szCs w:val="28"/>
        </w:rPr>
        <w:t>зверення</w:t>
      </w:r>
      <w:proofErr w:type="spellEnd"/>
      <w:r w:rsidRPr="00457735">
        <w:rPr>
          <w:rFonts w:ascii="Times New Roman" w:hAnsi="Times New Roman" w:cs="Times New Roman"/>
          <w:sz w:val="28"/>
          <w:szCs w:val="28"/>
        </w:rPr>
        <w:t xml:space="preserve"> 12.10.2024)</w:t>
      </w:r>
    </w:p>
    <w:p w14:paraId="2FCFC1D1"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Психологія управлінського впливу : веб-сайт </w:t>
      </w:r>
      <w:r w:rsidRPr="00457735">
        <w:rPr>
          <w:rFonts w:ascii="Times New Roman" w:hAnsi="Times New Roman" w:cs="Times New Roman"/>
          <w:sz w:val="28"/>
          <w:szCs w:val="28"/>
          <w:lang w:val="en-US"/>
        </w:rPr>
        <w:t>URL</w:t>
      </w:r>
      <w:r w:rsidRPr="00457735">
        <w:rPr>
          <w:rFonts w:ascii="Times New Roman" w:hAnsi="Times New Roman" w:cs="Times New Roman"/>
          <w:sz w:val="28"/>
          <w:szCs w:val="28"/>
        </w:rPr>
        <w:t xml:space="preserve">:   </w:t>
      </w:r>
      <w:hyperlink r:id="rId70" w:history="1">
        <w:r w:rsidRPr="00457735">
          <w:rPr>
            <w:rStyle w:val="ad"/>
            <w:rFonts w:ascii="Times New Roman" w:hAnsi="Times New Roman" w:cs="Times New Roman"/>
            <w:sz w:val="28"/>
            <w:szCs w:val="28"/>
          </w:rPr>
          <w:t>https://osvita.ua/school/method/psychology/1365/</w:t>
        </w:r>
      </w:hyperlink>
      <w:r w:rsidRPr="00457735">
        <w:rPr>
          <w:rFonts w:ascii="Times New Roman" w:hAnsi="Times New Roman" w:cs="Times New Roman"/>
          <w:sz w:val="28"/>
          <w:szCs w:val="28"/>
        </w:rPr>
        <w:t xml:space="preserve"> (дата </w:t>
      </w:r>
      <w:proofErr w:type="spellStart"/>
      <w:r w:rsidRPr="00457735">
        <w:rPr>
          <w:rFonts w:ascii="Times New Roman" w:hAnsi="Times New Roman" w:cs="Times New Roman"/>
          <w:sz w:val="28"/>
          <w:szCs w:val="28"/>
        </w:rPr>
        <w:t>зверення</w:t>
      </w:r>
      <w:proofErr w:type="spellEnd"/>
      <w:r w:rsidRPr="00457735">
        <w:rPr>
          <w:rFonts w:ascii="Times New Roman" w:hAnsi="Times New Roman" w:cs="Times New Roman"/>
          <w:sz w:val="28"/>
          <w:szCs w:val="28"/>
        </w:rPr>
        <w:t xml:space="preserve"> 20.09.2024)</w:t>
      </w:r>
    </w:p>
    <w:p w14:paraId="504B350F"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Путь к </w:t>
      </w:r>
      <w:proofErr w:type="spellStart"/>
      <w:r w:rsidRPr="00457735">
        <w:rPr>
          <w:rFonts w:ascii="Times New Roman" w:hAnsi="Times New Roman" w:cs="Times New Roman"/>
          <w:sz w:val="28"/>
          <w:szCs w:val="28"/>
        </w:rPr>
        <w:t>согласию</w:t>
      </w:r>
      <w:proofErr w:type="spellEnd"/>
      <w:r w:rsidRPr="00457735">
        <w:rPr>
          <w:rFonts w:ascii="Times New Roman" w:hAnsi="Times New Roman" w:cs="Times New Roman"/>
          <w:sz w:val="28"/>
          <w:szCs w:val="28"/>
        </w:rPr>
        <w:t xml:space="preserve">, </w:t>
      </w:r>
      <w:proofErr w:type="spellStart"/>
      <w:r w:rsidRPr="00457735">
        <w:rPr>
          <w:rFonts w:ascii="Times New Roman" w:hAnsi="Times New Roman" w:cs="Times New Roman"/>
          <w:sz w:val="28"/>
          <w:szCs w:val="28"/>
        </w:rPr>
        <w:t>или</w:t>
      </w:r>
      <w:proofErr w:type="spellEnd"/>
      <w:r w:rsidRPr="00457735">
        <w:rPr>
          <w:rFonts w:ascii="Times New Roman" w:hAnsi="Times New Roman" w:cs="Times New Roman"/>
          <w:sz w:val="28"/>
          <w:szCs w:val="28"/>
        </w:rPr>
        <w:t xml:space="preserve"> переговори без поражений / Д. </w:t>
      </w:r>
      <w:proofErr w:type="spellStart"/>
      <w:r w:rsidRPr="00457735">
        <w:rPr>
          <w:rFonts w:ascii="Times New Roman" w:hAnsi="Times New Roman" w:cs="Times New Roman"/>
          <w:sz w:val="28"/>
          <w:szCs w:val="28"/>
        </w:rPr>
        <w:t>Фишер</w:t>
      </w:r>
      <w:proofErr w:type="spellEnd"/>
      <w:r w:rsidRPr="00457735">
        <w:rPr>
          <w:rFonts w:ascii="Times New Roman" w:hAnsi="Times New Roman" w:cs="Times New Roman"/>
          <w:sz w:val="28"/>
          <w:szCs w:val="28"/>
        </w:rPr>
        <w:t xml:space="preserve">, У. Юри. : пер. с </w:t>
      </w:r>
      <w:proofErr w:type="spellStart"/>
      <w:r w:rsidRPr="00457735">
        <w:rPr>
          <w:rFonts w:ascii="Times New Roman" w:hAnsi="Times New Roman" w:cs="Times New Roman"/>
          <w:sz w:val="28"/>
          <w:szCs w:val="28"/>
        </w:rPr>
        <w:t>англ</w:t>
      </w:r>
      <w:proofErr w:type="spellEnd"/>
      <w:r w:rsidRPr="00457735">
        <w:rPr>
          <w:rFonts w:ascii="Times New Roman" w:hAnsi="Times New Roman" w:cs="Times New Roman"/>
          <w:sz w:val="28"/>
          <w:szCs w:val="28"/>
        </w:rPr>
        <w:t>. – М. : Наука, 1990. – 158 с.</w:t>
      </w:r>
    </w:p>
    <w:p w14:paraId="703F5AE3"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Соціальний інтелект керівника освіти як чинник ефективної управлінської діяльності. Перспективи і інновації науки. / </w:t>
      </w:r>
      <w:proofErr w:type="spellStart"/>
      <w:r w:rsidRPr="00457735">
        <w:rPr>
          <w:rFonts w:ascii="Times New Roman" w:hAnsi="Times New Roman" w:cs="Times New Roman"/>
          <w:sz w:val="28"/>
          <w:szCs w:val="28"/>
        </w:rPr>
        <w:t>Ягоднікова</w:t>
      </w:r>
      <w:proofErr w:type="spellEnd"/>
      <w:r w:rsidRPr="00457735">
        <w:rPr>
          <w:rFonts w:ascii="Times New Roman" w:hAnsi="Times New Roman" w:cs="Times New Roman"/>
          <w:sz w:val="28"/>
          <w:szCs w:val="28"/>
        </w:rPr>
        <w:t xml:space="preserve"> В.В. № 9 (14). 2022. С. 705-712.</w:t>
      </w:r>
    </w:p>
    <w:p w14:paraId="498E9985"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Стилі управління та їхня характеристика: веб-сайт </w:t>
      </w:r>
      <w:r w:rsidRPr="00457735">
        <w:rPr>
          <w:rFonts w:ascii="Times New Roman" w:hAnsi="Times New Roman" w:cs="Times New Roman"/>
          <w:sz w:val="28"/>
          <w:szCs w:val="28"/>
          <w:lang w:val="en-US"/>
        </w:rPr>
        <w:t>URL</w:t>
      </w:r>
      <w:r w:rsidRPr="00457735">
        <w:rPr>
          <w:rFonts w:ascii="Times New Roman" w:hAnsi="Times New Roman" w:cs="Times New Roman"/>
          <w:sz w:val="28"/>
          <w:szCs w:val="28"/>
        </w:rPr>
        <w:t xml:space="preserve">:    </w:t>
      </w:r>
      <w:hyperlink r:id="rId71" w:history="1">
        <w:r w:rsidRPr="00457735">
          <w:rPr>
            <w:rStyle w:val="ad"/>
            <w:rFonts w:ascii="Times New Roman" w:hAnsi="Times New Roman" w:cs="Times New Roman"/>
            <w:sz w:val="28"/>
            <w:szCs w:val="28"/>
          </w:rPr>
          <w:t>https://studfile.net/preview/7102771/page:80/</w:t>
        </w:r>
      </w:hyperlink>
      <w:r w:rsidRPr="00457735">
        <w:rPr>
          <w:rFonts w:ascii="Times New Roman" w:hAnsi="Times New Roman" w:cs="Times New Roman"/>
          <w:sz w:val="28"/>
          <w:szCs w:val="28"/>
        </w:rPr>
        <w:t xml:space="preserve">  (дата </w:t>
      </w:r>
      <w:proofErr w:type="spellStart"/>
      <w:r w:rsidRPr="00457735">
        <w:rPr>
          <w:rFonts w:ascii="Times New Roman" w:hAnsi="Times New Roman" w:cs="Times New Roman"/>
          <w:sz w:val="28"/>
          <w:szCs w:val="28"/>
        </w:rPr>
        <w:t>зверення</w:t>
      </w:r>
      <w:proofErr w:type="spellEnd"/>
      <w:r w:rsidRPr="00457735">
        <w:rPr>
          <w:rFonts w:ascii="Times New Roman" w:hAnsi="Times New Roman" w:cs="Times New Roman"/>
          <w:sz w:val="28"/>
          <w:szCs w:val="28"/>
        </w:rPr>
        <w:t xml:space="preserve"> 02.12.2024)</w:t>
      </w:r>
    </w:p>
    <w:p w14:paraId="7EA4623F"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Стратегія и структура японських </w:t>
      </w:r>
      <w:proofErr w:type="spellStart"/>
      <w:r w:rsidRPr="00457735">
        <w:rPr>
          <w:rFonts w:ascii="Times New Roman" w:hAnsi="Times New Roman" w:cs="Times New Roman"/>
          <w:sz w:val="28"/>
          <w:szCs w:val="28"/>
        </w:rPr>
        <w:t>предприятий</w:t>
      </w:r>
      <w:proofErr w:type="spellEnd"/>
      <w:r w:rsidRPr="00457735">
        <w:rPr>
          <w:rFonts w:ascii="Times New Roman" w:hAnsi="Times New Roman" w:cs="Times New Roman"/>
          <w:sz w:val="28"/>
          <w:szCs w:val="28"/>
        </w:rPr>
        <w:t xml:space="preserve"> / </w:t>
      </w:r>
      <w:proofErr w:type="spellStart"/>
      <w:r w:rsidRPr="00457735">
        <w:rPr>
          <w:rFonts w:ascii="Times New Roman" w:hAnsi="Times New Roman" w:cs="Times New Roman"/>
          <w:sz w:val="28"/>
          <w:szCs w:val="28"/>
        </w:rPr>
        <w:t>Тоехиро</w:t>
      </w:r>
      <w:proofErr w:type="spellEnd"/>
      <w:r w:rsidRPr="00457735">
        <w:rPr>
          <w:rFonts w:ascii="Times New Roman" w:hAnsi="Times New Roman" w:cs="Times New Roman"/>
          <w:sz w:val="28"/>
          <w:szCs w:val="28"/>
        </w:rPr>
        <w:t xml:space="preserve"> </w:t>
      </w:r>
      <w:proofErr w:type="spellStart"/>
      <w:r w:rsidRPr="00457735">
        <w:rPr>
          <w:rFonts w:ascii="Times New Roman" w:hAnsi="Times New Roman" w:cs="Times New Roman"/>
          <w:sz w:val="28"/>
          <w:szCs w:val="28"/>
        </w:rPr>
        <w:t>Коно</w:t>
      </w:r>
      <w:proofErr w:type="spellEnd"/>
      <w:r w:rsidRPr="00457735">
        <w:rPr>
          <w:rFonts w:ascii="Times New Roman" w:hAnsi="Times New Roman" w:cs="Times New Roman"/>
          <w:sz w:val="28"/>
          <w:szCs w:val="28"/>
        </w:rPr>
        <w:t xml:space="preserve"> : пер. с </w:t>
      </w:r>
      <w:proofErr w:type="spellStart"/>
      <w:r w:rsidRPr="00457735">
        <w:rPr>
          <w:rFonts w:ascii="Times New Roman" w:hAnsi="Times New Roman" w:cs="Times New Roman"/>
          <w:sz w:val="28"/>
          <w:szCs w:val="28"/>
        </w:rPr>
        <w:t>яп</w:t>
      </w:r>
      <w:proofErr w:type="spellEnd"/>
      <w:r w:rsidRPr="00457735">
        <w:rPr>
          <w:rFonts w:ascii="Times New Roman" w:hAnsi="Times New Roman" w:cs="Times New Roman"/>
          <w:sz w:val="28"/>
          <w:szCs w:val="28"/>
        </w:rPr>
        <w:t xml:space="preserve">. – М. : </w:t>
      </w:r>
      <w:proofErr w:type="spellStart"/>
      <w:r w:rsidRPr="00457735">
        <w:rPr>
          <w:rFonts w:ascii="Times New Roman" w:hAnsi="Times New Roman" w:cs="Times New Roman"/>
          <w:sz w:val="28"/>
          <w:szCs w:val="28"/>
        </w:rPr>
        <w:t>Прогресс</w:t>
      </w:r>
      <w:proofErr w:type="spellEnd"/>
      <w:r w:rsidRPr="00457735">
        <w:rPr>
          <w:rFonts w:ascii="Times New Roman" w:hAnsi="Times New Roman" w:cs="Times New Roman"/>
          <w:sz w:val="28"/>
          <w:szCs w:val="28"/>
        </w:rPr>
        <w:t>, 1987. – 384 с.</w:t>
      </w:r>
    </w:p>
    <w:p w14:paraId="035A106A"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lastRenderedPageBreak/>
        <w:t xml:space="preserve">Теорії дослідження лідерства і керівництва: веб-сайт </w:t>
      </w:r>
      <w:r w:rsidRPr="00457735">
        <w:rPr>
          <w:rFonts w:ascii="Times New Roman" w:hAnsi="Times New Roman" w:cs="Times New Roman"/>
          <w:sz w:val="28"/>
          <w:szCs w:val="28"/>
          <w:lang w:val="en-US"/>
        </w:rPr>
        <w:t>URL</w:t>
      </w:r>
      <w:r w:rsidRPr="00457735">
        <w:rPr>
          <w:rFonts w:ascii="Times New Roman" w:hAnsi="Times New Roman" w:cs="Times New Roman"/>
          <w:sz w:val="28"/>
          <w:szCs w:val="28"/>
        </w:rPr>
        <w:t xml:space="preserve">:  </w:t>
      </w:r>
      <w:hyperlink r:id="rId72" w:history="1">
        <w:r w:rsidRPr="00457735">
          <w:rPr>
            <w:rStyle w:val="ad"/>
            <w:rFonts w:ascii="Times New Roman" w:hAnsi="Times New Roman" w:cs="Times New Roman"/>
            <w:sz w:val="28"/>
            <w:szCs w:val="28"/>
          </w:rPr>
          <w:t>https://www.qui.help/blog/teoriyi-doslidzhennya-liderstva-ta-kerivnitstva</w:t>
        </w:r>
      </w:hyperlink>
      <w:r w:rsidRPr="00457735">
        <w:rPr>
          <w:rFonts w:ascii="Times New Roman" w:hAnsi="Times New Roman" w:cs="Times New Roman"/>
          <w:sz w:val="28"/>
          <w:szCs w:val="28"/>
        </w:rPr>
        <w:t xml:space="preserve"> (дата </w:t>
      </w:r>
      <w:proofErr w:type="spellStart"/>
      <w:r w:rsidRPr="00457735">
        <w:rPr>
          <w:rFonts w:ascii="Times New Roman" w:hAnsi="Times New Roman" w:cs="Times New Roman"/>
          <w:sz w:val="28"/>
          <w:szCs w:val="28"/>
        </w:rPr>
        <w:t>зверення</w:t>
      </w:r>
      <w:proofErr w:type="spellEnd"/>
      <w:r w:rsidRPr="00457735">
        <w:rPr>
          <w:rFonts w:ascii="Times New Roman" w:hAnsi="Times New Roman" w:cs="Times New Roman"/>
          <w:sz w:val="28"/>
          <w:szCs w:val="28"/>
        </w:rPr>
        <w:t xml:space="preserve"> 30.10.2024)</w:t>
      </w:r>
    </w:p>
    <w:p w14:paraId="313459FF"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Теорії лідерства: веб-сайт </w:t>
      </w:r>
      <w:r w:rsidRPr="00457735">
        <w:rPr>
          <w:rFonts w:ascii="Times New Roman" w:hAnsi="Times New Roman" w:cs="Times New Roman"/>
          <w:sz w:val="28"/>
          <w:szCs w:val="28"/>
          <w:lang w:val="en-US"/>
        </w:rPr>
        <w:t>URL</w:t>
      </w:r>
      <w:r w:rsidRPr="00457735">
        <w:rPr>
          <w:rFonts w:ascii="Times New Roman" w:hAnsi="Times New Roman" w:cs="Times New Roman"/>
          <w:sz w:val="28"/>
          <w:szCs w:val="28"/>
        </w:rPr>
        <w:t xml:space="preserve">:  </w:t>
      </w:r>
      <w:hyperlink r:id="rId73" w:history="1">
        <w:r w:rsidRPr="00457735">
          <w:rPr>
            <w:rStyle w:val="ad"/>
            <w:rFonts w:ascii="Times New Roman" w:hAnsi="Times New Roman" w:cs="Times New Roman"/>
            <w:sz w:val="28"/>
            <w:szCs w:val="28"/>
          </w:rPr>
          <w:t>https://www.maxzosim.com/leadership-theories/</w:t>
        </w:r>
      </w:hyperlink>
      <w:r w:rsidRPr="00457735">
        <w:rPr>
          <w:rFonts w:ascii="Times New Roman" w:hAnsi="Times New Roman" w:cs="Times New Roman"/>
          <w:sz w:val="28"/>
          <w:szCs w:val="28"/>
        </w:rPr>
        <w:t xml:space="preserve"> (дата </w:t>
      </w:r>
      <w:proofErr w:type="spellStart"/>
      <w:r w:rsidRPr="00457735">
        <w:rPr>
          <w:rFonts w:ascii="Times New Roman" w:hAnsi="Times New Roman" w:cs="Times New Roman"/>
          <w:sz w:val="28"/>
          <w:szCs w:val="28"/>
        </w:rPr>
        <w:t>зверення</w:t>
      </w:r>
      <w:proofErr w:type="spellEnd"/>
      <w:r w:rsidRPr="00457735">
        <w:rPr>
          <w:rFonts w:ascii="Times New Roman" w:hAnsi="Times New Roman" w:cs="Times New Roman"/>
          <w:sz w:val="28"/>
          <w:szCs w:val="28"/>
        </w:rPr>
        <w:t xml:space="preserve"> 01.10.2024)</w:t>
      </w:r>
    </w:p>
    <w:p w14:paraId="406D5AE9"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Уміння керувати для “чайників” / Нельсон Боб, </w:t>
      </w:r>
      <w:proofErr w:type="spellStart"/>
      <w:r w:rsidRPr="00457735">
        <w:rPr>
          <w:rFonts w:ascii="Times New Roman" w:hAnsi="Times New Roman" w:cs="Times New Roman"/>
          <w:sz w:val="28"/>
          <w:szCs w:val="28"/>
        </w:rPr>
        <w:t>Экономи</w:t>
      </w:r>
      <w:proofErr w:type="spellEnd"/>
      <w:r w:rsidRPr="00457735">
        <w:rPr>
          <w:rFonts w:ascii="Times New Roman" w:hAnsi="Times New Roman" w:cs="Times New Roman"/>
          <w:sz w:val="28"/>
          <w:szCs w:val="28"/>
        </w:rPr>
        <w:t xml:space="preserve"> </w:t>
      </w:r>
      <w:proofErr w:type="spellStart"/>
      <w:r w:rsidRPr="00457735">
        <w:rPr>
          <w:rFonts w:ascii="Times New Roman" w:hAnsi="Times New Roman" w:cs="Times New Roman"/>
          <w:sz w:val="28"/>
          <w:szCs w:val="28"/>
        </w:rPr>
        <w:t>Питер</w:t>
      </w:r>
      <w:proofErr w:type="spellEnd"/>
      <w:r w:rsidRPr="00457735">
        <w:rPr>
          <w:rFonts w:ascii="Times New Roman" w:hAnsi="Times New Roman" w:cs="Times New Roman"/>
          <w:sz w:val="28"/>
          <w:szCs w:val="28"/>
        </w:rPr>
        <w:t xml:space="preserve">. - К. : </w:t>
      </w:r>
      <w:proofErr w:type="spellStart"/>
      <w:r w:rsidRPr="00457735">
        <w:rPr>
          <w:rFonts w:ascii="Times New Roman" w:hAnsi="Times New Roman" w:cs="Times New Roman"/>
          <w:sz w:val="28"/>
          <w:szCs w:val="28"/>
        </w:rPr>
        <w:t>Диалектика</w:t>
      </w:r>
      <w:proofErr w:type="spellEnd"/>
      <w:r w:rsidRPr="00457735">
        <w:rPr>
          <w:rFonts w:ascii="Times New Roman" w:hAnsi="Times New Roman" w:cs="Times New Roman"/>
          <w:sz w:val="28"/>
          <w:szCs w:val="28"/>
        </w:rPr>
        <w:t>, 1997. – 336 с.</w:t>
      </w:r>
    </w:p>
    <w:p w14:paraId="3E457D3A"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Управління – це наука і мистецтво / А. </w:t>
      </w:r>
      <w:proofErr w:type="spellStart"/>
      <w:r w:rsidRPr="00457735">
        <w:rPr>
          <w:rFonts w:ascii="Times New Roman" w:hAnsi="Times New Roman" w:cs="Times New Roman"/>
          <w:sz w:val="28"/>
          <w:szCs w:val="28"/>
        </w:rPr>
        <w:t>Файоль</w:t>
      </w:r>
      <w:proofErr w:type="spellEnd"/>
      <w:r w:rsidRPr="00457735">
        <w:rPr>
          <w:rFonts w:ascii="Times New Roman" w:hAnsi="Times New Roman" w:cs="Times New Roman"/>
          <w:sz w:val="28"/>
          <w:szCs w:val="28"/>
        </w:rPr>
        <w:t xml:space="preserve">, Г. </w:t>
      </w:r>
      <w:proofErr w:type="spellStart"/>
      <w:r w:rsidRPr="00457735">
        <w:rPr>
          <w:rFonts w:ascii="Times New Roman" w:hAnsi="Times New Roman" w:cs="Times New Roman"/>
          <w:sz w:val="28"/>
          <w:szCs w:val="28"/>
        </w:rPr>
        <w:t>Змерсон</w:t>
      </w:r>
      <w:proofErr w:type="spellEnd"/>
      <w:r w:rsidRPr="00457735">
        <w:rPr>
          <w:rFonts w:ascii="Times New Roman" w:hAnsi="Times New Roman" w:cs="Times New Roman"/>
          <w:sz w:val="28"/>
          <w:szCs w:val="28"/>
        </w:rPr>
        <w:t>, Ф. Тей</w:t>
      </w:r>
      <w:r w:rsidRPr="00457735">
        <w:rPr>
          <w:rFonts w:ascii="Times New Roman" w:hAnsi="Times New Roman" w:cs="Times New Roman"/>
          <w:sz w:val="28"/>
          <w:szCs w:val="28"/>
        </w:rPr>
        <w:softHyphen/>
        <w:t>лор, Г. Форд. – М., 1992. – 351 с.</w:t>
      </w:r>
    </w:p>
    <w:p w14:paraId="0AE1F915"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Управління в системі загальної середньої освіти: навчально-методичний посібник/ </w:t>
      </w:r>
      <w:proofErr w:type="spellStart"/>
      <w:r w:rsidRPr="00457735">
        <w:rPr>
          <w:rFonts w:ascii="Times New Roman" w:hAnsi="Times New Roman" w:cs="Times New Roman"/>
          <w:sz w:val="28"/>
          <w:szCs w:val="28"/>
        </w:rPr>
        <w:t>Федірчик</w:t>
      </w:r>
      <w:proofErr w:type="spellEnd"/>
      <w:r w:rsidRPr="00457735">
        <w:rPr>
          <w:rFonts w:ascii="Times New Roman" w:hAnsi="Times New Roman" w:cs="Times New Roman"/>
          <w:sz w:val="28"/>
          <w:szCs w:val="28"/>
        </w:rPr>
        <w:t xml:space="preserve"> Т., </w:t>
      </w:r>
      <w:proofErr w:type="spellStart"/>
      <w:r w:rsidRPr="00457735">
        <w:rPr>
          <w:rFonts w:ascii="Times New Roman" w:hAnsi="Times New Roman" w:cs="Times New Roman"/>
          <w:sz w:val="28"/>
          <w:szCs w:val="28"/>
        </w:rPr>
        <w:t>Нікула</w:t>
      </w:r>
      <w:proofErr w:type="spellEnd"/>
      <w:r w:rsidRPr="00457735">
        <w:rPr>
          <w:rFonts w:ascii="Times New Roman" w:hAnsi="Times New Roman" w:cs="Times New Roman"/>
          <w:sz w:val="28"/>
          <w:szCs w:val="28"/>
        </w:rPr>
        <w:t xml:space="preserve"> Н. Чернівці: Книги ХХІ, 2019. 240с</w:t>
      </w:r>
    </w:p>
    <w:p w14:paraId="1A1D5A65"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Управління командою: 5 завдань і інструментів лідера/ Бондарчук О. І., Філь О. А., Ковальчук В. В., </w:t>
      </w:r>
      <w:proofErr w:type="spellStart"/>
      <w:r w:rsidRPr="00457735">
        <w:rPr>
          <w:rFonts w:ascii="Times New Roman" w:hAnsi="Times New Roman" w:cs="Times New Roman"/>
          <w:sz w:val="28"/>
          <w:szCs w:val="28"/>
        </w:rPr>
        <w:t>Жабенко</w:t>
      </w:r>
      <w:proofErr w:type="spellEnd"/>
      <w:r w:rsidRPr="00457735">
        <w:rPr>
          <w:rFonts w:ascii="Times New Roman" w:hAnsi="Times New Roman" w:cs="Times New Roman"/>
          <w:sz w:val="28"/>
          <w:szCs w:val="28"/>
        </w:rPr>
        <w:t xml:space="preserve"> Л. В.; Ун-т менеджменту освіти НАПН України. К., 2015. 116 с</w:t>
      </w:r>
    </w:p>
    <w:p w14:paraId="73219E45"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r w:rsidRPr="00457735">
        <w:rPr>
          <w:rFonts w:ascii="Times New Roman" w:hAnsi="Times New Roman" w:cs="Times New Roman"/>
          <w:sz w:val="28"/>
          <w:szCs w:val="28"/>
        </w:rPr>
        <w:t xml:space="preserve"> </w:t>
      </w:r>
      <w:proofErr w:type="spellStart"/>
      <w:r w:rsidRPr="00457735">
        <w:rPr>
          <w:rFonts w:ascii="Times New Roman" w:hAnsi="Times New Roman" w:cs="Times New Roman"/>
          <w:sz w:val="28"/>
          <w:szCs w:val="28"/>
        </w:rPr>
        <w:t>Ягоднікова</w:t>
      </w:r>
      <w:proofErr w:type="spellEnd"/>
      <w:r w:rsidRPr="00457735">
        <w:rPr>
          <w:rFonts w:ascii="Times New Roman" w:hAnsi="Times New Roman" w:cs="Times New Roman"/>
          <w:sz w:val="28"/>
          <w:szCs w:val="28"/>
        </w:rPr>
        <w:t xml:space="preserve"> В.В. Мотивування керівників до інноваційної діяльності. Збірник наук. праць Уманського державного педагогічного університету ім.. П. Тичини / гол. ред.. </w:t>
      </w:r>
      <w:proofErr w:type="spellStart"/>
      <w:r w:rsidRPr="00457735">
        <w:rPr>
          <w:rFonts w:ascii="Times New Roman" w:hAnsi="Times New Roman" w:cs="Times New Roman"/>
          <w:sz w:val="28"/>
          <w:szCs w:val="28"/>
        </w:rPr>
        <w:t>М.Т.Мартинюк</w:t>
      </w:r>
      <w:proofErr w:type="spellEnd"/>
      <w:r w:rsidRPr="00457735">
        <w:rPr>
          <w:rFonts w:ascii="Times New Roman" w:hAnsi="Times New Roman" w:cs="Times New Roman"/>
          <w:sz w:val="28"/>
          <w:szCs w:val="28"/>
        </w:rPr>
        <w:t>. Умань: ФОП Жовтий О.О., 2015. В.2,Ч.2. С. 494-501.</w:t>
      </w:r>
    </w:p>
    <w:p w14:paraId="6BC1A524"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proofErr w:type="spellStart"/>
      <w:r w:rsidRPr="00457735">
        <w:rPr>
          <w:rFonts w:ascii="Times New Roman" w:hAnsi="Times New Roman" w:cs="Times New Roman"/>
          <w:sz w:val="28"/>
          <w:szCs w:val="28"/>
        </w:rPr>
        <w:t>Ягоднікова</w:t>
      </w:r>
      <w:proofErr w:type="spellEnd"/>
      <w:r w:rsidRPr="00457735">
        <w:rPr>
          <w:rFonts w:ascii="Times New Roman" w:hAnsi="Times New Roman" w:cs="Times New Roman"/>
          <w:sz w:val="28"/>
          <w:szCs w:val="28"/>
        </w:rPr>
        <w:t xml:space="preserve"> В.В., </w:t>
      </w:r>
      <w:proofErr w:type="spellStart"/>
      <w:r w:rsidRPr="00457735">
        <w:rPr>
          <w:rFonts w:ascii="Times New Roman" w:hAnsi="Times New Roman" w:cs="Times New Roman"/>
          <w:sz w:val="28"/>
          <w:szCs w:val="28"/>
        </w:rPr>
        <w:t>Красюк</w:t>
      </w:r>
      <w:proofErr w:type="spellEnd"/>
      <w:r w:rsidRPr="00457735">
        <w:rPr>
          <w:rFonts w:ascii="Times New Roman" w:hAnsi="Times New Roman" w:cs="Times New Roman"/>
          <w:sz w:val="28"/>
          <w:szCs w:val="28"/>
        </w:rPr>
        <w:t xml:space="preserve"> Л.В., Ковтун Н.І. Професійні та етичні вимоги до керівника закладу управління в умовах Нової української науки. Наука і техніка сьогодні. 2022. № 7(7) 2022. С. 261-269.</w:t>
      </w:r>
    </w:p>
    <w:p w14:paraId="7EE93B74" w14:textId="77777777" w:rsidR="00457735" w:rsidRPr="00457735" w:rsidRDefault="00457735" w:rsidP="00A944B9">
      <w:pPr>
        <w:pStyle w:val="a0"/>
        <w:numPr>
          <w:ilvl w:val="1"/>
          <w:numId w:val="19"/>
        </w:numPr>
        <w:spacing w:after="0" w:line="360" w:lineRule="auto"/>
        <w:ind w:left="0" w:firstLine="851"/>
        <w:jc w:val="both"/>
        <w:rPr>
          <w:rFonts w:ascii="Times New Roman" w:hAnsi="Times New Roman" w:cs="Times New Roman"/>
          <w:sz w:val="28"/>
          <w:szCs w:val="28"/>
        </w:rPr>
      </w:pPr>
      <w:proofErr w:type="spellStart"/>
      <w:r w:rsidRPr="00457735">
        <w:rPr>
          <w:rFonts w:ascii="Times New Roman" w:hAnsi="Times New Roman" w:cs="Times New Roman"/>
          <w:sz w:val="28"/>
          <w:szCs w:val="28"/>
        </w:rPr>
        <w:t>Ягоднікова</w:t>
      </w:r>
      <w:proofErr w:type="spellEnd"/>
      <w:r w:rsidRPr="00457735">
        <w:rPr>
          <w:rFonts w:ascii="Times New Roman" w:hAnsi="Times New Roman" w:cs="Times New Roman"/>
          <w:sz w:val="28"/>
          <w:szCs w:val="28"/>
        </w:rPr>
        <w:t xml:space="preserve"> В.В., </w:t>
      </w:r>
      <w:proofErr w:type="spellStart"/>
      <w:r w:rsidRPr="00457735">
        <w:rPr>
          <w:rFonts w:ascii="Times New Roman" w:hAnsi="Times New Roman" w:cs="Times New Roman"/>
          <w:sz w:val="28"/>
          <w:szCs w:val="28"/>
        </w:rPr>
        <w:t>Чешенко</w:t>
      </w:r>
      <w:proofErr w:type="spellEnd"/>
      <w:r w:rsidRPr="00457735">
        <w:rPr>
          <w:rFonts w:ascii="Times New Roman" w:hAnsi="Times New Roman" w:cs="Times New Roman"/>
          <w:sz w:val="28"/>
          <w:szCs w:val="28"/>
        </w:rPr>
        <w:t xml:space="preserve"> О.І. Інноваційні стратегії нового бізнесу в Одеському регіоні. 2018. № 1. С.23-27.</w:t>
      </w:r>
    </w:p>
    <w:p w14:paraId="3010BC54" w14:textId="3650EBBB" w:rsidR="00013918" w:rsidRDefault="00013918">
      <w:pPr>
        <w:rPr>
          <w:rFonts w:ascii="Times New Roman" w:hAnsi="Times New Roman" w:cs="Times New Roman"/>
          <w:sz w:val="28"/>
          <w:szCs w:val="28"/>
        </w:rPr>
      </w:pPr>
      <w:r>
        <w:rPr>
          <w:rFonts w:ascii="Times New Roman" w:hAnsi="Times New Roman" w:cs="Times New Roman"/>
          <w:sz w:val="28"/>
          <w:szCs w:val="28"/>
        </w:rPr>
        <w:br w:type="page"/>
      </w:r>
    </w:p>
    <w:p w14:paraId="597040A5" w14:textId="77777777" w:rsidR="003E33CA" w:rsidRDefault="003E33CA" w:rsidP="003E33CA">
      <w:pPr>
        <w:spacing w:after="0" w:line="360" w:lineRule="auto"/>
        <w:ind w:firstLine="708"/>
        <w:jc w:val="center"/>
        <w:rPr>
          <w:rFonts w:ascii="Times New Roman" w:hAnsi="Times New Roman" w:cs="Times New Roman"/>
          <w:sz w:val="28"/>
          <w:szCs w:val="28"/>
        </w:rPr>
      </w:pPr>
    </w:p>
    <w:p w14:paraId="426CE05E" w14:textId="77777777" w:rsidR="00013918" w:rsidRDefault="00013918" w:rsidP="003E33CA">
      <w:pPr>
        <w:spacing w:after="0" w:line="360" w:lineRule="auto"/>
        <w:ind w:firstLine="708"/>
        <w:jc w:val="center"/>
        <w:rPr>
          <w:rFonts w:ascii="Times New Roman" w:hAnsi="Times New Roman" w:cs="Times New Roman"/>
          <w:sz w:val="28"/>
          <w:szCs w:val="28"/>
        </w:rPr>
      </w:pPr>
    </w:p>
    <w:p w14:paraId="65E85B99" w14:textId="77777777" w:rsidR="00013918" w:rsidRDefault="00013918" w:rsidP="003E33CA">
      <w:pPr>
        <w:spacing w:after="0" w:line="360" w:lineRule="auto"/>
        <w:ind w:firstLine="708"/>
        <w:jc w:val="center"/>
        <w:rPr>
          <w:rFonts w:ascii="Times New Roman" w:hAnsi="Times New Roman" w:cs="Times New Roman"/>
          <w:sz w:val="28"/>
          <w:szCs w:val="28"/>
        </w:rPr>
      </w:pPr>
    </w:p>
    <w:p w14:paraId="1E0EFA8A" w14:textId="77777777" w:rsidR="00013918" w:rsidRDefault="00013918" w:rsidP="003E33CA">
      <w:pPr>
        <w:spacing w:after="0" w:line="360" w:lineRule="auto"/>
        <w:ind w:firstLine="708"/>
        <w:jc w:val="center"/>
        <w:rPr>
          <w:rFonts w:ascii="Times New Roman" w:hAnsi="Times New Roman" w:cs="Times New Roman"/>
          <w:sz w:val="28"/>
          <w:szCs w:val="28"/>
        </w:rPr>
      </w:pPr>
    </w:p>
    <w:p w14:paraId="3FAE4092" w14:textId="77777777" w:rsidR="00013918" w:rsidRDefault="00013918" w:rsidP="003E33CA">
      <w:pPr>
        <w:spacing w:after="0" w:line="360" w:lineRule="auto"/>
        <w:ind w:firstLine="708"/>
        <w:jc w:val="center"/>
        <w:rPr>
          <w:rFonts w:ascii="Times New Roman" w:hAnsi="Times New Roman" w:cs="Times New Roman"/>
          <w:sz w:val="28"/>
          <w:szCs w:val="28"/>
        </w:rPr>
      </w:pPr>
    </w:p>
    <w:p w14:paraId="1AF002F9" w14:textId="77777777" w:rsidR="00013918" w:rsidRDefault="00013918" w:rsidP="003E33CA">
      <w:pPr>
        <w:spacing w:after="0" w:line="360" w:lineRule="auto"/>
        <w:ind w:firstLine="708"/>
        <w:jc w:val="center"/>
        <w:rPr>
          <w:rFonts w:ascii="Times New Roman" w:hAnsi="Times New Roman" w:cs="Times New Roman"/>
          <w:sz w:val="28"/>
          <w:szCs w:val="28"/>
        </w:rPr>
      </w:pPr>
    </w:p>
    <w:p w14:paraId="04AECD72" w14:textId="77777777" w:rsidR="00013918" w:rsidRDefault="00013918" w:rsidP="003E33CA">
      <w:pPr>
        <w:spacing w:after="0" w:line="360" w:lineRule="auto"/>
        <w:ind w:firstLine="708"/>
        <w:jc w:val="center"/>
        <w:rPr>
          <w:rFonts w:ascii="Times New Roman" w:hAnsi="Times New Roman" w:cs="Times New Roman"/>
          <w:sz w:val="28"/>
          <w:szCs w:val="28"/>
        </w:rPr>
      </w:pPr>
    </w:p>
    <w:p w14:paraId="410C50BA" w14:textId="77777777" w:rsidR="00013918" w:rsidRDefault="00013918" w:rsidP="003E33CA">
      <w:pPr>
        <w:spacing w:after="0" w:line="360" w:lineRule="auto"/>
        <w:ind w:firstLine="708"/>
        <w:jc w:val="center"/>
        <w:rPr>
          <w:rFonts w:ascii="Times New Roman" w:hAnsi="Times New Roman" w:cs="Times New Roman"/>
          <w:sz w:val="28"/>
          <w:szCs w:val="28"/>
        </w:rPr>
      </w:pPr>
    </w:p>
    <w:p w14:paraId="1081BFE6" w14:textId="5CAB833D" w:rsidR="00013918" w:rsidRPr="00013918" w:rsidRDefault="00013918" w:rsidP="00013918">
      <w:pPr>
        <w:spacing w:after="0" w:line="360" w:lineRule="auto"/>
        <w:jc w:val="center"/>
        <w:rPr>
          <w:rFonts w:ascii="Times New Roman" w:hAnsi="Times New Roman" w:cs="Times New Roman"/>
          <w:b/>
          <w:sz w:val="28"/>
          <w:szCs w:val="28"/>
        </w:rPr>
      </w:pPr>
      <w:r w:rsidRPr="00013918">
        <w:rPr>
          <w:rFonts w:ascii="Times New Roman" w:hAnsi="Times New Roman" w:cs="Times New Roman"/>
          <w:b/>
          <w:sz w:val="28"/>
          <w:szCs w:val="28"/>
        </w:rPr>
        <w:t xml:space="preserve">ДОДАТКИ </w:t>
      </w:r>
    </w:p>
    <w:p w14:paraId="3AD6AD34" w14:textId="77777777" w:rsidR="00013918" w:rsidRDefault="00013918" w:rsidP="003E33CA">
      <w:pPr>
        <w:spacing w:after="0" w:line="360" w:lineRule="auto"/>
        <w:ind w:firstLine="708"/>
        <w:jc w:val="center"/>
        <w:rPr>
          <w:rFonts w:ascii="Times New Roman" w:hAnsi="Times New Roman" w:cs="Times New Roman"/>
          <w:sz w:val="28"/>
          <w:szCs w:val="28"/>
        </w:rPr>
      </w:pPr>
    </w:p>
    <w:p w14:paraId="58BF68E6" w14:textId="77777777" w:rsidR="00013918" w:rsidRDefault="00013918" w:rsidP="003E33CA">
      <w:pPr>
        <w:spacing w:after="0" w:line="360" w:lineRule="auto"/>
        <w:ind w:firstLine="708"/>
        <w:jc w:val="center"/>
        <w:rPr>
          <w:rFonts w:ascii="Times New Roman" w:hAnsi="Times New Roman" w:cs="Times New Roman"/>
          <w:sz w:val="28"/>
          <w:szCs w:val="28"/>
        </w:rPr>
      </w:pPr>
    </w:p>
    <w:p w14:paraId="4228248F" w14:textId="190F5619" w:rsidR="00013918" w:rsidRDefault="00013918">
      <w:pPr>
        <w:rPr>
          <w:rFonts w:ascii="Times New Roman" w:hAnsi="Times New Roman" w:cs="Times New Roman"/>
          <w:sz w:val="28"/>
          <w:szCs w:val="28"/>
        </w:rPr>
      </w:pPr>
      <w:r>
        <w:rPr>
          <w:rFonts w:ascii="Times New Roman" w:hAnsi="Times New Roman" w:cs="Times New Roman"/>
          <w:sz w:val="28"/>
          <w:szCs w:val="28"/>
        </w:rPr>
        <w:br w:type="page"/>
      </w:r>
    </w:p>
    <w:p w14:paraId="38464943" w14:textId="77777777" w:rsidR="00013918" w:rsidRDefault="00013918" w:rsidP="00013918">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 xml:space="preserve">Додаток А </w:t>
      </w:r>
    </w:p>
    <w:p w14:paraId="7B75697A" w14:textId="77777777" w:rsidR="00013918" w:rsidRDefault="00013918" w:rsidP="00013918">
      <w:pPr>
        <w:spacing w:after="0" w:line="360" w:lineRule="auto"/>
        <w:rPr>
          <w:rFonts w:ascii="Times New Roman" w:hAnsi="Times New Roman" w:cs="Times New Roman"/>
          <w:sz w:val="28"/>
          <w:szCs w:val="28"/>
        </w:rPr>
      </w:pPr>
      <w:r w:rsidRPr="00AC2F57">
        <w:rPr>
          <w:rFonts w:ascii="Times New Roman" w:hAnsi="Times New Roman" w:cs="Times New Roman"/>
          <w:noProof/>
          <w:sz w:val="28"/>
          <w:szCs w:val="28"/>
          <w:lang w:val="ru-RU" w:eastAsia="ru-RU"/>
        </w:rPr>
        <w:drawing>
          <wp:inline distT="0" distB="0" distL="0" distR="0" wp14:anchorId="5196ACFD" wp14:editId="1C775089">
            <wp:extent cx="5943600" cy="7515312"/>
            <wp:effectExtent l="0" t="0" r="0" b="9525"/>
            <wp:docPr id="539813054" name="Рисунок 1" descr="Зображення, що містить текст, знімок екрана, Шрифт, логоти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13054" name="Рисунок 1" descr="Зображення, що містить текст, знімок екрана, Шрифт, логотип&#10;&#10;Автоматично згенерований опис"/>
                    <pic:cNvPicPr/>
                  </pic:nvPicPr>
                  <pic:blipFill>
                    <a:blip r:embed="rId74"/>
                    <a:stretch>
                      <a:fillRect/>
                    </a:stretch>
                  </pic:blipFill>
                  <pic:spPr>
                    <a:xfrm>
                      <a:off x="0" y="0"/>
                      <a:ext cx="5950247" cy="7523716"/>
                    </a:xfrm>
                    <a:prstGeom prst="rect">
                      <a:avLst/>
                    </a:prstGeom>
                  </pic:spPr>
                </pic:pic>
              </a:graphicData>
            </a:graphic>
          </wp:inline>
        </w:drawing>
      </w:r>
    </w:p>
    <w:p w14:paraId="625C5ADD" w14:textId="77777777" w:rsidR="00013918" w:rsidRDefault="00013918" w:rsidP="00013918">
      <w:pPr>
        <w:spacing w:after="0" w:line="360" w:lineRule="auto"/>
        <w:rPr>
          <w:rFonts w:ascii="Times New Roman" w:hAnsi="Times New Roman" w:cs="Times New Roman"/>
          <w:sz w:val="28"/>
          <w:szCs w:val="28"/>
        </w:rPr>
      </w:pPr>
    </w:p>
    <w:p w14:paraId="0C16BFB5" w14:textId="77777777" w:rsidR="00013918" w:rsidRDefault="00013918" w:rsidP="00013918">
      <w:pPr>
        <w:spacing w:after="0" w:line="360" w:lineRule="auto"/>
        <w:rPr>
          <w:rFonts w:ascii="Times New Roman" w:hAnsi="Times New Roman" w:cs="Times New Roman"/>
          <w:sz w:val="28"/>
          <w:szCs w:val="28"/>
        </w:rPr>
      </w:pPr>
    </w:p>
    <w:p w14:paraId="5FC53A0D" w14:textId="77777777" w:rsidR="00013918" w:rsidRDefault="00013918" w:rsidP="00013918">
      <w:pPr>
        <w:spacing w:after="0" w:line="360" w:lineRule="auto"/>
        <w:rPr>
          <w:rFonts w:ascii="Times New Roman" w:hAnsi="Times New Roman" w:cs="Times New Roman"/>
          <w:sz w:val="28"/>
          <w:szCs w:val="28"/>
        </w:rPr>
      </w:pPr>
    </w:p>
    <w:p w14:paraId="2C50E083" w14:textId="77777777" w:rsidR="00013918" w:rsidRDefault="00013918" w:rsidP="00013918">
      <w:pPr>
        <w:spacing w:after="0" w:line="360" w:lineRule="auto"/>
        <w:rPr>
          <w:rFonts w:ascii="Times New Roman" w:hAnsi="Times New Roman" w:cs="Times New Roman"/>
          <w:sz w:val="28"/>
          <w:szCs w:val="28"/>
        </w:rPr>
      </w:pPr>
      <w:r w:rsidRPr="00AC2F57">
        <w:rPr>
          <w:rFonts w:ascii="Times New Roman" w:hAnsi="Times New Roman" w:cs="Times New Roman"/>
          <w:noProof/>
          <w:sz w:val="28"/>
          <w:szCs w:val="28"/>
          <w:lang w:val="ru-RU" w:eastAsia="ru-RU"/>
        </w:rPr>
        <w:lastRenderedPageBreak/>
        <w:drawing>
          <wp:inline distT="0" distB="0" distL="0" distR="0" wp14:anchorId="28595D74" wp14:editId="07630223">
            <wp:extent cx="6083300" cy="7601824"/>
            <wp:effectExtent l="0" t="0" r="0" b="0"/>
            <wp:docPr id="352352445" name="Рисунок 1" descr="Зображення, що містить текст, Шрифт, знімок екрана, папі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52445" name="Рисунок 1" descr="Зображення, що містить текст, Шрифт, знімок екрана, папір&#10;&#10;Автоматично згенерований опис"/>
                    <pic:cNvPicPr/>
                  </pic:nvPicPr>
                  <pic:blipFill>
                    <a:blip r:embed="rId75"/>
                    <a:stretch>
                      <a:fillRect/>
                    </a:stretch>
                  </pic:blipFill>
                  <pic:spPr>
                    <a:xfrm>
                      <a:off x="0" y="0"/>
                      <a:ext cx="6088348" cy="7608132"/>
                    </a:xfrm>
                    <a:prstGeom prst="rect">
                      <a:avLst/>
                    </a:prstGeom>
                  </pic:spPr>
                </pic:pic>
              </a:graphicData>
            </a:graphic>
          </wp:inline>
        </w:drawing>
      </w:r>
    </w:p>
    <w:p w14:paraId="35C1C89F" w14:textId="77777777" w:rsidR="00013918" w:rsidRDefault="00013918" w:rsidP="00013918">
      <w:pPr>
        <w:spacing w:after="0" w:line="360" w:lineRule="auto"/>
        <w:rPr>
          <w:rFonts w:ascii="Times New Roman" w:hAnsi="Times New Roman" w:cs="Times New Roman"/>
          <w:sz w:val="28"/>
          <w:szCs w:val="28"/>
        </w:rPr>
      </w:pPr>
    </w:p>
    <w:p w14:paraId="663A5D17" w14:textId="77777777" w:rsidR="00013918" w:rsidRDefault="00013918" w:rsidP="00013918">
      <w:pPr>
        <w:spacing w:after="0" w:line="360" w:lineRule="auto"/>
        <w:rPr>
          <w:rFonts w:ascii="Times New Roman" w:hAnsi="Times New Roman" w:cs="Times New Roman"/>
          <w:sz w:val="28"/>
          <w:szCs w:val="28"/>
        </w:rPr>
      </w:pPr>
    </w:p>
    <w:p w14:paraId="681239AF" w14:textId="77777777" w:rsidR="00013918" w:rsidRDefault="00013918" w:rsidP="00013918">
      <w:pPr>
        <w:spacing w:after="0" w:line="360" w:lineRule="auto"/>
        <w:rPr>
          <w:rFonts w:ascii="Times New Roman" w:hAnsi="Times New Roman" w:cs="Times New Roman"/>
          <w:sz w:val="28"/>
          <w:szCs w:val="28"/>
        </w:rPr>
      </w:pPr>
    </w:p>
    <w:p w14:paraId="1E3BD1DB" w14:textId="77777777" w:rsidR="00013918" w:rsidRDefault="00013918" w:rsidP="00013918">
      <w:pPr>
        <w:spacing w:after="0" w:line="360" w:lineRule="auto"/>
        <w:rPr>
          <w:rFonts w:ascii="Times New Roman" w:hAnsi="Times New Roman" w:cs="Times New Roman"/>
          <w:sz w:val="28"/>
          <w:szCs w:val="28"/>
        </w:rPr>
      </w:pPr>
    </w:p>
    <w:p w14:paraId="77EE8BE2" w14:textId="77777777" w:rsidR="00013918" w:rsidRDefault="00013918" w:rsidP="00013918">
      <w:pPr>
        <w:spacing w:after="0" w:line="360" w:lineRule="auto"/>
        <w:rPr>
          <w:rFonts w:ascii="Times New Roman" w:hAnsi="Times New Roman" w:cs="Times New Roman"/>
          <w:sz w:val="28"/>
          <w:szCs w:val="28"/>
        </w:rPr>
      </w:pPr>
    </w:p>
    <w:p w14:paraId="15794854" w14:textId="77777777" w:rsidR="00013918" w:rsidRDefault="00013918" w:rsidP="00013918">
      <w:pPr>
        <w:spacing w:after="0" w:line="360" w:lineRule="auto"/>
        <w:rPr>
          <w:rFonts w:ascii="Times New Roman" w:hAnsi="Times New Roman" w:cs="Times New Roman"/>
          <w:sz w:val="28"/>
          <w:szCs w:val="28"/>
        </w:rPr>
      </w:pPr>
      <w:r w:rsidRPr="00AC2F57">
        <w:rPr>
          <w:rFonts w:ascii="Times New Roman" w:hAnsi="Times New Roman" w:cs="Times New Roman"/>
          <w:noProof/>
          <w:sz w:val="28"/>
          <w:szCs w:val="28"/>
          <w:lang w:val="ru-RU" w:eastAsia="ru-RU"/>
        </w:rPr>
        <w:lastRenderedPageBreak/>
        <w:drawing>
          <wp:inline distT="0" distB="0" distL="0" distR="0" wp14:anchorId="7C55A7C4" wp14:editId="7D120D19">
            <wp:extent cx="6136552" cy="7442200"/>
            <wp:effectExtent l="0" t="0" r="0" b="6350"/>
            <wp:docPr id="650458043" name="Рисунок 1" descr="Зображення, що містить текст, знімок екрана, Шрифт, ли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58043" name="Рисунок 1" descr="Зображення, що містить текст, знімок екрана, Шрифт, лист&#10;&#10;Автоматично згенерований опис"/>
                    <pic:cNvPicPr/>
                  </pic:nvPicPr>
                  <pic:blipFill>
                    <a:blip r:embed="rId76"/>
                    <a:stretch>
                      <a:fillRect/>
                    </a:stretch>
                  </pic:blipFill>
                  <pic:spPr>
                    <a:xfrm>
                      <a:off x="0" y="0"/>
                      <a:ext cx="6142896" cy="7449893"/>
                    </a:xfrm>
                    <a:prstGeom prst="rect">
                      <a:avLst/>
                    </a:prstGeom>
                  </pic:spPr>
                </pic:pic>
              </a:graphicData>
            </a:graphic>
          </wp:inline>
        </w:drawing>
      </w:r>
    </w:p>
    <w:p w14:paraId="68D86F4B" w14:textId="77777777" w:rsidR="00013918" w:rsidRDefault="00013918" w:rsidP="00013918">
      <w:pPr>
        <w:spacing w:after="0" w:line="360" w:lineRule="auto"/>
        <w:rPr>
          <w:rFonts w:ascii="Times New Roman" w:hAnsi="Times New Roman" w:cs="Times New Roman"/>
          <w:sz w:val="28"/>
          <w:szCs w:val="28"/>
        </w:rPr>
      </w:pPr>
    </w:p>
    <w:p w14:paraId="5232739A" w14:textId="77777777" w:rsidR="00013918" w:rsidRDefault="00013918" w:rsidP="00013918">
      <w:pPr>
        <w:spacing w:after="0" w:line="360" w:lineRule="auto"/>
        <w:rPr>
          <w:rFonts w:ascii="Times New Roman" w:hAnsi="Times New Roman" w:cs="Times New Roman"/>
          <w:sz w:val="28"/>
          <w:szCs w:val="28"/>
        </w:rPr>
      </w:pPr>
    </w:p>
    <w:p w14:paraId="7489AF3D" w14:textId="77777777" w:rsidR="00013918" w:rsidRDefault="00013918" w:rsidP="00013918">
      <w:pPr>
        <w:spacing w:after="0" w:line="360" w:lineRule="auto"/>
        <w:rPr>
          <w:rFonts w:ascii="Times New Roman" w:hAnsi="Times New Roman" w:cs="Times New Roman"/>
          <w:sz w:val="28"/>
          <w:szCs w:val="28"/>
        </w:rPr>
      </w:pPr>
    </w:p>
    <w:p w14:paraId="61149E43" w14:textId="77777777" w:rsidR="00013918" w:rsidRDefault="00013918" w:rsidP="00013918">
      <w:pPr>
        <w:spacing w:after="0" w:line="360" w:lineRule="auto"/>
        <w:rPr>
          <w:rFonts w:ascii="Times New Roman" w:hAnsi="Times New Roman" w:cs="Times New Roman"/>
          <w:sz w:val="28"/>
          <w:szCs w:val="28"/>
        </w:rPr>
      </w:pPr>
    </w:p>
    <w:p w14:paraId="6F0847C7" w14:textId="77777777" w:rsidR="00013918" w:rsidRDefault="00013918" w:rsidP="00013918">
      <w:pPr>
        <w:spacing w:after="0" w:line="360" w:lineRule="auto"/>
        <w:rPr>
          <w:rFonts w:ascii="Times New Roman" w:hAnsi="Times New Roman" w:cs="Times New Roman"/>
          <w:sz w:val="28"/>
          <w:szCs w:val="28"/>
        </w:rPr>
      </w:pPr>
    </w:p>
    <w:p w14:paraId="2BB69C86" w14:textId="77777777" w:rsidR="00013918" w:rsidRDefault="00013918" w:rsidP="00013918">
      <w:pPr>
        <w:spacing w:after="0" w:line="360" w:lineRule="auto"/>
        <w:rPr>
          <w:rFonts w:ascii="Times New Roman" w:hAnsi="Times New Roman" w:cs="Times New Roman"/>
          <w:sz w:val="28"/>
          <w:szCs w:val="28"/>
        </w:rPr>
      </w:pPr>
      <w:r w:rsidRPr="00AC2F57">
        <w:rPr>
          <w:rFonts w:ascii="Times New Roman" w:hAnsi="Times New Roman" w:cs="Times New Roman"/>
          <w:noProof/>
          <w:sz w:val="28"/>
          <w:szCs w:val="28"/>
          <w:lang w:val="ru-RU" w:eastAsia="ru-RU"/>
        </w:rPr>
        <w:lastRenderedPageBreak/>
        <w:drawing>
          <wp:inline distT="0" distB="0" distL="0" distR="0" wp14:anchorId="388D84E0" wp14:editId="282F448B">
            <wp:extent cx="6089551" cy="7727950"/>
            <wp:effectExtent l="0" t="0" r="6985" b="6350"/>
            <wp:docPr id="1283038258" name="Рисунок 1" descr="Зображення, що містить текст, Шрифт, папір, ли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38258" name="Рисунок 1" descr="Зображення, що містить текст, Шрифт, папір, лист&#10;&#10;Автоматично згенерований опис"/>
                    <pic:cNvPicPr/>
                  </pic:nvPicPr>
                  <pic:blipFill>
                    <a:blip r:embed="rId77"/>
                    <a:stretch>
                      <a:fillRect/>
                    </a:stretch>
                  </pic:blipFill>
                  <pic:spPr>
                    <a:xfrm>
                      <a:off x="0" y="0"/>
                      <a:ext cx="6098710" cy="7739573"/>
                    </a:xfrm>
                    <a:prstGeom prst="rect">
                      <a:avLst/>
                    </a:prstGeom>
                  </pic:spPr>
                </pic:pic>
              </a:graphicData>
            </a:graphic>
          </wp:inline>
        </w:drawing>
      </w:r>
    </w:p>
    <w:p w14:paraId="179F84A4" w14:textId="77777777" w:rsidR="00013918" w:rsidRDefault="00013918" w:rsidP="00013918">
      <w:pPr>
        <w:spacing w:after="0" w:line="360" w:lineRule="auto"/>
        <w:rPr>
          <w:rFonts w:ascii="Times New Roman" w:hAnsi="Times New Roman" w:cs="Times New Roman"/>
          <w:sz w:val="28"/>
          <w:szCs w:val="28"/>
        </w:rPr>
      </w:pPr>
    </w:p>
    <w:p w14:paraId="5DB057C0" w14:textId="77777777" w:rsidR="00013918" w:rsidRDefault="00013918" w:rsidP="00013918">
      <w:pPr>
        <w:spacing w:after="0" w:line="360" w:lineRule="auto"/>
        <w:rPr>
          <w:rFonts w:ascii="Times New Roman" w:hAnsi="Times New Roman" w:cs="Times New Roman"/>
          <w:sz w:val="28"/>
          <w:szCs w:val="28"/>
        </w:rPr>
      </w:pPr>
    </w:p>
    <w:p w14:paraId="5123483A" w14:textId="77777777" w:rsidR="00013918" w:rsidRPr="00720B66" w:rsidRDefault="00013918" w:rsidP="00013918">
      <w:pPr>
        <w:spacing w:after="0" w:line="360" w:lineRule="auto"/>
        <w:rPr>
          <w:rFonts w:ascii="Times New Roman" w:hAnsi="Times New Roman" w:cs="Times New Roman"/>
          <w:sz w:val="28"/>
          <w:szCs w:val="28"/>
        </w:rPr>
      </w:pPr>
      <w:r w:rsidRPr="00AC2F57">
        <w:rPr>
          <w:rFonts w:ascii="Times New Roman" w:hAnsi="Times New Roman" w:cs="Times New Roman"/>
          <w:noProof/>
          <w:sz w:val="28"/>
          <w:szCs w:val="28"/>
          <w:lang w:val="ru-RU" w:eastAsia="ru-RU"/>
        </w:rPr>
        <w:lastRenderedPageBreak/>
        <w:drawing>
          <wp:inline distT="0" distB="0" distL="0" distR="0" wp14:anchorId="386540B1" wp14:editId="1F6FA8FC">
            <wp:extent cx="6248505" cy="5340350"/>
            <wp:effectExtent l="0" t="0" r="0" b="0"/>
            <wp:docPr id="226949982"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49982" name="Рисунок 1" descr="Зображення, що містить текст, знімок екрана, Шрифт, число&#10;&#10;Автоматично згенерований опис"/>
                    <pic:cNvPicPr/>
                  </pic:nvPicPr>
                  <pic:blipFill>
                    <a:blip r:embed="rId78"/>
                    <a:stretch>
                      <a:fillRect/>
                    </a:stretch>
                  </pic:blipFill>
                  <pic:spPr>
                    <a:xfrm>
                      <a:off x="0" y="0"/>
                      <a:ext cx="6257644" cy="5348161"/>
                    </a:xfrm>
                    <a:prstGeom prst="rect">
                      <a:avLst/>
                    </a:prstGeom>
                  </pic:spPr>
                </pic:pic>
              </a:graphicData>
            </a:graphic>
          </wp:inline>
        </w:drawing>
      </w:r>
    </w:p>
    <w:p w14:paraId="7C66AFE1" w14:textId="77777777" w:rsidR="00013918" w:rsidRPr="00720B66" w:rsidRDefault="00013918" w:rsidP="003E33CA">
      <w:pPr>
        <w:spacing w:after="0" w:line="360" w:lineRule="auto"/>
        <w:ind w:firstLine="708"/>
        <w:jc w:val="center"/>
        <w:rPr>
          <w:rFonts w:ascii="Times New Roman" w:hAnsi="Times New Roman" w:cs="Times New Roman"/>
          <w:sz w:val="28"/>
          <w:szCs w:val="28"/>
        </w:rPr>
      </w:pPr>
    </w:p>
    <w:sectPr w:rsidR="00013918" w:rsidRPr="00720B66" w:rsidSect="005B1EEE">
      <w:headerReference w:type="default" r:id="rId7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4ABAB" w14:textId="77777777" w:rsidR="008923D5" w:rsidRDefault="008923D5" w:rsidP="000F1A99">
      <w:pPr>
        <w:spacing w:after="0" w:line="240" w:lineRule="auto"/>
      </w:pPr>
      <w:r>
        <w:separator/>
      </w:r>
    </w:p>
  </w:endnote>
  <w:endnote w:type="continuationSeparator" w:id="0">
    <w:p w14:paraId="70B139DD" w14:textId="77777777" w:rsidR="008923D5" w:rsidRDefault="008923D5" w:rsidP="000F1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CC999" w14:textId="77777777" w:rsidR="008923D5" w:rsidRDefault="008923D5" w:rsidP="000F1A99">
      <w:pPr>
        <w:spacing w:after="0" w:line="240" w:lineRule="auto"/>
      </w:pPr>
      <w:r>
        <w:separator/>
      </w:r>
    </w:p>
  </w:footnote>
  <w:footnote w:type="continuationSeparator" w:id="0">
    <w:p w14:paraId="7A183D17" w14:textId="77777777" w:rsidR="008923D5" w:rsidRDefault="008923D5" w:rsidP="000F1A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918557"/>
      <w:docPartObj>
        <w:docPartGallery w:val="Page Numbers (Top of Page)"/>
        <w:docPartUnique/>
      </w:docPartObj>
    </w:sdtPr>
    <w:sdtEndPr/>
    <w:sdtContent>
      <w:p w14:paraId="3B99CEC0" w14:textId="77777777" w:rsidR="00A944B9" w:rsidRDefault="00A944B9">
        <w:pPr>
          <w:pStyle w:val="a6"/>
          <w:jc w:val="right"/>
        </w:pPr>
        <w:r>
          <w:fldChar w:fldCharType="begin"/>
        </w:r>
        <w:r>
          <w:instrText>PAGE   \* MERGEFORMAT</w:instrText>
        </w:r>
        <w:r>
          <w:fldChar w:fldCharType="separate"/>
        </w:r>
        <w:r w:rsidR="00013918" w:rsidRPr="00013918">
          <w:rPr>
            <w:noProof/>
            <w:lang w:val="ru-RU"/>
          </w:rPr>
          <w:t>5</w:t>
        </w:r>
        <w:r>
          <w:fldChar w:fldCharType="end"/>
        </w:r>
      </w:p>
    </w:sdtContent>
  </w:sdt>
  <w:p w14:paraId="169D7B96" w14:textId="77777777" w:rsidR="00A944B9" w:rsidRDefault="00A944B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43EF"/>
    <w:multiLevelType w:val="multilevel"/>
    <w:tmpl w:val="161ED2C4"/>
    <w:lvl w:ilvl="0">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911603"/>
    <w:multiLevelType w:val="multilevel"/>
    <w:tmpl w:val="5AC6D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173B75"/>
    <w:multiLevelType w:val="multilevel"/>
    <w:tmpl w:val="848C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3E08FA"/>
    <w:multiLevelType w:val="multilevel"/>
    <w:tmpl w:val="08564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8D62E6"/>
    <w:multiLevelType w:val="multilevel"/>
    <w:tmpl w:val="AE40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C06222"/>
    <w:multiLevelType w:val="hybridMultilevel"/>
    <w:tmpl w:val="12362342"/>
    <w:lvl w:ilvl="0" w:tplc="A7D8B12C">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8A64C15"/>
    <w:multiLevelType w:val="multilevel"/>
    <w:tmpl w:val="FB56C16A"/>
    <w:lvl w:ilvl="0">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B64161"/>
    <w:multiLevelType w:val="hybridMultilevel"/>
    <w:tmpl w:val="DB60ABE2"/>
    <w:lvl w:ilvl="0" w:tplc="A7D8B12C">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18B92995"/>
    <w:multiLevelType w:val="hybridMultilevel"/>
    <w:tmpl w:val="CF0A4E1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nsid w:val="1A09091A"/>
    <w:multiLevelType w:val="multilevel"/>
    <w:tmpl w:val="A19A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1B6CFD"/>
    <w:multiLevelType w:val="multilevel"/>
    <w:tmpl w:val="FFF0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923198"/>
    <w:multiLevelType w:val="multilevel"/>
    <w:tmpl w:val="BF24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006FDB"/>
    <w:multiLevelType w:val="multilevel"/>
    <w:tmpl w:val="D972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705FFE"/>
    <w:multiLevelType w:val="multilevel"/>
    <w:tmpl w:val="9A16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E84EC8"/>
    <w:multiLevelType w:val="multilevel"/>
    <w:tmpl w:val="31367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982D5E"/>
    <w:multiLevelType w:val="multilevel"/>
    <w:tmpl w:val="6AEA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2B2C4F"/>
    <w:multiLevelType w:val="multilevel"/>
    <w:tmpl w:val="1748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3D731D"/>
    <w:multiLevelType w:val="hybridMultilevel"/>
    <w:tmpl w:val="FA02C1D2"/>
    <w:lvl w:ilvl="0" w:tplc="EFB0FB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6CC0F49"/>
    <w:multiLevelType w:val="multilevel"/>
    <w:tmpl w:val="D12079AC"/>
    <w:lvl w:ilvl="0">
      <w:numFmt w:val="bullet"/>
      <w:lvlText w:val="-"/>
      <w:lvlJc w:val="left"/>
      <w:pPr>
        <w:tabs>
          <w:tab w:val="num" w:pos="1068"/>
        </w:tabs>
        <w:ind w:left="1068" w:hanging="360"/>
      </w:pPr>
      <w:rPr>
        <w:rFonts w:ascii="Times New Roman" w:hAnsi="Times New Roman" w:cs="Times New Roman"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9">
    <w:nsid w:val="2A0F3A72"/>
    <w:multiLevelType w:val="multilevel"/>
    <w:tmpl w:val="DDF8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6829C4"/>
    <w:multiLevelType w:val="multilevel"/>
    <w:tmpl w:val="F2DC6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2691668"/>
    <w:multiLevelType w:val="hybridMultilevel"/>
    <w:tmpl w:val="9216EE34"/>
    <w:lvl w:ilvl="0" w:tplc="A7D8B12C">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35F41A96"/>
    <w:multiLevelType w:val="hybridMultilevel"/>
    <w:tmpl w:val="32740350"/>
    <w:lvl w:ilvl="0" w:tplc="A7D8B12C">
      <w:numFmt w:val="bullet"/>
      <w:lvlText w:val="-"/>
      <w:lvlJc w:val="left"/>
      <w:pPr>
        <w:ind w:left="720" w:hanging="360"/>
      </w:pPr>
      <w:rPr>
        <w:rFonts w:ascii="Times New Roman" w:hAnsi="Times New Roman" w:cs="Times New Roman" w:hint="default"/>
      </w:rPr>
    </w:lvl>
    <w:lvl w:ilvl="1" w:tplc="A7D8B12C">
      <w:numFmt w:val="bullet"/>
      <w:lvlText w:val="-"/>
      <w:lvlJc w:val="left"/>
      <w:pPr>
        <w:ind w:left="1440" w:hanging="360"/>
      </w:pPr>
      <w:rPr>
        <w:rFonts w:ascii="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6D308BB"/>
    <w:multiLevelType w:val="multilevel"/>
    <w:tmpl w:val="3A90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3A49F3"/>
    <w:multiLevelType w:val="multilevel"/>
    <w:tmpl w:val="6F20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674BA8"/>
    <w:multiLevelType w:val="hybridMultilevel"/>
    <w:tmpl w:val="DDC20700"/>
    <w:lvl w:ilvl="0" w:tplc="A7D8B12C">
      <w:numFmt w:val="bullet"/>
      <w:lvlText w:val="-"/>
      <w:lvlJc w:val="left"/>
      <w:pPr>
        <w:ind w:left="1500" w:hanging="360"/>
      </w:pPr>
      <w:rPr>
        <w:rFonts w:ascii="Times New Roman" w:hAnsi="Times New Roman" w:cs="Times New Roman"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26">
    <w:nsid w:val="4F2039EA"/>
    <w:multiLevelType w:val="multilevel"/>
    <w:tmpl w:val="F424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29208D"/>
    <w:multiLevelType w:val="multilevel"/>
    <w:tmpl w:val="04D82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A82F36"/>
    <w:multiLevelType w:val="hybridMultilevel"/>
    <w:tmpl w:val="B154514A"/>
    <w:lvl w:ilvl="0" w:tplc="A7D8B12C">
      <w:numFmt w:val="bullet"/>
      <w:lvlText w:val="-"/>
      <w:lvlJc w:val="left"/>
      <w:pPr>
        <w:ind w:left="720" w:hanging="360"/>
      </w:pPr>
      <w:rPr>
        <w:rFonts w:ascii="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4FF35739"/>
    <w:multiLevelType w:val="multilevel"/>
    <w:tmpl w:val="0206E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C296D1C"/>
    <w:multiLevelType w:val="multilevel"/>
    <w:tmpl w:val="2AB239DA"/>
    <w:lvl w:ilvl="0">
      <w:start w:val="1"/>
      <w:numFmt w:val="decimal"/>
      <w:lvlText w:val="%1."/>
      <w:lvlJc w:val="left"/>
      <w:pPr>
        <w:ind w:left="504" w:hanging="504"/>
      </w:pPr>
      <w:rPr>
        <w:rFonts w:hint="default"/>
      </w:rPr>
    </w:lvl>
    <w:lvl w:ilvl="1">
      <w:start w:val="1"/>
      <w:numFmt w:val="decimal"/>
      <w:pStyle w:val="2"/>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5D63714C"/>
    <w:multiLevelType w:val="multilevel"/>
    <w:tmpl w:val="7AB8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A2215A"/>
    <w:multiLevelType w:val="multilevel"/>
    <w:tmpl w:val="8774D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10D04D0"/>
    <w:multiLevelType w:val="hybridMultilevel"/>
    <w:tmpl w:val="8E68C822"/>
    <w:lvl w:ilvl="0" w:tplc="A7D8B12C">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63753D91"/>
    <w:multiLevelType w:val="hybridMultilevel"/>
    <w:tmpl w:val="32D2209A"/>
    <w:lvl w:ilvl="0" w:tplc="A7D8B12C">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66E81A2E"/>
    <w:multiLevelType w:val="hybridMultilevel"/>
    <w:tmpl w:val="5120C8AC"/>
    <w:lvl w:ilvl="0" w:tplc="A7D8B12C">
      <w:numFmt w:val="bullet"/>
      <w:lvlText w:val="-"/>
      <w:lvlJc w:val="left"/>
      <w:pPr>
        <w:ind w:left="1428" w:hanging="360"/>
      </w:pPr>
      <w:rPr>
        <w:rFonts w:ascii="Times New Roma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6">
    <w:nsid w:val="7BF23AB8"/>
    <w:multiLevelType w:val="multilevel"/>
    <w:tmpl w:val="EB3A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8A73D4"/>
    <w:multiLevelType w:val="multilevel"/>
    <w:tmpl w:val="161ED2C4"/>
    <w:lvl w:ilvl="0">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CF7CDF"/>
    <w:multiLevelType w:val="multilevel"/>
    <w:tmpl w:val="7FDA5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3"/>
  </w:num>
  <w:num w:numId="3">
    <w:abstractNumId w:val="21"/>
  </w:num>
  <w:num w:numId="4">
    <w:abstractNumId w:val="28"/>
  </w:num>
  <w:num w:numId="5">
    <w:abstractNumId w:val="5"/>
  </w:num>
  <w:num w:numId="6">
    <w:abstractNumId w:val="22"/>
  </w:num>
  <w:num w:numId="7">
    <w:abstractNumId w:val="32"/>
  </w:num>
  <w:num w:numId="8">
    <w:abstractNumId w:val="27"/>
  </w:num>
  <w:num w:numId="9">
    <w:abstractNumId w:val="8"/>
  </w:num>
  <w:num w:numId="10">
    <w:abstractNumId w:val="17"/>
  </w:num>
  <w:num w:numId="11">
    <w:abstractNumId w:val="30"/>
  </w:num>
  <w:num w:numId="12">
    <w:abstractNumId w:val="25"/>
  </w:num>
  <w:num w:numId="13">
    <w:abstractNumId w:val="34"/>
  </w:num>
  <w:num w:numId="14">
    <w:abstractNumId w:val="36"/>
  </w:num>
  <w:num w:numId="15">
    <w:abstractNumId w:val="6"/>
  </w:num>
  <w:num w:numId="16">
    <w:abstractNumId w:val="24"/>
  </w:num>
  <w:num w:numId="17">
    <w:abstractNumId w:val="11"/>
  </w:num>
  <w:num w:numId="18">
    <w:abstractNumId w:val="29"/>
  </w:num>
  <w:num w:numId="19">
    <w:abstractNumId w:val="0"/>
  </w:num>
  <w:num w:numId="20">
    <w:abstractNumId w:val="10"/>
  </w:num>
  <w:num w:numId="21">
    <w:abstractNumId w:val="18"/>
  </w:num>
  <w:num w:numId="22">
    <w:abstractNumId w:val="13"/>
  </w:num>
  <w:num w:numId="23">
    <w:abstractNumId w:val="15"/>
  </w:num>
  <w:num w:numId="24">
    <w:abstractNumId w:val="19"/>
  </w:num>
  <w:num w:numId="25">
    <w:abstractNumId w:val="20"/>
  </w:num>
  <w:num w:numId="26">
    <w:abstractNumId w:val="3"/>
  </w:num>
  <w:num w:numId="27">
    <w:abstractNumId w:val="1"/>
  </w:num>
  <w:num w:numId="28">
    <w:abstractNumId w:val="2"/>
  </w:num>
  <w:num w:numId="29">
    <w:abstractNumId w:val="31"/>
  </w:num>
  <w:num w:numId="30">
    <w:abstractNumId w:val="9"/>
  </w:num>
  <w:num w:numId="31">
    <w:abstractNumId w:val="38"/>
  </w:num>
  <w:num w:numId="32">
    <w:abstractNumId w:val="23"/>
  </w:num>
  <w:num w:numId="33">
    <w:abstractNumId w:val="16"/>
  </w:num>
  <w:num w:numId="34">
    <w:abstractNumId w:val="4"/>
  </w:num>
  <w:num w:numId="35">
    <w:abstractNumId w:val="12"/>
  </w:num>
  <w:num w:numId="36">
    <w:abstractNumId w:val="35"/>
  </w:num>
  <w:num w:numId="37">
    <w:abstractNumId w:val="14"/>
  </w:num>
  <w:num w:numId="38">
    <w:abstractNumId w:val="26"/>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57F"/>
    <w:rsid w:val="00000C27"/>
    <w:rsid w:val="000038BD"/>
    <w:rsid w:val="000070F8"/>
    <w:rsid w:val="00013918"/>
    <w:rsid w:val="00077FA8"/>
    <w:rsid w:val="00082915"/>
    <w:rsid w:val="00093B9C"/>
    <w:rsid w:val="0009405F"/>
    <w:rsid w:val="000C2086"/>
    <w:rsid w:val="000C5DB2"/>
    <w:rsid w:val="000D3EF2"/>
    <w:rsid w:val="000D3F7B"/>
    <w:rsid w:val="000E405C"/>
    <w:rsid w:val="000F1A99"/>
    <w:rsid w:val="0010700C"/>
    <w:rsid w:val="001100B5"/>
    <w:rsid w:val="00131673"/>
    <w:rsid w:val="001D30E7"/>
    <w:rsid w:val="002365DE"/>
    <w:rsid w:val="002B3095"/>
    <w:rsid w:val="002D62D4"/>
    <w:rsid w:val="003110E0"/>
    <w:rsid w:val="00315FA4"/>
    <w:rsid w:val="00325018"/>
    <w:rsid w:val="00325D2F"/>
    <w:rsid w:val="00343B05"/>
    <w:rsid w:val="003529AF"/>
    <w:rsid w:val="00370926"/>
    <w:rsid w:val="0037520A"/>
    <w:rsid w:val="0038719C"/>
    <w:rsid w:val="003A7299"/>
    <w:rsid w:val="003B5D87"/>
    <w:rsid w:val="003E33CA"/>
    <w:rsid w:val="003F2232"/>
    <w:rsid w:val="00407B17"/>
    <w:rsid w:val="00416649"/>
    <w:rsid w:val="00431D9A"/>
    <w:rsid w:val="004355EE"/>
    <w:rsid w:val="0044266A"/>
    <w:rsid w:val="00452178"/>
    <w:rsid w:val="00455217"/>
    <w:rsid w:val="0045699E"/>
    <w:rsid w:val="00457735"/>
    <w:rsid w:val="004F6457"/>
    <w:rsid w:val="00514B07"/>
    <w:rsid w:val="00516E0E"/>
    <w:rsid w:val="00524482"/>
    <w:rsid w:val="00534D2C"/>
    <w:rsid w:val="0053519A"/>
    <w:rsid w:val="0056039C"/>
    <w:rsid w:val="005A327C"/>
    <w:rsid w:val="005A78C2"/>
    <w:rsid w:val="005B1EEE"/>
    <w:rsid w:val="005B34D5"/>
    <w:rsid w:val="005C3217"/>
    <w:rsid w:val="005D5A7A"/>
    <w:rsid w:val="00605727"/>
    <w:rsid w:val="00623647"/>
    <w:rsid w:val="00650ACE"/>
    <w:rsid w:val="006579C0"/>
    <w:rsid w:val="00661CDA"/>
    <w:rsid w:val="006A1D00"/>
    <w:rsid w:val="006A49F7"/>
    <w:rsid w:val="006B107A"/>
    <w:rsid w:val="006C15D0"/>
    <w:rsid w:val="006F16FC"/>
    <w:rsid w:val="00716C63"/>
    <w:rsid w:val="00720B66"/>
    <w:rsid w:val="00731DBC"/>
    <w:rsid w:val="00782CE7"/>
    <w:rsid w:val="007A1454"/>
    <w:rsid w:val="007A5F80"/>
    <w:rsid w:val="007D1411"/>
    <w:rsid w:val="007D1F14"/>
    <w:rsid w:val="007D4A2A"/>
    <w:rsid w:val="007F32F6"/>
    <w:rsid w:val="00811340"/>
    <w:rsid w:val="00863C21"/>
    <w:rsid w:val="00881553"/>
    <w:rsid w:val="008859A4"/>
    <w:rsid w:val="008923D5"/>
    <w:rsid w:val="008D559B"/>
    <w:rsid w:val="008F1145"/>
    <w:rsid w:val="00910F97"/>
    <w:rsid w:val="0095480B"/>
    <w:rsid w:val="00966CBB"/>
    <w:rsid w:val="0097627C"/>
    <w:rsid w:val="00977F05"/>
    <w:rsid w:val="00993D80"/>
    <w:rsid w:val="009946D5"/>
    <w:rsid w:val="00995EAC"/>
    <w:rsid w:val="009B5BF9"/>
    <w:rsid w:val="009F4B18"/>
    <w:rsid w:val="009F5302"/>
    <w:rsid w:val="00A22FAB"/>
    <w:rsid w:val="00A34EC6"/>
    <w:rsid w:val="00A35FAA"/>
    <w:rsid w:val="00A56487"/>
    <w:rsid w:val="00A944B9"/>
    <w:rsid w:val="00AA305E"/>
    <w:rsid w:val="00AB4909"/>
    <w:rsid w:val="00AF0C9C"/>
    <w:rsid w:val="00B640CB"/>
    <w:rsid w:val="00B64349"/>
    <w:rsid w:val="00BA293C"/>
    <w:rsid w:val="00BB198C"/>
    <w:rsid w:val="00BB30C0"/>
    <w:rsid w:val="00BB5365"/>
    <w:rsid w:val="00BC057F"/>
    <w:rsid w:val="00BF068F"/>
    <w:rsid w:val="00BF7E5D"/>
    <w:rsid w:val="00C00F43"/>
    <w:rsid w:val="00C1218B"/>
    <w:rsid w:val="00C3108A"/>
    <w:rsid w:val="00C35687"/>
    <w:rsid w:val="00C43D9A"/>
    <w:rsid w:val="00C92F89"/>
    <w:rsid w:val="00CC3650"/>
    <w:rsid w:val="00CC7A2F"/>
    <w:rsid w:val="00CD6CC0"/>
    <w:rsid w:val="00CE3582"/>
    <w:rsid w:val="00D049D7"/>
    <w:rsid w:val="00D45216"/>
    <w:rsid w:val="00D47A12"/>
    <w:rsid w:val="00D56D90"/>
    <w:rsid w:val="00D76A20"/>
    <w:rsid w:val="00D933EB"/>
    <w:rsid w:val="00D97644"/>
    <w:rsid w:val="00DC14EF"/>
    <w:rsid w:val="00DD0E60"/>
    <w:rsid w:val="00DD74C4"/>
    <w:rsid w:val="00DE1E14"/>
    <w:rsid w:val="00E10616"/>
    <w:rsid w:val="00E111E9"/>
    <w:rsid w:val="00E477D9"/>
    <w:rsid w:val="00E5757B"/>
    <w:rsid w:val="00E57943"/>
    <w:rsid w:val="00E6323D"/>
    <w:rsid w:val="00E72AD8"/>
    <w:rsid w:val="00EA7BFD"/>
    <w:rsid w:val="00EF1842"/>
    <w:rsid w:val="00F05A08"/>
    <w:rsid w:val="00F14CF8"/>
    <w:rsid w:val="00F372CC"/>
    <w:rsid w:val="00F50A65"/>
    <w:rsid w:val="00F65C52"/>
    <w:rsid w:val="00F7310C"/>
    <w:rsid w:val="00FC4291"/>
    <w:rsid w:val="00FD52D7"/>
    <w:rsid w:val="00FD61C6"/>
    <w:rsid w:val="00FF574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3A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100B5"/>
    <w:pPr>
      <w:spacing w:after="0" w:line="360" w:lineRule="auto"/>
      <w:jc w:val="center"/>
      <w:outlineLvl w:val="0"/>
    </w:pPr>
    <w:rPr>
      <w:rFonts w:ascii="Times New Roman" w:hAnsi="Times New Roman" w:cs="Times New Roman"/>
      <w:b/>
      <w:sz w:val="28"/>
    </w:rPr>
  </w:style>
  <w:style w:type="paragraph" w:styleId="2">
    <w:name w:val="heading 2"/>
    <w:basedOn w:val="a0"/>
    <w:next w:val="a"/>
    <w:link w:val="20"/>
    <w:uiPriority w:val="9"/>
    <w:unhideWhenUsed/>
    <w:qFormat/>
    <w:rsid w:val="001100B5"/>
    <w:pPr>
      <w:numPr>
        <w:ilvl w:val="1"/>
        <w:numId w:val="11"/>
      </w:numPr>
      <w:spacing w:after="0" w:line="360" w:lineRule="auto"/>
      <w:ind w:left="0" w:firstLine="709"/>
      <w:jc w:val="both"/>
      <w:outlineLvl w:val="1"/>
    </w:pPr>
    <w:rPr>
      <w:rFonts w:ascii="Times New Roman" w:hAnsi="Times New Roman" w:cs="Times New Roman"/>
      <w:b/>
      <w:sz w:val="28"/>
      <w:szCs w:val="28"/>
    </w:rPr>
  </w:style>
  <w:style w:type="paragraph" w:styleId="3">
    <w:name w:val="heading 3"/>
    <w:basedOn w:val="a"/>
    <w:next w:val="a"/>
    <w:link w:val="30"/>
    <w:uiPriority w:val="9"/>
    <w:semiHidden/>
    <w:unhideWhenUsed/>
    <w:qFormat/>
    <w:rsid w:val="0081134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113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623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1"/>
    <w:uiPriority w:val="22"/>
    <w:qFormat/>
    <w:rsid w:val="00623647"/>
    <w:rPr>
      <w:b/>
      <w:bCs/>
    </w:rPr>
  </w:style>
  <w:style w:type="paragraph" w:styleId="31">
    <w:name w:val="Body Text Indent 3"/>
    <w:basedOn w:val="a"/>
    <w:link w:val="32"/>
    <w:uiPriority w:val="99"/>
    <w:semiHidden/>
    <w:unhideWhenUsed/>
    <w:rsid w:val="006579C0"/>
    <w:pPr>
      <w:spacing w:after="120"/>
      <w:ind w:left="283"/>
    </w:pPr>
    <w:rPr>
      <w:rFonts w:ascii="Calibri" w:eastAsia="Calibri" w:hAnsi="Calibri" w:cs="Times New Roman"/>
      <w:sz w:val="16"/>
      <w:szCs w:val="16"/>
      <w:lang w:val="ru-RU"/>
    </w:rPr>
  </w:style>
  <w:style w:type="character" w:customStyle="1" w:styleId="32">
    <w:name w:val="Основной текст с отступом 3 Знак"/>
    <w:basedOn w:val="a1"/>
    <w:link w:val="31"/>
    <w:uiPriority w:val="99"/>
    <w:semiHidden/>
    <w:rsid w:val="006579C0"/>
    <w:rPr>
      <w:rFonts w:ascii="Calibri" w:eastAsia="Calibri" w:hAnsi="Calibri" w:cs="Times New Roman"/>
      <w:sz w:val="16"/>
      <w:szCs w:val="16"/>
      <w:lang w:val="ru-RU"/>
    </w:rPr>
  </w:style>
  <w:style w:type="paragraph" w:styleId="a6">
    <w:name w:val="header"/>
    <w:basedOn w:val="a"/>
    <w:link w:val="a7"/>
    <w:uiPriority w:val="99"/>
    <w:unhideWhenUsed/>
    <w:rsid w:val="000F1A99"/>
    <w:pPr>
      <w:tabs>
        <w:tab w:val="center" w:pos="4819"/>
        <w:tab w:val="right" w:pos="9639"/>
      </w:tabs>
      <w:spacing w:after="0" w:line="240" w:lineRule="auto"/>
    </w:pPr>
  </w:style>
  <w:style w:type="character" w:customStyle="1" w:styleId="a7">
    <w:name w:val="Верхний колонтитул Знак"/>
    <w:basedOn w:val="a1"/>
    <w:link w:val="a6"/>
    <w:uiPriority w:val="99"/>
    <w:rsid w:val="000F1A99"/>
  </w:style>
  <w:style w:type="paragraph" w:styleId="a8">
    <w:name w:val="footer"/>
    <w:basedOn w:val="a"/>
    <w:link w:val="a9"/>
    <w:uiPriority w:val="99"/>
    <w:unhideWhenUsed/>
    <w:rsid w:val="000F1A99"/>
    <w:pPr>
      <w:tabs>
        <w:tab w:val="center" w:pos="4819"/>
        <w:tab w:val="right" w:pos="9639"/>
      </w:tabs>
      <w:spacing w:after="0" w:line="240" w:lineRule="auto"/>
    </w:pPr>
  </w:style>
  <w:style w:type="character" w:customStyle="1" w:styleId="a9">
    <w:name w:val="Нижний колонтитул Знак"/>
    <w:basedOn w:val="a1"/>
    <w:link w:val="a8"/>
    <w:uiPriority w:val="99"/>
    <w:rsid w:val="000F1A99"/>
  </w:style>
  <w:style w:type="paragraph" w:styleId="aa">
    <w:name w:val="Balloon Text"/>
    <w:basedOn w:val="a"/>
    <w:link w:val="ab"/>
    <w:uiPriority w:val="99"/>
    <w:semiHidden/>
    <w:unhideWhenUsed/>
    <w:rsid w:val="00C00F43"/>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C00F43"/>
    <w:rPr>
      <w:rFonts w:ascii="Tahoma" w:hAnsi="Tahoma" w:cs="Tahoma"/>
      <w:sz w:val="16"/>
      <w:szCs w:val="16"/>
    </w:rPr>
  </w:style>
  <w:style w:type="paragraph" w:styleId="a0">
    <w:name w:val="List Paragraph"/>
    <w:basedOn w:val="a"/>
    <w:uiPriority w:val="34"/>
    <w:qFormat/>
    <w:rsid w:val="00DD74C4"/>
    <w:pPr>
      <w:ind w:left="720"/>
      <w:contextualSpacing/>
    </w:pPr>
  </w:style>
  <w:style w:type="paragraph" w:styleId="ac">
    <w:name w:val="Normal (Web)"/>
    <w:basedOn w:val="a"/>
    <w:uiPriority w:val="99"/>
    <w:semiHidden/>
    <w:unhideWhenUsed/>
    <w:rsid w:val="00E10616"/>
    <w:rPr>
      <w:rFonts w:ascii="Times New Roman" w:hAnsi="Times New Roman" w:cs="Times New Roman"/>
      <w:sz w:val="24"/>
      <w:szCs w:val="24"/>
    </w:rPr>
  </w:style>
  <w:style w:type="character" w:customStyle="1" w:styleId="10">
    <w:name w:val="Заголовок 1 Знак"/>
    <w:basedOn w:val="a1"/>
    <w:link w:val="1"/>
    <w:uiPriority w:val="9"/>
    <w:rsid w:val="001100B5"/>
    <w:rPr>
      <w:rFonts w:ascii="Times New Roman" w:hAnsi="Times New Roman" w:cs="Times New Roman"/>
      <w:b/>
      <w:sz w:val="28"/>
    </w:rPr>
  </w:style>
  <w:style w:type="character" w:customStyle="1" w:styleId="20">
    <w:name w:val="Заголовок 2 Знак"/>
    <w:basedOn w:val="a1"/>
    <w:link w:val="2"/>
    <w:uiPriority w:val="9"/>
    <w:rsid w:val="001100B5"/>
    <w:rPr>
      <w:rFonts w:ascii="Times New Roman" w:hAnsi="Times New Roman" w:cs="Times New Roman"/>
      <w:b/>
      <w:sz w:val="28"/>
      <w:szCs w:val="28"/>
    </w:rPr>
  </w:style>
  <w:style w:type="character" w:customStyle="1" w:styleId="30">
    <w:name w:val="Заголовок 3 Знак"/>
    <w:basedOn w:val="a1"/>
    <w:link w:val="3"/>
    <w:uiPriority w:val="9"/>
    <w:semiHidden/>
    <w:rsid w:val="00811340"/>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811340"/>
    <w:rPr>
      <w:rFonts w:asciiTheme="majorHAnsi" w:eastAsiaTheme="majorEastAsia" w:hAnsiTheme="majorHAnsi" w:cstheme="majorBidi"/>
      <w:b/>
      <w:bCs/>
      <w:i/>
      <w:iCs/>
      <w:color w:val="4F81BD" w:themeColor="accent1"/>
    </w:rPr>
  </w:style>
  <w:style w:type="character" w:styleId="ad">
    <w:name w:val="Hyperlink"/>
    <w:basedOn w:val="a1"/>
    <w:uiPriority w:val="99"/>
    <w:unhideWhenUsed/>
    <w:rsid w:val="00863C21"/>
    <w:rPr>
      <w:color w:val="0000FF" w:themeColor="hyperlink"/>
      <w:u w:val="single"/>
    </w:rPr>
  </w:style>
  <w:style w:type="character" w:customStyle="1" w:styleId="11">
    <w:name w:val="Незакрита згадка1"/>
    <w:basedOn w:val="a1"/>
    <w:uiPriority w:val="99"/>
    <w:semiHidden/>
    <w:unhideWhenUsed/>
    <w:rsid w:val="00863C2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100B5"/>
    <w:pPr>
      <w:spacing w:after="0" w:line="360" w:lineRule="auto"/>
      <w:jc w:val="center"/>
      <w:outlineLvl w:val="0"/>
    </w:pPr>
    <w:rPr>
      <w:rFonts w:ascii="Times New Roman" w:hAnsi="Times New Roman" w:cs="Times New Roman"/>
      <w:b/>
      <w:sz w:val="28"/>
    </w:rPr>
  </w:style>
  <w:style w:type="paragraph" w:styleId="2">
    <w:name w:val="heading 2"/>
    <w:basedOn w:val="a0"/>
    <w:next w:val="a"/>
    <w:link w:val="20"/>
    <w:uiPriority w:val="9"/>
    <w:unhideWhenUsed/>
    <w:qFormat/>
    <w:rsid w:val="001100B5"/>
    <w:pPr>
      <w:numPr>
        <w:ilvl w:val="1"/>
        <w:numId w:val="11"/>
      </w:numPr>
      <w:spacing w:after="0" w:line="360" w:lineRule="auto"/>
      <w:ind w:left="0" w:firstLine="709"/>
      <w:jc w:val="both"/>
      <w:outlineLvl w:val="1"/>
    </w:pPr>
    <w:rPr>
      <w:rFonts w:ascii="Times New Roman" w:hAnsi="Times New Roman" w:cs="Times New Roman"/>
      <w:b/>
      <w:sz w:val="28"/>
      <w:szCs w:val="28"/>
    </w:rPr>
  </w:style>
  <w:style w:type="paragraph" w:styleId="3">
    <w:name w:val="heading 3"/>
    <w:basedOn w:val="a"/>
    <w:next w:val="a"/>
    <w:link w:val="30"/>
    <w:uiPriority w:val="9"/>
    <w:semiHidden/>
    <w:unhideWhenUsed/>
    <w:qFormat/>
    <w:rsid w:val="0081134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113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623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1"/>
    <w:uiPriority w:val="22"/>
    <w:qFormat/>
    <w:rsid w:val="00623647"/>
    <w:rPr>
      <w:b/>
      <w:bCs/>
    </w:rPr>
  </w:style>
  <w:style w:type="paragraph" w:styleId="31">
    <w:name w:val="Body Text Indent 3"/>
    <w:basedOn w:val="a"/>
    <w:link w:val="32"/>
    <w:uiPriority w:val="99"/>
    <w:semiHidden/>
    <w:unhideWhenUsed/>
    <w:rsid w:val="006579C0"/>
    <w:pPr>
      <w:spacing w:after="120"/>
      <w:ind w:left="283"/>
    </w:pPr>
    <w:rPr>
      <w:rFonts w:ascii="Calibri" w:eastAsia="Calibri" w:hAnsi="Calibri" w:cs="Times New Roman"/>
      <w:sz w:val="16"/>
      <w:szCs w:val="16"/>
      <w:lang w:val="ru-RU"/>
    </w:rPr>
  </w:style>
  <w:style w:type="character" w:customStyle="1" w:styleId="32">
    <w:name w:val="Основной текст с отступом 3 Знак"/>
    <w:basedOn w:val="a1"/>
    <w:link w:val="31"/>
    <w:uiPriority w:val="99"/>
    <w:semiHidden/>
    <w:rsid w:val="006579C0"/>
    <w:rPr>
      <w:rFonts w:ascii="Calibri" w:eastAsia="Calibri" w:hAnsi="Calibri" w:cs="Times New Roman"/>
      <w:sz w:val="16"/>
      <w:szCs w:val="16"/>
      <w:lang w:val="ru-RU"/>
    </w:rPr>
  </w:style>
  <w:style w:type="paragraph" w:styleId="a6">
    <w:name w:val="header"/>
    <w:basedOn w:val="a"/>
    <w:link w:val="a7"/>
    <w:uiPriority w:val="99"/>
    <w:unhideWhenUsed/>
    <w:rsid w:val="000F1A99"/>
    <w:pPr>
      <w:tabs>
        <w:tab w:val="center" w:pos="4819"/>
        <w:tab w:val="right" w:pos="9639"/>
      </w:tabs>
      <w:spacing w:after="0" w:line="240" w:lineRule="auto"/>
    </w:pPr>
  </w:style>
  <w:style w:type="character" w:customStyle="1" w:styleId="a7">
    <w:name w:val="Верхний колонтитул Знак"/>
    <w:basedOn w:val="a1"/>
    <w:link w:val="a6"/>
    <w:uiPriority w:val="99"/>
    <w:rsid w:val="000F1A99"/>
  </w:style>
  <w:style w:type="paragraph" w:styleId="a8">
    <w:name w:val="footer"/>
    <w:basedOn w:val="a"/>
    <w:link w:val="a9"/>
    <w:uiPriority w:val="99"/>
    <w:unhideWhenUsed/>
    <w:rsid w:val="000F1A99"/>
    <w:pPr>
      <w:tabs>
        <w:tab w:val="center" w:pos="4819"/>
        <w:tab w:val="right" w:pos="9639"/>
      </w:tabs>
      <w:spacing w:after="0" w:line="240" w:lineRule="auto"/>
    </w:pPr>
  </w:style>
  <w:style w:type="character" w:customStyle="1" w:styleId="a9">
    <w:name w:val="Нижний колонтитул Знак"/>
    <w:basedOn w:val="a1"/>
    <w:link w:val="a8"/>
    <w:uiPriority w:val="99"/>
    <w:rsid w:val="000F1A99"/>
  </w:style>
  <w:style w:type="paragraph" w:styleId="aa">
    <w:name w:val="Balloon Text"/>
    <w:basedOn w:val="a"/>
    <w:link w:val="ab"/>
    <w:uiPriority w:val="99"/>
    <w:semiHidden/>
    <w:unhideWhenUsed/>
    <w:rsid w:val="00C00F43"/>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C00F43"/>
    <w:rPr>
      <w:rFonts w:ascii="Tahoma" w:hAnsi="Tahoma" w:cs="Tahoma"/>
      <w:sz w:val="16"/>
      <w:szCs w:val="16"/>
    </w:rPr>
  </w:style>
  <w:style w:type="paragraph" w:styleId="a0">
    <w:name w:val="List Paragraph"/>
    <w:basedOn w:val="a"/>
    <w:uiPriority w:val="34"/>
    <w:qFormat/>
    <w:rsid w:val="00DD74C4"/>
    <w:pPr>
      <w:ind w:left="720"/>
      <w:contextualSpacing/>
    </w:pPr>
  </w:style>
  <w:style w:type="paragraph" w:styleId="ac">
    <w:name w:val="Normal (Web)"/>
    <w:basedOn w:val="a"/>
    <w:uiPriority w:val="99"/>
    <w:semiHidden/>
    <w:unhideWhenUsed/>
    <w:rsid w:val="00E10616"/>
    <w:rPr>
      <w:rFonts w:ascii="Times New Roman" w:hAnsi="Times New Roman" w:cs="Times New Roman"/>
      <w:sz w:val="24"/>
      <w:szCs w:val="24"/>
    </w:rPr>
  </w:style>
  <w:style w:type="character" w:customStyle="1" w:styleId="10">
    <w:name w:val="Заголовок 1 Знак"/>
    <w:basedOn w:val="a1"/>
    <w:link w:val="1"/>
    <w:uiPriority w:val="9"/>
    <w:rsid w:val="001100B5"/>
    <w:rPr>
      <w:rFonts w:ascii="Times New Roman" w:hAnsi="Times New Roman" w:cs="Times New Roman"/>
      <w:b/>
      <w:sz w:val="28"/>
    </w:rPr>
  </w:style>
  <w:style w:type="character" w:customStyle="1" w:styleId="20">
    <w:name w:val="Заголовок 2 Знак"/>
    <w:basedOn w:val="a1"/>
    <w:link w:val="2"/>
    <w:uiPriority w:val="9"/>
    <w:rsid w:val="001100B5"/>
    <w:rPr>
      <w:rFonts w:ascii="Times New Roman" w:hAnsi="Times New Roman" w:cs="Times New Roman"/>
      <w:b/>
      <w:sz w:val="28"/>
      <w:szCs w:val="28"/>
    </w:rPr>
  </w:style>
  <w:style w:type="character" w:customStyle="1" w:styleId="30">
    <w:name w:val="Заголовок 3 Знак"/>
    <w:basedOn w:val="a1"/>
    <w:link w:val="3"/>
    <w:uiPriority w:val="9"/>
    <w:semiHidden/>
    <w:rsid w:val="00811340"/>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811340"/>
    <w:rPr>
      <w:rFonts w:asciiTheme="majorHAnsi" w:eastAsiaTheme="majorEastAsia" w:hAnsiTheme="majorHAnsi" w:cstheme="majorBidi"/>
      <w:b/>
      <w:bCs/>
      <w:i/>
      <w:iCs/>
      <w:color w:val="4F81BD" w:themeColor="accent1"/>
    </w:rPr>
  </w:style>
  <w:style w:type="character" w:styleId="ad">
    <w:name w:val="Hyperlink"/>
    <w:basedOn w:val="a1"/>
    <w:uiPriority w:val="99"/>
    <w:unhideWhenUsed/>
    <w:rsid w:val="00863C21"/>
    <w:rPr>
      <w:color w:val="0000FF" w:themeColor="hyperlink"/>
      <w:u w:val="single"/>
    </w:rPr>
  </w:style>
  <w:style w:type="character" w:customStyle="1" w:styleId="11">
    <w:name w:val="Незакрита згадка1"/>
    <w:basedOn w:val="a1"/>
    <w:uiPriority w:val="99"/>
    <w:semiHidden/>
    <w:unhideWhenUsed/>
    <w:rsid w:val="00863C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4402">
      <w:bodyDiv w:val="1"/>
      <w:marLeft w:val="0"/>
      <w:marRight w:val="0"/>
      <w:marTop w:val="0"/>
      <w:marBottom w:val="0"/>
      <w:divBdr>
        <w:top w:val="none" w:sz="0" w:space="0" w:color="auto"/>
        <w:left w:val="none" w:sz="0" w:space="0" w:color="auto"/>
        <w:bottom w:val="none" w:sz="0" w:space="0" w:color="auto"/>
        <w:right w:val="none" w:sz="0" w:space="0" w:color="auto"/>
      </w:divBdr>
    </w:div>
    <w:div w:id="100612687">
      <w:bodyDiv w:val="1"/>
      <w:marLeft w:val="0"/>
      <w:marRight w:val="0"/>
      <w:marTop w:val="0"/>
      <w:marBottom w:val="0"/>
      <w:divBdr>
        <w:top w:val="none" w:sz="0" w:space="0" w:color="auto"/>
        <w:left w:val="none" w:sz="0" w:space="0" w:color="auto"/>
        <w:bottom w:val="none" w:sz="0" w:space="0" w:color="auto"/>
        <w:right w:val="none" w:sz="0" w:space="0" w:color="auto"/>
      </w:divBdr>
    </w:div>
    <w:div w:id="112986714">
      <w:bodyDiv w:val="1"/>
      <w:marLeft w:val="0"/>
      <w:marRight w:val="0"/>
      <w:marTop w:val="0"/>
      <w:marBottom w:val="0"/>
      <w:divBdr>
        <w:top w:val="none" w:sz="0" w:space="0" w:color="auto"/>
        <w:left w:val="none" w:sz="0" w:space="0" w:color="auto"/>
        <w:bottom w:val="none" w:sz="0" w:space="0" w:color="auto"/>
        <w:right w:val="none" w:sz="0" w:space="0" w:color="auto"/>
      </w:divBdr>
      <w:divsChild>
        <w:div w:id="667631484">
          <w:marLeft w:val="0"/>
          <w:marRight w:val="0"/>
          <w:marTop w:val="0"/>
          <w:marBottom w:val="0"/>
          <w:divBdr>
            <w:top w:val="none" w:sz="0" w:space="0" w:color="auto"/>
            <w:left w:val="none" w:sz="0" w:space="0" w:color="auto"/>
            <w:bottom w:val="none" w:sz="0" w:space="0" w:color="auto"/>
            <w:right w:val="none" w:sz="0" w:space="0" w:color="auto"/>
          </w:divBdr>
          <w:divsChild>
            <w:div w:id="1724600213">
              <w:marLeft w:val="0"/>
              <w:marRight w:val="0"/>
              <w:marTop w:val="0"/>
              <w:marBottom w:val="0"/>
              <w:divBdr>
                <w:top w:val="none" w:sz="0" w:space="0" w:color="auto"/>
                <w:left w:val="none" w:sz="0" w:space="0" w:color="auto"/>
                <w:bottom w:val="none" w:sz="0" w:space="0" w:color="auto"/>
                <w:right w:val="none" w:sz="0" w:space="0" w:color="auto"/>
              </w:divBdr>
              <w:divsChild>
                <w:div w:id="295990720">
                  <w:marLeft w:val="0"/>
                  <w:marRight w:val="0"/>
                  <w:marTop w:val="0"/>
                  <w:marBottom w:val="0"/>
                  <w:divBdr>
                    <w:top w:val="none" w:sz="0" w:space="0" w:color="auto"/>
                    <w:left w:val="none" w:sz="0" w:space="0" w:color="auto"/>
                    <w:bottom w:val="none" w:sz="0" w:space="0" w:color="auto"/>
                    <w:right w:val="none" w:sz="0" w:space="0" w:color="auto"/>
                  </w:divBdr>
                  <w:divsChild>
                    <w:div w:id="16107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768770">
          <w:marLeft w:val="0"/>
          <w:marRight w:val="0"/>
          <w:marTop w:val="0"/>
          <w:marBottom w:val="0"/>
          <w:divBdr>
            <w:top w:val="none" w:sz="0" w:space="0" w:color="auto"/>
            <w:left w:val="none" w:sz="0" w:space="0" w:color="auto"/>
            <w:bottom w:val="none" w:sz="0" w:space="0" w:color="auto"/>
            <w:right w:val="none" w:sz="0" w:space="0" w:color="auto"/>
          </w:divBdr>
          <w:divsChild>
            <w:div w:id="1731077359">
              <w:marLeft w:val="0"/>
              <w:marRight w:val="0"/>
              <w:marTop w:val="0"/>
              <w:marBottom w:val="0"/>
              <w:divBdr>
                <w:top w:val="none" w:sz="0" w:space="0" w:color="auto"/>
                <w:left w:val="none" w:sz="0" w:space="0" w:color="auto"/>
                <w:bottom w:val="none" w:sz="0" w:space="0" w:color="auto"/>
                <w:right w:val="none" w:sz="0" w:space="0" w:color="auto"/>
              </w:divBdr>
              <w:divsChild>
                <w:div w:id="222982698">
                  <w:marLeft w:val="0"/>
                  <w:marRight w:val="0"/>
                  <w:marTop w:val="0"/>
                  <w:marBottom w:val="0"/>
                  <w:divBdr>
                    <w:top w:val="none" w:sz="0" w:space="0" w:color="auto"/>
                    <w:left w:val="none" w:sz="0" w:space="0" w:color="auto"/>
                    <w:bottom w:val="none" w:sz="0" w:space="0" w:color="auto"/>
                    <w:right w:val="none" w:sz="0" w:space="0" w:color="auto"/>
                  </w:divBdr>
                  <w:divsChild>
                    <w:div w:id="23470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3155">
      <w:bodyDiv w:val="1"/>
      <w:marLeft w:val="0"/>
      <w:marRight w:val="0"/>
      <w:marTop w:val="0"/>
      <w:marBottom w:val="0"/>
      <w:divBdr>
        <w:top w:val="none" w:sz="0" w:space="0" w:color="auto"/>
        <w:left w:val="none" w:sz="0" w:space="0" w:color="auto"/>
        <w:bottom w:val="none" w:sz="0" w:space="0" w:color="auto"/>
        <w:right w:val="none" w:sz="0" w:space="0" w:color="auto"/>
      </w:divBdr>
    </w:div>
    <w:div w:id="211235499">
      <w:bodyDiv w:val="1"/>
      <w:marLeft w:val="0"/>
      <w:marRight w:val="0"/>
      <w:marTop w:val="0"/>
      <w:marBottom w:val="0"/>
      <w:divBdr>
        <w:top w:val="none" w:sz="0" w:space="0" w:color="auto"/>
        <w:left w:val="none" w:sz="0" w:space="0" w:color="auto"/>
        <w:bottom w:val="none" w:sz="0" w:space="0" w:color="auto"/>
        <w:right w:val="none" w:sz="0" w:space="0" w:color="auto"/>
      </w:divBdr>
    </w:div>
    <w:div w:id="239952192">
      <w:bodyDiv w:val="1"/>
      <w:marLeft w:val="0"/>
      <w:marRight w:val="0"/>
      <w:marTop w:val="0"/>
      <w:marBottom w:val="0"/>
      <w:divBdr>
        <w:top w:val="none" w:sz="0" w:space="0" w:color="auto"/>
        <w:left w:val="none" w:sz="0" w:space="0" w:color="auto"/>
        <w:bottom w:val="none" w:sz="0" w:space="0" w:color="auto"/>
        <w:right w:val="none" w:sz="0" w:space="0" w:color="auto"/>
      </w:divBdr>
    </w:div>
    <w:div w:id="241454256">
      <w:bodyDiv w:val="1"/>
      <w:marLeft w:val="0"/>
      <w:marRight w:val="0"/>
      <w:marTop w:val="0"/>
      <w:marBottom w:val="0"/>
      <w:divBdr>
        <w:top w:val="none" w:sz="0" w:space="0" w:color="auto"/>
        <w:left w:val="none" w:sz="0" w:space="0" w:color="auto"/>
        <w:bottom w:val="none" w:sz="0" w:space="0" w:color="auto"/>
        <w:right w:val="none" w:sz="0" w:space="0" w:color="auto"/>
      </w:divBdr>
    </w:div>
    <w:div w:id="253899081">
      <w:bodyDiv w:val="1"/>
      <w:marLeft w:val="0"/>
      <w:marRight w:val="0"/>
      <w:marTop w:val="0"/>
      <w:marBottom w:val="0"/>
      <w:divBdr>
        <w:top w:val="none" w:sz="0" w:space="0" w:color="auto"/>
        <w:left w:val="none" w:sz="0" w:space="0" w:color="auto"/>
        <w:bottom w:val="none" w:sz="0" w:space="0" w:color="auto"/>
        <w:right w:val="none" w:sz="0" w:space="0" w:color="auto"/>
      </w:divBdr>
    </w:div>
    <w:div w:id="279532939">
      <w:bodyDiv w:val="1"/>
      <w:marLeft w:val="0"/>
      <w:marRight w:val="0"/>
      <w:marTop w:val="0"/>
      <w:marBottom w:val="0"/>
      <w:divBdr>
        <w:top w:val="none" w:sz="0" w:space="0" w:color="auto"/>
        <w:left w:val="none" w:sz="0" w:space="0" w:color="auto"/>
        <w:bottom w:val="none" w:sz="0" w:space="0" w:color="auto"/>
        <w:right w:val="none" w:sz="0" w:space="0" w:color="auto"/>
      </w:divBdr>
    </w:div>
    <w:div w:id="289016622">
      <w:bodyDiv w:val="1"/>
      <w:marLeft w:val="0"/>
      <w:marRight w:val="0"/>
      <w:marTop w:val="0"/>
      <w:marBottom w:val="0"/>
      <w:divBdr>
        <w:top w:val="none" w:sz="0" w:space="0" w:color="auto"/>
        <w:left w:val="none" w:sz="0" w:space="0" w:color="auto"/>
        <w:bottom w:val="none" w:sz="0" w:space="0" w:color="auto"/>
        <w:right w:val="none" w:sz="0" w:space="0" w:color="auto"/>
      </w:divBdr>
    </w:div>
    <w:div w:id="315382571">
      <w:bodyDiv w:val="1"/>
      <w:marLeft w:val="0"/>
      <w:marRight w:val="0"/>
      <w:marTop w:val="0"/>
      <w:marBottom w:val="0"/>
      <w:divBdr>
        <w:top w:val="none" w:sz="0" w:space="0" w:color="auto"/>
        <w:left w:val="none" w:sz="0" w:space="0" w:color="auto"/>
        <w:bottom w:val="none" w:sz="0" w:space="0" w:color="auto"/>
        <w:right w:val="none" w:sz="0" w:space="0" w:color="auto"/>
      </w:divBdr>
    </w:div>
    <w:div w:id="328143156">
      <w:bodyDiv w:val="1"/>
      <w:marLeft w:val="0"/>
      <w:marRight w:val="0"/>
      <w:marTop w:val="0"/>
      <w:marBottom w:val="0"/>
      <w:divBdr>
        <w:top w:val="none" w:sz="0" w:space="0" w:color="auto"/>
        <w:left w:val="none" w:sz="0" w:space="0" w:color="auto"/>
        <w:bottom w:val="none" w:sz="0" w:space="0" w:color="auto"/>
        <w:right w:val="none" w:sz="0" w:space="0" w:color="auto"/>
      </w:divBdr>
    </w:div>
    <w:div w:id="341392809">
      <w:bodyDiv w:val="1"/>
      <w:marLeft w:val="0"/>
      <w:marRight w:val="0"/>
      <w:marTop w:val="0"/>
      <w:marBottom w:val="0"/>
      <w:divBdr>
        <w:top w:val="none" w:sz="0" w:space="0" w:color="auto"/>
        <w:left w:val="none" w:sz="0" w:space="0" w:color="auto"/>
        <w:bottom w:val="none" w:sz="0" w:space="0" w:color="auto"/>
        <w:right w:val="none" w:sz="0" w:space="0" w:color="auto"/>
      </w:divBdr>
    </w:div>
    <w:div w:id="343285433">
      <w:bodyDiv w:val="1"/>
      <w:marLeft w:val="0"/>
      <w:marRight w:val="0"/>
      <w:marTop w:val="0"/>
      <w:marBottom w:val="0"/>
      <w:divBdr>
        <w:top w:val="none" w:sz="0" w:space="0" w:color="auto"/>
        <w:left w:val="none" w:sz="0" w:space="0" w:color="auto"/>
        <w:bottom w:val="none" w:sz="0" w:space="0" w:color="auto"/>
        <w:right w:val="none" w:sz="0" w:space="0" w:color="auto"/>
      </w:divBdr>
      <w:divsChild>
        <w:div w:id="502472417">
          <w:marLeft w:val="0"/>
          <w:marRight w:val="0"/>
          <w:marTop w:val="0"/>
          <w:marBottom w:val="0"/>
          <w:divBdr>
            <w:top w:val="none" w:sz="0" w:space="0" w:color="auto"/>
            <w:left w:val="none" w:sz="0" w:space="0" w:color="auto"/>
            <w:bottom w:val="none" w:sz="0" w:space="0" w:color="auto"/>
            <w:right w:val="none" w:sz="0" w:space="0" w:color="auto"/>
          </w:divBdr>
          <w:divsChild>
            <w:div w:id="907879938">
              <w:marLeft w:val="0"/>
              <w:marRight w:val="0"/>
              <w:marTop w:val="0"/>
              <w:marBottom w:val="0"/>
              <w:divBdr>
                <w:top w:val="none" w:sz="0" w:space="0" w:color="auto"/>
                <w:left w:val="none" w:sz="0" w:space="0" w:color="auto"/>
                <w:bottom w:val="none" w:sz="0" w:space="0" w:color="auto"/>
                <w:right w:val="none" w:sz="0" w:space="0" w:color="auto"/>
              </w:divBdr>
              <w:divsChild>
                <w:div w:id="128861917">
                  <w:marLeft w:val="0"/>
                  <w:marRight w:val="0"/>
                  <w:marTop w:val="0"/>
                  <w:marBottom w:val="0"/>
                  <w:divBdr>
                    <w:top w:val="none" w:sz="0" w:space="0" w:color="auto"/>
                    <w:left w:val="none" w:sz="0" w:space="0" w:color="auto"/>
                    <w:bottom w:val="none" w:sz="0" w:space="0" w:color="auto"/>
                    <w:right w:val="none" w:sz="0" w:space="0" w:color="auto"/>
                  </w:divBdr>
                  <w:divsChild>
                    <w:div w:id="1339309184">
                      <w:marLeft w:val="0"/>
                      <w:marRight w:val="0"/>
                      <w:marTop w:val="0"/>
                      <w:marBottom w:val="0"/>
                      <w:divBdr>
                        <w:top w:val="none" w:sz="0" w:space="0" w:color="auto"/>
                        <w:left w:val="none" w:sz="0" w:space="0" w:color="auto"/>
                        <w:bottom w:val="none" w:sz="0" w:space="0" w:color="auto"/>
                        <w:right w:val="none" w:sz="0" w:space="0" w:color="auto"/>
                      </w:divBdr>
                      <w:divsChild>
                        <w:div w:id="1430656354">
                          <w:marLeft w:val="0"/>
                          <w:marRight w:val="0"/>
                          <w:marTop w:val="0"/>
                          <w:marBottom w:val="0"/>
                          <w:divBdr>
                            <w:top w:val="none" w:sz="0" w:space="0" w:color="auto"/>
                            <w:left w:val="none" w:sz="0" w:space="0" w:color="auto"/>
                            <w:bottom w:val="none" w:sz="0" w:space="0" w:color="auto"/>
                            <w:right w:val="none" w:sz="0" w:space="0" w:color="auto"/>
                          </w:divBdr>
                          <w:divsChild>
                            <w:div w:id="168451097">
                              <w:marLeft w:val="0"/>
                              <w:marRight w:val="0"/>
                              <w:marTop w:val="0"/>
                              <w:marBottom w:val="0"/>
                              <w:divBdr>
                                <w:top w:val="none" w:sz="0" w:space="0" w:color="auto"/>
                                <w:left w:val="none" w:sz="0" w:space="0" w:color="auto"/>
                                <w:bottom w:val="none" w:sz="0" w:space="0" w:color="auto"/>
                                <w:right w:val="none" w:sz="0" w:space="0" w:color="auto"/>
                              </w:divBdr>
                              <w:divsChild>
                                <w:div w:id="1483813958">
                                  <w:marLeft w:val="0"/>
                                  <w:marRight w:val="0"/>
                                  <w:marTop w:val="0"/>
                                  <w:marBottom w:val="0"/>
                                  <w:divBdr>
                                    <w:top w:val="none" w:sz="0" w:space="0" w:color="auto"/>
                                    <w:left w:val="none" w:sz="0" w:space="0" w:color="auto"/>
                                    <w:bottom w:val="none" w:sz="0" w:space="0" w:color="auto"/>
                                    <w:right w:val="none" w:sz="0" w:space="0" w:color="auto"/>
                                  </w:divBdr>
                                  <w:divsChild>
                                    <w:div w:id="1552838269">
                                      <w:marLeft w:val="0"/>
                                      <w:marRight w:val="0"/>
                                      <w:marTop w:val="0"/>
                                      <w:marBottom w:val="0"/>
                                      <w:divBdr>
                                        <w:top w:val="none" w:sz="0" w:space="0" w:color="auto"/>
                                        <w:left w:val="none" w:sz="0" w:space="0" w:color="auto"/>
                                        <w:bottom w:val="none" w:sz="0" w:space="0" w:color="auto"/>
                                        <w:right w:val="none" w:sz="0" w:space="0" w:color="auto"/>
                                      </w:divBdr>
                                      <w:divsChild>
                                        <w:div w:id="982544748">
                                          <w:marLeft w:val="0"/>
                                          <w:marRight w:val="0"/>
                                          <w:marTop w:val="0"/>
                                          <w:marBottom w:val="0"/>
                                          <w:divBdr>
                                            <w:top w:val="none" w:sz="0" w:space="0" w:color="auto"/>
                                            <w:left w:val="none" w:sz="0" w:space="0" w:color="auto"/>
                                            <w:bottom w:val="none" w:sz="0" w:space="0" w:color="auto"/>
                                            <w:right w:val="none" w:sz="0" w:space="0" w:color="auto"/>
                                          </w:divBdr>
                                          <w:divsChild>
                                            <w:div w:id="2143451126">
                                              <w:marLeft w:val="0"/>
                                              <w:marRight w:val="0"/>
                                              <w:marTop w:val="0"/>
                                              <w:marBottom w:val="0"/>
                                              <w:divBdr>
                                                <w:top w:val="none" w:sz="0" w:space="0" w:color="auto"/>
                                                <w:left w:val="none" w:sz="0" w:space="0" w:color="auto"/>
                                                <w:bottom w:val="none" w:sz="0" w:space="0" w:color="auto"/>
                                                <w:right w:val="none" w:sz="0" w:space="0" w:color="auto"/>
                                              </w:divBdr>
                                              <w:divsChild>
                                                <w:div w:id="2090302266">
                                                  <w:marLeft w:val="0"/>
                                                  <w:marRight w:val="0"/>
                                                  <w:marTop w:val="0"/>
                                                  <w:marBottom w:val="0"/>
                                                  <w:divBdr>
                                                    <w:top w:val="none" w:sz="0" w:space="0" w:color="auto"/>
                                                    <w:left w:val="none" w:sz="0" w:space="0" w:color="auto"/>
                                                    <w:bottom w:val="none" w:sz="0" w:space="0" w:color="auto"/>
                                                    <w:right w:val="none" w:sz="0" w:space="0" w:color="auto"/>
                                                  </w:divBdr>
                                                  <w:divsChild>
                                                    <w:div w:id="1643848109">
                                                      <w:marLeft w:val="0"/>
                                                      <w:marRight w:val="0"/>
                                                      <w:marTop w:val="0"/>
                                                      <w:marBottom w:val="0"/>
                                                      <w:divBdr>
                                                        <w:top w:val="none" w:sz="0" w:space="0" w:color="auto"/>
                                                        <w:left w:val="none" w:sz="0" w:space="0" w:color="auto"/>
                                                        <w:bottom w:val="none" w:sz="0" w:space="0" w:color="auto"/>
                                                        <w:right w:val="none" w:sz="0" w:space="0" w:color="auto"/>
                                                      </w:divBdr>
                                                      <w:divsChild>
                                                        <w:div w:id="9723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8177">
                                              <w:marLeft w:val="0"/>
                                              <w:marRight w:val="0"/>
                                              <w:marTop w:val="0"/>
                                              <w:marBottom w:val="0"/>
                                              <w:divBdr>
                                                <w:top w:val="none" w:sz="0" w:space="0" w:color="auto"/>
                                                <w:left w:val="none" w:sz="0" w:space="0" w:color="auto"/>
                                                <w:bottom w:val="none" w:sz="0" w:space="0" w:color="auto"/>
                                                <w:right w:val="none" w:sz="0" w:space="0" w:color="auto"/>
                                              </w:divBdr>
                                              <w:divsChild>
                                                <w:div w:id="1426611611">
                                                  <w:marLeft w:val="0"/>
                                                  <w:marRight w:val="0"/>
                                                  <w:marTop w:val="0"/>
                                                  <w:marBottom w:val="0"/>
                                                  <w:divBdr>
                                                    <w:top w:val="none" w:sz="0" w:space="0" w:color="auto"/>
                                                    <w:left w:val="none" w:sz="0" w:space="0" w:color="auto"/>
                                                    <w:bottom w:val="none" w:sz="0" w:space="0" w:color="auto"/>
                                                    <w:right w:val="none" w:sz="0" w:space="0" w:color="auto"/>
                                                  </w:divBdr>
                                                  <w:divsChild>
                                                    <w:div w:id="43138058">
                                                      <w:marLeft w:val="0"/>
                                                      <w:marRight w:val="0"/>
                                                      <w:marTop w:val="0"/>
                                                      <w:marBottom w:val="0"/>
                                                      <w:divBdr>
                                                        <w:top w:val="none" w:sz="0" w:space="0" w:color="auto"/>
                                                        <w:left w:val="none" w:sz="0" w:space="0" w:color="auto"/>
                                                        <w:bottom w:val="none" w:sz="0" w:space="0" w:color="auto"/>
                                                        <w:right w:val="none" w:sz="0" w:space="0" w:color="auto"/>
                                                      </w:divBdr>
                                                      <w:divsChild>
                                                        <w:div w:id="10766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9154030">
          <w:marLeft w:val="0"/>
          <w:marRight w:val="0"/>
          <w:marTop w:val="0"/>
          <w:marBottom w:val="0"/>
          <w:divBdr>
            <w:top w:val="none" w:sz="0" w:space="0" w:color="auto"/>
            <w:left w:val="none" w:sz="0" w:space="0" w:color="auto"/>
            <w:bottom w:val="none" w:sz="0" w:space="0" w:color="auto"/>
            <w:right w:val="none" w:sz="0" w:space="0" w:color="auto"/>
          </w:divBdr>
          <w:divsChild>
            <w:div w:id="1986083565">
              <w:marLeft w:val="0"/>
              <w:marRight w:val="0"/>
              <w:marTop w:val="0"/>
              <w:marBottom w:val="0"/>
              <w:divBdr>
                <w:top w:val="none" w:sz="0" w:space="0" w:color="auto"/>
                <w:left w:val="none" w:sz="0" w:space="0" w:color="auto"/>
                <w:bottom w:val="none" w:sz="0" w:space="0" w:color="auto"/>
                <w:right w:val="none" w:sz="0" w:space="0" w:color="auto"/>
              </w:divBdr>
              <w:divsChild>
                <w:div w:id="1570077210">
                  <w:marLeft w:val="0"/>
                  <w:marRight w:val="0"/>
                  <w:marTop w:val="0"/>
                  <w:marBottom w:val="0"/>
                  <w:divBdr>
                    <w:top w:val="none" w:sz="0" w:space="0" w:color="auto"/>
                    <w:left w:val="none" w:sz="0" w:space="0" w:color="auto"/>
                    <w:bottom w:val="none" w:sz="0" w:space="0" w:color="auto"/>
                    <w:right w:val="none" w:sz="0" w:space="0" w:color="auto"/>
                  </w:divBdr>
                  <w:divsChild>
                    <w:div w:id="1928419116">
                      <w:marLeft w:val="0"/>
                      <w:marRight w:val="0"/>
                      <w:marTop w:val="0"/>
                      <w:marBottom w:val="0"/>
                      <w:divBdr>
                        <w:top w:val="none" w:sz="0" w:space="0" w:color="auto"/>
                        <w:left w:val="none" w:sz="0" w:space="0" w:color="auto"/>
                        <w:bottom w:val="none" w:sz="0" w:space="0" w:color="auto"/>
                        <w:right w:val="none" w:sz="0" w:space="0" w:color="auto"/>
                      </w:divBdr>
                      <w:divsChild>
                        <w:div w:id="817302325">
                          <w:marLeft w:val="0"/>
                          <w:marRight w:val="0"/>
                          <w:marTop w:val="0"/>
                          <w:marBottom w:val="0"/>
                          <w:divBdr>
                            <w:top w:val="none" w:sz="0" w:space="0" w:color="auto"/>
                            <w:left w:val="none" w:sz="0" w:space="0" w:color="auto"/>
                            <w:bottom w:val="none" w:sz="0" w:space="0" w:color="auto"/>
                            <w:right w:val="none" w:sz="0" w:space="0" w:color="auto"/>
                          </w:divBdr>
                          <w:divsChild>
                            <w:div w:id="640043044">
                              <w:marLeft w:val="0"/>
                              <w:marRight w:val="0"/>
                              <w:marTop w:val="0"/>
                              <w:marBottom w:val="0"/>
                              <w:divBdr>
                                <w:top w:val="none" w:sz="0" w:space="0" w:color="auto"/>
                                <w:left w:val="none" w:sz="0" w:space="0" w:color="auto"/>
                                <w:bottom w:val="none" w:sz="0" w:space="0" w:color="auto"/>
                                <w:right w:val="none" w:sz="0" w:space="0" w:color="auto"/>
                              </w:divBdr>
                              <w:divsChild>
                                <w:div w:id="421879182">
                                  <w:marLeft w:val="0"/>
                                  <w:marRight w:val="0"/>
                                  <w:marTop w:val="0"/>
                                  <w:marBottom w:val="0"/>
                                  <w:divBdr>
                                    <w:top w:val="none" w:sz="0" w:space="0" w:color="auto"/>
                                    <w:left w:val="none" w:sz="0" w:space="0" w:color="auto"/>
                                    <w:bottom w:val="none" w:sz="0" w:space="0" w:color="auto"/>
                                    <w:right w:val="none" w:sz="0" w:space="0" w:color="auto"/>
                                  </w:divBdr>
                                  <w:divsChild>
                                    <w:div w:id="1452437506">
                                      <w:marLeft w:val="0"/>
                                      <w:marRight w:val="0"/>
                                      <w:marTop w:val="0"/>
                                      <w:marBottom w:val="0"/>
                                      <w:divBdr>
                                        <w:top w:val="none" w:sz="0" w:space="0" w:color="auto"/>
                                        <w:left w:val="none" w:sz="0" w:space="0" w:color="auto"/>
                                        <w:bottom w:val="none" w:sz="0" w:space="0" w:color="auto"/>
                                        <w:right w:val="none" w:sz="0" w:space="0" w:color="auto"/>
                                      </w:divBdr>
                                      <w:divsChild>
                                        <w:div w:id="349262919">
                                          <w:marLeft w:val="0"/>
                                          <w:marRight w:val="0"/>
                                          <w:marTop w:val="0"/>
                                          <w:marBottom w:val="0"/>
                                          <w:divBdr>
                                            <w:top w:val="none" w:sz="0" w:space="0" w:color="auto"/>
                                            <w:left w:val="none" w:sz="0" w:space="0" w:color="auto"/>
                                            <w:bottom w:val="none" w:sz="0" w:space="0" w:color="auto"/>
                                            <w:right w:val="none" w:sz="0" w:space="0" w:color="auto"/>
                                          </w:divBdr>
                                          <w:divsChild>
                                            <w:div w:id="5117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1050853">
      <w:bodyDiv w:val="1"/>
      <w:marLeft w:val="0"/>
      <w:marRight w:val="0"/>
      <w:marTop w:val="0"/>
      <w:marBottom w:val="0"/>
      <w:divBdr>
        <w:top w:val="none" w:sz="0" w:space="0" w:color="auto"/>
        <w:left w:val="none" w:sz="0" w:space="0" w:color="auto"/>
        <w:bottom w:val="none" w:sz="0" w:space="0" w:color="auto"/>
        <w:right w:val="none" w:sz="0" w:space="0" w:color="auto"/>
      </w:divBdr>
    </w:div>
    <w:div w:id="363483221">
      <w:bodyDiv w:val="1"/>
      <w:marLeft w:val="0"/>
      <w:marRight w:val="0"/>
      <w:marTop w:val="0"/>
      <w:marBottom w:val="0"/>
      <w:divBdr>
        <w:top w:val="none" w:sz="0" w:space="0" w:color="auto"/>
        <w:left w:val="none" w:sz="0" w:space="0" w:color="auto"/>
        <w:bottom w:val="none" w:sz="0" w:space="0" w:color="auto"/>
        <w:right w:val="none" w:sz="0" w:space="0" w:color="auto"/>
      </w:divBdr>
      <w:divsChild>
        <w:div w:id="519319585">
          <w:marLeft w:val="0"/>
          <w:marRight w:val="0"/>
          <w:marTop w:val="0"/>
          <w:marBottom w:val="0"/>
          <w:divBdr>
            <w:top w:val="none" w:sz="0" w:space="0" w:color="auto"/>
            <w:left w:val="none" w:sz="0" w:space="0" w:color="auto"/>
            <w:bottom w:val="none" w:sz="0" w:space="0" w:color="auto"/>
            <w:right w:val="none" w:sz="0" w:space="0" w:color="auto"/>
          </w:divBdr>
          <w:divsChild>
            <w:div w:id="79647140">
              <w:marLeft w:val="0"/>
              <w:marRight w:val="0"/>
              <w:marTop w:val="0"/>
              <w:marBottom w:val="0"/>
              <w:divBdr>
                <w:top w:val="none" w:sz="0" w:space="0" w:color="auto"/>
                <w:left w:val="none" w:sz="0" w:space="0" w:color="auto"/>
                <w:bottom w:val="none" w:sz="0" w:space="0" w:color="auto"/>
                <w:right w:val="none" w:sz="0" w:space="0" w:color="auto"/>
              </w:divBdr>
              <w:divsChild>
                <w:div w:id="622620103">
                  <w:marLeft w:val="0"/>
                  <w:marRight w:val="0"/>
                  <w:marTop w:val="0"/>
                  <w:marBottom w:val="0"/>
                  <w:divBdr>
                    <w:top w:val="none" w:sz="0" w:space="0" w:color="auto"/>
                    <w:left w:val="none" w:sz="0" w:space="0" w:color="auto"/>
                    <w:bottom w:val="none" w:sz="0" w:space="0" w:color="auto"/>
                    <w:right w:val="none" w:sz="0" w:space="0" w:color="auto"/>
                  </w:divBdr>
                  <w:divsChild>
                    <w:div w:id="14364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16072">
          <w:marLeft w:val="0"/>
          <w:marRight w:val="0"/>
          <w:marTop w:val="0"/>
          <w:marBottom w:val="0"/>
          <w:divBdr>
            <w:top w:val="none" w:sz="0" w:space="0" w:color="auto"/>
            <w:left w:val="none" w:sz="0" w:space="0" w:color="auto"/>
            <w:bottom w:val="none" w:sz="0" w:space="0" w:color="auto"/>
            <w:right w:val="none" w:sz="0" w:space="0" w:color="auto"/>
          </w:divBdr>
          <w:divsChild>
            <w:div w:id="403456007">
              <w:marLeft w:val="0"/>
              <w:marRight w:val="0"/>
              <w:marTop w:val="0"/>
              <w:marBottom w:val="0"/>
              <w:divBdr>
                <w:top w:val="none" w:sz="0" w:space="0" w:color="auto"/>
                <w:left w:val="none" w:sz="0" w:space="0" w:color="auto"/>
                <w:bottom w:val="none" w:sz="0" w:space="0" w:color="auto"/>
                <w:right w:val="none" w:sz="0" w:space="0" w:color="auto"/>
              </w:divBdr>
              <w:divsChild>
                <w:div w:id="84619972">
                  <w:marLeft w:val="0"/>
                  <w:marRight w:val="0"/>
                  <w:marTop w:val="0"/>
                  <w:marBottom w:val="0"/>
                  <w:divBdr>
                    <w:top w:val="none" w:sz="0" w:space="0" w:color="auto"/>
                    <w:left w:val="none" w:sz="0" w:space="0" w:color="auto"/>
                    <w:bottom w:val="none" w:sz="0" w:space="0" w:color="auto"/>
                    <w:right w:val="none" w:sz="0" w:space="0" w:color="auto"/>
                  </w:divBdr>
                  <w:divsChild>
                    <w:div w:id="21276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059723">
      <w:bodyDiv w:val="1"/>
      <w:marLeft w:val="0"/>
      <w:marRight w:val="0"/>
      <w:marTop w:val="0"/>
      <w:marBottom w:val="0"/>
      <w:divBdr>
        <w:top w:val="none" w:sz="0" w:space="0" w:color="auto"/>
        <w:left w:val="none" w:sz="0" w:space="0" w:color="auto"/>
        <w:bottom w:val="none" w:sz="0" w:space="0" w:color="auto"/>
        <w:right w:val="none" w:sz="0" w:space="0" w:color="auto"/>
      </w:divBdr>
    </w:div>
    <w:div w:id="409692044">
      <w:bodyDiv w:val="1"/>
      <w:marLeft w:val="0"/>
      <w:marRight w:val="0"/>
      <w:marTop w:val="0"/>
      <w:marBottom w:val="0"/>
      <w:divBdr>
        <w:top w:val="none" w:sz="0" w:space="0" w:color="auto"/>
        <w:left w:val="none" w:sz="0" w:space="0" w:color="auto"/>
        <w:bottom w:val="none" w:sz="0" w:space="0" w:color="auto"/>
        <w:right w:val="none" w:sz="0" w:space="0" w:color="auto"/>
      </w:divBdr>
      <w:divsChild>
        <w:div w:id="2055888473">
          <w:marLeft w:val="0"/>
          <w:marRight w:val="0"/>
          <w:marTop w:val="0"/>
          <w:marBottom w:val="0"/>
          <w:divBdr>
            <w:top w:val="none" w:sz="0" w:space="0" w:color="auto"/>
            <w:left w:val="none" w:sz="0" w:space="0" w:color="auto"/>
            <w:bottom w:val="none" w:sz="0" w:space="0" w:color="auto"/>
            <w:right w:val="none" w:sz="0" w:space="0" w:color="auto"/>
          </w:divBdr>
          <w:divsChild>
            <w:div w:id="1037504459">
              <w:marLeft w:val="0"/>
              <w:marRight w:val="0"/>
              <w:marTop w:val="0"/>
              <w:marBottom w:val="0"/>
              <w:divBdr>
                <w:top w:val="none" w:sz="0" w:space="0" w:color="auto"/>
                <w:left w:val="none" w:sz="0" w:space="0" w:color="auto"/>
                <w:bottom w:val="none" w:sz="0" w:space="0" w:color="auto"/>
                <w:right w:val="none" w:sz="0" w:space="0" w:color="auto"/>
              </w:divBdr>
              <w:divsChild>
                <w:div w:id="1359509357">
                  <w:marLeft w:val="0"/>
                  <w:marRight w:val="0"/>
                  <w:marTop w:val="0"/>
                  <w:marBottom w:val="0"/>
                  <w:divBdr>
                    <w:top w:val="none" w:sz="0" w:space="0" w:color="auto"/>
                    <w:left w:val="none" w:sz="0" w:space="0" w:color="auto"/>
                    <w:bottom w:val="none" w:sz="0" w:space="0" w:color="auto"/>
                    <w:right w:val="none" w:sz="0" w:space="0" w:color="auto"/>
                  </w:divBdr>
                  <w:divsChild>
                    <w:div w:id="999885647">
                      <w:marLeft w:val="0"/>
                      <w:marRight w:val="0"/>
                      <w:marTop w:val="0"/>
                      <w:marBottom w:val="0"/>
                      <w:divBdr>
                        <w:top w:val="none" w:sz="0" w:space="0" w:color="auto"/>
                        <w:left w:val="none" w:sz="0" w:space="0" w:color="auto"/>
                        <w:bottom w:val="none" w:sz="0" w:space="0" w:color="auto"/>
                        <w:right w:val="none" w:sz="0" w:space="0" w:color="auto"/>
                      </w:divBdr>
                      <w:divsChild>
                        <w:div w:id="1010914335">
                          <w:marLeft w:val="0"/>
                          <w:marRight w:val="0"/>
                          <w:marTop w:val="0"/>
                          <w:marBottom w:val="0"/>
                          <w:divBdr>
                            <w:top w:val="none" w:sz="0" w:space="0" w:color="auto"/>
                            <w:left w:val="none" w:sz="0" w:space="0" w:color="auto"/>
                            <w:bottom w:val="none" w:sz="0" w:space="0" w:color="auto"/>
                            <w:right w:val="none" w:sz="0" w:space="0" w:color="auto"/>
                          </w:divBdr>
                          <w:divsChild>
                            <w:div w:id="328951873">
                              <w:marLeft w:val="0"/>
                              <w:marRight w:val="0"/>
                              <w:marTop w:val="0"/>
                              <w:marBottom w:val="0"/>
                              <w:divBdr>
                                <w:top w:val="none" w:sz="0" w:space="0" w:color="auto"/>
                                <w:left w:val="none" w:sz="0" w:space="0" w:color="auto"/>
                                <w:bottom w:val="none" w:sz="0" w:space="0" w:color="auto"/>
                                <w:right w:val="none" w:sz="0" w:space="0" w:color="auto"/>
                              </w:divBdr>
                              <w:divsChild>
                                <w:div w:id="1216045737">
                                  <w:marLeft w:val="0"/>
                                  <w:marRight w:val="0"/>
                                  <w:marTop w:val="0"/>
                                  <w:marBottom w:val="0"/>
                                  <w:divBdr>
                                    <w:top w:val="none" w:sz="0" w:space="0" w:color="auto"/>
                                    <w:left w:val="none" w:sz="0" w:space="0" w:color="auto"/>
                                    <w:bottom w:val="none" w:sz="0" w:space="0" w:color="auto"/>
                                    <w:right w:val="none" w:sz="0" w:space="0" w:color="auto"/>
                                  </w:divBdr>
                                  <w:divsChild>
                                    <w:div w:id="1883444734">
                                      <w:marLeft w:val="0"/>
                                      <w:marRight w:val="0"/>
                                      <w:marTop w:val="0"/>
                                      <w:marBottom w:val="0"/>
                                      <w:divBdr>
                                        <w:top w:val="none" w:sz="0" w:space="0" w:color="auto"/>
                                        <w:left w:val="none" w:sz="0" w:space="0" w:color="auto"/>
                                        <w:bottom w:val="none" w:sz="0" w:space="0" w:color="auto"/>
                                        <w:right w:val="none" w:sz="0" w:space="0" w:color="auto"/>
                                      </w:divBdr>
                                      <w:divsChild>
                                        <w:div w:id="1784181811">
                                          <w:marLeft w:val="0"/>
                                          <w:marRight w:val="0"/>
                                          <w:marTop w:val="0"/>
                                          <w:marBottom w:val="0"/>
                                          <w:divBdr>
                                            <w:top w:val="none" w:sz="0" w:space="0" w:color="auto"/>
                                            <w:left w:val="none" w:sz="0" w:space="0" w:color="auto"/>
                                            <w:bottom w:val="none" w:sz="0" w:space="0" w:color="auto"/>
                                            <w:right w:val="none" w:sz="0" w:space="0" w:color="auto"/>
                                          </w:divBdr>
                                          <w:divsChild>
                                            <w:div w:id="221990446">
                                              <w:marLeft w:val="0"/>
                                              <w:marRight w:val="0"/>
                                              <w:marTop w:val="0"/>
                                              <w:marBottom w:val="0"/>
                                              <w:divBdr>
                                                <w:top w:val="none" w:sz="0" w:space="0" w:color="auto"/>
                                                <w:left w:val="none" w:sz="0" w:space="0" w:color="auto"/>
                                                <w:bottom w:val="none" w:sz="0" w:space="0" w:color="auto"/>
                                                <w:right w:val="none" w:sz="0" w:space="0" w:color="auto"/>
                                              </w:divBdr>
                                              <w:divsChild>
                                                <w:div w:id="1880359943">
                                                  <w:marLeft w:val="0"/>
                                                  <w:marRight w:val="0"/>
                                                  <w:marTop w:val="0"/>
                                                  <w:marBottom w:val="0"/>
                                                  <w:divBdr>
                                                    <w:top w:val="none" w:sz="0" w:space="0" w:color="auto"/>
                                                    <w:left w:val="none" w:sz="0" w:space="0" w:color="auto"/>
                                                    <w:bottom w:val="none" w:sz="0" w:space="0" w:color="auto"/>
                                                    <w:right w:val="none" w:sz="0" w:space="0" w:color="auto"/>
                                                  </w:divBdr>
                                                  <w:divsChild>
                                                    <w:div w:id="1715155441">
                                                      <w:marLeft w:val="0"/>
                                                      <w:marRight w:val="0"/>
                                                      <w:marTop w:val="0"/>
                                                      <w:marBottom w:val="0"/>
                                                      <w:divBdr>
                                                        <w:top w:val="none" w:sz="0" w:space="0" w:color="auto"/>
                                                        <w:left w:val="none" w:sz="0" w:space="0" w:color="auto"/>
                                                        <w:bottom w:val="none" w:sz="0" w:space="0" w:color="auto"/>
                                                        <w:right w:val="none" w:sz="0" w:space="0" w:color="auto"/>
                                                      </w:divBdr>
                                                      <w:divsChild>
                                                        <w:div w:id="144449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7334025">
      <w:bodyDiv w:val="1"/>
      <w:marLeft w:val="0"/>
      <w:marRight w:val="0"/>
      <w:marTop w:val="0"/>
      <w:marBottom w:val="0"/>
      <w:divBdr>
        <w:top w:val="none" w:sz="0" w:space="0" w:color="auto"/>
        <w:left w:val="none" w:sz="0" w:space="0" w:color="auto"/>
        <w:bottom w:val="none" w:sz="0" w:space="0" w:color="auto"/>
        <w:right w:val="none" w:sz="0" w:space="0" w:color="auto"/>
      </w:divBdr>
    </w:div>
    <w:div w:id="456023758">
      <w:bodyDiv w:val="1"/>
      <w:marLeft w:val="0"/>
      <w:marRight w:val="0"/>
      <w:marTop w:val="0"/>
      <w:marBottom w:val="0"/>
      <w:divBdr>
        <w:top w:val="none" w:sz="0" w:space="0" w:color="auto"/>
        <w:left w:val="none" w:sz="0" w:space="0" w:color="auto"/>
        <w:bottom w:val="none" w:sz="0" w:space="0" w:color="auto"/>
        <w:right w:val="none" w:sz="0" w:space="0" w:color="auto"/>
      </w:divBdr>
    </w:div>
    <w:div w:id="483161301">
      <w:bodyDiv w:val="1"/>
      <w:marLeft w:val="0"/>
      <w:marRight w:val="0"/>
      <w:marTop w:val="0"/>
      <w:marBottom w:val="0"/>
      <w:divBdr>
        <w:top w:val="none" w:sz="0" w:space="0" w:color="auto"/>
        <w:left w:val="none" w:sz="0" w:space="0" w:color="auto"/>
        <w:bottom w:val="none" w:sz="0" w:space="0" w:color="auto"/>
        <w:right w:val="none" w:sz="0" w:space="0" w:color="auto"/>
      </w:divBdr>
    </w:div>
    <w:div w:id="490754668">
      <w:bodyDiv w:val="1"/>
      <w:marLeft w:val="0"/>
      <w:marRight w:val="0"/>
      <w:marTop w:val="0"/>
      <w:marBottom w:val="0"/>
      <w:divBdr>
        <w:top w:val="none" w:sz="0" w:space="0" w:color="auto"/>
        <w:left w:val="none" w:sz="0" w:space="0" w:color="auto"/>
        <w:bottom w:val="none" w:sz="0" w:space="0" w:color="auto"/>
        <w:right w:val="none" w:sz="0" w:space="0" w:color="auto"/>
      </w:divBdr>
    </w:div>
    <w:div w:id="536816394">
      <w:bodyDiv w:val="1"/>
      <w:marLeft w:val="0"/>
      <w:marRight w:val="0"/>
      <w:marTop w:val="0"/>
      <w:marBottom w:val="0"/>
      <w:divBdr>
        <w:top w:val="none" w:sz="0" w:space="0" w:color="auto"/>
        <w:left w:val="none" w:sz="0" w:space="0" w:color="auto"/>
        <w:bottom w:val="none" w:sz="0" w:space="0" w:color="auto"/>
        <w:right w:val="none" w:sz="0" w:space="0" w:color="auto"/>
      </w:divBdr>
    </w:div>
    <w:div w:id="578446125">
      <w:bodyDiv w:val="1"/>
      <w:marLeft w:val="0"/>
      <w:marRight w:val="0"/>
      <w:marTop w:val="0"/>
      <w:marBottom w:val="0"/>
      <w:divBdr>
        <w:top w:val="none" w:sz="0" w:space="0" w:color="auto"/>
        <w:left w:val="none" w:sz="0" w:space="0" w:color="auto"/>
        <w:bottom w:val="none" w:sz="0" w:space="0" w:color="auto"/>
        <w:right w:val="none" w:sz="0" w:space="0" w:color="auto"/>
      </w:divBdr>
    </w:div>
    <w:div w:id="592982635">
      <w:bodyDiv w:val="1"/>
      <w:marLeft w:val="0"/>
      <w:marRight w:val="0"/>
      <w:marTop w:val="0"/>
      <w:marBottom w:val="0"/>
      <w:divBdr>
        <w:top w:val="none" w:sz="0" w:space="0" w:color="auto"/>
        <w:left w:val="none" w:sz="0" w:space="0" w:color="auto"/>
        <w:bottom w:val="none" w:sz="0" w:space="0" w:color="auto"/>
        <w:right w:val="none" w:sz="0" w:space="0" w:color="auto"/>
      </w:divBdr>
    </w:div>
    <w:div w:id="615991244">
      <w:bodyDiv w:val="1"/>
      <w:marLeft w:val="0"/>
      <w:marRight w:val="0"/>
      <w:marTop w:val="0"/>
      <w:marBottom w:val="0"/>
      <w:divBdr>
        <w:top w:val="none" w:sz="0" w:space="0" w:color="auto"/>
        <w:left w:val="none" w:sz="0" w:space="0" w:color="auto"/>
        <w:bottom w:val="none" w:sz="0" w:space="0" w:color="auto"/>
        <w:right w:val="none" w:sz="0" w:space="0" w:color="auto"/>
      </w:divBdr>
    </w:div>
    <w:div w:id="616957847">
      <w:bodyDiv w:val="1"/>
      <w:marLeft w:val="0"/>
      <w:marRight w:val="0"/>
      <w:marTop w:val="0"/>
      <w:marBottom w:val="0"/>
      <w:divBdr>
        <w:top w:val="none" w:sz="0" w:space="0" w:color="auto"/>
        <w:left w:val="none" w:sz="0" w:space="0" w:color="auto"/>
        <w:bottom w:val="none" w:sz="0" w:space="0" w:color="auto"/>
        <w:right w:val="none" w:sz="0" w:space="0" w:color="auto"/>
      </w:divBdr>
    </w:div>
    <w:div w:id="633295625">
      <w:bodyDiv w:val="1"/>
      <w:marLeft w:val="0"/>
      <w:marRight w:val="0"/>
      <w:marTop w:val="0"/>
      <w:marBottom w:val="0"/>
      <w:divBdr>
        <w:top w:val="none" w:sz="0" w:space="0" w:color="auto"/>
        <w:left w:val="none" w:sz="0" w:space="0" w:color="auto"/>
        <w:bottom w:val="none" w:sz="0" w:space="0" w:color="auto"/>
        <w:right w:val="none" w:sz="0" w:space="0" w:color="auto"/>
      </w:divBdr>
    </w:div>
    <w:div w:id="658390836">
      <w:bodyDiv w:val="1"/>
      <w:marLeft w:val="0"/>
      <w:marRight w:val="0"/>
      <w:marTop w:val="0"/>
      <w:marBottom w:val="0"/>
      <w:divBdr>
        <w:top w:val="none" w:sz="0" w:space="0" w:color="auto"/>
        <w:left w:val="none" w:sz="0" w:space="0" w:color="auto"/>
        <w:bottom w:val="none" w:sz="0" w:space="0" w:color="auto"/>
        <w:right w:val="none" w:sz="0" w:space="0" w:color="auto"/>
      </w:divBdr>
    </w:div>
    <w:div w:id="673387124">
      <w:bodyDiv w:val="1"/>
      <w:marLeft w:val="0"/>
      <w:marRight w:val="0"/>
      <w:marTop w:val="0"/>
      <w:marBottom w:val="0"/>
      <w:divBdr>
        <w:top w:val="none" w:sz="0" w:space="0" w:color="auto"/>
        <w:left w:val="none" w:sz="0" w:space="0" w:color="auto"/>
        <w:bottom w:val="none" w:sz="0" w:space="0" w:color="auto"/>
        <w:right w:val="none" w:sz="0" w:space="0" w:color="auto"/>
      </w:divBdr>
    </w:div>
    <w:div w:id="691994956">
      <w:bodyDiv w:val="1"/>
      <w:marLeft w:val="0"/>
      <w:marRight w:val="0"/>
      <w:marTop w:val="0"/>
      <w:marBottom w:val="0"/>
      <w:divBdr>
        <w:top w:val="none" w:sz="0" w:space="0" w:color="auto"/>
        <w:left w:val="none" w:sz="0" w:space="0" w:color="auto"/>
        <w:bottom w:val="none" w:sz="0" w:space="0" w:color="auto"/>
        <w:right w:val="none" w:sz="0" w:space="0" w:color="auto"/>
      </w:divBdr>
      <w:divsChild>
        <w:div w:id="1187209719">
          <w:marLeft w:val="0"/>
          <w:marRight w:val="0"/>
          <w:marTop w:val="0"/>
          <w:marBottom w:val="0"/>
          <w:divBdr>
            <w:top w:val="none" w:sz="0" w:space="0" w:color="auto"/>
            <w:left w:val="none" w:sz="0" w:space="0" w:color="auto"/>
            <w:bottom w:val="none" w:sz="0" w:space="0" w:color="auto"/>
            <w:right w:val="none" w:sz="0" w:space="0" w:color="auto"/>
          </w:divBdr>
          <w:divsChild>
            <w:div w:id="919413297">
              <w:marLeft w:val="0"/>
              <w:marRight w:val="0"/>
              <w:marTop w:val="0"/>
              <w:marBottom w:val="0"/>
              <w:divBdr>
                <w:top w:val="none" w:sz="0" w:space="0" w:color="auto"/>
                <w:left w:val="none" w:sz="0" w:space="0" w:color="auto"/>
                <w:bottom w:val="none" w:sz="0" w:space="0" w:color="auto"/>
                <w:right w:val="none" w:sz="0" w:space="0" w:color="auto"/>
              </w:divBdr>
              <w:divsChild>
                <w:div w:id="815341882">
                  <w:marLeft w:val="0"/>
                  <w:marRight w:val="0"/>
                  <w:marTop w:val="0"/>
                  <w:marBottom w:val="0"/>
                  <w:divBdr>
                    <w:top w:val="none" w:sz="0" w:space="0" w:color="auto"/>
                    <w:left w:val="none" w:sz="0" w:space="0" w:color="auto"/>
                    <w:bottom w:val="none" w:sz="0" w:space="0" w:color="auto"/>
                    <w:right w:val="none" w:sz="0" w:space="0" w:color="auto"/>
                  </w:divBdr>
                  <w:divsChild>
                    <w:div w:id="112731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531431">
          <w:marLeft w:val="0"/>
          <w:marRight w:val="0"/>
          <w:marTop w:val="0"/>
          <w:marBottom w:val="0"/>
          <w:divBdr>
            <w:top w:val="none" w:sz="0" w:space="0" w:color="auto"/>
            <w:left w:val="none" w:sz="0" w:space="0" w:color="auto"/>
            <w:bottom w:val="none" w:sz="0" w:space="0" w:color="auto"/>
            <w:right w:val="none" w:sz="0" w:space="0" w:color="auto"/>
          </w:divBdr>
          <w:divsChild>
            <w:div w:id="1290428939">
              <w:marLeft w:val="0"/>
              <w:marRight w:val="0"/>
              <w:marTop w:val="0"/>
              <w:marBottom w:val="0"/>
              <w:divBdr>
                <w:top w:val="none" w:sz="0" w:space="0" w:color="auto"/>
                <w:left w:val="none" w:sz="0" w:space="0" w:color="auto"/>
                <w:bottom w:val="none" w:sz="0" w:space="0" w:color="auto"/>
                <w:right w:val="none" w:sz="0" w:space="0" w:color="auto"/>
              </w:divBdr>
              <w:divsChild>
                <w:div w:id="532888445">
                  <w:marLeft w:val="0"/>
                  <w:marRight w:val="0"/>
                  <w:marTop w:val="0"/>
                  <w:marBottom w:val="0"/>
                  <w:divBdr>
                    <w:top w:val="none" w:sz="0" w:space="0" w:color="auto"/>
                    <w:left w:val="none" w:sz="0" w:space="0" w:color="auto"/>
                    <w:bottom w:val="none" w:sz="0" w:space="0" w:color="auto"/>
                    <w:right w:val="none" w:sz="0" w:space="0" w:color="auto"/>
                  </w:divBdr>
                  <w:divsChild>
                    <w:div w:id="16984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2910">
      <w:bodyDiv w:val="1"/>
      <w:marLeft w:val="0"/>
      <w:marRight w:val="0"/>
      <w:marTop w:val="0"/>
      <w:marBottom w:val="0"/>
      <w:divBdr>
        <w:top w:val="none" w:sz="0" w:space="0" w:color="auto"/>
        <w:left w:val="none" w:sz="0" w:space="0" w:color="auto"/>
        <w:bottom w:val="none" w:sz="0" w:space="0" w:color="auto"/>
        <w:right w:val="none" w:sz="0" w:space="0" w:color="auto"/>
      </w:divBdr>
      <w:divsChild>
        <w:div w:id="500582835">
          <w:marLeft w:val="0"/>
          <w:marRight w:val="0"/>
          <w:marTop w:val="0"/>
          <w:marBottom w:val="0"/>
          <w:divBdr>
            <w:top w:val="none" w:sz="0" w:space="0" w:color="auto"/>
            <w:left w:val="none" w:sz="0" w:space="0" w:color="auto"/>
            <w:bottom w:val="none" w:sz="0" w:space="0" w:color="auto"/>
            <w:right w:val="none" w:sz="0" w:space="0" w:color="auto"/>
          </w:divBdr>
          <w:divsChild>
            <w:div w:id="1774403045">
              <w:marLeft w:val="0"/>
              <w:marRight w:val="0"/>
              <w:marTop w:val="0"/>
              <w:marBottom w:val="0"/>
              <w:divBdr>
                <w:top w:val="none" w:sz="0" w:space="0" w:color="auto"/>
                <w:left w:val="none" w:sz="0" w:space="0" w:color="auto"/>
                <w:bottom w:val="none" w:sz="0" w:space="0" w:color="auto"/>
                <w:right w:val="none" w:sz="0" w:space="0" w:color="auto"/>
              </w:divBdr>
              <w:divsChild>
                <w:div w:id="1043753764">
                  <w:marLeft w:val="0"/>
                  <w:marRight w:val="0"/>
                  <w:marTop w:val="0"/>
                  <w:marBottom w:val="0"/>
                  <w:divBdr>
                    <w:top w:val="none" w:sz="0" w:space="0" w:color="auto"/>
                    <w:left w:val="none" w:sz="0" w:space="0" w:color="auto"/>
                    <w:bottom w:val="none" w:sz="0" w:space="0" w:color="auto"/>
                    <w:right w:val="none" w:sz="0" w:space="0" w:color="auto"/>
                  </w:divBdr>
                  <w:divsChild>
                    <w:div w:id="7951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5991">
          <w:marLeft w:val="0"/>
          <w:marRight w:val="0"/>
          <w:marTop w:val="0"/>
          <w:marBottom w:val="0"/>
          <w:divBdr>
            <w:top w:val="none" w:sz="0" w:space="0" w:color="auto"/>
            <w:left w:val="none" w:sz="0" w:space="0" w:color="auto"/>
            <w:bottom w:val="none" w:sz="0" w:space="0" w:color="auto"/>
            <w:right w:val="none" w:sz="0" w:space="0" w:color="auto"/>
          </w:divBdr>
          <w:divsChild>
            <w:div w:id="2076849476">
              <w:marLeft w:val="0"/>
              <w:marRight w:val="0"/>
              <w:marTop w:val="0"/>
              <w:marBottom w:val="0"/>
              <w:divBdr>
                <w:top w:val="none" w:sz="0" w:space="0" w:color="auto"/>
                <w:left w:val="none" w:sz="0" w:space="0" w:color="auto"/>
                <w:bottom w:val="none" w:sz="0" w:space="0" w:color="auto"/>
                <w:right w:val="none" w:sz="0" w:space="0" w:color="auto"/>
              </w:divBdr>
              <w:divsChild>
                <w:div w:id="327756759">
                  <w:marLeft w:val="0"/>
                  <w:marRight w:val="0"/>
                  <w:marTop w:val="0"/>
                  <w:marBottom w:val="0"/>
                  <w:divBdr>
                    <w:top w:val="none" w:sz="0" w:space="0" w:color="auto"/>
                    <w:left w:val="none" w:sz="0" w:space="0" w:color="auto"/>
                    <w:bottom w:val="none" w:sz="0" w:space="0" w:color="auto"/>
                    <w:right w:val="none" w:sz="0" w:space="0" w:color="auto"/>
                  </w:divBdr>
                  <w:divsChild>
                    <w:div w:id="202882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232140">
      <w:bodyDiv w:val="1"/>
      <w:marLeft w:val="0"/>
      <w:marRight w:val="0"/>
      <w:marTop w:val="0"/>
      <w:marBottom w:val="0"/>
      <w:divBdr>
        <w:top w:val="none" w:sz="0" w:space="0" w:color="auto"/>
        <w:left w:val="none" w:sz="0" w:space="0" w:color="auto"/>
        <w:bottom w:val="none" w:sz="0" w:space="0" w:color="auto"/>
        <w:right w:val="none" w:sz="0" w:space="0" w:color="auto"/>
      </w:divBdr>
    </w:div>
    <w:div w:id="724454492">
      <w:bodyDiv w:val="1"/>
      <w:marLeft w:val="0"/>
      <w:marRight w:val="0"/>
      <w:marTop w:val="0"/>
      <w:marBottom w:val="0"/>
      <w:divBdr>
        <w:top w:val="none" w:sz="0" w:space="0" w:color="auto"/>
        <w:left w:val="none" w:sz="0" w:space="0" w:color="auto"/>
        <w:bottom w:val="none" w:sz="0" w:space="0" w:color="auto"/>
        <w:right w:val="none" w:sz="0" w:space="0" w:color="auto"/>
      </w:divBdr>
    </w:div>
    <w:div w:id="727917335">
      <w:bodyDiv w:val="1"/>
      <w:marLeft w:val="0"/>
      <w:marRight w:val="0"/>
      <w:marTop w:val="0"/>
      <w:marBottom w:val="0"/>
      <w:divBdr>
        <w:top w:val="none" w:sz="0" w:space="0" w:color="auto"/>
        <w:left w:val="none" w:sz="0" w:space="0" w:color="auto"/>
        <w:bottom w:val="none" w:sz="0" w:space="0" w:color="auto"/>
        <w:right w:val="none" w:sz="0" w:space="0" w:color="auto"/>
      </w:divBdr>
    </w:div>
    <w:div w:id="757554504">
      <w:bodyDiv w:val="1"/>
      <w:marLeft w:val="0"/>
      <w:marRight w:val="0"/>
      <w:marTop w:val="0"/>
      <w:marBottom w:val="0"/>
      <w:divBdr>
        <w:top w:val="none" w:sz="0" w:space="0" w:color="auto"/>
        <w:left w:val="none" w:sz="0" w:space="0" w:color="auto"/>
        <w:bottom w:val="none" w:sz="0" w:space="0" w:color="auto"/>
        <w:right w:val="none" w:sz="0" w:space="0" w:color="auto"/>
      </w:divBdr>
    </w:div>
    <w:div w:id="767434288">
      <w:bodyDiv w:val="1"/>
      <w:marLeft w:val="0"/>
      <w:marRight w:val="0"/>
      <w:marTop w:val="0"/>
      <w:marBottom w:val="0"/>
      <w:divBdr>
        <w:top w:val="none" w:sz="0" w:space="0" w:color="auto"/>
        <w:left w:val="none" w:sz="0" w:space="0" w:color="auto"/>
        <w:bottom w:val="none" w:sz="0" w:space="0" w:color="auto"/>
        <w:right w:val="none" w:sz="0" w:space="0" w:color="auto"/>
      </w:divBdr>
    </w:div>
    <w:div w:id="801339429">
      <w:bodyDiv w:val="1"/>
      <w:marLeft w:val="0"/>
      <w:marRight w:val="0"/>
      <w:marTop w:val="0"/>
      <w:marBottom w:val="0"/>
      <w:divBdr>
        <w:top w:val="none" w:sz="0" w:space="0" w:color="auto"/>
        <w:left w:val="none" w:sz="0" w:space="0" w:color="auto"/>
        <w:bottom w:val="none" w:sz="0" w:space="0" w:color="auto"/>
        <w:right w:val="none" w:sz="0" w:space="0" w:color="auto"/>
      </w:divBdr>
      <w:divsChild>
        <w:div w:id="275064735">
          <w:marLeft w:val="0"/>
          <w:marRight w:val="0"/>
          <w:marTop w:val="0"/>
          <w:marBottom w:val="0"/>
          <w:divBdr>
            <w:top w:val="none" w:sz="0" w:space="0" w:color="auto"/>
            <w:left w:val="none" w:sz="0" w:space="0" w:color="auto"/>
            <w:bottom w:val="none" w:sz="0" w:space="0" w:color="auto"/>
            <w:right w:val="none" w:sz="0" w:space="0" w:color="auto"/>
          </w:divBdr>
          <w:divsChild>
            <w:div w:id="459887739">
              <w:marLeft w:val="0"/>
              <w:marRight w:val="0"/>
              <w:marTop w:val="0"/>
              <w:marBottom w:val="0"/>
              <w:divBdr>
                <w:top w:val="none" w:sz="0" w:space="0" w:color="auto"/>
                <w:left w:val="none" w:sz="0" w:space="0" w:color="auto"/>
                <w:bottom w:val="none" w:sz="0" w:space="0" w:color="auto"/>
                <w:right w:val="none" w:sz="0" w:space="0" w:color="auto"/>
              </w:divBdr>
              <w:divsChild>
                <w:div w:id="1597665031">
                  <w:marLeft w:val="0"/>
                  <w:marRight w:val="0"/>
                  <w:marTop w:val="0"/>
                  <w:marBottom w:val="0"/>
                  <w:divBdr>
                    <w:top w:val="none" w:sz="0" w:space="0" w:color="auto"/>
                    <w:left w:val="none" w:sz="0" w:space="0" w:color="auto"/>
                    <w:bottom w:val="none" w:sz="0" w:space="0" w:color="auto"/>
                    <w:right w:val="none" w:sz="0" w:space="0" w:color="auto"/>
                  </w:divBdr>
                  <w:divsChild>
                    <w:div w:id="8054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15255">
          <w:marLeft w:val="0"/>
          <w:marRight w:val="0"/>
          <w:marTop w:val="0"/>
          <w:marBottom w:val="0"/>
          <w:divBdr>
            <w:top w:val="none" w:sz="0" w:space="0" w:color="auto"/>
            <w:left w:val="none" w:sz="0" w:space="0" w:color="auto"/>
            <w:bottom w:val="none" w:sz="0" w:space="0" w:color="auto"/>
            <w:right w:val="none" w:sz="0" w:space="0" w:color="auto"/>
          </w:divBdr>
          <w:divsChild>
            <w:div w:id="1372144637">
              <w:marLeft w:val="0"/>
              <w:marRight w:val="0"/>
              <w:marTop w:val="0"/>
              <w:marBottom w:val="0"/>
              <w:divBdr>
                <w:top w:val="none" w:sz="0" w:space="0" w:color="auto"/>
                <w:left w:val="none" w:sz="0" w:space="0" w:color="auto"/>
                <w:bottom w:val="none" w:sz="0" w:space="0" w:color="auto"/>
                <w:right w:val="none" w:sz="0" w:space="0" w:color="auto"/>
              </w:divBdr>
              <w:divsChild>
                <w:div w:id="142891350">
                  <w:marLeft w:val="0"/>
                  <w:marRight w:val="0"/>
                  <w:marTop w:val="0"/>
                  <w:marBottom w:val="0"/>
                  <w:divBdr>
                    <w:top w:val="none" w:sz="0" w:space="0" w:color="auto"/>
                    <w:left w:val="none" w:sz="0" w:space="0" w:color="auto"/>
                    <w:bottom w:val="none" w:sz="0" w:space="0" w:color="auto"/>
                    <w:right w:val="none" w:sz="0" w:space="0" w:color="auto"/>
                  </w:divBdr>
                  <w:divsChild>
                    <w:div w:id="5429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241011">
      <w:bodyDiv w:val="1"/>
      <w:marLeft w:val="0"/>
      <w:marRight w:val="0"/>
      <w:marTop w:val="0"/>
      <w:marBottom w:val="0"/>
      <w:divBdr>
        <w:top w:val="none" w:sz="0" w:space="0" w:color="auto"/>
        <w:left w:val="none" w:sz="0" w:space="0" w:color="auto"/>
        <w:bottom w:val="none" w:sz="0" w:space="0" w:color="auto"/>
        <w:right w:val="none" w:sz="0" w:space="0" w:color="auto"/>
      </w:divBdr>
    </w:div>
    <w:div w:id="817767022">
      <w:bodyDiv w:val="1"/>
      <w:marLeft w:val="0"/>
      <w:marRight w:val="0"/>
      <w:marTop w:val="0"/>
      <w:marBottom w:val="0"/>
      <w:divBdr>
        <w:top w:val="none" w:sz="0" w:space="0" w:color="auto"/>
        <w:left w:val="none" w:sz="0" w:space="0" w:color="auto"/>
        <w:bottom w:val="none" w:sz="0" w:space="0" w:color="auto"/>
        <w:right w:val="none" w:sz="0" w:space="0" w:color="auto"/>
      </w:divBdr>
    </w:div>
    <w:div w:id="832994495">
      <w:bodyDiv w:val="1"/>
      <w:marLeft w:val="0"/>
      <w:marRight w:val="0"/>
      <w:marTop w:val="0"/>
      <w:marBottom w:val="0"/>
      <w:divBdr>
        <w:top w:val="none" w:sz="0" w:space="0" w:color="auto"/>
        <w:left w:val="none" w:sz="0" w:space="0" w:color="auto"/>
        <w:bottom w:val="none" w:sz="0" w:space="0" w:color="auto"/>
        <w:right w:val="none" w:sz="0" w:space="0" w:color="auto"/>
      </w:divBdr>
    </w:div>
    <w:div w:id="838692111">
      <w:bodyDiv w:val="1"/>
      <w:marLeft w:val="0"/>
      <w:marRight w:val="0"/>
      <w:marTop w:val="0"/>
      <w:marBottom w:val="0"/>
      <w:divBdr>
        <w:top w:val="none" w:sz="0" w:space="0" w:color="auto"/>
        <w:left w:val="none" w:sz="0" w:space="0" w:color="auto"/>
        <w:bottom w:val="none" w:sz="0" w:space="0" w:color="auto"/>
        <w:right w:val="none" w:sz="0" w:space="0" w:color="auto"/>
      </w:divBdr>
    </w:div>
    <w:div w:id="856847426">
      <w:bodyDiv w:val="1"/>
      <w:marLeft w:val="0"/>
      <w:marRight w:val="0"/>
      <w:marTop w:val="0"/>
      <w:marBottom w:val="0"/>
      <w:divBdr>
        <w:top w:val="none" w:sz="0" w:space="0" w:color="auto"/>
        <w:left w:val="none" w:sz="0" w:space="0" w:color="auto"/>
        <w:bottom w:val="none" w:sz="0" w:space="0" w:color="auto"/>
        <w:right w:val="none" w:sz="0" w:space="0" w:color="auto"/>
      </w:divBdr>
    </w:div>
    <w:div w:id="890455823">
      <w:bodyDiv w:val="1"/>
      <w:marLeft w:val="0"/>
      <w:marRight w:val="0"/>
      <w:marTop w:val="0"/>
      <w:marBottom w:val="0"/>
      <w:divBdr>
        <w:top w:val="none" w:sz="0" w:space="0" w:color="auto"/>
        <w:left w:val="none" w:sz="0" w:space="0" w:color="auto"/>
        <w:bottom w:val="none" w:sz="0" w:space="0" w:color="auto"/>
        <w:right w:val="none" w:sz="0" w:space="0" w:color="auto"/>
      </w:divBdr>
    </w:div>
    <w:div w:id="896863919">
      <w:bodyDiv w:val="1"/>
      <w:marLeft w:val="0"/>
      <w:marRight w:val="0"/>
      <w:marTop w:val="0"/>
      <w:marBottom w:val="0"/>
      <w:divBdr>
        <w:top w:val="none" w:sz="0" w:space="0" w:color="auto"/>
        <w:left w:val="none" w:sz="0" w:space="0" w:color="auto"/>
        <w:bottom w:val="none" w:sz="0" w:space="0" w:color="auto"/>
        <w:right w:val="none" w:sz="0" w:space="0" w:color="auto"/>
      </w:divBdr>
    </w:div>
    <w:div w:id="903027199">
      <w:bodyDiv w:val="1"/>
      <w:marLeft w:val="0"/>
      <w:marRight w:val="0"/>
      <w:marTop w:val="0"/>
      <w:marBottom w:val="0"/>
      <w:divBdr>
        <w:top w:val="none" w:sz="0" w:space="0" w:color="auto"/>
        <w:left w:val="none" w:sz="0" w:space="0" w:color="auto"/>
        <w:bottom w:val="none" w:sz="0" w:space="0" w:color="auto"/>
        <w:right w:val="none" w:sz="0" w:space="0" w:color="auto"/>
      </w:divBdr>
      <w:divsChild>
        <w:div w:id="838888737">
          <w:marLeft w:val="0"/>
          <w:marRight w:val="0"/>
          <w:marTop w:val="0"/>
          <w:marBottom w:val="0"/>
          <w:divBdr>
            <w:top w:val="none" w:sz="0" w:space="0" w:color="auto"/>
            <w:left w:val="none" w:sz="0" w:space="0" w:color="auto"/>
            <w:bottom w:val="none" w:sz="0" w:space="0" w:color="auto"/>
            <w:right w:val="none" w:sz="0" w:space="0" w:color="auto"/>
          </w:divBdr>
          <w:divsChild>
            <w:div w:id="1936279498">
              <w:marLeft w:val="0"/>
              <w:marRight w:val="0"/>
              <w:marTop w:val="0"/>
              <w:marBottom w:val="0"/>
              <w:divBdr>
                <w:top w:val="none" w:sz="0" w:space="0" w:color="auto"/>
                <w:left w:val="none" w:sz="0" w:space="0" w:color="auto"/>
                <w:bottom w:val="none" w:sz="0" w:space="0" w:color="auto"/>
                <w:right w:val="none" w:sz="0" w:space="0" w:color="auto"/>
              </w:divBdr>
              <w:divsChild>
                <w:div w:id="1220942589">
                  <w:marLeft w:val="0"/>
                  <w:marRight w:val="0"/>
                  <w:marTop w:val="0"/>
                  <w:marBottom w:val="0"/>
                  <w:divBdr>
                    <w:top w:val="none" w:sz="0" w:space="0" w:color="auto"/>
                    <w:left w:val="none" w:sz="0" w:space="0" w:color="auto"/>
                    <w:bottom w:val="none" w:sz="0" w:space="0" w:color="auto"/>
                    <w:right w:val="none" w:sz="0" w:space="0" w:color="auto"/>
                  </w:divBdr>
                  <w:divsChild>
                    <w:div w:id="969744948">
                      <w:marLeft w:val="0"/>
                      <w:marRight w:val="0"/>
                      <w:marTop w:val="0"/>
                      <w:marBottom w:val="0"/>
                      <w:divBdr>
                        <w:top w:val="none" w:sz="0" w:space="0" w:color="auto"/>
                        <w:left w:val="none" w:sz="0" w:space="0" w:color="auto"/>
                        <w:bottom w:val="none" w:sz="0" w:space="0" w:color="auto"/>
                        <w:right w:val="none" w:sz="0" w:space="0" w:color="auto"/>
                      </w:divBdr>
                      <w:divsChild>
                        <w:div w:id="607349272">
                          <w:marLeft w:val="0"/>
                          <w:marRight w:val="0"/>
                          <w:marTop w:val="0"/>
                          <w:marBottom w:val="0"/>
                          <w:divBdr>
                            <w:top w:val="none" w:sz="0" w:space="0" w:color="auto"/>
                            <w:left w:val="none" w:sz="0" w:space="0" w:color="auto"/>
                            <w:bottom w:val="none" w:sz="0" w:space="0" w:color="auto"/>
                            <w:right w:val="none" w:sz="0" w:space="0" w:color="auto"/>
                          </w:divBdr>
                          <w:divsChild>
                            <w:div w:id="991177141">
                              <w:marLeft w:val="0"/>
                              <w:marRight w:val="0"/>
                              <w:marTop w:val="0"/>
                              <w:marBottom w:val="0"/>
                              <w:divBdr>
                                <w:top w:val="none" w:sz="0" w:space="0" w:color="auto"/>
                                <w:left w:val="none" w:sz="0" w:space="0" w:color="auto"/>
                                <w:bottom w:val="none" w:sz="0" w:space="0" w:color="auto"/>
                                <w:right w:val="none" w:sz="0" w:space="0" w:color="auto"/>
                              </w:divBdr>
                              <w:divsChild>
                                <w:div w:id="2120369325">
                                  <w:marLeft w:val="0"/>
                                  <w:marRight w:val="0"/>
                                  <w:marTop w:val="0"/>
                                  <w:marBottom w:val="0"/>
                                  <w:divBdr>
                                    <w:top w:val="none" w:sz="0" w:space="0" w:color="auto"/>
                                    <w:left w:val="none" w:sz="0" w:space="0" w:color="auto"/>
                                    <w:bottom w:val="none" w:sz="0" w:space="0" w:color="auto"/>
                                    <w:right w:val="none" w:sz="0" w:space="0" w:color="auto"/>
                                  </w:divBdr>
                                  <w:divsChild>
                                    <w:div w:id="1691176298">
                                      <w:marLeft w:val="0"/>
                                      <w:marRight w:val="0"/>
                                      <w:marTop w:val="0"/>
                                      <w:marBottom w:val="0"/>
                                      <w:divBdr>
                                        <w:top w:val="none" w:sz="0" w:space="0" w:color="auto"/>
                                        <w:left w:val="none" w:sz="0" w:space="0" w:color="auto"/>
                                        <w:bottom w:val="none" w:sz="0" w:space="0" w:color="auto"/>
                                        <w:right w:val="none" w:sz="0" w:space="0" w:color="auto"/>
                                      </w:divBdr>
                                      <w:divsChild>
                                        <w:div w:id="791442533">
                                          <w:marLeft w:val="0"/>
                                          <w:marRight w:val="0"/>
                                          <w:marTop w:val="0"/>
                                          <w:marBottom w:val="0"/>
                                          <w:divBdr>
                                            <w:top w:val="none" w:sz="0" w:space="0" w:color="auto"/>
                                            <w:left w:val="none" w:sz="0" w:space="0" w:color="auto"/>
                                            <w:bottom w:val="none" w:sz="0" w:space="0" w:color="auto"/>
                                            <w:right w:val="none" w:sz="0" w:space="0" w:color="auto"/>
                                          </w:divBdr>
                                          <w:divsChild>
                                            <w:div w:id="2099448851">
                                              <w:marLeft w:val="0"/>
                                              <w:marRight w:val="0"/>
                                              <w:marTop w:val="0"/>
                                              <w:marBottom w:val="0"/>
                                              <w:divBdr>
                                                <w:top w:val="none" w:sz="0" w:space="0" w:color="auto"/>
                                                <w:left w:val="none" w:sz="0" w:space="0" w:color="auto"/>
                                                <w:bottom w:val="none" w:sz="0" w:space="0" w:color="auto"/>
                                                <w:right w:val="none" w:sz="0" w:space="0" w:color="auto"/>
                                              </w:divBdr>
                                              <w:divsChild>
                                                <w:div w:id="1159539314">
                                                  <w:marLeft w:val="0"/>
                                                  <w:marRight w:val="0"/>
                                                  <w:marTop w:val="0"/>
                                                  <w:marBottom w:val="0"/>
                                                  <w:divBdr>
                                                    <w:top w:val="none" w:sz="0" w:space="0" w:color="auto"/>
                                                    <w:left w:val="none" w:sz="0" w:space="0" w:color="auto"/>
                                                    <w:bottom w:val="none" w:sz="0" w:space="0" w:color="auto"/>
                                                    <w:right w:val="none" w:sz="0" w:space="0" w:color="auto"/>
                                                  </w:divBdr>
                                                  <w:divsChild>
                                                    <w:div w:id="2091076275">
                                                      <w:marLeft w:val="0"/>
                                                      <w:marRight w:val="0"/>
                                                      <w:marTop w:val="0"/>
                                                      <w:marBottom w:val="0"/>
                                                      <w:divBdr>
                                                        <w:top w:val="none" w:sz="0" w:space="0" w:color="auto"/>
                                                        <w:left w:val="none" w:sz="0" w:space="0" w:color="auto"/>
                                                        <w:bottom w:val="none" w:sz="0" w:space="0" w:color="auto"/>
                                                        <w:right w:val="none" w:sz="0" w:space="0" w:color="auto"/>
                                                      </w:divBdr>
                                                      <w:divsChild>
                                                        <w:div w:id="20947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8728400">
      <w:bodyDiv w:val="1"/>
      <w:marLeft w:val="0"/>
      <w:marRight w:val="0"/>
      <w:marTop w:val="0"/>
      <w:marBottom w:val="0"/>
      <w:divBdr>
        <w:top w:val="none" w:sz="0" w:space="0" w:color="auto"/>
        <w:left w:val="none" w:sz="0" w:space="0" w:color="auto"/>
        <w:bottom w:val="none" w:sz="0" w:space="0" w:color="auto"/>
        <w:right w:val="none" w:sz="0" w:space="0" w:color="auto"/>
      </w:divBdr>
      <w:divsChild>
        <w:div w:id="403647733">
          <w:marLeft w:val="0"/>
          <w:marRight w:val="0"/>
          <w:marTop w:val="0"/>
          <w:marBottom w:val="0"/>
          <w:divBdr>
            <w:top w:val="none" w:sz="0" w:space="0" w:color="auto"/>
            <w:left w:val="none" w:sz="0" w:space="0" w:color="auto"/>
            <w:bottom w:val="none" w:sz="0" w:space="0" w:color="auto"/>
            <w:right w:val="none" w:sz="0" w:space="0" w:color="auto"/>
          </w:divBdr>
          <w:divsChild>
            <w:div w:id="587886881">
              <w:marLeft w:val="0"/>
              <w:marRight w:val="0"/>
              <w:marTop w:val="0"/>
              <w:marBottom w:val="0"/>
              <w:divBdr>
                <w:top w:val="none" w:sz="0" w:space="0" w:color="auto"/>
                <w:left w:val="none" w:sz="0" w:space="0" w:color="auto"/>
                <w:bottom w:val="none" w:sz="0" w:space="0" w:color="auto"/>
                <w:right w:val="none" w:sz="0" w:space="0" w:color="auto"/>
              </w:divBdr>
              <w:divsChild>
                <w:div w:id="1160999501">
                  <w:marLeft w:val="0"/>
                  <w:marRight w:val="0"/>
                  <w:marTop w:val="0"/>
                  <w:marBottom w:val="0"/>
                  <w:divBdr>
                    <w:top w:val="none" w:sz="0" w:space="0" w:color="auto"/>
                    <w:left w:val="none" w:sz="0" w:space="0" w:color="auto"/>
                    <w:bottom w:val="none" w:sz="0" w:space="0" w:color="auto"/>
                    <w:right w:val="none" w:sz="0" w:space="0" w:color="auto"/>
                  </w:divBdr>
                  <w:divsChild>
                    <w:div w:id="2123305527">
                      <w:marLeft w:val="0"/>
                      <w:marRight w:val="0"/>
                      <w:marTop w:val="0"/>
                      <w:marBottom w:val="0"/>
                      <w:divBdr>
                        <w:top w:val="none" w:sz="0" w:space="0" w:color="auto"/>
                        <w:left w:val="none" w:sz="0" w:space="0" w:color="auto"/>
                        <w:bottom w:val="none" w:sz="0" w:space="0" w:color="auto"/>
                        <w:right w:val="none" w:sz="0" w:space="0" w:color="auto"/>
                      </w:divBdr>
                      <w:divsChild>
                        <w:div w:id="1401752830">
                          <w:marLeft w:val="0"/>
                          <w:marRight w:val="0"/>
                          <w:marTop w:val="0"/>
                          <w:marBottom w:val="0"/>
                          <w:divBdr>
                            <w:top w:val="none" w:sz="0" w:space="0" w:color="auto"/>
                            <w:left w:val="none" w:sz="0" w:space="0" w:color="auto"/>
                            <w:bottom w:val="none" w:sz="0" w:space="0" w:color="auto"/>
                            <w:right w:val="none" w:sz="0" w:space="0" w:color="auto"/>
                          </w:divBdr>
                          <w:divsChild>
                            <w:div w:id="268780491">
                              <w:marLeft w:val="0"/>
                              <w:marRight w:val="0"/>
                              <w:marTop w:val="0"/>
                              <w:marBottom w:val="0"/>
                              <w:divBdr>
                                <w:top w:val="none" w:sz="0" w:space="0" w:color="auto"/>
                                <w:left w:val="none" w:sz="0" w:space="0" w:color="auto"/>
                                <w:bottom w:val="none" w:sz="0" w:space="0" w:color="auto"/>
                                <w:right w:val="none" w:sz="0" w:space="0" w:color="auto"/>
                              </w:divBdr>
                              <w:divsChild>
                                <w:div w:id="1555694199">
                                  <w:marLeft w:val="0"/>
                                  <w:marRight w:val="0"/>
                                  <w:marTop w:val="0"/>
                                  <w:marBottom w:val="0"/>
                                  <w:divBdr>
                                    <w:top w:val="none" w:sz="0" w:space="0" w:color="auto"/>
                                    <w:left w:val="none" w:sz="0" w:space="0" w:color="auto"/>
                                    <w:bottom w:val="none" w:sz="0" w:space="0" w:color="auto"/>
                                    <w:right w:val="none" w:sz="0" w:space="0" w:color="auto"/>
                                  </w:divBdr>
                                  <w:divsChild>
                                    <w:div w:id="1280916129">
                                      <w:marLeft w:val="0"/>
                                      <w:marRight w:val="0"/>
                                      <w:marTop w:val="0"/>
                                      <w:marBottom w:val="0"/>
                                      <w:divBdr>
                                        <w:top w:val="none" w:sz="0" w:space="0" w:color="auto"/>
                                        <w:left w:val="none" w:sz="0" w:space="0" w:color="auto"/>
                                        <w:bottom w:val="none" w:sz="0" w:space="0" w:color="auto"/>
                                        <w:right w:val="none" w:sz="0" w:space="0" w:color="auto"/>
                                      </w:divBdr>
                                      <w:divsChild>
                                        <w:div w:id="965163057">
                                          <w:marLeft w:val="0"/>
                                          <w:marRight w:val="0"/>
                                          <w:marTop w:val="0"/>
                                          <w:marBottom w:val="0"/>
                                          <w:divBdr>
                                            <w:top w:val="none" w:sz="0" w:space="0" w:color="auto"/>
                                            <w:left w:val="none" w:sz="0" w:space="0" w:color="auto"/>
                                            <w:bottom w:val="none" w:sz="0" w:space="0" w:color="auto"/>
                                            <w:right w:val="none" w:sz="0" w:space="0" w:color="auto"/>
                                          </w:divBdr>
                                          <w:divsChild>
                                            <w:div w:id="562326474">
                                              <w:marLeft w:val="0"/>
                                              <w:marRight w:val="0"/>
                                              <w:marTop w:val="0"/>
                                              <w:marBottom w:val="0"/>
                                              <w:divBdr>
                                                <w:top w:val="none" w:sz="0" w:space="0" w:color="auto"/>
                                                <w:left w:val="none" w:sz="0" w:space="0" w:color="auto"/>
                                                <w:bottom w:val="none" w:sz="0" w:space="0" w:color="auto"/>
                                                <w:right w:val="none" w:sz="0" w:space="0" w:color="auto"/>
                                              </w:divBdr>
                                              <w:divsChild>
                                                <w:div w:id="284116878">
                                                  <w:marLeft w:val="0"/>
                                                  <w:marRight w:val="0"/>
                                                  <w:marTop w:val="0"/>
                                                  <w:marBottom w:val="0"/>
                                                  <w:divBdr>
                                                    <w:top w:val="none" w:sz="0" w:space="0" w:color="auto"/>
                                                    <w:left w:val="none" w:sz="0" w:space="0" w:color="auto"/>
                                                    <w:bottom w:val="none" w:sz="0" w:space="0" w:color="auto"/>
                                                    <w:right w:val="none" w:sz="0" w:space="0" w:color="auto"/>
                                                  </w:divBdr>
                                                  <w:divsChild>
                                                    <w:div w:id="904535543">
                                                      <w:marLeft w:val="0"/>
                                                      <w:marRight w:val="0"/>
                                                      <w:marTop w:val="0"/>
                                                      <w:marBottom w:val="0"/>
                                                      <w:divBdr>
                                                        <w:top w:val="none" w:sz="0" w:space="0" w:color="auto"/>
                                                        <w:left w:val="none" w:sz="0" w:space="0" w:color="auto"/>
                                                        <w:bottom w:val="none" w:sz="0" w:space="0" w:color="auto"/>
                                                        <w:right w:val="none" w:sz="0" w:space="0" w:color="auto"/>
                                                      </w:divBdr>
                                                      <w:divsChild>
                                                        <w:div w:id="3320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0409198">
      <w:bodyDiv w:val="1"/>
      <w:marLeft w:val="0"/>
      <w:marRight w:val="0"/>
      <w:marTop w:val="0"/>
      <w:marBottom w:val="0"/>
      <w:divBdr>
        <w:top w:val="none" w:sz="0" w:space="0" w:color="auto"/>
        <w:left w:val="none" w:sz="0" w:space="0" w:color="auto"/>
        <w:bottom w:val="none" w:sz="0" w:space="0" w:color="auto"/>
        <w:right w:val="none" w:sz="0" w:space="0" w:color="auto"/>
      </w:divBdr>
      <w:divsChild>
        <w:div w:id="639575556">
          <w:marLeft w:val="0"/>
          <w:marRight w:val="0"/>
          <w:marTop w:val="0"/>
          <w:marBottom w:val="0"/>
          <w:divBdr>
            <w:top w:val="none" w:sz="0" w:space="0" w:color="auto"/>
            <w:left w:val="none" w:sz="0" w:space="0" w:color="auto"/>
            <w:bottom w:val="none" w:sz="0" w:space="0" w:color="auto"/>
            <w:right w:val="none" w:sz="0" w:space="0" w:color="auto"/>
          </w:divBdr>
          <w:divsChild>
            <w:div w:id="1558666297">
              <w:marLeft w:val="0"/>
              <w:marRight w:val="0"/>
              <w:marTop w:val="0"/>
              <w:marBottom w:val="0"/>
              <w:divBdr>
                <w:top w:val="none" w:sz="0" w:space="0" w:color="auto"/>
                <w:left w:val="none" w:sz="0" w:space="0" w:color="auto"/>
                <w:bottom w:val="none" w:sz="0" w:space="0" w:color="auto"/>
                <w:right w:val="none" w:sz="0" w:space="0" w:color="auto"/>
              </w:divBdr>
              <w:divsChild>
                <w:div w:id="1394814838">
                  <w:marLeft w:val="0"/>
                  <w:marRight w:val="0"/>
                  <w:marTop w:val="0"/>
                  <w:marBottom w:val="0"/>
                  <w:divBdr>
                    <w:top w:val="none" w:sz="0" w:space="0" w:color="auto"/>
                    <w:left w:val="none" w:sz="0" w:space="0" w:color="auto"/>
                    <w:bottom w:val="none" w:sz="0" w:space="0" w:color="auto"/>
                    <w:right w:val="none" w:sz="0" w:space="0" w:color="auto"/>
                  </w:divBdr>
                  <w:divsChild>
                    <w:div w:id="129803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802">
          <w:marLeft w:val="0"/>
          <w:marRight w:val="0"/>
          <w:marTop w:val="0"/>
          <w:marBottom w:val="0"/>
          <w:divBdr>
            <w:top w:val="none" w:sz="0" w:space="0" w:color="auto"/>
            <w:left w:val="none" w:sz="0" w:space="0" w:color="auto"/>
            <w:bottom w:val="none" w:sz="0" w:space="0" w:color="auto"/>
            <w:right w:val="none" w:sz="0" w:space="0" w:color="auto"/>
          </w:divBdr>
          <w:divsChild>
            <w:div w:id="2107144009">
              <w:marLeft w:val="0"/>
              <w:marRight w:val="0"/>
              <w:marTop w:val="0"/>
              <w:marBottom w:val="0"/>
              <w:divBdr>
                <w:top w:val="none" w:sz="0" w:space="0" w:color="auto"/>
                <w:left w:val="none" w:sz="0" w:space="0" w:color="auto"/>
                <w:bottom w:val="none" w:sz="0" w:space="0" w:color="auto"/>
                <w:right w:val="none" w:sz="0" w:space="0" w:color="auto"/>
              </w:divBdr>
              <w:divsChild>
                <w:div w:id="1356689566">
                  <w:marLeft w:val="0"/>
                  <w:marRight w:val="0"/>
                  <w:marTop w:val="0"/>
                  <w:marBottom w:val="0"/>
                  <w:divBdr>
                    <w:top w:val="none" w:sz="0" w:space="0" w:color="auto"/>
                    <w:left w:val="none" w:sz="0" w:space="0" w:color="auto"/>
                    <w:bottom w:val="none" w:sz="0" w:space="0" w:color="auto"/>
                    <w:right w:val="none" w:sz="0" w:space="0" w:color="auto"/>
                  </w:divBdr>
                  <w:divsChild>
                    <w:div w:id="159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183017">
      <w:bodyDiv w:val="1"/>
      <w:marLeft w:val="0"/>
      <w:marRight w:val="0"/>
      <w:marTop w:val="0"/>
      <w:marBottom w:val="0"/>
      <w:divBdr>
        <w:top w:val="none" w:sz="0" w:space="0" w:color="auto"/>
        <w:left w:val="none" w:sz="0" w:space="0" w:color="auto"/>
        <w:bottom w:val="none" w:sz="0" w:space="0" w:color="auto"/>
        <w:right w:val="none" w:sz="0" w:space="0" w:color="auto"/>
      </w:divBdr>
    </w:div>
    <w:div w:id="931087373">
      <w:bodyDiv w:val="1"/>
      <w:marLeft w:val="0"/>
      <w:marRight w:val="0"/>
      <w:marTop w:val="0"/>
      <w:marBottom w:val="0"/>
      <w:divBdr>
        <w:top w:val="none" w:sz="0" w:space="0" w:color="auto"/>
        <w:left w:val="none" w:sz="0" w:space="0" w:color="auto"/>
        <w:bottom w:val="none" w:sz="0" w:space="0" w:color="auto"/>
        <w:right w:val="none" w:sz="0" w:space="0" w:color="auto"/>
      </w:divBdr>
      <w:divsChild>
        <w:div w:id="1869637180">
          <w:marLeft w:val="0"/>
          <w:marRight w:val="0"/>
          <w:marTop w:val="0"/>
          <w:marBottom w:val="0"/>
          <w:divBdr>
            <w:top w:val="none" w:sz="0" w:space="0" w:color="auto"/>
            <w:left w:val="none" w:sz="0" w:space="0" w:color="auto"/>
            <w:bottom w:val="none" w:sz="0" w:space="0" w:color="auto"/>
            <w:right w:val="none" w:sz="0" w:space="0" w:color="auto"/>
          </w:divBdr>
          <w:divsChild>
            <w:div w:id="23558002">
              <w:marLeft w:val="0"/>
              <w:marRight w:val="0"/>
              <w:marTop w:val="0"/>
              <w:marBottom w:val="0"/>
              <w:divBdr>
                <w:top w:val="none" w:sz="0" w:space="0" w:color="auto"/>
                <w:left w:val="none" w:sz="0" w:space="0" w:color="auto"/>
                <w:bottom w:val="none" w:sz="0" w:space="0" w:color="auto"/>
                <w:right w:val="none" w:sz="0" w:space="0" w:color="auto"/>
              </w:divBdr>
              <w:divsChild>
                <w:div w:id="2050759492">
                  <w:marLeft w:val="0"/>
                  <w:marRight w:val="0"/>
                  <w:marTop w:val="0"/>
                  <w:marBottom w:val="0"/>
                  <w:divBdr>
                    <w:top w:val="none" w:sz="0" w:space="0" w:color="auto"/>
                    <w:left w:val="none" w:sz="0" w:space="0" w:color="auto"/>
                    <w:bottom w:val="none" w:sz="0" w:space="0" w:color="auto"/>
                    <w:right w:val="none" w:sz="0" w:space="0" w:color="auto"/>
                  </w:divBdr>
                  <w:divsChild>
                    <w:div w:id="806430299">
                      <w:marLeft w:val="0"/>
                      <w:marRight w:val="0"/>
                      <w:marTop w:val="0"/>
                      <w:marBottom w:val="0"/>
                      <w:divBdr>
                        <w:top w:val="none" w:sz="0" w:space="0" w:color="auto"/>
                        <w:left w:val="none" w:sz="0" w:space="0" w:color="auto"/>
                        <w:bottom w:val="none" w:sz="0" w:space="0" w:color="auto"/>
                        <w:right w:val="none" w:sz="0" w:space="0" w:color="auto"/>
                      </w:divBdr>
                      <w:divsChild>
                        <w:div w:id="1796944210">
                          <w:marLeft w:val="0"/>
                          <w:marRight w:val="0"/>
                          <w:marTop w:val="0"/>
                          <w:marBottom w:val="0"/>
                          <w:divBdr>
                            <w:top w:val="none" w:sz="0" w:space="0" w:color="auto"/>
                            <w:left w:val="none" w:sz="0" w:space="0" w:color="auto"/>
                            <w:bottom w:val="none" w:sz="0" w:space="0" w:color="auto"/>
                            <w:right w:val="none" w:sz="0" w:space="0" w:color="auto"/>
                          </w:divBdr>
                          <w:divsChild>
                            <w:div w:id="1679038815">
                              <w:marLeft w:val="0"/>
                              <w:marRight w:val="0"/>
                              <w:marTop w:val="0"/>
                              <w:marBottom w:val="0"/>
                              <w:divBdr>
                                <w:top w:val="none" w:sz="0" w:space="0" w:color="auto"/>
                                <w:left w:val="none" w:sz="0" w:space="0" w:color="auto"/>
                                <w:bottom w:val="none" w:sz="0" w:space="0" w:color="auto"/>
                                <w:right w:val="none" w:sz="0" w:space="0" w:color="auto"/>
                              </w:divBdr>
                              <w:divsChild>
                                <w:div w:id="913509703">
                                  <w:marLeft w:val="0"/>
                                  <w:marRight w:val="0"/>
                                  <w:marTop w:val="0"/>
                                  <w:marBottom w:val="0"/>
                                  <w:divBdr>
                                    <w:top w:val="none" w:sz="0" w:space="0" w:color="auto"/>
                                    <w:left w:val="none" w:sz="0" w:space="0" w:color="auto"/>
                                    <w:bottom w:val="none" w:sz="0" w:space="0" w:color="auto"/>
                                    <w:right w:val="none" w:sz="0" w:space="0" w:color="auto"/>
                                  </w:divBdr>
                                  <w:divsChild>
                                    <w:div w:id="2080520264">
                                      <w:marLeft w:val="0"/>
                                      <w:marRight w:val="0"/>
                                      <w:marTop w:val="0"/>
                                      <w:marBottom w:val="0"/>
                                      <w:divBdr>
                                        <w:top w:val="none" w:sz="0" w:space="0" w:color="auto"/>
                                        <w:left w:val="none" w:sz="0" w:space="0" w:color="auto"/>
                                        <w:bottom w:val="none" w:sz="0" w:space="0" w:color="auto"/>
                                        <w:right w:val="none" w:sz="0" w:space="0" w:color="auto"/>
                                      </w:divBdr>
                                      <w:divsChild>
                                        <w:div w:id="748886114">
                                          <w:marLeft w:val="0"/>
                                          <w:marRight w:val="0"/>
                                          <w:marTop w:val="0"/>
                                          <w:marBottom w:val="0"/>
                                          <w:divBdr>
                                            <w:top w:val="none" w:sz="0" w:space="0" w:color="auto"/>
                                            <w:left w:val="none" w:sz="0" w:space="0" w:color="auto"/>
                                            <w:bottom w:val="none" w:sz="0" w:space="0" w:color="auto"/>
                                            <w:right w:val="none" w:sz="0" w:space="0" w:color="auto"/>
                                          </w:divBdr>
                                          <w:divsChild>
                                            <w:div w:id="914900317">
                                              <w:marLeft w:val="0"/>
                                              <w:marRight w:val="0"/>
                                              <w:marTop w:val="0"/>
                                              <w:marBottom w:val="0"/>
                                              <w:divBdr>
                                                <w:top w:val="none" w:sz="0" w:space="0" w:color="auto"/>
                                                <w:left w:val="none" w:sz="0" w:space="0" w:color="auto"/>
                                                <w:bottom w:val="none" w:sz="0" w:space="0" w:color="auto"/>
                                                <w:right w:val="none" w:sz="0" w:space="0" w:color="auto"/>
                                              </w:divBdr>
                                              <w:divsChild>
                                                <w:div w:id="658769698">
                                                  <w:marLeft w:val="0"/>
                                                  <w:marRight w:val="0"/>
                                                  <w:marTop w:val="0"/>
                                                  <w:marBottom w:val="0"/>
                                                  <w:divBdr>
                                                    <w:top w:val="none" w:sz="0" w:space="0" w:color="auto"/>
                                                    <w:left w:val="none" w:sz="0" w:space="0" w:color="auto"/>
                                                    <w:bottom w:val="none" w:sz="0" w:space="0" w:color="auto"/>
                                                    <w:right w:val="none" w:sz="0" w:space="0" w:color="auto"/>
                                                  </w:divBdr>
                                                  <w:divsChild>
                                                    <w:div w:id="993795906">
                                                      <w:marLeft w:val="0"/>
                                                      <w:marRight w:val="0"/>
                                                      <w:marTop w:val="0"/>
                                                      <w:marBottom w:val="0"/>
                                                      <w:divBdr>
                                                        <w:top w:val="none" w:sz="0" w:space="0" w:color="auto"/>
                                                        <w:left w:val="none" w:sz="0" w:space="0" w:color="auto"/>
                                                        <w:bottom w:val="none" w:sz="0" w:space="0" w:color="auto"/>
                                                        <w:right w:val="none" w:sz="0" w:space="0" w:color="auto"/>
                                                      </w:divBdr>
                                                      <w:divsChild>
                                                        <w:div w:id="124167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9215459">
      <w:bodyDiv w:val="1"/>
      <w:marLeft w:val="0"/>
      <w:marRight w:val="0"/>
      <w:marTop w:val="0"/>
      <w:marBottom w:val="0"/>
      <w:divBdr>
        <w:top w:val="none" w:sz="0" w:space="0" w:color="auto"/>
        <w:left w:val="none" w:sz="0" w:space="0" w:color="auto"/>
        <w:bottom w:val="none" w:sz="0" w:space="0" w:color="auto"/>
        <w:right w:val="none" w:sz="0" w:space="0" w:color="auto"/>
      </w:divBdr>
      <w:divsChild>
        <w:div w:id="408187126">
          <w:marLeft w:val="0"/>
          <w:marRight w:val="0"/>
          <w:marTop w:val="0"/>
          <w:marBottom w:val="0"/>
          <w:divBdr>
            <w:top w:val="none" w:sz="0" w:space="0" w:color="auto"/>
            <w:left w:val="none" w:sz="0" w:space="0" w:color="auto"/>
            <w:bottom w:val="none" w:sz="0" w:space="0" w:color="auto"/>
            <w:right w:val="none" w:sz="0" w:space="0" w:color="auto"/>
          </w:divBdr>
          <w:divsChild>
            <w:div w:id="1821342225">
              <w:marLeft w:val="0"/>
              <w:marRight w:val="0"/>
              <w:marTop w:val="0"/>
              <w:marBottom w:val="0"/>
              <w:divBdr>
                <w:top w:val="none" w:sz="0" w:space="0" w:color="auto"/>
                <w:left w:val="none" w:sz="0" w:space="0" w:color="auto"/>
                <w:bottom w:val="none" w:sz="0" w:space="0" w:color="auto"/>
                <w:right w:val="none" w:sz="0" w:space="0" w:color="auto"/>
              </w:divBdr>
              <w:divsChild>
                <w:div w:id="1207181210">
                  <w:marLeft w:val="0"/>
                  <w:marRight w:val="0"/>
                  <w:marTop w:val="0"/>
                  <w:marBottom w:val="0"/>
                  <w:divBdr>
                    <w:top w:val="none" w:sz="0" w:space="0" w:color="auto"/>
                    <w:left w:val="none" w:sz="0" w:space="0" w:color="auto"/>
                    <w:bottom w:val="none" w:sz="0" w:space="0" w:color="auto"/>
                    <w:right w:val="none" w:sz="0" w:space="0" w:color="auto"/>
                  </w:divBdr>
                  <w:divsChild>
                    <w:div w:id="857159052">
                      <w:marLeft w:val="0"/>
                      <w:marRight w:val="0"/>
                      <w:marTop w:val="0"/>
                      <w:marBottom w:val="0"/>
                      <w:divBdr>
                        <w:top w:val="none" w:sz="0" w:space="0" w:color="auto"/>
                        <w:left w:val="none" w:sz="0" w:space="0" w:color="auto"/>
                        <w:bottom w:val="none" w:sz="0" w:space="0" w:color="auto"/>
                        <w:right w:val="none" w:sz="0" w:space="0" w:color="auto"/>
                      </w:divBdr>
                      <w:divsChild>
                        <w:div w:id="1963725907">
                          <w:marLeft w:val="0"/>
                          <w:marRight w:val="0"/>
                          <w:marTop w:val="0"/>
                          <w:marBottom w:val="0"/>
                          <w:divBdr>
                            <w:top w:val="none" w:sz="0" w:space="0" w:color="auto"/>
                            <w:left w:val="none" w:sz="0" w:space="0" w:color="auto"/>
                            <w:bottom w:val="none" w:sz="0" w:space="0" w:color="auto"/>
                            <w:right w:val="none" w:sz="0" w:space="0" w:color="auto"/>
                          </w:divBdr>
                          <w:divsChild>
                            <w:div w:id="1557938377">
                              <w:marLeft w:val="0"/>
                              <w:marRight w:val="0"/>
                              <w:marTop w:val="0"/>
                              <w:marBottom w:val="0"/>
                              <w:divBdr>
                                <w:top w:val="none" w:sz="0" w:space="0" w:color="auto"/>
                                <w:left w:val="none" w:sz="0" w:space="0" w:color="auto"/>
                                <w:bottom w:val="none" w:sz="0" w:space="0" w:color="auto"/>
                                <w:right w:val="none" w:sz="0" w:space="0" w:color="auto"/>
                              </w:divBdr>
                              <w:divsChild>
                                <w:div w:id="940187452">
                                  <w:marLeft w:val="0"/>
                                  <w:marRight w:val="0"/>
                                  <w:marTop w:val="0"/>
                                  <w:marBottom w:val="0"/>
                                  <w:divBdr>
                                    <w:top w:val="none" w:sz="0" w:space="0" w:color="auto"/>
                                    <w:left w:val="none" w:sz="0" w:space="0" w:color="auto"/>
                                    <w:bottom w:val="none" w:sz="0" w:space="0" w:color="auto"/>
                                    <w:right w:val="none" w:sz="0" w:space="0" w:color="auto"/>
                                  </w:divBdr>
                                  <w:divsChild>
                                    <w:div w:id="1903056950">
                                      <w:marLeft w:val="0"/>
                                      <w:marRight w:val="0"/>
                                      <w:marTop w:val="0"/>
                                      <w:marBottom w:val="0"/>
                                      <w:divBdr>
                                        <w:top w:val="none" w:sz="0" w:space="0" w:color="auto"/>
                                        <w:left w:val="none" w:sz="0" w:space="0" w:color="auto"/>
                                        <w:bottom w:val="none" w:sz="0" w:space="0" w:color="auto"/>
                                        <w:right w:val="none" w:sz="0" w:space="0" w:color="auto"/>
                                      </w:divBdr>
                                      <w:divsChild>
                                        <w:div w:id="364601537">
                                          <w:marLeft w:val="0"/>
                                          <w:marRight w:val="0"/>
                                          <w:marTop w:val="0"/>
                                          <w:marBottom w:val="0"/>
                                          <w:divBdr>
                                            <w:top w:val="none" w:sz="0" w:space="0" w:color="auto"/>
                                            <w:left w:val="none" w:sz="0" w:space="0" w:color="auto"/>
                                            <w:bottom w:val="none" w:sz="0" w:space="0" w:color="auto"/>
                                            <w:right w:val="none" w:sz="0" w:space="0" w:color="auto"/>
                                          </w:divBdr>
                                          <w:divsChild>
                                            <w:div w:id="1359551677">
                                              <w:marLeft w:val="0"/>
                                              <w:marRight w:val="0"/>
                                              <w:marTop w:val="0"/>
                                              <w:marBottom w:val="0"/>
                                              <w:divBdr>
                                                <w:top w:val="none" w:sz="0" w:space="0" w:color="auto"/>
                                                <w:left w:val="none" w:sz="0" w:space="0" w:color="auto"/>
                                                <w:bottom w:val="none" w:sz="0" w:space="0" w:color="auto"/>
                                                <w:right w:val="none" w:sz="0" w:space="0" w:color="auto"/>
                                              </w:divBdr>
                                              <w:divsChild>
                                                <w:div w:id="210307298">
                                                  <w:marLeft w:val="0"/>
                                                  <w:marRight w:val="0"/>
                                                  <w:marTop w:val="0"/>
                                                  <w:marBottom w:val="0"/>
                                                  <w:divBdr>
                                                    <w:top w:val="none" w:sz="0" w:space="0" w:color="auto"/>
                                                    <w:left w:val="none" w:sz="0" w:space="0" w:color="auto"/>
                                                    <w:bottom w:val="none" w:sz="0" w:space="0" w:color="auto"/>
                                                    <w:right w:val="none" w:sz="0" w:space="0" w:color="auto"/>
                                                  </w:divBdr>
                                                  <w:divsChild>
                                                    <w:div w:id="1195074404">
                                                      <w:marLeft w:val="0"/>
                                                      <w:marRight w:val="0"/>
                                                      <w:marTop w:val="0"/>
                                                      <w:marBottom w:val="0"/>
                                                      <w:divBdr>
                                                        <w:top w:val="none" w:sz="0" w:space="0" w:color="auto"/>
                                                        <w:left w:val="none" w:sz="0" w:space="0" w:color="auto"/>
                                                        <w:bottom w:val="none" w:sz="0" w:space="0" w:color="auto"/>
                                                        <w:right w:val="none" w:sz="0" w:space="0" w:color="auto"/>
                                                      </w:divBdr>
                                                      <w:divsChild>
                                                        <w:div w:id="211328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5847415">
      <w:bodyDiv w:val="1"/>
      <w:marLeft w:val="0"/>
      <w:marRight w:val="0"/>
      <w:marTop w:val="0"/>
      <w:marBottom w:val="0"/>
      <w:divBdr>
        <w:top w:val="none" w:sz="0" w:space="0" w:color="auto"/>
        <w:left w:val="none" w:sz="0" w:space="0" w:color="auto"/>
        <w:bottom w:val="none" w:sz="0" w:space="0" w:color="auto"/>
        <w:right w:val="none" w:sz="0" w:space="0" w:color="auto"/>
      </w:divBdr>
      <w:divsChild>
        <w:div w:id="1844974091">
          <w:marLeft w:val="0"/>
          <w:marRight w:val="0"/>
          <w:marTop w:val="0"/>
          <w:marBottom w:val="0"/>
          <w:divBdr>
            <w:top w:val="none" w:sz="0" w:space="0" w:color="auto"/>
            <w:left w:val="none" w:sz="0" w:space="0" w:color="auto"/>
            <w:bottom w:val="none" w:sz="0" w:space="0" w:color="auto"/>
            <w:right w:val="none" w:sz="0" w:space="0" w:color="auto"/>
          </w:divBdr>
          <w:divsChild>
            <w:div w:id="1893736063">
              <w:marLeft w:val="0"/>
              <w:marRight w:val="0"/>
              <w:marTop w:val="0"/>
              <w:marBottom w:val="0"/>
              <w:divBdr>
                <w:top w:val="none" w:sz="0" w:space="0" w:color="auto"/>
                <w:left w:val="none" w:sz="0" w:space="0" w:color="auto"/>
                <w:bottom w:val="none" w:sz="0" w:space="0" w:color="auto"/>
                <w:right w:val="none" w:sz="0" w:space="0" w:color="auto"/>
              </w:divBdr>
              <w:divsChild>
                <w:div w:id="1331954628">
                  <w:marLeft w:val="0"/>
                  <w:marRight w:val="0"/>
                  <w:marTop w:val="0"/>
                  <w:marBottom w:val="0"/>
                  <w:divBdr>
                    <w:top w:val="none" w:sz="0" w:space="0" w:color="auto"/>
                    <w:left w:val="none" w:sz="0" w:space="0" w:color="auto"/>
                    <w:bottom w:val="none" w:sz="0" w:space="0" w:color="auto"/>
                    <w:right w:val="none" w:sz="0" w:space="0" w:color="auto"/>
                  </w:divBdr>
                  <w:divsChild>
                    <w:div w:id="775830884">
                      <w:marLeft w:val="0"/>
                      <w:marRight w:val="0"/>
                      <w:marTop w:val="0"/>
                      <w:marBottom w:val="0"/>
                      <w:divBdr>
                        <w:top w:val="none" w:sz="0" w:space="0" w:color="auto"/>
                        <w:left w:val="none" w:sz="0" w:space="0" w:color="auto"/>
                        <w:bottom w:val="none" w:sz="0" w:space="0" w:color="auto"/>
                        <w:right w:val="none" w:sz="0" w:space="0" w:color="auto"/>
                      </w:divBdr>
                      <w:divsChild>
                        <w:div w:id="1892645277">
                          <w:marLeft w:val="0"/>
                          <w:marRight w:val="0"/>
                          <w:marTop w:val="0"/>
                          <w:marBottom w:val="0"/>
                          <w:divBdr>
                            <w:top w:val="none" w:sz="0" w:space="0" w:color="auto"/>
                            <w:left w:val="none" w:sz="0" w:space="0" w:color="auto"/>
                            <w:bottom w:val="none" w:sz="0" w:space="0" w:color="auto"/>
                            <w:right w:val="none" w:sz="0" w:space="0" w:color="auto"/>
                          </w:divBdr>
                          <w:divsChild>
                            <w:div w:id="1806854751">
                              <w:marLeft w:val="0"/>
                              <w:marRight w:val="0"/>
                              <w:marTop w:val="0"/>
                              <w:marBottom w:val="0"/>
                              <w:divBdr>
                                <w:top w:val="none" w:sz="0" w:space="0" w:color="auto"/>
                                <w:left w:val="none" w:sz="0" w:space="0" w:color="auto"/>
                                <w:bottom w:val="none" w:sz="0" w:space="0" w:color="auto"/>
                                <w:right w:val="none" w:sz="0" w:space="0" w:color="auto"/>
                              </w:divBdr>
                              <w:divsChild>
                                <w:div w:id="461466050">
                                  <w:marLeft w:val="0"/>
                                  <w:marRight w:val="0"/>
                                  <w:marTop w:val="0"/>
                                  <w:marBottom w:val="0"/>
                                  <w:divBdr>
                                    <w:top w:val="none" w:sz="0" w:space="0" w:color="auto"/>
                                    <w:left w:val="none" w:sz="0" w:space="0" w:color="auto"/>
                                    <w:bottom w:val="none" w:sz="0" w:space="0" w:color="auto"/>
                                    <w:right w:val="none" w:sz="0" w:space="0" w:color="auto"/>
                                  </w:divBdr>
                                  <w:divsChild>
                                    <w:div w:id="1407874624">
                                      <w:marLeft w:val="0"/>
                                      <w:marRight w:val="0"/>
                                      <w:marTop w:val="0"/>
                                      <w:marBottom w:val="0"/>
                                      <w:divBdr>
                                        <w:top w:val="none" w:sz="0" w:space="0" w:color="auto"/>
                                        <w:left w:val="none" w:sz="0" w:space="0" w:color="auto"/>
                                        <w:bottom w:val="none" w:sz="0" w:space="0" w:color="auto"/>
                                        <w:right w:val="none" w:sz="0" w:space="0" w:color="auto"/>
                                      </w:divBdr>
                                      <w:divsChild>
                                        <w:div w:id="1144395516">
                                          <w:marLeft w:val="0"/>
                                          <w:marRight w:val="0"/>
                                          <w:marTop w:val="0"/>
                                          <w:marBottom w:val="0"/>
                                          <w:divBdr>
                                            <w:top w:val="none" w:sz="0" w:space="0" w:color="auto"/>
                                            <w:left w:val="none" w:sz="0" w:space="0" w:color="auto"/>
                                            <w:bottom w:val="none" w:sz="0" w:space="0" w:color="auto"/>
                                            <w:right w:val="none" w:sz="0" w:space="0" w:color="auto"/>
                                          </w:divBdr>
                                          <w:divsChild>
                                            <w:div w:id="670524755">
                                              <w:marLeft w:val="0"/>
                                              <w:marRight w:val="0"/>
                                              <w:marTop w:val="0"/>
                                              <w:marBottom w:val="0"/>
                                              <w:divBdr>
                                                <w:top w:val="none" w:sz="0" w:space="0" w:color="auto"/>
                                                <w:left w:val="none" w:sz="0" w:space="0" w:color="auto"/>
                                                <w:bottom w:val="none" w:sz="0" w:space="0" w:color="auto"/>
                                                <w:right w:val="none" w:sz="0" w:space="0" w:color="auto"/>
                                              </w:divBdr>
                                              <w:divsChild>
                                                <w:div w:id="704253510">
                                                  <w:marLeft w:val="0"/>
                                                  <w:marRight w:val="0"/>
                                                  <w:marTop w:val="0"/>
                                                  <w:marBottom w:val="0"/>
                                                  <w:divBdr>
                                                    <w:top w:val="none" w:sz="0" w:space="0" w:color="auto"/>
                                                    <w:left w:val="none" w:sz="0" w:space="0" w:color="auto"/>
                                                    <w:bottom w:val="none" w:sz="0" w:space="0" w:color="auto"/>
                                                    <w:right w:val="none" w:sz="0" w:space="0" w:color="auto"/>
                                                  </w:divBdr>
                                                  <w:divsChild>
                                                    <w:div w:id="365103269">
                                                      <w:marLeft w:val="0"/>
                                                      <w:marRight w:val="0"/>
                                                      <w:marTop w:val="0"/>
                                                      <w:marBottom w:val="0"/>
                                                      <w:divBdr>
                                                        <w:top w:val="none" w:sz="0" w:space="0" w:color="auto"/>
                                                        <w:left w:val="none" w:sz="0" w:space="0" w:color="auto"/>
                                                        <w:bottom w:val="none" w:sz="0" w:space="0" w:color="auto"/>
                                                        <w:right w:val="none" w:sz="0" w:space="0" w:color="auto"/>
                                                      </w:divBdr>
                                                      <w:divsChild>
                                                        <w:div w:id="10517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8437496">
      <w:bodyDiv w:val="1"/>
      <w:marLeft w:val="0"/>
      <w:marRight w:val="0"/>
      <w:marTop w:val="0"/>
      <w:marBottom w:val="0"/>
      <w:divBdr>
        <w:top w:val="none" w:sz="0" w:space="0" w:color="auto"/>
        <w:left w:val="none" w:sz="0" w:space="0" w:color="auto"/>
        <w:bottom w:val="none" w:sz="0" w:space="0" w:color="auto"/>
        <w:right w:val="none" w:sz="0" w:space="0" w:color="auto"/>
      </w:divBdr>
    </w:div>
    <w:div w:id="969481957">
      <w:bodyDiv w:val="1"/>
      <w:marLeft w:val="0"/>
      <w:marRight w:val="0"/>
      <w:marTop w:val="0"/>
      <w:marBottom w:val="0"/>
      <w:divBdr>
        <w:top w:val="none" w:sz="0" w:space="0" w:color="auto"/>
        <w:left w:val="none" w:sz="0" w:space="0" w:color="auto"/>
        <w:bottom w:val="none" w:sz="0" w:space="0" w:color="auto"/>
        <w:right w:val="none" w:sz="0" w:space="0" w:color="auto"/>
      </w:divBdr>
    </w:div>
    <w:div w:id="993098596">
      <w:bodyDiv w:val="1"/>
      <w:marLeft w:val="0"/>
      <w:marRight w:val="0"/>
      <w:marTop w:val="0"/>
      <w:marBottom w:val="0"/>
      <w:divBdr>
        <w:top w:val="none" w:sz="0" w:space="0" w:color="auto"/>
        <w:left w:val="none" w:sz="0" w:space="0" w:color="auto"/>
        <w:bottom w:val="none" w:sz="0" w:space="0" w:color="auto"/>
        <w:right w:val="none" w:sz="0" w:space="0" w:color="auto"/>
      </w:divBdr>
    </w:div>
    <w:div w:id="1019233201">
      <w:bodyDiv w:val="1"/>
      <w:marLeft w:val="0"/>
      <w:marRight w:val="0"/>
      <w:marTop w:val="0"/>
      <w:marBottom w:val="0"/>
      <w:divBdr>
        <w:top w:val="none" w:sz="0" w:space="0" w:color="auto"/>
        <w:left w:val="none" w:sz="0" w:space="0" w:color="auto"/>
        <w:bottom w:val="none" w:sz="0" w:space="0" w:color="auto"/>
        <w:right w:val="none" w:sz="0" w:space="0" w:color="auto"/>
      </w:divBdr>
    </w:div>
    <w:div w:id="1045325900">
      <w:bodyDiv w:val="1"/>
      <w:marLeft w:val="0"/>
      <w:marRight w:val="0"/>
      <w:marTop w:val="0"/>
      <w:marBottom w:val="0"/>
      <w:divBdr>
        <w:top w:val="none" w:sz="0" w:space="0" w:color="auto"/>
        <w:left w:val="none" w:sz="0" w:space="0" w:color="auto"/>
        <w:bottom w:val="none" w:sz="0" w:space="0" w:color="auto"/>
        <w:right w:val="none" w:sz="0" w:space="0" w:color="auto"/>
      </w:divBdr>
    </w:div>
    <w:div w:id="1077870912">
      <w:bodyDiv w:val="1"/>
      <w:marLeft w:val="0"/>
      <w:marRight w:val="0"/>
      <w:marTop w:val="0"/>
      <w:marBottom w:val="0"/>
      <w:divBdr>
        <w:top w:val="none" w:sz="0" w:space="0" w:color="auto"/>
        <w:left w:val="none" w:sz="0" w:space="0" w:color="auto"/>
        <w:bottom w:val="none" w:sz="0" w:space="0" w:color="auto"/>
        <w:right w:val="none" w:sz="0" w:space="0" w:color="auto"/>
      </w:divBdr>
    </w:div>
    <w:div w:id="1086919875">
      <w:bodyDiv w:val="1"/>
      <w:marLeft w:val="0"/>
      <w:marRight w:val="0"/>
      <w:marTop w:val="0"/>
      <w:marBottom w:val="0"/>
      <w:divBdr>
        <w:top w:val="none" w:sz="0" w:space="0" w:color="auto"/>
        <w:left w:val="none" w:sz="0" w:space="0" w:color="auto"/>
        <w:bottom w:val="none" w:sz="0" w:space="0" w:color="auto"/>
        <w:right w:val="none" w:sz="0" w:space="0" w:color="auto"/>
      </w:divBdr>
    </w:div>
    <w:div w:id="1098213125">
      <w:bodyDiv w:val="1"/>
      <w:marLeft w:val="0"/>
      <w:marRight w:val="0"/>
      <w:marTop w:val="0"/>
      <w:marBottom w:val="0"/>
      <w:divBdr>
        <w:top w:val="none" w:sz="0" w:space="0" w:color="auto"/>
        <w:left w:val="none" w:sz="0" w:space="0" w:color="auto"/>
        <w:bottom w:val="none" w:sz="0" w:space="0" w:color="auto"/>
        <w:right w:val="none" w:sz="0" w:space="0" w:color="auto"/>
      </w:divBdr>
    </w:div>
    <w:div w:id="1162308271">
      <w:bodyDiv w:val="1"/>
      <w:marLeft w:val="0"/>
      <w:marRight w:val="0"/>
      <w:marTop w:val="0"/>
      <w:marBottom w:val="0"/>
      <w:divBdr>
        <w:top w:val="none" w:sz="0" w:space="0" w:color="auto"/>
        <w:left w:val="none" w:sz="0" w:space="0" w:color="auto"/>
        <w:bottom w:val="none" w:sz="0" w:space="0" w:color="auto"/>
        <w:right w:val="none" w:sz="0" w:space="0" w:color="auto"/>
      </w:divBdr>
    </w:div>
    <w:div w:id="1173496265">
      <w:bodyDiv w:val="1"/>
      <w:marLeft w:val="0"/>
      <w:marRight w:val="0"/>
      <w:marTop w:val="0"/>
      <w:marBottom w:val="0"/>
      <w:divBdr>
        <w:top w:val="none" w:sz="0" w:space="0" w:color="auto"/>
        <w:left w:val="none" w:sz="0" w:space="0" w:color="auto"/>
        <w:bottom w:val="none" w:sz="0" w:space="0" w:color="auto"/>
        <w:right w:val="none" w:sz="0" w:space="0" w:color="auto"/>
      </w:divBdr>
    </w:div>
    <w:div w:id="1181702385">
      <w:bodyDiv w:val="1"/>
      <w:marLeft w:val="0"/>
      <w:marRight w:val="0"/>
      <w:marTop w:val="0"/>
      <w:marBottom w:val="0"/>
      <w:divBdr>
        <w:top w:val="none" w:sz="0" w:space="0" w:color="auto"/>
        <w:left w:val="none" w:sz="0" w:space="0" w:color="auto"/>
        <w:bottom w:val="none" w:sz="0" w:space="0" w:color="auto"/>
        <w:right w:val="none" w:sz="0" w:space="0" w:color="auto"/>
      </w:divBdr>
      <w:divsChild>
        <w:div w:id="19160861">
          <w:marLeft w:val="0"/>
          <w:marRight w:val="0"/>
          <w:marTop w:val="0"/>
          <w:marBottom w:val="0"/>
          <w:divBdr>
            <w:top w:val="none" w:sz="0" w:space="0" w:color="auto"/>
            <w:left w:val="none" w:sz="0" w:space="0" w:color="auto"/>
            <w:bottom w:val="none" w:sz="0" w:space="0" w:color="auto"/>
            <w:right w:val="none" w:sz="0" w:space="0" w:color="auto"/>
          </w:divBdr>
          <w:divsChild>
            <w:div w:id="260768064">
              <w:marLeft w:val="0"/>
              <w:marRight w:val="0"/>
              <w:marTop w:val="0"/>
              <w:marBottom w:val="0"/>
              <w:divBdr>
                <w:top w:val="none" w:sz="0" w:space="0" w:color="auto"/>
                <w:left w:val="none" w:sz="0" w:space="0" w:color="auto"/>
                <w:bottom w:val="none" w:sz="0" w:space="0" w:color="auto"/>
                <w:right w:val="none" w:sz="0" w:space="0" w:color="auto"/>
              </w:divBdr>
              <w:divsChild>
                <w:div w:id="1801603731">
                  <w:marLeft w:val="0"/>
                  <w:marRight w:val="0"/>
                  <w:marTop w:val="0"/>
                  <w:marBottom w:val="0"/>
                  <w:divBdr>
                    <w:top w:val="none" w:sz="0" w:space="0" w:color="auto"/>
                    <w:left w:val="none" w:sz="0" w:space="0" w:color="auto"/>
                    <w:bottom w:val="none" w:sz="0" w:space="0" w:color="auto"/>
                    <w:right w:val="none" w:sz="0" w:space="0" w:color="auto"/>
                  </w:divBdr>
                  <w:divsChild>
                    <w:div w:id="75713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6876">
          <w:marLeft w:val="0"/>
          <w:marRight w:val="0"/>
          <w:marTop w:val="0"/>
          <w:marBottom w:val="0"/>
          <w:divBdr>
            <w:top w:val="none" w:sz="0" w:space="0" w:color="auto"/>
            <w:left w:val="none" w:sz="0" w:space="0" w:color="auto"/>
            <w:bottom w:val="none" w:sz="0" w:space="0" w:color="auto"/>
            <w:right w:val="none" w:sz="0" w:space="0" w:color="auto"/>
          </w:divBdr>
          <w:divsChild>
            <w:div w:id="712391138">
              <w:marLeft w:val="0"/>
              <w:marRight w:val="0"/>
              <w:marTop w:val="0"/>
              <w:marBottom w:val="0"/>
              <w:divBdr>
                <w:top w:val="none" w:sz="0" w:space="0" w:color="auto"/>
                <w:left w:val="none" w:sz="0" w:space="0" w:color="auto"/>
                <w:bottom w:val="none" w:sz="0" w:space="0" w:color="auto"/>
                <w:right w:val="none" w:sz="0" w:space="0" w:color="auto"/>
              </w:divBdr>
              <w:divsChild>
                <w:div w:id="1792438494">
                  <w:marLeft w:val="0"/>
                  <w:marRight w:val="0"/>
                  <w:marTop w:val="0"/>
                  <w:marBottom w:val="0"/>
                  <w:divBdr>
                    <w:top w:val="none" w:sz="0" w:space="0" w:color="auto"/>
                    <w:left w:val="none" w:sz="0" w:space="0" w:color="auto"/>
                    <w:bottom w:val="none" w:sz="0" w:space="0" w:color="auto"/>
                    <w:right w:val="none" w:sz="0" w:space="0" w:color="auto"/>
                  </w:divBdr>
                  <w:divsChild>
                    <w:div w:id="1680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14914">
      <w:bodyDiv w:val="1"/>
      <w:marLeft w:val="0"/>
      <w:marRight w:val="0"/>
      <w:marTop w:val="0"/>
      <w:marBottom w:val="0"/>
      <w:divBdr>
        <w:top w:val="none" w:sz="0" w:space="0" w:color="auto"/>
        <w:left w:val="none" w:sz="0" w:space="0" w:color="auto"/>
        <w:bottom w:val="none" w:sz="0" w:space="0" w:color="auto"/>
        <w:right w:val="none" w:sz="0" w:space="0" w:color="auto"/>
      </w:divBdr>
    </w:div>
    <w:div w:id="1217086519">
      <w:bodyDiv w:val="1"/>
      <w:marLeft w:val="0"/>
      <w:marRight w:val="0"/>
      <w:marTop w:val="0"/>
      <w:marBottom w:val="0"/>
      <w:divBdr>
        <w:top w:val="none" w:sz="0" w:space="0" w:color="auto"/>
        <w:left w:val="none" w:sz="0" w:space="0" w:color="auto"/>
        <w:bottom w:val="none" w:sz="0" w:space="0" w:color="auto"/>
        <w:right w:val="none" w:sz="0" w:space="0" w:color="auto"/>
      </w:divBdr>
    </w:div>
    <w:div w:id="1224872696">
      <w:bodyDiv w:val="1"/>
      <w:marLeft w:val="0"/>
      <w:marRight w:val="0"/>
      <w:marTop w:val="0"/>
      <w:marBottom w:val="0"/>
      <w:divBdr>
        <w:top w:val="none" w:sz="0" w:space="0" w:color="auto"/>
        <w:left w:val="none" w:sz="0" w:space="0" w:color="auto"/>
        <w:bottom w:val="none" w:sz="0" w:space="0" w:color="auto"/>
        <w:right w:val="none" w:sz="0" w:space="0" w:color="auto"/>
      </w:divBdr>
    </w:div>
    <w:div w:id="1233782387">
      <w:bodyDiv w:val="1"/>
      <w:marLeft w:val="0"/>
      <w:marRight w:val="0"/>
      <w:marTop w:val="0"/>
      <w:marBottom w:val="0"/>
      <w:divBdr>
        <w:top w:val="none" w:sz="0" w:space="0" w:color="auto"/>
        <w:left w:val="none" w:sz="0" w:space="0" w:color="auto"/>
        <w:bottom w:val="none" w:sz="0" w:space="0" w:color="auto"/>
        <w:right w:val="none" w:sz="0" w:space="0" w:color="auto"/>
      </w:divBdr>
      <w:divsChild>
        <w:div w:id="938178151">
          <w:marLeft w:val="0"/>
          <w:marRight w:val="0"/>
          <w:marTop w:val="0"/>
          <w:marBottom w:val="0"/>
          <w:divBdr>
            <w:top w:val="none" w:sz="0" w:space="0" w:color="auto"/>
            <w:left w:val="none" w:sz="0" w:space="0" w:color="auto"/>
            <w:bottom w:val="none" w:sz="0" w:space="0" w:color="auto"/>
            <w:right w:val="none" w:sz="0" w:space="0" w:color="auto"/>
          </w:divBdr>
          <w:divsChild>
            <w:div w:id="1772361744">
              <w:marLeft w:val="0"/>
              <w:marRight w:val="0"/>
              <w:marTop w:val="0"/>
              <w:marBottom w:val="0"/>
              <w:divBdr>
                <w:top w:val="none" w:sz="0" w:space="0" w:color="auto"/>
                <w:left w:val="none" w:sz="0" w:space="0" w:color="auto"/>
                <w:bottom w:val="none" w:sz="0" w:space="0" w:color="auto"/>
                <w:right w:val="none" w:sz="0" w:space="0" w:color="auto"/>
              </w:divBdr>
              <w:divsChild>
                <w:div w:id="1007950015">
                  <w:marLeft w:val="0"/>
                  <w:marRight w:val="0"/>
                  <w:marTop w:val="0"/>
                  <w:marBottom w:val="0"/>
                  <w:divBdr>
                    <w:top w:val="none" w:sz="0" w:space="0" w:color="auto"/>
                    <w:left w:val="none" w:sz="0" w:space="0" w:color="auto"/>
                    <w:bottom w:val="none" w:sz="0" w:space="0" w:color="auto"/>
                    <w:right w:val="none" w:sz="0" w:space="0" w:color="auto"/>
                  </w:divBdr>
                  <w:divsChild>
                    <w:div w:id="9051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62765">
          <w:marLeft w:val="0"/>
          <w:marRight w:val="0"/>
          <w:marTop w:val="0"/>
          <w:marBottom w:val="0"/>
          <w:divBdr>
            <w:top w:val="none" w:sz="0" w:space="0" w:color="auto"/>
            <w:left w:val="none" w:sz="0" w:space="0" w:color="auto"/>
            <w:bottom w:val="none" w:sz="0" w:space="0" w:color="auto"/>
            <w:right w:val="none" w:sz="0" w:space="0" w:color="auto"/>
          </w:divBdr>
          <w:divsChild>
            <w:div w:id="1042755873">
              <w:marLeft w:val="0"/>
              <w:marRight w:val="0"/>
              <w:marTop w:val="0"/>
              <w:marBottom w:val="0"/>
              <w:divBdr>
                <w:top w:val="none" w:sz="0" w:space="0" w:color="auto"/>
                <w:left w:val="none" w:sz="0" w:space="0" w:color="auto"/>
                <w:bottom w:val="none" w:sz="0" w:space="0" w:color="auto"/>
                <w:right w:val="none" w:sz="0" w:space="0" w:color="auto"/>
              </w:divBdr>
              <w:divsChild>
                <w:div w:id="703597964">
                  <w:marLeft w:val="0"/>
                  <w:marRight w:val="0"/>
                  <w:marTop w:val="0"/>
                  <w:marBottom w:val="0"/>
                  <w:divBdr>
                    <w:top w:val="none" w:sz="0" w:space="0" w:color="auto"/>
                    <w:left w:val="none" w:sz="0" w:space="0" w:color="auto"/>
                    <w:bottom w:val="none" w:sz="0" w:space="0" w:color="auto"/>
                    <w:right w:val="none" w:sz="0" w:space="0" w:color="auto"/>
                  </w:divBdr>
                  <w:divsChild>
                    <w:div w:id="620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44501">
      <w:bodyDiv w:val="1"/>
      <w:marLeft w:val="0"/>
      <w:marRight w:val="0"/>
      <w:marTop w:val="0"/>
      <w:marBottom w:val="0"/>
      <w:divBdr>
        <w:top w:val="none" w:sz="0" w:space="0" w:color="auto"/>
        <w:left w:val="none" w:sz="0" w:space="0" w:color="auto"/>
        <w:bottom w:val="none" w:sz="0" w:space="0" w:color="auto"/>
        <w:right w:val="none" w:sz="0" w:space="0" w:color="auto"/>
      </w:divBdr>
    </w:div>
    <w:div w:id="1316685495">
      <w:bodyDiv w:val="1"/>
      <w:marLeft w:val="0"/>
      <w:marRight w:val="0"/>
      <w:marTop w:val="0"/>
      <w:marBottom w:val="0"/>
      <w:divBdr>
        <w:top w:val="none" w:sz="0" w:space="0" w:color="auto"/>
        <w:left w:val="none" w:sz="0" w:space="0" w:color="auto"/>
        <w:bottom w:val="none" w:sz="0" w:space="0" w:color="auto"/>
        <w:right w:val="none" w:sz="0" w:space="0" w:color="auto"/>
      </w:divBdr>
    </w:div>
    <w:div w:id="1357731622">
      <w:bodyDiv w:val="1"/>
      <w:marLeft w:val="0"/>
      <w:marRight w:val="0"/>
      <w:marTop w:val="0"/>
      <w:marBottom w:val="0"/>
      <w:divBdr>
        <w:top w:val="none" w:sz="0" w:space="0" w:color="auto"/>
        <w:left w:val="none" w:sz="0" w:space="0" w:color="auto"/>
        <w:bottom w:val="none" w:sz="0" w:space="0" w:color="auto"/>
        <w:right w:val="none" w:sz="0" w:space="0" w:color="auto"/>
      </w:divBdr>
    </w:div>
    <w:div w:id="1359938357">
      <w:bodyDiv w:val="1"/>
      <w:marLeft w:val="0"/>
      <w:marRight w:val="0"/>
      <w:marTop w:val="0"/>
      <w:marBottom w:val="0"/>
      <w:divBdr>
        <w:top w:val="none" w:sz="0" w:space="0" w:color="auto"/>
        <w:left w:val="none" w:sz="0" w:space="0" w:color="auto"/>
        <w:bottom w:val="none" w:sz="0" w:space="0" w:color="auto"/>
        <w:right w:val="none" w:sz="0" w:space="0" w:color="auto"/>
      </w:divBdr>
    </w:div>
    <w:div w:id="1384402019">
      <w:bodyDiv w:val="1"/>
      <w:marLeft w:val="0"/>
      <w:marRight w:val="0"/>
      <w:marTop w:val="0"/>
      <w:marBottom w:val="0"/>
      <w:divBdr>
        <w:top w:val="none" w:sz="0" w:space="0" w:color="auto"/>
        <w:left w:val="none" w:sz="0" w:space="0" w:color="auto"/>
        <w:bottom w:val="none" w:sz="0" w:space="0" w:color="auto"/>
        <w:right w:val="none" w:sz="0" w:space="0" w:color="auto"/>
      </w:divBdr>
    </w:div>
    <w:div w:id="1394505469">
      <w:bodyDiv w:val="1"/>
      <w:marLeft w:val="0"/>
      <w:marRight w:val="0"/>
      <w:marTop w:val="0"/>
      <w:marBottom w:val="0"/>
      <w:divBdr>
        <w:top w:val="none" w:sz="0" w:space="0" w:color="auto"/>
        <w:left w:val="none" w:sz="0" w:space="0" w:color="auto"/>
        <w:bottom w:val="none" w:sz="0" w:space="0" w:color="auto"/>
        <w:right w:val="none" w:sz="0" w:space="0" w:color="auto"/>
      </w:divBdr>
      <w:divsChild>
        <w:div w:id="1027608766">
          <w:marLeft w:val="0"/>
          <w:marRight w:val="0"/>
          <w:marTop w:val="0"/>
          <w:marBottom w:val="0"/>
          <w:divBdr>
            <w:top w:val="none" w:sz="0" w:space="0" w:color="auto"/>
            <w:left w:val="none" w:sz="0" w:space="0" w:color="auto"/>
            <w:bottom w:val="none" w:sz="0" w:space="0" w:color="auto"/>
            <w:right w:val="none" w:sz="0" w:space="0" w:color="auto"/>
          </w:divBdr>
          <w:divsChild>
            <w:div w:id="77797095">
              <w:marLeft w:val="0"/>
              <w:marRight w:val="0"/>
              <w:marTop w:val="0"/>
              <w:marBottom w:val="0"/>
              <w:divBdr>
                <w:top w:val="none" w:sz="0" w:space="0" w:color="auto"/>
                <w:left w:val="none" w:sz="0" w:space="0" w:color="auto"/>
                <w:bottom w:val="none" w:sz="0" w:space="0" w:color="auto"/>
                <w:right w:val="none" w:sz="0" w:space="0" w:color="auto"/>
              </w:divBdr>
              <w:divsChild>
                <w:div w:id="1063914644">
                  <w:marLeft w:val="0"/>
                  <w:marRight w:val="0"/>
                  <w:marTop w:val="0"/>
                  <w:marBottom w:val="0"/>
                  <w:divBdr>
                    <w:top w:val="none" w:sz="0" w:space="0" w:color="auto"/>
                    <w:left w:val="none" w:sz="0" w:space="0" w:color="auto"/>
                    <w:bottom w:val="none" w:sz="0" w:space="0" w:color="auto"/>
                    <w:right w:val="none" w:sz="0" w:space="0" w:color="auto"/>
                  </w:divBdr>
                  <w:divsChild>
                    <w:div w:id="262957739">
                      <w:marLeft w:val="0"/>
                      <w:marRight w:val="0"/>
                      <w:marTop w:val="0"/>
                      <w:marBottom w:val="0"/>
                      <w:divBdr>
                        <w:top w:val="none" w:sz="0" w:space="0" w:color="auto"/>
                        <w:left w:val="none" w:sz="0" w:space="0" w:color="auto"/>
                        <w:bottom w:val="none" w:sz="0" w:space="0" w:color="auto"/>
                        <w:right w:val="none" w:sz="0" w:space="0" w:color="auto"/>
                      </w:divBdr>
                      <w:divsChild>
                        <w:div w:id="1188182497">
                          <w:marLeft w:val="0"/>
                          <w:marRight w:val="0"/>
                          <w:marTop w:val="0"/>
                          <w:marBottom w:val="0"/>
                          <w:divBdr>
                            <w:top w:val="none" w:sz="0" w:space="0" w:color="auto"/>
                            <w:left w:val="none" w:sz="0" w:space="0" w:color="auto"/>
                            <w:bottom w:val="none" w:sz="0" w:space="0" w:color="auto"/>
                            <w:right w:val="none" w:sz="0" w:space="0" w:color="auto"/>
                          </w:divBdr>
                          <w:divsChild>
                            <w:div w:id="1760978479">
                              <w:marLeft w:val="0"/>
                              <w:marRight w:val="0"/>
                              <w:marTop w:val="0"/>
                              <w:marBottom w:val="0"/>
                              <w:divBdr>
                                <w:top w:val="none" w:sz="0" w:space="0" w:color="auto"/>
                                <w:left w:val="none" w:sz="0" w:space="0" w:color="auto"/>
                                <w:bottom w:val="none" w:sz="0" w:space="0" w:color="auto"/>
                                <w:right w:val="none" w:sz="0" w:space="0" w:color="auto"/>
                              </w:divBdr>
                              <w:divsChild>
                                <w:div w:id="1728601447">
                                  <w:marLeft w:val="0"/>
                                  <w:marRight w:val="0"/>
                                  <w:marTop w:val="0"/>
                                  <w:marBottom w:val="0"/>
                                  <w:divBdr>
                                    <w:top w:val="none" w:sz="0" w:space="0" w:color="auto"/>
                                    <w:left w:val="none" w:sz="0" w:space="0" w:color="auto"/>
                                    <w:bottom w:val="none" w:sz="0" w:space="0" w:color="auto"/>
                                    <w:right w:val="none" w:sz="0" w:space="0" w:color="auto"/>
                                  </w:divBdr>
                                  <w:divsChild>
                                    <w:div w:id="1802528187">
                                      <w:marLeft w:val="0"/>
                                      <w:marRight w:val="0"/>
                                      <w:marTop w:val="0"/>
                                      <w:marBottom w:val="0"/>
                                      <w:divBdr>
                                        <w:top w:val="none" w:sz="0" w:space="0" w:color="auto"/>
                                        <w:left w:val="none" w:sz="0" w:space="0" w:color="auto"/>
                                        <w:bottom w:val="none" w:sz="0" w:space="0" w:color="auto"/>
                                        <w:right w:val="none" w:sz="0" w:space="0" w:color="auto"/>
                                      </w:divBdr>
                                      <w:divsChild>
                                        <w:div w:id="518350481">
                                          <w:marLeft w:val="0"/>
                                          <w:marRight w:val="0"/>
                                          <w:marTop w:val="0"/>
                                          <w:marBottom w:val="0"/>
                                          <w:divBdr>
                                            <w:top w:val="none" w:sz="0" w:space="0" w:color="auto"/>
                                            <w:left w:val="none" w:sz="0" w:space="0" w:color="auto"/>
                                            <w:bottom w:val="none" w:sz="0" w:space="0" w:color="auto"/>
                                            <w:right w:val="none" w:sz="0" w:space="0" w:color="auto"/>
                                          </w:divBdr>
                                          <w:divsChild>
                                            <w:div w:id="171535245">
                                              <w:marLeft w:val="0"/>
                                              <w:marRight w:val="0"/>
                                              <w:marTop w:val="0"/>
                                              <w:marBottom w:val="0"/>
                                              <w:divBdr>
                                                <w:top w:val="none" w:sz="0" w:space="0" w:color="auto"/>
                                                <w:left w:val="none" w:sz="0" w:space="0" w:color="auto"/>
                                                <w:bottom w:val="none" w:sz="0" w:space="0" w:color="auto"/>
                                                <w:right w:val="none" w:sz="0" w:space="0" w:color="auto"/>
                                              </w:divBdr>
                                              <w:divsChild>
                                                <w:div w:id="1462577539">
                                                  <w:marLeft w:val="0"/>
                                                  <w:marRight w:val="0"/>
                                                  <w:marTop w:val="0"/>
                                                  <w:marBottom w:val="0"/>
                                                  <w:divBdr>
                                                    <w:top w:val="none" w:sz="0" w:space="0" w:color="auto"/>
                                                    <w:left w:val="none" w:sz="0" w:space="0" w:color="auto"/>
                                                    <w:bottom w:val="none" w:sz="0" w:space="0" w:color="auto"/>
                                                    <w:right w:val="none" w:sz="0" w:space="0" w:color="auto"/>
                                                  </w:divBdr>
                                                  <w:divsChild>
                                                    <w:div w:id="1977761889">
                                                      <w:marLeft w:val="0"/>
                                                      <w:marRight w:val="0"/>
                                                      <w:marTop w:val="0"/>
                                                      <w:marBottom w:val="0"/>
                                                      <w:divBdr>
                                                        <w:top w:val="none" w:sz="0" w:space="0" w:color="auto"/>
                                                        <w:left w:val="none" w:sz="0" w:space="0" w:color="auto"/>
                                                        <w:bottom w:val="none" w:sz="0" w:space="0" w:color="auto"/>
                                                        <w:right w:val="none" w:sz="0" w:space="0" w:color="auto"/>
                                                      </w:divBdr>
                                                      <w:divsChild>
                                                        <w:div w:id="199059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879962">
      <w:bodyDiv w:val="1"/>
      <w:marLeft w:val="0"/>
      <w:marRight w:val="0"/>
      <w:marTop w:val="0"/>
      <w:marBottom w:val="0"/>
      <w:divBdr>
        <w:top w:val="none" w:sz="0" w:space="0" w:color="auto"/>
        <w:left w:val="none" w:sz="0" w:space="0" w:color="auto"/>
        <w:bottom w:val="none" w:sz="0" w:space="0" w:color="auto"/>
        <w:right w:val="none" w:sz="0" w:space="0" w:color="auto"/>
      </w:divBdr>
      <w:divsChild>
        <w:div w:id="1674913823">
          <w:marLeft w:val="0"/>
          <w:marRight w:val="0"/>
          <w:marTop w:val="0"/>
          <w:marBottom w:val="0"/>
          <w:divBdr>
            <w:top w:val="none" w:sz="0" w:space="0" w:color="auto"/>
            <w:left w:val="none" w:sz="0" w:space="0" w:color="auto"/>
            <w:bottom w:val="none" w:sz="0" w:space="0" w:color="auto"/>
            <w:right w:val="none" w:sz="0" w:space="0" w:color="auto"/>
          </w:divBdr>
          <w:divsChild>
            <w:div w:id="733771600">
              <w:marLeft w:val="0"/>
              <w:marRight w:val="0"/>
              <w:marTop w:val="0"/>
              <w:marBottom w:val="0"/>
              <w:divBdr>
                <w:top w:val="none" w:sz="0" w:space="0" w:color="auto"/>
                <w:left w:val="none" w:sz="0" w:space="0" w:color="auto"/>
                <w:bottom w:val="none" w:sz="0" w:space="0" w:color="auto"/>
                <w:right w:val="none" w:sz="0" w:space="0" w:color="auto"/>
              </w:divBdr>
              <w:divsChild>
                <w:div w:id="189876087">
                  <w:marLeft w:val="0"/>
                  <w:marRight w:val="0"/>
                  <w:marTop w:val="0"/>
                  <w:marBottom w:val="0"/>
                  <w:divBdr>
                    <w:top w:val="none" w:sz="0" w:space="0" w:color="auto"/>
                    <w:left w:val="none" w:sz="0" w:space="0" w:color="auto"/>
                    <w:bottom w:val="none" w:sz="0" w:space="0" w:color="auto"/>
                    <w:right w:val="none" w:sz="0" w:space="0" w:color="auto"/>
                  </w:divBdr>
                  <w:divsChild>
                    <w:div w:id="15242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543207">
      <w:bodyDiv w:val="1"/>
      <w:marLeft w:val="0"/>
      <w:marRight w:val="0"/>
      <w:marTop w:val="0"/>
      <w:marBottom w:val="0"/>
      <w:divBdr>
        <w:top w:val="none" w:sz="0" w:space="0" w:color="auto"/>
        <w:left w:val="none" w:sz="0" w:space="0" w:color="auto"/>
        <w:bottom w:val="none" w:sz="0" w:space="0" w:color="auto"/>
        <w:right w:val="none" w:sz="0" w:space="0" w:color="auto"/>
      </w:divBdr>
    </w:div>
    <w:div w:id="1413040338">
      <w:bodyDiv w:val="1"/>
      <w:marLeft w:val="0"/>
      <w:marRight w:val="0"/>
      <w:marTop w:val="0"/>
      <w:marBottom w:val="0"/>
      <w:divBdr>
        <w:top w:val="none" w:sz="0" w:space="0" w:color="auto"/>
        <w:left w:val="none" w:sz="0" w:space="0" w:color="auto"/>
        <w:bottom w:val="none" w:sz="0" w:space="0" w:color="auto"/>
        <w:right w:val="none" w:sz="0" w:space="0" w:color="auto"/>
      </w:divBdr>
    </w:div>
    <w:div w:id="1419138448">
      <w:bodyDiv w:val="1"/>
      <w:marLeft w:val="0"/>
      <w:marRight w:val="0"/>
      <w:marTop w:val="0"/>
      <w:marBottom w:val="0"/>
      <w:divBdr>
        <w:top w:val="none" w:sz="0" w:space="0" w:color="auto"/>
        <w:left w:val="none" w:sz="0" w:space="0" w:color="auto"/>
        <w:bottom w:val="none" w:sz="0" w:space="0" w:color="auto"/>
        <w:right w:val="none" w:sz="0" w:space="0" w:color="auto"/>
      </w:divBdr>
      <w:divsChild>
        <w:div w:id="2003074859">
          <w:marLeft w:val="0"/>
          <w:marRight w:val="0"/>
          <w:marTop w:val="0"/>
          <w:marBottom w:val="0"/>
          <w:divBdr>
            <w:top w:val="none" w:sz="0" w:space="0" w:color="auto"/>
            <w:left w:val="none" w:sz="0" w:space="0" w:color="auto"/>
            <w:bottom w:val="none" w:sz="0" w:space="0" w:color="auto"/>
            <w:right w:val="none" w:sz="0" w:space="0" w:color="auto"/>
          </w:divBdr>
          <w:divsChild>
            <w:div w:id="60761591">
              <w:marLeft w:val="0"/>
              <w:marRight w:val="0"/>
              <w:marTop w:val="0"/>
              <w:marBottom w:val="0"/>
              <w:divBdr>
                <w:top w:val="none" w:sz="0" w:space="0" w:color="auto"/>
                <w:left w:val="none" w:sz="0" w:space="0" w:color="auto"/>
                <w:bottom w:val="none" w:sz="0" w:space="0" w:color="auto"/>
                <w:right w:val="none" w:sz="0" w:space="0" w:color="auto"/>
              </w:divBdr>
              <w:divsChild>
                <w:div w:id="326716405">
                  <w:marLeft w:val="0"/>
                  <w:marRight w:val="0"/>
                  <w:marTop w:val="0"/>
                  <w:marBottom w:val="0"/>
                  <w:divBdr>
                    <w:top w:val="none" w:sz="0" w:space="0" w:color="auto"/>
                    <w:left w:val="none" w:sz="0" w:space="0" w:color="auto"/>
                    <w:bottom w:val="none" w:sz="0" w:space="0" w:color="auto"/>
                    <w:right w:val="none" w:sz="0" w:space="0" w:color="auto"/>
                  </w:divBdr>
                  <w:divsChild>
                    <w:div w:id="250622336">
                      <w:marLeft w:val="0"/>
                      <w:marRight w:val="0"/>
                      <w:marTop w:val="0"/>
                      <w:marBottom w:val="0"/>
                      <w:divBdr>
                        <w:top w:val="none" w:sz="0" w:space="0" w:color="auto"/>
                        <w:left w:val="none" w:sz="0" w:space="0" w:color="auto"/>
                        <w:bottom w:val="none" w:sz="0" w:space="0" w:color="auto"/>
                        <w:right w:val="none" w:sz="0" w:space="0" w:color="auto"/>
                      </w:divBdr>
                      <w:divsChild>
                        <w:div w:id="2017533524">
                          <w:marLeft w:val="0"/>
                          <w:marRight w:val="0"/>
                          <w:marTop w:val="0"/>
                          <w:marBottom w:val="0"/>
                          <w:divBdr>
                            <w:top w:val="none" w:sz="0" w:space="0" w:color="auto"/>
                            <w:left w:val="none" w:sz="0" w:space="0" w:color="auto"/>
                            <w:bottom w:val="none" w:sz="0" w:space="0" w:color="auto"/>
                            <w:right w:val="none" w:sz="0" w:space="0" w:color="auto"/>
                          </w:divBdr>
                          <w:divsChild>
                            <w:div w:id="15699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993814">
      <w:bodyDiv w:val="1"/>
      <w:marLeft w:val="0"/>
      <w:marRight w:val="0"/>
      <w:marTop w:val="0"/>
      <w:marBottom w:val="0"/>
      <w:divBdr>
        <w:top w:val="none" w:sz="0" w:space="0" w:color="auto"/>
        <w:left w:val="none" w:sz="0" w:space="0" w:color="auto"/>
        <w:bottom w:val="none" w:sz="0" w:space="0" w:color="auto"/>
        <w:right w:val="none" w:sz="0" w:space="0" w:color="auto"/>
      </w:divBdr>
    </w:div>
    <w:div w:id="1482501001">
      <w:bodyDiv w:val="1"/>
      <w:marLeft w:val="0"/>
      <w:marRight w:val="0"/>
      <w:marTop w:val="0"/>
      <w:marBottom w:val="0"/>
      <w:divBdr>
        <w:top w:val="none" w:sz="0" w:space="0" w:color="auto"/>
        <w:left w:val="none" w:sz="0" w:space="0" w:color="auto"/>
        <w:bottom w:val="none" w:sz="0" w:space="0" w:color="auto"/>
        <w:right w:val="none" w:sz="0" w:space="0" w:color="auto"/>
      </w:divBdr>
    </w:div>
    <w:div w:id="1523779574">
      <w:bodyDiv w:val="1"/>
      <w:marLeft w:val="0"/>
      <w:marRight w:val="0"/>
      <w:marTop w:val="0"/>
      <w:marBottom w:val="0"/>
      <w:divBdr>
        <w:top w:val="none" w:sz="0" w:space="0" w:color="auto"/>
        <w:left w:val="none" w:sz="0" w:space="0" w:color="auto"/>
        <w:bottom w:val="none" w:sz="0" w:space="0" w:color="auto"/>
        <w:right w:val="none" w:sz="0" w:space="0" w:color="auto"/>
      </w:divBdr>
      <w:divsChild>
        <w:div w:id="2118064582">
          <w:marLeft w:val="0"/>
          <w:marRight w:val="0"/>
          <w:marTop w:val="0"/>
          <w:marBottom w:val="0"/>
          <w:divBdr>
            <w:top w:val="none" w:sz="0" w:space="0" w:color="auto"/>
            <w:left w:val="none" w:sz="0" w:space="0" w:color="auto"/>
            <w:bottom w:val="none" w:sz="0" w:space="0" w:color="auto"/>
            <w:right w:val="none" w:sz="0" w:space="0" w:color="auto"/>
          </w:divBdr>
          <w:divsChild>
            <w:div w:id="1374499763">
              <w:marLeft w:val="0"/>
              <w:marRight w:val="0"/>
              <w:marTop w:val="0"/>
              <w:marBottom w:val="0"/>
              <w:divBdr>
                <w:top w:val="none" w:sz="0" w:space="0" w:color="auto"/>
                <w:left w:val="none" w:sz="0" w:space="0" w:color="auto"/>
                <w:bottom w:val="none" w:sz="0" w:space="0" w:color="auto"/>
                <w:right w:val="none" w:sz="0" w:space="0" w:color="auto"/>
              </w:divBdr>
              <w:divsChild>
                <w:div w:id="831524300">
                  <w:marLeft w:val="0"/>
                  <w:marRight w:val="0"/>
                  <w:marTop w:val="0"/>
                  <w:marBottom w:val="0"/>
                  <w:divBdr>
                    <w:top w:val="none" w:sz="0" w:space="0" w:color="auto"/>
                    <w:left w:val="none" w:sz="0" w:space="0" w:color="auto"/>
                    <w:bottom w:val="none" w:sz="0" w:space="0" w:color="auto"/>
                    <w:right w:val="none" w:sz="0" w:space="0" w:color="auto"/>
                  </w:divBdr>
                  <w:divsChild>
                    <w:div w:id="2063093053">
                      <w:marLeft w:val="0"/>
                      <w:marRight w:val="0"/>
                      <w:marTop w:val="0"/>
                      <w:marBottom w:val="0"/>
                      <w:divBdr>
                        <w:top w:val="none" w:sz="0" w:space="0" w:color="auto"/>
                        <w:left w:val="none" w:sz="0" w:space="0" w:color="auto"/>
                        <w:bottom w:val="none" w:sz="0" w:space="0" w:color="auto"/>
                        <w:right w:val="none" w:sz="0" w:space="0" w:color="auto"/>
                      </w:divBdr>
                      <w:divsChild>
                        <w:div w:id="2095784625">
                          <w:marLeft w:val="0"/>
                          <w:marRight w:val="0"/>
                          <w:marTop w:val="0"/>
                          <w:marBottom w:val="0"/>
                          <w:divBdr>
                            <w:top w:val="none" w:sz="0" w:space="0" w:color="auto"/>
                            <w:left w:val="none" w:sz="0" w:space="0" w:color="auto"/>
                            <w:bottom w:val="none" w:sz="0" w:space="0" w:color="auto"/>
                            <w:right w:val="none" w:sz="0" w:space="0" w:color="auto"/>
                          </w:divBdr>
                          <w:divsChild>
                            <w:div w:id="1029448806">
                              <w:marLeft w:val="0"/>
                              <w:marRight w:val="0"/>
                              <w:marTop w:val="0"/>
                              <w:marBottom w:val="0"/>
                              <w:divBdr>
                                <w:top w:val="none" w:sz="0" w:space="0" w:color="auto"/>
                                <w:left w:val="none" w:sz="0" w:space="0" w:color="auto"/>
                                <w:bottom w:val="none" w:sz="0" w:space="0" w:color="auto"/>
                                <w:right w:val="none" w:sz="0" w:space="0" w:color="auto"/>
                              </w:divBdr>
                              <w:divsChild>
                                <w:div w:id="833567543">
                                  <w:marLeft w:val="0"/>
                                  <w:marRight w:val="0"/>
                                  <w:marTop w:val="0"/>
                                  <w:marBottom w:val="0"/>
                                  <w:divBdr>
                                    <w:top w:val="none" w:sz="0" w:space="0" w:color="auto"/>
                                    <w:left w:val="none" w:sz="0" w:space="0" w:color="auto"/>
                                    <w:bottom w:val="none" w:sz="0" w:space="0" w:color="auto"/>
                                    <w:right w:val="none" w:sz="0" w:space="0" w:color="auto"/>
                                  </w:divBdr>
                                  <w:divsChild>
                                    <w:div w:id="1003043715">
                                      <w:marLeft w:val="0"/>
                                      <w:marRight w:val="0"/>
                                      <w:marTop w:val="0"/>
                                      <w:marBottom w:val="0"/>
                                      <w:divBdr>
                                        <w:top w:val="none" w:sz="0" w:space="0" w:color="auto"/>
                                        <w:left w:val="none" w:sz="0" w:space="0" w:color="auto"/>
                                        <w:bottom w:val="none" w:sz="0" w:space="0" w:color="auto"/>
                                        <w:right w:val="none" w:sz="0" w:space="0" w:color="auto"/>
                                      </w:divBdr>
                                      <w:divsChild>
                                        <w:div w:id="76247973">
                                          <w:marLeft w:val="0"/>
                                          <w:marRight w:val="0"/>
                                          <w:marTop w:val="0"/>
                                          <w:marBottom w:val="0"/>
                                          <w:divBdr>
                                            <w:top w:val="none" w:sz="0" w:space="0" w:color="auto"/>
                                            <w:left w:val="none" w:sz="0" w:space="0" w:color="auto"/>
                                            <w:bottom w:val="none" w:sz="0" w:space="0" w:color="auto"/>
                                            <w:right w:val="none" w:sz="0" w:space="0" w:color="auto"/>
                                          </w:divBdr>
                                          <w:divsChild>
                                            <w:div w:id="225461980">
                                              <w:marLeft w:val="0"/>
                                              <w:marRight w:val="0"/>
                                              <w:marTop w:val="0"/>
                                              <w:marBottom w:val="0"/>
                                              <w:divBdr>
                                                <w:top w:val="none" w:sz="0" w:space="0" w:color="auto"/>
                                                <w:left w:val="none" w:sz="0" w:space="0" w:color="auto"/>
                                                <w:bottom w:val="none" w:sz="0" w:space="0" w:color="auto"/>
                                                <w:right w:val="none" w:sz="0" w:space="0" w:color="auto"/>
                                              </w:divBdr>
                                              <w:divsChild>
                                                <w:div w:id="409426754">
                                                  <w:marLeft w:val="0"/>
                                                  <w:marRight w:val="0"/>
                                                  <w:marTop w:val="0"/>
                                                  <w:marBottom w:val="0"/>
                                                  <w:divBdr>
                                                    <w:top w:val="none" w:sz="0" w:space="0" w:color="auto"/>
                                                    <w:left w:val="none" w:sz="0" w:space="0" w:color="auto"/>
                                                    <w:bottom w:val="none" w:sz="0" w:space="0" w:color="auto"/>
                                                    <w:right w:val="none" w:sz="0" w:space="0" w:color="auto"/>
                                                  </w:divBdr>
                                                  <w:divsChild>
                                                    <w:div w:id="992298209">
                                                      <w:marLeft w:val="0"/>
                                                      <w:marRight w:val="0"/>
                                                      <w:marTop w:val="0"/>
                                                      <w:marBottom w:val="0"/>
                                                      <w:divBdr>
                                                        <w:top w:val="none" w:sz="0" w:space="0" w:color="auto"/>
                                                        <w:left w:val="none" w:sz="0" w:space="0" w:color="auto"/>
                                                        <w:bottom w:val="none" w:sz="0" w:space="0" w:color="auto"/>
                                                        <w:right w:val="none" w:sz="0" w:space="0" w:color="auto"/>
                                                      </w:divBdr>
                                                      <w:divsChild>
                                                        <w:div w:id="83429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1189990">
      <w:bodyDiv w:val="1"/>
      <w:marLeft w:val="0"/>
      <w:marRight w:val="0"/>
      <w:marTop w:val="0"/>
      <w:marBottom w:val="0"/>
      <w:divBdr>
        <w:top w:val="none" w:sz="0" w:space="0" w:color="auto"/>
        <w:left w:val="none" w:sz="0" w:space="0" w:color="auto"/>
        <w:bottom w:val="none" w:sz="0" w:space="0" w:color="auto"/>
        <w:right w:val="none" w:sz="0" w:space="0" w:color="auto"/>
      </w:divBdr>
    </w:div>
    <w:div w:id="1553154717">
      <w:bodyDiv w:val="1"/>
      <w:marLeft w:val="0"/>
      <w:marRight w:val="0"/>
      <w:marTop w:val="0"/>
      <w:marBottom w:val="0"/>
      <w:divBdr>
        <w:top w:val="none" w:sz="0" w:space="0" w:color="auto"/>
        <w:left w:val="none" w:sz="0" w:space="0" w:color="auto"/>
        <w:bottom w:val="none" w:sz="0" w:space="0" w:color="auto"/>
        <w:right w:val="none" w:sz="0" w:space="0" w:color="auto"/>
      </w:divBdr>
    </w:div>
    <w:div w:id="1557157201">
      <w:bodyDiv w:val="1"/>
      <w:marLeft w:val="0"/>
      <w:marRight w:val="0"/>
      <w:marTop w:val="0"/>
      <w:marBottom w:val="0"/>
      <w:divBdr>
        <w:top w:val="none" w:sz="0" w:space="0" w:color="auto"/>
        <w:left w:val="none" w:sz="0" w:space="0" w:color="auto"/>
        <w:bottom w:val="none" w:sz="0" w:space="0" w:color="auto"/>
        <w:right w:val="none" w:sz="0" w:space="0" w:color="auto"/>
      </w:divBdr>
      <w:divsChild>
        <w:div w:id="644313235">
          <w:marLeft w:val="0"/>
          <w:marRight w:val="0"/>
          <w:marTop w:val="0"/>
          <w:marBottom w:val="0"/>
          <w:divBdr>
            <w:top w:val="none" w:sz="0" w:space="0" w:color="auto"/>
            <w:left w:val="none" w:sz="0" w:space="0" w:color="auto"/>
            <w:bottom w:val="none" w:sz="0" w:space="0" w:color="auto"/>
            <w:right w:val="none" w:sz="0" w:space="0" w:color="auto"/>
          </w:divBdr>
          <w:divsChild>
            <w:div w:id="1688215625">
              <w:marLeft w:val="0"/>
              <w:marRight w:val="0"/>
              <w:marTop w:val="0"/>
              <w:marBottom w:val="0"/>
              <w:divBdr>
                <w:top w:val="none" w:sz="0" w:space="0" w:color="auto"/>
                <w:left w:val="none" w:sz="0" w:space="0" w:color="auto"/>
                <w:bottom w:val="none" w:sz="0" w:space="0" w:color="auto"/>
                <w:right w:val="none" w:sz="0" w:space="0" w:color="auto"/>
              </w:divBdr>
              <w:divsChild>
                <w:div w:id="163470649">
                  <w:marLeft w:val="0"/>
                  <w:marRight w:val="0"/>
                  <w:marTop w:val="0"/>
                  <w:marBottom w:val="0"/>
                  <w:divBdr>
                    <w:top w:val="none" w:sz="0" w:space="0" w:color="auto"/>
                    <w:left w:val="none" w:sz="0" w:space="0" w:color="auto"/>
                    <w:bottom w:val="none" w:sz="0" w:space="0" w:color="auto"/>
                    <w:right w:val="none" w:sz="0" w:space="0" w:color="auto"/>
                  </w:divBdr>
                  <w:divsChild>
                    <w:div w:id="9761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518430">
      <w:bodyDiv w:val="1"/>
      <w:marLeft w:val="0"/>
      <w:marRight w:val="0"/>
      <w:marTop w:val="0"/>
      <w:marBottom w:val="0"/>
      <w:divBdr>
        <w:top w:val="none" w:sz="0" w:space="0" w:color="auto"/>
        <w:left w:val="none" w:sz="0" w:space="0" w:color="auto"/>
        <w:bottom w:val="none" w:sz="0" w:space="0" w:color="auto"/>
        <w:right w:val="none" w:sz="0" w:space="0" w:color="auto"/>
      </w:divBdr>
    </w:div>
    <w:div w:id="1573273838">
      <w:bodyDiv w:val="1"/>
      <w:marLeft w:val="0"/>
      <w:marRight w:val="0"/>
      <w:marTop w:val="0"/>
      <w:marBottom w:val="0"/>
      <w:divBdr>
        <w:top w:val="none" w:sz="0" w:space="0" w:color="auto"/>
        <w:left w:val="none" w:sz="0" w:space="0" w:color="auto"/>
        <w:bottom w:val="none" w:sz="0" w:space="0" w:color="auto"/>
        <w:right w:val="none" w:sz="0" w:space="0" w:color="auto"/>
      </w:divBdr>
      <w:divsChild>
        <w:div w:id="1122384634">
          <w:marLeft w:val="0"/>
          <w:marRight w:val="0"/>
          <w:marTop w:val="0"/>
          <w:marBottom w:val="0"/>
          <w:divBdr>
            <w:top w:val="none" w:sz="0" w:space="0" w:color="auto"/>
            <w:left w:val="none" w:sz="0" w:space="0" w:color="auto"/>
            <w:bottom w:val="none" w:sz="0" w:space="0" w:color="auto"/>
            <w:right w:val="none" w:sz="0" w:space="0" w:color="auto"/>
          </w:divBdr>
          <w:divsChild>
            <w:div w:id="332490571">
              <w:marLeft w:val="0"/>
              <w:marRight w:val="0"/>
              <w:marTop w:val="0"/>
              <w:marBottom w:val="0"/>
              <w:divBdr>
                <w:top w:val="none" w:sz="0" w:space="0" w:color="auto"/>
                <w:left w:val="none" w:sz="0" w:space="0" w:color="auto"/>
                <w:bottom w:val="none" w:sz="0" w:space="0" w:color="auto"/>
                <w:right w:val="none" w:sz="0" w:space="0" w:color="auto"/>
              </w:divBdr>
              <w:divsChild>
                <w:div w:id="548152226">
                  <w:marLeft w:val="0"/>
                  <w:marRight w:val="0"/>
                  <w:marTop w:val="0"/>
                  <w:marBottom w:val="0"/>
                  <w:divBdr>
                    <w:top w:val="none" w:sz="0" w:space="0" w:color="auto"/>
                    <w:left w:val="none" w:sz="0" w:space="0" w:color="auto"/>
                    <w:bottom w:val="none" w:sz="0" w:space="0" w:color="auto"/>
                    <w:right w:val="none" w:sz="0" w:space="0" w:color="auto"/>
                  </w:divBdr>
                  <w:divsChild>
                    <w:div w:id="888686027">
                      <w:marLeft w:val="0"/>
                      <w:marRight w:val="0"/>
                      <w:marTop w:val="0"/>
                      <w:marBottom w:val="0"/>
                      <w:divBdr>
                        <w:top w:val="none" w:sz="0" w:space="0" w:color="auto"/>
                        <w:left w:val="none" w:sz="0" w:space="0" w:color="auto"/>
                        <w:bottom w:val="none" w:sz="0" w:space="0" w:color="auto"/>
                        <w:right w:val="none" w:sz="0" w:space="0" w:color="auto"/>
                      </w:divBdr>
                      <w:divsChild>
                        <w:div w:id="101732419">
                          <w:marLeft w:val="0"/>
                          <w:marRight w:val="0"/>
                          <w:marTop w:val="0"/>
                          <w:marBottom w:val="0"/>
                          <w:divBdr>
                            <w:top w:val="none" w:sz="0" w:space="0" w:color="auto"/>
                            <w:left w:val="none" w:sz="0" w:space="0" w:color="auto"/>
                            <w:bottom w:val="none" w:sz="0" w:space="0" w:color="auto"/>
                            <w:right w:val="none" w:sz="0" w:space="0" w:color="auto"/>
                          </w:divBdr>
                          <w:divsChild>
                            <w:div w:id="1835140920">
                              <w:marLeft w:val="0"/>
                              <w:marRight w:val="0"/>
                              <w:marTop w:val="0"/>
                              <w:marBottom w:val="0"/>
                              <w:divBdr>
                                <w:top w:val="none" w:sz="0" w:space="0" w:color="auto"/>
                                <w:left w:val="none" w:sz="0" w:space="0" w:color="auto"/>
                                <w:bottom w:val="none" w:sz="0" w:space="0" w:color="auto"/>
                                <w:right w:val="none" w:sz="0" w:space="0" w:color="auto"/>
                              </w:divBdr>
                              <w:divsChild>
                                <w:div w:id="1092897330">
                                  <w:marLeft w:val="0"/>
                                  <w:marRight w:val="0"/>
                                  <w:marTop w:val="0"/>
                                  <w:marBottom w:val="0"/>
                                  <w:divBdr>
                                    <w:top w:val="none" w:sz="0" w:space="0" w:color="auto"/>
                                    <w:left w:val="none" w:sz="0" w:space="0" w:color="auto"/>
                                    <w:bottom w:val="none" w:sz="0" w:space="0" w:color="auto"/>
                                    <w:right w:val="none" w:sz="0" w:space="0" w:color="auto"/>
                                  </w:divBdr>
                                  <w:divsChild>
                                    <w:div w:id="119305609">
                                      <w:marLeft w:val="0"/>
                                      <w:marRight w:val="0"/>
                                      <w:marTop w:val="0"/>
                                      <w:marBottom w:val="0"/>
                                      <w:divBdr>
                                        <w:top w:val="none" w:sz="0" w:space="0" w:color="auto"/>
                                        <w:left w:val="none" w:sz="0" w:space="0" w:color="auto"/>
                                        <w:bottom w:val="none" w:sz="0" w:space="0" w:color="auto"/>
                                        <w:right w:val="none" w:sz="0" w:space="0" w:color="auto"/>
                                      </w:divBdr>
                                      <w:divsChild>
                                        <w:div w:id="1230075512">
                                          <w:marLeft w:val="0"/>
                                          <w:marRight w:val="0"/>
                                          <w:marTop w:val="0"/>
                                          <w:marBottom w:val="0"/>
                                          <w:divBdr>
                                            <w:top w:val="none" w:sz="0" w:space="0" w:color="auto"/>
                                            <w:left w:val="none" w:sz="0" w:space="0" w:color="auto"/>
                                            <w:bottom w:val="none" w:sz="0" w:space="0" w:color="auto"/>
                                            <w:right w:val="none" w:sz="0" w:space="0" w:color="auto"/>
                                          </w:divBdr>
                                          <w:divsChild>
                                            <w:div w:id="970667069">
                                              <w:marLeft w:val="0"/>
                                              <w:marRight w:val="0"/>
                                              <w:marTop w:val="0"/>
                                              <w:marBottom w:val="0"/>
                                              <w:divBdr>
                                                <w:top w:val="none" w:sz="0" w:space="0" w:color="auto"/>
                                                <w:left w:val="none" w:sz="0" w:space="0" w:color="auto"/>
                                                <w:bottom w:val="none" w:sz="0" w:space="0" w:color="auto"/>
                                                <w:right w:val="none" w:sz="0" w:space="0" w:color="auto"/>
                                              </w:divBdr>
                                              <w:divsChild>
                                                <w:div w:id="151457241">
                                                  <w:marLeft w:val="0"/>
                                                  <w:marRight w:val="0"/>
                                                  <w:marTop w:val="0"/>
                                                  <w:marBottom w:val="0"/>
                                                  <w:divBdr>
                                                    <w:top w:val="none" w:sz="0" w:space="0" w:color="auto"/>
                                                    <w:left w:val="none" w:sz="0" w:space="0" w:color="auto"/>
                                                    <w:bottom w:val="none" w:sz="0" w:space="0" w:color="auto"/>
                                                    <w:right w:val="none" w:sz="0" w:space="0" w:color="auto"/>
                                                  </w:divBdr>
                                                  <w:divsChild>
                                                    <w:div w:id="2089031492">
                                                      <w:marLeft w:val="0"/>
                                                      <w:marRight w:val="0"/>
                                                      <w:marTop w:val="0"/>
                                                      <w:marBottom w:val="0"/>
                                                      <w:divBdr>
                                                        <w:top w:val="none" w:sz="0" w:space="0" w:color="auto"/>
                                                        <w:left w:val="none" w:sz="0" w:space="0" w:color="auto"/>
                                                        <w:bottom w:val="none" w:sz="0" w:space="0" w:color="auto"/>
                                                        <w:right w:val="none" w:sz="0" w:space="0" w:color="auto"/>
                                                      </w:divBdr>
                                                      <w:divsChild>
                                                        <w:div w:id="134089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92035">
                                              <w:marLeft w:val="0"/>
                                              <w:marRight w:val="0"/>
                                              <w:marTop w:val="0"/>
                                              <w:marBottom w:val="0"/>
                                              <w:divBdr>
                                                <w:top w:val="none" w:sz="0" w:space="0" w:color="auto"/>
                                                <w:left w:val="none" w:sz="0" w:space="0" w:color="auto"/>
                                                <w:bottom w:val="none" w:sz="0" w:space="0" w:color="auto"/>
                                                <w:right w:val="none" w:sz="0" w:space="0" w:color="auto"/>
                                              </w:divBdr>
                                              <w:divsChild>
                                                <w:div w:id="682780441">
                                                  <w:marLeft w:val="0"/>
                                                  <w:marRight w:val="0"/>
                                                  <w:marTop w:val="0"/>
                                                  <w:marBottom w:val="0"/>
                                                  <w:divBdr>
                                                    <w:top w:val="none" w:sz="0" w:space="0" w:color="auto"/>
                                                    <w:left w:val="none" w:sz="0" w:space="0" w:color="auto"/>
                                                    <w:bottom w:val="none" w:sz="0" w:space="0" w:color="auto"/>
                                                    <w:right w:val="none" w:sz="0" w:space="0" w:color="auto"/>
                                                  </w:divBdr>
                                                  <w:divsChild>
                                                    <w:div w:id="1809858265">
                                                      <w:marLeft w:val="0"/>
                                                      <w:marRight w:val="0"/>
                                                      <w:marTop w:val="0"/>
                                                      <w:marBottom w:val="0"/>
                                                      <w:divBdr>
                                                        <w:top w:val="none" w:sz="0" w:space="0" w:color="auto"/>
                                                        <w:left w:val="none" w:sz="0" w:space="0" w:color="auto"/>
                                                        <w:bottom w:val="none" w:sz="0" w:space="0" w:color="auto"/>
                                                        <w:right w:val="none" w:sz="0" w:space="0" w:color="auto"/>
                                                      </w:divBdr>
                                                      <w:divsChild>
                                                        <w:div w:id="8194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9738729">
          <w:marLeft w:val="0"/>
          <w:marRight w:val="0"/>
          <w:marTop w:val="0"/>
          <w:marBottom w:val="0"/>
          <w:divBdr>
            <w:top w:val="none" w:sz="0" w:space="0" w:color="auto"/>
            <w:left w:val="none" w:sz="0" w:space="0" w:color="auto"/>
            <w:bottom w:val="none" w:sz="0" w:space="0" w:color="auto"/>
            <w:right w:val="none" w:sz="0" w:space="0" w:color="auto"/>
          </w:divBdr>
          <w:divsChild>
            <w:div w:id="380247900">
              <w:marLeft w:val="0"/>
              <w:marRight w:val="0"/>
              <w:marTop w:val="0"/>
              <w:marBottom w:val="0"/>
              <w:divBdr>
                <w:top w:val="none" w:sz="0" w:space="0" w:color="auto"/>
                <w:left w:val="none" w:sz="0" w:space="0" w:color="auto"/>
                <w:bottom w:val="none" w:sz="0" w:space="0" w:color="auto"/>
                <w:right w:val="none" w:sz="0" w:space="0" w:color="auto"/>
              </w:divBdr>
              <w:divsChild>
                <w:div w:id="370999366">
                  <w:marLeft w:val="0"/>
                  <w:marRight w:val="0"/>
                  <w:marTop w:val="0"/>
                  <w:marBottom w:val="0"/>
                  <w:divBdr>
                    <w:top w:val="none" w:sz="0" w:space="0" w:color="auto"/>
                    <w:left w:val="none" w:sz="0" w:space="0" w:color="auto"/>
                    <w:bottom w:val="none" w:sz="0" w:space="0" w:color="auto"/>
                    <w:right w:val="none" w:sz="0" w:space="0" w:color="auto"/>
                  </w:divBdr>
                  <w:divsChild>
                    <w:div w:id="553859904">
                      <w:marLeft w:val="0"/>
                      <w:marRight w:val="0"/>
                      <w:marTop w:val="0"/>
                      <w:marBottom w:val="0"/>
                      <w:divBdr>
                        <w:top w:val="none" w:sz="0" w:space="0" w:color="auto"/>
                        <w:left w:val="none" w:sz="0" w:space="0" w:color="auto"/>
                        <w:bottom w:val="none" w:sz="0" w:space="0" w:color="auto"/>
                        <w:right w:val="none" w:sz="0" w:space="0" w:color="auto"/>
                      </w:divBdr>
                      <w:divsChild>
                        <w:div w:id="1883054637">
                          <w:marLeft w:val="0"/>
                          <w:marRight w:val="0"/>
                          <w:marTop w:val="0"/>
                          <w:marBottom w:val="0"/>
                          <w:divBdr>
                            <w:top w:val="none" w:sz="0" w:space="0" w:color="auto"/>
                            <w:left w:val="none" w:sz="0" w:space="0" w:color="auto"/>
                            <w:bottom w:val="none" w:sz="0" w:space="0" w:color="auto"/>
                            <w:right w:val="none" w:sz="0" w:space="0" w:color="auto"/>
                          </w:divBdr>
                          <w:divsChild>
                            <w:div w:id="335884628">
                              <w:marLeft w:val="0"/>
                              <w:marRight w:val="0"/>
                              <w:marTop w:val="0"/>
                              <w:marBottom w:val="0"/>
                              <w:divBdr>
                                <w:top w:val="none" w:sz="0" w:space="0" w:color="auto"/>
                                <w:left w:val="none" w:sz="0" w:space="0" w:color="auto"/>
                                <w:bottom w:val="none" w:sz="0" w:space="0" w:color="auto"/>
                                <w:right w:val="none" w:sz="0" w:space="0" w:color="auto"/>
                              </w:divBdr>
                              <w:divsChild>
                                <w:div w:id="1259219147">
                                  <w:marLeft w:val="0"/>
                                  <w:marRight w:val="0"/>
                                  <w:marTop w:val="0"/>
                                  <w:marBottom w:val="0"/>
                                  <w:divBdr>
                                    <w:top w:val="none" w:sz="0" w:space="0" w:color="auto"/>
                                    <w:left w:val="none" w:sz="0" w:space="0" w:color="auto"/>
                                    <w:bottom w:val="none" w:sz="0" w:space="0" w:color="auto"/>
                                    <w:right w:val="none" w:sz="0" w:space="0" w:color="auto"/>
                                  </w:divBdr>
                                  <w:divsChild>
                                    <w:div w:id="1713531109">
                                      <w:marLeft w:val="0"/>
                                      <w:marRight w:val="0"/>
                                      <w:marTop w:val="0"/>
                                      <w:marBottom w:val="0"/>
                                      <w:divBdr>
                                        <w:top w:val="none" w:sz="0" w:space="0" w:color="auto"/>
                                        <w:left w:val="none" w:sz="0" w:space="0" w:color="auto"/>
                                        <w:bottom w:val="none" w:sz="0" w:space="0" w:color="auto"/>
                                        <w:right w:val="none" w:sz="0" w:space="0" w:color="auto"/>
                                      </w:divBdr>
                                      <w:divsChild>
                                        <w:div w:id="1770392146">
                                          <w:marLeft w:val="0"/>
                                          <w:marRight w:val="0"/>
                                          <w:marTop w:val="0"/>
                                          <w:marBottom w:val="0"/>
                                          <w:divBdr>
                                            <w:top w:val="none" w:sz="0" w:space="0" w:color="auto"/>
                                            <w:left w:val="none" w:sz="0" w:space="0" w:color="auto"/>
                                            <w:bottom w:val="none" w:sz="0" w:space="0" w:color="auto"/>
                                            <w:right w:val="none" w:sz="0" w:space="0" w:color="auto"/>
                                          </w:divBdr>
                                          <w:divsChild>
                                            <w:div w:id="8129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9239094">
      <w:bodyDiv w:val="1"/>
      <w:marLeft w:val="0"/>
      <w:marRight w:val="0"/>
      <w:marTop w:val="0"/>
      <w:marBottom w:val="0"/>
      <w:divBdr>
        <w:top w:val="none" w:sz="0" w:space="0" w:color="auto"/>
        <w:left w:val="none" w:sz="0" w:space="0" w:color="auto"/>
        <w:bottom w:val="none" w:sz="0" w:space="0" w:color="auto"/>
        <w:right w:val="none" w:sz="0" w:space="0" w:color="auto"/>
      </w:divBdr>
    </w:div>
    <w:div w:id="1640114434">
      <w:bodyDiv w:val="1"/>
      <w:marLeft w:val="0"/>
      <w:marRight w:val="0"/>
      <w:marTop w:val="0"/>
      <w:marBottom w:val="0"/>
      <w:divBdr>
        <w:top w:val="none" w:sz="0" w:space="0" w:color="auto"/>
        <w:left w:val="none" w:sz="0" w:space="0" w:color="auto"/>
        <w:bottom w:val="none" w:sz="0" w:space="0" w:color="auto"/>
        <w:right w:val="none" w:sz="0" w:space="0" w:color="auto"/>
      </w:divBdr>
    </w:div>
    <w:div w:id="1640837234">
      <w:bodyDiv w:val="1"/>
      <w:marLeft w:val="0"/>
      <w:marRight w:val="0"/>
      <w:marTop w:val="0"/>
      <w:marBottom w:val="0"/>
      <w:divBdr>
        <w:top w:val="none" w:sz="0" w:space="0" w:color="auto"/>
        <w:left w:val="none" w:sz="0" w:space="0" w:color="auto"/>
        <w:bottom w:val="none" w:sz="0" w:space="0" w:color="auto"/>
        <w:right w:val="none" w:sz="0" w:space="0" w:color="auto"/>
      </w:divBdr>
    </w:div>
    <w:div w:id="1650481047">
      <w:bodyDiv w:val="1"/>
      <w:marLeft w:val="0"/>
      <w:marRight w:val="0"/>
      <w:marTop w:val="0"/>
      <w:marBottom w:val="0"/>
      <w:divBdr>
        <w:top w:val="none" w:sz="0" w:space="0" w:color="auto"/>
        <w:left w:val="none" w:sz="0" w:space="0" w:color="auto"/>
        <w:bottom w:val="none" w:sz="0" w:space="0" w:color="auto"/>
        <w:right w:val="none" w:sz="0" w:space="0" w:color="auto"/>
      </w:divBdr>
    </w:div>
    <w:div w:id="1657605231">
      <w:bodyDiv w:val="1"/>
      <w:marLeft w:val="0"/>
      <w:marRight w:val="0"/>
      <w:marTop w:val="0"/>
      <w:marBottom w:val="0"/>
      <w:divBdr>
        <w:top w:val="none" w:sz="0" w:space="0" w:color="auto"/>
        <w:left w:val="none" w:sz="0" w:space="0" w:color="auto"/>
        <w:bottom w:val="none" w:sz="0" w:space="0" w:color="auto"/>
        <w:right w:val="none" w:sz="0" w:space="0" w:color="auto"/>
      </w:divBdr>
      <w:divsChild>
        <w:div w:id="1416436970">
          <w:marLeft w:val="0"/>
          <w:marRight w:val="0"/>
          <w:marTop w:val="0"/>
          <w:marBottom w:val="0"/>
          <w:divBdr>
            <w:top w:val="none" w:sz="0" w:space="0" w:color="auto"/>
            <w:left w:val="none" w:sz="0" w:space="0" w:color="auto"/>
            <w:bottom w:val="none" w:sz="0" w:space="0" w:color="auto"/>
            <w:right w:val="none" w:sz="0" w:space="0" w:color="auto"/>
          </w:divBdr>
          <w:divsChild>
            <w:div w:id="1757479231">
              <w:marLeft w:val="0"/>
              <w:marRight w:val="0"/>
              <w:marTop w:val="0"/>
              <w:marBottom w:val="0"/>
              <w:divBdr>
                <w:top w:val="none" w:sz="0" w:space="0" w:color="auto"/>
                <w:left w:val="none" w:sz="0" w:space="0" w:color="auto"/>
                <w:bottom w:val="none" w:sz="0" w:space="0" w:color="auto"/>
                <w:right w:val="none" w:sz="0" w:space="0" w:color="auto"/>
              </w:divBdr>
              <w:divsChild>
                <w:div w:id="143275525">
                  <w:marLeft w:val="0"/>
                  <w:marRight w:val="0"/>
                  <w:marTop w:val="0"/>
                  <w:marBottom w:val="0"/>
                  <w:divBdr>
                    <w:top w:val="none" w:sz="0" w:space="0" w:color="auto"/>
                    <w:left w:val="none" w:sz="0" w:space="0" w:color="auto"/>
                    <w:bottom w:val="none" w:sz="0" w:space="0" w:color="auto"/>
                    <w:right w:val="none" w:sz="0" w:space="0" w:color="auto"/>
                  </w:divBdr>
                  <w:divsChild>
                    <w:div w:id="9409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3319">
          <w:marLeft w:val="0"/>
          <w:marRight w:val="0"/>
          <w:marTop w:val="0"/>
          <w:marBottom w:val="0"/>
          <w:divBdr>
            <w:top w:val="none" w:sz="0" w:space="0" w:color="auto"/>
            <w:left w:val="none" w:sz="0" w:space="0" w:color="auto"/>
            <w:bottom w:val="none" w:sz="0" w:space="0" w:color="auto"/>
            <w:right w:val="none" w:sz="0" w:space="0" w:color="auto"/>
          </w:divBdr>
          <w:divsChild>
            <w:div w:id="1251234339">
              <w:marLeft w:val="0"/>
              <w:marRight w:val="0"/>
              <w:marTop w:val="0"/>
              <w:marBottom w:val="0"/>
              <w:divBdr>
                <w:top w:val="none" w:sz="0" w:space="0" w:color="auto"/>
                <w:left w:val="none" w:sz="0" w:space="0" w:color="auto"/>
                <w:bottom w:val="none" w:sz="0" w:space="0" w:color="auto"/>
                <w:right w:val="none" w:sz="0" w:space="0" w:color="auto"/>
              </w:divBdr>
              <w:divsChild>
                <w:div w:id="1971745822">
                  <w:marLeft w:val="0"/>
                  <w:marRight w:val="0"/>
                  <w:marTop w:val="0"/>
                  <w:marBottom w:val="0"/>
                  <w:divBdr>
                    <w:top w:val="none" w:sz="0" w:space="0" w:color="auto"/>
                    <w:left w:val="none" w:sz="0" w:space="0" w:color="auto"/>
                    <w:bottom w:val="none" w:sz="0" w:space="0" w:color="auto"/>
                    <w:right w:val="none" w:sz="0" w:space="0" w:color="auto"/>
                  </w:divBdr>
                  <w:divsChild>
                    <w:div w:id="15595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239477">
      <w:bodyDiv w:val="1"/>
      <w:marLeft w:val="0"/>
      <w:marRight w:val="0"/>
      <w:marTop w:val="0"/>
      <w:marBottom w:val="0"/>
      <w:divBdr>
        <w:top w:val="none" w:sz="0" w:space="0" w:color="auto"/>
        <w:left w:val="none" w:sz="0" w:space="0" w:color="auto"/>
        <w:bottom w:val="none" w:sz="0" w:space="0" w:color="auto"/>
        <w:right w:val="none" w:sz="0" w:space="0" w:color="auto"/>
      </w:divBdr>
    </w:div>
    <w:div w:id="1664161966">
      <w:bodyDiv w:val="1"/>
      <w:marLeft w:val="0"/>
      <w:marRight w:val="0"/>
      <w:marTop w:val="0"/>
      <w:marBottom w:val="0"/>
      <w:divBdr>
        <w:top w:val="none" w:sz="0" w:space="0" w:color="auto"/>
        <w:left w:val="none" w:sz="0" w:space="0" w:color="auto"/>
        <w:bottom w:val="none" w:sz="0" w:space="0" w:color="auto"/>
        <w:right w:val="none" w:sz="0" w:space="0" w:color="auto"/>
      </w:divBdr>
    </w:div>
    <w:div w:id="1696150102">
      <w:bodyDiv w:val="1"/>
      <w:marLeft w:val="0"/>
      <w:marRight w:val="0"/>
      <w:marTop w:val="0"/>
      <w:marBottom w:val="0"/>
      <w:divBdr>
        <w:top w:val="none" w:sz="0" w:space="0" w:color="auto"/>
        <w:left w:val="none" w:sz="0" w:space="0" w:color="auto"/>
        <w:bottom w:val="none" w:sz="0" w:space="0" w:color="auto"/>
        <w:right w:val="none" w:sz="0" w:space="0" w:color="auto"/>
      </w:divBdr>
    </w:div>
    <w:div w:id="1735927203">
      <w:bodyDiv w:val="1"/>
      <w:marLeft w:val="0"/>
      <w:marRight w:val="0"/>
      <w:marTop w:val="0"/>
      <w:marBottom w:val="0"/>
      <w:divBdr>
        <w:top w:val="none" w:sz="0" w:space="0" w:color="auto"/>
        <w:left w:val="none" w:sz="0" w:space="0" w:color="auto"/>
        <w:bottom w:val="none" w:sz="0" w:space="0" w:color="auto"/>
        <w:right w:val="none" w:sz="0" w:space="0" w:color="auto"/>
      </w:divBdr>
    </w:div>
    <w:div w:id="1747218550">
      <w:bodyDiv w:val="1"/>
      <w:marLeft w:val="0"/>
      <w:marRight w:val="0"/>
      <w:marTop w:val="0"/>
      <w:marBottom w:val="0"/>
      <w:divBdr>
        <w:top w:val="none" w:sz="0" w:space="0" w:color="auto"/>
        <w:left w:val="none" w:sz="0" w:space="0" w:color="auto"/>
        <w:bottom w:val="none" w:sz="0" w:space="0" w:color="auto"/>
        <w:right w:val="none" w:sz="0" w:space="0" w:color="auto"/>
      </w:divBdr>
    </w:div>
    <w:div w:id="1756051967">
      <w:bodyDiv w:val="1"/>
      <w:marLeft w:val="0"/>
      <w:marRight w:val="0"/>
      <w:marTop w:val="0"/>
      <w:marBottom w:val="0"/>
      <w:divBdr>
        <w:top w:val="none" w:sz="0" w:space="0" w:color="auto"/>
        <w:left w:val="none" w:sz="0" w:space="0" w:color="auto"/>
        <w:bottom w:val="none" w:sz="0" w:space="0" w:color="auto"/>
        <w:right w:val="none" w:sz="0" w:space="0" w:color="auto"/>
      </w:divBdr>
    </w:div>
    <w:div w:id="1808932808">
      <w:bodyDiv w:val="1"/>
      <w:marLeft w:val="0"/>
      <w:marRight w:val="0"/>
      <w:marTop w:val="0"/>
      <w:marBottom w:val="0"/>
      <w:divBdr>
        <w:top w:val="none" w:sz="0" w:space="0" w:color="auto"/>
        <w:left w:val="none" w:sz="0" w:space="0" w:color="auto"/>
        <w:bottom w:val="none" w:sz="0" w:space="0" w:color="auto"/>
        <w:right w:val="none" w:sz="0" w:space="0" w:color="auto"/>
      </w:divBdr>
      <w:divsChild>
        <w:div w:id="530338384">
          <w:marLeft w:val="0"/>
          <w:marRight w:val="0"/>
          <w:marTop w:val="0"/>
          <w:marBottom w:val="0"/>
          <w:divBdr>
            <w:top w:val="none" w:sz="0" w:space="0" w:color="auto"/>
            <w:left w:val="none" w:sz="0" w:space="0" w:color="auto"/>
            <w:bottom w:val="none" w:sz="0" w:space="0" w:color="auto"/>
            <w:right w:val="none" w:sz="0" w:space="0" w:color="auto"/>
          </w:divBdr>
          <w:divsChild>
            <w:div w:id="1380468708">
              <w:marLeft w:val="0"/>
              <w:marRight w:val="0"/>
              <w:marTop w:val="0"/>
              <w:marBottom w:val="0"/>
              <w:divBdr>
                <w:top w:val="none" w:sz="0" w:space="0" w:color="auto"/>
                <w:left w:val="none" w:sz="0" w:space="0" w:color="auto"/>
                <w:bottom w:val="none" w:sz="0" w:space="0" w:color="auto"/>
                <w:right w:val="none" w:sz="0" w:space="0" w:color="auto"/>
              </w:divBdr>
              <w:divsChild>
                <w:div w:id="331690099">
                  <w:marLeft w:val="0"/>
                  <w:marRight w:val="0"/>
                  <w:marTop w:val="0"/>
                  <w:marBottom w:val="0"/>
                  <w:divBdr>
                    <w:top w:val="none" w:sz="0" w:space="0" w:color="auto"/>
                    <w:left w:val="none" w:sz="0" w:space="0" w:color="auto"/>
                    <w:bottom w:val="none" w:sz="0" w:space="0" w:color="auto"/>
                    <w:right w:val="none" w:sz="0" w:space="0" w:color="auto"/>
                  </w:divBdr>
                  <w:divsChild>
                    <w:div w:id="284969206">
                      <w:marLeft w:val="0"/>
                      <w:marRight w:val="0"/>
                      <w:marTop w:val="0"/>
                      <w:marBottom w:val="0"/>
                      <w:divBdr>
                        <w:top w:val="none" w:sz="0" w:space="0" w:color="auto"/>
                        <w:left w:val="none" w:sz="0" w:space="0" w:color="auto"/>
                        <w:bottom w:val="none" w:sz="0" w:space="0" w:color="auto"/>
                        <w:right w:val="none" w:sz="0" w:space="0" w:color="auto"/>
                      </w:divBdr>
                      <w:divsChild>
                        <w:div w:id="2127962111">
                          <w:marLeft w:val="0"/>
                          <w:marRight w:val="0"/>
                          <w:marTop w:val="0"/>
                          <w:marBottom w:val="0"/>
                          <w:divBdr>
                            <w:top w:val="none" w:sz="0" w:space="0" w:color="auto"/>
                            <w:left w:val="none" w:sz="0" w:space="0" w:color="auto"/>
                            <w:bottom w:val="none" w:sz="0" w:space="0" w:color="auto"/>
                            <w:right w:val="none" w:sz="0" w:space="0" w:color="auto"/>
                          </w:divBdr>
                          <w:divsChild>
                            <w:div w:id="1915621103">
                              <w:marLeft w:val="0"/>
                              <w:marRight w:val="0"/>
                              <w:marTop w:val="0"/>
                              <w:marBottom w:val="0"/>
                              <w:divBdr>
                                <w:top w:val="none" w:sz="0" w:space="0" w:color="auto"/>
                                <w:left w:val="none" w:sz="0" w:space="0" w:color="auto"/>
                                <w:bottom w:val="none" w:sz="0" w:space="0" w:color="auto"/>
                                <w:right w:val="none" w:sz="0" w:space="0" w:color="auto"/>
                              </w:divBdr>
                              <w:divsChild>
                                <w:div w:id="146214856">
                                  <w:marLeft w:val="0"/>
                                  <w:marRight w:val="0"/>
                                  <w:marTop w:val="0"/>
                                  <w:marBottom w:val="0"/>
                                  <w:divBdr>
                                    <w:top w:val="none" w:sz="0" w:space="0" w:color="auto"/>
                                    <w:left w:val="none" w:sz="0" w:space="0" w:color="auto"/>
                                    <w:bottom w:val="none" w:sz="0" w:space="0" w:color="auto"/>
                                    <w:right w:val="none" w:sz="0" w:space="0" w:color="auto"/>
                                  </w:divBdr>
                                  <w:divsChild>
                                    <w:div w:id="824737761">
                                      <w:marLeft w:val="0"/>
                                      <w:marRight w:val="0"/>
                                      <w:marTop w:val="0"/>
                                      <w:marBottom w:val="0"/>
                                      <w:divBdr>
                                        <w:top w:val="none" w:sz="0" w:space="0" w:color="auto"/>
                                        <w:left w:val="none" w:sz="0" w:space="0" w:color="auto"/>
                                        <w:bottom w:val="none" w:sz="0" w:space="0" w:color="auto"/>
                                        <w:right w:val="none" w:sz="0" w:space="0" w:color="auto"/>
                                      </w:divBdr>
                                      <w:divsChild>
                                        <w:div w:id="1899054820">
                                          <w:marLeft w:val="0"/>
                                          <w:marRight w:val="0"/>
                                          <w:marTop w:val="0"/>
                                          <w:marBottom w:val="0"/>
                                          <w:divBdr>
                                            <w:top w:val="none" w:sz="0" w:space="0" w:color="auto"/>
                                            <w:left w:val="none" w:sz="0" w:space="0" w:color="auto"/>
                                            <w:bottom w:val="none" w:sz="0" w:space="0" w:color="auto"/>
                                            <w:right w:val="none" w:sz="0" w:space="0" w:color="auto"/>
                                          </w:divBdr>
                                          <w:divsChild>
                                            <w:div w:id="903301461">
                                              <w:marLeft w:val="0"/>
                                              <w:marRight w:val="0"/>
                                              <w:marTop w:val="0"/>
                                              <w:marBottom w:val="0"/>
                                              <w:divBdr>
                                                <w:top w:val="none" w:sz="0" w:space="0" w:color="auto"/>
                                                <w:left w:val="none" w:sz="0" w:space="0" w:color="auto"/>
                                                <w:bottom w:val="none" w:sz="0" w:space="0" w:color="auto"/>
                                                <w:right w:val="none" w:sz="0" w:space="0" w:color="auto"/>
                                              </w:divBdr>
                                              <w:divsChild>
                                                <w:div w:id="2136361076">
                                                  <w:marLeft w:val="0"/>
                                                  <w:marRight w:val="0"/>
                                                  <w:marTop w:val="0"/>
                                                  <w:marBottom w:val="0"/>
                                                  <w:divBdr>
                                                    <w:top w:val="none" w:sz="0" w:space="0" w:color="auto"/>
                                                    <w:left w:val="none" w:sz="0" w:space="0" w:color="auto"/>
                                                    <w:bottom w:val="none" w:sz="0" w:space="0" w:color="auto"/>
                                                    <w:right w:val="none" w:sz="0" w:space="0" w:color="auto"/>
                                                  </w:divBdr>
                                                  <w:divsChild>
                                                    <w:div w:id="1197353049">
                                                      <w:marLeft w:val="0"/>
                                                      <w:marRight w:val="0"/>
                                                      <w:marTop w:val="0"/>
                                                      <w:marBottom w:val="0"/>
                                                      <w:divBdr>
                                                        <w:top w:val="none" w:sz="0" w:space="0" w:color="auto"/>
                                                        <w:left w:val="none" w:sz="0" w:space="0" w:color="auto"/>
                                                        <w:bottom w:val="none" w:sz="0" w:space="0" w:color="auto"/>
                                                        <w:right w:val="none" w:sz="0" w:space="0" w:color="auto"/>
                                                      </w:divBdr>
                                                      <w:divsChild>
                                                        <w:div w:id="80131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862702">
      <w:bodyDiv w:val="1"/>
      <w:marLeft w:val="0"/>
      <w:marRight w:val="0"/>
      <w:marTop w:val="0"/>
      <w:marBottom w:val="0"/>
      <w:divBdr>
        <w:top w:val="none" w:sz="0" w:space="0" w:color="auto"/>
        <w:left w:val="none" w:sz="0" w:space="0" w:color="auto"/>
        <w:bottom w:val="none" w:sz="0" w:space="0" w:color="auto"/>
        <w:right w:val="none" w:sz="0" w:space="0" w:color="auto"/>
      </w:divBdr>
      <w:divsChild>
        <w:div w:id="526793588">
          <w:marLeft w:val="0"/>
          <w:marRight w:val="0"/>
          <w:marTop w:val="0"/>
          <w:marBottom w:val="0"/>
          <w:divBdr>
            <w:top w:val="none" w:sz="0" w:space="0" w:color="auto"/>
            <w:left w:val="none" w:sz="0" w:space="0" w:color="auto"/>
            <w:bottom w:val="none" w:sz="0" w:space="0" w:color="auto"/>
            <w:right w:val="none" w:sz="0" w:space="0" w:color="auto"/>
          </w:divBdr>
          <w:divsChild>
            <w:div w:id="830868378">
              <w:marLeft w:val="0"/>
              <w:marRight w:val="0"/>
              <w:marTop w:val="0"/>
              <w:marBottom w:val="0"/>
              <w:divBdr>
                <w:top w:val="none" w:sz="0" w:space="0" w:color="auto"/>
                <w:left w:val="none" w:sz="0" w:space="0" w:color="auto"/>
                <w:bottom w:val="none" w:sz="0" w:space="0" w:color="auto"/>
                <w:right w:val="none" w:sz="0" w:space="0" w:color="auto"/>
              </w:divBdr>
              <w:divsChild>
                <w:div w:id="1157913481">
                  <w:marLeft w:val="0"/>
                  <w:marRight w:val="0"/>
                  <w:marTop w:val="0"/>
                  <w:marBottom w:val="0"/>
                  <w:divBdr>
                    <w:top w:val="none" w:sz="0" w:space="0" w:color="auto"/>
                    <w:left w:val="none" w:sz="0" w:space="0" w:color="auto"/>
                    <w:bottom w:val="none" w:sz="0" w:space="0" w:color="auto"/>
                    <w:right w:val="none" w:sz="0" w:space="0" w:color="auto"/>
                  </w:divBdr>
                  <w:divsChild>
                    <w:div w:id="617175678">
                      <w:marLeft w:val="0"/>
                      <w:marRight w:val="0"/>
                      <w:marTop w:val="0"/>
                      <w:marBottom w:val="0"/>
                      <w:divBdr>
                        <w:top w:val="none" w:sz="0" w:space="0" w:color="auto"/>
                        <w:left w:val="none" w:sz="0" w:space="0" w:color="auto"/>
                        <w:bottom w:val="none" w:sz="0" w:space="0" w:color="auto"/>
                        <w:right w:val="none" w:sz="0" w:space="0" w:color="auto"/>
                      </w:divBdr>
                      <w:divsChild>
                        <w:div w:id="2107378396">
                          <w:marLeft w:val="0"/>
                          <w:marRight w:val="0"/>
                          <w:marTop w:val="0"/>
                          <w:marBottom w:val="0"/>
                          <w:divBdr>
                            <w:top w:val="none" w:sz="0" w:space="0" w:color="auto"/>
                            <w:left w:val="none" w:sz="0" w:space="0" w:color="auto"/>
                            <w:bottom w:val="none" w:sz="0" w:space="0" w:color="auto"/>
                            <w:right w:val="none" w:sz="0" w:space="0" w:color="auto"/>
                          </w:divBdr>
                          <w:divsChild>
                            <w:div w:id="1440686986">
                              <w:marLeft w:val="0"/>
                              <w:marRight w:val="0"/>
                              <w:marTop w:val="0"/>
                              <w:marBottom w:val="0"/>
                              <w:divBdr>
                                <w:top w:val="none" w:sz="0" w:space="0" w:color="auto"/>
                                <w:left w:val="none" w:sz="0" w:space="0" w:color="auto"/>
                                <w:bottom w:val="none" w:sz="0" w:space="0" w:color="auto"/>
                                <w:right w:val="none" w:sz="0" w:space="0" w:color="auto"/>
                              </w:divBdr>
                              <w:divsChild>
                                <w:div w:id="190996636">
                                  <w:marLeft w:val="0"/>
                                  <w:marRight w:val="0"/>
                                  <w:marTop w:val="0"/>
                                  <w:marBottom w:val="0"/>
                                  <w:divBdr>
                                    <w:top w:val="none" w:sz="0" w:space="0" w:color="auto"/>
                                    <w:left w:val="none" w:sz="0" w:space="0" w:color="auto"/>
                                    <w:bottom w:val="none" w:sz="0" w:space="0" w:color="auto"/>
                                    <w:right w:val="none" w:sz="0" w:space="0" w:color="auto"/>
                                  </w:divBdr>
                                  <w:divsChild>
                                    <w:div w:id="1931084890">
                                      <w:marLeft w:val="0"/>
                                      <w:marRight w:val="0"/>
                                      <w:marTop w:val="0"/>
                                      <w:marBottom w:val="0"/>
                                      <w:divBdr>
                                        <w:top w:val="none" w:sz="0" w:space="0" w:color="auto"/>
                                        <w:left w:val="none" w:sz="0" w:space="0" w:color="auto"/>
                                        <w:bottom w:val="none" w:sz="0" w:space="0" w:color="auto"/>
                                        <w:right w:val="none" w:sz="0" w:space="0" w:color="auto"/>
                                      </w:divBdr>
                                      <w:divsChild>
                                        <w:div w:id="582182428">
                                          <w:marLeft w:val="0"/>
                                          <w:marRight w:val="0"/>
                                          <w:marTop w:val="0"/>
                                          <w:marBottom w:val="0"/>
                                          <w:divBdr>
                                            <w:top w:val="none" w:sz="0" w:space="0" w:color="auto"/>
                                            <w:left w:val="none" w:sz="0" w:space="0" w:color="auto"/>
                                            <w:bottom w:val="none" w:sz="0" w:space="0" w:color="auto"/>
                                            <w:right w:val="none" w:sz="0" w:space="0" w:color="auto"/>
                                          </w:divBdr>
                                          <w:divsChild>
                                            <w:div w:id="1226800351">
                                              <w:marLeft w:val="0"/>
                                              <w:marRight w:val="0"/>
                                              <w:marTop w:val="0"/>
                                              <w:marBottom w:val="0"/>
                                              <w:divBdr>
                                                <w:top w:val="none" w:sz="0" w:space="0" w:color="auto"/>
                                                <w:left w:val="none" w:sz="0" w:space="0" w:color="auto"/>
                                                <w:bottom w:val="none" w:sz="0" w:space="0" w:color="auto"/>
                                                <w:right w:val="none" w:sz="0" w:space="0" w:color="auto"/>
                                              </w:divBdr>
                                              <w:divsChild>
                                                <w:div w:id="844785723">
                                                  <w:marLeft w:val="0"/>
                                                  <w:marRight w:val="0"/>
                                                  <w:marTop w:val="0"/>
                                                  <w:marBottom w:val="0"/>
                                                  <w:divBdr>
                                                    <w:top w:val="none" w:sz="0" w:space="0" w:color="auto"/>
                                                    <w:left w:val="none" w:sz="0" w:space="0" w:color="auto"/>
                                                    <w:bottom w:val="none" w:sz="0" w:space="0" w:color="auto"/>
                                                    <w:right w:val="none" w:sz="0" w:space="0" w:color="auto"/>
                                                  </w:divBdr>
                                                  <w:divsChild>
                                                    <w:div w:id="674067452">
                                                      <w:marLeft w:val="0"/>
                                                      <w:marRight w:val="0"/>
                                                      <w:marTop w:val="0"/>
                                                      <w:marBottom w:val="0"/>
                                                      <w:divBdr>
                                                        <w:top w:val="none" w:sz="0" w:space="0" w:color="auto"/>
                                                        <w:left w:val="none" w:sz="0" w:space="0" w:color="auto"/>
                                                        <w:bottom w:val="none" w:sz="0" w:space="0" w:color="auto"/>
                                                        <w:right w:val="none" w:sz="0" w:space="0" w:color="auto"/>
                                                      </w:divBdr>
                                                      <w:divsChild>
                                                        <w:div w:id="148107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1537710">
      <w:bodyDiv w:val="1"/>
      <w:marLeft w:val="0"/>
      <w:marRight w:val="0"/>
      <w:marTop w:val="0"/>
      <w:marBottom w:val="0"/>
      <w:divBdr>
        <w:top w:val="none" w:sz="0" w:space="0" w:color="auto"/>
        <w:left w:val="none" w:sz="0" w:space="0" w:color="auto"/>
        <w:bottom w:val="none" w:sz="0" w:space="0" w:color="auto"/>
        <w:right w:val="none" w:sz="0" w:space="0" w:color="auto"/>
      </w:divBdr>
    </w:div>
    <w:div w:id="1825853203">
      <w:bodyDiv w:val="1"/>
      <w:marLeft w:val="0"/>
      <w:marRight w:val="0"/>
      <w:marTop w:val="0"/>
      <w:marBottom w:val="0"/>
      <w:divBdr>
        <w:top w:val="none" w:sz="0" w:space="0" w:color="auto"/>
        <w:left w:val="none" w:sz="0" w:space="0" w:color="auto"/>
        <w:bottom w:val="none" w:sz="0" w:space="0" w:color="auto"/>
        <w:right w:val="none" w:sz="0" w:space="0" w:color="auto"/>
      </w:divBdr>
    </w:div>
    <w:div w:id="1838032318">
      <w:bodyDiv w:val="1"/>
      <w:marLeft w:val="0"/>
      <w:marRight w:val="0"/>
      <w:marTop w:val="0"/>
      <w:marBottom w:val="0"/>
      <w:divBdr>
        <w:top w:val="none" w:sz="0" w:space="0" w:color="auto"/>
        <w:left w:val="none" w:sz="0" w:space="0" w:color="auto"/>
        <w:bottom w:val="none" w:sz="0" w:space="0" w:color="auto"/>
        <w:right w:val="none" w:sz="0" w:space="0" w:color="auto"/>
      </w:divBdr>
    </w:div>
    <w:div w:id="1844513418">
      <w:bodyDiv w:val="1"/>
      <w:marLeft w:val="0"/>
      <w:marRight w:val="0"/>
      <w:marTop w:val="0"/>
      <w:marBottom w:val="0"/>
      <w:divBdr>
        <w:top w:val="none" w:sz="0" w:space="0" w:color="auto"/>
        <w:left w:val="none" w:sz="0" w:space="0" w:color="auto"/>
        <w:bottom w:val="none" w:sz="0" w:space="0" w:color="auto"/>
        <w:right w:val="none" w:sz="0" w:space="0" w:color="auto"/>
      </w:divBdr>
    </w:div>
    <w:div w:id="1855536408">
      <w:bodyDiv w:val="1"/>
      <w:marLeft w:val="0"/>
      <w:marRight w:val="0"/>
      <w:marTop w:val="0"/>
      <w:marBottom w:val="0"/>
      <w:divBdr>
        <w:top w:val="none" w:sz="0" w:space="0" w:color="auto"/>
        <w:left w:val="none" w:sz="0" w:space="0" w:color="auto"/>
        <w:bottom w:val="none" w:sz="0" w:space="0" w:color="auto"/>
        <w:right w:val="none" w:sz="0" w:space="0" w:color="auto"/>
      </w:divBdr>
    </w:div>
    <w:div w:id="1880241978">
      <w:bodyDiv w:val="1"/>
      <w:marLeft w:val="0"/>
      <w:marRight w:val="0"/>
      <w:marTop w:val="0"/>
      <w:marBottom w:val="0"/>
      <w:divBdr>
        <w:top w:val="none" w:sz="0" w:space="0" w:color="auto"/>
        <w:left w:val="none" w:sz="0" w:space="0" w:color="auto"/>
        <w:bottom w:val="none" w:sz="0" w:space="0" w:color="auto"/>
        <w:right w:val="none" w:sz="0" w:space="0" w:color="auto"/>
      </w:divBdr>
    </w:div>
    <w:div w:id="1935743086">
      <w:bodyDiv w:val="1"/>
      <w:marLeft w:val="0"/>
      <w:marRight w:val="0"/>
      <w:marTop w:val="0"/>
      <w:marBottom w:val="0"/>
      <w:divBdr>
        <w:top w:val="none" w:sz="0" w:space="0" w:color="auto"/>
        <w:left w:val="none" w:sz="0" w:space="0" w:color="auto"/>
        <w:bottom w:val="none" w:sz="0" w:space="0" w:color="auto"/>
        <w:right w:val="none" w:sz="0" w:space="0" w:color="auto"/>
      </w:divBdr>
    </w:div>
    <w:div w:id="1948653897">
      <w:bodyDiv w:val="1"/>
      <w:marLeft w:val="0"/>
      <w:marRight w:val="0"/>
      <w:marTop w:val="0"/>
      <w:marBottom w:val="0"/>
      <w:divBdr>
        <w:top w:val="none" w:sz="0" w:space="0" w:color="auto"/>
        <w:left w:val="none" w:sz="0" w:space="0" w:color="auto"/>
        <w:bottom w:val="none" w:sz="0" w:space="0" w:color="auto"/>
        <w:right w:val="none" w:sz="0" w:space="0" w:color="auto"/>
      </w:divBdr>
    </w:div>
    <w:div w:id="1949269327">
      <w:bodyDiv w:val="1"/>
      <w:marLeft w:val="0"/>
      <w:marRight w:val="0"/>
      <w:marTop w:val="0"/>
      <w:marBottom w:val="0"/>
      <w:divBdr>
        <w:top w:val="none" w:sz="0" w:space="0" w:color="auto"/>
        <w:left w:val="none" w:sz="0" w:space="0" w:color="auto"/>
        <w:bottom w:val="none" w:sz="0" w:space="0" w:color="auto"/>
        <w:right w:val="none" w:sz="0" w:space="0" w:color="auto"/>
      </w:divBdr>
    </w:div>
    <w:div w:id="1959799721">
      <w:bodyDiv w:val="1"/>
      <w:marLeft w:val="0"/>
      <w:marRight w:val="0"/>
      <w:marTop w:val="0"/>
      <w:marBottom w:val="0"/>
      <w:divBdr>
        <w:top w:val="none" w:sz="0" w:space="0" w:color="auto"/>
        <w:left w:val="none" w:sz="0" w:space="0" w:color="auto"/>
        <w:bottom w:val="none" w:sz="0" w:space="0" w:color="auto"/>
        <w:right w:val="none" w:sz="0" w:space="0" w:color="auto"/>
      </w:divBdr>
      <w:divsChild>
        <w:div w:id="910695126">
          <w:marLeft w:val="0"/>
          <w:marRight w:val="0"/>
          <w:marTop w:val="0"/>
          <w:marBottom w:val="0"/>
          <w:divBdr>
            <w:top w:val="none" w:sz="0" w:space="0" w:color="auto"/>
            <w:left w:val="none" w:sz="0" w:space="0" w:color="auto"/>
            <w:bottom w:val="none" w:sz="0" w:space="0" w:color="auto"/>
            <w:right w:val="none" w:sz="0" w:space="0" w:color="auto"/>
          </w:divBdr>
          <w:divsChild>
            <w:div w:id="2113013318">
              <w:marLeft w:val="0"/>
              <w:marRight w:val="0"/>
              <w:marTop w:val="0"/>
              <w:marBottom w:val="0"/>
              <w:divBdr>
                <w:top w:val="none" w:sz="0" w:space="0" w:color="auto"/>
                <w:left w:val="none" w:sz="0" w:space="0" w:color="auto"/>
                <w:bottom w:val="none" w:sz="0" w:space="0" w:color="auto"/>
                <w:right w:val="none" w:sz="0" w:space="0" w:color="auto"/>
              </w:divBdr>
              <w:divsChild>
                <w:div w:id="600379897">
                  <w:marLeft w:val="0"/>
                  <w:marRight w:val="0"/>
                  <w:marTop w:val="0"/>
                  <w:marBottom w:val="0"/>
                  <w:divBdr>
                    <w:top w:val="none" w:sz="0" w:space="0" w:color="auto"/>
                    <w:left w:val="none" w:sz="0" w:space="0" w:color="auto"/>
                    <w:bottom w:val="none" w:sz="0" w:space="0" w:color="auto"/>
                    <w:right w:val="none" w:sz="0" w:space="0" w:color="auto"/>
                  </w:divBdr>
                  <w:divsChild>
                    <w:div w:id="15890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79903">
          <w:marLeft w:val="0"/>
          <w:marRight w:val="0"/>
          <w:marTop w:val="0"/>
          <w:marBottom w:val="0"/>
          <w:divBdr>
            <w:top w:val="none" w:sz="0" w:space="0" w:color="auto"/>
            <w:left w:val="none" w:sz="0" w:space="0" w:color="auto"/>
            <w:bottom w:val="none" w:sz="0" w:space="0" w:color="auto"/>
            <w:right w:val="none" w:sz="0" w:space="0" w:color="auto"/>
          </w:divBdr>
          <w:divsChild>
            <w:div w:id="992413337">
              <w:marLeft w:val="0"/>
              <w:marRight w:val="0"/>
              <w:marTop w:val="0"/>
              <w:marBottom w:val="0"/>
              <w:divBdr>
                <w:top w:val="none" w:sz="0" w:space="0" w:color="auto"/>
                <w:left w:val="none" w:sz="0" w:space="0" w:color="auto"/>
                <w:bottom w:val="none" w:sz="0" w:space="0" w:color="auto"/>
                <w:right w:val="none" w:sz="0" w:space="0" w:color="auto"/>
              </w:divBdr>
              <w:divsChild>
                <w:div w:id="1036003626">
                  <w:marLeft w:val="0"/>
                  <w:marRight w:val="0"/>
                  <w:marTop w:val="0"/>
                  <w:marBottom w:val="0"/>
                  <w:divBdr>
                    <w:top w:val="none" w:sz="0" w:space="0" w:color="auto"/>
                    <w:left w:val="none" w:sz="0" w:space="0" w:color="auto"/>
                    <w:bottom w:val="none" w:sz="0" w:space="0" w:color="auto"/>
                    <w:right w:val="none" w:sz="0" w:space="0" w:color="auto"/>
                  </w:divBdr>
                  <w:divsChild>
                    <w:div w:id="3572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394158">
      <w:bodyDiv w:val="1"/>
      <w:marLeft w:val="0"/>
      <w:marRight w:val="0"/>
      <w:marTop w:val="0"/>
      <w:marBottom w:val="0"/>
      <w:divBdr>
        <w:top w:val="none" w:sz="0" w:space="0" w:color="auto"/>
        <w:left w:val="none" w:sz="0" w:space="0" w:color="auto"/>
        <w:bottom w:val="none" w:sz="0" w:space="0" w:color="auto"/>
        <w:right w:val="none" w:sz="0" w:space="0" w:color="auto"/>
      </w:divBdr>
    </w:div>
    <w:div w:id="2011637280">
      <w:bodyDiv w:val="1"/>
      <w:marLeft w:val="0"/>
      <w:marRight w:val="0"/>
      <w:marTop w:val="0"/>
      <w:marBottom w:val="0"/>
      <w:divBdr>
        <w:top w:val="none" w:sz="0" w:space="0" w:color="auto"/>
        <w:left w:val="none" w:sz="0" w:space="0" w:color="auto"/>
        <w:bottom w:val="none" w:sz="0" w:space="0" w:color="auto"/>
        <w:right w:val="none" w:sz="0" w:space="0" w:color="auto"/>
      </w:divBdr>
      <w:divsChild>
        <w:div w:id="334185510">
          <w:marLeft w:val="0"/>
          <w:marRight w:val="0"/>
          <w:marTop w:val="0"/>
          <w:marBottom w:val="0"/>
          <w:divBdr>
            <w:top w:val="none" w:sz="0" w:space="0" w:color="auto"/>
            <w:left w:val="none" w:sz="0" w:space="0" w:color="auto"/>
            <w:bottom w:val="none" w:sz="0" w:space="0" w:color="auto"/>
            <w:right w:val="none" w:sz="0" w:space="0" w:color="auto"/>
          </w:divBdr>
          <w:divsChild>
            <w:div w:id="1923950665">
              <w:marLeft w:val="0"/>
              <w:marRight w:val="0"/>
              <w:marTop w:val="0"/>
              <w:marBottom w:val="0"/>
              <w:divBdr>
                <w:top w:val="none" w:sz="0" w:space="0" w:color="auto"/>
                <w:left w:val="none" w:sz="0" w:space="0" w:color="auto"/>
                <w:bottom w:val="none" w:sz="0" w:space="0" w:color="auto"/>
                <w:right w:val="none" w:sz="0" w:space="0" w:color="auto"/>
              </w:divBdr>
              <w:divsChild>
                <w:div w:id="2140799813">
                  <w:marLeft w:val="0"/>
                  <w:marRight w:val="0"/>
                  <w:marTop w:val="0"/>
                  <w:marBottom w:val="0"/>
                  <w:divBdr>
                    <w:top w:val="none" w:sz="0" w:space="0" w:color="auto"/>
                    <w:left w:val="none" w:sz="0" w:space="0" w:color="auto"/>
                    <w:bottom w:val="none" w:sz="0" w:space="0" w:color="auto"/>
                    <w:right w:val="none" w:sz="0" w:space="0" w:color="auto"/>
                  </w:divBdr>
                  <w:divsChild>
                    <w:div w:id="426539487">
                      <w:marLeft w:val="0"/>
                      <w:marRight w:val="0"/>
                      <w:marTop w:val="0"/>
                      <w:marBottom w:val="0"/>
                      <w:divBdr>
                        <w:top w:val="none" w:sz="0" w:space="0" w:color="auto"/>
                        <w:left w:val="none" w:sz="0" w:space="0" w:color="auto"/>
                        <w:bottom w:val="none" w:sz="0" w:space="0" w:color="auto"/>
                        <w:right w:val="none" w:sz="0" w:space="0" w:color="auto"/>
                      </w:divBdr>
                      <w:divsChild>
                        <w:div w:id="566574785">
                          <w:marLeft w:val="0"/>
                          <w:marRight w:val="0"/>
                          <w:marTop w:val="0"/>
                          <w:marBottom w:val="0"/>
                          <w:divBdr>
                            <w:top w:val="none" w:sz="0" w:space="0" w:color="auto"/>
                            <w:left w:val="none" w:sz="0" w:space="0" w:color="auto"/>
                            <w:bottom w:val="none" w:sz="0" w:space="0" w:color="auto"/>
                            <w:right w:val="none" w:sz="0" w:space="0" w:color="auto"/>
                          </w:divBdr>
                          <w:divsChild>
                            <w:div w:id="1500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81324">
      <w:bodyDiv w:val="1"/>
      <w:marLeft w:val="0"/>
      <w:marRight w:val="0"/>
      <w:marTop w:val="0"/>
      <w:marBottom w:val="0"/>
      <w:divBdr>
        <w:top w:val="none" w:sz="0" w:space="0" w:color="auto"/>
        <w:left w:val="none" w:sz="0" w:space="0" w:color="auto"/>
        <w:bottom w:val="none" w:sz="0" w:space="0" w:color="auto"/>
        <w:right w:val="none" w:sz="0" w:space="0" w:color="auto"/>
      </w:divBdr>
    </w:div>
    <w:div w:id="2033992124">
      <w:bodyDiv w:val="1"/>
      <w:marLeft w:val="0"/>
      <w:marRight w:val="0"/>
      <w:marTop w:val="0"/>
      <w:marBottom w:val="0"/>
      <w:divBdr>
        <w:top w:val="none" w:sz="0" w:space="0" w:color="auto"/>
        <w:left w:val="none" w:sz="0" w:space="0" w:color="auto"/>
        <w:bottom w:val="none" w:sz="0" w:space="0" w:color="auto"/>
        <w:right w:val="none" w:sz="0" w:space="0" w:color="auto"/>
      </w:divBdr>
    </w:div>
    <w:div w:id="2038582685">
      <w:bodyDiv w:val="1"/>
      <w:marLeft w:val="0"/>
      <w:marRight w:val="0"/>
      <w:marTop w:val="0"/>
      <w:marBottom w:val="0"/>
      <w:divBdr>
        <w:top w:val="none" w:sz="0" w:space="0" w:color="auto"/>
        <w:left w:val="none" w:sz="0" w:space="0" w:color="auto"/>
        <w:bottom w:val="none" w:sz="0" w:space="0" w:color="auto"/>
        <w:right w:val="none" w:sz="0" w:space="0" w:color="auto"/>
      </w:divBdr>
    </w:div>
    <w:div w:id="2106801884">
      <w:bodyDiv w:val="1"/>
      <w:marLeft w:val="0"/>
      <w:marRight w:val="0"/>
      <w:marTop w:val="0"/>
      <w:marBottom w:val="0"/>
      <w:divBdr>
        <w:top w:val="none" w:sz="0" w:space="0" w:color="auto"/>
        <w:left w:val="none" w:sz="0" w:space="0" w:color="auto"/>
        <w:bottom w:val="none" w:sz="0" w:space="0" w:color="auto"/>
        <w:right w:val="none" w:sz="0" w:space="0" w:color="auto"/>
      </w:divBdr>
    </w:div>
    <w:div w:id="2119596349">
      <w:bodyDiv w:val="1"/>
      <w:marLeft w:val="0"/>
      <w:marRight w:val="0"/>
      <w:marTop w:val="0"/>
      <w:marBottom w:val="0"/>
      <w:divBdr>
        <w:top w:val="none" w:sz="0" w:space="0" w:color="auto"/>
        <w:left w:val="none" w:sz="0" w:space="0" w:color="auto"/>
        <w:bottom w:val="none" w:sz="0" w:space="0" w:color="auto"/>
        <w:right w:val="none" w:sz="0" w:space="0" w:color="auto"/>
      </w:divBdr>
    </w:div>
    <w:div w:id="212599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42" Type="http://schemas.openxmlformats.org/officeDocument/2006/relationships/diagramLayout" Target="diagrams/layout7.xml"/><Relationship Id="rId47" Type="http://schemas.openxmlformats.org/officeDocument/2006/relationships/image" Target="media/image4.jpeg"/><Relationship Id="rId63" Type="http://schemas.microsoft.com/office/2007/relationships/diagramDrawing" Target="diagrams/drawing10.xml"/><Relationship Id="rId68" Type="http://schemas.openxmlformats.org/officeDocument/2006/relationships/hyperlink" Target="https://academy-vision.org/index.php/av/article/view/1221/1088" TargetMode="External"/><Relationship Id="rId16" Type="http://schemas.openxmlformats.org/officeDocument/2006/relationships/diagramLayout" Target="diagrams/layout2.xml"/><Relationship Id="rId11" Type="http://schemas.openxmlformats.org/officeDocument/2006/relationships/diagramQuickStyle" Target="diagrams/quickStyle1.xml"/><Relationship Id="rId32" Type="http://schemas.openxmlformats.org/officeDocument/2006/relationships/diagramQuickStyle" Target="diagrams/quickStyle5.xml"/><Relationship Id="rId37" Type="http://schemas.openxmlformats.org/officeDocument/2006/relationships/diagramLayout" Target="diagrams/layout6.xml"/><Relationship Id="rId53" Type="http://schemas.microsoft.com/office/2007/relationships/diagramDrawing" Target="diagrams/drawing8.xml"/><Relationship Id="rId58" Type="http://schemas.microsoft.com/office/2007/relationships/diagramDrawing" Target="diagrams/drawing9.xml"/><Relationship Id="rId74" Type="http://schemas.openxmlformats.org/officeDocument/2006/relationships/image" Target="media/image6.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diagramQuickStyle" Target="diagrams/quickStyle10.xml"/><Relationship Id="rId19" Type="http://schemas.microsoft.com/office/2007/relationships/diagramDrawing" Target="diagrams/drawing2.xml"/><Relationship Id="rId14" Type="http://schemas.openxmlformats.org/officeDocument/2006/relationships/image" Target="media/image1.jpeg"/><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image" Target="media/image2.png"/><Relationship Id="rId43" Type="http://schemas.openxmlformats.org/officeDocument/2006/relationships/diagramQuickStyle" Target="diagrams/quickStyle7.xml"/><Relationship Id="rId48" Type="http://schemas.openxmlformats.org/officeDocument/2006/relationships/image" Target="media/image5.jpeg"/><Relationship Id="rId56" Type="http://schemas.openxmlformats.org/officeDocument/2006/relationships/diagramQuickStyle" Target="diagrams/quickStyle9.xml"/><Relationship Id="rId64" Type="http://schemas.openxmlformats.org/officeDocument/2006/relationships/hyperlink" Target="https://kerivnyk.info/2013/02/svydruk.html" TargetMode="External"/><Relationship Id="rId69" Type="http://schemas.openxmlformats.org/officeDocument/2006/relationships/hyperlink" Target="https://web.posibnyky.vntu.edu.ua/iebmd/slobodyanyuk_psihol_upravlinnya/1rozd/r111.htm" TargetMode="External"/><Relationship Id="rId77"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diagramQuickStyle" Target="diagrams/quickStyle8.xml"/><Relationship Id="rId72" Type="http://schemas.openxmlformats.org/officeDocument/2006/relationships/hyperlink" Target="https://www.qui.help/blog/teoriyi-doslidzhennya-liderstva-ta-kerivnitstva"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QuickStyle" Target="diagrams/quickStyle6.xml"/><Relationship Id="rId46" Type="http://schemas.openxmlformats.org/officeDocument/2006/relationships/image" Target="media/image3.jpeg"/><Relationship Id="rId59" Type="http://schemas.openxmlformats.org/officeDocument/2006/relationships/diagramData" Target="diagrams/data10.xml"/><Relationship Id="rId67" Type="http://schemas.openxmlformats.org/officeDocument/2006/relationships/hyperlink" Target="https://studentam.net.ua/content/view/3303/97/" TargetMode="External"/><Relationship Id="rId20" Type="http://schemas.openxmlformats.org/officeDocument/2006/relationships/diagramData" Target="diagrams/data3.xml"/><Relationship Id="rId41" Type="http://schemas.openxmlformats.org/officeDocument/2006/relationships/diagramData" Target="diagrams/data7.xml"/><Relationship Id="rId54" Type="http://schemas.openxmlformats.org/officeDocument/2006/relationships/diagramData" Target="diagrams/data9.xml"/><Relationship Id="rId62" Type="http://schemas.openxmlformats.org/officeDocument/2006/relationships/diagramColors" Target="diagrams/colors10.xml"/><Relationship Id="rId70" Type="http://schemas.openxmlformats.org/officeDocument/2006/relationships/hyperlink" Target="https://osvita.ua/school/method/psychology/1365/" TargetMode="External"/><Relationship Id="rId75"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Data" Target="diagrams/data6.xml"/><Relationship Id="rId49" Type="http://schemas.openxmlformats.org/officeDocument/2006/relationships/diagramData" Target="diagrams/data8.xml"/><Relationship Id="rId57" Type="http://schemas.openxmlformats.org/officeDocument/2006/relationships/diagramColors" Target="diagrams/colors9.xml"/><Relationship Id="rId10" Type="http://schemas.openxmlformats.org/officeDocument/2006/relationships/diagramLayout" Target="diagrams/layout1.xml"/><Relationship Id="rId31" Type="http://schemas.openxmlformats.org/officeDocument/2006/relationships/diagramLayout" Target="diagrams/layout5.xml"/><Relationship Id="rId44" Type="http://schemas.openxmlformats.org/officeDocument/2006/relationships/diagramColors" Target="diagrams/colors7.xml"/><Relationship Id="rId52" Type="http://schemas.openxmlformats.org/officeDocument/2006/relationships/diagramColors" Target="diagrams/colors8.xml"/><Relationship Id="rId60" Type="http://schemas.openxmlformats.org/officeDocument/2006/relationships/diagramLayout" Target="diagrams/layout10.xml"/><Relationship Id="rId65" Type="http://schemas.openxmlformats.org/officeDocument/2006/relationships/hyperlink" Target="https://studentam.net.ua/content/view/3279/97/" TargetMode="External"/><Relationship Id="rId73" Type="http://schemas.openxmlformats.org/officeDocument/2006/relationships/hyperlink" Target="https://www.maxzosim.com/leadership-theories/" TargetMode="External"/><Relationship Id="rId78" Type="http://schemas.openxmlformats.org/officeDocument/2006/relationships/image" Target="media/image10.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diagramColors" Target="diagrams/colors2.xml"/><Relationship Id="rId39" Type="http://schemas.openxmlformats.org/officeDocument/2006/relationships/diagramColors" Target="diagrams/colors6.xml"/><Relationship Id="rId34" Type="http://schemas.microsoft.com/office/2007/relationships/diagramDrawing" Target="diagrams/drawing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image" Target="media/image8.png"/><Relationship Id="rId7" Type="http://schemas.openxmlformats.org/officeDocument/2006/relationships/footnotes" Target="footnotes.xml"/><Relationship Id="rId71" Type="http://schemas.openxmlformats.org/officeDocument/2006/relationships/hyperlink" Target="https://studfile.net/preview/7102771/page:80/" TargetMode="External"/><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microsoft.com/office/2007/relationships/diagramDrawing" Target="diagrams/drawing6.xml"/><Relationship Id="rId45" Type="http://schemas.microsoft.com/office/2007/relationships/diagramDrawing" Target="diagrams/drawing7.xml"/><Relationship Id="rId66" Type="http://schemas.openxmlformats.org/officeDocument/2006/relationships/hyperlink" Target="https://osvita.ua/vnz/reports/psychology/10041/"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EEFF11-DBF1-471C-9A51-7DBDAA03518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uk-UA"/>
        </a:p>
      </dgm:t>
    </dgm:pt>
    <dgm:pt modelId="{9FB52461-8F12-4757-AF63-82F8DF9BE7FA}">
      <dgm:prSet phldrT="[Текст]" custT="1"/>
      <dgm:spPr/>
      <dgm:t>
        <a:bodyPr/>
        <a:lstStyle/>
        <a:p>
          <a:r>
            <a:rPr lang="uk-UA" sz="1400">
              <a:latin typeface="Times New Roman" panose="02020603050405020304" pitchFamily="18" charset="0"/>
              <a:cs typeface="Times New Roman" panose="02020603050405020304" pitchFamily="18" charset="0"/>
            </a:rPr>
            <a:t>Психологія управління </a:t>
          </a:r>
        </a:p>
      </dgm:t>
    </dgm:pt>
    <dgm:pt modelId="{FF0294FB-931B-4BB7-96E6-B5285528E2CC}" type="parTrans" cxnId="{36A9DE5F-2A5F-4C3F-A39B-75708DC86B7F}">
      <dgm:prSet/>
      <dgm:spPr/>
      <dgm:t>
        <a:bodyPr/>
        <a:lstStyle/>
        <a:p>
          <a:endParaRPr lang="uk-UA"/>
        </a:p>
      </dgm:t>
    </dgm:pt>
    <dgm:pt modelId="{C26CDFD4-9F30-4B2E-9D03-D84C4D5545DB}" type="sibTrans" cxnId="{36A9DE5F-2A5F-4C3F-A39B-75708DC86B7F}">
      <dgm:prSet/>
      <dgm:spPr/>
      <dgm:t>
        <a:bodyPr/>
        <a:lstStyle/>
        <a:p>
          <a:endParaRPr lang="uk-UA"/>
        </a:p>
      </dgm:t>
    </dgm:pt>
    <dgm:pt modelId="{BC7D30CC-22F7-44D1-A2DA-6F2452ABB92F}">
      <dgm:prSet phldrT="[Текст]" custT="1"/>
      <dgm:spPr/>
      <dgm:t>
        <a:bodyPr/>
        <a:lstStyle/>
        <a:p>
          <a:r>
            <a:rPr lang="uk-UA" sz="1400">
              <a:latin typeface="Times New Roman" panose="02020603050405020304" pitchFamily="18" charset="0"/>
              <a:cs typeface="Times New Roman" panose="02020603050405020304" pitchFamily="18" charset="0"/>
            </a:rPr>
            <a:t>Загальна психологія </a:t>
          </a:r>
        </a:p>
      </dgm:t>
    </dgm:pt>
    <dgm:pt modelId="{7BB4792F-F3BC-4DA8-AC50-CBB44DB44D73}" type="parTrans" cxnId="{95A66BE5-71A4-441D-8DED-BC2DD993F5B3}">
      <dgm:prSet/>
      <dgm:spPr/>
      <dgm:t>
        <a:bodyPr/>
        <a:lstStyle/>
        <a:p>
          <a:endParaRPr lang="uk-UA"/>
        </a:p>
      </dgm:t>
    </dgm:pt>
    <dgm:pt modelId="{B174E85C-0C48-4037-AC51-2D704819D692}" type="sibTrans" cxnId="{95A66BE5-71A4-441D-8DED-BC2DD993F5B3}">
      <dgm:prSet/>
      <dgm:spPr/>
      <dgm:t>
        <a:bodyPr/>
        <a:lstStyle/>
        <a:p>
          <a:endParaRPr lang="uk-UA"/>
        </a:p>
      </dgm:t>
    </dgm:pt>
    <dgm:pt modelId="{46DE9449-2CE8-4F07-AF32-35C35112BF06}">
      <dgm:prSet phldrT="[Текст]" custT="1"/>
      <dgm:spPr/>
      <dgm:t>
        <a:bodyPr/>
        <a:lstStyle/>
        <a:p>
          <a:r>
            <a:rPr lang="uk-UA" sz="1400">
              <a:latin typeface="Times New Roman" panose="02020603050405020304" pitchFamily="18" charset="0"/>
              <a:cs typeface="Times New Roman" panose="02020603050405020304" pitchFamily="18" charset="0"/>
            </a:rPr>
            <a:t>Психологія творчості </a:t>
          </a:r>
        </a:p>
      </dgm:t>
    </dgm:pt>
    <dgm:pt modelId="{09AE8098-0CF9-4081-9ED6-71861222DE10}" type="parTrans" cxnId="{39A7AAF5-6FEC-4E11-8B5D-9C50F119B701}">
      <dgm:prSet/>
      <dgm:spPr/>
      <dgm:t>
        <a:bodyPr/>
        <a:lstStyle/>
        <a:p>
          <a:endParaRPr lang="uk-UA"/>
        </a:p>
      </dgm:t>
    </dgm:pt>
    <dgm:pt modelId="{8317A1BF-41C4-4A3A-83B3-E45F4EE2B918}" type="sibTrans" cxnId="{39A7AAF5-6FEC-4E11-8B5D-9C50F119B701}">
      <dgm:prSet/>
      <dgm:spPr/>
      <dgm:t>
        <a:bodyPr/>
        <a:lstStyle/>
        <a:p>
          <a:endParaRPr lang="uk-UA"/>
        </a:p>
      </dgm:t>
    </dgm:pt>
    <dgm:pt modelId="{3BB8C41C-8506-4A4A-A916-06FEFD223B33}">
      <dgm:prSet phldrT="[Текст]" custT="1"/>
      <dgm:spPr/>
      <dgm:t>
        <a:bodyPr/>
        <a:lstStyle/>
        <a:p>
          <a:r>
            <a:rPr lang="uk-UA" sz="1100">
              <a:latin typeface="Times New Roman" panose="02020603050405020304" pitchFamily="18" charset="0"/>
              <a:cs typeface="Times New Roman" panose="02020603050405020304" pitchFamily="18" charset="0"/>
            </a:rPr>
            <a:t>Конфліктологія </a:t>
          </a:r>
          <a:endParaRPr lang="uk-UA" sz="1000">
            <a:latin typeface="Times New Roman" panose="02020603050405020304" pitchFamily="18" charset="0"/>
            <a:cs typeface="Times New Roman" panose="02020603050405020304" pitchFamily="18" charset="0"/>
          </a:endParaRPr>
        </a:p>
      </dgm:t>
    </dgm:pt>
    <dgm:pt modelId="{FC2A4503-2AEB-41A6-8FCF-6CA41F57C8D4}" type="parTrans" cxnId="{67ED3A76-4555-4978-B801-07E6A3B3D3A2}">
      <dgm:prSet/>
      <dgm:spPr/>
      <dgm:t>
        <a:bodyPr/>
        <a:lstStyle/>
        <a:p>
          <a:endParaRPr lang="uk-UA"/>
        </a:p>
      </dgm:t>
    </dgm:pt>
    <dgm:pt modelId="{AAA57169-EC4A-47E5-B551-3674A0ADCD07}" type="sibTrans" cxnId="{67ED3A76-4555-4978-B801-07E6A3B3D3A2}">
      <dgm:prSet/>
      <dgm:spPr/>
      <dgm:t>
        <a:bodyPr/>
        <a:lstStyle/>
        <a:p>
          <a:endParaRPr lang="uk-UA"/>
        </a:p>
      </dgm:t>
    </dgm:pt>
    <dgm:pt modelId="{6D9CECC8-33F5-450B-A9BF-5ECD2F65785D}">
      <dgm:prSet phldrT="[Текст]" custT="1"/>
      <dgm:spPr/>
      <dgm:t>
        <a:bodyPr/>
        <a:lstStyle/>
        <a:p>
          <a:r>
            <a:rPr lang="uk-UA" sz="1400">
              <a:latin typeface="Times New Roman" panose="02020603050405020304" pitchFamily="18" charset="0"/>
              <a:cs typeface="Times New Roman" panose="02020603050405020304" pitchFamily="18" charset="0"/>
            </a:rPr>
            <a:t>Соціальна психологія </a:t>
          </a:r>
        </a:p>
      </dgm:t>
    </dgm:pt>
    <dgm:pt modelId="{87941CA7-AD47-434A-9711-EC192F34A16A}" type="parTrans" cxnId="{A189264A-EC25-4980-B92D-024F1A25C631}">
      <dgm:prSet/>
      <dgm:spPr/>
      <dgm:t>
        <a:bodyPr/>
        <a:lstStyle/>
        <a:p>
          <a:endParaRPr lang="uk-UA"/>
        </a:p>
      </dgm:t>
    </dgm:pt>
    <dgm:pt modelId="{AD347852-CCF7-4D49-B871-32331DA766B2}" type="sibTrans" cxnId="{A189264A-EC25-4980-B92D-024F1A25C631}">
      <dgm:prSet/>
      <dgm:spPr/>
      <dgm:t>
        <a:bodyPr/>
        <a:lstStyle/>
        <a:p>
          <a:endParaRPr lang="uk-UA"/>
        </a:p>
      </dgm:t>
    </dgm:pt>
    <dgm:pt modelId="{DD37FF6F-92C3-419B-ACAC-FAEEFE5BAE72}">
      <dgm:prSet phldrT="[Текст]" custT="1"/>
      <dgm:spPr/>
      <dgm:t>
        <a:bodyPr/>
        <a:lstStyle/>
        <a:p>
          <a:r>
            <a:rPr lang="uk-UA" sz="1400">
              <a:latin typeface="Times New Roman" panose="02020603050405020304" pitchFamily="18" charset="0"/>
              <a:cs typeface="Times New Roman" panose="02020603050405020304" pitchFamily="18" charset="0"/>
            </a:rPr>
            <a:t>Економічна психологія </a:t>
          </a:r>
        </a:p>
      </dgm:t>
    </dgm:pt>
    <dgm:pt modelId="{732AB773-FA9F-4D4B-B048-D8D9A290E3CA}" type="sibTrans" cxnId="{7FC0EA50-6FA7-4BB3-A317-2451BE4B6A8D}">
      <dgm:prSet/>
      <dgm:spPr/>
      <dgm:t>
        <a:bodyPr/>
        <a:lstStyle/>
        <a:p>
          <a:endParaRPr lang="uk-UA"/>
        </a:p>
      </dgm:t>
    </dgm:pt>
    <dgm:pt modelId="{48AC6BD9-808F-42A9-92F3-5696A887EA93}" type="parTrans" cxnId="{7FC0EA50-6FA7-4BB3-A317-2451BE4B6A8D}">
      <dgm:prSet/>
      <dgm:spPr/>
      <dgm:t>
        <a:bodyPr/>
        <a:lstStyle/>
        <a:p>
          <a:endParaRPr lang="uk-UA"/>
        </a:p>
      </dgm:t>
    </dgm:pt>
    <dgm:pt modelId="{802CE863-42DB-4752-9154-8504DC56F102}" type="pres">
      <dgm:prSet presAssocID="{6BEEFF11-DBF1-471C-9A51-7DBDAA035180}" presName="hierChild1" presStyleCnt="0">
        <dgm:presLayoutVars>
          <dgm:orgChart val="1"/>
          <dgm:chPref val="1"/>
          <dgm:dir/>
          <dgm:animOne val="branch"/>
          <dgm:animLvl val="lvl"/>
          <dgm:resizeHandles/>
        </dgm:presLayoutVars>
      </dgm:prSet>
      <dgm:spPr/>
      <dgm:t>
        <a:bodyPr/>
        <a:lstStyle/>
        <a:p>
          <a:endParaRPr lang="ru-RU"/>
        </a:p>
      </dgm:t>
    </dgm:pt>
    <dgm:pt modelId="{92C70075-1981-4948-9BEC-4A55B5292E6F}" type="pres">
      <dgm:prSet presAssocID="{9FB52461-8F12-4757-AF63-82F8DF9BE7FA}" presName="hierRoot1" presStyleCnt="0">
        <dgm:presLayoutVars>
          <dgm:hierBranch val="init"/>
        </dgm:presLayoutVars>
      </dgm:prSet>
      <dgm:spPr/>
    </dgm:pt>
    <dgm:pt modelId="{0E654A98-12A1-4415-A048-E407B04E4E8C}" type="pres">
      <dgm:prSet presAssocID="{9FB52461-8F12-4757-AF63-82F8DF9BE7FA}" presName="rootComposite1" presStyleCnt="0"/>
      <dgm:spPr/>
    </dgm:pt>
    <dgm:pt modelId="{ACF17516-0942-4DB7-BD60-99982A2B3137}" type="pres">
      <dgm:prSet presAssocID="{9FB52461-8F12-4757-AF63-82F8DF9BE7FA}" presName="rootText1" presStyleLbl="node0" presStyleIdx="0" presStyleCnt="1" custScaleX="261628" custScaleY="81093">
        <dgm:presLayoutVars>
          <dgm:chPref val="3"/>
        </dgm:presLayoutVars>
      </dgm:prSet>
      <dgm:spPr/>
      <dgm:t>
        <a:bodyPr/>
        <a:lstStyle/>
        <a:p>
          <a:endParaRPr lang="ru-RU"/>
        </a:p>
      </dgm:t>
    </dgm:pt>
    <dgm:pt modelId="{AB5FE4A3-7255-456E-8237-D00B959C9F9F}" type="pres">
      <dgm:prSet presAssocID="{9FB52461-8F12-4757-AF63-82F8DF9BE7FA}" presName="rootConnector1" presStyleLbl="node1" presStyleIdx="0" presStyleCnt="0"/>
      <dgm:spPr/>
      <dgm:t>
        <a:bodyPr/>
        <a:lstStyle/>
        <a:p>
          <a:endParaRPr lang="ru-RU"/>
        </a:p>
      </dgm:t>
    </dgm:pt>
    <dgm:pt modelId="{09765D04-B128-4FF0-864C-E6CD9302F41A}" type="pres">
      <dgm:prSet presAssocID="{9FB52461-8F12-4757-AF63-82F8DF9BE7FA}" presName="hierChild2" presStyleCnt="0"/>
      <dgm:spPr/>
    </dgm:pt>
    <dgm:pt modelId="{E56132D5-F361-476E-860C-7AFC4A919087}" type="pres">
      <dgm:prSet presAssocID="{7BB4792F-F3BC-4DA8-AC50-CBB44DB44D73}" presName="Name37" presStyleLbl="parChTrans1D2" presStyleIdx="0" presStyleCnt="5"/>
      <dgm:spPr/>
      <dgm:t>
        <a:bodyPr/>
        <a:lstStyle/>
        <a:p>
          <a:endParaRPr lang="ru-RU"/>
        </a:p>
      </dgm:t>
    </dgm:pt>
    <dgm:pt modelId="{E008B7E0-1BE2-402B-9808-8AF49E788BC0}" type="pres">
      <dgm:prSet presAssocID="{BC7D30CC-22F7-44D1-A2DA-6F2452ABB92F}" presName="hierRoot2" presStyleCnt="0">
        <dgm:presLayoutVars>
          <dgm:hierBranch val="init"/>
        </dgm:presLayoutVars>
      </dgm:prSet>
      <dgm:spPr/>
    </dgm:pt>
    <dgm:pt modelId="{9AFCC5FA-82A3-4570-A344-060D99FD330F}" type="pres">
      <dgm:prSet presAssocID="{BC7D30CC-22F7-44D1-A2DA-6F2452ABB92F}" presName="rootComposite" presStyleCnt="0"/>
      <dgm:spPr/>
    </dgm:pt>
    <dgm:pt modelId="{148CCC42-437B-4DBF-B34F-C256E4C645B2}" type="pres">
      <dgm:prSet presAssocID="{BC7D30CC-22F7-44D1-A2DA-6F2452ABB92F}" presName="rootText" presStyleLbl="node2" presStyleIdx="0" presStyleCnt="5">
        <dgm:presLayoutVars>
          <dgm:chPref val="3"/>
        </dgm:presLayoutVars>
      </dgm:prSet>
      <dgm:spPr/>
      <dgm:t>
        <a:bodyPr/>
        <a:lstStyle/>
        <a:p>
          <a:endParaRPr lang="ru-RU"/>
        </a:p>
      </dgm:t>
    </dgm:pt>
    <dgm:pt modelId="{F3403DB3-EAA9-4548-8566-6990979B299E}" type="pres">
      <dgm:prSet presAssocID="{BC7D30CC-22F7-44D1-A2DA-6F2452ABB92F}" presName="rootConnector" presStyleLbl="node2" presStyleIdx="0" presStyleCnt="5"/>
      <dgm:spPr/>
      <dgm:t>
        <a:bodyPr/>
        <a:lstStyle/>
        <a:p>
          <a:endParaRPr lang="ru-RU"/>
        </a:p>
      </dgm:t>
    </dgm:pt>
    <dgm:pt modelId="{08AB3902-6557-4A8F-BEF8-979CA21F0D48}" type="pres">
      <dgm:prSet presAssocID="{BC7D30CC-22F7-44D1-A2DA-6F2452ABB92F}" presName="hierChild4" presStyleCnt="0"/>
      <dgm:spPr/>
    </dgm:pt>
    <dgm:pt modelId="{F445180D-058E-4BD0-B07F-DE4F15B8932C}" type="pres">
      <dgm:prSet presAssocID="{BC7D30CC-22F7-44D1-A2DA-6F2452ABB92F}" presName="hierChild5" presStyleCnt="0"/>
      <dgm:spPr/>
    </dgm:pt>
    <dgm:pt modelId="{F1E6691E-A176-4CBE-AB98-2E30CCE758CE}" type="pres">
      <dgm:prSet presAssocID="{87941CA7-AD47-434A-9711-EC192F34A16A}" presName="Name37" presStyleLbl="parChTrans1D2" presStyleIdx="1" presStyleCnt="5"/>
      <dgm:spPr/>
      <dgm:t>
        <a:bodyPr/>
        <a:lstStyle/>
        <a:p>
          <a:endParaRPr lang="ru-RU"/>
        </a:p>
      </dgm:t>
    </dgm:pt>
    <dgm:pt modelId="{C54AEDDC-3A2A-4462-AAC2-355E086037A8}" type="pres">
      <dgm:prSet presAssocID="{6D9CECC8-33F5-450B-A9BF-5ECD2F65785D}" presName="hierRoot2" presStyleCnt="0">
        <dgm:presLayoutVars>
          <dgm:hierBranch val="init"/>
        </dgm:presLayoutVars>
      </dgm:prSet>
      <dgm:spPr/>
    </dgm:pt>
    <dgm:pt modelId="{7CF081AF-6B14-4748-A618-F9FC03E10EBB}" type="pres">
      <dgm:prSet presAssocID="{6D9CECC8-33F5-450B-A9BF-5ECD2F65785D}" presName="rootComposite" presStyleCnt="0"/>
      <dgm:spPr/>
    </dgm:pt>
    <dgm:pt modelId="{4FD4C1A9-3E57-4833-A18F-EEFABBB8806E}" type="pres">
      <dgm:prSet presAssocID="{6D9CECC8-33F5-450B-A9BF-5ECD2F65785D}" presName="rootText" presStyleLbl="node2" presStyleIdx="1" presStyleCnt="5">
        <dgm:presLayoutVars>
          <dgm:chPref val="3"/>
        </dgm:presLayoutVars>
      </dgm:prSet>
      <dgm:spPr/>
      <dgm:t>
        <a:bodyPr/>
        <a:lstStyle/>
        <a:p>
          <a:endParaRPr lang="ru-RU"/>
        </a:p>
      </dgm:t>
    </dgm:pt>
    <dgm:pt modelId="{44407366-E5CC-4C49-963E-C4A434E91C8B}" type="pres">
      <dgm:prSet presAssocID="{6D9CECC8-33F5-450B-A9BF-5ECD2F65785D}" presName="rootConnector" presStyleLbl="node2" presStyleIdx="1" presStyleCnt="5"/>
      <dgm:spPr/>
      <dgm:t>
        <a:bodyPr/>
        <a:lstStyle/>
        <a:p>
          <a:endParaRPr lang="ru-RU"/>
        </a:p>
      </dgm:t>
    </dgm:pt>
    <dgm:pt modelId="{32322EA5-5708-4D78-A90A-33670B4C7B26}" type="pres">
      <dgm:prSet presAssocID="{6D9CECC8-33F5-450B-A9BF-5ECD2F65785D}" presName="hierChild4" presStyleCnt="0"/>
      <dgm:spPr/>
    </dgm:pt>
    <dgm:pt modelId="{044F8A5F-0FDB-40C5-88D2-39E87015531E}" type="pres">
      <dgm:prSet presAssocID="{6D9CECC8-33F5-450B-A9BF-5ECD2F65785D}" presName="hierChild5" presStyleCnt="0"/>
      <dgm:spPr/>
    </dgm:pt>
    <dgm:pt modelId="{57432D87-A0B5-4F5F-ACBE-8DC63787BFDE}" type="pres">
      <dgm:prSet presAssocID="{48AC6BD9-808F-42A9-92F3-5696A887EA93}" presName="Name37" presStyleLbl="parChTrans1D2" presStyleIdx="2" presStyleCnt="5"/>
      <dgm:spPr/>
      <dgm:t>
        <a:bodyPr/>
        <a:lstStyle/>
        <a:p>
          <a:endParaRPr lang="ru-RU"/>
        </a:p>
      </dgm:t>
    </dgm:pt>
    <dgm:pt modelId="{04F6D052-9E95-4FF0-BA1D-79184ABDF4E3}" type="pres">
      <dgm:prSet presAssocID="{DD37FF6F-92C3-419B-ACAC-FAEEFE5BAE72}" presName="hierRoot2" presStyleCnt="0">
        <dgm:presLayoutVars>
          <dgm:hierBranch val="init"/>
        </dgm:presLayoutVars>
      </dgm:prSet>
      <dgm:spPr/>
    </dgm:pt>
    <dgm:pt modelId="{7FE50A05-91F7-4D0C-9DDB-8BEE1AFAAE54}" type="pres">
      <dgm:prSet presAssocID="{DD37FF6F-92C3-419B-ACAC-FAEEFE5BAE72}" presName="rootComposite" presStyleCnt="0"/>
      <dgm:spPr/>
    </dgm:pt>
    <dgm:pt modelId="{C64C7A2C-5A8A-4B90-8446-92EAD0B85801}" type="pres">
      <dgm:prSet presAssocID="{DD37FF6F-92C3-419B-ACAC-FAEEFE5BAE72}" presName="rootText" presStyleLbl="node2" presStyleIdx="2" presStyleCnt="5" custLinFactNeighborX="1014" custLinFactNeighborY="-2028">
        <dgm:presLayoutVars>
          <dgm:chPref val="3"/>
        </dgm:presLayoutVars>
      </dgm:prSet>
      <dgm:spPr/>
      <dgm:t>
        <a:bodyPr/>
        <a:lstStyle/>
        <a:p>
          <a:endParaRPr lang="ru-RU"/>
        </a:p>
      </dgm:t>
    </dgm:pt>
    <dgm:pt modelId="{566823E3-367E-4FA3-A565-B951B934369A}" type="pres">
      <dgm:prSet presAssocID="{DD37FF6F-92C3-419B-ACAC-FAEEFE5BAE72}" presName="rootConnector" presStyleLbl="node2" presStyleIdx="2" presStyleCnt="5"/>
      <dgm:spPr/>
      <dgm:t>
        <a:bodyPr/>
        <a:lstStyle/>
        <a:p>
          <a:endParaRPr lang="ru-RU"/>
        </a:p>
      </dgm:t>
    </dgm:pt>
    <dgm:pt modelId="{FDE5D7D9-B802-4C74-BDA8-F2F2B1A22953}" type="pres">
      <dgm:prSet presAssocID="{DD37FF6F-92C3-419B-ACAC-FAEEFE5BAE72}" presName="hierChild4" presStyleCnt="0"/>
      <dgm:spPr/>
    </dgm:pt>
    <dgm:pt modelId="{F0EF8649-1C82-4737-B9D9-E70AB5AC9D8A}" type="pres">
      <dgm:prSet presAssocID="{DD37FF6F-92C3-419B-ACAC-FAEEFE5BAE72}" presName="hierChild5" presStyleCnt="0"/>
      <dgm:spPr/>
    </dgm:pt>
    <dgm:pt modelId="{07D38846-6AFB-4631-9EA3-B702C7C1375B}" type="pres">
      <dgm:prSet presAssocID="{09AE8098-0CF9-4081-9ED6-71861222DE10}" presName="Name37" presStyleLbl="parChTrans1D2" presStyleIdx="3" presStyleCnt="5"/>
      <dgm:spPr/>
      <dgm:t>
        <a:bodyPr/>
        <a:lstStyle/>
        <a:p>
          <a:endParaRPr lang="ru-RU"/>
        </a:p>
      </dgm:t>
    </dgm:pt>
    <dgm:pt modelId="{E2EDA1B5-28CE-4065-84E9-4C7D894104D7}" type="pres">
      <dgm:prSet presAssocID="{46DE9449-2CE8-4F07-AF32-35C35112BF06}" presName="hierRoot2" presStyleCnt="0">
        <dgm:presLayoutVars>
          <dgm:hierBranch val="init"/>
        </dgm:presLayoutVars>
      </dgm:prSet>
      <dgm:spPr/>
    </dgm:pt>
    <dgm:pt modelId="{1308F422-7FAB-4989-9350-A85555578D8E}" type="pres">
      <dgm:prSet presAssocID="{46DE9449-2CE8-4F07-AF32-35C35112BF06}" presName="rootComposite" presStyleCnt="0"/>
      <dgm:spPr/>
    </dgm:pt>
    <dgm:pt modelId="{70B6DDB8-14CF-4835-BC2B-7C85AFE2771A}" type="pres">
      <dgm:prSet presAssocID="{46DE9449-2CE8-4F07-AF32-35C35112BF06}" presName="rootText" presStyleLbl="node2" presStyleIdx="3" presStyleCnt="5">
        <dgm:presLayoutVars>
          <dgm:chPref val="3"/>
        </dgm:presLayoutVars>
      </dgm:prSet>
      <dgm:spPr/>
      <dgm:t>
        <a:bodyPr/>
        <a:lstStyle/>
        <a:p>
          <a:endParaRPr lang="ru-RU"/>
        </a:p>
      </dgm:t>
    </dgm:pt>
    <dgm:pt modelId="{6B0EC56A-C8DC-4E62-A2A5-D03A74581BF5}" type="pres">
      <dgm:prSet presAssocID="{46DE9449-2CE8-4F07-AF32-35C35112BF06}" presName="rootConnector" presStyleLbl="node2" presStyleIdx="3" presStyleCnt="5"/>
      <dgm:spPr/>
      <dgm:t>
        <a:bodyPr/>
        <a:lstStyle/>
        <a:p>
          <a:endParaRPr lang="ru-RU"/>
        </a:p>
      </dgm:t>
    </dgm:pt>
    <dgm:pt modelId="{59C111E3-B9E0-4333-B7CB-EC54579E2577}" type="pres">
      <dgm:prSet presAssocID="{46DE9449-2CE8-4F07-AF32-35C35112BF06}" presName="hierChild4" presStyleCnt="0"/>
      <dgm:spPr/>
    </dgm:pt>
    <dgm:pt modelId="{1D35887C-BFC9-4972-9420-68BFDD0EF7CC}" type="pres">
      <dgm:prSet presAssocID="{46DE9449-2CE8-4F07-AF32-35C35112BF06}" presName="hierChild5" presStyleCnt="0"/>
      <dgm:spPr/>
    </dgm:pt>
    <dgm:pt modelId="{92F18E6A-9410-4825-83C3-B8A0F9CE3080}" type="pres">
      <dgm:prSet presAssocID="{FC2A4503-2AEB-41A6-8FCF-6CA41F57C8D4}" presName="Name37" presStyleLbl="parChTrans1D2" presStyleIdx="4" presStyleCnt="5"/>
      <dgm:spPr/>
      <dgm:t>
        <a:bodyPr/>
        <a:lstStyle/>
        <a:p>
          <a:endParaRPr lang="ru-RU"/>
        </a:p>
      </dgm:t>
    </dgm:pt>
    <dgm:pt modelId="{E09FE0F7-DE64-48F2-B619-A54CA47BE96D}" type="pres">
      <dgm:prSet presAssocID="{3BB8C41C-8506-4A4A-A916-06FEFD223B33}" presName="hierRoot2" presStyleCnt="0">
        <dgm:presLayoutVars>
          <dgm:hierBranch val="init"/>
        </dgm:presLayoutVars>
      </dgm:prSet>
      <dgm:spPr/>
    </dgm:pt>
    <dgm:pt modelId="{35A9B1FD-818A-4ACE-B9A0-31C428511957}" type="pres">
      <dgm:prSet presAssocID="{3BB8C41C-8506-4A4A-A916-06FEFD223B33}" presName="rootComposite" presStyleCnt="0"/>
      <dgm:spPr/>
    </dgm:pt>
    <dgm:pt modelId="{B08BC179-2206-48EE-8726-8E5E13E6E386}" type="pres">
      <dgm:prSet presAssocID="{3BB8C41C-8506-4A4A-A916-06FEFD223B33}" presName="rootText" presStyleLbl="node2" presStyleIdx="4" presStyleCnt="5">
        <dgm:presLayoutVars>
          <dgm:chPref val="3"/>
        </dgm:presLayoutVars>
      </dgm:prSet>
      <dgm:spPr/>
      <dgm:t>
        <a:bodyPr/>
        <a:lstStyle/>
        <a:p>
          <a:endParaRPr lang="ru-RU"/>
        </a:p>
      </dgm:t>
    </dgm:pt>
    <dgm:pt modelId="{442CA58C-18C1-4F52-9F96-0AFFB4BF09B6}" type="pres">
      <dgm:prSet presAssocID="{3BB8C41C-8506-4A4A-A916-06FEFD223B33}" presName="rootConnector" presStyleLbl="node2" presStyleIdx="4" presStyleCnt="5"/>
      <dgm:spPr/>
      <dgm:t>
        <a:bodyPr/>
        <a:lstStyle/>
        <a:p>
          <a:endParaRPr lang="ru-RU"/>
        </a:p>
      </dgm:t>
    </dgm:pt>
    <dgm:pt modelId="{649B55BC-BCA1-4E2B-87CA-8B89F7E6DD88}" type="pres">
      <dgm:prSet presAssocID="{3BB8C41C-8506-4A4A-A916-06FEFD223B33}" presName="hierChild4" presStyleCnt="0"/>
      <dgm:spPr/>
    </dgm:pt>
    <dgm:pt modelId="{3C1AF6F3-8E65-420C-95D7-73474CBC9AE6}" type="pres">
      <dgm:prSet presAssocID="{3BB8C41C-8506-4A4A-A916-06FEFD223B33}" presName="hierChild5" presStyleCnt="0"/>
      <dgm:spPr/>
    </dgm:pt>
    <dgm:pt modelId="{FD75BE83-E275-4DA5-9EB6-A4C4E3BA96D7}" type="pres">
      <dgm:prSet presAssocID="{9FB52461-8F12-4757-AF63-82F8DF9BE7FA}" presName="hierChild3" presStyleCnt="0"/>
      <dgm:spPr/>
    </dgm:pt>
  </dgm:ptLst>
  <dgm:cxnLst>
    <dgm:cxn modelId="{39A7AAF5-6FEC-4E11-8B5D-9C50F119B701}" srcId="{9FB52461-8F12-4757-AF63-82F8DF9BE7FA}" destId="{46DE9449-2CE8-4F07-AF32-35C35112BF06}" srcOrd="3" destOrd="0" parTransId="{09AE8098-0CF9-4081-9ED6-71861222DE10}" sibTransId="{8317A1BF-41C4-4A3A-83B3-E45F4EE2B918}"/>
    <dgm:cxn modelId="{36A9DE5F-2A5F-4C3F-A39B-75708DC86B7F}" srcId="{6BEEFF11-DBF1-471C-9A51-7DBDAA035180}" destId="{9FB52461-8F12-4757-AF63-82F8DF9BE7FA}" srcOrd="0" destOrd="0" parTransId="{FF0294FB-931B-4BB7-96E6-B5285528E2CC}" sibTransId="{C26CDFD4-9F30-4B2E-9D03-D84C4D5545DB}"/>
    <dgm:cxn modelId="{45EDB8A1-F494-4458-B5D7-C80483F53638}" type="presOf" srcId="{46DE9449-2CE8-4F07-AF32-35C35112BF06}" destId="{6B0EC56A-C8DC-4E62-A2A5-D03A74581BF5}" srcOrd="1" destOrd="0" presId="urn:microsoft.com/office/officeart/2005/8/layout/orgChart1"/>
    <dgm:cxn modelId="{711F5090-67F1-42CF-86A7-B227A4E72D14}" type="presOf" srcId="{6D9CECC8-33F5-450B-A9BF-5ECD2F65785D}" destId="{4FD4C1A9-3E57-4833-A18F-EEFABBB8806E}" srcOrd="0" destOrd="0" presId="urn:microsoft.com/office/officeart/2005/8/layout/orgChart1"/>
    <dgm:cxn modelId="{A52D4605-3993-443A-8D43-540EED17B289}" type="presOf" srcId="{BC7D30CC-22F7-44D1-A2DA-6F2452ABB92F}" destId="{F3403DB3-EAA9-4548-8566-6990979B299E}" srcOrd="1" destOrd="0" presId="urn:microsoft.com/office/officeart/2005/8/layout/orgChart1"/>
    <dgm:cxn modelId="{4F139FB6-BCDE-46D4-B723-204E38A2AC90}" type="presOf" srcId="{7BB4792F-F3BC-4DA8-AC50-CBB44DB44D73}" destId="{E56132D5-F361-476E-860C-7AFC4A919087}" srcOrd="0" destOrd="0" presId="urn:microsoft.com/office/officeart/2005/8/layout/orgChart1"/>
    <dgm:cxn modelId="{D31A79B0-8316-41E5-9B2C-DC3A077D08F4}" type="presOf" srcId="{3BB8C41C-8506-4A4A-A916-06FEFD223B33}" destId="{B08BC179-2206-48EE-8726-8E5E13E6E386}" srcOrd="0" destOrd="0" presId="urn:microsoft.com/office/officeart/2005/8/layout/orgChart1"/>
    <dgm:cxn modelId="{B40CA728-5852-4489-804F-BAF32370BEF8}" type="presOf" srcId="{46DE9449-2CE8-4F07-AF32-35C35112BF06}" destId="{70B6DDB8-14CF-4835-BC2B-7C85AFE2771A}" srcOrd="0" destOrd="0" presId="urn:microsoft.com/office/officeart/2005/8/layout/orgChart1"/>
    <dgm:cxn modelId="{7C84A0FD-BEB7-4813-8420-3703BF44612D}" type="presOf" srcId="{BC7D30CC-22F7-44D1-A2DA-6F2452ABB92F}" destId="{148CCC42-437B-4DBF-B34F-C256E4C645B2}" srcOrd="0" destOrd="0" presId="urn:microsoft.com/office/officeart/2005/8/layout/orgChart1"/>
    <dgm:cxn modelId="{D1CFBB2B-2173-4B7A-A02A-51FCBEAF3279}" type="presOf" srcId="{9FB52461-8F12-4757-AF63-82F8DF9BE7FA}" destId="{AB5FE4A3-7255-456E-8237-D00B959C9F9F}" srcOrd="1" destOrd="0" presId="urn:microsoft.com/office/officeart/2005/8/layout/orgChart1"/>
    <dgm:cxn modelId="{A189264A-EC25-4980-B92D-024F1A25C631}" srcId="{9FB52461-8F12-4757-AF63-82F8DF9BE7FA}" destId="{6D9CECC8-33F5-450B-A9BF-5ECD2F65785D}" srcOrd="1" destOrd="0" parTransId="{87941CA7-AD47-434A-9711-EC192F34A16A}" sibTransId="{AD347852-CCF7-4D49-B871-32331DA766B2}"/>
    <dgm:cxn modelId="{92553A1F-4BC0-4A04-9B9D-D38E25511C5F}" type="presOf" srcId="{6D9CECC8-33F5-450B-A9BF-5ECD2F65785D}" destId="{44407366-E5CC-4C49-963E-C4A434E91C8B}" srcOrd="1" destOrd="0" presId="urn:microsoft.com/office/officeart/2005/8/layout/orgChart1"/>
    <dgm:cxn modelId="{CCAF8F84-4176-44BD-AC89-A3E5B210CE00}" type="presOf" srcId="{3BB8C41C-8506-4A4A-A916-06FEFD223B33}" destId="{442CA58C-18C1-4F52-9F96-0AFFB4BF09B6}" srcOrd="1" destOrd="0" presId="urn:microsoft.com/office/officeart/2005/8/layout/orgChart1"/>
    <dgm:cxn modelId="{E91706B6-B06A-4B69-899E-5BEFB032F941}" type="presOf" srcId="{FC2A4503-2AEB-41A6-8FCF-6CA41F57C8D4}" destId="{92F18E6A-9410-4825-83C3-B8A0F9CE3080}" srcOrd="0" destOrd="0" presId="urn:microsoft.com/office/officeart/2005/8/layout/orgChart1"/>
    <dgm:cxn modelId="{BA8AA7C0-F9F8-4837-A1E9-1E857347CBF3}" type="presOf" srcId="{48AC6BD9-808F-42A9-92F3-5696A887EA93}" destId="{57432D87-A0B5-4F5F-ACBE-8DC63787BFDE}" srcOrd="0" destOrd="0" presId="urn:microsoft.com/office/officeart/2005/8/layout/orgChart1"/>
    <dgm:cxn modelId="{ED875393-F304-451A-B604-C8E44916C4FE}" type="presOf" srcId="{DD37FF6F-92C3-419B-ACAC-FAEEFE5BAE72}" destId="{566823E3-367E-4FA3-A565-B951B934369A}" srcOrd="1" destOrd="0" presId="urn:microsoft.com/office/officeart/2005/8/layout/orgChart1"/>
    <dgm:cxn modelId="{7FC0EA50-6FA7-4BB3-A317-2451BE4B6A8D}" srcId="{9FB52461-8F12-4757-AF63-82F8DF9BE7FA}" destId="{DD37FF6F-92C3-419B-ACAC-FAEEFE5BAE72}" srcOrd="2" destOrd="0" parTransId="{48AC6BD9-808F-42A9-92F3-5696A887EA93}" sibTransId="{732AB773-FA9F-4D4B-B048-D8D9A290E3CA}"/>
    <dgm:cxn modelId="{95A66BE5-71A4-441D-8DED-BC2DD993F5B3}" srcId="{9FB52461-8F12-4757-AF63-82F8DF9BE7FA}" destId="{BC7D30CC-22F7-44D1-A2DA-6F2452ABB92F}" srcOrd="0" destOrd="0" parTransId="{7BB4792F-F3BC-4DA8-AC50-CBB44DB44D73}" sibTransId="{B174E85C-0C48-4037-AC51-2D704819D692}"/>
    <dgm:cxn modelId="{9C70DF72-0804-449C-B0DF-D1343142E910}" type="presOf" srcId="{09AE8098-0CF9-4081-9ED6-71861222DE10}" destId="{07D38846-6AFB-4631-9EA3-B702C7C1375B}" srcOrd="0" destOrd="0" presId="urn:microsoft.com/office/officeart/2005/8/layout/orgChart1"/>
    <dgm:cxn modelId="{AA0CE6A1-169A-4636-A3E7-6C470C76D15C}" type="presOf" srcId="{9FB52461-8F12-4757-AF63-82F8DF9BE7FA}" destId="{ACF17516-0942-4DB7-BD60-99982A2B3137}" srcOrd="0" destOrd="0" presId="urn:microsoft.com/office/officeart/2005/8/layout/orgChart1"/>
    <dgm:cxn modelId="{67ED3A76-4555-4978-B801-07E6A3B3D3A2}" srcId="{9FB52461-8F12-4757-AF63-82F8DF9BE7FA}" destId="{3BB8C41C-8506-4A4A-A916-06FEFD223B33}" srcOrd="4" destOrd="0" parTransId="{FC2A4503-2AEB-41A6-8FCF-6CA41F57C8D4}" sibTransId="{AAA57169-EC4A-47E5-B551-3674A0ADCD07}"/>
    <dgm:cxn modelId="{C3525ABE-C5A1-4AB1-89BF-ED5F0AD99097}" type="presOf" srcId="{DD37FF6F-92C3-419B-ACAC-FAEEFE5BAE72}" destId="{C64C7A2C-5A8A-4B90-8446-92EAD0B85801}" srcOrd="0" destOrd="0" presId="urn:microsoft.com/office/officeart/2005/8/layout/orgChart1"/>
    <dgm:cxn modelId="{AADC2C51-99A8-44B7-8798-4B8DC913149C}" type="presOf" srcId="{87941CA7-AD47-434A-9711-EC192F34A16A}" destId="{F1E6691E-A176-4CBE-AB98-2E30CCE758CE}" srcOrd="0" destOrd="0" presId="urn:microsoft.com/office/officeart/2005/8/layout/orgChart1"/>
    <dgm:cxn modelId="{5D8E98D1-5737-4353-9FFE-9161BBE07CD1}" type="presOf" srcId="{6BEEFF11-DBF1-471C-9A51-7DBDAA035180}" destId="{802CE863-42DB-4752-9154-8504DC56F102}" srcOrd="0" destOrd="0" presId="urn:microsoft.com/office/officeart/2005/8/layout/orgChart1"/>
    <dgm:cxn modelId="{D0CC2CD0-148D-40A1-B18D-4A8AEDF3CDEA}" type="presParOf" srcId="{802CE863-42DB-4752-9154-8504DC56F102}" destId="{92C70075-1981-4948-9BEC-4A55B5292E6F}" srcOrd="0" destOrd="0" presId="urn:microsoft.com/office/officeart/2005/8/layout/orgChart1"/>
    <dgm:cxn modelId="{A107C395-C0FA-4996-AEE2-BBA07A218E6A}" type="presParOf" srcId="{92C70075-1981-4948-9BEC-4A55B5292E6F}" destId="{0E654A98-12A1-4415-A048-E407B04E4E8C}" srcOrd="0" destOrd="0" presId="urn:microsoft.com/office/officeart/2005/8/layout/orgChart1"/>
    <dgm:cxn modelId="{B98C82B8-A136-4726-8F2D-57CB8FA6F816}" type="presParOf" srcId="{0E654A98-12A1-4415-A048-E407B04E4E8C}" destId="{ACF17516-0942-4DB7-BD60-99982A2B3137}" srcOrd="0" destOrd="0" presId="urn:microsoft.com/office/officeart/2005/8/layout/orgChart1"/>
    <dgm:cxn modelId="{BE523F3A-68BC-4F3F-A694-332567A55B9A}" type="presParOf" srcId="{0E654A98-12A1-4415-A048-E407B04E4E8C}" destId="{AB5FE4A3-7255-456E-8237-D00B959C9F9F}" srcOrd="1" destOrd="0" presId="urn:microsoft.com/office/officeart/2005/8/layout/orgChart1"/>
    <dgm:cxn modelId="{B81785EE-FB14-4E50-B50D-2702A1184D1B}" type="presParOf" srcId="{92C70075-1981-4948-9BEC-4A55B5292E6F}" destId="{09765D04-B128-4FF0-864C-E6CD9302F41A}" srcOrd="1" destOrd="0" presId="urn:microsoft.com/office/officeart/2005/8/layout/orgChart1"/>
    <dgm:cxn modelId="{D6AAC323-DC84-4F9C-8865-C1CEBA2042FB}" type="presParOf" srcId="{09765D04-B128-4FF0-864C-E6CD9302F41A}" destId="{E56132D5-F361-476E-860C-7AFC4A919087}" srcOrd="0" destOrd="0" presId="urn:microsoft.com/office/officeart/2005/8/layout/orgChart1"/>
    <dgm:cxn modelId="{BC582874-2139-43C4-A64C-74EAFA44FFFF}" type="presParOf" srcId="{09765D04-B128-4FF0-864C-E6CD9302F41A}" destId="{E008B7E0-1BE2-402B-9808-8AF49E788BC0}" srcOrd="1" destOrd="0" presId="urn:microsoft.com/office/officeart/2005/8/layout/orgChart1"/>
    <dgm:cxn modelId="{99734EF8-B4A3-4B82-80D3-EDA4EA9C2F5A}" type="presParOf" srcId="{E008B7E0-1BE2-402B-9808-8AF49E788BC0}" destId="{9AFCC5FA-82A3-4570-A344-060D99FD330F}" srcOrd="0" destOrd="0" presId="urn:microsoft.com/office/officeart/2005/8/layout/orgChart1"/>
    <dgm:cxn modelId="{A1D40FFF-AD88-4A0C-8CFD-5FC485B6F3EE}" type="presParOf" srcId="{9AFCC5FA-82A3-4570-A344-060D99FD330F}" destId="{148CCC42-437B-4DBF-B34F-C256E4C645B2}" srcOrd="0" destOrd="0" presId="urn:microsoft.com/office/officeart/2005/8/layout/orgChart1"/>
    <dgm:cxn modelId="{6AE3CF09-E976-45E9-AA92-697EAF51615B}" type="presParOf" srcId="{9AFCC5FA-82A3-4570-A344-060D99FD330F}" destId="{F3403DB3-EAA9-4548-8566-6990979B299E}" srcOrd="1" destOrd="0" presId="urn:microsoft.com/office/officeart/2005/8/layout/orgChart1"/>
    <dgm:cxn modelId="{85FB55F2-3AB3-4895-B21B-89878F4AE9A6}" type="presParOf" srcId="{E008B7E0-1BE2-402B-9808-8AF49E788BC0}" destId="{08AB3902-6557-4A8F-BEF8-979CA21F0D48}" srcOrd="1" destOrd="0" presId="urn:microsoft.com/office/officeart/2005/8/layout/orgChart1"/>
    <dgm:cxn modelId="{F81B5D02-5B24-4B48-908C-DECDA6409656}" type="presParOf" srcId="{E008B7E0-1BE2-402B-9808-8AF49E788BC0}" destId="{F445180D-058E-4BD0-B07F-DE4F15B8932C}" srcOrd="2" destOrd="0" presId="urn:microsoft.com/office/officeart/2005/8/layout/orgChart1"/>
    <dgm:cxn modelId="{1F005DC7-B4F3-47AC-A76E-DD42A0DEC0E8}" type="presParOf" srcId="{09765D04-B128-4FF0-864C-E6CD9302F41A}" destId="{F1E6691E-A176-4CBE-AB98-2E30CCE758CE}" srcOrd="2" destOrd="0" presId="urn:microsoft.com/office/officeart/2005/8/layout/orgChart1"/>
    <dgm:cxn modelId="{F2BF6F38-E03C-4A7F-81CE-31919F23A352}" type="presParOf" srcId="{09765D04-B128-4FF0-864C-E6CD9302F41A}" destId="{C54AEDDC-3A2A-4462-AAC2-355E086037A8}" srcOrd="3" destOrd="0" presId="urn:microsoft.com/office/officeart/2005/8/layout/orgChart1"/>
    <dgm:cxn modelId="{01E3DD30-D1C9-454A-9992-D0A3D42DE551}" type="presParOf" srcId="{C54AEDDC-3A2A-4462-AAC2-355E086037A8}" destId="{7CF081AF-6B14-4748-A618-F9FC03E10EBB}" srcOrd="0" destOrd="0" presId="urn:microsoft.com/office/officeart/2005/8/layout/orgChart1"/>
    <dgm:cxn modelId="{D34A3AB4-229D-4FBF-AF10-1A6DACD7FFC2}" type="presParOf" srcId="{7CF081AF-6B14-4748-A618-F9FC03E10EBB}" destId="{4FD4C1A9-3E57-4833-A18F-EEFABBB8806E}" srcOrd="0" destOrd="0" presId="urn:microsoft.com/office/officeart/2005/8/layout/orgChart1"/>
    <dgm:cxn modelId="{8863F1EC-E359-4CEA-873A-CAA286F1C5C2}" type="presParOf" srcId="{7CF081AF-6B14-4748-A618-F9FC03E10EBB}" destId="{44407366-E5CC-4C49-963E-C4A434E91C8B}" srcOrd="1" destOrd="0" presId="urn:microsoft.com/office/officeart/2005/8/layout/orgChart1"/>
    <dgm:cxn modelId="{18E0FA60-6874-44BE-8E3A-271B6E717CB6}" type="presParOf" srcId="{C54AEDDC-3A2A-4462-AAC2-355E086037A8}" destId="{32322EA5-5708-4D78-A90A-33670B4C7B26}" srcOrd="1" destOrd="0" presId="urn:microsoft.com/office/officeart/2005/8/layout/orgChart1"/>
    <dgm:cxn modelId="{2ABA8E1E-01C0-48B5-A5C3-105964CD9674}" type="presParOf" srcId="{C54AEDDC-3A2A-4462-AAC2-355E086037A8}" destId="{044F8A5F-0FDB-40C5-88D2-39E87015531E}" srcOrd="2" destOrd="0" presId="urn:microsoft.com/office/officeart/2005/8/layout/orgChart1"/>
    <dgm:cxn modelId="{7A95AAD0-CE6A-4499-A45F-E2D640555362}" type="presParOf" srcId="{09765D04-B128-4FF0-864C-E6CD9302F41A}" destId="{57432D87-A0B5-4F5F-ACBE-8DC63787BFDE}" srcOrd="4" destOrd="0" presId="urn:microsoft.com/office/officeart/2005/8/layout/orgChart1"/>
    <dgm:cxn modelId="{DC1B21ED-7CFC-4314-AA37-2591A6296F6A}" type="presParOf" srcId="{09765D04-B128-4FF0-864C-E6CD9302F41A}" destId="{04F6D052-9E95-4FF0-BA1D-79184ABDF4E3}" srcOrd="5" destOrd="0" presId="urn:microsoft.com/office/officeart/2005/8/layout/orgChart1"/>
    <dgm:cxn modelId="{3CCDBCFA-633C-4F7F-ACA3-76221354F098}" type="presParOf" srcId="{04F6D052-9E95-4FF0-BA1D-79184ABDF4E3}" destId="{7FE50A05-91F7-4D0C-9DDB-8BEE1AFAAE54}" srcOrd="0" destOrd="0" presId="urn:microsoft.com/office/officeart/2005/8/layout/orgChart1"/>
    <dgm:cxn modelId="{2982C854-CE8E-49A6-9B11-2F72D2618F56}" type="presParOf" srcId="{7FE50A05-91F7-4D0C-9DDB-8BEE1AFAAE54}" destId="{C64C7A2C-5A8A-4B90-8446-92EAD0B85801}" srcOrd="0" destOrd="0" presId="urn:microsoft.com/office/officeart/2005/8/layout/orgChart1"/>
    <dgm:cxn modelId="{0B9EFC14-D836-48BE-A538-C49F58D2E45A}" type="presParOf" srcId="{7FE50A05-91F7-4D0C-9DDB-8BEE1AFAAE54}" destId="{566823E3-367E-4FA3-A565-B951B934369A}" srcOrd="1" destOrd="0" presId="urn:microsoft.com/office/officeart/2005/8/layout/orgChart1"/>
    <dgm:cxn modelId="{1D50E822-C731-456D-8D2B-FC301C46C0D7}" type="presParOf" srcId="{04F6D052-9E95-4FF0-BA1D-79184ABDF4E3}" destId="{FDE5D7D9-B802-4C74-BDA8-F2F2B1A22953}" srcOrd="1" destOrd="0" presId="urn:microsoft.com/office/officeart/2005/8/layout/orgChart1"/>
    <dgm:cxn modelId="{9816D2B2-78E6-49E1-AC16-4E96E92649C0}" type="presParOf" srcId="{04F6D052-9E95-4FF0-BA1D-79184ABDF4E3}" destId="{F0EF8649-1C82-4737-B9D9-E70AB5AC9D8A}" srcOrd="2" destOrd="0" presId="urn:microsoft.com/office/officeart/2005/8/layout/orgChart1"/>
    <dgm:cxn modelId="{021E04EE-2BA6-4DD7-A872-BBC5BB6DD9B3}" type="presParOf" srcId="{09765D04-B128-4FF0-864C-E6CD9302F41A}" destId="{07D38846-6AFB-4631-9EA3-B702C7C1375B}" srcOrd="6" destOrd="0" presId="urn:microsoft.com/office/officeart/2005/8/layout/orgChart1"/>
    <dgm:cxn modelId="{A8EA0F14-8F00-470D-9CEF-BB4860F79744}" type="presParOf" srcId="{09765D04-B128-4FF0-864C-E6CD9302F41A}" destId="{E2EDA1B5-28CE-4065-84E9-4C7D894104D7}" srcOrd="7" destOrd="0" presId="urn:microsoft.com/office/officeart/2005/8/layout/orgChart1"/>
    <dgm:cxn modelId="{E9A1D97A-B951-4444-ACAD-9BDE822BA395}" type="presParOf" srcId="{E2EDA1B5-28CE-4065-84E9-4C7D894104D7}" destId="{1308F422-7FAB-4989-9350-A85555578D8E}" srcOrd="0" destOrd="0" presId="urn:microsoft.com/office/officeart/2005/8/layout/orgChart1"/>
    <dgm:cxn modelId="{55D86117-7004-4B6E-9C35-A85E7DAEE9E6}" type="presParOf" srcId="{1308F422-7FAB-4989-9350-A85555578D8E}" destId="{70B6DDB8-14CF-4835-BC2B-7C85AFE2771A}" srcOrd="0" destOrd="0" presId="urn:microsoft.com/office/officeart/2005/8/layout/orgChart1"/>
    <dgm:cxn modelId="{B0DF8EE0-89A9-46BD-8B78-9B903FDAF5E8}" type="presParOf" srcId="{1308F422-7FAB-4989-9350-A85555578D8E}" destId="{6B0EC56A-C8DC-4E62-A2A5-D03A74581BF5}" srcOrd="1" destOrd="0" presId="urn:microsoft.com/office/officeart/2005/8/layout/orgChart1"/>
    <dgm:cxn modelId="{64D6383D-14D0-4BE1-9F34-AB1640E84D67}" type="presParOf" srcId="{E2EDA1B5-28CE-4065-84E9-4C7D894104D7}" destId="{59C111E3-B9E0-4333-B7CB-EC54579E2577}" srcOrd="1" destOrd="0" presId="urn:microsoft.com/office/officeart/2005/8/layout/orgChart1"/>
    <dgm:cxn modelId="{C523E6F4-F9DF-49CF-8462-92704660595B}" type="presParOf" srcId="{E2EDA1B5-28CE-4065-84E9-4C7D894104D7}" destId="{1D35887C-BFC9-4972-9420-68BFDD0EF7CC}" srcOrd="2" destOrd="0" presId="urn:microsoft.com/office/officeart/2005/8/layout/orgChart1"/>
    <dgm:cxn modelId="{970DE63E-2AFE-487B-8A2E-DD3BE92D0264}" type="presParOf" srcId="{09765D04-B128-4FF0-864C-E6CD9302F41A}" destId="{92F18E6A-9410-4825-83C3-B8A0F9CE3080}" srcOrd="8" destOrd="0" presId="urn:microsoft.com/office/officeart/2005/8/layout/orgChart1"/>
    <dgm:cxn modelId="{5E2E7300-7E68-4BF6-848B-32248D03AE10}" type="presParOf" srcId="{09765D04-B128-4FF0-864C-E6CD9302F41A}" destId="{E09FE0F7-DE64-48F2-B619-A54CA47BE96D}" srcOrd="9" destOrd="0" presId="urn:microsoft.com/office/officeart/2005/8/layout/orgChart1"/>
    <dgm:cxn modelId="{66F25B54-31CC-471D-BC4D-BB39AF7399A8}" type="presParOf" srcId="{E09FE0F7-DE64-48F2-B619-A54CA47BE96D}" destId="{35A9B1FD-818A-4ACE-B9A0-31C428511957}" srcOrd="0" destOrd="0" presId="urn:microsoft.com/office/officeart/2005/8/layout/orgChart1"/>
    <dgm:cxn modelId="{C1917A07-74D8-47AD-96F6-0372CAE95872}" type="presParOf" srcId="{35A9B1FD-818A-4ACE-B9A0-31C428511957}" destId="{B08BC179-2206-48EE-8726-8E5E13E6E386}" srcOrd="0" destOrd="0" presId="urn:microsoft.com/office/officeart/2005/8/layout/orgChart1"/>
    <dgm:cxn modelId="{C0CB1DB4-FA39-4094-952B-57B7ACEC3888}" type="presParOf" srcId="{35A9B1FD-818A-4ACE-B9A0-31C428511957}" destId="{442CA58C-18C1-4F52-9F96-0AFFB4BF09B6}" srcOrd="1" destOrd="0" presId="urn:microsoft.com/office/officeart/2005/8/layout/orgChart1"/>
    <dgm:cxn modelId="{ABA4B5A3-F447-48E2-991D-48F7C9A06D6B}" type="presParOf" srcId="{E09FE0F7-DE64-48F2-B619-A54CA47BE96D}" destId="{649B55BC-BCA1-4E2B-87CA-8B89F7E6DD88}" srcOrd="1" destOrd="0" presId="urn:microsoft.com/office/officeart/2005/8/layout/orgChart1"/>
    <dgm:cxn modelId="{F377E508-7CC4-4976-A41E-008C12055102}" type="presParOf" srcId="{E09FE0F7-DE64-48F2-B619-A54CA47BE96D}" destId="{3C1AF6F3-8E65-420C-95D7-73474CBC9AE6}" srcOrd="2" destOrd="0" presId="urn:microsoft.com/office/officeart/2005/8/layout/orgChart1"/>
    <dgm:cxn modelId="{CBA90C8E-6687-4D2D-B55C-C55EB5E0FEF8}" type="presParOf" srcId="{92C70075-1981-4948-9BEC-4A55B5292E6F}" destId="{FD75BE83-E275-4DA5-9EB6-A4C4E3BA96D7}"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B65A8F5-117E-464C-B6DD-6511A8003364}"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uk-UA"/>
        </a:p>
      </dgm:t>
    </dgm:pt>
    <dgm:pt modelId="{6C964877-BBB2-4619-BADF-C04F7709EFBC}">
      <dgm:prSet phldrT="[Текст]" custT="1"/>
      <dgm:spPr/>
      <dgm:t>
        <a:bodyPr/>
        <a:lstStyle/>
        <a:p>
          <a:pPr algn="ctr"/>
          <a:r>
            <a:rPr lang="uk-UA" sz="1200">
              <a:latin typeface="Times New Roman" panose="02020603050405020304" pitchFamily="18" charset="0"/>
              <a:cs typeface="Times New Roman" panose="02020603050405020304" pitchFamily="18" charset="0"/>
            </a:rPr>
            <a:t>Заохочення</a:t>
          </a:r>
          <a:r>
            <a:rPr lang="uk-UA" sz="1200"/>
            <a:t> </a:t>
          </a:r>
        </a:p>
      </dgm:t>
    </dgm:pt>
    <dgm:pt modelId="{06B63D3B-A1B1-480E-BD8A-540CDFC52ADB}" type="parTrans" cxnId="{BA82B926-9D2C-409A-8893-592A74E910E1}">
      <dgm:prSet/>
      <dgm:spPr/>
      <dgm:t>
        <a:bodyPr/>
        <a:lstStyle/>
        <a:p>
          <a:pPr algn="ctr"/>
          <a:endParaRPr lang="uk-UA" sz="1200"/>
        </a:p>
      </dgm:t>
    </dgm:pt>
    <dgm:pt modelId="{A6B825D5-33F1-4AC5-B033-A8B19F00E683}" type="sibTrans" cxnId="{BA82B926-9D2C-409A-8893-592A74E910E1}">
      <dgm:prSet/>
      <dgm:spPr/>
      <dgm:t>
        <a:bodyPr/>
        <a:lstStyle/>
        <a:p>
          <a:pPr algn="ctr"/>
          <a:endParaRPr lang="uk-UA" sz="1200"/>
        </a:p>
      </dgm:t>
    </dgm:pt>
    <dgm:pt modelId="{FC8357D3-B7CA-4E8D-83F6-FF65DA62FD69}">
      <dgm:prSet phldrT="[Текст]" custT="1"/>
      <dgm:spPr/>
      <dgm:t>
        <a:bodyPr/>
        <a:lstStyle/>
        <a:p>
          <a:pPr algn="ctr"/>
          <a:r>
            <a:rPr lang="uk-UA" sz="1200">
              <a:latin typeface="Times New Roman" panose="02020603050405020304" pitchFamily="18" charset="0"/>
              <a:cs typeface="Times New Roman" panose="02020603050405020304" pitchFamily="18" charset="0"/>
            </a:rPr>
            <a:t>Похвала</a:t>
          </a:r>
        </a:p>
      </dgm:t>
    </dgm:pt>
    <dgm:pt modelId="{74F05605-1155-470A-9DB0-A88C318F91E8}" type="parTrans" cxnId="{FAE72DD7-1D40-4803-8F44-40461D9925F3}">
      <dgm:prSet/>
      <dgm:spPr/>
      <dgm:t>
        <a:bodyPr/>
        <a:lstStyle/>
        <a:p>
          <a:pPr algn="ctr"/>
          <a:endParaRPr lang="uk-UA" sz="1200"/>
        </a:p>
      </dgm:t>
    </dgm:pt>
    <dgm:pt modelId="{C82B8386-D952-4EA4-BEB4-F78F8FF768BE}" type="sibTrans" cxnId="{FAE72DD7-1D40-4803-8F44-40461D9925F3}">
      <dgm:prSet/>
      <dgm:spPr/>
      <dgm:t>
        <a:bodyPr/>
        <a:lstStyle/>
        <a:p>
          <a:pPr algn="ctr"/>
          <a:endParaRPr lang="uk-UA" sz="1200"/>
        </a:p>
      </dgm:t>
    </dgm:pt>
    <dgm:pt modelId="{DA87C07E-FB26-4DF2-84BA-E5D369CF8424}">
      <dgm:prSet phldrT="[Текст]" custT="1"/>
      <dgm:spPr/>
      <dgm:t>
        <a:bodyPr/>
        <a:lstStyle/>
        <a:p>
          <a:pPr algn="ctr"/>
          <a:r>
            <a:rPr lang="uk-UA" sz="1200">
              <a:latin typeface="Times New Roman" panose="02020603050405020304" pitchFamily="18" charset="0"/>
              <a:cs typeface="Times New Roman" panose="02020603050405020304" pitchFamily="18" charset="0"/>
            </a:rPr>
            <a:t>Визнання досягнень</a:t>
          </a:r>
        </a:p>
      </dgm:t>
    </dgm:pt>
    <dgm:pt modelId="{7D112513-452F-4AA7-8AA1-B580DAF26DE6}" type="parTrans" cxnId="{F8F8513E-5840-47C8-8DAE-6098ED40D5A4}">
      <dgm:prSet/>
      <dgm:spPr/>
      <dgm:t>
        <a:bodyPr/>
        <a:lstStyle/>
        <a:p>
          <a:pPr algn="ctr"/>
          <a:endParaRPr lang="uk-UA" sz="1200"/>
        </a:p>
      </dgm:t>
    </dgm:pt>
    <dgm:pt modelId="{8773BFD2-6C3A-4703-9C30-165C14E88B43}" type="sibTrans" cxnId="{F8F8513E-5840-47C8-8DAE-6098ED40D5A4}">
      <dgm:prSet/>
      <dgm:spPr/>
      <dgm:t>
        <a:bodyPr/>
        <a:lstStyle/>
        <a:p>
          <a:pPr algn="ctr"/>
          <a:endParaRPr lang="uk-UA" sz="1200"/>
        </a:p>
      </dgm:t>
    </dgm:pt>
    <dgm:pt modelId="{681B9D6D-ACCA-4E8F-98EA-05D352A6FFE4}" type="pres">
      <dgm:prSet presAssocID="{5B65A8F5-117E-464C-B6DD-6511A8003364}" presName="linear" presStyleCnt="0">
        <dgm:presLayoutVars>
          <dgm:animLvl val="lvl"/>
          <dgm:resizeHandles val="exact"/>
        </dgm:presLayoutVars>
      </dgm:prSet>
      <dgm:spPr/>
      <dgm:t>
        <a:bodyPr/>
        <a:lstStyle/>
        <a:p>
          <a:endParaRPr lang="ru-RU"/>
        </a:p>
      </dgm:t>
    </dgm:pt>
    <dgm:pt modelId="{A530B6A6-A5B5-4AF6-BFBD-42818DAA32BE}" type="pres">
      <dgm:prSet presAssocID="{6C964877-BBB2-4619-BADF-C04F7709EFBC}" presName="parentText" presStyleLbl="node1" presStyleIdx="0" presStyleCnt="3">
        <dgm:presLayoutVars>
          <dgm:chMax val="0"/>
          <dgm:bulletEnabled val="1"/>
        </dgm:presLayoutVars>
      </dgm:prSet>
      <dgm:spPr/>
      <dgm:t>
        <a:bodyPr/>
        <a:lstStyle/>
        <a:p>
          <a:endParaRPr lang="ru-RU"/>
        </a:p>
      </dgm:t>
    </dgm:pt>
    <dgm:pt modelId="{4DFDF161-2D34-491E-B311-B3A9E1190504}" type="pres">
      <dgm:prSet presAssocID="{A6B825D5-33F1-4AC5-B033-A8B19F00E683}" presName="spacer" presStyleCnt="0"/>
      <dgm:spPr/>
    </dgm:pt>
    <dgm:pt modelId="{D0636025-C917-40B7-AEFD-B134AB09C46D}" type="pres">
      <dgm:prSet presAssocID="{FC8357D3-B7CA-4E8D-83F6-FF65DA62FD69}" presName="parentText" presStyleLbl="node1" presStyleIdx="1" presStyleCnt="3">
        <dgm:presLayoutVars>
          <dgm:chMax val="0"/>
          <dgm:bulletEnabled val="1"/>
        </dgm:presLayoutVars>
      </dgm:prSet>
      <dgm:spPr/>
      <dgm:t>
        <a:bodyPr/>
        <a:lstStyle/>
        <a:p>
          <a:endParaRPr lang="ru-RU"/>
        </a:p>
      </dgm:t>
    </dgm:pt>
    <dgm:pt modelId="{5101EBA7-7E39-478C-8622-FA880428C57E}" type="pres">
      <dgm:prSet presAssocID="{C82B8386-D952-4EA4-BEB4-F78F8FF768BE}" presName="spacer" presStyleCnt="0"/>
      <dgm:spPr/>
    </dgm:pt>
    <dgm:pt modelId="{2C4FAB85-FABC-43F1-87FB-1516E2DE5607}" type="pres">
      <dgm:prSet presAssocID="{DA87C07E-FB26-4DF2-84BA-E5D369CF8424}" presName="parentText" presStyleLbl="node1" presStyleIdx="2" presStyleCnt="3">
        <dgm:presLayoutVars>
          <dgm:chMax val="0"/>
          <dgm:bulletEnabled val="1"/>
        </dgm:presLayoutVars>
      </dgm:prSet>
      <dgm:spPr/>
      <dgm:t>
        <a:bodyPr/>
        <a:lstStyle/>
        <a:p>
          <a:endParaRPr lang="ru-RU"/>
        </a:p>
      </dgm:t>
    </dgm:pt>
  </dgm:ptLst>
  <dgm:cxnLst>
    <dgm:cxn modelId="{B1FA52C7-38DC-4ED9-8361-A1F51C46AEC4}" type="presOf" srcId="{5B65A8F5-117E-464C-B6DD-6511A8003364}" destId="{681B9D6D-ACCA-4E8F-98EA-05D352A6FFE4}" srcOrd="0" destOrd="0" presId="urn:microsoft.com/office/officeart/2005/8/layout/vList2"/>
    <dgm:cxn modelId="{A703E0CD-4413-4D7B-9890-A423A4758467}" type="presOf" srcId="{DA87C07E-FB26-4DF2-84BA-E5D369CF8424}" destId="{2C4FAB85-FABC-43F1-87FB-1516E2DE5607}" srcOrd="0" destOrd="0" presId="urn:microsoft.com/office/officeart/2005/8/layout/vList2"/>
    <dgm:cxn modelId="{FAE72DD7-1D40-4803-8F44-40461D9925F3}" srcId="{5B65A8F5-117E-464C-B6DD-6511A8003364}" destId="{FC8357D3-B7CA-4E8D-83F6-FF65DA62FD69}" srcOrd="1" destOrd="0" parTransId="{74F05605-1155-470A-9DB0-A88C318F91E8}" sibTransId="{C82B8386-D952-4EA4-BEB4-F78F8FF768BE}"/>
    <dgm:cxn modelId="{F8F8513E-5840-47C8-8DAE-6098ED40D5A4}" srcId="{5B65A8F5-117E-464C-B6DD-6511A8003364}" destId="{DA87C07E-FB26-4DF2-84BA-E5D369CF8424}" srcOrd="2" destOrd="0" parTransId="{7D112513-452F-4AA7-8AA1-B580DAF26DE6}" sibTransId="{8773BFD2-6C3A-4703-9C30-165C14E88B43}"/>
    <dgm:cxn modelId="{E6323252-B269-470D-B1B7-30CE5D98A43F}" type="presOf" srcId="{FC8357D3-B7CA-4E8D-83F6-FF65DA62FD69}" destId="{D0636025-C917-40B7-AEFD-B134AB09C46D}" srcOrd="0" destOrd="0" presId="urn:microsoft.com/office/officeart/2005/8/layout/vList2"/>
    <dgm:cxn modelId="{187D1DEC-491D-4088-910B-C339F69996FE}" type="presOf" srcId="{6C964877-BBB2-4619-BADF-C04F7709EFBC}" destId="{A530B6A6-A5B5-4AF6-BFBD-42818DAA32BE}" srcOrd="0" destOrd="0" presId="urn:microsoft.com/office/officeart/2005/8/layout/vList2"/>
    <dgm:cxn modelId="{BA82B926-9D2C-409A-8893-592A74E910E1}" srcId="{5B65A8F5-117E-464C-B6DD-6511A8003364}" destId="{6C964877-BBB2-4619-BADF-C04F7709EFBC}" srcOrd="0" destOrd="0" parTransId="{06B63D3B-A1B1-480E-BD8A-540CDFC52ADB}" sibTransId="{A6B825D5-33F1-4AC5-B033-A8B19F00E683}"/>
    <dgm:cxn modelId="{8DB0FAF3-EE07-4EBA-A9CC-C3B4C3719AC3}" type="presParOf" srcId="{681B9D6D-ACCA-4E8F-98EA-05D352A6FFE4}" destId="{A530B6A6-A5B5-4AF6-BFBD-42818DAA32BE}" srcOrd="0" destOrd="0" presId="urn:microsoft.com/office/officeart/2005/8/layout/vList2"/>
    <dgm:cxn modelId="{91B99FEF-CA41-4B47-BDC6-A278560FB30D}" type="presParOf" srcId="{681B9D6D-ACCA-4E8F-98EA-05D352A6FFE4}" destId="{4DFDF161-2D34-491E-B311-B3A9E1190504}" srcOrd="1" destOrd="0" presId="urn:microsoft.com/office/officeart/2005/8/layout/vList2"/>
    <dgm:cxn modelId="{B310F508-D371-4E8D-93E9-AF88371EF63D}" type="presParOf" srcId="{681B9D6D-ACCA-4E8F-98EA-05D352A6FFE4}" destId="{D0636025-C917-40B7-AEFD-B134AB09C46D}" srcOrd="2" destOrd="0" presId="urn:microsoft.com/office/officeart/2005/8/layout/vList2"/>
    <dgm:cxn modelId="{8EA86EEB-5DA5-4641-94DC-C6B79EFE1B2B}" type="presParOf" srcId="{681B9D6D-ACCA-4E8F-98EA-05D352A6FFE4}" destId="{5101EBA7-7E39-478C-8622-FA880428C57E}" srcOrd="3" destOrd="0" presId="urn:microsoft.com/office/officeart/2005/8/layout/vList2"/>
    <dgm:cxn modelId="{D2B2EC7F-557E-4299-B8CB-69E69E3A2323}" type="presParOf" srcId="{681B9D6D-ACCA-4E8F-98EA-05D352A6FFE4}" destId="{2C4FAB85-FABC-43F1-87FB-1516E2DE5607}" srcOrd="4" destOrd="0" presId="urn:microsoft.com/office/officeart/2005/8/layout/vList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BAD25F-64BD-4787-A429-16711610D61E}"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uk-UA"/>
        </a:p>
      </dgm:t>
    </dgm:pt>
    <dgm:pt modelId="{CEBBEEAE-ED03-4F9B-8B75-449956385F82}">
      <dgm:prSet phldrT="[Текст]" custT="1"/>
      <dgm:spPr/>
      <dgm:t>
        <a:bodyPr/>
        <a:lstStyle/>
        <a:p>
          <a:r>
            <a:rPr lang="uk-UA" sz="1400">
              <a:latin typeface="Times New Roman" panose="02020603050405020304" pitchFamily="18" charset="0"/>
              <a:cs typeface="Times New Roman" panose="02020603050405020304" pitchFamily="18" charset="0"/>
            </a:rPr>
            <a:t>Керівник </a:t>
          </a:r>
        </a:p>
      </dgm:t>
    </dgm:pt>
    <dgm:pt modelId="{6228EAEA-016D-45F2-9FB2-CAD60C08955E}" type="parTrans" cxnId="{51ADC02F-4050-4593-995C-79B32DEDBC81}">
      <dgm:prSet/>
      <dgm:spPr/>
      <dgm:t>
        <a:bodyPr/>
        <a:lstStyle/>
        <a:p>
          <a:endParaRPr lang="uk-UA" sz="1400"/>
        </a:p>
      </dgm:t>
    </dgm:pt>
    <dgm:pt modelId="{FF20FA89-868C-465C-BAF0-DCA981A09EAC}" type="sibTrans" cxnId="{51ADC02F-4050-4593-995C-79B32DEDBC81}">
      <dgm:prSet/>
      <dgm:spPr/>
      <dgm:t>
        <a:bodyPr/>
        <a:lstStyle/>
        <a:p>
          <a:endParaRPr lang="uk-UA" sz="1400"/>
        </a:p>
      </dgm:t>
    </dgm:pt>
    <dgm:pt modelId="{54F1150E-2D49-411B-9773-1ACE2118CE93}">
      <dgm:prSet phldrT="[Текст]" custT="1"/>
      <dgm:spPr/>
      <dgm:t>
        <a:bodyPr/>
        <a:lstStyle/>
        <a:p>
          <a:r>
            <a:rPr lang="uk-UA" sz="1400">
              <a:latin typeface="Times New Roman" panose="02020603050405020304" pitchFamily="18" charset="0"/>
              <a:cs typeface="Times New Roman" panose="02020603050405020304" pitchFamily="18" charset="0"/>
            </a:rPr>
            <a:t>Призначається офіційно </a:t>
          </a:r>
        </a:p>
      </dgm:t>
    </dgm:pt>
    <dgm:pt modelId="{D437F868-E64C-436C-98ED-9AC7B38E12F0}" type="parTrans" cxnId="{1FB15190-F544-4228-841F-3205F126B231}">
      <dgm:prSet/>
      <dgm:spPr/>
      <dgm:t>
        <a:bodyPr/>
        <a:lstStyle/>
        <a:p>
          <a:endParaRPr lang="uk-UA" sz="1400"/>
        </a:p>
      </dgm:t>
    </dgm:pt>
    <dgm:pt modelId="{CC736171-009D-4AF5-9019-2FCFE2E67594}" type="sibTrans" cxnId="{1FB15190-F544-4228-841F-3205F126B231}">
      <dgm:prSet/>
      <dgm:spPr/>
      <dgm:t>
        <a:bodyPr/>
        <a:lstStyle/>
        <a:p>
          <a:endParaRPr lang="uk-UA" sz="1400"/>
        </a:p>
      </dgm:t>
    </dgm:pt>
    <dgm:pt modelId="{D3A87500-3C89-485D-A6FF-D18AAFC121BA}">
      <dgm:prSet phldrT="[Текст]" custT="1"/>
      <dgm:spPr/>
      <dgm:t>
        <a:bodyPr/>
        <a:lstStyle/>
        <a:p>
          <a:r>
            <a:rPr lang="uk-UA" sz="1400">
              <a:latin typeface="Times New Roman" panose="02020603050405020304" pitchFamily="18" charset="0"/>
              <a:cs typeface="Times New Roman" panose="02020603050405020304" pitchFamily="18" charset="0"/>
            </a:rPr>
            <a:t>Представляє групу у зовнішній сфері стосунків</a:t>
          </a:r>
        </a:p>
      </dgm:t>
    </dgm:pt>
    <dgm:pt modelId="{E09FBA5A-3E96-4AAA-9A67-703D5DBA31D1}" type="parTrans" cxnId="{4E4698EF-5B1C-4A3F-9DC9-7107DFA69424}">
      <dgm:prSet/>
      <dgm:spPr/>
      <dgm:t>
        <a:bodyPr/>
        <a:lstStyle/>
        <a:p>
          <a:endParaRPr lang="uk-UA" sz="1400"/>
        </a:p>
      </dgm:t>
    </dgm:pt>
    <dgm:pt modelId="{4E69DB45-A6AD-407E-AFE4-9E7A702BBB34}" type="sibTrans" cxnId="{4E4698EF-5B1C-4A3F-9DC9-7107DFA69424}">
      <dgm:prSet/>
      <dgm:spPr/>
      <dgm:t>
        <a:bodyPr/>
        <a:lstStyle/>
        <a:p>
          <a:endParaRPr lang="uk-UA" sz="1400"/>
        </a:p>
      </dgm:t>
    </dgm:pt>
    <dgm:pt modelId="{C1407E8B-2A12-4C64-8155-FEB6ACD65316}">
      <dgm:prSet phldrT="[Текст]" custT="1"/>
      <dgm:spPr/>
      <dgm:t>
        <a:bodyPr/>
        <a:lstStyle/>
        <a:p>
          <a:r>
            <a:rPr lang="uk-UA" sz="1400">
              <a:latin typeface="Times New Roman" panose="02020603050405020304" pitchFamily="18" charset="0"/>
              <a:cs typeface="Times New Roman" panose="02020603050405020304" pitchFamily="18" charset="0"/>
            </a:rPr>
            <a:t>Лідер </a:t>
          </a:r>
        </a:p>
      </dgm:t>
    </dgm:pt>
    <dgm:pt modelId="{D8DD4B61-A712-432F-A0D1-89B57C083EF0}" type="parTrans" cxnId="{C4C53471-E1C2-4F4A-BD31-6E26DDE9EA23}">
      <dgm:prSet/>
      <dgm:spPr/>
      <dgm:t>
        <a:bodyPr/>
        <a:lstStyle/>
        <a:p>
          <a:endParaRPr lang="uk-UA" sz="1400"/>
        </a:p>
      </dgm:t>
    </dgm:pt>
    <dgm:pt modelId="{ACCA3659-82B1-4250-A95B-42B7CB26D4F6}" type="sibTrans" cxnId="{C4C53471-E1C2-4F4A-BD31-6E26DDE9EA23}">
      <dgm:prSet/>
      <dgm:spPr/>
      <dgm:t>
        <a:bodyPr/>
        <a:lstStyle/>
        <a:p>
          <a:endParaRPr lang="uk-UA" sz="1400"/>
        </a:p>
      </dgm:t>
    </dgm:pt>
    <dgm:pt modelId="{33E0DCB7-287B-4221-9BC4-7BEED74C0E62}">
      <dgm:prSet phldrT="[Текст]" custT="1"/>
      <dgm:spPr/>
      <dgm:t>
        <a:bodyPr/>
        <a:lstStyle/>
        <a:p>
          <a:r>
            <a:rPr lang="uk-UA" sz="1400" b="0">
              <a:latin typeface="Times New Roman" panose="02020603050405020304" pitchFamily="18" charset="0"/>
              <a:cs typeface="Times New Roman" panose="02020603050405020304" pitchFamily="18" charset="0"/>
            </a:rPr>
            <a:t>Визначається стихійно </a:t>
          </a:r>
        </a:p>
      </dgm:t>
    </dgm:pt>
    <dgm:pt modelId="{5386603F-D87F-41EC-B687-11E9A7F59531}" type="parTrans" cxnId="{9A1F234E-4F25-45A1-A8B1-534629281B92}">
      <dgm:prSet/>
      <dgm:spPr/>
      <dgm:t>
        <a:bodyPr/>
        <a:lstStyle/>
        <a:p>
          <a:endParaRPr lang="uk-UA" sz="1400"/>
        </a:p>
      </dgm:t>
    </dgm:pt>
    <dgm:pt modelId="{F73EDCB1-F1E3-4915-926A-69E3B502EC24}" type="sibTrans" cxnId="{9A1F234E-4F25-45A1-A8B1-534629281B92}">
      <dgm:prSet/>
      <dgm:spPr/>
      <dgm:t>
        <a:bodyPr/>
        <a:lstStyle/>
        <a:p>
          <a:endParaRPr lang="uk-UA" sz="1400"/>
        </a:p>
      </dgm:t>
    </dgm:pt>
    <dgm:pt modelId="{6BA7695E-2FB8-4D97-8600-CC0122C1BD4B}">
      <dgm:prSet phldrT="[Текст]" custT="1"/>
      <dgm:spPr/>
      <dgm:t>
        <a:bodyPr/>
        <a:lstStyle/>
        <a:p>
          <a:r>
            <a:rPr lang="uk-UA" sz="1400" b="0">
              <a:latin typeface="Times New Roman" panose="02020603050405020304" pitchFamily="18" charset="0"/>
              <a:cs typeface="Times New Roman" panose="02020603050405020304" pitchFamily="18" charset="0"/>
            </a:rPr>
            <a:t>Обменений стосунками в межах групи </a:t>
          </a:r>
        </a:p>
      </dgm:t>
    </dgm:pt>
    <dgm:pt modelId="{7DA915D0-5158-40B7-9850-D692CE16FEEB}" type="parTrans" cxnId="{C7CBF594-61CB-407C-986A-C7B9145C036A}">
      <dgm:prSet/>
      <dgm:spPr/>
      <dgm:t>
        <a:bodyPr/>
        <a:lstStyle/>
        <a:p>
          <a:endParaRPr lang="uk-UA" sz="1400"/>
        </a:p>
      </dgm:t>
    </dgm:pt>
    <dgm:pt modelId="{6D5F80B9-CB0A-4784-80C0-DCE8AE2B0212}" type="sibTrans" cxnId="{C7CBF594-61CB-407C-986A-C7B9145C036A}">
      <dgm:prSet/>
      <dgm:spPr/>
      <dgm:t>
        <a:bodyPr/>
        <a:lstStyle/>
        <a:p>
          <a:endParaRPr lang="uk-UA" sz="1400"/>
        </a:p>
      </dgm:t>
    </dgm:pt>
    <dgm:pt modelId="{7DE355C8-144F-4A81-94BA-AFFE5AA79AB7}">
      <dgm:prSet phldrT="[Текст]" custT="1"/>
      <dgm:spPr/>
      <dgm:t>
        <a:bodyPr/>
        <a:lstStyle/>
        <a:p>
          <a:r>
            <a:rPr lang="uk-UA" sz="1400">
              <a:latin typeface="Times New Roman" panose="02020603050405020304" pitchFamily="18" charset="0"/>
              <a:cs typeface="Times New Roman" panose="02020603050405020304" pitchFamily="18" charset="0"/>
            </a:rPr>
            <a:t>Шукає виконавців завдання  </a:t>
          </a:r>
        </a:p>
      </dgm:t>
    </dgm:pt>
    <dgm:pt modelId="{E445DDCC-F8DC-4F92-A7B0-5031D0D17C11}" type="parTrans" cxnId="{16876D8D-3F78-46A9-84D4-4467AF3BA706}">
      <dgm:prSet/>
      <dgm:spPr/>
      <dgm:t>
        <a:bodyPr/>
        <a:lstStyle/>
        <a:p>
          <a:endParaRPr lang="ru-RU" sz="1400"/>
        </a:p>
      </dgm:t>
    </dgm:pt>
    <dgm:pt modelId="{777CACD0-122E-4E5B-AAE8-A82234690E54}" type="sibTrans" cxnId="{16876D8D-3F78-46A9-84D4-4467AF3BA706}">
      <dgm:prSet/>
      <dgm:spPr/>
      <dgm:t>
        <a:bodyPr/>
        <a:lstStyle/>
        <a:p>
          <a:endParaRPr lang="ru-RU" sz="1400"/>
        </a:p>
      </dgm:t>
    </dgm:pt>
    <dgm:pt modelId="{23030CF7-D869-42A8-B428-7682968F65D0}">
      <dgm:prSet phldrT="[Текст]" custT="1"/>
      <dgm:spPr/>
      <dgm:t>
        <a:bodyPr/>
        <a:lstStyle/>
        <a:p>
          <a:r>
            <a:rPr lang="uk-UA" sz="1400" b="0">
              <a:latin typeface="Times New Roman" panose="02020603050405020304" pitchFamily="18" charset="0"/>
              <a:cs typeface="Times New Roman" panose="02020603050405020304" pitchFamily="18" charset="0"/>
            </a:rPr>
            <a:t>Шукає однодувців</a:t>
          </a:r>
        </a:p>
      </dgm:t>
    </dgm:pt>
    <dgm:pt modelId="{9518B6BD-6A48-4F06-B5EF-AC140E2BABE8}" type="parTrans" cxnId="{D878D626-8CB9-46D2-A2A1-2B49490E49A2}">
      <dgm:prSet/>
      <dgm:spPr/>
      <dgm:t>
        <a:bodyPr/>
        <a:lstStyle/>
        <a:p>
          <a:endParaRPr lang="ru-RU" sz="1400"/>
        </a:p>
      </dgm:t>
    </dgm:pt>
    <dgm:pt modelId="{E5087033-7C5C-4D16-823A-2B71D1700D3E}" type="sibTrans" cxnId="{D878D626-8CB9-46D2-A2A1-2B49490E49A2}">
      <dgm:prSet/>
      <dgm:spPr/>
      <dgm:t>
        <a:bodyPr/>
        <a:lstStyle/>
        <a:p>
          <a:endParaRPr lang="ru-RU" sz="1400"/>
        </a:p>
      </dgm:t>
    </dgm:pt>
    <dgm:pt modelId="{5FB0CD30-5163-4A70-8BA6-BFED3EC9F1AB}">
      <dgm:prSet phldrT="[Текст]" custT="1"/>
      <dgm:spPr/>
      <dgm:t>
        <a:bodyPr/>
        <a:lstStyle/>
        <a:p>
          <a:r>
            <a:rPr lang="uk-UA" sz="1400">
              <a:latin typeface="Times New Roman" panose="02020603050405020304" pitchFamily="18" charset="0"/>
              <a:cs typeface="Times New Roman" panose="02020603050405020304" pitchFamily="18" charset="0"/>
            </a:rPr>
            <a:t>Сфокусовані на виконанні завдання </a:t>
          </a:r>
        </a:p>
      </dgm:t>
    </dgm:pt>
    <dgm:pt modelId="{8C278EA9-D345-4C25-A7F2-3AB9BF918D24}" type="parTrans" cxnId="{84BFCDE5-B3EC-41A8-8C56-F041AC983505}">
      <dgm:prSet/>
      <dgm:spPr/>
      <dgm:t>
        <a:bodyPr/>
        <a:lstStyle/>
        <a:p>
          <a:endParaRPr lang="ru-RU" sz="1400"/>
        </a:p>
      </dgm:t>
    </dgm:pt>
    <dgm:pt modelId="{2BAA6C09-E31A-4CD0-8204-162800A5964E}" type="sibTrans" cxnId="{84BFCDE5-B3EC-41A8-8C56-F041AC983505}">
      <dgm:prSet/>
      <dgm:spPr/>
      <dgm:t>
        <a:bodyPr/>
        <a:lstStyle/>
        <a:p>
          <a:endParaRPr lang="ru-RU" sz="1400"/>
        </a:p>
      </dgm:t>
    </dgm:pt>
    <dgm:pt modelId="{6973F4B4-9231-4A8C-941C-36389EDF1FC6}">
      <dgm:prSet phldrT="[Текст]" custT="1"/>
      <dgm:spPr/>
      <dgm:t>
        <a:bodyPr/>
        <a:lstStyle/>
        <a:p>
          <a:r>
            <a:rPr lang="uk-UA" sz="1400" b="0">
              <a:latin typeface="Times New Roman" panose="02020603050405020304" pitchFamily="18" charset="0"/>
              <a:cs typeface="Times New Roman" panose="02020603050405020304" pitchFamily="18" charset="0"/>
            </a:rPr>
            <a:t>Винахідливі і шукають особливий підхід до команди</a:t>
          </a:r>
        </a:p>
      </dgm:t>
    </dgm:pt>
    <dgm:pt modelId="{C9AA5A34-C0A4-43BE-8E7A-FFA5831B394B}" type="parTrans" cxnId="{908B9D04-0CE3-4ACB-B460-43CBAE3AE134}">
      <dgm:prSet/>
      <dgm:spPr/>
      <dgm:t>
        <a:bodyPr/>
        <a:lstStyle/>
        <a:p>
          <a:endParaRPr lang="ru-RU" sz="1400"/>
        </a:p>
      </dgm:t>
    </dgm:pt>
    <dgm:pt modelId="{6B268616-D441-4C93-87C2-B61CA285B3BE}" type="sibTrans" cxnId="{908B9D04-0CE3-4ACB-B460-43CBAE3AE134}">
      <dgm:prSet/>
      <dgm:spPr/>
      <dgm:t>
        <a:bodyPr/>
        <a:lstStyle/>
        <a:p>
          <a:endParaRPr lang="ru-RU" sz="1400"/>
        </a:p>
      </dgm:t>
    </dgm:pt>
    <dgm:pt modelId="{083C2884-0A92-4341-9F16-43C436ECFA60}">
      <dgm:prSet phldrT="[Текст]" custT="1"/>
      <dgm:spPr/>
      <dgm:t>
        <a:bodyPr/>
        <a:lstStyle/>
        <a:p>
          <a:r>
            <a:rPr lang="uk-UA" sz="1400">
              <a:latin typeface="Times New Roman" panose="02020603050405020304" pitchFamily="18" charset="0"/>
              <a:cs typeface="Times New Roman" panose="02020603050405020304" pitchFamily="18" charset="0"/>
            </a:rPr>
            <a:t>Не вбачають помилок у собі</a:t>
          </a:r>
        </a:p>
      </dgm:t>
    </dgm:pt>
    <dgm:pt modelId="{E838CD6B-F113-4A0A-B74B-54EA21CE5990}" type="parTrans" cxnId="{67523B3E-A58A-4313-AFE6-A742BC869333}">
      <dgm:prSet/>
      <dgm:spPr/>
      <dgm:t>
        <a:bodyPr/>
        <a:lstStyle/>
        <a:p>
          <a:endParaRPr lang="ru-RU" sz="1400"/>
        </a:p>
      </dgm:t>
    </dgm:pt>
    <dgm:pt modelId="{8DA34A9F-D441-4984-9121-58A059DF9B75}" type="sibTrans" cxnId="{67523B3E-A58A-4313-AFE6-A742BC869333}">
      <dgm:prSet/>
      <dgm:spPr/>
      <dgm:t>
        <a:bodyPr/>
        <a:lstStyle/>
        <a:p>
          <a:endParaRPr lang="ru-RU" sz="1400"/>
        </a:p>
      </dgm:t>
    </dgm:pt>
    <dgm:pt modelId="{07ECC28F-05BB-4E7B-96BE-81B4907F090A}">
      <dgm:prSet phldrT="[Текст]" custT="1"/>
      <dgm:spPr/>
      <dgm:t>
        <a:bodyPr/>
        <a:lstStyle/>
        <a:p>
          <a:r>
            <a:rPr lang="uk-UA" sz="1400" b="0">
              <a:latin typeface="Times New Roman" panose="02020603050405020304" pitchFamily="18" charset="0"/>
              <a:cs typeface="Times New Roman" panose="02020603050405020304" pitchFamily="18" charset="0"/>
            </a:rPr>
            <a:t>Можуть відкрито визнавати свої помилки і вживати заходів для їх виправлення</a:t>
          </a:r>
        </a:p>
      </dgm:t>
    </dgm:pt>
    <dgm:pt modelId="{5ED9A11D-0572-4705-A587-5D7A579FD8B2}" type="parTrans" cxnId="{2AE374F2-8375-4E8C-8A32-25CF2298BF2F}">
      <dgm:prSet/>
      <dgm:spPr/>
      <dgm:t>
        <a:bodyPr/>
        <a:lstStyle/>
        <a:p>
          <a:endParaRPr lang="ru-RU" sz="1400"/>
        </a:p>
      </dgm:t>
    </dgm:pt>
    <dgm:pt modelId="{B96DAB96-115A-4B7C-B26D-67B840D878E7}" type="sibTrans" cxnId="{2AE374F2-8375-4E8C-8A32-25CF2298BF2F}">
      <dgm:prSet/>
      <dgm:spPr/>
      <dgm:t>
        <a:bodyPr/>
        <a:lstStyle/>
        <a:p>
          <a:endParaRPr lang="ru-RU" sz="1400"/>
        </a:p>
      </dgm:t>
    </dgm:pt>
    <dgm:pt modelId="{BD457573-94FB-4B7C-8FDD-0F5CF79F6955}">
      <dgm:prSet phldrT="[Текст]" custT="1"/>
      <dgm:spPr/>
      <dgm:t>
        <a:bodyPr/>
        <a:lstStyle/>
        <a:p>
          <a:r>
            <a:rPr lang="uk-UA" sz="1400" b="0">
              <a:latin typeface="Times New Roman" panose="02020603050405020304" pitchFamily="18" charset="0"/>
              <a:cs typeface="Times New Roman" panose="02020603050405020304" pitchFamily="18" charset="0"/>
            </a:rPr>
            <a:t> Довіряють колективу</a:t>
          </a:r>
        </a:p>
      </dgm:t>
    </dgm:pt>
    <dgm:pt modelId="{28F1D3C0-FE55-4B8F-86A2-57C90BA9DC23}" type="parTrans" cxnId="{D7FC4C15-2B16-4C24-BA39-AB2603A5B8AD}">
      <dgm:prSet/>
      <dgm:spPr/>
      <dgm:t>
        <a:bodyPr/>
        <a:lstStyle/>
        <a:p>
          <a:endParaRPr lang="ru-RU" sz="1400"/>
        </a:p>
      </dgm:t>
    </dgm:pt>
    <dgm:pt modelId="{FA2B60CE-63FA-4C40-9DCE-42E5D727D2DE}" type="sibTrans" cxnId="{D7FC4C15-2B16-4C24-BA39-AB2603A5B8AD}">
      <dgm:prSet/>
      <dgm:spPr/>
      <dgm:t>
        <a:bodyPr/>
        <a:lstStyle/>
        <a:p>
          <a:endParaRPr lang="ru-RU" sz="1400"/>
        </a:p>
      </dgm:t>
    </dgm:pt>
    <dgm:pt modelId="{D51A8ACC-3816-4C23-94DF-8D32E53C9A5A}">
      <dgm:prSet phldrT="[Текст]" custT="1"/>
      <dgm:spPr/>
      <dgm:t>
        <a:bodyPr/>
        <a:lstStyle/>
        <a:p>
          <a:r>
            <a:rPr lang="uk-UA" sz="1400">
              <a:latin typeface="Times New Roman" panose="02020603050405020304" pitchFamily="18" charset="0"/>
              <a:cs typeface="Times New Roman" panose="02020603050405020304" pitchFamily="18" charset="0"/>
            </a:rPr>
            <a:t>Вважають, що робота не можу бути виконана без контролю  </a:t>
          </a:r>
        </a:p>
      </dgm:t>
    </dgm:pt>
    <dgm:pt modelId="{D2252106-0027-446E-B721-F0E6083CFFA8}" type="parTrans" cxnId="{6B609A4D-D22F-482E-B640-0C1656B4207A}">
      <dgm:prSet/>
      <dgm:spPr/>
      <dgm:t>
        <a:bodyPr/>
        <a:lstStyle/>
        <a:p>
          <a:endParaRPr lang="ru-RU" sz="1400"/>
        </a:p>
      </dgm:t>
    </dgm:pt>
    <dgm:pt modelId="{94466B31-467C-4C29-B1F5-C8341CB9A612}" type="sibTrans" cxnId="{6B609A4D-D22F-482E-B640-0C1656B4207A}">
      <dgm:prSet/>
      <dgm:spPr/>
      <dgm:t>
        <a:bodyPr/>
        <a:lstStyle/>
        <a:p>
          <a:endParaRPr lang="ru-RU" sz="1400"/>
        </a:p>
      </dgm:t>
    </dgm:pt>
    <dgm:pt modelId="{C4A44F05-520C-4C0F-8AB2-9E4A49BFFCB9}" type="pres">
      <dgm:prSet presAssocID="{33BAD25F-64BD-4787-A429-16711610D61E}" presName="Name0" presStyleCnt="0">
        <dgm:presLayoutVars>
          <dgm:dir/>
          <dgm:animLvl val="lvl"/>
          <dgm:resizeHandles val="exact"/>
        </dgm:presLayoutVars>
      </dgm:prSet>
      <dgm:spPr/>
      <dgm:t>
        <a:bodyPr/>
        <a:lstStyle/>
        <a:p>
          <a:endParaRPr lang="ru-RU"/>
        </a:p>
      </dgm:t>
    </dgm:pt>
    <dgm:pt modelId="{72F380BC-D72C-4F21-A414-395A1D112A37}" type="pres">
      <dgm:prSet presAssocID="{CEBBEEAE-ED03-4F9B-8B75-449956385F82}" presName="composite" presStyleCnt="0"/>
      <dgm:spPr/>
    </dgm:pt>
    <dgm:pt modelId="{5F86AB27-EC14-495A-B0A3-155CA60D32D8}" type="pres">
      <dgm:prSet presAssocID="{CEBBEEAE-ED03-4F9B-8B75-449956385F82}" presName="parTx" presStyleLbl="alignNode1" presStyleIdx="0" presStyleCnt="2" custScaleY="99545">
        <dgm:presLayoutVars>
          <dgm:chMax val="0"/>
          <dgm:chPref val="0"/>
          <dgm:bulletEnabled val="1"/>
        </dgm:presLayoutVars>
      </dgm:prSet>
      <dgm:spPr/>
      <dgm:t>
        <a:bodyPr/>
        <a:lstStyle/>
        <a:p>
          <a:endParaRPr lang="ru-RU"/>
        </a:p>
      </dgm:t>
    </dgm:pt>
    <dgm:pt modelId="{5959C11F-A3C5-4D03-A3BF-0A386818B821}" type="pres">
      <dgm:prSet presAssocID="{CEBBEEAE-ED03-4F9B-8B75-449956385F82}" presName="desTx" presStyleLbl="alignAccFollowNode1" presStyleIdx="0" presStyleCnt="2">
        <dgm:presLayoutVars>
          <dgm:bulletEnabled val="1"/>
        </dgm:presLayoutVars>
      </dgm:prSet>
      <dgm:spPr/>
      <dgm:t>
        <a:bodyPr/>
        <a:lstStyle/>
        <a:p>
          <a:endParaRPr lang="ru-RU"/>
        </a:p>
      </dgm:t>
    </dgm:pt>
    <dgm:pt modelId="{0F434BE2-5708-46B4-A38A-B4C3CF19504F}" type="pres">
      <dgm:prSet presAssocID="{FF20FA89-868C-465C-BAF0-DCA981A09EAC}" presName="space" presStyleCnt="0"/>
      <dgm:spPr/>
    </dgm:pt>
    <dgm:pt modelId="{36A8289B-6B53-4581-8769-F049F056162D}" type="pres">
      <dgm:prSet presAssocID="{C1407E8B-2A12-4C64-8155-FEB6ACD65316}" presName="composite" presStyleCnt="0"/>
      <dgm:spPr/>
    </dgm:pt>
    <dgm:pt modelId="{224A4AB0-0567-4ACB-9E52-2FBF456C2927}" type="pres">
      <dgm:prSet presAssocID="{C1407E8B-2A12-4C64-8155-FEB6ACD65316}" presName="parTx" presStyleLbl="alignNode1" presStyleIdx="1" presStyleCnt="2" custScaleY="99545">
        <dgm:presLayoutVars>
          <dgm:chMax val="0"/>
          <dgm:chPref val="0"/>
          <dgm:bulletEnabled val="1"/>
        </dgm:presLayoutVars>
      </dgm:prSet>
      <dgm:spPr/>
      <dgm:t>
        <a:bodyPr/>
        <a:lstStyle/>
        <a:p>
          <a:endParaRPr lang="ru-RU"/>
        </a:p>
      </dgm:t>
    </dgm:pt>
    <dgm:pt modelId="{4AE18D78-CE18-47C2-944D-D0E0D233778F}" type="pres">
      <dgm:prSet presAssocID="{C1407E8B-2A12-4C64-8155-FEB6ACD65316}" presName="desTx" presStyleLbl="alignAccFollowNode1" presStyleIdx="1" presStyleCnt="2">
        <dgm:presLayoutVars>
          <dgm:bulletEnabled val="1"/>
        </dgm:presLayoutVars>
      </dgm:prSet>
      <dgm:spPr/>
      <dgm:t>
        <a:bodyPr/>
        <a:lstStyle/>
        <a:p>
          <a:endParaRPr lang="ru-RU"/>
        </a:p>
      </dgm:t>
    </dgm:pt>
  </dgm:ptLst>
  <dgm:cxnLst>
    <dgm:cxn modelId="{84BFCDE5-B3EC-41A8-8C56-F041AC983505}" srcId="{CEBBEEAE-ED03-4F9B-8B75-449956385F82}" destId="{5FB0CD30-5163-4A70-8BA6-BFED3EC9F1AB}" srcOrd="3" destOrd="0" parTransId="{8C278EA9-D345-4C25-A7F2-3AB9BF918D24}" sibTransId="{2BAA6C09-E31A-4CD0-8204-162800A5964E}"/>
    <dgm:cxn modelId="{FA09594E-0DE3-46A6-A4BA-A2357B00231D}" type="presOf" srcId="{33BAD25F-64BD-4787-A429-16711610D61E}" destId="{C4A44F05-520C-4C0F-8AB2-9E4A49BFFCB9}" srcOrd="0" destOrd="0" presId="urn:microsoft.com/office/officeart/2005/8/layout/hList1"/>
    <dgm:cxn modelId="{6FD197B6-8447-4D5B-8A14-FA6C77E63C2D}" type="presOf" srcId="{D3A87500-3C89-485D-A6FF-D18AAFC121BA}" destId="{5959C11F-A3C5-4D03-A3BF-0A386818B821}" srcOrd="0" destOrd="1" presId="urn:microsoft.com/office/officeart/2005/8/layout/hList1"/>
    <dgm:cxn modelId="{C4C53471-E1C2-4F4A-BD31-6E26DDE9EA23}" srcId="{33BAD25F-64BD-4787-A429-16711610D61E}" destId="{C1407E8B-2A12-4C64-8155-FEB6ACD65316}" srcOrd="1" destOrd="0" parTransId="{D8DD4B61-A712-432F-A0D1-89B57C083EF0}" sibTransId="{ACCA3659-82B1-4250-A95B-42B7CB26D4F6}"/>
    <dgm:cxn modelId="{67523B3E-A58A-4313-AFE6-A742BC869333}" srcId="{CEBBEEAE-ED03-4F9B-8B75-449956385F82}" destId="{083C2884-0A92-4341-9F16-43C436ECFA60}" srcOrd="4" destOrd="0" parTransId="{E838CD6B-F113-4A0A-B74B-54EA21CE5990}" sibTransId="{8DA34A9F-D441-4984-9121-58A059DF9B75}"/>
    <dgm:cxn modelId="{51ADC02F-4050-4593-995C-79B32DEDBC81}" srcId="{33BAD25F-64BD-4787-A429-16711610D61E}" destId="{CEBBEEAE-ED03-4F9B-8B75-449956385F82}" srcOrd="0" destOrd="0" parTransId="{6228EAEA-016D-45F2-9FB2-CAD60C08955E}" sibTransId="{FF20FA89-868C-465C-BAF0-DCA981A09EAC}"/>
    <dgm:cxn modelId="{B0BD4A22-AED7-4ED3-85A7-D9AD241973FE}" type="presOf" srcId="{07ECC28F-05BB-4E7B-96BE-81B4907F090A}" destId="{4AE18D78-CE18-47C2-944D-D0E0D233778F}" srcOrd="0" destOrd="4" presId="urn:microsoft.com/office/officeart/2005/8/layout/hList1"/>
    <dgm:cxn modelId="{1FB15190-F544-4228-841F-3205F126B231}" srcId="{CEBBEEAE-ED03-4F9B-8B75-449956385F82}" destId="{54F1150E-2D49-411B-9773-1ACE2118CE93}" srcOrd="0" destOrd="0" parTransId="{D437F868-E64C-436C-98ED-9AC7B38E12F0}" sibTransId="{CC736171-009D-4AF5-9019-2FCFE2E67594}"/>
    <dgm:cxn modelId="{A3D60931-C1FB-4E42-8EBF-E407223B5958}" type="presOf" srcId="{BD457573-94FB-4B7C-8FDD-0F5CF79F6955}" destId="{4AE18D78-CE18-47C2-944D-D0E0D233778F}" srcOrd="0" destOrd="5" presId="urn:microsoft.com/office/officeart/2005/8/layout/hList1"/>
    <dgm:cxn modelId="{6B839EBD-0405-4ADD-BD5F-A268710E0B1A}" type="presOf" srcId="{5FB0CD30-5163-4A70-8BA6-BFED3EC9F1AB}" destId="{5959C11F-A3C5-4D03-A3BF-0A386818B821}" srcOrd="0" destOrd="3" presId="urn:microsoft.com/office/officeart/2005/8/layout/hList1"/>
    <dgm:cxn modelId="{D7FC4C15-2B16-4C24-BA39-AB2603A5B8AD}" srcId="{C1407E8B-2A12-4C64-8155-FEB6ACD65316}" destId="{BD457573-94FB-4B7C-8FDD-0F5CF79F6955}" srcOrd="5" destOrd="0" parTransId="{28F1D3C0-FE55-4B8F-86A2-57C90BA9DC23}" sibTransId="{FA2B60CE-63FA-4C40-9DCE-42E5D727D2DE}"/>
    <dgm:cxn modelId="{C5D0FC93-1826-423A-B242-134881E551A0}" type="presOf" srcId="{6BA7695E-2FB8-4D97-8600-CC0122C1BD4B}" destId="{4AE18D78-CE18-47C2-944D-D0E0D233778F}" srcOrd="0" destOrd="1" presId="urn:microsoft.com/office/officeart/2005/8/layout/hList1"/>
    <dgm:cxn modelId="{9A1F234E-4F25-45A1-A8B1-534629281B92}" srcId="{C1407E8B-2A12-4C64-8155-FEB6ACD65316}" destId="{33E0DCB7-287B-4221-9BC4-7BEED74C0E62}" srcOrd="0" destOrd="0" parTransId="{5386603F-D87F-41EC-B687-11E9A7F59531}" sibTransId="{F73EDCB1-F1E3-4915-926A-69E3B502EC24}"/>
    <dgm:cxn modelId="{4E4698EF-5B1C-4A3F-9DC9-7107DFA69424}" srcId="{CEBBEEAE-ED03-4F9B-8B75-449956385F82}" destId="{D3A87500-3C89-485D-A6FF-D18AAFC121BA}" srcOrd="1" destOrd="0" parTransId="{E09FBA5A-3E96-4AAA-9A67-703D5DBA31D1}" sibTransId="{4E69DB45-A6AD-407E-AFE4-9E7A702BBB34}"/>
    <dgm:cxn modelId="{526ECA52-13B5-42F1-97E2-8B7125FFBFC6}" type="presOf" srcId="{6973F4B4-9231-4A8C-941C-36389EDF1FC6}" destId="{4AE18D78-CE18-47C2-944D-D0E0D233778F}" srcOrd="0" destOrd="3" presId="urn:microsoft.com/office/officeart/2005/8/layout/hList1"/>
    <dgm:cxn modelId="{2AE374F2-8375-4E8C-8A32-25CF2298BF2F}" srcId="{C1407E8B-2A12-4C64-8155-FEB6ACD65316}" destId="{07ECC28F-05BB-4E7B-96BE-81B4907F090A}" srcOrd="4" destOrd="0" parTransId="{5ED9A11D-0572-4705-A587-5D7A579FD8B2}" sibTransId="{B96DAB96-115A-4B7C-B26D-67B840D878E7}"/>
    <dgm:cxn modelId="{5451658F-2A50-414B-8CFE-1834907A09D9}" type="presOf" srcId="{33E0DCB7-287B-4221-9BC4-7BEED74C0E62}" destId="{4AE18D78-CE18-47C2-944D-D0E0D233778F}" srcOrd="0" destOrd="0" presId="urn:microsoft.com/office/officeart/2005/8/layout/hList1"/>
    <dgm:cxn modelId="{166F9EF4-2461-4791-AE27-F6AC9B8E75F9}" type="presOf" srcId="{D51A8ACC-3816-4C23-94DF-8D32E53C9A5A}" destId="{5959C11F-A3C5-4D03-A3BF-0A386818B821}" srcOrd="0" destOrd="5" presId="urn:microsoft.com/office/officeart/2005/8/layout/hList1"/>
    <dgm:cxn modelId="{200BA330-431E-4AD0-8A05-37D07B7E3A26}" type="presOf" srcId="{CEBBEEAE-ED03-4F9B-8B75-449956385F82}" destId="{5F86AB27-EC14-495A-B0A3-155CA60D32D8}" srcOrd="0" destOrd="0" presId="urn:microsoft.com/office/officeart/2005/8/layout/hList1"/>
    <dgm:cxn modelId="{D6E73465-827A-487C-B8AA-E2C6F61735A3}" type="presOf" srcId="{083C2884-0A92-4341-9F16-43C436ECFA60}" destId="{5959C11F-A3C5-4D03-A3BF-0A386818B821}" srcOrd="0" destOrd="4" presId="urn:microsoft.com/office/officeart/2005/8/layout/hList1"/>
    <dgm:cxn modelId="{6B609A4D-D22F-482E-B640-0C1656B4207A}" srcId="{CEBBEEAE-ED03-4F9B-8B75-449956385F82}" destId="{D51A8ACC-3816-4C23-94DF-8D32E53C9A5A}" srcOrd="5" destOrd="0" parTransId="{D2252106-0027-446E-B721-F0E6083CFFA8}" sibTransId="{94466B31-467C-4C29-B1F5-C8341CB9A612}"/>
    <dgm:cxn modelId="{16876D8D-3F78-46A9-84D4-4467AF3BA706}" srcId="{CEBBEEAE-ED03-4F9B-8B75-449956385F82}" destId="{7DE355C8-144F-4A81-94BA-AFFE5AA79AB7}" srcOrd="2" destOrd="0" parTransId="{E445DDCC-F8DC-4F92-A7B0-5031D0D17C11}" sibTransId="{777CACD0-122E-4E5B-AAE8-A82234690E54}"/>
    <dgm:cxn modelId="{E67B2B5F-2CD8-4233-BD9D-41286D83A2F8}" type="presOf" srcId="{23030CF7-D869-42A8-B428-7682968F65D0}" destId="{4AE18D78-CE18-47C2-944D-D0E0D233778F}" srcOrd="0" destOrd="2" presId="urn:microsoft.com/office/officeart/2005/8/layout/hList1"/>
    <dgm:cxn modelId="{C7CBF594-61CB-407C-986A-C7B9145C036A}" srcId="{C1407E8B-2A12-4C64-8155-FEB6ACD65316}" destId="{6BA7695E-2FB8-4D97-8600-CC0122C1BD4B}" srcOrd="1" destOrd="0" parTransId="{7DA915D0-5158-40B7-9850-D692CE16FEEB}" sibTransId="{6D5F80B9-CB0A-4784-80C0-DCE8AE2B0212}"/>
    <dgm:cxn modelId="{D878D626-8CB9-46D2-A2A1-2B49490E49A2}" srcId="{C1407E8B-2A12-4C64-8155-FEB6ACD65316}" destId="{23030CF7-D869-42A8-B428-7682968F65D0}" srcOrd="2" destOrd="0" parTransId="{9518B6BD-6A48-4F06-B5EF-AC140E2BABE8}" sibTransId="{E5087033-7C5C-4D16-823A-2B71D1700D3E}"/>
    <dgm:cxn modelId="{908B9D04-0CE3-4ACB-B460-43CBAE3AE134}" srcId="{C1407E8B-2A12-4C64-8155-FEB6ACD65316}" destId="{6973F4B4-9231-4A8C-941C-36389EDF1FC6}" srcOrd="3" destOrd="0" parTransId="{C9AA5A34-C0A4-43BE-8E7A-FFA5831B394B}" sibTransId="{6B268616-D441-4C93-87C2-B61CA285B3BE}"/>
    <dgm:cxn modelId="{14B11D98-C151-45E0-97CC-C93749A533EE}" type="presOf" srcId="{7DE355C8-144F-4A81-94BA-AFFE5AA79AB7}" destId="{5959C11F-A3C5-4D03-A3BF-0A386818B821}" srcOrd="0" destOrd="2" presId="urn:microsoft.com/office/officeart/2005/8/layout/hList1"/>
    <dgm:cxn modelId="{FE099FCC-91C5-4E74-8C03-AC06B890A0D0}" type="presOf" srcId="{54F1150E-2D49-411B-9773-1ACE2118CE93}" destId="{5959C11F-A3C5-4D03-A3BF-0A386818B821}" srcOrd="0" destOrd="0" presId="urn:microsoft.com/office/officeart/2005/8/layout/hList1"/>
    <dgm:cxn modelId="{0E49BA3E-1B6A-481F-9D40-7EB5A2830AB5}" type="presOf" srcId="{C1407E8B-2A12-4C64-8155-FEB6ACD65316}" destId="{224A4AB0-0567-4ACB-9E52-2FBF456C2927}" srcOrd="0" destOrd="0" presId="urn:microsoft.com/office/officeart/2005/8/layout/hList1"/>
    <dgm:cxn modelId="{A8F5AEDD-BF71-4DA9-B560-CBD03AEBB6DD}" type="presParOf" srcId="{C4A44F05-520C-4C0F-8AB2-9E4A49BFFCB9}" destId="{72F380BC-D72C-4F21-A414-395A1D112A37}" srcOrd="0" destOrd="0" presId="urn:microsoft.com/office/officeart/2005/8/layout/hList1"/>
    <dgm:cxn modelId="{19941525-4D70-4E3C-B573-B8775B22A5EC}" type="presParOf" srcId="{72F380BC-D72C-4F21-A414-395A1D112A37}" destId="{5F86AB27-EC14-495A-B0A3-155CA60D32D8}" srcOrd="0" destOrd="0" presId="urn:microsoft.com/office/officeart/2005/8/layout/hList1"/>
    <dgm:cxn modelId="{A040F241-31BB-4F0F-8F57-40A8CF2EE15C}" type="presParOf" srcId="{72F380BC-D72C-4F21-A414-395A1D112A37}" destId="{5959C11F-A3C5-4D03-A3BF-0A386818B821}" srcOrd="1" destOrd="0" presId="urn:microsoft.com/office/officeart/2005/8/layout/hList1"/>
    <dgm:cxn modelId="{28E3760E-0EDA-4B3C-A960-A30795A11063}" type="presParOf" srcId="{C4A44F05-520C-4C0F-8AB2-9E4A49BFFCB9}" destId="{0F434BE2-5708-46B4-A38A-B4C3CF19504F}" srcOrd="1" destOrd="0" presId="urn:microsoft.com/office/officeart/2005/8/layout/hList1"/>
    <dgm:cxn modelId="{5022C722-5EDF-47F8-837D-65C59D852CA4}" type="presParOf" srcId="{C4A44F05-520C-4C0F-8AB2-9E4A49BFFCB9}" destId="{36A8289B-6B53-4581-8769-F049F056162D}" srcOrd="2" destOrd="0" presId="urn:microsoft.com/office/officeart/2005/8/layout/hList1"/>
    <dgm:cxn modelId="{ADF23921-0B75-4D10-B076-0F243CAB7273}" type="presParOf" srcId="{36A8289B-6B53-4581-8769-F049F056162D}" destId="{224A4AB0-0567-4ACB-9E52-2FBF456C2927}" srcOrd="0" destOrd="0" presId="urn:microsoft.com/office/officeart/2005/8/layout/hList1"/>
    <dgm:cxn modelId="{C5222097-9691-4109-93C0-4C563B2131B7}" type="presParOf" srcId="{36A8289B-6B53-4581-8769-F049F056162D}" destId="{4AE18D78-CE18-47C2-944D-D0E0D233778F}" srcOrd="1" destOrd="0" presId="urn:microsoft.com/office/officeart/2005/8/layout/h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754F624-2D2E-4945-8EE1-3A64C1E78156}"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uk-UA"/>
        </a:p>
      </dgm:t>
    </dgm:pt>
    <dgm:pt modelId="{6B0D3351-8715-47E9-834E-C2163DEA8C1D}">
      <dgm:prSet phldrT="[Текст]" custT="1"/>
      <dgm:spPr/>
      <dgm:t>
        <a:bodyPr/>
        <a:lstStyle/>
        <a:p>
          <a:pPr algn="just"/>
          <a:r>
            <a:rPr lang="uk-UA" sz="1400" b="0" i="0">
              <a:latin typeface="Times New Roman" panose="02020603050405020304" pitchFamily="18" charset="0"/>
              <a:cs typeface="Times New Roman" panose="02020603050405020304" pitchFamily="18" charset="0"/>
            </a:rPr>
            <a:t>суб'єкт (окремі особистості, група осіб, різні організації, що є провідною підсистемою в будь-якій системі управління)</a:t>
          </a:r>
          <a:endParaRPr lang="uk-UA" sz="1400">
            <a:latin typeface="Times New Roman" panose="02020603050405020304" pitchFamily="18" charset="0"/>
            <a:cs typeface="Times New Roman" panose="02020603050405020304" pitchFamily="18" charset="0"/>
          </a:endParaRPr>
        </a:p>
      </dgm:t>
    </dgm:pt>
    <dgm:pt modelId="{6BB8E0F0-C131-45FE-AAEF-9B2AC35D0C12}" type="parTrans" cxnId="{187AD9AD-2429-47E6-8AC9-5F32E6DAF95A}">
      <dgm:prSet/>
      <dgm:spPr/>
      <dgm:t>
        <a:bodyPr/>
        <a:lstStyle/>
        <a:p>
          <a:endParaRPr lang="uk-UA"/>
        </a:p>
      </dgm:t>
    </dgm:pt>
    <dgm:pt modelId="{E2804C03-B0F4-4E97-A169-4510AE570625}" type="sibTrans" cxnId="{187AD9AD-2429-47E6-8AC9-5F32E6DAF95A}">
      <dgm:prSet/>
      <dgm:spPr/>
      <dgm:t>
        <a:bodyPr/>
        <a:lstStyle/>
        <a:p>
          <a:endParaRPr lang="uk-UA"/>
        </a:p>
      </dgm:t>
    </dgm:pt>
    <dgm:pt modelId="{A5B94915-B087-4B84-B2C1-96311CD43F85}">
      <dgm:prSet phldrT="[Текст]" custT="1"/>
      <dgm:spPr/>
      <dgm:t>
        <a:bodyPr/>
        <a:lstStyle/>
        <a:p>
          <a:pPr algn="just"/>
          <a:r>
            <a:rPr lang="uk-UA" sz="1400" b="0" i="0">
              <a:latin typeface="Times New Roman" panose="02020603050405020304" pitchFamily="18" charset="0"/>
              <a:cs typeface="Times New Roman" panose="02020603050405020304" pitchFamily="18" charset="0"/>
            </a:rPr>
            <a:t>об'єкт (різноманітні соціально-психологічні явища та феномени </a:t>
          </a:r>
          <a:r>
            <a:rPr lang="uk-UA" sz="1400"/>
            <a:t>–</a:t>
          </a:r>
          <a:r>
            <a:rPr lang="uk-UA" sz="1400" b="0" i="0">
              <a:latin typeface="Times New Roman" panose="02020603050405020304" pitchFamily="18" charset="0"/>
              <a:cs typeface="Times New Roman" panose="02020603050405020304" pitchFamily="18" charset="0"/>
            </a:rPr>
            <a:t> особистість, спільноти, їхній спосіб життя та діяльність із метою якісного та повного рішення завдань організації)</a:t>
          </a:r>
          <a:endParaRPr lang="uk-UA" sz="1400">
            <a:latin typeface="Times New Roman" panose="02020603050405020304" pitchFamily="18" charset="0"/>
            <a:cs typeface="Times New Roman" panose="02020603050405020304" pitchFamily="18" charset="0"/>
          </a:endParaRPr>
        </a:p>
      </dgm:t>
    </dgm:pt>
    <dgm:pt modelId="{2B4752A8-18DC-4710-8BD0-F5C26573DB97}" type="parTrans" cxnId="{661A61CB-7D7A-477A-81DC-83B748E4B6C3}">
      <dgm:prSet/>
      <dgm:spPr/>
      <dgm:t>
        <a:bodyPr/>
        <a:lstStyle/>
        <a:p>
          <a:endParaRPr lang="uk-UA"/>
        </a:p>
      </dgm:t>
    </dgm:pt>
    <dgm:pt modelId="{87529EEF-E86E-4D0E-A8C8-5ABB026F2E6E}" type="sibTrans" cxnId="{661A61CB-7D7A-477A-81DC-83B748E4B6C3}">
      <dgm:prSet/>
      <dgm:spPr/>
      <dgm:t>
        <a:bodyPr/>
        <a:lstStyle/>
        <a:p>
          <a:endParaRPr lang="uk-UA"/>
        </a:p>
      </dgm:t>
    </dgm:pt>
    <dgm:pt modelId="{3BE78190-E943-4223-89D1-E472922B005F}">
      <dgm:prSet phldrT="[Текст]" custT="1"/>
      <dgm:spPr/>
      <dgm:t>
        <a:bodyPr/>
        <a:lstStyle/>
        <a:p>
          <a:pPr algn="just"/>
          <a:r>
            <a:rPr lang="uk-UA" sz="1400" b="0" i="0">
              <a:latin typeface="Times New Roman" panose="02020603050405020304" pitchFamily="18" charset="0"/>
              <a:cs typeface="Times New Roman" panose="02020603050405020304" pitchFamily="18" charset="0"/>
            </a:rPr>
            <a:t>способи впливу (традиційно виділяють чотири основних </a:t>
          </a:r>
          <a:r>
            <a:rPr lang="uk-UA" sz="1400"/>
            <a:t>–</a:t>
          </a:r>
          <a:r>
            <a:rPr lang="uk-UA" sz="1400" b="0" i="0">
              <a:latin typeface="Times New Roman" panose="02020603050405020304" pitchFamily="18" charset="0"/>
              <a:cs typeface="Times New Roman" panose="02020603050405020304" pitchFamily="18" charset="0"/>
            </a:rPr>
            <a:t> проникнення, зараження, наслідування та переконання)</a:t>
          </a:r>
          <a:endParaRPr lang="uk-UA" sz="1400">
            <a:latin typeface="Times New Roman" panose="02020603050405020304" pitchFamily="18" charset="0"/>
            <a:cs typeface="Times New Roman" panose="02020603050405020304" pitchFamily="18" charset="0"/>
          </a:endParaRPr>
        </a:p>
      </dgm:t>
    </dgm:pt>
    <dgm:pt modelId="{BE459233-8E32-4F90-ABF8-6DCD18DD67A6}" type="parTrans" cxnId="{33B980A2-A1F1-410C-863F-A67EBE15D21B}">
      <dgm:prSet/>
      <dgm:spPr/>
      <dgm:t>
        <a:bodyPr/>
        <a:lstStyle/>
        <a:p>
          <a:endParaRPr lang="uk-UA"/>
        </a:p>
      </dgm:t>
    </dgm:pt>
    <dgm:pt modelId="{7A0D2255-43B1-4376-AC4F-61E9CC500A15}" type="sibTrans" cxnId="{33B980A2-A1F1-410C-863F-A67EBE15D21B}">
      <dgm:prSet/>
      <dgm:spPr/>
      <dgm:t>
        <a:bodyPr/>
        <a:lstStyle/>
        <a:p>
          <a:endParaRPr lang="uk-UA"/>
        </a:p>
      </dgm:t>
    </dgm:pt>
    <dgm:pt modelId="{4DCBB760-F3C2-48EB-874D-4DB329B590DD}" type="pres">
      <dgm:prSet presAssocID="{F754F624-2D2E-4945-8EE1-3A64C1E78156}" presName="linear" presStyleCnt="0">
        <dgm:presLayoutVars>
          <dgm:dir/>
          <dgm:animLvl val="lvl"/>
          <dgm:resizeHandles val="exact"/>
        </dgm:presLayoutVars>
      </dgm:prSet>
      <dgm:spPr/>
      <dgm:t>
        <a:bodyPr/>
        <a:lstStyle/>
        <a:p>
          <a:endParaRPr lang="ru-RU"/>
        </a:p>
      </dgm:t>
    </dgm:pt>
    <dgm:pt modelId="{A732E705-003E-47CC-9D81-08B30F16F328}" type="pres">
      <dgm:prSet presAssocID="{6B0D3351-8715-47E9-834E-C2163DEA8C1D}" presName="parentLin" presStyleCnt="0"/>
      <dgm:spPr/>
    </dgm:pt>
    <dgm:pt modelId="{BF7B2DDA-A56B-4C7B-9AC4-81FEB2C070D9}" type="pres">
      <dgm:prSet presAssocID="{6B0D3351-8715-47E9-834E-C2163DEA8C1D}" presName="parentLeftMargin" presStyleLbl="node1" presStyleIdx="0" presStyleCnt="3"/>
      <dgm:spPr/>
      <dgm:t>
        <a:bodyPr/>
        <a:lstStyle/>
        <a:p>
          <a:endParaRPr lang="ru-RU"/>
        </a:p>
      </dgm:t>
    </dgm:pt>
    <dgm:pt modelId="{2457B7BD-AAE0-4E85-AA02-FF54B48D7B98}" type="pres">
      <dgm:prSet presAssocID="{6B0D3351-8715-47E9-834E-C2163DEA8C1D}" presName="parentText" presStyleLbl="node1" presStyleIdx="0" presStyleCnt="3">
        <dgm:presLayoutVars>
          <dgm:chMax val="0"/>
          <dgm:bulletEnabled val="1"/>
        </dgm:presLayoutVars>
      </dgm:prSet>
      <dgm:spPr/>
      <dgm:t>
        <a:bodyPr/>
        <a:lstStyle/>
        <a:p>
          <a:endParaRPr lang="ru-RU"/>
        </a:p>
      </dgm:t>
    </dgm:pt>
    <dgm:pt modelId="{DAF0FF3A-BB41-4907-A01E-A22DB6480F18}" type="pres">
      <dgm:prSet presAssocID="{6B0D3351-8715-47E9-834E-C2163DEA8C1D}" presName="negativeSpace" presStyleCnt="0"/>
      <dgm:spPr/>
    </dgm:pt>
    <dgm:pt modelId="{D10F5F4D-F07B-499D-8773-9D24811BE8AC}" type="pres">
      <dgm:prSet presAssocID="{6B0D3351-8715-47E9-834E-C2163DEA8C1D}" presName="childText" presStyleLbl="conFgAcc1" presStyleIdx="0" presStyleCnt="3">
        <dgm:presLayoutVars>
          <dgm:bulletEnabled val="1"/>
        </dgm:presLayoutVars>
      </dgm:prSet>
      <dgm:spPr/>
    </dgm:pt>
    <dgm:pt modelId="{704828C9-F65C-420C-B650-216CFB989F4D}" type="pres">
      <dgm:prSet presAssocID="{E2804C03-B0F4-4E97-A169-4510AE570625}" presName="spaceBetweenRectangles" presStyleCnt="0"/>
      <dgm:spPr/>
    </dgm:pt>
    <dgm:pt modelId="{1F2550EA-4E58-4713-BB5D-6F90FAB39400}" type="pres">
      <dgm:prSet presAssocID="{A5B94915-B087-4B84-B2C1-96311CD43F85}" presName="parentLin" presStyleCnt="0"/>
      <dgm:spPr/>
    </dgm:pt>
    <dgm:pt modelId="{431020AC-3D69-4249-9AB3-7D3FF6737A9D}" type="pres">
      <dgm:prSet presAssocID="{A5B94915-B087-4B84-B2C1-96311CD43F85}" presName="parentLeftMargin" presStyleLbl="node1" presStyleIdx="0" presStyleCnt="3"/>
      <dgm:spPr/>
      <dgm:t>
        <a:bodyPr/>
        <a:lstStyle/>
        <a:p>
          <a:endParaRPr lang="ru-RU"/>
        </a:p>
      </dgm:t>
    </dgm:pt>
    <dgm:pt modelId="{58910DCF-C830-42E1-B86F-C0BE35B2641C}" type="pres">
      <dgm:prSet presAssocID="{A5B94915-B087-4B84-B2C1-96311CD43F85}" presName="parentText" presStyleLbl="node1" presStyleIdx="1" presStyleCnt="3" custScaleX="102480" custScaleY="173650">
        <dgm:presLayoutVars>
          <dgm:chMax val="0"/>
          <dgm:bulletEnabled val="1"/>
        </dgm:presLayoutVars>
      </dgm:prSet>
      <dgm:spPr/>
      <dgm:t>
        <a:bodyPr/>
        <a:lstStyle/>
        <a:p>
          <a:endParaRPr lang="ru-RU"/>
        </a:p>
      </dgm:t>
    </dgm:pt>
    <dgm:pt modelId="{2459B95E-AA28-47C3-B298-9D5900668A85}" type="pres">
      <dgm:prSet presAssocID="{A5B94915-B087-4B84-B2C1-96311CD43F85}" presName="negativeSpace" presStyleCnt="0"/>
      <dgm:spPr/>
    </dgm:pt>
    <dgm:pt modelId="{E9136BDA-190A-406D-A6A9-6992541111CC}" type="pres">
      <dgm:prSet presAssocID="{A5B94915-B087-4B84-B2C1-96311CD43F85}" presName="childText" presStyleLbl="conFgAcc1" presStyleIdx="1" presStyleCnt="3">
        <dgm:presLayoutVars>
          <dgm:bulletEnabled val="1"/>
        </dgm:presLayoutVars>
      </dgm:prSet>
      <dgm:spPr/>
    </dgm:pt>
    <dgm:pt modelId="{FAE0A3F6-8B87-4DCA-9D9E-6FAB6F891850}" type="pres">
      <dgm:prSet presAssocID="{87529EEF-E86E-4D0E-A8C8-5ABB026F2E6E}" presName="spaceBetweenRectangles" presStyleCnt="0"/>
      <dgm:spPr/>
    </dgm:pt>
    <dgm:pt modelId="{66587308-828F-4C62-AB32-928EE0A9E2AA}" type="pres">
      <dgm:prSet presAssocID="{3BE78190-E943-4223-89D1-E472922B005F}" presName="parentLin" presStyleCnt="0"/>
      <dgm:spPr/>
    </dgm:pt>
    <dgm:pt modelId="{1AB13C7F-211E-421F-878D-AB27E3E739A0}" type="pres">
      <dgm:prSet presAssocID="{3BE78190-E943-4223-89D1-E472922B005F}" presName="parentLeftMargin" presStyleLbl="node1" presStyleIdx="1" presStyleCnt="3"/>
      <dgm:spPr/>
      <dgm:t>
        <a:bodyPr/>
        <a:lstStyle/>
        <a:p>
          <a:endParaRPr lang="ru-RU"/>
        </a:p>
      </dgm:t>
    </dgm:pt>
    <dgm:pt modelId="{4476AFC6-85A4-4DA1-9CAF-3227B7A25443}" type="pres">
      <dgm:prSet presAssocID="{3BE78190-E943-4223-89D1-E472922B005F}" presName="parentText" presStyleLbl="node1" presStyleIdx="2" presStyleCnt="3">
        <dgm:presLayoutVars>
          <dgm:chMax val="0"/>
          <dgm:bulletEnabled val="1"/>
        </dgm:presLayoutVars>
      </dgm:prSet>
      <dgm:spPr/>
      <dgm:t>
        <a:bodyPr/>
        <a:lstStyle/>
        <a:p>
          <a:endParaRPr lang="ru-RU"/>
        </a:p>
      </dgm:t>
    </dgm:pt>
    <dgm:pt modelId="{1E00890E-BC14-4D59-9905-A9D074B3F67F}" type="pres">
      <dgm:prSet presAssocID="{3BE78190-E943-4223-89D1-E472922B005F}" presName="negativeSpace" presStyleCnt="0"/>
      <dgm:spPr/>
    </dgm:pt>
    <dgm:pt modelId="{00D7E0D6-99C4-4FD0-A9F6-9FCD81C113DC}" type="pres">
      <dgm:prSet presAssocID="{3BE78190-E943-4223-89D1-E472922B005F}" presName="childText" presStyleLbl="conFgAcc1" presStyleIdx="2" presStyleCnt="3">
        <dgm:presLayoutVars>
          <dgm:bulletEnabled val="1"/>
        </dgm:presLayoutVars>
      </dgm:prSet>
      <dgm:spPr/>
    </dgm:pt>
  </dgm:ptLst>
  <dgm:cxnLst>
    <dgm:cxn modelId="{661A61CB-7D7A-477A-81DC-83B748E4B6C3}" srcId="{F754F624-2D2E-4945-8EE1-3A64C1E78156}" destId="{A5B94915-B087-4B84-B2C1-96311CD43F85}" srcOrd="1" destOrd="0" parTransId="{2B4752A8-18DC-4710-8BD0-F5C26573DB97}" sibTransId="{87529EEF-E86E-4D0E-A8C8-5ABB026F2E6E}"/>
    <dgm:cxn modelId="{3AB27A94-0E19-429C-9F9B-0CCFC5C63033}" type="presOf" srcId="{6B0D3351-8715-47E9-834E-C2163DEA8C1D}" destId="{2457B7BD-AAE0-4E85-AA02-FF54B48D7B98}" srcOrd="1" destOrd="0" presId="urn:microsoft.com/office/officeart/2005/8/layout/list1"/>
    <dgm:cxn modelId="{C6A2C065-7603-470C-BAB9-0600114C47C5}" type="presOf" srcId="{6B0D3351-8715-47E9-834E-C2163DEA8C1D}" destId="{BF7B2DDA-A56B-4C7B-9AC4-81FEB2C070D9}" srcOrd="0" destOrd="0" presId="urn:microsoft.com/office/officeart/2005/8/layout/list1"/>
    <dgm:cxn modelId="{20508B32-5F96-40A9-B729-519A22FF72FC}" type="presOf" srcId="{A5B94915-B087-4B84-B2C1-96311CD43F85}" destId="{431020AC-3D69-4249-9AB3-7D3FF6737A9D}" srcOrd="0" destOrd="0" presId="urn:microsoft.com/office/officeart/2005/8/layout/list1"/>
    <dgm:cxn modelId="{33B980A2-A1F1-410C-863F-A67EBE15D21B}" srcId="{F754F624-2D2E-4945-8EE1-3A64C1E78156}" destId="{3BE78190-E943-4223-89D1-E472922B005F}" srcOrd="2" destOrd="0" parTransId="{BE459233-8E32-4F90-ABF8-6DCD18DD67A6}" sibTransId="{7A0D2255-43B1-4376-AC4F-61E9CC500A15}"/>
    <dgm:cxn modelId="{A53D3B64-786B-4B28-B58D-DEF52566E5AC}" type="presOf" srcId="{3BE78190-E943-4223-89D1-E472922B005F}" destId="{1AB13C7F-211E-421F-878D-AB27E3E739A0}" srcOrd="0" destOrd="0" presId="urn:microsoft.com/office/officeart/2005/8/layout/list1"/>
    <dgm:cxn modelId="{B2966F54-8BA5-4785-99B3-ABAA8DEFE8B6}" type="presOf" srcId="{F754F624-2D2E-4945-8EE1-3A64C1E78156}" destId="{4DCBB760-F3C2-48EB-874D-4DB329B590DD}" srcOrd="0" destOrd="0" presId="urn:microsoft.com/office/officeart/2005/8/layout/list1"/>
    <dgm:cxn modelId="{DA5487C6-1F17-4121-90F7-E0BFFF49FD9E}" type="presOf" srcId="{A5B94915-B087-4B84-B2C1-96311CD43F85}" destId="{58910DCF-C830-42E1-B86F-C0BE35B2641C}" srcOrd="1" destOrd="0" presId="urn:microsoft.com/office/officeart/2005/8/layout/list1"/>
    <dgm:cxn modelId="{187AD9AD-2429-47E6-8AC9-5F32E6DAF95A}" srcId="{F754F624-2D2E-4945-8EE1-3A64C1E78156}" destId="{6B0D3351-8715-47E9-834E-C2163DEA8C1D}" srcOrd="0" destOrd="0" parTransId="{6BB8E0F0-C131-45FE-AAEF-9B2AC35D0C12}" sibTransId="{E2804C03-B0F4-4E97-A169-4510AE570625}"/>
    <dgm:cxn modelId="{9FF052D0-1F5B-4758-8930-9121B8ECF911}" type="presOf" srcId="{3BE78190-E943-4223-89D1-E472922B005F}" destId="{4476AFC6-85A4-4DA1-9CAF-3227B7A25443}" srcOrd="1" destOrd="0" presId="urn:microsoft.com/office/officeart/2005/8/layout/list1"/>
    <dgm:cxn modelId="{7AF96601-4213-456B-9FE4-BC2697FE2D74}" type="presParOf" srcId="{4DCBB760-F3C2-48EB-874D-4DB329B590DD}" destId="{A732E705-003E-47CC-9D81-08B30F16F328}" srcOrd="0" destOrd="0" presId="urn:microsoft.com/office/officeart/2005/8/layout/list1"/>
    <dgm:cxn modelId="{DD7D9924-AB83-4C68-81DC-DD86253F429F}" type="presParOf" srcId="{A732E705-003E-47CC-9D81-08B30F16F328}" destId="{BF7B2DDA-A56B-4C7B-9AC4-81FEB2C070D9}" srcOrd="0" destOrd="0" presId="urn:microsoft.com/office/officeart/2005/8/layout/list1"/>
    <dgm:cxn modelId="{6978DD7E-BDB1-427E-9D37-E62D5B63D896}" type="presParOf" srcId="{A732E705-003E-47CC-9D81-08B30F16F328}" destId="{2457B7BD-AAE0-4E85-AA02-FF54B48D7B98}" srcOrd="1" destOrd="0" presId="urn:microsoft.com/office/officeart/2005/8/layout/list1"/>
    <dgm:cxn modelId="{C58E08B6-2FFE-4826-88EC-19447D4D408B}" type="presParOf" srcId="{4DCBB760-F3C2-48EB-874D-4DB329B590DD}" destId="{DAF0FF3A-BB41-4907-A01E-A22DB6480F18}" srcOrd="1" destOrd="0" presId="urn:microsoft.com/office/officeart/2005/8/layout/list1"/>
    <dgm:cxn modelId="{82D60BB8-EE4A-41A8-A980-9FC657B32E4B}" type="presParOf" srcId="{4DCBB760-F3C2-48EB-874D-4DB329B590DD}" destId="{D10F5F4D-F07B-499D-8773-9D24811BE8AC}" srcOrd="2" destOrd="0" presId="urn:microsoft.com/office/officeart/2005/8/layout/list1"/>
    <dgm:cxn modelId="{43C2AEB8-7C02-4264-BF75-32163DFD7AF3}" type="presParOf" srcId="{4DCBB760-F3C2-48EB-874D-4DB329B590DD}" destId="{704828C9-F65C-420C-B650-216CFB989F4D}" srcOrd="3" destOrd="0" presId="urn:microsoft.com/office/officeart/2005/8/layout/list1"/>
    <dgm:cxn modelId="{CC20F349-5B38-45C1-A7D3-782B2B4083CB}" type="presParOf" srcId="{4DCBB760-F3C2-48EB-874D-4DB329B590DD}" destId="{1F2550EA-4E58-4713-BB5D-6F90FAB39400}" srcOrd="4" destOrd="0" presId="urn:microsoft.com/office/officeart/2005/8/layout/list1"/>
    <dgm:cxn modelId="{9C82BB9D-3067-4633-AA46-3C20C8625B79}" type="presParOf" srcId="{1F2550EA-4E58-4713-BB5D-6F90FAB39400}" destId="{431020AC-3D69-4249-9AB3-7D3FF6737A9D}" srcOrd="0" destOrd="0" presId="urn:microsoft.com/office/officeart/2005/8/layout/list1"/>
    <dgm:cxn modelId="{88362ABA-46C2-43E1-89BC-4EBAFD52808F}" type="presParOf" srcId="{1F2550EA-4E58-4713-BB5D-6F90FAB39400}" destId="{58910DCF-C830-42E1-B86F-C0BE35B2641C}" srcOrd="1" destOrd="0" presId="urn:microsoft.com/office/officeart/2005/8/layout/list1"/>
    <dgm:cxn modelId="{F2DBA0D6-0771-4B03-B1E5-8A869B115034}" type="presParOf" srcId="{4DCBB760-F3C2-48EB-874D-4DB329B590DD}" destId="{2459B95E-AA28-47C3-B298-9D5900668A85}" srcOrd="5" destOrd="0" presId="urn:microsoft.com/office/officeart/2005/8/layout/list1"/>
    <dgm:cxn modelId="{5B3BBD8D-2B95-4E7C-82D5-B9C4FA222C84}" type="presParOf" srcId="{4DCBB760-F3C2-48EB-874D-4DB329B590DD}" destId="{E9136BDA-190A-406D-A6A9-6992541111CC}" srcOrd="6" destOrd="0" presId="urn:microsoft.com/office/officeart/2005/8/layout/list1"/>
    <dgm:cxn modelId="{D8DE7A32-31C1-45AC-A1DA-4CB83966CAAB}" type="presParOf" srcId="{4DCBB760-F3C2-48EB-874D-4DB329B590DD}" destId="{FAE0A3F6-8B87-4DCA-9D9E-6FAB6F891850}" srcOrd="7" destOrd="0" presId="urn:microsoft.com/office/officeart/2005/8/layout/list1"/>
    <dgm:cxn modelId="{3BC13785-A6D6-406B-98EA-F92A8C09B062}" type="presParOf" srcId="{4DCBB760-F3C2-48EB-874D-4DB329B590DD}" destId="{66587308-828F-4C62-AB32-928EE0A9E2AA}" srcOrd="8" destOrd="0" presId="urn:microsoft.com/office/officeart/2005/8/layout/list1"/>
    <dgm:cxn modelId="{08D796EA-160C-48E5-B676-76D6A24646CA}" type="presParOf" srcId="{66587308-828F-4C62-AB32-928EE0A9E2AA}" destId="{1AB13C7F-211E-421F-878D-AB27E3E739A0}" srcOrd="0" destOrd="0" presId="urn:microsoft.com/office/officeart/2005/8/layout/list1"/>
    <dgm:cxn modelId="{A1C068C5-146C-4EB2-A071-50C6D3AF4DA9}" type="presParOf" srcId="{66587308-828F-4C62-AB32-928EE0A9E2AA}" destId="{4476AFC6-85A4-4DA1-9CAF-3227B7A25443}" srcOrd="1" destOrd="0" presId="urn:microsoft.com/office/officeart/2005/8/layout/list1"/>
    <dgm:cxn modelId="{04F9763B-9E4F-4263-842C-290C8484CAFC}" type="presParOf" srcId="{4DCBB760-F3C2-48EB-874D-4DB329B590DD}" destId="{1E00890E-BC14-4D59-9905-A9D074B3F67F}" srcOrd="9" destOrd="0" presId="urn:microsoft.com/office/officeart/2005/8/layout/list1"/>
    <dgm:cxn modelId="{53C8D511-3EB1-4A65-8659-F10D364AF633}" type="presParOf" srcId="{4DCBB760-F3C2-48EB-874D-4DB329B590DD}" destId="{00D7E0D6-99C4-4FD0-A9F6-9FCD81C113DC}" srcOrd="10"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96E40E3-C2DB-4674-9294-A447AE2132F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uk-UA"/>
        </a:p>
      </dgm:t>
    </dgm:pt>
    <dgm:pt modelId="{1F432F01-B414-4C61-8A58-6CE11C9224ED}">
      <dgm:prSet phldrT="[Текст]" custT="1"/>
      <dgm:spPr/>
      <dgm:t>
        <a:bodyPr/>
        <a:lstStyle/>
        <a:p>
          <a:r>
            <a:rPr lang="uk-UA" sz="1400">
              <a:latin typeface="Times New Roman" panose="02020603050405020304" pitchFamily="18" charset="0"/>
              <a:cs typeface="Times New Roman" panose="02020603050405020304" pitchFamily="18" charset="0"/>
            </a:rPr>
            <a:t>Емоції </a:t>
          </a:r>
        </a:p>
      </dgm:t>
    </dgm:pt>
    <dgm:pt modelId="{A5D2F146-56AB-41E3-8285-D8649EE20CB5}" type="parTrans" cxnId="{2FE78DD3-7B5A-4B39-84E9-06B8C2AD3094}">
      <dgm:prSet/>
      <dgm:spPr/>
      <dgm:t>
        <a:bodyPr/>
        <a:lstStyle/>
        <a:p>
          <a:endParaRPr lang="uk-UA"/>
        </a:p>
      </dgm:t>
    </dgm:pt>
    <dgm:pt modelId="{3AA2299A-B49E-4F29-B610-CA9AFAEBB13B}" type="sibTrans" cxnId="{2FE78DD3-7B5A-4B39-84E9-06B8C2AD3094}">
      <dgm:prSet/>
      <dgm:spPr/>
      <dgm:t>
        <a:bodyPr/>
        <a:lstStyle/>
        <a:p>
          <a:endParaRPr lang="uk-UA"/>
        </a:p>
      </dgm:t>
    </dgm:pt>
    <dgm:pt modelId="{A9A9EDF0-D18D-4FCB-8448-8B0D9FCBD5FD}">
      <dgm:prSet phldrT="[Текст]" custT="1"/>
      <dgm:spPr/>
      <dgm:t>
        <a:bodyPr/>
        <a:lstStyle/>
        <a:p>
          <a:r>
            <a:rPr lang="uk-UA" sz="1400">
              <a:latin typeface="Times New Roman" panose="02020603050405020304" pitchFamily="18" charset="0"/>
              <a:cs typeface="Times New Roman" panose="02020603050405020304" pitchFamily="18" charset="0"/>
            </a:rPr>
            <a:t>Позитивні емоції (радість, задоволення) </a:t>
          </a:r>
        </a:p>
      </dgm:t>
    </dgm:pt>
    <dgm:pt modelId="{7C50A13C-2BEC-46A0-9852-0E152B842F8A}" type="parTrans" cxnId="{11557D96-30AB-4A4E-B18E-86AEF36E8029}">
      <dgm:prSet/>
      <dgm:spPr/>
      <dgm:t>
        <a:bodyPr/>
        <a:lstStyle/>
        <a:p>
          <a:endParaRPr lang="uk-UA"/>
        </a:p>
      </dgm:t>
    </dgm:pt>
    <dgm:pt modelId="{DD57C98D-C5A1-4B83-9B9E-43824E50AC4D}" type="sibTrans" cxnId="{11557D96-30AB-4A4E-B18E-86AEF36E8029}">
      <dgm:prSet/>
      <dgm:spPr/>
      <dgm:t>
        <a:bodyPr/>
        <a:lstStyle/>
        <a:p>
          <a:endParaRPr lang="uk-UA"/>
        </a:p>
      </dgm:t>
    </dgm:pt>
    <dgm:pt modelId="{8FD8C425-BEDB-4908-8D7F-4194F8373635}">
      <dgm:prSet phldrT="[Текст]" custT="1"/>
      <dgm:spPr/>
      <dgm:t>
        <a:bodyPr/>
        <a:lstStyle/>
        <a:p>
          <a:r>
            <a:rPr lang="uk-UA" sz="1400">
              <a:latin typeface="Times New Roman" panose="02020603050405020304" pitchFamily="18" charset="0"/>
              <a:cs typeface="Times New Roman" panose="02020603050405020304" pitchFamily="18" charset="0"/>
            </a:rPr>
            <a:t>Негативні емоції (страх, гнів, злість) </a:t>
          </a:r>
        </a:p>
      </dgm:t>
    </dgm:pt>
    <dgm:pt modelId="{3B1D0F99-9CE6-482E-912A-40EEFE8B48EE}" type="parTrans" cxnId="{2F37341B-299D-4FDA-ABD0-88023A03A34B}">
      <dgm:prSet/>
      <dgm:spPr/>
      <dgm:t>
        <a:bodyPr/>
        <a:lstStyle/>
        <a:p>
          <a:endParaRPr lang="uk-UA"/>
        </a:p>
      </dgm:t>
    </dgm:pt>
    <dgm:pt modelId="{AE4F264C-C95F-449B-878D-128E7821CBC5}" type="sibTrans" cxnId="{2F37341B-299D-4FDA-ABD0-88023A03A34B}">
      <dgm:prSet/>
      <dgm:spPr/>
      <dgm:t>
        <a:bodyPr/>
        <a:lstStyle/>
        <a:p>
          <a:endParaRPr lang="uk-UA"/>
        </a:p>
      </dgm:t>
    </dgm:pt>
    <dgm:pt modelId="{FD4F111A-3933-4CC6-9CF2-195DAF341926}" type="pres">
      <dgm:prSet presAssocID="{396E40E3-C2DB-4674-9294-A447AE2132F2}" presName="hierChild1" presStyleCnt="0">
        <dgm:presLayoutVars>
          <dgm:orgChart val="1"/>
          <dgm:chPref val="1"/>
          <dgm:dir/>
          <dgm:animOne val="branch"/>
          <dgm:animLvl val="lvl"/>
          <dgm:resizeHandles/>
        </dgm:presLayoutVars>
      </dgm:prSet>
      <dgm:spPr/>
      <dgm:t>
        <a:bodyPr/>
        <a:lstStyle/>
        <a:p>
          <a:endParaRPr lang="ru-RU"/>
        </a:p>
      </dgm:t>
    </dgm:pt>
    <dgm:pt modelId="{02BA0351-E121-498A-9130-15DE437D51B6}" type="pres">
      <dgm:prSet presAssocID="{1F432F01-B414-4C61-8A58-6CE11C9224ED}" presName="hierRoot1" presStyleCnt="0">
        <dgm:presLayoutVars>
          <dgm:hierBranch val="init"/>
        </dgm:presLayoutVars>
      </dgm:prSet>
      <dgm:spPr/>
    </dgm:pt>
    <dgm:pt modelId="{756C4D1C-874E-453B-B4E0-FEA07C399AD1}" type="pres">
      <dgm:prSet presAssocID="{1F432F01-B414-4C61-8A58-6CE11C9224ED}" presName="rootComposite1" presStyleCnt="0"/>
      <dgm:spPr/>
    </dgm:pt>
    <dgm:pt modelId="{1DB03BFD-A89E-4C22-9D1E-3BDD2EACE5B7}" type="pres">
      <dgm:prSet presAssocID="{1F432F01-B414-4C61-8A58-6CE11C9224ED}" presName="rootText1" presStyleLbl="node0" presStyleIdx="0" presStyleCnt="1" custScaleX="70631" custScaleY="25365">
        <dgm:presLayoutVars>
          <dgm:chPref val="3"/>
        </dgm:presLayoutVars>
      </dgm:prSet>
      <dgm:spPr/>
      <dgm:t>
        <a:bodyPr/>
        <a:lstStyle/>
        <a:p>
          <a:endParaRPr lang="ru-RU"/>
        </a:p>
      </dgm:t>
    </dgm:pt>
    <dgm:pt modelId="{F83C56D4-7119-4B01-B28E-5829A7DD7E20}" type="pres">
      <dgm:prSet presAssocID="{1F432F01-B414-4C61-8A58-6CE11C9224ED}" presName="rootConnector1" presStyleLbl="node1" presStyleIdx="0" presStyleCnt="0"/>
      <dgm:spPr/>
      <dgm:t>
        <a:bodyPr/>
        <a:lstStyle/>
        <a:p>
          <a:endParaRPr lang="ru-RU"/>
        </a:p>
      </dgm:t>
    </dgm:pt>
    <dgm:pt modelId="{119FE40B-AD85-4F8F-8AE5-7B2A98144CE4}" type="pres">
      <dgm:prSet presAssocID="{1F432F01-B414-4C61-8A58-6CE11C9224ED}" presName="hierChild2" presStyleCnt="0"/>
      <dgm:spPr/>
    </dgm:pt>
    <dgm:pt modelId="{84740D89-F275-4008-B416-7AD6A753FD51}" type="pres">
      <dgm:prSet presAssocID="{7C50A13C-2BEC-46A0-9852-0E152B842F8A}" presName="Name37" presStyleLbl="parChTrans1D2" presStyleIdx="0" presStyleCnt="2"/>
      <dgm:spPr/>
      <dgm:t>
        <a:bodyPr/>
        <a:lstStyle/>
        <a:p>
          <a:endParaRPr lang="ru-RU"/>
        </a:p>
      </dgm:t>
    </dgm:pt>
    <dgm:pt modelId="{E0B26B1D-41FE-4549-9762-544E079964DF}" type="pres">
      <dgm:prSet presAssocID="{A9A9EDF0-D18D-4FCB-8448-8B0D9FCBD5FD}" presName="hierRoot2" presStyleCnt="0">
        <dgm:presLayoutVars>
          <dgm:hierBranch val="init"/>
        </dgm:presLayoutVars>
      </dgm:prSet>
      <dgm:spPr/>
    </dgm:pt>
    <dgm:pt modelId="{929A756C-45FD-4589-971F-1C135C7B0B8B}" type="pres">
      <dgm:prSet presAssocID="{A9A9EDF0-D18D-4FCB-8448-8B0D9FCBD5FD}" presName="rootComposite" presStyleCnt="0"/>
      <dgm:spPr/>
    </dgm:pt>
    <dgm:pt modelId="{A411BDFB-F924-458D-8D25-BCF69E62FD24}" type="pres">
      <dgm:prSet presAssocID="{A9A9EDF0-D18D-4FCB-8448-8B0D9FCBD5FD}" presName="rootText" presStyleLbl="node2" presStyleIdx="0" presStyleCnt="2" custScaleX="86452" custScaleY="62758">
        <dgm:presLayoutVars>
          <dgm:chPref val="3"/>
        </dgm:presLayoutVars>
      </dgm:prSet>
      <dgm:spPr/>
      <dgm:t>
        <a:bodyPr/>
        <a:lstStyle/>
        <a:p>
          <a:endParaRPr lang="ru-RU"/>
        </a:p>
      </dgm:t>
    </dgm:pt>
    <dgm:pt modelId="{7537C729-F8AB-4507-BCB1-AB01956AF012}" type="pres">
      <dgm:prSet presAssocID="{A9A9EDF0-D18D-4FCB-8448-8B0D9FCBD5FD}" presName="rootConnector" presStyleLbl="node2" presStyleIdx="0" presStyleCnt="2"/>
      <dgm:spPr/>
      <dgm:t>
        <a:bodyPr/>
        <a:lstStyle/>
        <a:p>
          <a:endParaRPr lang="ru-RU"/>
        </a:p>
      </dgm:t>
    </dgm:pt>
    <dgm:pt modelId="{D3C8765B-6BB7-4E4A-B7E5-E39B5E68DDAC}" type="pres">
      <dgm:prSet presAssocID="{A9A9EDF0-D18D-4FCB-8448-8B0D9FCBD5FD}" presName="hierChild4" presStyleCnt="0"/>
      <dgm:spPr/>
    </dgm:pt>
    <dgm:pt modelId="{A90DC117-5D0A-43F3-9135-18F518C3049A}" type="pres">
      <dgm:prSet presAssocID="{A9A9EDF0-D18D-4FCB-8448-8B0D9FCBD5FD}" presName="hierChild5" presStyleCnt="0"/>
      <dgm:spPr/>
    </dgm:pt>
    <dgm:pt modelId="{9810AB7B-0ABD-4464-AF56-65E5E595D4BD}" type="pres">
      <dgm:prSet presAssocID="{3B1D0F99-9CE6-482E-912A-40EEFE8B48EE}" presName="Name37" presStyleLbl="parChTrans1D2" presStyleIdx="1" presStyleCnt="2"/>
      <dgm:spPr/>
      <dgm:t>
        <a:bodyPr/>
        <a:lstStyle/>
        <a:p>
          <a:endParaRPr lang="ru-RU"/>
        </a:p>
      </dgm:t>
    </dgm:pt>
    <dgm:pt modelId="{90BF8C37-615B-44BB-B374-4BC52BCF77BB}" type="pres">
      <dgm:prSet presAssocID="{8FD8C425-BEDB-4908-8D7F-4194F8373635}" presName="hierRoot2" presStyleCnt="0">
        <dgm:presLayoutVars>
          <dgm:hierBranch val="init"/>
        </dgm:presLayoutVars>
      </dgm:prSet>
      <dgm:spPr/>
    </dgm:pt>
    <dgm:pt modelId="{C02280B7-2396-4984-AC7D-498D411C1B6C}" type="pres">
      <dgm:prSet presAssocID="{8FD8C425-BEDB-4908-8D7F-4194F8373635}" presName="rootComposite" presStyleCnt="0"/>
      <dgm:spPr/>
    </dgm:pt>
    <dgm:pt modelId="{9E374A44-3411-4AAC-AD42-81D3F59C51EA}" type="pres">
      <dgm:prSet presAssocID="{8FD8C425-BEDB-4908-8D7F-4194F8373635}" presName="rootText" presStyleLbl="node2" presStyleIdx="1" presStyleCnt="2" custScaleX="87263" custScaleY="63386">
        <dgm:presLayoutVars>
          <dgm:chPref val="3"/>
        </dgm:presLayoutVars>
      </dgm:prSet>
      <dgm:spPr/>
      <dgm:t>
        <a:bodyPr/>
        <a:lstStyle/>
        <a:p>
          <a:endParaRPr lang="ru-RU"/>
        </a:p>
      </dgm:t>
    </dgm:pt>
    <dgm:pt modelId="{2583F1F0-CC47-4347-9DC0-71989EC4C7BD}" type="pres">
      <dgm:prSet presAssocID="{8FD8C425-BEDB-4908-8D7F-4194F8373635}" presName="rootConnector" presStyleLbl="node2" presStyleIdx="1" presStyleCnt="2"/>
      <dgm:spPr/>
      <dgm:t>
        <a:bodyPr/>
        <a:lstStyle/>
        <a:p>
          <a:endParaRPr lang="ru-RU"/>
        </a:p>
      </dgm:t>
    </dgm:pt>
    <dgm:pt modelId="{94A7551E-E416-47E5-972D-A73E79CF0282}" type="pres">
      <dgm:prSet presAssocID="{8FD8C425-BEDB-4908-8D7F-4194F8373635}" presName="hierChild4" presStyleCnt="0"/>
      <dgm:spPr/>
    </dgm:pt>
    <dgm:pt modelId="{571BE527-7EF5-4A42-B00E-BED7E15DC898}" type="pres">
      <dgm:prSet presAssocID="{8FD8C425-BEDB-4908-8D7F-4194F8373635}" presName="hierChild5" presStyleCnt="0"/>
      <dgm:spPr/>
    </dgm:pt>
    <dgm:pt modelId="{46F159BF-6C87-4387-A65B-960A443F36A0}" type="pres">
      <dgm:prSet presAssocID="{1F432F01-B414-4C61-8A58-6CE11C9224ED}" presName="hierChild3" presStyleCnt="0"/>
      <dgm:spPr/>
    </dgm:pt>
  </dgm:ptLst>
  <dgm:cxnLst>
    <dgm:cxn modelId="{EED0B593-FEE3-4BB9-BC44-9B692CC780CD}" type="presOf" srcId="{8FD8C425-BEDB-4908-8D7F-4194F8373635}" destId="{9E374A44-3411-4AAC-AD42-81D3F59C51EA}" srcOrd="0" destOrd="0" presId="urn:microsoft.com/office/officeart/2005/8/layout/orgChart1"/>
    <dgm:cxn modelId="{2FE78DD3-7B5A-4B39-84E9-06B8C2AD3094}" srcId="{396E40E3-C2DB-4674-9294-A447AE2132F2}" destId="{1F432F01-B414-4C61-8A58-6CE11C9224ED}" srcOrd="0" destOrd="0" parTransId="{A5D2F146-56AB-41E3-8285-D8649EE20CB5}" sibTransId="{3AA2299A-B49E-4F29-B610-CA9AFAEBB13B}"/>
    <dgm:cxn modelId="{40B7C200-D9C9-45D0-A707-65D5C605470A}" type="presOf" srcId="{A9A9EDF0-D18D-4FCB-8448-8B0D9FCBD5FD}" destId="{7537C729-F8AB-4507-BCB1-AB01956AF012}" srcOrd="1" destOrd="0" presId="urn:microsoft.com/office/officeart/2005/8/layout/orgChart1"/>
    <dgm:cxn modelId="{EB01EAA0-FC95-4439-943B-5AD7F25EE76D}" type="presOf" srcId="{1F432F01-B414-4C61-8A58-6CE11C9224ED}" destId="{1DB03BFD-A89E-4C22-9D1E-3BDD2EACE5B7}" srcOrd="0" destOrd="0" presId="urn:microsoft.com/office/officeart/2005/8/layout/orgChart1"/>
    <dgm:cxn modelId="{11557D96-30AB-4A4E-B18E-86AEF36E8029}" srcId="{1F432F01-B414-4C61-8A58-6CE11C9224ED}" destId="{A9A9EDF0-D18D-4FCB-8448-8B0D9FCBD5FD}" srcOrd="0" destOrd="0" parTransId="{7C50A13C-2BEC-46A0-9852-0E152B842F8A}" sibTransId="{DD57C98D-C5A1-4B83-9B9E-43824E50AC4D}"/>
    <dgm:cxn modelId="{1F4AB0EC-38E0-486E-8DF2-9DD00EA2CA70}" type="presOf" srcId="{1F432F01-B414-4C61-8A58-6CE11C9224ED}" destId="{F83C56D4-7119-4B01-B28E-5829A7DD7E20}" srcOrd="1" destOrd="0" presId="urn:microsoft.com/office/officeart/2005/8/layout/orgChart1"/>
    <dgm:cxn modelId="{1762230E-43D2-4D5D-892B-89B36BF3CFE6}" type="presOf" srcId="{A9A9EDF0-D18D-4FCB-8448-8B0D9FCBD5FD}" destId="{A411BDFB-F924-458D-8D25-BCF69E62FD24}" srcOrd="0" destOrd="0" presId="urn:microsoft.com/office/officeart/2005/8/layout/orgChart1"/>
    <dgm:cxn modelId="{2F37341B-299D-4FDA-ABD0-88023A03A34B}" srcId="{1F432F01-B414-4C61-8A58-6CE11C9224ED}" destId="{8FD8C425-BEDB-4908-8D7F-4194F8373635}" srcOrd="1" destOrd="0" parTransId="{3B1D0F99-9CE6-482E-912A-40EEFE8B48EE}" sibTransId="{AE4F264C-C95F-449B-878D-128E7821CBC5}"/>
    <dgm:cxn modelId="{B09AC965-B67F-45E7-9B85-A0658BB439B8}" type="presOf" srcId="{8FD8C425-BEDB-4908-8D7F-4194F8373635}" destId="{2583F1F0-CC47-4347-9DC0-71989EC4C7BD}" srcOrd="1" destOrd="0" presId="urn:microsoft.com/office/officeart/2005/8/layout/orgChart1"/>
    <dgm:cxn modelId="{DE379D5F-D03E-4611-A91E-CA6F97FE1868}" type="presOf" srcId="{3B1D0F99-9CE6-482E-912A-40EEFE8B48EE}" destId="{9810AB7B-0ABD-4464-AF56-65E5E595D4BD}" srcOrd="0" destOrd="0" presId="urn:microsoft.com/office/officeart/2005/8/layout/orgChart1"/>
    <dgm:cxn modelId="{003DE3F6-88A6-4852-9AE8-ADADB4087FF6}" type="presOf" srcId="{396E40E3-C2DB-4674-9294-A447AE2132F2}" destId="{FD4F111A-3933-4CC6-9CF2-195DAF341926}" srcOrd="0" destOrd="0" presId="urn:microsoft.com/office/officeart/2005/8/layout/orgChart1"/>
    <dgm:cxn modelId="{817BA459-EDB1-4F22-9028-38BCDD5D9504}" type="presOf" srcId="{7C50A13C-2BEC-46A0-9852-0E152B842F8A}" destId="{84740D89-F275-4008-B416-7AD6A753FD51}" srcOrd="0" destOrd="0" presId="urn:microsoft.com/office/officeart/2005/8/layout/orgChart1"/>
    <dgm:cxn modelId="{DE343A3C-C437-44BB-ABF5-85CC8385F79B}" type="presParOf" srcId="{FD4F111A-3933-4CC6-9CF2-195DAF341926}" destId="{02BA0351-E121-498A-9130-15DE437D51B6}" srcOrd="0" destOrd="0" presId="urn:microsoft.com/office/officeart/2005/8/layout/orgChart1"/>
    <dgm:cxn modelId="{4B112B23-620A-49E2-8BBB-371FD1BA6E00}" type="presParOf" srcId="{02BA0351-E121-498A-9130-15DE437D51B6}" destId="{756C4D1C-874E-453B-B4E0-FEA07C399AD1}" srcOrd="0" destOrd="0" presId="urn:microsoft.com/office/officeart/2005/8/layout/orgChart1"/>
    <dgm:cxn modelId="{7133D464-A58C-4F68-8939-34DFDE9B1EC4}" type="presParOf" srcId="{756C4D1C-874E-453B-B4E0-FEA07C399AD1}" destId="{1DB03BFD-A89E-4C22-9D1E-3BDD2EACE5B7}" srcOrd="0" destOrd="0" presId="urn:microsoft.com/office/officeart/2005/8/layout/orgChart1"/>
    <dgm:cxn modelId="{90355222-4BD1-41D6-8788-00A12F2A3291}" type="presParOf" srcId="{756C4D1C-874E-453B-B4E0-FEA07C399AD1}" destId="{F83C56D4-7119-4B01-B28E-5829A7DD7E20}" srcOrd="1" destOrd="0" presId="urn:microsoft.com/office/officeart/2005/8/layout/orgChart1"/>
    <dgm:cxn modelId="{99A9E7E2-2AB2-4562-9C18-406113B7F277}" type="presParOf" srcId="{02BA0351-E121-498A-9130-15DE437D51B6}" destId="{119FE40B-AD85-4F8F-8AE5-7B2A98144CE4}" srcOrd="1" destOrd="0" presId="urn:microsoft.com/office/officeart/2005/8/layout/orgChart1"/>
    <dgm:cxn modelId="{2E81DDFA-1E1E-4190-A3A7-ABF2F700EB2E}" type="presParOf" srcId="{119FE40B-AD85-4F8F-8AE5-7B2A98144CE4}" destId="{84740D89-F275-4008-B416-7AD6A753FD51}" srcOrd="0" destOrd="0" presId="urn:microsoft.com/office/officeart/2005/8/layout/orgChart1"/>
    <dgm:cxn modelId="{CCC565E8-4BA0-431A-90BE-97F28549E7AE}" type="presParOf" srcId="{119FE40B-AD85-4F8F-8AE5-7B2A98144CE4}" destId="{E0B26B1D-41FE-4549-9762-544E079964DF}" srcOrd="1" destOrd="0" presId="urn:microsoft.com/office/officeart/2005/8/layout/orgChart1"/>
    <dgm:cxn modelId="{2C45B9DB-8EF0-4063-9AAD-B4DD8A5151E3}" type="presParOf" srcId="{E0B26B1D-41FE-4549-9762-544E079964DF}" destId="{929A756C-45FD-4589-971F-1C135C7B0B8B}" srcOrd="0" destOrd="0" presId="urn:microsoft.com/office/officeart/2005/8/layout/orgChart1"/>
    <dgm:cxn modelId="{706A84AD-10EA-4D84-8975-6D612EB5E278}" type="presParOf" srcId="{929A756C-45FD-4589-971F-1C135C7B0B8B}" destId="{A411BDFB-F924-458D-8D25-BCF69E62FD24}" srcOrd="0" destOrd="0" presId="urn:microsoft.com/office/officeart/2005/8/layout/orgChart1"/>
    <dgm:cxn modelId="{4BDDD7AE-FBBF-4EFC-8614-68FA3DCEDD0D}" type="presParOf" srcId="{929A756C-45FD-4589-971F-1C135C7B0B8B}" destId="{7537C729-F8AB-4507-BCB1-AB01956AF012}" srcOrd="1" destOrd="0" presId="urn:microsoft.com/office/officeart/2005/8/layout/orgChart1"/>
    <dgm:cxn modelId="{27293D18-D6DB-4A56-A5A0-B02B70AF2D43}" type="presParOf" srcId="{E0B26B1D-41FE-4549-9762-544E079964DF}" destId="{D3C8765B-6BB7-4E4A-B7E5-E39B5E68DDAC}" srcOrd="1" destOrd="0" presId="urn:microsoft.com/office/officeart/2005/8/layout/orgChart1"/>
    <dgm:cxn modelId="{554611B0-481E-4803-9776-F94543C791C3}" type="presParOf" srcId="{E0B26B1D-41FE-4549-9762-544E079964DF}" destId="{A90DC117-5D0A-43F3-9135-18F518C3049A}" srcOrd="2" destOrd="0" presId="urn:microsoft.com/office/officeart/2005/8/layout/orgChart1"/>
    <dgm:cxn modelId="{2033773D-ABD2-435B-8075-C587B689A199}" type="presParOf" srcId="{119FE40B-AD85-4F8F-8AE5-7B2A98144CE4}" destId="{9810AB7B-0ABD-4464-AF56-65E5E595D4BD}" srcOrd="2" destOrd="0" presId="urn:microsoft.com/office/officeart/2005/8/layout/orgChart1"/>
    <dgm:cxn modelId="{D4FD4E83-9854-4434-B101-D3A7F59D1C4A}" type="presParOf" srcId="{119FE40B-AD85-4F8F-8AE5-7B2A98144CE4}" destId="{90BF8C37-615B-44BB-B374-4BC52BCF77BB}" srcOrd="3" destOrd="0" presId="urn:microsoft.com/office/officeart/2005/8/layout/orgChart1"/>
    <dgm:cxn modelId="{B64DDA10-7CD3-4464-8595-632261E3D9D7}" type="presParOf" srcId="{90BF8C37-615B-44BB-B374-4BC52BCF77BB}" destId="{C02280B7-2396-4984-AC7D-498D411C1B6C}" srcOrd="0" destOrd="0" presId="urn:microsoft.com/office/officeart/2005/8/layout/orgChart1"/>
    <dgm:cxn modelId="{DF4359C3-EE2B-40F8-964F-8E8427C62743}" type="presParOf" srcId="{C02280B7-2396-4984-AC7D-498D411C1B6C}" destId="{9E374A44-3411-4AAC-AD42-81D3F59C51EA}" srcOrd="0" destOrd="0" presId="urn:microsoft.com/office/officeart/2005/8/layout/orgChart1"/>
    <dgm:cxn modelId="{4B320F5A-BFF1-421E-B5EB-493AE01A6F31}" type="presParOf" srcId="{C02280B7-2396-4984-AC7D-498D411C1B6C}" destId="{2583F1F0-CC47-4347-9DC0-71989EC4C7BD}" srcOrd="1" destOrd="0" presId="urn:microsoft.com/office/officeart/2005/8/layout/orgChart1"/>
    <dgm:cxn modelId="{D1489981-43E3-4686-86DA-21A4E0C358C4}" type="presParOf" srcId="{90BF8C37-615B-44BB-B374-4BC52BCF77BB}" destId="{94A7551E-E416-47E5-972D-A73E79CF0282}" srcOrd="1" destOrd="0" presId="urn:microsoft.com/office/officeart/2005/8/layout/orgChart1"/>
    <dgm:cxn modelId="{C36AF372-72C2-4136-BD5E-A8F972277788}" type="presParOf" srcId="{90BF8C37-615B-44BB-B374-4BC52BCF77BB}" destId="{571BE527-7EF5-4A42-B00E-BED7E15DC898}" srcOrd="2" destOrd="0" presId="urn:microsoft.com/office/officeart/2005/8/layout/orgChart1"/>
    <dgm:cxn modelId="{D3E9BF0B-6D4D-4D1C-9793-8ED926E79F67}" type="presParOf" srcId="{02BA0351-E121-498A-9130-15DE437D51B6}" destId="{46F159BF-6C87-4387-A65B-960A443F36A0}"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1D56E23-93EA-4BA8-93B7-68A94E5D5DA3}"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uk-UA"/>
        </a:p>
      </dgm:t>
    </dgm:pt>
    <dgm:pt modelId="{346C778A-4561-4816-B153-DB00B1B54346}">
      <dgm:prSet phldrT="[Текст]" custT="1"/>
      <dgm:spPr/>
      <dgm:t>
        <a:bodyPr/>
        <a:lstStyle/>
        <a:p>
          <a:pPr algn="ctr"/>
          <a:r>
            <a:rPr lang="uk-UA" sz="1400" b="1">
              <a:latin typeface="Times New Roman" panose="02020603050405020304" pitchFamily="18" charset="0"/>
              <a:cs typeface="Times New Roman" panose="02020603050405020304" pitchFamily="18" charset="0"/>
            </a:rPr>
            <a:t>Управління діяльністю</a:t>
          </a:r>
        </a:p>
        <a:p>
          <a:pPr algn="ctr"/>
          <a:r>
            <a:rPr lang="uk-UA" sz="1400" b="1">
              <a:latin typeface="Times New Roman" panose="02020603050405020304" pitchFamily="18" charset="0"/>
              <a:cs typeface="Times New Roman" panose="02020603050405020304" pitchFamily="18" charset="0"/>
            </a:rPr>
            <a:t> </a:t>
          </a:r>
          <a:r>
            <a:rPr lang="uk-UA" sz="1400">
              <a:latin typeface="Times New Roman" panose="02020603050405020304" pitchFamily="18" charset="0"/>
              <a:cs typeface="Times New Roman" panose="02020603050405020304" pitchFamily="18" charset="0"/>
            </a:rPr>
            <a:t>планування, поставновка завдань, вимірювання виконаної роботи</a:t>
          </a:r>
        </a:p>
      </dgm:t>
    </dgm:pt>
    <dgm:pt modelId="{0A902EEB-DF56-4F50-BFAE-079D120F752E}" type="parTrans" cxnId="{376115DB-C004-48B6-B342-D3CA7BB1EA23}">
      <dgm:prSet/>
      <dgm:spPr/>
      <dgm:t>
        <a:bodyPr/>
        <a:lstStyle/>
        <a:p>
          <a:endParaRPr lang="uk-UA" sz="1400"/>
        </a:p>
      </dgm:t>
    </dgm:pt>
    <dgm:pt modelId="{4F4DC36E-05BC-40B9-B260-EDA97C26D033}" type="sibTrans" cxnId="{376115DB-C004-48B6-B342-D3CA7BB1EA23}">
      <dgm:prSet/>
      <dgm:spPr/>
      <dgm:t>
        <a:bodyPr/>
        <a:lstStyle/>
        <a:p>
          <a:endParaRPr lang="uk-UA" sz="1400"/>
        </a:p>
      </dgm:t>
    </dgm:pt>
    <dgm:pt modelId="{899317C7-2AF9-4392-945C-83C88CA588C8}">
      <dgm:prSet phldrT="[Текст]" custT="1"/>
      <dgm:spPr/>
      <dgm:t>
        <a:bodyPr/>
        <a:lstStyle/>
        <a:p>
          <a:r>
            <a:rPr lang="uk-UA" sz="1400" b="1">
              <a:latin typeface="Times New Roman" panose="02020603050405020304" pitchFamily="18" charset="0"/>
              <a:cs typeface="Times New Roman" panose="02020603050405020304" pitchFamily="18" charset="0"/>
            </a:rPr>
            <a:t>Управління людьми </a:t>
          </a:r>
        </a:p>
        <a:p>
          <a:r>
            <a:rPr lang="uk-UA" sz="1400">
              <a:latin typeface="Times New Roman" panose="02020603050405020304" pitchFamily="18" charset="0"/>
              <a:cs typeface="Times New Roman" panose="02020603050405020304" pitchFamily="18" charset="0"/>
            </a:rPr>
            <a:t>кадрова політика, навчання, злагоджена робота всіх відділів, мотивація</a:t>
          </a:r>
        </a:p>
      </dgm:t>
    </dgm:pt>
    <dgm:pt modelId="{14937AE3-1753-4778-86FC-C03038FF48CF}" type="parTrans" cxnId="{CB34A33B-D0F4-4966-8314-640E1CD503B1}">
      <dgm:prSet/>
      <dgm:spPr/>
      <dgm:t>
        <a:bodyPr/>
        <a:lstStyle/>
        <a:p>
          <a:endParaRPr lang="uk-UA" sz="1400"/>
        </a:p>
      </dgm:t>
    </dgm:pt>
    <dgm:pt modelId="{699FB93F-88BF-44EE-9870-CBDA0CB21122}" type="sibTrans" cxnId="{CB34A33B-D0F4-4966-8314-640E1CD503B1}">
      <dgm:prSet/>
      <dgm:spPr/>
      <dgm:t>
        <a:bodyPr/>
        <a:lstStyle/>
        <a:p>
          <a:endParaRPr lang="uk-UA" sz="1400"/>
        </a:p>
      </dgm:t>
    </dgm:pt>
    <dgm:pt modelId="{E2FA7237-6CFC-49B0-B202-2ED0F2DE3239}">
      <dgm:prSet phldrT="[Текст]" custT="1"/>
      <dgm:spPr/>
      <dgm:t>
        <a:bodyPr/>
        <a:lstStyle/>
        <a:p>
          <a:r>
            <a:rPr lang="uk-UA" sz="1400" b="1">
              <a:latin typeface="Times New Roman" panose="02020603050405020304" pitchFamily="18" charset="0"/>
              <a:cs typeface="Times New Roman" panose="02020603050405020304" pitchFamily="18" charset="0"/>
            </a:rPr>
            <a:t>Управління зв'язками </a:t>
          </a:r>
        </a:p>
        <a:p>
          <a:r>
            <a:rPr lang="uk-UA" sz="1400">
              <a:latin typeface="Times New Roman" panose="02020603050405020304" pitchFamily="18" charset="0"/>
              <a:cs typeface="Times New Roman" panose="02020603050405020304" pitchFamily="18" charset="0"/>
            </a:rPr>
            <a:t>налагодження зв'язків з іншими огранізаціями </a:t>
          </a:r>
        </a:p>
      </dgm:t>
    </dgm:pt>
    <dgm:pt modelId="{22976BC4-12A7-4A24-BC9B-E59627274FAC}" type="parTrans" cxnId="{3DBD445F-5BB9-4E43-BC32-C312FA8FBE61}">
      <dgm:prSet/>
      <dgm:spPr/>
      <dgm:t>
        <a:bodyPr/>
        <a:lstStyle/>
        <a:p>
          <a:endParaRPr lang="uk-UA" sz="1400"/>
        </a:p>
      </dgm:t>
    </dgm:pt>
    <dgm:pt modelId="{FF9985A9-6E9C-4D87-A652-D789D41F75E6}" type="sibTrans" cxnId="{3DBD445F-5BB9-4E43-BC32-C312FA8FBE61}">
      <dgm:prSet/>
      <dgm:spPr/>
      <dgm:t>
        <a:bodyPr/>
        <a:lstStyle/>
        <a:p>
          <a:endParaRPr lang="uk-UA" sz="1400"/>
        </a:p>
      </dgm:t>
    </dgm:pt>
    <dgm:pt modelId="{A1A1E2E4-96AF-4D38-B5A9-DC688AAE73C3}">
      <dgm:prSet phldrT="[Текст]" custT="1"/>
      <dgm:spPr/>
      <dgm:t>
        <a:bodyPr/>
        <a:lstStyle/>
        <a:p>
          <a:r>
            <a:rPr lang="uk-UA" sz="1400" b="1">
              <a:latin typeface="Times New Roman" panose="02020603050405020304" pitchFamily="18" charset="0"/>
              <a:cs typeface="Times New Roman" panose="02020603050405020304" pitchFamily="18" charset="0"/>
            </a:rPr>
            <a:t>Розвиток існуючих складових управління </a:t>
          </a:r>
        </a:p>
        <a:p>
          <a:r>
            <a:rPr lang="uk-UA" sz="1400">
              <a:latin typeface="Times New Roman" panose="02020603050405020304" pitchFamily="18" charset="0"/>
              <a:cs typeface="Times New Roman" panose="02020603050405020304" pitchFamily="18" charset="0"/>
            </a:rPr>
            <a:t>удоскналення самої системи управління, дослідження та розвиток мікроклімату, оптимізація праці </a:t>
          </a:r>
        </a:p>
      </dgm:t>
    </dgm:pt>
    <dgm:pt modelId="{685276BD-D44C-4C04-9EE6-3158A77C5F91}" type="parTrans" cxnId="{9C411AFB-7BE6-400B-B531-63F8CC3BFE0F}">
      <dgm:prSet/>
      <dgm:spPr/>
      <dgm:t>
        <a:bodyPr/>
        <a:lstStyle/>
        <a:p>
          <a:endParaRPr lang="uk-UA" sz="1400"/>
        </a:p>
      </dgm:t>
    </dgm:pt>
    <dgm:pt modelId="{6A3DC7F5-60F2-40F3-B01C-65CF83613768}" type="sibTrans" cxnId="{9C411AFB-7BE6-400B-B531-63F8CC3BFE0F}">
      <dgm:prSet/>
      <dgm:spPr/>
      <dgm:t>
        <a:bodyPr/>
        <a:lstStyle/>
        <a:p>
          <a:endParaRPr lang="uk-UA" sz="1400"/>
        </a:p>
      </dgm:t>
    </dgm:pt>
    <dgm:pt modelId="{3C40EC72-A225-49E2-BA87-AC35D7B2C732}" type="pres">
      <dgm:prSet presAssocID="{51D56E23-93EA-4BA8-93B7-68A94E5D5DA3}" presName="diagram" presStyleCnt="0">
        <dgm:presLayoutVars>
          <dgm:dir/>
          <dgm:resizeHandles val="exact"/>
        </dgm:presLayoutVars>
      </dgm:prSet>
      <dgm:spPr/>
      <dgm:t>
        <a:bodyPr/>
        <a:lstStyle/>
        <a:p>
          <a:endParaRPr lang="ru-RU"/>
        </a:p>
      </dgm:t>
    </dgm:pt>
    <dgm:pt modelId="{A1458578-C33E-4CC3-B967-5744FC745A7E}" type="pres">
      <dgm:prSet presAssocID="{346C778A-4561-4816-B153-DB00B1B54346}" presName="node" presStyleLbl="node1" presStyleIdx="0" presStyleCnt="4" custScaleY="64878">
        <dgm:presLayoutVars>
          <dgm:bulletEnabled val="1"/>
        </dgm:presLayoutVars>
      </dgm:prSet>
      <dgm:spPr/>
      <dgm:t>
        <a:bodyPr/>
        <a:lstStyle/>
        <a:p>
          <a:endParaRPr lang="ru-RU"/>
        </a:p>
      </dgm:t>
    </dgm:pt>
    <dgm:pt modelId="{443872FB-7328-4857-B01B-F862439037D6}" type="pres">
      <dgm:prSet presAssocID="{4F4DC36E-05BC-40B9-B260-EDA97C26D033}" presName="sibTrans" presStyleCnt="0"/>
      <dgm:spPr/>
    </dgm:pt>
    <dgm:pt modelId="{2845A9ED-8C97-46F7-9454-F7E3AC9ED49A}" type="pres">
      <dgm:prSet presAssocID="{899317C7-2AF9-4392-945C-83C88CA588C8}" presName="node" presStyleLbl="node1" presStyleIdx="1" presStyleCnt="4" custScaleX="105366" custScaleY="64878">
        <dgm:presLayoutVars>
          <dgm:bulletEnabled val="1"/>
        </dgm:presLayoutVars>
      </dgm:prSet>
      <dgm:spPr/>
      <dgm:t>
        <a:bodyPr/>
        <a:lstStyle/>
        <a:p>
          <a:endParaRPr lang="ru-RU"/>
        </a:p>
      </dgm:t>
    </dgm:pt>
    <dgm:pt modelId="{2C45CB3B-F30E-4894-BE5B-1B96D70E3939}" type="pres">
      <dgm:prSet presAssocID="{699FB93F-88BF-44EE-9870-CBDA0CB21122}" presName="sibTrans" presStyleCnt="0"/>
      <dgm:spPr/>
    </dgm:pt>
    <dgm:pt modelId="{1B825E23-8533-4752-87D2-F4D89BC33BEA}" type="pres">
      <dgm:prSet presAssocID="{E2FA7237-6CFC-49B0-B202-2ED0F2DE3239}" presName="node" presStyleLbl="node1" presStyleIdx="2" presStyleCnt="4" custScaleY="71068">
        <dgm:presLayoutVars>
          <dgm:bulletEnabled val="1"/>
        </dgm:presLayoutVars>
      </dgm:prSet>
      <dgm:spPr/>
      <dgm:t>
        <a:bodyPr/>
        <a:lstStyle/>
        <a:p>
          <a:endParaRPr lang="ru-RU"/>
        </a:p>
      </dgm:t>
    </dgm:pt>
    <dgm:pt modelId="{E00F2516-5DB8-4177-988A-0D25BF67E66A}" type="pres">
      <dgm:prSet presAssocID="{FF9985A9-6E9C-4D87-A652-D789D41F75E6}" presName="sibTrans" presStyleCnt="0"/>
      <dgm:spPr/>
    </dgm:pt>
    <dgm:pt modelId="{E47E2576-3212-4100-9CBF-301664C608E9}" type="pres">
      <dgm:prSet presAssocID="{A1A1E2E4-96AF-4D38-B5A9-DC688AAE73C3}" presName="node" presStyleLbl="node1" presStyleIdx="3" presStyleCnt="4" custScaleX="105366" custScaleY="71068">
        <dgm:presLayoutVars>
          <dgm:bulletEnabled val="1"/>
        </dgm:presLayoutVars>
      </dgm:prSet>
      <dgm:spPr/>
      <dgm:t>
        <a:bodyPr/>
        <a:lstStyle/>
        <a:p>
          <a:endParaRPr lang="ru-RU"/>
        </a:p>
      </dgm:t>
    </dgm:pt>
  </dgm:ptLst>
  <dgm:cxnLst>
    <dgm:cxn modelId="{F85C042E-D7B0-4584-BA48-13ED508E0E6B}" type="presOf" srcId="{51D56E23-93EA-4BA8-93B7-68A94E5D5DA3}" destId="{3C40EC72-A225-49E2-BA87-AC35D7B2C732}" srcOrd="0" destOrd="0" presId="urn:microsoft.com/office/officeart/2005/8/layout/default"/>
    <dgm:cxn modelId="{3F85F0A3-0A8F-49E0-95AA-2FF9450669F6}" type="presOf" srcId="{899317C7-2AF9-4392-945C-83C88CA588C8}" destId="{2845A9ED-8C97-46F7-9454-F7E3AC9ED49A}" srcOrd="0" destOrd="0" presId="urn:microsoft.com/office/officeart/2005/8/layout/default"/>
    <dgm:cxn modelId="{5551AA99-DE6B-4F33-88C7-3F1E2A97B4C4}" type="presOf" srcId="{A1A1E2E4-96AF-4D38-B5A9-DC688AAE73C3}" destId="{E47E2576-3212-4100-9CBF-301664C608E9}" srcOrd="0" destOrd="0" presId="urn:microsoft.com/office/officeart/2005/8/layout/default"/>
    <dgm:cxn modelId="{25646286-ADCD-4F8F-BD88-49CBD5BED691}" type="presOf" srcId="{E2FA7237-6CFC-49B0-B202-2ED0F2DE3239}" destId="{1B825E23-8533-4752-87D2-F4D89BC33BEA}" srcOrd="0" destOrd="0" presId="urn:microsoft.com/office/officeart/2005/8/layout/default"/>
    <dgm:cxn modelId="{376115DB-C004-48B6-B342-D3CA7BB1EA23}" srcId="{51D56E23-93EA-4BA8-93B7-68A94E5D5DA3}" destId="{346C778A-4561-4816-B153-DB00B1B54346}" srcOrd="0" destOrd="0" parTransId="{0A902EEB-DF56-4F50-BFAE-079D120F752E}" sibTransId="{4F4DC36E-05BC-40B9-B260-EDA97C26D033}"/>
    <dgm:cxn modelId="{9934E99A-49F3-4FE4-8692-6F10EF7423C3}" type="presOf" srcId="{346C778A-4561-4816-B153-DB00B1B54346}" destId="{A1458578-C33E-4CC3-B967-5744FC745A7E}" srcOrd="0" destOrd="0" presId="urn:microsoft.com/office/officeart/2005/8/layout/default"/>
    <dgm:cxn modelId="{3DBD445F-5BB9-4E43-BC32-C312FA8FBE61}" srcId="{51D56E23-93EA-4BA8-93B7-68A94E5D5DA3}" destId="{E2FA7237-6CFC-49B0-B202-2ED0F2DE3239}" srcOrd="2" destOrd="0" parTransId="{22976BC4-12A7-4A24-BC9B-E59627274FAC}" sibTransId="{FF9985A9-6E9C-4D87-A652-D789D41F75E6}"/>
    <dgm:cxn modelId="{CB34A33B-D0F4-4966-8314-640E1CD503B1}" srcId="{51D56E23-93EA-4BA8-93B7-68A94E5D5DA3}" destId="{899317C7-2AF9-4392-945C-83C88CA588C8}" srcOrd="1" destOrd="0" parTransId="{14937AE3-1753-4778-86FC-C03038FF48CF}" sibTransId="{699FB93F-88BF-44EE-9870-CBDA0CB21122}"/>
    <dgm:cxn modelId="{9C411AFB-7BE6-400B-B531-63F8CC3BFE0F}" srcId="{51D56E23-93EA-4BA8-93B7-68A94E5D5DA3}" destId="{A1A1E2E4-96AF-4D38-B5A9-DC688AAE73C3}" srcOrd="3" destOrd="0" parTransId="{685276BD-D44C-4C04-9EE6-3158A77C5F91}" sibTransId="{6A3DC7F5-60F2-40F3-B01C-65CF83613768}"/>
    <dgm:cxn modelId="{E75CDF02-8260-4417-9045-90443E679488}" type="presParOf" srcId="{3C40EC72-A225-49E2-BA87-AC35D7B2C732}" destId="{A1458578-C33E-4CC3-B967-5744FC745A7E}" srcOrd="0" destOrd="0" presId="urn:microsoft.com/office/officeart/2005/8/layout/default"/>
    <dgm:cxn modelId="{7DEE0465-3334-44BA-A746-AE98EB6320B3}" type="presParOf" srcId="{3C40EC72-A225-49E2-BA87-AC35D7B2C732}" destId="{443872FB-7328-4857-B01B-F862439037D6}" srcOrd="1" destOrd="0" presId="urn:microsoft.com/office/officeart/2005/8/layout/default"/>
    <dgm:cxn modelId="{A1ABC641-764F-4328-83C9-279040C73776}" type="presParOf" srcId="{3C40EC72-A225-49E2-BA87-AC35D7B2C732}" destId="{2845A9ED-8C97-46F7-9454-F7E3AC9ED49A}" srcOrd="2" destOrd="0" presId="urn:microsoft.com/office/officeart/2005/8/layout/default"/>
    <dgm:cxn modelId="{0C53AFA0-293E-46F7-A1E9-B1BFD1CBE112}" type="presParOf" srcId="{3C40EC72-A225-49E2-BA87-AC35D7B2C732}" destId="{2C45CB3B-F30E-4894-BE5B-1B96D70E3939}" srcOrd="3" destOrd="0" presId="urn:microsoft.com/office/officeart/2005/8/layout/default"/>
    <dgm:cxn modelId="{8681927B-6B59-4119-8966-23CFF2214A48}" type="presParOf" srcId="{3C40EC72-A225-49E2-BA87-AC35D7B2C732}" destId="{1B825E23-8533-4752-87D2-F4D89BC33BEA}" srcOrd="4" destOrd="0" presId="urn:microsoft.com/office/officeart/2005/8/layout/default"/>
    <dgm:cxn modelId="{FA22BF76-5C50-4740-8853-5D9D5A5E928E}" type="presParOf" srcId="{3C40EC72-A225-49E2-BA87-AC35D7B2C732}" destId="{E00F2516-5DB8-4177-988A-0D25BF67E66A}" srcOrd="5" destOrd="0" presId="urn:microsoft.com/office/officeart/2005/8/layout/default"/>
    <dgm:cxn modelId="{1793C6C9-DE26-4B6C-926B-7FBB9C989D88}" type="presParOf" srcId="{3C40EC72-A225-49E2-BA87-AC35D7B2C732}" destId="{E47E2576-3212-4100-9CBF-301664C608E9}" srcOrd="6"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59909F6-B337-4C3C-8E38-F4110C3D6658}"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uk-UA"/>
        </a:p>
      </dgm:t>
    </dgm:pt>
    <dgm:pt modelId="{68829F84-979C-463C-99E5-614ED44EB7B6}">
      <dgm:prSet phldrT="[Текст]"/>
      <dgm:spPr/>
      <dgm:t>
        <a:bodyPr/>
        <a:lstStyle/>
        <a:p>
          <a:pPr algn="l"/>
          <a:r>
            <a:rPr lang="uk-UA">
              <a:latin typeface="Times New Roman" panose="02020603050405020304" pitchFamily="18" charset="0"/>
              <a:cs typeface="Times New Roman" panose="02020603050405020304" pitchFamily="18" charset="0"/>
            </a:rPr>
            <a:t>Включене </a:t>
          </a:r>
        </a:p>
      </dgm:t>
    </dgm:pt>
    <dgm:pt modelId="{268C0B73-C445-42F9-B60D-38BE1FCE023E}" type="parTrans" cxnId="{5A497967-49A7-4366-B5F3-6B4201CF6F6E}">
      <dgm:prSet/>
      <dgm:spPr/>
      <dgm:t>
        <a:bodyPr/>
        <a:lstStyle/>
        <a:p>
          <a:pPr algn="l"/>
          <a:endParaRPr lang="uk-UA"/>
        </a:p>
      </dgm:t>
    </dgm:pt>
    <dgm:pt modelId="{B6C78CB2-2FD5-403F-A79E-D73D61D8BD7D}" type="sibTrans" cxnId="{5A497967-49A7-4366-B5F3-6B4201CF6F6E}">
      <dgm:prSet/>
      <dgm:spPr/>
      <dgm:t>
        <a:bodyPr/>
        <a:lstStyle/>
        <a:p>
          <a:pPr algn="l"/>
          <a:endParaRPr lang="uk-UA"/>
        </a:p>
      </dgm:t>
    </dgm:pt>
    <dgm:pt modelId="{0308A785-E000-446C-89F3-0663BD08B934}">
      <dgm:prSet phldrT="[Текст]"/>
      <dgm:spPr/>
      <dgm:t>
        <a:bodyPr/>
        <a:lstStyle/>
        <a:p>
          <a:pPr algn="l"/>
          <a:r>
            <a:rPr lang="uk-UA">
              <a:latin typeface="Times New Roman" panose="02020603050405020304" pitchFamily="18" charset="0"/>
              <a:cs typeface="Times New Roman" panose="02020603050405020304" pitchFamily="18" charset="0"/>
            </a:rPr>
            <a:t>Невключене</a:t>
          </a:r>
        </a:p>
      </dgm:t>
    </dgm:pt>
    <dgm:pt modelId="{A9E4AC5B-1F97-476F-9AFA-79EC567C4A73}" type="parTrans" cxnId="{52B836BB-51DF-44B2-85B9-FBD0DC72B023}">
      <dgm:prSet/>
      <dgm:spPr/>
      <dgm:t>
        <a:bodyPr/>
        <a:lstStyle/>
        <a:p>
          <a:pPr algn="l"/>
          <a:endParaRPr lang="uk-UA"/>
        </a:p>
      </dgm:t>
    </dgm:pt>
    <dgm:pt modelId="{5E54C4AB-6DEB-483C-AC1E-48A98A49AC19}" type="sibTrans" cxnId="{52B836BB-51DF-44B2-85B9-FBD0DC72B023}">
      <dgm:prSet/>
      <dgm:spPr/>
      <dgm:t>
        <a:bodyPr/>
        <a:lstStyle/>
        <a:p>
          <a:pPr algn="l"/>
          <a:endParaRPr lang="uk-UA"/>
        </a:p>
      </dgm:t>
    </dgm:pt>
    <dgm:pt modelId="{571B9636-49AC-4E45-8969-8F45804CD0D8}">
      <dgm:prSet phldrT="[Текст]"/>
      <dgm:spPr/>
      <dgm:t>
        <a:bodyPr/>
        <a:lstStyle/>
        <a:p>
          <a:pPr algn="l"/>
          <a:r>
            <a:rPr lang="uk-UA">
              <a:latin typeface="Times New Roman" panose="02020603050405020304" pitchFamily="18" charset="0"/>
              <a:cs typeface="Times New Roman" panose="02020603050405020304" pitchFamily="18" charset="0"/>
            </a:rPr>
            <a:t>Відкрите</a:t>
          </a:r>
          <a:r>
            <a:rPr lang="uk-UA"/>
            <a:t> </a:t>
          </a:r>
        </a:p>
      </dgm:t>
    </dgm:pt>
    <dgm:pt modelId="{55132DD3-81D9-49DA-AF18-86757452A837}" type="parTrans" cxnId="{59113C02-F2DF-4788-B053-9C3C990F0164}">
      <dgm:prSet/>
      <dgm:spPr/>
      <dgm:t>
        <a:bodyPr/>
        <a:lstStyle/>
        <a:p>
          <a:pPr algn="l"/>
          <a:endParaRPr lang="uk-UA"/>
        </a:p>
      </dgm:t>
    </dgm:pt>
    <dgm:pt modelId="{760D133F-C997-4738-81E7-2BCD9ACD07BB}" type="sibTrans" cxnId="{59113C02-F2DF-4788-B053-9C3C990F0164}">
      <dgm:prSet/>
      <dgm:spPr/>
      <dgm:t>
        <a:bodyPr/>
        <a:lstStyle/>
        <a:p>
          <a:pPr algn="l"/>
          <a:endParaRPr lang="uk-UA"/>
        </a:p>
      </dgm:t>
    </dgm:pt>
    <dgm:pt modelId="{F7060DDF-9944-4C0B-AAD1-7C12C63A3482}">
      <dgm:prSet phldrT="[Текст]"/>
      <dgm:spPr/>
      <dgm:t>
        <a:bodyPr/>
        <a:lstStyle/>
        <a:p>
          <a:pPr algn="l"/>
          <a:r>
            <a:rPr lang="uk-UA">
              <a:latin typeface="Times New Roman" panose="02020603050405020304" pitchFamily="18" charset="0"/>
              <a:cs typeface="Times New Roman" panose="02020603050405020304" pitchFamily="18" charset="0"/>
            </a:rPr>
            <a:t>Приховане  </a:t>
          </a:r>
        </a:p>
      </dgm:t>
    </dgm:pt>
    <dgm:pt modelId="{23293E58-E844-414B-8A87-5B72789761A0}" type="parTrans" cxnId="{2B2C53DB-1757-46CB-9CD9-4A18C123074D}">
      <dgm:prSet/>
      <dgm:spPr/>
      <dgm:t>
        <a:bodyPr/>
        <a:lstStyle/>
        <a:p>
          <a:pPr algn="l"/>
          <a:endParaRPr lang="uk-UA"/>
        </a:p>
      </dgm:t>
    </dgm:pt>
    <dgm:pt modelId="{D89CF6B4-78B6-4D26-8267-19B18F915DBF}" type="sibTrans" cxnId="{2B2C53DB-1757-46CB-9CD9-4A18C123074D}">
      <dgm:prSet/>
      <dgm:spPr/>
      <dgm:t>
        <a:bodyPr/>
        <a:lstStyle/>
        <a:p>
          <a:pPr algn="l"/>
          <a:endParaRPr lang="uk-UA"/>
        </a:p>
      </dgm:t>
    </dgm:pt>
    <dgm:pt modelId="{99C3E055-A248-4880-BBDF-45BD78FF9D18}" type="pres">
      <dgm:prSet presAssocID="{559909F6-B337-4C3C-8E38-F4110C3D6658}" presName="linear" presStyleCnt="0">
        <dgm:presLayoutVars>
          <dgm:dir/>
          <dgm:animLvl val="lvl"/>
          <dgm:resizeHandles val="exact"/>
        </dgm:presLayoutVars>
      </dgm:prSet>
      <dgm:spPr/>
      <dgm:t>
        <a:bodyPr/>
        <a:lstStyle/>
        <a:p>
          <a:endParaRPr lang="ru-RU"/>
        </a:p>
      </dgm:t>
    </dgm:pt>
    <dgm:pt modelId="{BE395729-7709-4751-9917-958598E0D9F0}" type="pres">
      <dgm:prSet presAssocID="{68829F84-979C-463C-99E5-614ED44EB7B6}" presName="parentLin" presStyleCnt="0"/>
      <dgm:spPr/>
    </dgm:pt>
    <dgm:pt modelId="{796D724C-2AD8-4260-BCB1-AE23B114CD33}" type="pres">
      <dgm:prSet presAssocID="{68829F84-979C-463C-99E5-614ED44EB7B6}" presName="parentLeftMargin" presStyleLbl="node1" presStyleIdx="0" presStyleCnt="4"/>
      <dgm:spPr/>
      <dgm:t>
        <a:bodyPr/>
        <a:lstStyle/>
        <a:p>
          <a:endParaRPr lang="ru-RU"/>
        </a:p>
      </dgm:t>
    </dgm:pt>
    <dgm:pt modelId="{E8702B76-4189-423B-8BE5-9D6BF6AFD904}" type="pres">
      <dgm:prSet presAssocID="{68829F84-979C-463C-99E5-614ED44EB7B6}" presName="parentText" presStyleLbl="node1" presStyleIdx="0" presStyleCnt="4">
        <dgm:presLayoutVars>
          <dgm:chMax val="0"/>
          <dgm:bulletEnabled val="1"/>
        </dgm:presLayoutVars>
      </dgm:prSet>
      <dgm:spPr/>
      <dgm:t>
        <a:bodyPr/>
        <a:lstStyle/>
        <a:p>
          <a:endParaRPr lang="ru-RU"/>
        </a:p>
      </dgm:t>
    </dgm:pt>
    <dgm:pt modelId="{D8EE55F9-3160-4583-A9C7-7886A4DB3487}" type="pres">
      <dgm:prSet presAssocID="{68829F84-979C-463C-99E5-614ED44EB7B6}" presName="negativeSpace" presStyleCnt="0"/>
      <dgm:spPr/>
    </dgm:pt>
    <dgm:pt modelId="{F3CC2F39-63C6-4E7C-AF4F-3AAA824DA355}" type="pres">
      <dgm:prSet presAssocID="{68829F84-979C-463C-99E5-614ED44EB7B6}" presName="childText" presStyleLbl="conFgAcc1" presStyleIdx="0" presStyleCnt="4">
        <dgm:presLayoutVars>
          <dgm:bulletEnabled val="1"/>
        </dgm:presLayoutVars>
      </dgm:prSet>
      <dgm:spPr/>
    </dgm:pt>
    <dgm:pt modelId="{FAFF7597-B925-403B-B301-1BABF2935A85}" type="pres">
      <dgm:prSet presAssocID="{B6C78CB2-2FD5-403F-A79E-D73D61D8BD7D}" presName="spaceBetweenRectangles" presStyleCnt="0"/>
      <dgm:spPr/>
    </dgm:pt>
    <dgm:pt modelId="{09BD4F66-F05B-4640-8A8D-10543B89CF4D}" type="pres">
      <dgm:prSet presAssocID="{0308A785-E000-446C-89F3-0663BD08B934}" presName="parentLin" presStyleCnt="0"/>
      <dgm:spPr/>
    </dgm:pt>
    <dgm:pt modelId="{53CD3207-1CED-478C-8CF4-C16CDD00353B}" type="pres">
      <dgm:prSet presAssocID="{0308A785-E000-446C-89F3-0663BD08B934}" presName="parentLeftMargin" presStyleLbl="node1" presStyleIdx="0" presStyleCnt="4"/>
      <dgm:spPr/>
      <dgm:t>
        <a:bodyPr/>
        <a:lstStyle/>
        <a:p>
          <a:endParaRPr lang="ru-RU"/>
        </a:p>
      </dgm:t>
    </dgm:pt>
    <dgm:pt modelId="{FF931620-602A-4F84-B7ED-BC4CC77E4EB1}" type="pres">
      <dgm:prSet presAssocID="{0308A785-E000-446C-89F3-0663BD08B934}" presName="parentText" presStyleLbl="node1" presStyleIdx="1" presStyleCnt="4">
        <dgm:presLayoutVars>
          <dgm:chMax val="0"/>
          <dgm:bulletEnabled val="1"/>
        </dgm:presLayoutVars>
      </dgm:prSet>
      <dgm:spPr/>
      <dgm:t>
        <a:bodyPr/>
        <a:lstStyle/>
        <a:p>
          <a:endParaRPr lang="ru-RU"/>
        </a:p>
      </dgm:t>
    </dgm:pt>
    <dgm:pt modelId="{C82AB3ED-05FB-4992-A482-B8FD1C81B8F2}" type="pres">
      <dgm:prSet presAssocID="{0308A785-E000-446C-89F3-0663BD08B934}" presName="negativeSpace" presStyleCnt="0"/>
      <dgm:spPr/>
    </dgm:pt>
    <dgm:pt modelId="{F0BBEBF4-2E78-4D2A-90C7-C51EF1B0992E}" type="pres">
      <dgm:prSet presAssocID="{0308A785-E000-446C-89F3-0663BD08B934}" presName="childText" presStyleLbl="conFgAcc1" presStyleIdx="1" presStyleCnt="4">
        <dgm:presLayoutVars>
          <dgm:bulletEnabled val="1"/>
        </dgm:presLayoutVars>
      </dgm:prSet>
      <dgm:spPr/>
    </dgm:pt>
    <dgm:pt modelId="{4AD22F7B-3EEA-4906-9F69-BD7A02738F74}" type="pres">
      <dgm:prSet presAssocID="{5E54C4AB-6DEB-483C-AC1E-48A98A49AC19}" presName="spaceBetweenRectangles" presStyleCnt="0"/>
      <dgm:spPr/>
    </dgm:pt>
    <dgm:pt modelId="{152172BE-D7EA-47A8-8D73-FC7DBD2D3C6C}" type="pres">
      <dgm:prSet presAssocID="{571B9636-49AC-4E45-8969-8F45804CD0D8}" presName="parentLin" presStyleCnt="0"/>
      <dgm:spPr/>
    </dgm:pt>
    <dgm:pt modelId="{9F803B77-EA7D-481C-AE24-18B794B83B03}" type="pres">
      <dgm:prSet presAssocID="{571B9636-49AC-4E45-8969-8F45804CD0D8}" presName="parentLeftMargin" presStyleLbl="node1" presStyleIdx="1" presStyleCnt="4"/>
      <dgm:spPr/>
      <dgm:t>
        <a:bodyPr/>
        <a:lstStyle/>
        <a:p>
          <a:endParaRPr lang="ru-RU"/>
        </a:p>
      </dgm:t>
    </dgm:pt>
    <dgm:pt modelId="{49A61D52-5EDC-4AEB-AD0D-3DE3B5D3F3F3}" type="pres">
      <dgm:prSet presAssocID="{571B9636-49AC-4E45-8969-8F45804CD0D8}" presName="parentText" presStyleLbl="node1" presStyleIdx="2" presStyleCnt="4">
        <dgm:presLayoutVars>
          <dgm:chMax val="0"/>
          <dgm:bulletEnabled val="1"/>
        </dgm:presLayoutVars>
      </dgm:prSet>
      <dgm:spPr/>
      <dgm:t>
        <a:bodyPr/>
        <a:lstStyle/>
        <a:p>
          <a:endParaRPr lang="ru-RU"/>
        </a:p>
      </dgm:t>
    </dgm:pt>
    <dgm:pt modelId="{BF01793E-F073-41AF-8741-E36644DF0AD8}" type="pres">
      <dgm:prSet presAssocID="{571B9636-49AC-4E45-8969-8F45804CD0D8}" presName="negativeSpace" presStyleCnt="0"/>
      <dgm:spPr/>
    </dgm:pt>
    <dgm:pt modelId="{764961B0-7D4A-4D4F-A860-D1698FD13E83}" type="pres">
      <dgm:prSet presAssocID="{571B9636-49AC-4E45-8969-8F45804CD0D8}" presName="childText" presStyleLbl="conFgAcc1" presStyleIdx="2" presStyleCnt="4">
        <dgm:presLayoutVars>
          <dgm:bulletEnabled val="1"/>
        </dgm:presLayoutVars>
      </dgm:prSet>
      <dgm:spPr/>
    </dgm:pt>
    <dgm:pt modelId="{61DCA786-988A-4A2A-A268-0BD3B34BC07A}" type="pres">
      <dgm:prSet presAssocID="{760D133F-C997-4738-81E7-2BCD9ACD07BB}" presName="spaceBetweenRectangles" presStyleCnt="0"/>
      <dgm:spPr/>
    </dgm:pt>
    <dgm:pt modelId="{CEE18422-2ECC-424A-9F3F-59BE704ADC9A}" type="pres">
      <dgm:prSet presAssocID="{F7060DDF-9944-4C0B-AAD1-7C12C63A3482}" presName="parentLin" presStyleCnt="0"/>
      <dgm:spPr/>
    </dgm:pt>
    <dgm:pt modelId="{022431C9-3A74-4EE4-8E45-E9E43220DAEF}" type="pres">
      <dgm:prSet presAssocID="{F7060DDF-9944-4C0B-AAD1-7C12C63A3482}" presName="parentLeftMargin" presStyleLbl="node1" presStyleIdx="2" presStyleCnt="4"/>
      <dgm:spPr/>
      <dgm:t>
        <a:bodyPr/>
        <a:lstStyle/>
        <a:p>
          <a:endParaRPr lang="ru-RU"/>
        </a:p>
      </dgm:t>
    </dgm:pt>
    <dgm:pt modelId="{E812DA98-36B8-445C-ADFD-6201A0FFC4F0}" type="pres">
      <dgm:prSet presAssocID="{F7060DDF-9944-4C0B-AAD1-7C12C63A3482}" presName="parentText" presStyleLbl="node1" presStyleIdx="3" presStyleCnt="4">
        <dgm:presLayoutVars>
          <dgm:chMax val="0"/>
          <dgm:bulletEnabled val="1"/>
        </dgm:presLayoutVars>
      </dgm:prSet>
      <dgm:spPr/>
      <dgm:t>
        <a:bodyPr/>
        <a:lstStyle/>
        <a:p>
          <a:endParaRPr lang="ru-RU"/>
        </a:p>
      </dgm:t>
    </dgm:pt>
    <dgm:pt modelId="{342A6A08-3898-44B6-99D3-B16C61E29204}" type="pres">
      <dgm:prSet presAssocID="{F7060DDF-9944-4C0B-AAD1-7C12C63A3482}" presName="negativeSpace" presStyleCnt="0"/>
      <dgm:spPr/>
    </dgm:pt>
    <dgm:pt modelId="{A8DA24C2-A57A-4D4E-900E-9286F2A91506}" type="pres">
      <dgm:prSet presAssocID="{F7060DDF-9944-4C0B-AAD1-7C12C63A3482}" presName="childText" presStyleLbl="conFgAcc1" presStyleIdx="3" presStyleCnt="4">
        <dgm:presLayoutVars>
          <dgm:bulletEnabled val="1"/>
        </dgm:presLayoutVars>
      </dgm:prSet>
      <dgm:spPr/>
    </dgm:pt>
  </dgm:ptLst>
  <dgm:cxnLst>
    <dgm:cxn modelId="{43AD2F75-A78E-46B4-B0B4-9DDF57F488A5}" type="presOf" srcId="{559909F6-B337-4C3C-8E38-F4110C3D6658}" destId="{99C3E055-A248-4880-BBDF-45BD78FF9D18}" srcOrd="0" destOrd="0" presId="urn:microsoft.com/office/officeart/2005/8/layout/list1"/>
    <dgm:cxn modelId="{59113C02-F2DF-4788-B053-9C3C990F0164}" srcId="{559909F6-B337-4C3C-8E38-F4110C3D6658}" destId="{571B9636-49AC-4E45-8969-8F45804CD0D8}" srcOrd="2" destOrd="0" parTransId="{55132DD3-81D9-49DA-AF18-86757452A837}" sibTransId="{760D133F-C997-4738-81E7-2BCD9ACD07BB}"/>
    <dgm:cxn modelId="{2B2C53DB-1757-46CB-9CD9-4A18C123074D}" srcId="{559909F6-B337-4C3C-8E38-F4110C3D6658}" destId="{F7060DDF-9944-4C0B-AAD1-7C12C63A3482}" srcOrd="3" destOrd="0" parTransId="{23293E58-E844-414B-8A87-5B72789761A0}" sibTransId="{D89CF6B4-78B6-4D26-8267-19B18F915DBF}"/>
    <dgm:cxn modelId="{093425FD-CF9C-4AF6-BF0C-A02929DA48F6}" type="presOf" srcId="{F7060DDF-9944-4C0B-AAD1-7C12C63A3482}" destId="{022431C9-3A74-4EE4-8E45-E9E43220DAEF}" srcOrd="0" destOrd="0" presId="urn:microsoft.com/office/officeart/2005/8/layout/list1"/>
    <dgm:cxn modelId="{378DD15D-8E55-4981-B54B-B3B269986D59}" type="presOf" srcId="{571B9636-49AC-4E45-8969-8F45804CD0D8}" destId="{49A61D52-5EDC-4AEB-AD0D-3DE3B5D3F3F3}" srcOrd="1" destOrd="0" presId="urn:microsoft.com/office/officeart/2005/8/layout/list1"/>
    <dgm:cxn modelId="{81999383-8D3C-4232-A19B-715BC86787BC}" type="presOf" srcId="{0308A785-E000-446C-89F3-0663BD08B934}" destId="{53CD3207-1CED-478C-8CF4-C16CDD00353B}" srcOrd="0" destOrd="0" presId="urn:microsoft.com/office/officeart/2005/8/layout/list1"/>
    <dgm:cxn modelId="{0F044DC2-8FB4-453E-9D54-87D04A697BE5}" type="presOf" srcId="{68829F84-979C-463C-99E5-614ED44EB7B6}" destId="{E8702B76-4189-423B-8BE5-9D6BF6AFD904}" srcOrd="1" destOrd="0" presId="urn:microsoft.com/office/officeart/2005/8/layout/list1"/>
    <dgm:cxn modelId="{82C3E891-92CE-4632-8F6E-CDED7E73C24B}" type="presOf" srcId="{68829F84-979C-463C-99E5-614ED44EB7B6}" destId="{796D724C-2AD8-4260-BCB1-AE23B114CD33}" srcOrd="0" destOrd="0" presId="urn:microsoft.com/office/officeart/2005/8/layout/list1"/>
    <dgm:cxn modelId="{156C6A39-EE66-4173-A3C7-4FC7B74AF4DB}" type="presOf" srcId="{571B9636-49AC-4E45-8969-8F45804CD0D8}" destId="{9F803B77-EA7D-481C-AE24-18B794B83B03}" srcOrd="0" destOrd="0" presId="urn:microsoft.com/office/officeart/2005/8/layout/list1"/>
    <dgm:cxn modelId="{5AE4FD28-EA25-4B3C-B525-5450C79CD254}" type="presOf" srcId="{0308A785-E000-446C-89F3-0663BD08B934}" destId="{FF931620-602A-4F84-B7ED-BC4CC77E4EB1}" srcOrd="1" destOrd="0" presId="urn:microsoft.com/office/officeart/2005/8/layout/list1"/>
    <dgm:cxn modelId="{52B836BB-51DF-44B2-85B9-FBD0DC72B023}" srcId="{559909F6-B337-4C3C-8E38-F4110C3D6658}" destId="{0308A785-E000-446C-89F3-0663BD08B934}" srcOrd="1" destOrd="0" parTransId="{A9E4AC5B-1F97-476F-9AFA-79EC567C4A73}" sibTransId="{5E54C4AB-6DEB-483C-AC1E-48A98A49AC19}"/>
    <dgm:cxn modelId="{E9FAD06B-FE0C-428E-B44F-10AE72B3C8BB}" type="presOf" srcId="{F7060DDF-9944-4C0B-AAD1-7C12C63A3482}" destId="{E812DA98-36B8-445C-ADFD-6201A0FFC4F0}" srcOrd="1" destOrd="0" presId="urn:microsoft.com/office/officeart/2005/8/layout/list1"/>
    <dgm:cxn modelId="{5A497967-49A7-4366-B5F3-6B4201CF6F6E}" srcId="{559909F6-B337-4C3C-8E38-F4110C3D6658}" destId="{68829F84-979C-463C-99E5-614ED44EB7B6}" srcOrd="0" destOrd="0" parTransId="{268C0B73-C445-42F9-B60D-38BE1FCE023E}" sibTransId="{B6C78CB2-2FD5-403F-A79E-D73D61D8BD7D}"/>
    <dgm:cxn modelId="{88494778-D496-46FA-B526-05BAF52330AC}" type="presParOf" srcId="{99C3E055-A248-4880-BBDF-45BD78FF9D18}" destId="{BE395729-7709-4751-9917-958598E0D9F0}" srcOrd="0" destOrd="0" presId="urn:microsoft.com/office/officeart/2005/8/layout/list1"/>
    <dgm:cxn modelId="{309F4232-A09A-4128-B4EC-BFCDB27A983F}" type="presParOf" srcId="{BE395729-7709-4751-9917-958598E0D9F0}" destId="{796D724C-2AD8-4260-BCB1-AE23B114CD33}" srcOrd="0" destOrd="0" presId="urn:microsoft.com/office/officeart/2005/8/layout/list1"/>
    <dgm:cxn modelId="{A386ED0F-8E68-493C-B401-CA962F04B17F}" type="presParOf" srcId="{BE395729-7709-4751-9917-958598E0D9F0}" destId="{E8702B76-4189-423B-8BE5-9D6BF6AFD904}" srcOrd="1" destOrd="0" presId="urn:microsoft.com/office/officeart/2005/8/layout/list1"/>
    <dgm:cxn modelId="{957FBFAB-D246-4AA5-8F56-5E3E7473A805}" type="presParOf" srcId="{99C3E055-A248-4880-BBDF-45BD78FF9D18}" destId="{D8EE55F9-3160-4583-A9C7-7886A4DB3487}" srcOrd="1" destOrd="0" presId="urn:microsoft.com/office/officeart/2005/8/layout/list1"/>
    <dgm:cxn modelId="{637159BF-289C-4579-B7B6-9B88E7E2A0D3}" type="presParOf" srcId="{99C3E055-A248-4880-BBDF-45BD78FF9D18}" destId="{F3CC2F39-63C6-4E7C-AF4F-3AAA824DA355}" srcOrd="2" destOrd="0" presId="urn:microsoft.com/office/officeart/2005/8/layout/list1"/>
    <dgm:cxn modelId="{D6A49A01-A9F0-4344-9200-DAB9993C694D}" type="presParOf" srcId="{99C3E055-A248-4880-BBDF-45BD78FF9D18}" destId="{FAFF7597-B925-403B-B301-1BABF2935A85}" srcOrd="3" destOrd="0" presId="urn:microsoft.com/office/officeart/2005/8/layout/list1"/>
    <dgm:cxn modelId="{4AA21000-7E4C-4BCF-AF37-1D63B85AD602}" type="presParOf" srcId="{99C3E055-A248-4880-BBDF-45BD78FF9D18}" destId="{09BD4F66-F05B-4640-8A8D-10543B89CF4D}" srcOrd="4" destOrd="0" presId="urn:microsoft.com/office/officeart/2005/8/layout/list1"/>
    <dgm:cxn modelId="{6C652C91-E453-43B9-96B6-9F892252E9FE}" type="presParOf" srcId="{09BD4F66-F05B-4640-8A8D-10543B89CF4D}" destId="{53CD3207-1CED-478C-8CF4-C16CDD00353B}" srcOrd="0" destOrd="0" presId="urn:microsoft.com/office/officeart/2005/8/layout/list1"/>
    <dgm:cxn modelId="{B3F38BFF-4AC3-4D48-8B0B-22FA7B09DED3}" type="presParOf" srcId="{09BD4F66-F05B-4640-8A8D-10543B89CF4D}" destId="{FF931620-602A-4F84-B7ED-BC4CC77E4EB1}" srcOrd="1" destOrd="0" presId="urn:microsoft.com/office/officeart/2005/8/layout/list1"/>
    <dgm:cxn modelId="{7ACEBA4F-3EC6-4D74-8F9B-3AFBC6A5A1C4}" type="presParOf" srcId="{99C3E055-A248-4880-BBDF-45BD78FF9D18}" destId="{C82AB3ED-05FB-4992-A482-B8FD1C81B8F2}" srcOrd="5" destOrd="0" presId="urn:microsoft.com/office/officeart/2005/8/layout/list1"/>
    <dgm:cxn modelId="{475D3AC8-9AC3-41DD-9FF6-FF4A2EEB295B}" type="presParOf" srcId="{99C3E055-A248-4880-BBDF-45BD78FF9D18}" destId="{F0BBEBF4-2E78-4D2A-90C7-C51EF1B0992E}" srcOrd="6" destOrd="0" presId="urn:microsoft.com/office/officeart/2005/8/layout/list1"/>
    <dgm:cxn modelId="{DF6F1355-EAE7-4D6C-A167-E17806FDC65A}" type="presParOf" srcId="{99C3E055-A248-4880-BBDF-45BD78FF9D18}" destId="{4AD22F7B-3EEA-4906-9F69-BD7A02738F74}" srcOrd="7" destOrd="0" presId="urn:microsoft.com/office/officeart/2005/8/layout/list1"/>
    <dgm:cxn modelId="{EE799B7A-D966-457E-9914-84B4556DF882}" type="presParOf" srcId="{99C3E055-A248-4880-BBDF-45BD78FF9D18}" destId="{152172BE-D7EA-47A8-8D73-FC7DBD2D3C6C}" srcOrd="8" destOrd="0" presId="urn:microsoft.com/office/officeart/2005/8/layout/list1"/>
    <dgm:cxn modelId="{9150B7A7-E948-4E33-84A5-55254D4C1E97}" type="presParOf" srcId="{152172BE-D7EA-47A8-8D73-FC7DBD2D3C6C}" destId="{9F803B77-EA7D-481C-AE24-18B794B83B03}" srcOrd="0" destOrd="0" presId="urn:microsoft.com/office/officeart/2005/8/layout/list1"/>
    <dgm:cxn modelId="{F001756D-83FA-47DD-BF67-E890259E0719}" type="presParOf" srcId="{152172BE-D7EA-47A8-8D73-FC7DBD2D3C6C}" destId="{49A61D52-5EDC-4AEB-AD0D-3DE3B5D3F3F3}" srcOrd="1" destOrd="0" presId="urn:microsoft.com/office/officeart/2005/8/layout/list1"/>
    <dgm:cxn modelId="{23A7BCD2-1961-4E1B-B21A-0AFA003A4906}" type="presParOf" srcId="{99C3E055-A248-4880-BBDF-45BD78FF9D18}" destId="{BF01793E-F073-41AF-8741-E36644DF0AD8}" srcOrd="9" destOrd="0" presId="urn:microsoft.com/office/officeart/2005/8/layout/list1"/>
    <dgm:cxn modelId="{AD01BC22-CDA1-4B32-8E4D-7755A8D30673}" type="presParOf" srcId="{99C3E055-A248-4880-BBDF-45BD78FF9D18}" destId="{764961B0-7D4A-4D4F-A860-D1698FD13E83}" srcOrd="10" destOrd="0" presId="urn:microsoft.com/office/officeart/2005/8/layout/list1"/>
    <dgm:cxn modelId="{DC4F5F63-85C4-4ECA-A5B2-9AA763B2886B}" type="presParOf" srcId="{99C3E055-A248-4880-BBDF-45BD78FF9D18}" destId="{61DCA786-988A-4A2A-A268-0BD3B34BC07A}" srcOrd="11" destOrd="0" presId="urn:microsoft.com/office/officeart/2005/8/layout/list1"/>
    <dgm:cxn modelId="{EB43BDEC-E29F-496A-971F-B8C6BF0950A5}" type="presParOf" srcId="{99C3E055-A248-4880-BBDF-45BD78FF9D18}" destId="{CEE18422-2ECC-424A-9F3F-59BE704ADC9A}" srcOrd="12" destOrd="0" presId="urn:microsoft.com/office/officeart/2005/8/layout/list1"/>
    <dgm:cxn modelId="{106CFA1D-86B1-4692-A300-F35EC854F7D4}" type="presParOf" srcId="{CEE18422-2ECC-424A-9F3F-59BE704ADC9A}" destId="{022431C9-3A74-4EE4-8E45-E9E43220DAEF}" srcOrd="0" destOrd="0" presId="urn:microsoft.com/office/officeart/2005/8/layout/list1"/>
    <dgm:cxn modelId="{D3DBE821-C584-4869-AF78-7A63D2D9F31E}" type="presParOf" srcId="{CEE18422-2ECC-424A-9F3F-59BE704ADC9A}" destId="{E812DA98-36B8-445C-ADFD-6201A0FFC4F0}" srcOrd="1" destOrd="0" presId="urn:microsoft.com/office/officeart/2005/8/layout/list1"/>
    <dgm:cxn modelId="{4DE83374-4321-43FA-A968-D5DE6F726040}" type="presParOf" srcId="{99C3E055-A248-4880-BBDF-45BD78FF9D18}" destId="{342A6A08-3898-44B6-99D3-B16C61E29204}" srcOrd="13" destOrd="0" presId="urn:microsoft.com/office/officeart/2005/8/layout/list1"/>
    <dgm:cxn modelId="{C64A0AA7-F61C-44FE-9153-908EA536487C}" type="presParOf" srcId="{99C3E055-A248-4880-BBDF-45BD78FF9D18}" destId="{A8DA24C2-A57A-4D4E-900E-9286F2A91506}" srcOrd="14" destOrd="0" presId="urn:microsoft.com/office/officeart/2005/8/layout/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C0E9AEA-CC61-49F5-986C-F483F9288C5F}"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uk-UA"/>
        </a:p>
      </dgm:t>
    </dgm:pt>
    <dgm:pt modelId="{D9030ED2-400B-434D-8A5E-94671F9F826A}">
      <dgm:prSet phldrT="[Текст]" custT="1"/>
      <dgm:spPr/>
      <dgm:t>
        <a:bodyPr/>
        <a:lstStyle/>
        <a:p>
          <a:pPr algn="just"/>
          <a:r>
            <a:rPr lang="uk-UA" sz="1400">
              <a:latin typeface="Times New Roman" panose="02020603050405020304" pitchFamily="18" charset="0"/>
              <a:cs typeface="Times New Roman" panose="02020603050405020304" pitchFamily="18" charset="0"/>
            </a:rPr>
            <a:t>Валідність </a:t>
          </a:r>
        </a:p>
      </dgm:t>
    </dgm:pt>
    <dgm:pt modelId="{95B76D5B-8555-42DE-935A-4B12A16397B4}" type="parTrans" cxnId="{954B4972-558D-4AF3-91E6-5B7C012E11E3}">
      <dgm:prSet/>
      <dgm:spPr/>
      <dgm:t>
        <a:bodyPr/>
        <a:lstStyle/>
        <a:p>
          <a:pPr algn="just"/>
          <a:endParaRPr lang="uk-UA" sz="1400"/>
        </a:p>
      </dgm:t>
    </dgm:pt>
    <dgm:pt modelId="{02830BDC-2F8D-4039-8D95-4D59D9735469}" type="sibTrans" cxnId="{954B4972-558D-4AF3-91E6-5B7C012E11E3}">
      <dgm:prSet/>
      <dgm:spPr/>
      <dgm:t>
        <a:bodyPr/>
        <a:lstStyle/>
        <a:p>
          <a:pPr algn="just"/>
          <a:endParaRPr lang="uk-UA" sz="1400"/>
        </a:p>
      </dgm:t>
    </dgm:pt>
    <dgm:pt modelId="{A9CE76ED-5146-4EE8-AE4E-0ADF73416D88}">
      <dgm:prSet phldrT="[Текст]" custT="1"/>
      <dgm:spPr/>
      <dgm:t>
        <a:bodyPr/>
        <a:lstStyle/>
        <a:p>
          <a:pPr algn="just"/>
          <a:r>
            <a:rPr lang="uk-UA" sz="1400">
              <a:latin typeface="Times New Roman" panose="02020603050405020304" pitchFamily="18" charset="0"/>
              <a:cs typeface="Times New Roman" panose="02020603050405020304" pitchFamily="18" charset="0"/>
            </a:rPr>
            <a:t>Надійність</a:t>
          </a:r>
        </a:p>
      </dgm:t>
    </dgm:pt>
    <dgm:pt modelId="{07FC161E-FF44-4FD7-96ED-1613BAA0D181}" type="parTrans" cxnId="{89BB7496-5F1E-47FC-ABD3-88C750701C66}">
      <dgm:prSet/>
      <dgm:spPr/>
      <dgm:t>
        <a:bodyPr/>
        <a:lstStyle/>
        <a:p>
          <a:pPr algn="just"/>
          <a:endParaRPr lang="uk-UA" sz="1400"/>
        </a:p>
      </dgm:t>
    </dgm:pt>
    <dgm:pt modelId="{96857364-7738-4DBE-8C14-384160B710C7}" type="sibTrans" cxnId="{89BB7496-5F1E-47FC-ABD3-88C750701C66}">
      <dgm:prSet/>
      <dgm:spPr/>
      <dgm:t>
        <a:bodyPr/>
        <a:lstStyle/>
        <a:p>
          <a:pPr algn="just"/>
          <a:endParaRPr lang="uk-UA" sz="1400"/>
        </a:p>
      </dgm:t>
    </dgm:pt>
    <dgm:pt modelId="{56E52EDE-F63B-47D3-A6E0-70AC466551F9}">
      <dgm:prSet phldrT="[Текст]" custT="1"/>
      <dgm:spPr/>
      <dgm:t>
        <a:bodyPr/>
        <a:lstStyle/>
        <a:p>
          <a:pPr algn="just"/>
          <a:r>
            <a:rPr lang="uk-UA" sz="1400">
              <a:latin typeface="Times New Roman" panose="02020603050405020304" pitchFamily="18" charset="0"/>
              <a:cs typeface="Times New Roman" panose="02020603050405020304" pitchFamily="18" charset="0"/>
            </a:rPr>
            <a:t>Стандартизація</a:t>
          </a:r>
        </a:p>
      </dgm:t>
    </dgm:pt>
    <dgm:pt modelId="{98D60268-35F9-49EF-94C5-78373A9402E5}" type="parTrans" cxnId="{69069220-9523-4CEC-B20A-11740845B8A3}">
      <dgm:prSet/>
      <dgm:spPr/>
      <dgm:t>
        <a:bodyPr/>
        <a:lstStyle/>
        <a:p>
          <a:pPr algn="just"/>
          <a:endParaRPr lang="uk-UA" sz="1400"/>
        </a:p>
      </dgm:t>
    </dgm:pt>
    <dgm:pt modelId="{D4CD9339-C7C3-4623-8B37-FA978BEA0036}" type="sibTrans" cxnId="{69069220-9523-4CEC-B20A-11740845B8A3}">
      <dgm:prSet/>
      <dgm:spPr/>
      <dgm:t>
        <a:bodyPr/>
        <a:lstStyle/>
        <a:p>
          <a:pPr algn="just"/>
          <a:endParaRPr lang="uk-UA" sz="1400"/>
        </a:p>
      </dgm:t>
    </dgm:pt>
    <dgm:pt modelId="{81CAA2A1-65AC-4532-B893-189DEE949F94}">
      <dgm:prSet phldrT="[Текст]" custT="1"/>
      <dgm:spPr/>
      <dgm:t>
        <a:bodyPr/>
        <a:lstStyle/>
        <a:p>
          <a:pPr algn="just"/>
          <a:r>
            <a:rPr lang="uk-UA" sz="1400">
              <a:latin typeface="Times New Roman" panose="02020603050405020304" pitchFamily="18" charset="0"/>
              <a:cs typeface="Times New Roman" panose="02020603050405020304" pitchFamily="18" charset="0"/>
            </a:rPr>
            <a:t>Рівні можливості</a:t>
          </a:r>
        </a:p>
      </dgm:t>
    </dgm:pt>
    <dgm:pt modelId="{B2CC53A7-08D8-4235-8060-321CAEF2A2B4}" type="parTrans" cxnId="{8C260109-C66A-44C9-9F16-8C8F0820267C}">
      <dgm:prSet/>
      <dgm:spPr/>
      <dgm:t>
        <a:bodyPr/>
        <a:lstStyle/>
        <a:p>
          <a:pPr algn="just"/>
          <a:endParaRPr lang="uk-UA" sz="1400"/>
        </a:p>
      </dgm:t>
    </dgm:pt>
    <dgm:pt modelId="{2BDBE41D-8814-4D2D-BE4A-D25E6CFFC789}" type="sibTrans" cxnId="{8C260109-C66A-44C9-9F16-8C8F0820267C}">
      <dgm:prSet/>
      <dgm:spPr/>
      <dgm:t>
        <a:bodyPr/>
        <a:lstStyle/>
        <a:p>
          <a:pPr algn="just"/>
          <a:endParaRPr lang="uk-UA" sz="1400"/>
        </a:p>
      </dgm:t>
    </dgm:pt>
    <dgm:pt modelId="{CE6044D4-FA7F-4108-A6E4-9A3687AEA4A8}">
      <dgm:prSet phldrT="[Текст]" custT="1"/>
      <dgm:spPr/>
      <dgm:t>
        <a:bodyPr/>
        <a:lstStyle/>
        <a:p>
          <a:pPr algn="just"/>
          <a:r>
            <a:rPr lang="uk-UA" sz="1400">
              <a:latin typeface="Times New Roman" panose="02020603050405020304" pitchFamily="18" charset="0"/>
              <a:cs typeface="Times New Roman" panose="02020603050405020304" pitchFamily="18" charset="0"/>
            </a:rPr>
            <a:t>Уніфіковані принципи інтерпретації</a:t>
          </a:r>
        </a:p>
      </dgm:t>
    </dgm:pt>
    <dgm:pt modelId="{08813F6C-AD83-47C2-AA21-B73FF2CE1987}" type="parTrans" cxnId="{E191BEBC-2E70-4CB7-A44F-F1C90681C1DA}">
      <dgm:prSet/>
      <dgm:spPr/>
      <dgm:t>
        <a:bodyPr/>
        <a:lstStyle/>
        <a:p>
          <a:pPr algn="just"/>
          <a:endParaRPr lang="uk-UA" sz="1400"/>
        </a:p>
      </dgm:t>
    </dgm:pt>
    <dgm:pt modelId="{208004A2-B896-431F-B5CB-9721D175E0A2}" type="sibTrans" cxnId="{E191BEBC-2E70-4CB7-A44F-F1C90681C1DA}">
      <dgm:prSet/>
      <dgm:spPr/>
      <dgm:t>
        <a:bodyPr/>
        <a:lstStyle/>
        <a:p>
          <a:pPr algn="just"/>
          <a:endParaRPr lang="uk-UA" sz="1400"/>
        </a:p>
      </dgm:t>
    </dgm:pt>
    <dgm:pt modelId="{093E7EEF-62CE-454D-AE86-8AA580BB004A}" type="pres">
      <dgm:prSet presAssocID="{4C0E9AEA-CC61-49F5-986C-F483F9288C5F}" presName="Name0" presStyleCnt="0">
        <dgm:presLayoutVars>
          <dgm:chMax val="7"/>
          <dgm:chPref val="7"/>
          <dgm:dir/>
        </dgm:presLayoutVars>
      </dgm:prSet>
      <dgm:spPr/>
      <dgm:t>
        <a:bodyPr/>
        <a:lstStyle/>
        <a:p>
          <a:endParaRPr lang="ru-RU"/>
        </a:p>
      </dgm:t>
    </dgm:pt>
    <dgm:pt modelId="{9664D5AA-8E94-423B-8C65-5D5EF5311296}" type="pres">
      <dgm:prSet presAssocID="{4C0E9AEA-CC61-49F5-986C-F483F9288C5F}" presName="Name1" presStyleCnt="0"/>
      <dgm:spPr/>
    </dgm:pt>
    <dgm:pt modelId="{D4C373FA-B9CE-4E05-86FD-4C75025D286E}" type="pres">
      <dgm:prSet presAssocID="{4C0E9AEA-CC61-49F5-986C-F483F9288C5F}" presName="cycle" presStyleCnt="0"/>
      <dgm:spPr/>
    </dgm:pt>
    <dgm:pt modelId="{337D61EA-271B-48EA-8495-DE2F50679EF6}" type="pres">
      <dgm:prSet presAssocID="{4C0E9AEA-CC61-49F5-986C-F483F9288C5F}" presName="srcNode" presStyleLbl="node1" presStyleIdx="0" presStyleCnt="5"/>
      <dgm:spPr/>
    </dgm:pt>
    <dgm:pt modelId="{3CAA6033-C8AA-4F9D-BC84-EA17C3815A02}" type="pres">
      <dgm:prSet presAssocID="{4C0E9AEA-CC61-49F5-986C-F483F9288C5F}" presName="conn" presStyleLbl="parChTrans1D2" presStyleIdx="0" presStyleCnt="1"/>
      <dgm:spPr/>
      <dgm:t>
        <a:bodyPr/>
        <a:lstStyle/>
        <a:p>
          <a:endParaRPr lang="ru-RU"/>
        </a:p>
      </dgm:t>
    </dgm:pt>
    <dgm:pt modelId="{3DC55510-A85B-4090-ADE3-D35D3DF5F8CC}" type="pres">
      <dgm:prSet presAssocID="{4C0E9AEA-CC61-49F5-986C-F483F9288C5F}" presName="extraNode" presStyleLbl="node1" presStyleIdx="0" presStyleCnt="5"/>
      <dgm:spPr/>
    </dgm:pt>
    <dgm:pt modelId="{D69004DC-934E-425C-AF76-AAD2A9A9D415}" type="pres">
      <dgm:prSet presAssocID="{4C0E9AEA-CC61-49F5-986C-F483F9288C5F}" presName="dstNode" presStyleLbl="node1" presStyleIdx="0" presStyleCnt="5"/>
      <dgm:spPr/>
    </dgm:pt>
    <dgm:pt modelId="{6948994E-01EC-420D-BCEB-A440A2A85EE3}" type="pres">
      <dgm:prSet presAssocID="{D9030ED2-400B-434D-8A5E-94671F9F826A}" presName="text_1" presStyleLbl="node1" presStyleIdx="0" presStyleCnt="5">
        <dgm:presLayoutVars>
          <dgm:bulletEnabled val="1"/>
        </dgm:presLayoutVars>
      </dgm:prSet>
      <dgm:spPr/>
      <dgm:t>
        <a:bodyPr/>
        <a:lstStyle/>
        <a:p>
          <a:endParaRPr lang="ru-RU"/>
        </a:p>
      </dgm:t>
    </dgm:pt>
    <dgm:pt modelId="{67A41F24-1ABA-4A24-95EA-74B37F484E64}" type="pres">
      <dgm:prSet presAssocID="{D9030ED2-400B-434D-8A5E-94671F9F826A}" presName="accent_1" presStyleCnt="0"/>
      <dgm:spPr/>
    </dgm:pt>
    <dgm:pt modelId="{5D1090EC-DD26-48CE-B664-C09881801F2C}" type="pres">
      <dgm:prSet presAssocID="{D9030ED2-400B-434D-8A5E-94671F9F826A}" presName="accentRepeatNode" presStyleLbl="solidFgAcc1" presStyleIdx="0" presStyleCnt="5"/>
      <dgm:spPr/>
    </dgm:pt>
    <dgm:pt modelId="{C3400D80-093B-4E8A-AB5D-5D6EE562AB4F}" type="pres">
      <dgm:prSet presAssocID="{A9CE76ED-5146-4EE8-AE4E-0ADF73416D88}" presName="text_2" presStyleLbl="node1" presStyleIdx="1" presStyleCnt="5">
        <dgm:presLayoutVars>
          <dgm:bulletEnabled val="1"/>
        </dgm:presLayoutVars>
      </dgm:prSet>
      <dgm:spPr/>
      <dgm:t>
        <a:bodyPr/>
        <a:lstStyle/>
        <a:p>
          <a:endParaRPr lang="ru-RU"/>
        </a:p>
      </dgm:t>
    </dgm:pt>
    <dgm:pt modelId="{78504120-7B81-45F1-8852-E92DBAE7D37E}" type="pres">
      <dgm:prSet presAssocID="{A9CE76ED-5146-4EE8-AE4E-0ADF73416D88}" presName="accent_2" presStyleCnt="0"/>
      <dgm:spPr/>
    </dgm:pt>
    <dgm:pt modelId="{2FC475DC-560A-4433-A470-826EB05CD0BE}" type="pres">
      <dgm:prSet presAssocID="{A9CE76ED-5146-4EE8-AE4E-0ADF73416D88}" presName="accentRepeatNode" presStyleLbl="solidFgAcc1" presStyleIdx="1" presStyleCnt="5"/>
      <dgm:spPr/>
    </dgm:pt>
    <dgm:pt modelId="{99E8A5AB-8381-4915-AD84-5D592A2915D5}" type="pres">
      <dgm:prSet presAssocID="{56E52EDE-F63B-47D3-A6E0-70AC466551F9}" presName="text_3" presStyleLbl="node1" presStyleIdx="2" presStyleCnt="5">
        <dgm:presLayoutVars>
          <dgm:bulletEnabled val="1"/>
        </dgm:presLayoutVars>
      </dgm:prSet>
      <dgm:spPr/>
      <dgm:t>
        <a:bodyPr/>
        <a:lstStyle/>
        <a:p>
          <a:endParaRPr lang="ru-RU"/>
        </a:p>
      </dgm:t>
    </dgm:pt>
    <dgm:pt modelId="{1109E05B-444C-4C3A-AA86-E9122E29DE17}" type="pres">
      <dgm:prSet presAssocID="{56E52EDE-F63B-47D3-A6E0-70AC466551F9}" presName="accent_3" presStyleCnt="0"/>
      <dgm:spPr/>
    </dgm:pt>
    <dgm:pt modelId="{2DA82344-1395-47A1-98A4-93F906A3104A}" type="pres">
      <dgm:prSet presAssocID="{56E52EDE-F63B-47D3-A6E0-70AC466551F9}" presName="accentRepeatNode" presStyleLbl="solidFgAcc1" presStyleIdx="2" presStyleCnt="5"/>
      <dgm:spPr/>
    </dgm:pt>
    <dgm:pt modelId="{0F25869A-E4F9-4C28-9F28-F7829B36F4F1}" type="pres">
      <dgm:prSet presAssocID="{81CAA2A1-65AC-4532-B893-189DEE949F94}" presName="text_4" presStyleLbl="node1" presStyleIdx="3" presStyleCnt="5">
        <dgm:presLayoutVars>
          <dgm:bulletEnabled val="1"/>
        </dgm:presLayoutVars>
      </dgm:prSet>
      <dgm:spPr/>
      <dgm:t>
        <a:bodyPr/>
        <a:lstStyle/>
        <a:p>
          <a:endParaRPr lang="ru-RU"/>
        </a:p>
      </dgm:t>
    </dgm:pt>
    <dgm:pt modelId="{A1E0FA44-635C-412A-AB69-28F523DAF1DA}" type="pres">
      <dgm:prSet presAssocID="{81CAA2A1-65AC-4532-B893-189DEE949F94}" presName="accent_4" presStyleCnt="0"/>
      <dgm:spPr/>
    </dgm:pt>
    <dgm:pt modelId="{831767B3-B36C-4B75-9E7B-0CB3D990003F}" type="pres">
      <dgm:prSet presAssocID="{81CAA2A1-65AC-4532-B893-189DEE949F94}" presName="accentRepeatNode" presStyleLbl="solidFgAcc1" presStyleIdx="3" presStyleCnt="5"/>
      <dgm:spPr/>
    </dgm:pt>
    <dgm:pt modelId="{43B86850-0E18-4A38-9D4F-24E5F048269C}" type="pres">
      <dgm:prSet presAssocID="{CE6044D4-FA7F-4108-A6E4-9A3687AEA4A8}" presName="text_5" presStyleLbl="node1" presStyleIdx="4" presStyleCnt="5">
        <dgm:presLayoutVars>
          <dgm:bulletEnabled val="1"/>
        </dgm:presLayoutVars>
      </dgm:prSet>
      <dgm:spPr/>
      <dgm:t>
        <a:bodyPr/>
        <a:lstStyle/>
        <a:p>
          <a:endParaRPr lang="ru-RU"/>
        </a:p>
      </dgm:t>
    </dgm:pt>
    <dgm:pt modelId="{47128029-66C5-4620-8465-1A7C209D133F}" type="pres">
      <dgm:prSet presAssocID="{CE6044D4-FA7F-4108-A6E4-9A3687AEA4A8}" presName="accent_5" presStyleCnt="0"/>
      <dgm:spPr/>
    </dgm:pt>
    <dgm:pt modelId="{4A6562A6-F520-4677-AF0E-7949AC882B9A}" type="pres">
      <dgm:prSet presAssocID="{CE6044D4-FA7F-4108-A6E4-9A3687AEA4A8}" presName="accentRepeatNode" presStyleLbl="solidFgAcc1" presStyleIdx="4" presStyleCnt="5"/>
      <dgm:spPr/>
    </dgm:pt>
  </dgm:ptLst>
  <dgm:cxnLst>
    <dgm:cxn modelId="{89BB7496-5F1E-47FC-ABD3-88C750701C66}" srcId="{4C0E9AEA-CC61-49F5-986C-F483F9288C5F}" destId="{A9CE76ED-5146-4EE8-AE4E-0ADF73416D88}" srcOrd="1" destOrd="0" parTransId="{07FC161E-FF44-4FD7-96ED-1613BAA0D181}" sibTransId="{96857364-7738-4DBE-8C14-384160B710C7}"/>
    <dgm:cxn modelId="{AD9DE232-2C42-41E7-B456-E3D639F84694}" type="presOf" srcId="{81CAA2A1-65AC-4532-B893-189DEE949F94}" destId="{0F25869A-E4F9-4C28-9F28-F7829B36F4F1}" srcOrd="0" destOrd="0" presId="urn:microsoft.com/office/officeart/2008/layout/VerticalCurvedList"/>
    <dgm:cxn modelId="{7CBCB484-D106-46D7-90D3-9447432BA9F7}" type="presOf" srcId="{CE6044D4-FA7F-4108-A6E4-9A3687AEA4A8}" destId="{43B86850-0E18-4A38-9D4F-24E5F048269C}" srcOrd="0" destOrd="0" presId="urn:microsoft.com/office/officeart/2008/layout/VerticalCurvedList"/>
    <dgm:cxn modelId="{E191BEBC-2E70-4CB7-A44F-F1C90681C1DA}" srcId="{4C0E9AEA-CC61-49F5-986C-F483F9288C5F}" destId="{CE6044D4-FA7F-4108-A6E4-9A3687AEA4A8}" srcOrd="4" destOrd="0" parTransId="{08813F6C-AD83-47C2-AA21-B73FF2CE1987}" sibTransId="{208004A2-B896-431F-B5CB-9721D175E0A2}"/>
    <dgm:cxn modelId="{25DFB95D-0D55-48A8-B978-180A16940E94}" type="presOf" srcId="{02830BDC-2F8D-4039-8D95-4D59D9735469}" destId="{3CAA6033-C8AA-4F9D-BC84-EA17C3815A02}" srcOrd="0" destOrd="0" presId="urn:microsoft.com/office/officeart/2008/layout/VerticalCurvedList"/>
    <dgm:cxn modelId="{F37E9901-0F60-466F-BDB3-C8435E267881}" type="presOf" srcId="{A9CE76ED-5146-4EE8-AE4E-0ADF73416D88}" destId="{C3400D80-093B-4E8A-AB5D-5D6EE562AB4F}" srcOrd="0" destOrd="0" presId="urn:microsoft.com/office/officeart/2008/layout/VerticalCurvedList"/>
    <dgm:cxn modelId="{A66A553C-AFC2-4FA2-BD51-9F4DAFC90000}" type="presOf" srcId="{D9030ED2-400B-434D-8A5E-94671F9F826A}" destId="{6948994E-01EC-420D-BCEB-A440A2A85EE3}" srcOrd="0" destOrd="0" presId="urn:microsoft.com/office/officeart/2008/layout/VerticalCurvedList"/>
    <dgm:cxn modelId="{954B4972-558D-4AF3-91E6-5B7C012E11E3}" srcId="{4C0E9AEA-CC61-49F5-986C-F483F9288C5F}" destId="{D9030ED2-400B-434D-8A5E-94671F9F826A}" srcOrd="0" destOrd="0" parTransId="{95B76D5B-8555-42DE-935A-4B12A16397B4}" sibTransId="{02830BDC-2F8D-4039-8D95-4D59D9735469}"/>
    <dgm:cxn modelId="{ACE65ABE-5D75-4900-A0D0-0DEF25A11817}" type="presOf" srcId="{4C0E9AEA-CC61-49F5-986C-F483F9288C5F}" destId="{093E7EEF-62CE-454D-AE86-8AA580BB004A}" srcOrd="0" destOrd="0" presId="urn:microsoft.com/office/officeart/2008/layout/VerticalCurvedList"/>
    <dgm:cxn modelId="{8C260109-C66A-44C9-9F16-8C8F0820267C}" srcId="{4C0E9AEA-CC61-49F5-986C-F483F9288C5F}" destId="{81CAA2A1-65AC-4532-B893-189DEE949F94}" srcOrd="3" destOrd="0" parTransId="{B2CC53A7-08D8-4235-8060-321CAEF2A2B4}" sibTransId="{2BDBE41D-8814-4D2D-BE4A-D25E6CFFC789}"/>
    <dgm:cxn modelId="{9A3A51D5-E03C-463D-BA2A-B1F65817A5A7}" type="presOf" srcId="{56E52EDE-F63B-47D3-A6E0-70AC466551F9}" destId="{99E8A5AB-8381-4915-AD84-5D592A2915D5}" srcOrd="0" destOrd="0" presId="urn:microsoft.com/office/officeart/2008/layout/VerticalCurvedList"/>
    <dgm:cxn modelId="{69069220-9523-4CEC-B20A-11740845B8A3}" srcId="{4C0E9AEA-CC61-49F5-986C-F483F9288C5F}" destId="{56E52EDE-F63B-47D3-A6E0-70AC466551F9}" srcOrd="2" destOrd="0" parTransId="{98D60268-35F9-49EF-94C5-78373A9402E5}" sibTransId="{D4CD9339-C7C3-4623-8B37-FA978BEA0036}"/>
    <dgm:cxn modelId="{0B4D247E-684D-474F-A4B7-6B5390590165}" type="presParOf" srcId="{093E7EEF-62CE-454D-AE86-8AA580BB004A}" destId="{9664D5AA-8E94-423B-8C65-5D5EF5311296}" srcOrd="0" destOrd="0" presId="urn:microsoft.com/office/officeart/2008/layout/VerticalCurvedList"/>
    <dgm:cxn modelId="{C939179F-5495-4DEE-B818-ABEF6DE67A49}" type="presParOf" srcId="{9664D5AA-8E94-423B-8C65-5D5EF5311296}" destId="{D4C373FA-B9CE-4E05-86FD-4C75025D286E}" srcOrd="0" destOrd="0" presId="urn:microsoft.com/office/officeart/2008/layout/VerticalCurvedList"/>
    <dgm:cxn modelId="{95657F99-E327-47AD-9C7E-AA2512DEF9F0}" type="presParOf" srcId="{D4C373FA-B9CE-4E05-86FD-4C75025D286E}" destId="{337D61EA-271B-48EA-8495-DE2F50679EF6}" srcOrd="0" destOrd="0" presId="urn:microsoft.com/office/officeart/2008/layout/VerticalCurvedList"/>
    <dgm:cxn modelId="{0D1FE9B7-C9E4-4A38-8314-C3E2D16188B7}" type="presParOf" srcId="{D4C373FA-B9CE-4E05-86FD-4C75025D286E}" destId="{3CAA6033-C8AA-4F9D-BC84-EA17C3815A02}" srcOrd="1" destOrd="0" presId="urn:microsoft.com/office/officeart/2008/layout/VerticalCurvedList"/>
    <dgm:cxn modelId="{CD959876-1486-413D-9034-E1B8F109B1A8}" type="presParOf" srcId="{D4C373FA-B9CE-4E05-86FD-4C75025D286E}" destId="{3DC55510-A85B-4090-ADE3-D35D3DF5F8CC}" srcOrd="2" destOrd="0" presId="urn:microsoft.com/office/officeart/2008/layout/VerticalCurvedList"/>
    <dgm:cxn modelId="{CBA28766-0883-4A6A-BC3B-0137AA1CA8A9}" type="presParOf" srcId="{D4C373FA-B9CE-4E05-86FD-4C75025D286E}" destId="{D69004DC-934E-425C-AF76-AAD2A9A9D415}" srcOrd="3" destOrd="0" presId="urn:microsoft.com/office/officeart/2008/layout/VerticalCurvedList"/>
    <dgm:cxn modelId="{12160B36-C305-4704-943B-AB6C7E402C96}" type="presParOf" srcId="{9664D5AA-8E94-423B-8C65-5D5EF5311296}" destId="{6948994E-01EC-420D-BCEB-A440A2A85EE3}" srcOrd="1" destOrd="0" presId="urn:microsoft.com/office/officeart/2008/layout/VerticalCurvedList"/>
    <dgm:cxn modelId="{84CAAAD8-E66C-45A3-B613-0167AC6F8734}" type="presParOf" srcId="{9664D5AA-8E94-423B-8C65-5D5EF5311296}" destId="{67A41F24-1ABA-4A24-95EA-74B37F484E64}" srcOrd="2" destOrd="0" presId="urn:microsoft.com/office/officeart/2008/layout/VerticalCurvedList"/>
    <dgm:cxn modelId="{2D9E46B4-CB6F-487A-8CDE-67B93F26EC37}" type="presParOf" srcId="{67A41F24-1ABA-4A24-95EA-74B37F484E64}" destId="{5D1090EC-DD26-48CE-B664-C09881801F2C}" srcOrd="0" destOrd="0" presId="urn:microsoft.com/office/officeart/2008/layout/VerticalCurvedList"/>
    <dgm:cxn modelId="{B8990C3E-1DE2-48CA-B141-9836C9642CD8}" type="presParOf" srcId="{9664D5AA-8E94-423B-8C65-5D5EF5311296}" destId="{C3400D80-093B-4E8A-AB5D-5D6EE562AB4F}" srcOrd="3" destOrd="0" presId="urn:microsoft.com/office/officeart/2008/layout/VerticalCurvedList"/>
    <dgm:cxn modelId="{43ED0EE0-7520-40DA-8DCA-2CC1D9883404}" type="presParOf" srcId="{9664D5AA-8E94-423B-8C65-5D5EF5311296}" destId="{78504120-7B81-45F1-8852-E92DBAE7D37E}" srcOrd="4" destOrd="0" presId="urn:microsoft.com/office/officeart/2008/layout/VerticalCurvedList"/>
    <dgm:cxn modelId="{5590F5CB-50D0-4C4E-BC9D-5FC358EFD2E7}" type="presParOf" srcId="{78504120-7B81-45F1-8852-E92DBAE7D37E}" destId="{2FC475DC-560A-4433-A470-826EB05CD0BE}" srcOrd="0" destOrd="0" presId="urn:microsoft.com/office/officeart/2008/layout/VerticalCurvedList"/>
    <dgm:cxn modelId="{D6E7F77E-39B1-4E13-A7DF-019BD45BF813}" type="presParOf" srcId="{9664D5AA-8E94-423B-8C65-5D5EF5311296}" destId="{99E8A5AB-8381-4915-AD84-5D592A2915D5}" srcOrd="5" destOrd="0" presId="urn:microsoft.com/office/officeart/2008/layout/VerticalCurvedList"/>
    <dgm:cxn modelId="{9D98ACC8-D204-4DB9-A39E-56739931F83C}" type="presParOf" srcId="{9664D5AA-8E94-423B-8C65-5D5EF5311296}" destId="{1109E05B-444C-4C3A-AA86-E9122E29DE17}" srcOrd="6" destOrd="0" presId="urn:microsoft.com/office/officeart/2008/layout/VerticalCurvedList"/>
    <dgm:cxn modelId="{446B4C61-AA6A-41A2-B482-012FA70EA360}" type="presParOf" srcId="{1109E05B-444C-4C3A-AA86-E9122E29DE17}" destId="{2DA82344-1395-47A1-98A4-93F906A3104A}" srcOrd="0" destOrd="0" presId="urn:microsoft.com/office/officeart/2008/layout/VerticalCurvedList"/>
    <dgm:cxn modelId="{1EFCF2A0-2C64-4843-B48A-AFF754B6B6AE}" type="presParOf" srcId="{9664D5AA-8E94-423B-8C65-5D5EF5311296}" destId="{0F25869A-E4F9-4C28-9F28-F7829B36F4F1}" srcOrd="7" destOrd="0" presId="urn:microsoft.com/office/officeart/2008/layout/VerticalCurvedList"/>
    <dgm:cxn modelId="{38879EBF-61D5-48AB-94ED-CF5E5FBCDA9F}" type="presParOf" srcId="{9664D5AA-8E94-423B-8C65-5D5EF5311296}" destId="{A1E0FA44-635C-412A-AB69-28F523DAF1DA}" srcOrd="8" destOrd="0" presId="urn:microsoft.com/office/officeart/2008/layout/VerticalCurvedList"/>
    <dgm:cxn modelId="{0DFDA702-D572-4078-AAEC-9304AC3F65C1}" type="presParOf" srcId="{A1E0FA44-635C-412A-AB69-28F523DAF1DA}" destId="{831767B3-B36C-4B75-9E7B-0CB3D990003F}" srcOrd="0" destOrd="0" presId="urn:microsoft.com/office/officeart/2008/layout/VerticalCurvedList"/>
    <dgm:cxn modelId="{368244EA-A19E-4631-8857-5D108E07FB4D}" type="presParOf" srcId="{9664D5AA-8E94-423B-8C65-5D5EF5311296}" destId="{43B86850-0E18-4A38-9D4F-24E5F048269C}" srcOrd="9" destOrd="0" presId="urn:microsoft.com/office/officeart/2008/layout/VerticalCurvedList"/>
    <dgm:cxn modelId="{662FA5D0-315D-426D-A28E-B62AFCE70273}" type="presParOf" srcId="{9664D5AA-8E94-423B-8C65-5D5EF5311296}" destId="{47128029-66C5-4620-8465-1A7C209D133F}" srcOrd="10" destOrd="0" presId="urn:microsoft.com/office/officeart/2008/layout/VerticalCurvedList"/>
    <dgm:cxn modelId="{3B6F0419-B9F1-4893-9FE3-9352625A75C2}" type="presParOf" srcId="{47128029-66C5-4620-8465-1A7C209D133F}" destId="{4A6562A6-F520-4677-AF0E-7949AC882B9A}" srcOrd="0" destOrd="0" presId="urn:microsoft.com/office/officeart/2008/layout/VerticalCurvedLis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3D6BF09-F5A8-4E04-9F98-CBDE1E82349B}" type="doc">
      <dgm:prSet loTypeId="urn:microsoft.com/office/officeart/2005/8/layout/list1" loCatId="list" qsTypeId="urn:microsoft.com/office/officeart/2005/8/quickstyle/simple3" qsCatId="simple" csTypeId="urn:microsoft.com/office/officeart/2005/8/colors/accent0_1" csCatId="mainScheme" phldr="1"/>
      <dgm:spPr/>
      <dgm:t>
        <a:bodyPr/>
        <a:lstStyle/>
        <a:p>
          <a:endParaRPr lang="uk-UA"/>
        </a:p>
      </dgm:t>
    </dgm:pt>
    <dgm:pt modelId="{5EFF8B4B-B64F-46EB-92CD-D95E8A507665}">
      <dgm:prSet phldrT="[Текст]" custT="1"/>
      <dgm:spPr/>
      <dgm:t>
        <a:bodyPr/>
        <a:lstStyle/>
        <a:p>
          <a:r>
            <a:rPr lang="uk-UA" sz="1100">
              <a:latin typeface="Times New Roman" panose="02020603050405020304" pitchFamily="18" charset="0"/>
              <a:cs typeface="Times New Roman" panose="02020603050405020304" pitchFamily="18" charset="0"/>
            </a:rPr>
            <a:t>Підвищення рівня самосвідомості </a:t>
          </a:r>
        </a:p>
      </dgm:t>
    </dgm:pt>
    <dgm:pt modelId="{948467FA-1CFE-4B12-9F42-4577664CFC24}" type="parTrans" cxnId="{CEC1CF20-C14A-42EB-863C-4818CE55CD8F}">
      <dgm:prSet/>
      <dgm:spPr/>
      <dgm:t>
        <a:bodyPr/>
        <a:lstStyle/>
        <a:p>
          <a:endParaRPr lang="uk-UA" sz="1100"/>
        </a:p>
      </dgm:t>
    </dgm:pt>
    <dgm:pt modelId="{E5C71D83-F0E9-48F2-A0D3-10B603FF5FA9}" type="sibTrans" cxnId="{CEC1CF20-C14A-42EB-863C-4818CE55CD8F}">
      <dgm:prSet/>
      <dgm:spPr/>
      <dgm:t>
        <a:bodyPr/>
        <a:lstStyle/>
        <a:p>
          <a:endParaRPr lang="uk-UA" sz="1100"/>
        </a:p>
      </dgm:t>
    </dgm:pt>
    <dgm:pt modelId="{167CD844-E4D8-4775-BEEB-41ABCECA6BDC}">
      <dgm:prSet phldrT="[Текст]" custT="1"/>
      <dgm:spPr/>
      <dgm:t>
        <a:bodyPr/>
        <a:lstStyle/>
        <a:p>
          <a:r>
            <a:rPr lang="uk-UA" sz="1100">
              <a:latin typeface="Times New Roman" panose="02020603050405020304" pitchFamily="18" charset="0"/>
              <a:cs typeface="Times New Roman" panose="02020603050405020304" pitchFamily="18" charset="0"/>
            </a:rPr>
            <a:t>Покращення соціальних навичок </a:t>
          </a:r>
        </a:p>
      </dgm:t>
    </dgm:pt>
    <dgm:pt modelId="{42EBBDC0-1FA4-4192-BBAC-B4FEC2E7F107}" type="parTrans" cxnId="{C0A00E62-3356-47D6-B62B-FED500007158}">
      <dgm:prSet/>
      <dgm:spPr/>
      <dgm:t>
        <a:bodyPr/>
        <a:lstStyle/>
        <a:p>
          <a:endParaRPr lang="uk-UA" sz="1100"/>
        </a:p>
      </dgm:t>
    </dgm:pt>
    <dgm:pt modelId="{3761888B-64EF-4522-B321-4EA9567DF7D0}" type="sibTrans" cxnId="{C0A00E62-3356-47D6-B62B-FED500007158}">
      <dgm:prSet/>
      <dgm:spPr/>
      <dgm:t>
        <a:bodyPr/>
        <a:lstStyle/>
        <a:p>
          <a:endParaRPr lang="uk-UA" sz="1100"/>
        </a:p>
      </dgm:t>
    </dgm:pt>
    <dgm:pt modelId="{706E8FE8-23E6-40AA-B260-02138B317DDE}">
      <dgm:prSet phldrT="[Текст]" custT="1"/>
      <dgm:spPr/>
      <dgm:t>
        <a:bodyPr/>
        <a:lstStyle/>
        <a:p>
          <a:r>
            <a:rPr lang="uk-UA" sz="1100">
              <a:latin typeface="Times New Roman" panose="02020603050405020304" pitchFamily="18" charset="0"/>
              <a:cs typeface="Times New Roman" panose="02020603050405020304" pitchFamily="18" charset="0"/>
            </a:rPr>
            <a:t>Мотивація</a:t>
          </a:r>
          <a:r>
            <a:rPr lang="uk-UA" sz="1100"/>
            <a:t> </a:t>
          </a:r>
        </a:p>
      </dgm:t>
    </dgm:pt>
    <dgm:pt modelId="{7F45877D-A234-436E-B9CD-B46835BCB486}" type="parTrans" cxnId="{8F5272B5-2113-4D89-910F-54399B186733}">
      <dgm:prSet/>
      <dgm:spPr/>
      <dgm:t>
        <a:bodyPr/>
        <a:lstStyle/>
        <a:p>
          <a:endParaRPr lang="uk-UA" sz="1100"/>
        </a:p>
      </dgm:t>
    </dgm:pt>
    <dgm:pt modelId="{F8696C0D-5E30-4A75-9135-9698C6F1F495}" type="sibTrans" cxnId="{8F5272B5-2113-4D89-910F-54399B186733}">
      <dgm:prSet/>
      <dgm:spPr/>
      <dgm:t>
        <a:bodyPr/>
        <a:lstStyle/>
        <a:p>
          <a:endParaRPr lang="uk-UA" sz="1100"/>
        </a:p>
      </dgm:t>
    </dgm:pt>
    <dgm:pt modelId="{0D331058-EAC9-4F3D-987D-255E905C6836}">
      <dgm:prSet phldrT="[Текст]" custT="1"/>
      <dgm:spPr/>
      <dgm:t>
        <a:bodyPr/>
        <a:lstStyle/>
        <a:p>
          <a:r>
            <a:rPr lang="uk-UA" sz="1100">
              <a:latin typeface="Times New Roman" panose="02020603050405020304" pitchFamily="18" charset="0"/>
              <a:cs typeface="Times New Roman" panose="02020603050405020304" pitchFamily="18" charset="0"/>
            </a:rPr>
            <a:t>Удосконалення саморегуляції</a:t>
          </a:r>
        </a:p>
      </dgm:t>
    </dgm:pt>
    <dgm:pt modelId="{023C2643-FECC-4AB0-AD3B-00B76FD09042}" type="parTrans" cxnId="{08CE6C63-406B-4F24-A5E9-2DBD8619CD8C}">
      <dgm:prSet/>
      <dgm:spPr/>
      <dgm:t>
        <a:bodyPr/>
        <a:lstStyle/>
        <a:p>
          <a:endParaRPr lang="uk-UA" sz="1100"/>
        </a:p>
      </dgm:t>
    </dgm:pt>
    <dgm:pt modelId="{AFBA02E3-9B07-4793-A8DE-51A918BEF12D}" type="sibTrans" cxnId="{08CE6C63-406B-4F24-A5E9-2DBD8619CD8C}">
      <dgm:prSet/>
      <dgm:spPr/>
      <dgm:t>
        <a:bodyPr/>
        <a:lstStyle/>
        <a:p>
          <a:endParaRPr lang="uk-UA" sz="1100"/>
        </a:p>
      </dgm:t>
    </dgm:pt>
    <dgm:pt modelId="{6A728897-24D4-47A6-BE31-7E4EC3161C79}">
      <dgm:prSet phldrT="[Текст]" custT="1"/>
      <dgm:spPr/>
      <dgm:t>
        <a:bodyPr/>
        <a:lstStyle/>
        <a:p>
          <a:r>
            <a:rPr lang="uk-UA" sz="1100" b="0">
              <a:latin typeface="Times New Roman" panose="02020603050405020304" pitchFamily="18" charset="0"/>
              <a:cs typeface="Times New Roman" panose="02020603050405020304" pitchFamily="18" charset="0"/>
            </a:rPr>
            <a:t>Розвиток емпатії </a:t>
          </a:r>
        </a:p>
      </dgm:t>
    </dgm:pt>
    <dgm:pt modelId="{0975662B-2DCD-48B6-9B25-20EB09B57ABB}" type="parTrans" cxnId="{35FE3281-251F-4BCB-ACC9-4D0564DA67E4}">
      <dgm:prSet/>
      <dgm:spPr/>
      <dgm:t>
        <a:bodyPr/>
        <a:lstStyle/>
        <a:p>
          <a:endParaRPr lang="uk-UA" sz="1100"/>
        </a:p>
      </dgm:t>
    </dgm:pt>
    <dgm:pt modelId="{BD4D68FE-2913-417C-B35E-6E694B6DE5EA}" type="sibTrans" cxnId="{35FE3281-251F-4BCB-ACC9-4D0564DA67E4}">
      <dgm:prSet/>
      <dgm:spPr/>
      <dgm:t>
        <a:bodyPr/>
        <a:lstStyle/>
        <a:p>
          <a:endParaRPr lang="uk-UA" sz="1100"/>
        </a:p>
      </dgm:t>
    </dgm:pt>
    <dgm:pt modelId="{A9EB45E0-A045-4E1F-87E4-7AA13220FB58}" type="pres">
      <dgm:prSet presAssocID="{F3D6BF09-F5A8-4E04-9F98-CBDE1E82349B}" presName="linear" presStyleCnt="0">
        <dgm:presLayoutVars>
          <dgm:dir/>
          <dgm:animLvl val="lvl"/>
          <dgm:resizeHandles val="exact"/>
        </dgm:presLayoutVars>
      </dgm:prSet>
      <dgm:spPr/>
      <dgm:t>
        <a:bodyPr/>
        <a:lstStyle/>
        <a:p>
          <a:endParaRPr lang="ru-RU"/>
        </a:p>
      </dgm:t>
    </dgm:pt>
    <dgm:pt modelId="{FF17308C-F3B4-4B9E-81BF-D0379DEFB53C}" type="pres">
      <dgm:prSet presAssocID="{5EFF8B4B-B64F-46EB-92CD-D95E8A507665}" presName="parentLin" presStyleCnt="0"/>
      <dgm:spPr/>
    </dgm:pt>
    <dgm:pt modelId="{29CA01A5-3CCF-4B94-8B9A-B3CC19311231}" type="pres">
      <dgm:prSet presAssocID="{5EFF8B4B-B64F-46EB-92CD-D95E8A507665}" presName="parentLeftMargin" presStyleLbl="node1" presStyleIdx="0" presStyleCnt="5"/>
      <dgm:spPr/>
      <dgm:t>
        <a:bodyPr/>
        <a:lstStyle/>
        <a:p>
          <a:endParaRPr lang="ru-RU"/>
        </a:p>
      </dgm:t>
    </dgm:pt>
    <dgm:pt modelId="{4FCE0D65-7800-4B49-ADC1-4786B6B96E9C}" type="pres">
      <dgm:prSet presAssocID="{5EFF8B4B-B64F-46EB-92CD-D95E8A507665}" presName="parentText" presStyleLbl="node1" presStyleIdx="0" presStyleCnt="5">
        <dgm:presLayoutVars>
          <dgm:chMax val="0"/>
          <dgm:bulletEnabled val="1"/>
        </dgm:presLayoutVars>
      </dgm:prSet>
      <dgm:spPr/>
      <dgm:t>
        <a:bodyPr/>
        <a:lstStyle/>
        <a:p>
          <a:endParaRPr lang="ru-RU"/>
        </a:p>
      </dgm:t>
    </dgm:pt>
    <dgm:pt modelId="{4DFD466E-F76D-4586-BE03-23F1461769C9}" type="pres">
      <dgm:prSet presAssocID="{5EFF8B4B-B64F-46EB-92CD-D95E8A507665}" presName="negativeSpace" presStyleCnt="0"/>
      <dgm:spPr/>
    </dgm:pt>
    <dgm:pt modelId="{BAA06312-2989-461C-89DD-579F7A3E597A}" type="pres">
      <dgm:prSet presAssocID="{5EFF8B4B-B64F-46EB-92CD-D95E8A507665}" presName="childText" presStyleLbl="conFgAcc1" presStyleIdx="0" presStyleCnt="5">
        <dgm:presLayoutVars>
          <dgm:bulletEnabled val="1"/>
        </dgm:presLayoutVars>
      </dgm:prSet>
      <dgm:spPr/>
    </dgm:pt>
    <dgm:pt modelId="{2DCFD937-5A6A-4E89-B64D-14AE2BB4AF7C}" type="pres">
      <dgm:prSet presAssocID="{E5C71D83-F0E9-48F2-A0D3-10B603FF5FA9}" presName="spaceBetweenRectangles" presStyleCnt="0"/>
      <dgm:spPr/>
    </dgm:pt>
    <dgm:pt modelId="{21C6C66F-25D0-4420-B751-8AD2A73EB1DB}" type="pres">
      <dgm:prSet presAssocID="{0D331058-EAC9-4F3D-987D-255E905C6836}" presName="parentLin" presStyleCnt="0"/>
      <dgm:spPr/>
    </dgm:pt>
    <dgm:pt modelId="{88DB7597-78B2-47FB-91BC-5934B40327B5}" type="pres">
      <dgm:prSet presAssocID="{0D331058-EAC9-4F3D-987D-255E905C6836}" presName="parentLeftMargin" presStyleLbl="node1" presStyleIdx="0" presStyleCnt="5"/>
      <dgm:spPr/>
      <dgm:t>
        <a:bodyPr/>
        <a:lstStyle/>
        <a:p>
          <a:endParaRPr lang="ru-RU"/>
        </a:p>
      </dgm:t>
    </dgm:pt>
    <dgm:pt modelId="{09AF34AD-7466-4833-B8D6-CD5D79046E11}" type="pres">
      <dgm:prSet presAssocID="{0D331058-EAC9-4F3D-987D-255E905C6836}" presName="parentText" presStyleLbl="node1" presStyleIdx="1" presStyleCnt="5">
        <dgm:presLayoutVars>
          <dgm:chMax val="0"/>
          <dgm:bulletEnabled val="1"/>
        </dgm:presLayoutVars>
      </dgm:prSet>
      <dgm:spPr/>
      <dgm:t>
        <a:bodyPr/>
        <a:lstStyle/>
        <a:p>
          <a:endParaRPr lang="ru-RU"/>
        </a:p>
      </dgm:t>
    </dgm:pt>
    <dgm:pt modelId="{5B1B925C-9D63-4BE9-965F-59020428824B}" type="pres">
      <dgm:prSet presAssocID="{0D331058-EAC9-4F3D-987D-255E905C6836}" presName="negativeSpace" presStyleCnt="0"/>
      <dgm:spPr/>
    </dgm:pt>
    <dgm:pt modelId="{E84A18EA-16A0-4830-A9DE-7C29CDEC396A}" type="pres">
      <dgm:prSet presAssocID="{0D331058-EAC9-4F3D-987D-255E905C6836}" presName="childText" presStyleLbl="conFgAcc1" presStyleIdx="1" presStyleCnt="5">
        <dgm:presLayoutVars>
          <dgm:bulletEnabled val="1"/>
        </dgm:presLayoutVars>
      </dgm:prSet>
      <dgm:spPr/>
    </dgm:pt>
    <dgm:pt modelId="{C171F431-2FD0-49E5-B06A-EBEF8CE6F7B8}" type="pres">
      <dgm:prSet presAssocID="{AFBA02E3-9B07-4793-A8DE-51A918BEF12D}" presName="spaceBetweenRectangles" presStyleCnt="0"/>
      <dgm:spPr/>
    </dgm:pt>
    <dgm:pt modelId="{A1F47341-C9EB-4977-A2F0-1D41102915BC}" type="pres">
      <dgm:prSet presAssocID="{6A728897-24D4-47A6-BE31-7E4EC3161C79}" presName="parentLin" presStyleCnt="0"/>
      <dgm:spPr/>
    </dgm:pt>
    <dgm:pt modelId="{6DD62B21-ED71-4F62-9AA2-058772CF606C}" type="pres">
      <dgm:prSet presAssocID="{6A728897-24D4-47A6-BE31-7E4EC3161C79}" presName="parentLeftMargin" presStyleLbl="node1" presStyleIdx="1" presStyleCnt="5"/>
      <dgm:spPr/>
      <dgm:t>
        <a:bodyPr/>
        <a:lstStyle/>
        <a:p>
          <a:endParaRPr lang="ru-RU"/>
        </a:p>
      </dgm:t>
    </dgm:pt>
    <dgm:pt modelId="{61A9E795-45A6-4B59-9782-8B40C0A26D63}" type="pres">
      <dgm:prSet presAssocID="{6A728897-24D4-47A6-BE31-7E4EC3161C79}" presName="parentText" presStyleLbl="node1" presStyleIdx="2" presStyleCnt="5">
        <dgm:presLayoutVars>
          <dgm:chMax val="0"/>
          <dgm:bulletEnabled val="1"/>
        </dgm:presLayoutVars>
      </dgm:prSet>
      <dgm:spPr/>
      <dgm:t>
        <a:bodyPr/>
        <a:lstStyle/>
        <a:p>
          <a:endParaRPr lang="ru-RU"/>
        </a:p>
      </dgm:t>
    </dgm:pt>
    <dgm:pt modelId="{2BD5D4BE-EE5F-477A-A5F7-2279AFF58EF4}" type="pres">
      <dgm:prSet presAssocID="{6A728897-24D4-47A6-BE31-7E4EC3161C79}" presName="negativeSpace" presStyleCnt="0"/>
      <dgm:spPr/>
    </dgm:pt>
    <dgm:pt modelId="{87B41F0F-04A6-41CC-9D59-35FB026EF1B4}" type="pres">
      <dgm:prSet presAssocID="{6A728897-24D4-47A6-BE31-7E4EC3161C79}" presName="childText" presStyleLbl="conFgAcc1" presStyleIdx="2" presStyleCnt="5">
        <dgm:presLayoutVars>
          <dgm:bulletEnabled val="1"/>
        </dgm:presLayoutVars>
      </dgm:prSet>
      <dgm:spPr/>
    </dgm:pt>
    <dgm:pt modelId="{43F2B6BC-1E0A-4CB5-8629-EAAEF189542F}" type="pres">
      <dgm:prSet presAssocID="{BD4D68FE-2913-417C-B35E-6E694B6DE5EA}" presName="spaceBetweenRectangles" presStyleCnt="0"/>
      <dgm:spPr/>
    </dgm:pt>
    <dgm:pt modelId="{A75E7008-8275-4CC1-9981-71D00218723D}" type="pres">
      <dgm:prSet presAssocID="{167CD844-E4D8-4775-BEEB-41ABCECA6BDC}" presName="parentLin" presStyleCnt="0"/>
      <dgm:spPr/>
    </dgm:pt>
    <dgm:pt modelId="{94433830-2AB3-4746-AAC4-3F095E69B47F}" type="pres">
      <dgm:prSet presAssocID="{167CD844-E4D8-4775-BEEB-41ABCECA6BDC}" presName="parentLeftMargin" presStyleLbl="node1" presStyleIdx="2" presStyleCnt="5"/>
      <dgm:spPr/>
      <dgm:t>
        <a:bodyPr/>
        <a:lstStyle/>
        <a:p>
          <a:endParaRPr lang="ru-RU"/>
        </a:p>
      </dgm:t>
    </dgm:pt>
    <dgm:pt modelId="{DB9F1B16-3059-43BC-8009-55970C65A21A}" type="pres">
      <dgm:prSet presAssocID="{167CD844-E4D8-4775-BEEB-41ABCECA6BDC}" presName="parentText" presStyleLbl="node1" presStyleIdx="3" presStyleCnt="5">
        <dgm:presLayoutVars>
          <dgm:chMax val="0"/>
          <dgm:bulletEnabled val="1"/>
        </dgm:presLayoutVars>
      </dgm:prSet>
      <dgm:spPr/>
      <dgm:t>
        <a:bodyPr/>
        <a:lstStyle/>
        <a:p>
          <a:endParaRPr lang="ru-RU"/>
        </a:p>
      </dgm:t>
    </dgm:pt>
    <dgm:pt modelId="{616CEDBD-3807-458D-9F11-12D15D20D027}" type="pres">
      <dgm:prSet presAssocID="{167CD844-E4D8-4775-BEEB-41ABCECA6BDC}" presName="negativeSpace" presStyleCnt="0"/>
      <dgm:spPr/>
    </dgm:pt>
    <dgm:pt modelId="{D3DE5EFB-02DD-4126-B633-0E529A37D2DC}" type="pres">
      <dgm:prSet presAssocID="{167CD844-E4D8-4775-BEEB-41ABCECA6BDC}" presName="childText" presStyleLbl="conFgAcc1" presStyleIdx="3" presStyleCnt="5">
        <dgm:presLayoutVars>
          <dgm:bulletEnabled val="1"/>
        </dgm:presLayoutVars>
      </dgm:prSet>
      <dgm:spPr/>
    </dgm:pt>
    <dgm:pt modelId="{61EE558C-3654-4C4A-B00E-C4984E50613D}" type="pres">
      <dgm:prSet presAssocID="{3761888B-64EF-4522-B321-4EA9567DF7D0}" presName="spaceBetweenRectangles" presStyleCnt="0"/>
      <dgm:spPr/>
    </dgm:pt>
    <dgm:pt modelId="{15F609CE-A80A-4E28-BB1F-AFC8FD6DC02D}" type="pres">
      <dgm:prSet presAssocID="{706E8FE8-23E6-40AA-B260-02138B317DDE}" presName="parentLin" presStyleCnt="0"/>
      <dgm:spPr/>
    </dgm:pt>
    <dgm:pt modelId="{3FCC73F1-9D5A-4BB5-8246-791083268274}" type="pres">
      <dgm:prSet presAssocID="{706E8FE8-23E6-40AA-B260-02138B317DDE}" presName="parentLeftMargin" presStyleLbl="node1" presStyleIdx="3" presStyleCnt="5"/>
      <dgm:spPr/>
      <dgm:t>
        <a:bodyPr/>
        <a:lstStyle/>
        <a:p>
          <a:endParaRPr lang="ru-RU"/>
        </a:p>
      </dgm:t>
    </dgm:pt>
    <dgm:pt modelId="{49A840DA-805E-411C-AF2C-62E1379FD00D}" type="pres">
      <dgm:prSet presAssocID="{706E8FE8-23E6-40AA-B260-02138B317DDE}" presName="parentText" presStyleLbl="node1" presStyleIdx="4" presStyleCnt="5">
        <dgm:presLayoutVars>
          <dgm:chMax val="0"/>
          <dgm:bulletEnabled val="1"/>
        </dgm:presLayoutVars>
      </dgm:prSet>
      <dgm:spPr/>
      <dgm:t>
        <a:bodyPr/>
        <a:lstStyle/>
        <a:p>
          <a:endParaRPr lang="ru-RU"/>
        </a:p>
      </dgm:t>
    </dgm:pt>
    <dgm:pt modelId="{1FD43309-ADF5-4E1F-892C-8F1CB3E32A35}" type="pres">
      <dgm:prSet presAssocID="{706E8FE8-23E6-40AA-B260-02138B317DDE}" presName="negativeSpace" presStyleCnt="0"/>
      <dgm:spPr/>
    </dgm:pt>
    <dgm:pt modelId="{E69D049F-CE42-4DAD-B7C3-72EC9A225056}" type="pres">
      <dgm:prSet presAssocID="{706E8FE8-23E6-40AA-B260-02138B317DDE}" presName="childText" presStyleLbl="conFgAcc1" presStyleIdx="4" presStyleCnt="5">
        <dgm:presLayoutVars>
          <dgm:bulletEnabled val="1"/>
        </dgm:presLayoutVars>
      </dgm:prSet>
      <dgm:spPr/>
    </dgm:pt>
  </dgm:ptLst>
  <dgm:cxnLst>
    <dgm:cxn modelId="{4784308D-3C2B-4FBD-82A1-1737675493D5}" type="presOf" srcId="{6A728897-24D4-47A6-BE31-7E4EC3161C79}" destId="{6DD62B21-ED71-4F62-9AA2-058772CF606C}" srcOrd="0" destOrd="0" presId="urn:microsoft.com/office/officeart/2005/8/layout/list1"/>
    <dgm:cxn modelId="{CC4C53FD-006F-4D19-847E-24962CB89A7B}" type="presOf" srcId="{6A728897-24D4-47A6-BE31-7E4EC3161C79}" destId="{61A9E795-45A6-4B59-9782-8B40C0A26D63}" srcOrd="1" destOrd="0" presId="urn:microsoft.com/office/officeart/2005/8/layout/list1"/>
    <dgm:cxn modelId="{71479ED5-C14B-4017-AE38-6517F24D5C26}" type="presOf" srcId="{0D331058-EAC9-4F3D-987D-255E905C6836}" destId="{88DB7597-78B2-47FB-91BC-5934B40327B5}" srcOrd="0" destOrd="0" presId="urn:microsoft.com/office/officeart/2005/8/layout/list1"/>
    <dgm:cxn modelId="{708AAF13-8E6B-4F4B-9685-BEC9C14BD910}" type="presOf" srcId="{5EFF8B4B-B64F-46EB-92CD-D95E8A507665}" destId="{29CA01A5-3CCF-4B94-8B9A-B3CC19311231}" srcOrd="0" destOrd="0" presId="urn:microsoft.com/office/officeart/2005/8/layout/list1"/>
    <dgm:cxn modelId="{48C73823-D148-44A1-BE9C-F53BD9FAF76D}" type="presOf" srcId="{F3D6BF09-F5A8-4E04-9F98-CBDE1E82349B}" destId="{A9EB45E0-A045-4E1F-87E4-7AA13220FB58}" srcOrd="0" destOrd="0" presId="urn:microsoft.com/office/officeart/2005/8/layout/list1"/>
    <dgm:cxn modelId="{35FE3281-251F-4BCB-ACC9-4D0564DA67E4}" srcId="{F3D6BF09-F5A8-4E04-9F98-CBDE1E82349B}" destId="{6A728897-24D4-47A6-BE31-7E4EC3161C79}" srcOrd="2" destOrd="0" parTransId="{0975662B-2DCD-48B6-9B25-20EB09B57ABB}" sibTransId="{BD4D68FE-2913-417C-B35E-6E694B6DE5EA}"/>
    <dgm:cxn modelId="{FFE1A4C8-3A4E-49DB-A4A8-BB42996DE10E}" type="presOf" srcId="{0D331058-EAC9-4F3D-987D-255E905C6836}" destId="{09AF34AD-7466-4833-B8D6-CD5D79046E11}" srcOrd="1" destOrd="0" presId="urn:microsoft.com/office/officeart/2005/8/layout/list1"/>
    <dgm:cxn modelId="{C0068D3B-2158-485B-95A9-B07A9A469A14}" type="presOf" srcId="{706E8FE8-23E6-40AA-B260-02138B317DDE}" destId="{49A840DA-805E-411C-AF2C-62E1379FD00D}" srcOrd="1" destOrd="0" presId="urn:microsoft.com/office/officeart/2005/8/layout/list1"/>
    <dgm:cxn modelId="{095724AA-1082-4400-905B-710C7ECD0DFC}" type="presOf" srcId="{706E8FE8-23E6-40AA-B260-02138B317DDE}" destId="{3FCC73F1-9D5A-4BB5-8246-791083268274}" srcOrd="0" destOrd="0" presId="urn:microsoft.com/office/officeart/2005/8/layout/list1"/>
    <dgm:cxn modelId="{CEC1CF20-C14A-42EB-863C-4818CE55CD8F}" srcId="{F3D6BF09-F5A8-4E04-9F98-CBDE1E82349B}" destId="{5EFF8B4B-B64F-46EB-92CD-D95E8A507665}" srcOrd="0" destOrd="0" parTransId="{948467FA-1CFE-4B12-9F42-4577664CFC24}" sibTransId="{E5C71D83-F0E9-48F2-A0D3-10B603FF5FA9}"/>
    <dgm:cxn modelId="{C0A00E62-3356-47D6-B62B-FED500007158}" srcId="{F3D6BF09-F5A8-4E04-9F98-CBDE1E82349B}" destId="{167CD844-E4D8-4775-BEEB-41ABCECA6BDC}" srcOrd="3" destOrd="0" parTransId="{42EBBDC0-1FA4-4192-BBAC-B4FEC2E7F107}" sibTransId="{3761888B-64EF-4522-B321-4EA9567DF7D0}"/>
    <dgm:cxn modelId="{CE67314E-FD1A-4CA2-8156-04CE89299070}" type="presOf" srcId="{167CD844-E4D8-4775-BEEB-41ABCECA6BDC}" destId="{DB9F1B16-3059-43BC-8009-55970C65A21A}" srcOrd="1" destOrd="0" presId="urn:microsoft.com/office/officeart/2005/8/layout/list1"/>
    <dgm:cxn modelId="{9F6B5FA6-C35D-44A4-AADF-074832CCC7F8}" type="presOf" srcId="{167CD844-E4D8-4775-BEEB-41ABCECA6BDC}" destId="{94433830-2AB3-4746-AAC4-3F095E69B47F}" srcOrd="0" destOrd="0" presId="urn:microsoft.com/office/officeart/2005/8/layout/list1"/>
    <dgm:cxn modelId="{C71648B5-776B-44B3-A47C-194E5919D187}" type="presOf" srcId="{5EFF8B4B-B64F-46EB-92CD-D95E8A507665}" destId="{4FCE0D65-7800-4B49-ADC1-4786B6B96E9C}" srcOrd="1" destOrd="0" presId="urn:microsoft.com/office/officeart/2005/8/layout/list1"/>
    <dgm:cxn modelId="{8F5272B5-2113-4D89-910F-54399B186733}" srcId="{F3D6BF09-F5A8-4E04-9F98-CBDE1E82349B}" destId="{706E8FE8-23E6-40AA-B260-02138B317DDE}" srcOrd="4" destOrd="0" parTransId="{7F45877D-A234-436E-B9CD-B46835BCB486}" sibTransId="{F8696C0D-5E30-4A75-9135-9698C6F1F495}"/>
    <dgm:cxn modelId="{08CE6C63-406B-4F24-A5E9-2DBD8619CD8C}" srcId="{F3D6BF09-F5A8-4E04-9F98-CBDE1E82349B}" destId="{0D331058-EAC9-4F3D-987D-255E905C6836}" srcOrd="1" destOrd="0" parTransId="{023C2643-FECC-4AB0-AD3B-00B76FD09042}" sibTransId="{AFBA02E3-9B07-4793-A8DE-51A918BEF12D}"/>
    <dgm:cxn modelId="{4EFF71A2-8F15-4CC5-8D93-935B154F7207}" type="presParOf" srcId="{A9EB45E0-A045-4E1F-87E4-7AA13220FB58}" destId="{FF17308C-F3B4-4B9E-81BF-D0379DEFB53C}" srcOrd="0" destOrd="0" presId="urn:microsoft.com/office/officeart/2005/8/layout/list1"/>
    <dgm:cxn modelId="{B90CF9C4-FA06-4704-A990-DADD1B8D17BB}" type="presParOf" srcId="{FF17308C-F3B4-4B9E-81BF-D0379DEFB53C}" destId="{29CA01A5-3CCF-4B94-8B9A-B3CC19311231}" srcOrd="0" destOrd="0" presId="urn:microsoft.com/office/officeart/2005/8/layout/list1"/>
    <dgm:cxn modelId="{57ACB372-4F12-445F-82F1-58417283FDAB}" type="presParOf" srcId="{FF17308C-F3B4-4B9E-81BF-D0379DEFB53C}" destId="{4FCE0D65-7800-4B49-ADC1-4786B6B96E9C}" srcOrd="1" destOrd="0" presId="urn:microsoft.com/office/officeart/2005/8/layout/list1"/>
    <dgm:cxn modelId="{512F6AFD-1AC1-487D-93C2-1F416E427DDF}" type="presParOf" srcId="{A9EB45E0-A045-4E1F-87E4-7AA13220FB58}" destId="{4DFD466E-F76D-4586-BE03-23F1461769C9}" srcOrd="1" destOrd="0" presId="urn:microsoft.com/office/officeart/2005/8/layout/list1"/>
    <dgm:cxn modelId="{5A2307DE-CC08-4905-A286-0997463F442C}" type="presParOf" srcId="{A9EB45E0-A045-4E1F-87E4-7AA13220FB58}" destId="{BAA06312-2989-461C-89DD-579F7A3E597A}" srcOrd="2" destOrd="0" presId="urn:microsoft.com/office/officeart/2005/8/layout/list1"/>
    <dgm:cxn modelId="{19D22F91-12E8-4B19-B8C0-33559F191042}" type="presParOf" srcId="{A9EB45E0-A045-4E1F-87E4-7AA13220FB58}" destId="{2DCFD937-5A6A-4E89-B64D-14AE2BB4AF7C}" srcOrd="3" destOrd="0" presId="urn:microsoft.com/office/officeart/2005/8/layout/list1"/>
    <dgm:cxn modelId="{998768E6-34E1-416D-8E75-A9095239435F}" type="presParOf" srcId="{A9EB45E0-A045-4E1F-87E4-7AA13220FB58}" destId="{21C6C66F-25D0-4420-B751-8AD2A73EB1DB}" srcOrd="4" destOrd="0" presId="urn:microsoft.com/office/officeart/2005/8/layout/list1"/>
    <dgm:cxn modelId="{88C9F80F-D4CC-48CF-8AFC-9C2DF087ED1E}" type="presParOf" srcId="{21C6C66F-25D0-4420-B751-8AD2A73EB1DB}" destId="{88DB7597-78B2-47FB-91BC-5934B40327B5}" srcOrd="0" destOrd="0" presId="urn:microsoft.com/office/officeart/2005/8/layout/list1"/>
    <dgm:cxn modelId="{BE831116-9CE5-4525-80CA-DE954B48FA98}" type="presParOf" srcId="{21C6C66F-25D0-4420-B751-8AD2A73EB1DB}" destId="{09AF34AD-7466-4833-B8D6-CD5D79046E11}" srcOrd="1" destOrd="0" presId="urn:microsoft.com/office/officeart/2005/8/layout/list1"/>
    <dgm:cxn modelId="{FB1C34F8-F9B5-40AE-8467-A73227BC04C7}" type="presParOf" srcId="{A9EB45E0-A045-4E1F-87E4-7AA13220FB58}" destId="{5B1B925C-9D63-4BE9-965F-59020428824B}" srcOrd="5" destOrd="0" presId="urn:microsoft.com/office/officeart/2005/8/layout/list1"/>
    <dgm:cxn modelId="{13DB338B-B2BA-488D-B15B-83E5BCFB0867}" type="presParOf" srcId="{A9EB45E0-A045-4E1F-87E4-7AA13220FB58}" destId="{E84A18EA-16A0-4830-A9DE-7C29CDEC396A}" srcOrd="6" destOrd="0" presId="urn:microsoft.com/office/officeart/2005/8/layout/list1"/>
    <dgm:cxn modelId="{CC5FF429-DAD6-4710-AB42-CF9F9B2F4D0E}" type="presParOf" srcId="{A9EB45E0-A045-4E1F-87E4-7AA13220FB58}" destId="{C171F431-2FD0-49E5-B06A-EBEF8CE6F7B8}" srcOrd="7" destOrd="0" presId="urn:microsoft.com/office/officeart/2005/8/layout/list1"/>
    <dgm:cxn modelId="{C90BB7D4-717D-4E97-AE5A-8D1815CE0B01}" type="presParOf" srcId="{A9EB45E0-A045-4E1F-87E4-7AA13220FB58}" destId="{A1F47341-C9EB-4977-A2F0-1D41102915BC}" srcOrd="8" destOrd="0" presId="urn:microsoft.com/office/officeart/2005/8/layout/list1"/>
    <dgm:cxn modelId="{293FA16C-6E46-4637-876B-87A0E3C11022}" type="presParOf" srcId="{A1F47341-C9EB-4977-A2F0-1D41102915BC}" destId="{6DD62B21-ED71-4F62-9AA2-058772CF606C}" srcOrd="0" destOrd="0" presId="urn:microsoft.com/office/officeart/2005/8/layout/list1"/>
    <dgm:cxn modelId="{5FD1DC09-0CEF-4DF7-97C0-DB85ED2BA878}" type="presParOf" srcId="{A1F47341-C9EB-4977-A2F0-1D41102915BC}" destId="{61A9E795-45A6-4B59-9782-8B40C0A26D63}" srcOrd="1" destOrd="0" presId="urn:microsoft.com/office/officeart/2005/8/layout/list1"/>
    <dgm:cxn modelId="{858BB87A-7FF0-4DC8-90DE-F6009D30DEF7}" type="presParOf" srcId="{A9EB45E0-A045-4E1F-87E4-7AA13220FB58}" destId="{2BD5D4BE-EE5F-477A-A5F7-2279AFF58EF4}" srcOrd="9" destOrd="0" presId="urn:microsoft.com/office/officeart/2005/8/layout/list1"/>
    <dgm:cxn modelId="{E9DD882A-C231-4420-8446-909D5A72EE8A}" type="presParOf" srcId="{A9EB45E0-A045-4E1F-87E4-7AA13220FB58}" destId="{87B41F0F-04A6-41CC-9D59-35FB026EF1B4}" srcOrd="10" destOrd="0" presId="urn:microsoft.com/office/officeart/2005/8/layout/list1"/>
    <dgm:cxn modelId="{A04F8FEA-3C4B-43A7-A866-DB190A9F8F0D}" type="presParOf" srcId="{A9EB45E0-A045-4E1F-87E4-7AA13220FB58}" destId="{43F2B6BC-1E0A-4CB5-8629-EAAEF189542F}" srcOrd="11" destOrd="0" presId="urn:microsoft.com/office/officeart/2005/8/layout/list1"/>
    <dgm:cxn modelId="{F61C83ED-3CBD-4EE4-B101-6B77A4442019}" type="presParOf" srcId="{A9EB45E0-A045-4E1F-87E4-7AA13220FB58}" destId="{A75E7008-8275-4CC1-9981-71D00218723D}" srcOrd="12" destOrd="0" presId="urn:microsoft.com/office/officeart/2005/8/layout/list1"/>
    <dgm:cxn modelId="{E2C4965A-109A-4586-B258-C5A0C7118A5E}" type="presParOf" srcId="{A75E7008-8275-4CC1-9981-71D00218723D}" destId="{94433830-2AB3-4746-AAC4-3F095E69B47F}" srcOrd="0" destOrd="0" presId="urn:microsoft.com/office/officeart/2005/8/layout/list1"/>
    <dgm:cxn modelId="{A9DA20F2-2E61-438E-85C1-EF8078E6151E}" type="presParOf" srcId="{A75E7008-8275-4CC1-9981-71D00218723D}" destId="{DB9F1B16-3059-43BC-8009-55970C65A21A}" srcOrd="1" destOrd="0" presId="urn:microsoft.com/office/officeart/2005/8/layout/list1"/>
    <dgm:cxn modelId="{F48A0548-BBA7-423E-B829-FCA1F4D19C92}" type="presParOf" srcId="{A9EB45E0-A045-4E1F-87E4-7AA13220FB58}" destId="{616CEDBD-3807-458D-9F11-12D15D20D027}" srcOrd="13" destOrd="0" presId="urn:microsoft.com/office/officeart/2005/8/layout/list1"/>
    <dgm:cxn modelId="{F4C9C700-5F1E-41D3-8D6B-008D10A17CAD}" type="presParOf" srcId="{A9EB45E0-A045-4E1F-87E4-7AA13220FB58}" destId="{D3DE5EFB-02DD-4126-B633-0E529A37D2DC}" srcOrd="14" destOrd="0" presId="urn:microsoft.com/office/officeart/2005/8/layout/list1"/>
    <dgm:cxn modelId="{45AC5400-36FB-4F64-BB89-E865E59838EE}" type="presParOf" srcId="{A9EB45E0-A045-4E1F-87E4-7AA13220FB58}" destId="{61EE558C-3654-4C4A-B00E-C4984E50613D}" srcOrd="15" destOrd="0" presId="urn:microsoft.com/office/officeart/2005/8/layout/list1"/>
    <dgm:cxn modelId="{20C9A312-A70E-4B8C-9122-63653265F135}" type="presParOf" srcId="{A9EB45E0-A045-4E1F-87E4-7AA13220FB58}" destId="{15F609CE-A80A-4E28-BB1F-AFC8FD6DC02D}" srcOrd="16" destOrd="0" presId="urn:microsoft.com/office/officeart/2005/8/layout/list1"/>
    <dgm:cxn modelId="{98710E44-5817-45D3-84A7-9BC8B34B5016}" type="presParOf" srcId="{15F609CE-A80A-4E28-BB1F-AFC8FD6DC02D}" destId="{3FCC73F1-9D5A-4BB5-8246-791083268274}" srcOrd="0" destOrd="0" presId="urn:microsoft.com/office/officeart/2005/8/layout/list1"/>
    <dgm:cxn modelId="{AEFAB39C-6623-4E21-8F99-852270B8B9BC}" type="presParOf" srcId="{15F609CE-A80A-4E28-BB1F-AFC8FD6DC02D}" destId="{49A840DA-805E-411C-AF2C-62E1379FD00D}" srcOrd="1" destOrd="0" presId="urn:microsoft.com/office/officeart/2005/8/layout/list1"/>
    <dgm:cxn modelId="{7ED5AB24-83B4-428D-ADB3-0E8D7095CD04}" type="presParOf" srcId="{A9EB45E0-A045-4E1F-87E4-7AA13220FB58}" destId="{1FD43309-ADF5-4E1F-892C-8F1CB3E32A35}" srcOrd="17" destOrd="0" presId="urn:microsoft.com/office/officeart/2005/8/layout/list1"/>
    <dgm:cxn modelId="{91FB0026-13F2-4006-98F4-4BB58D8FDEFA}" type="presParOf" srcId="{A9EB45E0-A045-4E1F-87E4-7AA13220FB58}" destId="{E69D049F-CE42-4DAD-B7C3-72EC9A225056}" srcOrd="18" destOrd="0" presId="urn:microsoft.com/office/officeart/2005/8/layout/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3636EEF-5147-45AF-9318-7BDC5A395F83}"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uk-UA"/>
        </a:p>
      </dgm:t>
    </dgm:pt>
    <dgm:pt modelId="{E2C8C1C9-C14D-4438-90BC-370906E6FAA6}">
      <dgm:prSet phldrT="[Текст]" custT="1"/>
      <dgm:spPr/>
      <dgm:t>
        <a:bodyPr/>
        <a:lstStyle/>
        <a:p>
          <a:r>
            <a:rPr lang="uk-UA" sz="1200">
              <a:latin typeface="Times New Roman" panose="02020603050405020304" pitchFamily="18" charset="0"/>
              <a:cs typeface="Times New Roman" panose="02020603050405020304" pitchFamily="18" charset="0"/>
            </a:rPr>
            <a:t>Матеріальна мотивація </a:t>
          </a:r>
        </a:p>
      </dgm:t>
    </dgm:pt>
    <dgm:pt modelId="{134474EF-BF47-448F-AF63-FB31085D7DDF}" type="parTrans" cxnId="{1EA44AC0-1BD4-4296-8911-65BD59EB3CD3}">
      <dgm:prSet/>
      <dgm:spPr/>
      <dgm:t>
        <a:bodyPr/>
        <a:lstStyle/>
        <a:p>
          <a:endParaRPr lang="uk-UA" sz="1200"/>
        </a:p>
      </dgm:t>
    </dgm:pt>
    <dgm:pt modelId="{B72D8F50-10A1-417D-986E-17C632A68F90}" type="sibTrans" cxnId="{1EA44AC0-1BD4-4296-8911-65BD59EB3CD3}">
      <dgm:prSet/>
      <dgm:spPr/>
      <dgm:t>
        <a:bodyPr/>
        <a:lstStyle/>
        <a:p>
          <a:endParaRPr lang="uk-UA" sz="1200"/>
        </a:p>
      </dgm:t>
    </dgm:pt>
    <dgm:pt modelId="{91D50F34-2FD2-44B7-AE7B-1ED77B5BFDC2}">
      <dgm:prSet phldrT="[Текст]" custT="1"/>
      <dgm:spPr/>
      <dgm:t>
        <a:bodyPr/>
        <a:lstStyle/>
        <a:p>
          <a:r>
            <a:rPr lang="uk-UA" sz="1200">
              <a:latin typeface="Times New Roman" panose="02020603050405020304" pitchFamily="18" charset="0"/>
              <a:cs typeface="Times New Roman" panose="02020603050405020304" pitchFamily="18" charset="0"/>
            </a:rPr>
            <a:t>Бонуси </a:t>
          </a:r>
        </a:p>
      </dgm:t>
    </dgm:pt>
    <dgm:pt modelId="{7F07D8A3-950F-4E9A-BF84-6B2C5B84D930}" type="parTrans" cxnId="{8921419D-5328-419C-A51D-6E10B0C57D45}">
      <dgm:prSet/>
      <dgm:spPr/>
      <dgm:t>
        <a:bodyPr/>
        <a:lstStyle/>
        <a:p>
          <a:endParaRPr lang="uk-UA" sz="1200"/>
        </a:p>
      </dgm:t>
    </dgm:pt>
    <dgm:pt modelId="{1E0B8A02-259E-4D90-8010-539661638703}" type="sibTrans" cxnId="{8921419D-5328-419C-A51D-6E10B0C57D45}">
      <dgm:prSet/>
      <dgm:spPr/>
      <dgm:t>
        <a:bodyPr/>
        <a:lstStyle/>
        <a:p>
          <a:endParaRPr lang="uk-UA" sz="1200"/>
        </a:p>
      </dgm:t>
    </dgm:pt>
    <dgm:pt modelId="{AF3A1033-4D3B-4EB8-AF0A-8122D507E1DA}">
      <dgm:prSet phldrT="[Текст]" custT="1"/>
      <dgm:spPr/>
      <dgm:t>
        <a:bodyPr/>
        <a:lstStyle/>
        <a:p>
          <a:r>
            <a:rPr lang="uk-UA" sz="1200">
              <a:latin typeface="Times New Roman" panose="02020603050405020304" pitchFamily="18" charset="0"/>
              <a:cs typeface="Times New Roman" panose="02020603050405020304" pitchFamily="18" charset="0"/>
            </a:rPr>
            <a:t>Заробітня плата</a:t>
          </a:r>
        </a:p>
      </dgm:t>
    </dgm:pt>
    <dgm:pt modelId="{EC2F268E-21C2-41B5-B942-96CF4F1FFF3B}" type="parTrans" cxnId="{F8780BC7-C722-4BC0-BF3B-75550CBAE274}">
      <dgm:prSet/>
      <dgm:spPr/>
      <dgm:t>
        <a:bodyPr/>
        <a:lstStyle/>
        <a:p>
          <a:endParaRPr lang="uk-UA" sz="1200"/>
        </a:p>
      </dgm:t>
    </dgm:pt>
    <dgm:pt modelId="{78ECB12A-2B68-4872-91BC-7AC7F06C64DA}" type="sibTrans" cxnId="{F8780BC7-C722-4BC0-BF3B-75550CBAE274}">
      <dgm:prSet/>
      <dgm:spPr/>
      <dgm:t>
        <a:bodyPr/>
        <a:lstStyle/>
        <a:p>
          <a:endParaRPr lang="uk-UA" sz="1200"/>
        </a:p>
      </dgm:t>
    </dgm:pt>
    <dgm:pt modelId="{DD16A007-A33F-4EBE-A852-444AD4ED765F}">
      <dgm:prSet phldrT="[Текст]" custT="1"/>
      <dgm:spPr/>
      <dgm:t>
        <a:bodyPr/>
        <a:lstStyle/>
        <a:p>
          <a:r>
            <a:rPr lang="uk-UA" sz="1200">
              <a:latin typeface="Times New Roman" panose="02020603050405020304" pitchFamily="18" charset="0"/>
              <a:cs typeface="Times New Roman" panose="02020603050405020304" pitchFamily="18" charset="0"/>
            </a:rPr>
            <a:t>Премії</a:t>
          </a:r>
        </a:p>
      </dgm:t>
    </dgm:pt>
    <dgm:pt modelId="{21AF81FA-4B00-4A0D-8CF9-DF39AFCD3904}" type="parTrans" cxnId="{FDD36889-E5D6-4707-A3D0-F7A614F14E29}">
      <dgm:prSet/>
      <dgm:spPr/>
      <dgm:t>
        <a:bodyPr/>
        <a:lstStyle/>
        <a:p>
          <a:endParaRPr lang="uk-UA" sz="1200"/>
        </a:p>
      </dgm:t>
    </dgm:pt>
    <dgm:pt modelId="{8D8E819E-C820-4F0C-A9A8-AB6CDEBE172E}" type="sibTrans" cxnId="{FDD36889-E5D6-4707-A3D0-F7A614F14E29}">
      <dgm:prSet/>
      <dgm:spPr/>
      <dgm:t>
        <a:bodyPr/>
        <a:lstStyle/>
        <a:p>
          <a:endParaRPr lang="uk-UA" sz="1200"/>
        </a:p>
      </dgm:t>
    </dgm:pt>
    <dgm:pt modelId="{67D845B1-58F3-42BD-ADA8-DBCA626B6545}" type="pres">
      <dgm:prSet presAssocID="{33636EEF-5147-45AF-9318-7BDC5A395F83}" presName="hierChild1" presStyleCnt="0">
        <dgm:presLayoutVars>
          <dgm:orgChart val="1"/>
          <dgm:chPref val="1"/>
          <dgm:dir/>
          <dgm:animOne val="branch"/>
          <dgm:animLvl val="lvl"/>
          <dgm:resizeHandles/>
        </dgm:presLayoutVars>
      </dgm:prSet>
      <dgm:spPr/>
      <dgm:t>
        <a:bodyPr/>
        <a:lstStyle/>
        <a:p>
          <a:endParaRPr lang="ru-RU"/>
        </a:p>
      </dgm:t>
    </dgm:pt>
    <dgm:pt modelId="{BBEDB15F-D57E-473F-9C2F-E715DECAF5AC}" type="pres">
      <dgm:prSet presAssocID="{E2C8C1C9-C14D-4438-90BC-370906E6FAA6}" presName="hierRoot1" presStyleCnt="0">
        <dgm:presLayoutVars>
          <dgm:hierBranch val="init"/>
        </dgm:presLayoutVars>
      </dgm:prSet>
      <dgm:spPr/>
    </dgm:pt>
    <dgm:pt modelId="{3C7964AB-B60A-4B92-9CBB-A039CDC2439E}" type="pres">
      <dgm:prSet presAssocID="{E2C8C1C9-C14D-4438-90BC-370906E6FAA6}" presName="rootComposite1" presStyleCnt="0"/>
      <dgm:spPr/>
    </dgm:pt>
    <dgm:pt modelId="{6C17EB01-474E-40C7-B974-9B878E793184}" type="pres">
      <dgm:prSet presAssocID="{E2C8C1C9-C14D-4438-90BC-370906E6FAA6}" presName="rootText1" presStyleLbl="node0" presStyleIdx="0" presStyleCnt="1" custScaleX="236344" custScaleY="59902">
        <dgm:presLayoutVars>
          <dgm:chPref val="3"/>
        </dgm:presLayoutVars>
      </dgm:prSet>
      <dgm:spPr/>
      <dgm:t>
        <a:bodyPr/>
        <a:lstStyle/>
        <a:p>
          <a:endParaRPr lang="ru-RU"/>
        </a:p>
      </dgm:t>
    </dgm:pt>
    <dgm:pt modelId="{218100A5-B63E-4B28-968B-FD61D3BB05EE}" type="pres">
      <dgm:prSet presAssocID="{E2C8C1C9-C14D-4438-90BC-370906E6FAA6}" presName="rootConnector1" presStyleLbl="node1" presStyleIdx="0" presStyleCnt="0"/>
      <dgm:spPr/>
      <dgm:t>
        <a:bodyPr/>
        <a:lstStyle/>
        <a:p>
          <a:endParaRPr lang="ru-RU"/>
        </a:p>
      </dgm:t>
    </dgm:pt>
    <dgm:pt modelId="{754F6C7A-AE3C-42B0-BAD4-E96DCD1266AC}" type="pres">
      <dgm:prSet presAssocID="{E2C8C1C9-C14D-4438-90BC-370906E6FAA6}" presName="hierChild2" presStyleCnt="0"/>
      <dgm:spPr/>
    </dgm:pt>
    <dgm:pt modelId="{F67313A4-1AF5-40C1-9C64-DA72CB9A3C4B}" type="pres">
      <dgm:prSet presAssocID="{7F07D8A3-950F-4E9A-BF84-6B2C5B84D930}" presName="Name37" presStyleLbl="parChTrans1D2" presStyleIdx="0" presStyleCnt="3"/>
      <dgm:spPr/>
      <dgm:t>
        <a:bodyPr/>
        <a:lstStyle/>
        <a:p>
          <a:endParaRPr lang="ru-RU"/>
        </a:p>
      </dgm:t>
    </dgm:pt>
    <dgm:pt modelId="{1B51E209-5CA5-42A4-BE00-EC60ED8094D5}" type="pres">
      <dgm:prSet presAssocID="{91D50F34-2FD2-44B7-AE7B-1ED77B5BFDC2}" presName="hierRoot2" presStyleCnt="0">
        <dgm:presLayoutVars>
          <dgm:hierBranch val="init"/>
        </dgm:presLayoutVars>
      </dgm:prSet>
      <dgm:spPr/>
    </dgm:pt>
    <dgm:pt modelId="{73B528BE-4147-4419-B060-9D77D88AF400}" type="pres">
      <dgm:prSet presAssocID="{91D50F34-2FD2-44B7-AE7B-1ED77B5BFDC2}" presName="rootComposite" presStyleCnt="0"/>
      <dgm:spPr/>
    </dgm:pt>
    <dgm:pt modelId="{BDC16D68-E81D-41D7-AFA3-18DEAC262227}" type="pres">
      <dgm:prSet presAssocID="{91D50F34-2FD2-44B7-AE7B-1ED77B5BFDC2}" presName="rootText" presStyleLbl="node2" presStyleIdx="0" presStyleCnt="3">
        <dgm:presLayoutVars>
          <dgm:chPref val="3"/>
        </dgm:presLayoutVars>
      </dgm:prSet>
      <dgm:spPr/>
      <dgm:t>
        <a:bodyPr/>
        <a:lstStyle/>
        <a:p>
          <a:endParaRPr lang="ru-RU"/>
        </a:p>
      </dgm:t>
    </dgm:pt>
    <dgm:pt modelId="{515EF797-418E-452B-8773-F7B8E1E5D65D}" type="pres">
      <dgm:prSet presAssocID="{91D50F34-2FD2-44B7-AE7B-1ED77B5BFDC2}" presName="rootConnector" presStyleLbl="node2" presStyleIdx="0" presStyleCnt="3"/>
      <dgm:spPr/>
      <dgm:t>
        <a:bodyPr/>
        <a:lstStyle/>
        <a:p>
          <a:endParaRPr lang="ru-RU"/>
        </a:p>
      </dgm:t>
    </dgm:pt>
    <dgm:pt modelId="{F5F4E8FB-6E38-4706-A42A-8CD4D3AFD75A}" type="pres">
      <dgm:prSet presAssocID="{91D50F34-2FD2-44B7-AE7B-1ED77B5BFDC2}" presName="hierChild4" presStyleCnt="0"/>
      <dgm:spPr/>
    </dgm:pt>
    <dgm:pt modelId="{CA8C6A11-4170-482C-B15A-E78FD2970892}" type="pres">
      <dgm:prSet presAssocID="{91D50F34-2FD2-44B7-AE7B-1ED77B5BFDC2}" presName="hierChild5" presStyleCnt="0"/>
      <dgm:spPr/>
    </dgm:pt>
    <dgm:pt modelId="{4C95150D-A647-4ACC-AABC-7770763E98F8}" type="pres">
      <dgm:prSet presAssocID="{21AF81FA-4B00-4A0D-8CF9-DF39AFCD3904}" presName="Name37" presStyleLbl="parChTrans1D2" presStyleIdx="1" presStyleCnt="3"/>
      <dgm:spPr/>
      <dgm:t>
        <a:bodyPr/>
        <a:lstStyle/>
        <a:p>
          <a:endParaRPr lang="ru-RU"/>
        </a:p>
      </dgm:t>
    </dgm:pt>
    <dgm:pt modelId="{B0B016A1-8418-4771-BD5D-67A6367CC056}" type="pres">
      <dgm:prSet presAssocID="{DD16A007-A33F-4EBE-A852-444AD4ED765F}" presName="hierRoot2" presStyleCnt="0">
        <dgm:presLayoutVars>
          <dgm:hierBranch val="init"/>
        </dgm:presLayoutVars>
      </dgm:prSet>
      <dgm:spPr/>
    </dgm:pt>
    <dgm:pt modelId="{096D4093-2265-41E6-8C08-EA22F16ED54B}" type="pres">
      <dgm:prSet presAssocID="{DD16A007-A33F-4EBE-A852-444AD4ED765F}" presName="rootComposite" presStyleCnt="0"/>
      <dgm:spPr/>
    </dgm:pt>
    <dgm:pt modelId="{60EAC3AF-6837-4B9C-9F2A-44B6B2014150}" type="pres">
      <dgm:prSet presAssocID="{DD16A007-A33F-4EBE-A852-444AD4ED765F}" presName="rootText" presStyleLbl="node2" presStyleIdx="1" presStyleCnt="3">
        <dgm:presLayoutVars>
          <dgm:chPref val="3"/>
        </dgm:presLayoutVars>
      </dgm:prSet>
      <dgm:spPr/>
      <dgm:t>
        <a:bodyPr/>
        <a:lstStyle/>
        <a:p>
          <a:endParaRPr lang="ru-RU"/>
        </a:p>
      </dgm:t>
    </dgm:pt>
    <dgm:pt modelId="{3A32F42D-DF18-4931-B963-35939510B7D7}" type="pres">
      <dgm:prSet presAssocID="{DD16A007-A33F-4EBE-A852-444AD4ED765F}" presName="rootConnector" presStyleLbl="node2" presStyleIdx="1" presStyleCnt="3"/>
      <dgm:spPr/>
      <dgm:t>
        <a:bodyPr/>
        <a:lstStyle/>
        <a:p>
          <a:endParaRPr lang="ru-RU"/>
        </a:p>
      </dgm:t>
    </dgm:pt>
    <dgm:pt modelId="{D9E3D734-242C-4A47-B496-D46F3239C5DA}" type="pres">
      <dgm:prSet presAssocID="{DD16A007-A33F-4EBE-A852-444AD4ED765F}" presName="hierChild4" presStyleCnt="0"/>
      <dgm:spPr/>
    </dgm:pt>
    <dgm:pt modelId="{37668B50-943D-4176-A496-89C82320D0BA}" type="pres">
      <dgm:prSet presAssocID="{DD16A007-A33F-4EBE-A852-444AD4ED765F}" presName="hierChild5" presStyleCnt="0"/>
      <dgm:spPr/>
    </dgm:pt>
    <dgm:pt modelId="{EBB2E261-596B-4727-91AB-8AF91485E641}" type="pres">
      <dgm:prSet presAssocID="{EC2F268E-21C2-41B5-B942-96CF4F1FFF3B}" presName="Name37" presStyleLbl="parChTrans1D2" presStyleIdx="2" presStyleCnt="3"/>
      <dgm:spPr/>
      <dgm:t>
        <a:bodyPr/>
        <a:lstStyle/>
        <a:p>
          <a:endParaRPr lang="ru-RU"/>
        </a:p>
      </dgm:t>
    </dgm:pt>
    <dgm:pt modelId="{12F2464B-CFD3-49B0-9000-4DFFF4BBD3D8}" type="pres">
      <dgm:prSet presAssocID="{AF3A1033-4D3B-4EB8-AF0A-8122D507E1DA}" presName="hierRoot2" presStyleCnt="0">
        <dgm:presLayoutVars>
          <dgm:hierBranch val="init"/>
        </dgm:presLayoutVars>
      </dgm:prSet>
      <dgm:spPr/>
    </dgm:pt>
    <dgm:pt modelId="{ACE95167-8682-4110-B3B3-9CADDD63C8BA}" type="pres">
      <dgm:prSet presAssocID="{AF3A1033-4D3B-4EB8-AF0A-8122D507E1DA}" presName="rootComposite" presStyleCnt="0"/>
      <dgm:spPr/>
    </dgm:pt>
    <dgm:pt modelId="{100E2332-93AB-4F44-BE14-193F2312026B}" type="pres">
      <dgm:prSet presAssocID="{AF3A1033-4D3B-4EB8-AF0A-8122D507E1DA}" presName="rootText" presStyleLbl="node2" presStyleIdx="2" presStyleCnt="3">
        <dgm:presLayoutVars>
          <dgm:chPref val="3"/>
        </dgm:presLayoutVars>
      </dgm:prSet>
      <dgm:spPr/>
      <dgm:t>
        <a:bodyPr/>
        <a:lstStyle/>
        <a:p>
          <a:endParaRPr lang="ru-RU"/>
        </a:p>
      </dgm:t>
    </dgm:pt>
    <dgm:pt modelId="{6E6D1571-0F1C-4612-9A00-22322AC2D420}" type="pres">
      <dgm:prSet presAssocID="{AF3A1033-4D3B-4EB8-AF0A-8122D507E1DA}" presName="rootConnector" presStyleLbl="node2" presStyleIdx="2" presStyleCnt="3"/>
      <dgm:spPr/>
      <dgm:t>
        <a:bodyPr/>
        <a:lstStyle/>
        <a:p>
          <a:endParaRPr lang="ru-RU"/>
        </a:p>
      </dgm:t>
    </dgm:pt>
    <dgm:pt modelId="{8587DB07-18C1-4D59-BFD4-0ACA9353E23E}" type="pres">
      <dgm:prSet presAssocID="{AF3A1033-4D3B-4EB8-AF0A-8122D507E1DA}" presName="hierChild4" presStyleCnt="0"/>
      <dgm:spPr/>
    </dgm:pt>
    <dgm:pt modelId="{8FC69C0D-39F1-4EF8-844F-9393DE2E7FB3}" type="pres">
      <dgm:prSet presAssocID="{AF3A1033-4D3B-4EB8-AF0A-8122D507E1DA}" presName="hierChild5" presStyleCnt="0"/>
      <dgm:spPr/>
    </dgm:pt>
    <dgm:pt modelId="{1790BFD8-5710-48F0-B6FF-F6B85DE1BBA7}" type="pres">
      <dgm:prSet presAssocID="{E2C8C1C9-C14D-4438-90BC-370906E6FAA6}" presName="hierChild3" presStyleCnt="0"/>
      <dgm:spPr/>
    </dgm:pt>
  </dgm:ptLst>
  <dgm:cxnLst>
    <dgm:cxn modelId="{5C1CCAA5-1259-4E2F-AAF5-FFB004800AE2}" type="presOf" srcId="{E2C8C1C9-C14D-4438-90BC-370906E6FAA6}" destId="{6C17EB01-474E-40C7-B974-9B878E793184}" srcOrd="0" destOrd="0" presId="urn:microsoft.com/office/officeart/2005/8/layout/orgChart1"/>
    <dgm:cxn modelId="{40E65C1A-1081-4EDA-A9E8-49583C0F71DC}" type="presOf" srcId="{E2C8C1C9-C14D-4438-90BC-370906E6FAA6}" destId="{218100A5-B63E-4B28-968B-FD61D3BB05EE}" srcOrd="1" destOrd="0" presId="urn:microsoft.com/office/officeart/2005/8/layout/orgChart1"/>
    <dgm:cxn modelId="{F8780BC7-C722-4BC0-BF3B-75550CBAE274}" srcId="{E2C8C1C9-C14D-4438-90BC-370906E6FAA6}" destId="{AF3A1033-4D3B-4EB8-AF0A-8122D507E1DA}" srcOrd="2" destOrd="0" parTransId="{EC2F268E-21C2-41B5-B942-96CF4F1FFF3B}" sibTransId="{78ECB12A-2B68-4872-91BC-7AC7F06C64DA}"/>
    <dgm:cxn modelId="{4F99F800-3CA2-4360-9A99-1A0F3D9018B0}" type="presOf" srcId="{91D50F34-2FD2-44B7-AE7B-1ED77B5BFDC2}" destId="{515EF797-418E-452B-8773-F7B8E1E5D65D}" srcOrd="1" destOrd="0" presId="urn:microsoft.com/office/officeart/2005/8/layout/orgChart1"/>
    <dgm:cxn modelId="{8F308EEF-9E08-4E06-ABF4-D1D1D042D019}" type="presOf" srcId="{EC2F268E-21C2-41B5-B942-96CF4F1FFF3B}" destId="{EBB2E261-596B-4727-91AB-8AF91485E641}" srcOrd="0" destOrd="0" presId="urn:microsoft.com/office/officeart/2005/8/layout/orgChart1"/>
    <dgm:cxn modelId="{FDD36889-E5D6-4707-A3D0-F7A614F14E29}" srcId="{E2C8C1C9-C14D-4438-90BC-370906E6FAA6}" destId="{DD16A007-A33F-4EBE-A852-444AD4ED765F}" srcOrd="1" destOrd="0" parTransId="{21AF81FA-4B00-4A0D-8CF9-DF39AFCD3904}" sibTransId="{8D8E819E-C820-4F0C-A9A8-AB6CDEBE172E}"/>
    <dgm:cxn modelId="{0E644593-04D7-4360-94F4-C6DB8F1E9CA5}" type="presOf" srcId="{DD16A007-A33F-4EBE-A852-444AD4ED765F}" destId="{60EAC3AF-6837-4B9C-9F2A-44B6B2014150}" srcOrd="0" destOrd="0" presId="urn:microsoft.com/office/officeart/2005/8/layout/orgChart1"/>
    <dgm:cxn modelId="{24B37109-4C4A-400D-9317-E2D280F936D4}" type="presOf" srcId="{AF3A1033-4D3B-4EB8-AF0A-8122D507E1DA}" destId="{6E6D1571-0F1C-4612-9A00-22322AC2D420}" srcOrd="1" destOrd="0" presId="urn:microsoft.com/office/officeart/2005/8/layout/orgChart1"/>
    <dgm:cxn modelId="{79A62F5B-7287-4559-8313-001169A25A66}" type="presOf" srcId="{33636EEF-5147-45AF-9318-7BDC5A395F83}" destId="{67D845B1-58F3-42BD-ADA8-DBCA626B6545}" srcOrd="0" destOrd="0" presId="urn:microsoft.com/office/officeart/2005/8/layout/orgChart1"/>
    <dgm:cxn modelId="{E3021446-DBEE-45DC-8758-6F8C4A85946A}" type="presOf" srcId="{DD16A007-A33F-4EBE-A852-444AD4ED765F}" destId="{3A32F42D-DF18-4931-B963-35939510B7D7}" srcOrd="1" destOrd="0" presId="urn:microsoft.com/office/officeart/2005/8/layout/orgChart1"/>
    <dgm:cxn modelId="{71302593-CFC6-4318-8EF6-AD6942D28E1D}" type="presOf" srcId="{7F07D8A3-950F-4E9A-BF84-6B2C5B84D930}" destId="{F67313A4-1AF5-40C1-9C64-DA72CB9A3C4B}" srcOrd="0" destOrd="0" presId="urn:microsoft.com/office/officeart/2005/8/layout/orgChart1"/>
    <dgm:cxn modelId="{15DF673F-AD68-41AC-A240-07DDCF2B8F4D}" type="presOf" srcId="{91D50F34-2FD2-44B7-AE7B-1ED77B5BFDC2}" destId="{BDC16D68-E81D-41D7-AFA3-18DEAC262227}" srcOrd="0" destOrd="0" presId="urn:microsoft.com/office/officeart/2005/8/layout/orgChart1"/>
    <dgm:cxn modelId="{8921419D-5328-419C-A51D-6E10B0C57D45}" srcId="{E2C8C1C9-C14D-4438-90BC-370906E6FAA6}" destId="{91D50F34-2FD2-44B7-AE7B-1ED77B5BFDC2}" srcOrd="0" destOrd="0" parTransId="{7F07D8A3-950F-4E9A-BF84-6B2C5B84D930}" sibTransId="{1E0B8A02-259E-4D90-8010-539661638703}"/>
    <dgm:cxn modelId="{DE78EE60-7E14-4360-8B03-AF369A251343}" type="presOf" srcId="{AF3A1033-4D3B-4EB8-AF0A-8122D507E1DA}" destId="{100E2332-93AB-4F44-BE14-193F2312026B}" srcOrd="0" destOrd="0" presId="urn:microsoft.com/office/officeart/2005/8/layout/orgChart1"/>
    <dgm:cxn modelId="{BC87EA89-F372-492D-8C10-797440050DF7}" type="presOf" srcId="{21AF81FA-4B00-4A0D-8CF9-DF39AFCD3904}" destId="{4C95150D-A647-4ACC-AABC-7770763E98F8}" srcOrd="0" destOrd="0" presId="urn:microsoft.com/office/officeart/2005/8/layout/orgChart1"/>
    <dgm:cxn modelId="{1EA44AC0-1BD4-4296-8911-65BD59EB3CD3}" srcId="{33636EEF-5147-45AF-9318-7BDC5A395F83}" destId="{E2C8C1C9-C14D-4438-90BC-370906E6FAA6}" srcOrd="0" destOrd="0" parTransId="{134474EF-BF47-448F-AF63-FB31085D7DDF}" sibTransId="{B72D8F50-10A1-417D-986E-17C632A68F90}"/>
    <dgm:cxn modelId="{B395F079-4C29-435D-89DF-8199BD3657CD}" type="presParOf" srcId="{67D845B1-58F3-42BD-ADA8-DBCA626B6545}" destId="{BBEDB15F-D57E-473F-9C2F-E715DECAF5AC}" srcOrd="0" destOrd="0" presId="urn:microsoft.com/office/officeart/2005/8/layout/orgChart1"/>
    <dgm:cxn modelId="{4B4732E0-F510-4E70-85F9-E25F6657F2EE}" type="presParOf" srcId="{BBEDB15F-D57E-473F-9C2F-E715DECAF5AC}" destId="{3C7964AB-B60A-4B92-9CBB-A039CDC2439E}" srcOrd="0" destOrd="0" presId="urn:microsoft.com/office/officeart/2005/8/layout/orgChart1"/>
    <dgm:cxn modelId="{DD3D0A53-AD5A-43C6-A80E-158FA3B69821}" type="presParOf" srcId="{3C7964AB-B60A-4B92-9CBB-A039CDC2439E}" destId="{6C17EB01-474E-40C7-B974-9B878E793184}" srcOrd="0" destOrd="0" presId="urn:microsoft.com/office/officeart/2005/8/layout/orgChart1"/>
    <dgm:cxn modelId="{06B1E923-1B30-49AA-91C6-A783EA9A9009}" type="presParOf" srcId="{3C7964AB-B60A-4B92-9CBB-A039CDC2439E}" destId="{218100A5-B63E-4B28-968B-FD61D3BB05EE}" srcOrd="1" destOrd="0" presId="urn:microsoft.com/office/officeart/2005/8/layout/orgChart1"/>
    <dgm:cxn modelId="{00DAE220-A1B5-4F10-9725-F6849A17A949}" type="presParOf" srcId="{BBEDB15F-D57E-473F-9C2F-E715DECAF5AC}" destId="{754F6C7A-AE3C-42B0-BAD4-E96DCD1266AC}" srcOrd="1" destOrd="0" presId="urn:microsoft.com/office/officeart/2005/8/layout/orgChart1"/>
    <dgm:cxn modelId="{B15D323A-3ED8-4161-9993-CB9EC45C8691}" type="presParOf" srcId="{754F6C7A-AE3C-42B0-BAD4-E96DCD1266AC}" destId="{F67313A4-1AF5-40C1-9C64-DA72CB9A3C4B}" srcOrd="0" destOrd="0" presId="urn:microsoft.com/office/officeart/2005/8/layout/orgChart1"/>
    <dgm:cxn modelId="{DB20BE05-34A5-4498-81BF-920A869B1535}" type="presParOf" srcId="{754F6C7A-AE3C-42B0-BAD4-E96DCD1266AC}" destId="{1B51E209-5CA5-42A4-BE00-EC60ED8094D5}" srcOrd="1" destOrd="0" presId="urn:microsoft.com/office/officeart/2005/8/layout/orgChart1"/>
    <dgm:cxn modelId="{B7640E2E-56A3-4D6E-BF73-2E325D569541}" type="presParOf" srcId="{1B51E209-5CA5-42A4-BE00-EC60ED8094D5}" destId="{73B528BE-4147-4419-B060-9D77D88AF400}" srcOrd="0" destOrd="0" presId="urn:microsoft.com/office/officeart/2005/8/layout/orgChart1"/>
    <dgm:cxn modelId="{E8B314D0-D86D-4C88-9F94-EDB980F9D5A9}" type="presParOf" srcId="{73B528BE-4147-4419-B060-9D77D88AF400}" destId="{BDC16D68-E81D-41D7-AFA3-18DEAC262227}" srcOrd="0" destOrd="0" presId="urn:microsoft.com/office/officeart/2005/8/layout/orgChart1"/>
    <dgm:cxn modelId="{8B9124BF-5D11-4DB1-9BAB-98CF99B397C1}" type="presParOf" srcId="{73B528BE-4147-4419-B060-9D77D88AF400}" destId="{515EF797-418E-452B-8773-F7B8E1E5D65D}" srcOrd="1" destOrd="0" presId="urn:microsoft.com/office/officeart/2005/8/layout/orgChart1"/>
    <dgm:cxn modelId="{DC36B239-EAEB-491B-AFC6-149C659DD762}" type="presParOf" srcId="{1B51E209-5CA5-42A4-BE00-EC60ED8094D5}" destId="{F5F4E8FB-6E38-4706-A42A-8CD4D3AFD75A}" srcOrd="1" destOrd="0" presId="urn:microsoft.com/office/officeart/2005/8/layout/orgChart1"/>
    <dgm:cxn modelId="{0DDF834E-57B5-445E-968C-5F56FA616EB5}" type="presParOf" srcId="{1B51E209-5CA5-42A4-BE00-EC60ED8094D5}" destId="{CA8C6A11-4170-482C-B15A-E78FD2970892}" srcOrd="2" destOrd="0" presId="urn:microsoft.com/office/officeart/2005/8/layout/orgChart1"/>
    <dgm:cxn modelId="{A6935A5B-A6C4-4E1D-A56A-A6B20DC4882C}" type="presParOf" srcId="{754F6C7A-AE3C-42B0-BAD4-E96DCD1266AC}" destId="{4C95150D-A647-4ACC-AABC-7770763E98F8}" srcOrd="2" destOrd="0" presId="urn:microsoft.com/office/officeart/2005/8/layout/orgChart1"/>
    <dgm:cxn modelId="{683C9F90-F1FC-471B-B8EB-0B6BB98B7D00}" type="presParOf" srcId="{754F6C7A-AE3C-42B0-BAD4-E96DCD1266AC}" destId="{B0B016A1-8418-4771-BD5D-67A6367CC056}" srcOrd="3" destOrd="0" presId="urn:microsoft.com/office/officeart/2005/8/layout/orgChart1"/>
    <dgm:cxn modelId="{A52FDC36-EF01-4604-86AB-09F0CA220CD4}" type="presParOf" srcId="{B0B016A1-8418-4771-BD5D-67A6367CC056}" destId="{096D4093-2265-41E6-8C08-EA22F16ED54B}" srcOrd="0" destOrd="0" presId="urn:microsoft.com/office/officeart/2005/8/layout/orgChart1"/>
    <dgm:cxn modelId="{826E2706-CC01-4C02-867D-74614E228DEF}" type="presParOf" srcId="{096D4093-2265-41E6-8C08-EA22F16ED54B}" destId="{60EAC3AF-6837-4B9C-9F2A-44B6B2014150}" srcOrd="0" destOrd="0" presId="urn:microsoft.com/office/officeart/2005/8/layout/orgChart1"/>
    <dgm:cxn modelId="{B37E178C-48E1-4375-9562-F34D1401D557}" type="presParOf" srcId="{096D4093-2265-41E6-8C08-EA22F16ED54B}" destId="{3A32F42D-DF18-4931-B963-35939510B7D7}" srcOrd="1" destOrd="0" presId="urn:microsoft.com/office/officeart/2005/8/layout/orgChart1"/>
    <dgm:cxn modelId="{7AF295A1-1805-40B2-963C-DF53569C1953}" type="presParOf" srcId="{B0B016A1-8418-4771-BD5D-67A6367CC056}" destId="{D9E3D734-242C-4A47-B496-D46F3239C5DA}" srcOrd="1" destOrd="0" presId="urn:microsoft.com/office/officeart/2005/8/layout/orgChart1"/>
    <dgm:cxn modelId="{18ECEEB5-CCA1-4A9A-9D4D-3F9A4D086506}" type="presParOf" srcId="{B0B016A1-8418-4771-BD5D-67A6367CC056}" destId="{37668B50-943D-4176-A496-89C82320D0BA}" srcOrd="2" destOrd="0" presId="urn:microsoft.com/office/officeart/2005/8/layout/orgChart1"/>
    <dgm:cxn modelId="{97BE8BC1-C9AE-459B-95AF-785AD5FD2BFB}" type="presParOf" srcId="{754F6C7A-AE3C-42B0-BAD4-E96DCD1266AC}" destId="{EBB2E261-596B-4727-91AB-8AF91485E641}" srcOrd="4" destOrd="0" presId="urn:microsoft.com/office/officeart/2005/8/layout/orgChart1"/>
    <dgm:cxn modelId="{AA1493A9-0041-4835-ABE0-521410255DA7}" type="presParOf" srcId="{754F6C7A-AE3C-42B0-BAD4-E96DCD1266AC}" destId="{12F2464B-CFD3-49B0-9000-4DFFF4BBD3D8}" srcOrd="5" destOrd="0" presId="urn:microsoft.com/office/officeart/2005/8/layout/orgChart1"/>
    <dgm:cxn modelId="{78FC70B8-0E01-4D8E-949F-013371950E0D}" type="presParOf" srcId="{12F2464B-CFD3-49B0-9000-4DFFF4BBD3D8}" destId="{ACE95167-8682-4110-B3B3-9CADDD63C8BA}" srcOrd="0" destOrd="0" presId="urn:microsoft.com/office/officeart/2005/8/layout/orgChart1"/>
    <dgm:cxn modelId="{542B4A82-6EF0-4DA3-ACDE-92BF8BB07DA5}" type="presParOf" srcId="{ACE95167-8682-4110-B3B3-9CADDD63C8BA}" destId="{100E2332-93AB-4F44-BE14-193F2312026B}" srcOrd="0" destOrd="0" presId="urn:microsoft.com/office/officeart/2005/8/layout/orgChart1"/>
    <dgm:cxn modelId="{301A007D-9B80-4F44-AF12-A2D89C217938}" type="presParOf" srcId="{ACE95167-8682-4110-B3B3-9CADDD63C8BA}" destId="{6E6D1571-0F1C-4612-9A00-22322AC2D420}" srcOrd="1" destOrd="0" presId="urn:microsoft.com/office/officeart/2005/8/layout/orgChart1"/>
    <dgm:cxn modelId="{DFD8C649-F360-4267-9605-4B97C50FD7DD}" type="presParOf" srcId="{12F2464B-CFD3-49B0-9000-4DFFF4BBD3D8}" destId="{8587DB07-18C1-4D59-BFD4-0ACA9353E23E}" srcOrd="1" destOrd="0" presId="urn:microsoft.com/office/officeart/2005/8/layout/orgChart1"/>
    <dgm:cxn modelId="{D4407653-8BCD-4D64-87C8-41A44484B0E8}" type="presParOf" srcId="{12F2464B-CFD3-49B0-9000-4DFFF4BBD3D8}" destId="{8FC69C0D-39F1-4EF8-844F-9393DE2E7FB3}" srcOrd="2" destOrd="0" presId="urn:microsoft.com/office/officeart/2005/8/layout/orgChart1"/>
    <dgm:cxn modelId="{F5403BE5-B24A-4A4F-81D6-4790EC558F76}" type="presParOf" srcId="{BBEDB15F-D57E-473F-9C2F-E715DECAF5AC}" destId="{1790BFD8-5710-48F0-B6FF-F6B85DE1BBA7}"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F18E6A-9410-4825-83C3-B8A0F9CE3080}">
      <dsp:nvSpPr>
        <dsp:cNvPr id="0" name=""/>
        <dsp:cNvSpPr/>
      </dsp:nvSpPr>
      <dsp:spPr>
        <a:xfrm>
          <a:off x="2895600" y="587218"/>
          <a:ext cx="2399367" cy="208209"/>
        </a:xfrm>
        <a:custGeom>
          <a:avLst/>
          <a:gdLst/>
          <a:ahLst/>
          <a:cxnLst/>
          <a:rect l="0" t="0" r="0" b="0"/>
          <a:pathLst>
            <a:path>
              <a:moveTo>
                <a:pt x="0" y="0"/>
              </a:moveTo>
              <a:lnTo>
                <a:pt x="0" y="104104"/>
              </a:lnTo>
              <a:lnTo>
                <a:pt x="2399367" y="104104"/>
              </a:lnTo>
              <a:lnTo>
                <a:pt x="2399367" y="2082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D38846-6AFB-4631-9EA3-B702C7C1375B}">
      <dsp:nvSpPr>
        <dsp:cNvPr id="0" name=""/>
        <dsp:cNvSpPr/>
      </dsp:nvSpPr>
      <dsp:spPr>
        <a:xfrm>
          <a:off x="2895600" y="587218"/>
          <a:ext cx="1199683" cy="208209"/>
        </a:xfrm>
        <a:custGeom>
          <a:avLst/>
          <a:gdLst/>
          <a:ahLst/>
          <a:cxnLst/>
          <a:rect l="0" t="0" r="0" b="0"/>
          <a:pathLst>
            <a:path>
              <a:moveTo>
                <a:pt x="0" y="0"/>
              </a:moveTo>
              <a:lnTo>
                <a:pt x="0" y="104104"/>
              </a:lnTo>
              <a:lnTo>
                <a:pt x="1199683" y="104104"/>
              </a:lnTo>
              <a:lnTo>
                <a:pt x="1199683" y="2082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432D87-A0B5-4F5F-ACBE-8DC63787BFDE}">
      <dsp:nvSpPr>
        <dsp:cNvPr id="0" name=""/>
        <dsp:cNvSpPr/>
      </dsp:nvSpPr>
      <dsp:spPr>
        <a:xfrm>
          <a:off x="2849880" y="587218"/>
          <a:ext cx="91440" cy="198156"/>
        </a:xfrm>
        <a:custGeom>
          <a:avLst/>
          <a:gdLst/>
          <a:ahLst/>
          <a:cxnLst/>
          <a:rect l="0" t="0" r="0" b="0"/>
          <a:pathLst>
            <a:path>
              <a:moveTo>
                <a:pt x="45720" y="0"/>
              </a:moveTo>
              <a:lnTo>
                <a:pt x="45720" y="94051"/>
              </a:lnTo>
              <a:lnTo>
                <a:pt x="55773" y="94051"/>
              </a:lnTo>
              <a:lnTo>
                <a:pt x="55773" y="19815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E6691E-A176-4CBE-AB98-2E30CCE758CE}">
      <dsp:nvSpPr>
        <dsp:cNvPr id="0" name=""/>
        <dsp:cNvSpPr/>
      </dsp:nvSpPr>
      <dsp:spPr>
        <a:xfrm>
          <a:off x="1695916" y="587218"/>
          <a:ext cx="1199683" cy="208209"/>
        </a:xfrm>
        <a:custGeom>
          <a:avLst/>
          <a:gdLst/>
          <a:ahLst/>
          <a:cxnLst/>
          <a:rect l="0" t="0" r="0" b="0"/>
          <a:pathLst>
            <a:path>
              <a:moveTo>
                <a:pt x="1199683" y="0"/>
              </a:moveTo>
              <a:lnTo>
                <a:pt x="1199683" y="104104"/>
              </a:lnTo>
              <a:lnTo>
                <a:pt x="0" y="104104"/>
              </a:lnTo>
              <a:lnTo>
                <a:pt x="0" y="2082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6132D5-F361-476E-860C-7AFC4A919087}">
      <dsp:nvSpPr>
        <dsp:cNvPr id="0" name=""/>
        <dsp:cNvSpPr/>
      </dsp:nvSpPr>
      <dsp:spPr>
        <a:xfrm>
          <a:off x="496232" y="587218"/>
          <a:ext cx="2399367" cy="208209"/>
        </a:xfrm>
        <a:custGeom>
          <a:avLst/>
          <a:gdLst/>
          <a:ahLst/>
          <a:cxnLst/>
          <a:rect l="0" t="0" r="0" b="0"/>
          <a:pathLst>
            <a:path>
              <a:moveTo>
                <a:pt x="2399367" y="0"/>
              </a:moveTo>
              <a:lnTo>
                <a:pt x="2399367" y="104104"/>
              </a:lnTo>
              <a:lnTo>
                <a:pt x="0" y="104104"/>
              </a:lnTo>
              <a:lnTo>
                <a:pt x="0" y="2082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F17516-0942-4DB7-BD60-99982A2B3137}">
      <dsp:nvSpPr>
        <dsp:cNvPr id="0" name=""/>
        <dsp:cNvSpPr/>
      </dsp:nvSpPr>
      <dsp:spPr>
        <a:xfrm>
          <a:off x="1598612" y="185210"/>
          <a:ext cx="2593974" cy="4020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Психологія управління </a:t>
          </a:r>
        </a:p>
      </dsp:txBody>
      <dsp:txXfrm>
        <a:off x="1598612" y="185210"/>
        <a:ext cx="2593974" cy="402008"/>
      </dsp:txXfrm>
    </dsp:sp>
    <dsp:sp modelId="{148CCC42-437B-4DBF-B34F-C256E4C645B2}">
      <dsp:nvSpPr>
        <dsp:cNvPr id="0" name=""/>
        <dsp:cNvSpPr/>
      </dsp:nvSpPr>
      <dsp:spPr>
        <a:xfrm>
          <a:off x="494" y="795427"/>
          <a:ext cx="991474" cy="4957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Загальна психологія </a:t>
          </a:r>
        </a:p>
      </dsp:txBody>
      <dsp:txXfrm>
        <a:off x="494" y="795427"/>
        <a:ext cx="991474" cy="495737"/>
      </dsp:txXfrm>
    </dsp:sp>
    <dsp:sp modelId="{4FD4C1A9-3E57-4833-A18F-EEFABBB8806E}">
      <dsp:nvSpPr>
        <dsp:cNvPr id="0" name=""/>
        <dsp:cNvSpPr/>
      </dsp:nvSpPr>
      <dsp:spPr>
        <a:xfrm>
          <a:off x="1200178" y="795427"/>
          <a:ext cx="991474" cy="4957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Соціальна психологія </a:t>
          </a:r>
        </a:p>
      </dsp:txBody>
      <dsp:txXfrm>
        <a:off x="1200178" y="795427"/>
        <a:ext cx="991474" cy="495737"/>
      </dsp:txXfrm>
    </dsp:sp>
    <dsp:sp modelId="{C64C7A2C-5A8A-4B90-8446-92EAD0B85801}">
      <dsp:nvSpPr>
        <dsp:cNvPr id="0" name=""/>
        <dsp:cNvSpPr/>
      </dsp:nvSpPr>
      <dsp:spPr>
        <a:xfrm>
          <a:off x="2409916" y="785374"/>
          <a:ext cx="991474" cy="4957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Економічна психологія </a:t>
          </a:r>
        </a:p>
      </dsp:txBody>
      <dsp:txXfrm>
        <a:off x="2409916" y="785374"/>
        <a:ext cx="991474" cy="495737"/>
      </dsp:txXfrm>
    </dsp:sp>
    <dsp:sp modelId="{70B6DDB8-14CF-4835-BC2B-7C85AFE2771A}">
      <dsp:nvSpPr>
        <dsp:cNvPr id="0" name=""/>
        <dsp:cNvSpPr/>
      </dsp:nvSpPr>
      <dsp:spPr>
        <a:xfrm>
          <a:off x="3599546" y="795427"/>
          <a:ext cx="991474" cy="4957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Психологія творчості </a:t>
          </a:r>
        </a:p>
      </dsp:txBody>
      <dsp:txXfrm>
        <a:off x="3599546" y="795427"/>
        <a:ext cx="991474" cy="495737"/>
      </dsp:txXfrm>
    </dsp:sp>
    <dsp:sp modelId="{B08BC179-2206-48EE-8726-8E5E13E6E386}">
      <dsp:nvSpPr>
        <dsp:cNvPr id="0" name=""/>
        <dsp:cNvSpPr/>
      </dsp:nvSpPr>
      <dsp:spPr>
        <a:xfrm>
          <a:off x="4799230" y="795427"/>
          <a:ext cx="991474" cy="4957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Конфліктологія </a:t>
          </a:r>
          <a:endParaRPr lang="uk-UA" sz="1000" kern="1200">
            <a:latin typeface="Times New Roman" panose="02020603050405020304" pitchFamily="18" charset="0"/>
            <a:cs typeface="Times New Roman" panose="02020603050405020304" pitchFamily="18" charset="0"/>
          </a:endParaRPr>
        </a:p>
      </dsp:txBody>
      <dsp:txXfrm>
        <a:off x="4799230" y="795427"/>
        <a:ext cx="991474" cy="49573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30B6A6-A5B5-4AF6-BFBD-42818DAA32BE}">
      <dsp:nvSpPr>
        <dsp:cNvPr id="0" name=""/>
        <dsp:cNvSpPr/>
      </dsp:nvSpPr>
      <dsp:spPr>
        <a:xfrm>
          <a:off x="0" y="18989"/>
          <a:ext cx="5814060" cy="2995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Заохочення</a:t>
          </a:r>
          <a:r>
            <a:rPr lang="uk-UA" sz="1200" kern="1200"/>
            <a:t> </a:t>
          </a:r>
        </a:p>
      </dsp:txBody>
      <dsp:txXfrm>
        <a:off x="14621" y="33610"/>
        <a:ext cx="5784818" cy="270278"/>
      </dsp:txXfrm>
    </dsp:sp>
    <dsp:sp modelId="{D0636025-C917-40B7-AEFD-B134AB09C46D}">
      <dsp:nvSpPr>
        <dsp:cNvPr id="0" name=""/>
        <dsp:cNvSpPr/>
      </dsp:nvSpPr>
      <dsp:spPr>
        <a:xfrm>
          <a:off x="0" y="364590"/>
          <a:ext cx="5814060" cy="2995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Похвала</a:t>
          </a:r>
        </a:p>
      </dsp:txBody>
      <dsp:txXfrm>
        <a:off x="14621" y="379211"/>
        <a:ext cx="5784818" cy="270278"/>
      </dsp:txXfrm>
    </dsp:sp>
    <dsp:sp modelId="{2C4FAB85-FABC-43F1-87FB-1516E2DE5607}">
      <dsp:nvSpPr>
        <dsp:cNvPr id="0" name=""/>
        <dsp:cNvSpPr/>
      </dsp:nvSpPr>
      <dsp:spPr>
        <a:xfrm>
          <a:off x="0" y="710190"/>
          <a:ext cx="5814060" cy="2995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Визнання досягнень</a:t>
          </a:r>
        </a:p>
      </dsp:txBody>
      <dsp:txXfrm>
        <a:off x="14621" y="724811"/>
        <a:ext cx="5784818" cy="2702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6AB27-EC14-495A-B0A3-155CA60D32D8}">
      <dsp:nvSpPr>
        <dsp:cNvPr id="0" name=""/>
        <dsp:cNvSpPr/>
      </dsp:nvSpPr>
      <dsp:spPr>
        <a:xfrm>
          <a:off x="26" y="2862"/>
          <a:ext cx="2563713" cy="4587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Керівник </a:t>
          </a:r>
        </a:p>
      </dsp:txBody>
      <dsp:txXfrm>
        <a:off x="26" y="2862"/>
        <a:ext cx="2563713" cy="458703"/>
      </dsp:txXfrm>
    </dsp:sp>
    <dsp:sp modelId="{5959C11F-A3C5-4D03-A3BF-0A386818B821}">
      <dsp:nvSpPr>
        <dsp:cNvPr id="0" name=""/>
        <dsp:cNvSpPr/>
      </dsp:nvSpPr>
      <dsp:spPr>
        <a:xfrm>
          <a:off x="26" y="460517"/>
          <a:ext cx="2563713" cy="219600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Призначається офіційно </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Представляє групу у зовнішній сфері стосунків</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Шукає виконавців завдання  </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Сфокусовані на виконанні завдання </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Не вбачають помилок у собі</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Вважають, що робота не можу бути виконана без контролю  </a:t>
          </a:r>
        </a:p>
      </dsp:txBody>
      <dsp:txXfrm>
        <a:off x="26" y="460517"/>
        <a:ext cx="2563713" cy="2196000"/>
      </dsp:txXfrm>
    </dsp:sp>
    <dsp:sp modelId="{224A4AB0-0567-4ACB-9E52-2FBF456C2927}">
      <dsp:nvSpPr>
        <dsp:cNvPr id="0" name=""/>
        <dsp:cNvSpPr/>
      </dsp:nvSpPr>
      <dsp:spPr>
        <a:xfrm>
          <a:off x="2922659" y="2862"/>
          <a:ext cx="2563713" cy="4587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Лідер </a:t>
          </a:r>
        </a:p>
      </dsp:txBody>
      <dsp:txXfrm>
        <a:off x="2922659" y="2862"/>
        <a:ext cx="2563713" cy="458703"/>
      </dsp:txXfrm>
    </dsp:sp>
    <dsp:sp modelId="{4AE18D78-CE18-47C2-944D-D0E0D233778F}">
      <dsp:nvSpPr>
        <dsp:cNvPr id="0" name=""/>
        <dsp:cNvSpPr/>
      </dsp:nvSpPr>
      <dsp:spPr>
        <a:xfrm>
          <a:off x="2922659" y="460517"/>
          <a:ext cx="2563713" cy="219600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Визначається стихійно </a:t>
          </a:r>
        </a:p>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Обменений стосунками в межах групи </a:t>
          </a:r>
        </a:p>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Шукає однодувців</a:t>
          </a:r>
        </a:p>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Винахідливі і шукають особливий підхід до команди</a:t>
          </a:r>
        </a:p>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Можуть відкрито визнавати свої помилки і вживати заходів для їх виправлення</a:t>
          </a:r>
        </a:p>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 Довіряють колективу</a:t>
          </a:r>
        </a:p>
      </dsp:txBody>
      <dsp:txXfrm>
        <a:off x="2922659" y="460517"/>
        <a:ext cx="2563713" cy="21960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0F5F4D-F07B-499D-8773-9D24811BE8AC}">
      <dsp:nvSpPr>
        <dsp:cNvPr id="0" name=""/>
        <dsp:cNvSpPr/>
      </dsp:nvSpPr>
      <dsp:spPr>
        <a:xfrm>
          <a:off x="0" y="371185"/>
          <a:ext cx="5486400" cy="504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57B7BD-AAE0-4E85-AA02-FF54B48D7B98}">
      <dsp:nvSpPr>
        <dsp:cNvPr id="0" name=""/>
        <dsp:cNvSpPr/>
      </dsp:nvSpPr>
      <dsp:spPr>
        <a:xfrm>
          <a:off x="274320" y="75985"/>
          <a:ext cx="3840480" cy="5904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суб'єкт (окремі особистості, група осіб, різні організації, що є провідною підсистемою в будь-якій системі управління)</a:t>
          </a:r>
          <a:endParaRPr lang="uk-UA" sz="1400" kern="1200">
            <a:latin typeface="Times New Roman" panose="02020603050405020304" pitchFamily="18" charset="0"/>
            <a:cs typeface="Times New Roman" panose="02020603050405020304" pitchFamily="18" charset="0"/>
          </a:endParaRPr>
        </a:p>
      </dsp:txBody>
      <dsp:txXfrm>
        <a:off x="303141" y="104806"/>
        <a:ext cx="3782838" cy="532758"/>
      </dsp:txXfrm>
    </dsp:sp>
    <dsp:sp modelId="{E9136BDA-190A-406D-A6A9-6992541111CC}">
      <dsp:nvSpPr>
        <dsp:cNvPr id="0" name=""/>
        <dsp:cNvSpPr/>
      </dsp:nvSpPr>
      <dsp:spPr>
        <a:xfrm>
          <a:off x="0" y="1713214"/>
          <a:ext cx="5486400" cy="504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910DCF-C830-42E1-B86F-C0BE35B2641C}">
      <dsp:nvSpPr>
        <dsp:cNvPr id="0" name=""/>
        <dsp:cNvSpPr/>
      </dsp:nvSpPr>
      <dsp:spPr>
        <a:xfrm>
          <a:off x="274052" y="983185"/>
          <a:ext cx="3931880" cy="102522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об'єкт (різноманітні соціально-психологічні явища та феномени </a:t>
          </a:r>
          <a:r>
            <a:rPr lang="uk-UA" sz="1400" kern="1200"/>
            <a:t>–</a:t>
          </a:r>
          <a:r>
            <a:rPr lang="uk-UA" sz="1400" b="0" i="0" kern="1200">
              <a:latin typeface="Times New Roman" panose="02020603050405020304" pitchFamily="18" charset="0"/>
              <a:cs typeface="Times New Roman" panose="02020603050405020304" pitchFamily="18" charset="0"/>
            </a:rPr>
            <a:t> особистість, спільноти, їхній спосіб життя та діяльність із метою якісного та повного рішення завдань організації)</a:t>
          </a:r>
          <a:endParaRPr lang="uk-UA" sz="1400" kern="1200">
            <a:latin typeface="Times New Roman" panose="02020603050405020304" pitchFamily="18" charset="0"/>
            <a:cs typeface="Times New Roman" panose="02020603050405020304" pitchFamily="18" charset="0"/>
          </a:endParaRPr>
        </a:p>
      </dsp:txBody>
      <dsp:txXfrm>
        <a:off x="324100" y="1033233"/>
        <a:ext cx="3831784" cy="925133"/>
      </dsp:txXfrm>
    </dsp:sp>
    <dsp:sp modelId="{00D7E0D6-99C4-4FD0-A9F6-9FCD81C113DC}">
      <dsp:nvSpPr>
        <dsp:cNvPr id="0" name=""/>
        <dsp:cNvSpPr/>
      </dsp:nvSpPr>
      <dsp:spPr>
        <a:xfrm>
          <a:off x="0" y="2620414"/>
          <a:ext cx="5486400" cy="504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76AFC6-85A4-4DA1-9CAF-3227B7A25443}">
      <dsp:nvSpPr>
        <dsp:cNvPr id="0" name=""/>
        <dsp:cNvSpPr/>
      </dsp:nvSpPr>
      <dsp:spPr>
        <a:xfrm>
          <a:off x="274320" y="2325214"/>
          <a:ext cx="3840480" cy="5904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способи впливу (традиційно виділяють чотири основних </a:t>
          </a:r>
          <a:r>
            <a:rPr lang="uk-UA" sz="1400" kern="1200"/>
            <a:t>–</a:t>
          </a:r>
          <a:r>
            <a:rPr lang="uk-UA" sz="1400" b="0" i="0" kern="1200">
              <a:latin typeface="Times New Roman" panose="02020603050405020304" pitchFamily="18" charset="0"/>
              <a:cs typeface="Times New Roman" panose="02020603050405020304" pitchFamily="18" charset="0"/>
            </a:rPr>
            <a:t> проникнення, зараження, наслідування та переконання)</a:t>
          </a:r>
          <a:endParaRPr lang="uk-UA" sz="1400" kern="1200">
            <a:latin typeface="Times New Roman" panose="02020603050405020304" pitchFamily="18" charset="0"/>
            <a:cs typeface="Times New Roman" panose="02020603050405020304" pitchFamily="18" charset="0"/>
          </a:endParaRPr>
        </a:p>
      </dsp:txBody>
      <dsp:txXfrm>
        <a:off x="303141" y="2354035"/>
        <a:ext cx="3782838" cy="5327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10AB7B-0ABD-4464-AF56-65E5E595D4BD}">
      <dsp:nvSpPr>
        <dsp:cNvPr id="0" name=""/>
        <dsp:cNvSpPr/>
      </dsp:nvSpPr>
      <dsp:spPr>
        <a:xfrm>
          <a:off x="2743200" y="312201"/>
          <a:ext cx="1320529" cy="516158"/>
        </a:xfrm>
        <a:custGeom>
          <a:avLst/>
          <a:gdLst/>
          <a:ahLst/>
          <a:cxnLst/>
          <a:rect l="0" t="0" r="0" b="0"/>
          <a:pathLst>
            <a:path>
              <a:moveTo>
                <a:pt x="0" y="0"/>
              </a:moveTo>
              <a:lnTo>
                <a:pt x="0" y="258079"/>
              </a:lnTo>
              <a:lnTo>
                <a:pt x="1320529" y="258079"/>
              </a:lnTo>
              <a:lnTo>
                <a:pt x="1320529" y="51615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740D89-F275-4008-B416-7AD6A753FD51}">
      <dsp:nvSpPr>
        <dsp:cNvPr id="0" name=""/>
        <dsp:cNvSpPr/>
      </dsp:nvSpPr>
      <dsp:spPr>
        <a:xfrm>
          <a:off x="1412703" y="312201"/>
          <a:ext cx="1330496" cy="516158"/>
        </a:xfrm>
        <a:custGeom>
          <a:avLst/>
          <a:gdLst/>
          <a:ahLst/>
          <a:cxnLst/>
          <a:rect l="0" t="0" r="0" b="0"/>
          <a:pathLst>
            <a:path>
              <a:moveTo>
                <a:pt x="1330496" y="0"/>
              </a:moveTo>
              <a:lnTo>
                <a:pt x="1330496" y="258079"/>
              </a:lnTo>
              <a:lnTo>
                <a:pt x="0" y="258079"/>
              </a:lnTo>
              <a:lnTo>
                <a:pt x="0" y="51615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B03BFD-A89E-4C22-9D1E-3BDD2EACE5B7}">
      <dsp:nvSpPr>
        <dsp:cNvPr id="0" name=""/>
        <dsp:cNvSpPr/>
      </dsp:nvSpPr>
      <dsp:spPr>
        <a:xfrm>
          <a:off x="1875181" y="478"/>
          <a:ext cx="1736036" cy="31172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Емоції </a:t>
          </a:r>
        </a:p>
      </dsp:txBody>
      <dsp:txXfrm>
        <a:off x="1875181" y="478"/>
        <a:ext cx="1736036" cy="311722"/>
      </dsp:txXfrm>
    </dsp:sp>
    <dsp:sp modelId="{A411BDFB-F924-458D-8D25-BCF69E62FD24}">
      <dsp:nvSpPr>
        <dsp:cNvPr id="0" name=""/>
        <dsp:cNvSpPr/>
      </dsp:nvSpPr>
      <dsp:spPr>
        <a:xfrm>
          <a:off x="350253" y="828359"/>
          <a:ext cx="2124900" cy="7712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Позитивні емоції (радість, задоволення) </a:t>
          </a:r>
        </a:p>
      </dsp:txBody>
      <dsp:txXfrm>
        <a:off x="350253" y="828359"/>
        <a:ext cx="2124900" cy="771263"/>
      </dsp:txXfrm>
    </dsp:sp>
    <dsp:sp modelId="{9E374A44-3411-4AAC-AD42-81D3F59C51EA}">
      <dsp:nvSpPr>
        <dsp:cNvPr id="0" name=""/>
        <dsp:cNvSpPr/>
      </dsp:nvSpPr>
      <dsp:spPr>
        <a:xfrm>
          <a:off x="2991312" y="828359"/>
          <a:ext cx="2144834" cy="77898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Негативні емоції (страх, гнів, злість) </a:t>
          </a:r>
        </a:p>
      </dsp:txBody>
      <dsp:txXfrm>
        <a:off x="2991312" y="828359"/>
        <a:ext cx="2144834" cy="77898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458578-C33E-4CC3-B967-5744FC745A7E}">
      <dsp:nvSpPr>
        <dsp:cNvPr id="0" name=""/>
        <dsp:cNvSpPr/>
      </dsp:nvSpPr>
      <dsp:spPr>
        <a:xfrm>
          <a:off x="41525" y="271"/>
          <a:ext cx="2795505" cy="10882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Управління діяльністю</a:t>
          </a:r>
        </a:p>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 </a:t>
          </a:r>
          <a:r>
            <a:rPr lang="uk-UA" sz="1400" kern="1200">
              <a:latin typeface="Times New Roman" panose="02020603050405020304" pitchFamily="18" charset="0"/>
              <a:cs typeface="Times New Roman" panose="02020603050405020304" pitchFamily="18" charset="0"/>
            </a:rPr>
            <a:t>планування, поставновка завдань, вимірювання виконаної роботи</a:t>
          </a:r>
        </a:p>
      </dsp:txBody>
      <dsp:txXfrm>
        <a:off x="41525" y="271"/>
        <a:ext cx="2795505" cy="1088200"/>
      </dsp:txXfrm>
    </dsp:sp>
    <dsp:sp modelId="{2845A9ED-8C97-46F7-9454-F7E3AC9ED49A}">
      <dsp:nvSpPr>
        <dsp:cNvPr id="0" name=""/>
        <dsp:cNvSpPr/>
      </dsp:nvSpPr>
      <dsp:spPr>
        <a:xfrm>
          <a:off x="3116581" y="271"/>
          <a:ext cx="2945512" cy="10882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Управління людьми </a:t>
          </a: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кадрова політика, навчання, злагоджена робота всіх відділів, мотивація</a:t>
          </a:r>
        </a:p>
      </dsp:txBody>
      <dsp:txXfrm>
        <a:off x="3116581" y="271"/>
        <a:ext cx="2945512" cy="1088200"/>
      </dsp:txXfrm>
    </dsp:sp>
    <dsp:sp modelId="{1B825E23-8533-4752-87D2-F4D89BC33BEA}">
      <dsp:nvSpPr>
        <dsp:cNvPr id="0" name=""/>
        <dsp:cNvSpPr/>
      </dsp:nvSpPr>
      <dsp:spPr>
        <a:xfrm>
          <a:off x="41525" y="1368022"/>
          <a:ext cx="2795505" cy="11920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Управління зв'язками </a:t>
          </a: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налагодження зв'язків з іншими огранізаціями </a:t>
          </a:r>
        </a:p>
      </dsp:txBody>
      <dsp:txXfrm>
        <a:off x="41525" y="1368022"/>
        <a:ext cx="2795505" cy="1192025"/>
      </dsp:txXfrm>
    </dsp:sp>
    <dsp:sp modelId="{E47E2576-3212-4100-9CBF-301664C608E9}">
      <dsp:nvSpPr>
        <dsp:cNvPr id="0" name=""/>
        <dsp:cNvSpPr/>
      </dsp:nvSpPr>
      <dsp:spPr>
        <a:xfrm>
          <a:off x="3116581" y="1368022"/>
          <a:ext cx="2945512" cy="11920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Розвиток існуючих складових управління </a:t>
          </a: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удоскналення самої системи управління, дослідження та розвиток мікроклімату, оптимізація праці </a:t>
          </a:r>
        </a:p>
      </dsp:txBody>
      <dsp:txXfrm>
        <a:off x="3116581" y="1368022"/>
        <a:ext cx="2945512" cy="119202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CC2F39-63C6-4E7C-AF4F-3AAA824DA355}">
      <dsp:nvSpPr>
        <dsp:cNvPr id="0" name=""/>
        <dsp:cNvSpPr/>
      </dsp:nvSpPr>
      <dsp:spPr>
        <a:xfrm>
          <a:off x="0" y="227849"/>
          <a:ext cx="4671060" cy="352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702B76-4189-423B-8BE5-9D6BF6AFD904}">
      <dsp:nvSpPr>
        <dsp:cNvPr id="0" name=""/>
        <dsp:cNvSpPr/>
      </dsp:nvSpPr>
      <dsp:spPr>
        <a:xfrm>
          <a:off x="233553" y="21209"/>
          <a:ext cx="3269742" cy="4132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588" tIns="0" rIns="123588"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Включене </a:t>
          </a:r>
        </a:p>
      </dsp:txBody>
      <dsp:txXfrm>
        <a:off x="253728" y="41384"/>
        <a:ext cx="3229392" cy="372930"/>
      </dsp:txXfrm>
    </dsp:sp>
    <dsp:sp modelId="{F0BBEBF4-2E78-4D2A-90C7-C51EF1B0992E}">
      <dsp:nvSpPr>
        <dsp:cNvPr id="0" name=""/>
        <dsp:cNvSpPr/>
      </dsp:nvSpPr>
      <dsp:spPr>
        <a:xfrm>
          <a:off x="0" y="862890"/>
          <a:ext cx="4671060" cy="352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931620-602A-4F84-B7ED-BC4CC77E4EB1}">
      <dsp:nvSpPr>
        <dsp:cNvPr id="0" name=""/>
        <dsp:cNvSpPr/>
      </dsp:nvSpPr>
      <dsp:spPr>
        <a:xfrm>
          <a:off x="233553" y="656249"/>
          <a:ext cx="3269742" cy="4132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588" tIns="0" rIns="123588"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Невключене</a:t>
          </a:r>
        </a:p>
      </dsp:txBody>
      <dsp:txXfrm>
        <a:off x="253728" y="676424"/>
        <a:ext cx="3229392" cy="372930"/>
      </dsp:txXfrm>
    </dsp:sp>
    <dsp:sp modelId="{764961B0-7D4A-4D4F-A860-D1698FD13E83}">
      <dsp:nvSpPr>
        <dsp:cNvPr id="0" name=""/>
        <dsp:cNvSpPr/>
      </dsp:nvSpPr>
      <dsp:spPr>
        <a:xfrm>
          <a:off x="0" y="1497930"/>
          <a:ext cx="4671060" cy="352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9A61D52-5EDC-4AEB-AD0D-3DE3B5D3F3F3}">
      <dsp:nvSpPr>
        <dsp:cNvPr id="0" name=""/>
        <dsp:cNvSpPr/>
      </dsp:nvSpPr>
      <dsp:spPr>
        <a:xfrm>
          <a:off x="233553" y="1291290"/>
          <a:ext cx="3269742" cy="4132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588" tIns="0" rIns="123588"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Відкрите</a:t>
          </a:r>
          <a:r>
            <a:rPr lang="uk-UA" sz="1400" kern="1200"/>
            <a:t> </a:t>
          </a:r>
        </a:p>
      </dsp:txBody>
      <dsp:txXfrm>
        <a:off x="253728" y="1311465"/>
        <a:ext cx="3229392" cy="372930"/>
      </dsp:txXfrm>
    </dsp:sp>
    <dsp:sp modelId="{A8DA24C2-A57A-4D4E-900E-9286F2A91506}">
      <dsp:nvSpPr>
        <dsp:cNvPr id="0" name=""/>
        <dsp:cNvSpPr/>
      </dsp:nvSpPr>
      <dsp:spPr>
        <a:xfrm>
          <a:off x="0" y="2132970"/>
          <a:ext cx="4671060" cy="352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12DA98-36B8-445C-ADFD-6201A0FFC4F0}">
      <dsp:nvSpPr>
        <dsp:cNvPr id="0" name=""/>
        <dsp:cNvSpPr/>
      </dsp:nvSpPr>
      <dsp:spPr>
        <a:xfrm>
          <a:off x="233553" y="1926330"/>
          <a:ext cx="3269742" cy="4132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588" tIns="0" rIns="123588"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Приховане  </a:t>
          </a:r>
        </a:p>
      </dsp:txBody>
      <dsp:txXfrm>
        <a:off x="253728" y="1946505"/>
        <a:ext cx="3229392" cy="3729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A6033-C8AA-4F9D-BC84-EA17C3815A02}">
      <dsp:nvSpPr>
        <dsp:cNvPr id="0" name=""/>
        <dsp:cNvSpPr/>
      </dsp:nvSpPr>
      <dsp:spPr>
        <a:xfrm>
          <a:off x="-2427558" y="-375000"/>
          <a:ext cx="2898840" cy="2898840"/>
        </a:xfrm>
        <a:prstGeom prst="blockArc">
          <a:avLst>
            <a:gd name="adj1" fmla="val 18900000"/>
            <a:gd name="adj2" fmla="val 2700000"/>
            <a:gd name="adj3" fmla="val 745"/>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48994E-01EC-420D-BCEB-A440A2A85EE3}">
      <dsp:nvSpPr>
        <dsp:cNvPr id="0" name=""/>
        <dsp:cNvSpPr/>
      </dsp:nvSpPr>
      <dsp:spPr>
        <a:xfrm>
          <a:off x="207565" y="134259"/>
          <a:ext cx="5063395" cy="26869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3273"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Валідність </a:t>
          </a:r>
        </a:p>
      </dsp:txBody>
      <dsp:txXfrm>
        <a:off x="207565" y="134259"/>
        <a:ext cx="5063395" cy="268690"/>
      </dsp:txXfrm>
    </dsp:sp>
    <dsp:sp modelId="{5D1090EC-DD26-48CE-B664-C09881801F2C}">
      <dsp:nvSpPr>
        <dsp:cNvPr id="0" name=""/>
        <dsp:cNvSpPr/>
      </dsp:nvSpPr>
      <dsp:spPr>
        <a:xfrm>
          <a:off x="39633" y="100673"/>
          <a:ext cx="335863" cy="335863"/>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400D80-093B-4E8A-AB5D-5D6EE562AB4F}">
      <dsp:nvSpPr>
        <dsp:cNvPr id="0" name=""/>
        <dsp:cNvSpPr/>
      </dsp:nvSpPr>
      <dsp:spPr>
        <a:xfrm>
          <a:off x="400101" y="537167"/>
          <a:ext cx="4870859" cy="26869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3273"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Надійність</a:t>
          </a:r>
        </a:p>
      </dsp:txBody>
      <dsp:txXfrm>
        <a:off x="400101" y="537167"/>
        <a:ext cx="4870859" cy="268690"/>
      </dsp:txXfrm>
    </dsp:sp>
    <dsp:sp modelId="{2FC475DC-560A-4433-A470-826EB05CD0BE}">
      <dsp:nvSpPr>
        <dsp:cNvPr id="0" name=""/>
        <dsp:cNvSpPr/>
      </dsp:nvSpPr>
      <dsp:spPr>
        <a:xfrm>
          <a:off x="232170" y="503580"/>
          <a:ext cx="335863" cy="335863"/>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E8A5AB-8381-4915-AD84-5D592A2915D5}">
      <dsp:nvSpPr>
        <dsp:cNvPr id="0" name=""/>
        <dsp:cNvSpPr/>
      </dsp:nvSpPr>
      <dsp:spPr>
        <a:xfrm>
          <a:off x="459195" y="940074"/>
          <a:ext cx="4811766" cy="26869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3273"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Стандартизація</a:t>
          </a:r>
        </a:p>
      </dsp:txBody>
      <dsp:txXfrm>
        <a:off x="459195" y="940074"/>
        <a:ext cx="4811766" cy="268690"/>
      </dsp:txXfrm>
    </dsp:sp>
    <dsp:sp modelId="{2DA82344-1395-47A1-98A4-93F906A3104A}">
      <dsp:nvSpPr>
        <dsp:cNvPr id="0" name=""/>
        <dsp:cNvSpPr/>
      </dsp:nvSpPr>
      <dsp:spPr>
        <a:xfrm>
          <a:off x="291263" y="906488"/>
          <a:ext cx="335863" cy="335863"/>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F25869A-E4F9-4C28-9F28-F7829B36F4F1}">
      <dsp:nvSpPr>
        <dsp:cNvPr id="0" name=""/>
        <dsp:cNvSpPr/>
      </dsp:nvSpPr>
      <dsp:spPr>
        <a:xfrm>
          <a:off x="400101" y="1342982"/>
          <a:ext cx="4870859" cy="26869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3273"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Рівні можливості</a:t>
          </a:r>
        </a:p>
      </dsp:txBody>
      <dsp:txXfrm>
        <a:off x="400101" y="1342982"/>
        <a:ext cx="4870859" cy="268690"/>
      </dsp:txXfrm>
    </dsp:sp>
    <dsp:sp modelId="{831767B3-B36C-4B75-9E7B-0CB3D990003F}">
      <dsp:nvSpPr>
        <dsp:cNvPr id="0" name=""/>
        <dsp:cNvSpPr/>
      </dsp:nvSpPr>
      <dsp:spPr>
        <a:xfrm>
          <a:off x="232170" y="1309395"/>
          <a:ext cx="335863" cy="335863"/>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B86850-0E18-4A38-9D4F-24E5F048269C}">
      <dsp:nvSpPr>
        <dsp:cNvPr id="0" name=""/>
        <dsp:cNvSpPr/>
      </dsp:nvSpPr>
      <dsp:spPr>
        <a:xfrm>
          <a:off x="207565" y="1745889"/>
          <a:ext cx="5063395" cy="26869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3273"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Уніфіковані принципи інтерпретації</a:t>
          </a:r>
        </a:p>
      </dsp:txBody>
      <dsp:txXfrm>
        <a:off x="207565" y="1745889"/>
        <a:ext cx="5063395" cy="268690"/>
      </dsp:txXfrm>
    </dsp:sp>
    <dsp:sp modelId="{4A6562A6-F520-4677-AF0E-7949AC882B9A}">
      <dsp:nvSpPr>
        <dsp:cNvPr id="0" name=""/>
        <dsp:cNvSpPr/>
      </dsp:nvSpPr>
      <dsp:spPr>
        <a:xfrm>
          <a:off x="39633" y="1712303"/>
          <a:ext cx="335863" cy="335863"/>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A06312-2989-461C-89DD-579F7A3E597A}">
      <dsp:nvSpPr>
        <dsp:cNvPr id="0" name=""/>
        <dsp:cNvSpPr/>
      </dsp:nvSpPr>
      <dsp:spPr>
        <a:xfrm>
          <a:off x="0" y="224820"/>
          <a:ext cx="5486400" cy="277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FCE0D65-7800-4B49-ADC1-4786B6B96E9C}">
      <dsp:nvSpPr>
        <dsp:cNvPr id="0" name=""/>
        <dsp:cNvSpPr/>
      </dsp:nvSpPr>
      <dsp:spPr>
        <a:xfrm>
          <a:off x="274320" y="62459"/>
          <a:ext cx="3840480" cy="32472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Підвищення рівня самосвідомості </a:t>
          </a:r>
        </a:p>
      </dsp:txBody>
      <dsp:txXfrm>
        <a:off x="290172" y="78311"/>
        <a:ext cx="3808776" cy="293016"/>
      </dsp:txXfrm>
    </dsp:sp>
    <dsp:sp modelId="{E84A18EA-16A0-4830-A9DE-7C29CDEC396A}">
      <dsp:nvSpPr>
        <dsp:cNvPr id="0" name=""/>
        <dsp:cNvSpPr/>
      </dsp:nvSpPr>
      <dsp:spPr>
        <a:xfrm>
          <a:off x="0" y="723780"/>
          <a:ext cx="5486400" cy="277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9AF34AD-7466-4833-B8D6-CD5D79046E11}">
      <dsp:nvSpPr>
        <dsp:cNvPr id="0" name=""/>
        <dsp:cNvSpPr/>
      </dsp:nvSpPr>
      <dsp:spPr>
        <a:xfrm>
          <a:off x="274320" y="561420"/>
          <a:ext cx="3840480" cy="32472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Удосконалення саморегуляції</a:t>
          </a:r>
        </a:p>
      </dsp:txBody>
      <dsp:txXfrm>
        <a:off x="290172" y="577272"/>
        <a:ext cx="3808776" cy="293016"/>
      </dsp:txXfrm>
    </dsp:sp>
    <dsp:sp modelId="{87B41F0F-04A6-41CC-9D59-35FB026EF1B4}">
      <dsp:nvSpPr>
        <dsp:cNvPr id="0" name=""/>
        <dsp:cNvSpPr/>
      </dsp:nvSpPr>
      <dsp:spPr>
        <a:xfrm>
          <a:off x="0" y="1222740"/>
          <a:ext cx="5486400" cy="277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1A9E795-45A6-4B59-9782-8B40C0A26D63}">
      <dsp:nvSpPr>
        <dsp:cNvPr id="0" name=""/>
        <dsp:cNvSpPr/>
      </dsp:nvSpPr>
      <dsp:spPr>
        <a:xfrm>
          <a:off x="274320" y="1060380"/>
          <a:ext cx="3840480" cy="32472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uk-UA" sz="1100" b="0" kern="1200">
              <a:latin typeface="Times New Roman" panose="02020603050405020304" pitchFamily="18" charset="0"/>
              <a:cs typeface="Times New Roman" panose="02020603050405020304" pitchFamily="18" charset="0"/>
            </a:rPr>
            <a:t>Розвиток емпатії </a:t>
          </a:r>
        </a:p>
      </dsp:txBody>
      <dsp:txXfrm>
        <a:off x="290172" y="1076232"/>
        <a:ext cx="3808776" cy="293016"/>
      </dsp:txXfrm>
    </dsp:sp>
    <dsp:sp modelId="{D3DE5EFB-02DD-4126-B633-0E529A37D2DC}">
      <dsp:nvSpPr>
        <dsp:cNvPr id="0" name=""/>
        <dsp:cNvSpPr/>
      </dsp:nvSpPr>
      <dsp:spPr>
        <a:xfrm>
          <a:off x="0" y="1721700"/>
          <a:ext cx="5486400" cy="277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B9F1B16-3059-43BC-8009-55970C65A21A}">
      <dsp:nvSpPr>
        <dsp:cNvPr id="0" name=""/>
        <dsp:cNvSpPr/>
      </dsp:nvSpPr>
      <dsp:spPr>
        <a:xfrm>
          <a:off x="274320" y="1559340"/>
          <a:ext cx="3840480" cy="32472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Покращення соціальних навичок </a:t>
          </a:r>
        </a:p>
      </dsp:txBody>
      <dsp:txXfrm>
        <a:off x="290172" y="1575192"/>
        <a:ext cx="3808776" cy="293016"/>
      </dsp:txXfrm>
    </dsp:sp>
    <dsp:sp modelId="{E69D049F-CE42-4DAD-B7C3-72EC9A225056}">
      <dsp:nvSpPr>
        <dsp:cNvPr id="0" name=""/>
        <dsp:cNvSpPr/>
      </dsp:nvSpPr>
      <dsp:spPr>
        <a:xfrm>
          <a:off x="0" y="2220660"/>
          <a:ext cx="5486400" cy="277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9A840DA-805E-411C-AF2C-62E1379FD00D}">
      <dsp:nvSpPr>
        <dsp:cNvPr id="0" name=""/>
        <dsp:cNvSpPr/>
      </dsp:nvSpPr>
      <dsp:spPr>
        <a:xfrm>
          <a:off x="274320" y="2058300"/>
          <a:ext cx="3840480" cy="32472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Мотивація</a:t>
          </a:r>
          <a:r>
            <a:rPr lang="uk-UA" sz="1100" kern="1200"/>
            <a:t> </a:t>
          </a:r>
        </a:p>
      </dsp:txBody>
      <dsp:txXfrm>
        <a:off x="290172" y="2074152"/>
        <a:ext cx="3808776" cy="29301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B2E261-596B-4727-91AB-8AF91485E641}">
      <dsp:nvSpPr>
        <dsp:cNvPr id="0" name=""/>
        <dsp:cNvSpPr/>
      </dsp:nvSpPr>
      <dsp:spPr>
        <a:xfrm>
          <a:off x="2476500" y="380102"/>
          <a:ext cx="1532666" cy="266000"/>
        </a:xfrm>
        <a:custGeom>
          <a:avLst/>
          <a:gdLst/>
          <a:ahLst/>
          <a:cxnLst/>
          <a:rect l="0" t="0" r="0" b="0"/>
          <a:pathLst>
            <a:path>
              <a:moveTo>
                <a:pt x="0" y="0"/>
              </a:moveTo>
              <a:lnTo>
                <a:pt x="0" y="133000"/>
              </a:lnTo>
              <a:lnTo>
                <a:pt x="1532666" y="133000"/>
              </a:lnTo>
              <a:lnTo>
                <a:pt x="1532666" y="26600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95150D-A647-4ACC-AABC-7770763E98F8}">
      <dsp:nvSpPr>
        <dsp:cNvPr id="0" name=""/>
        <dsp:cNvSpPr/>
      </dsp:nvSpPr>
      <dsp:spPr>
        <a:xfrm>
          <a:off x="2430780" y="380102"/>
          <a:ext cx="91440" cy="266000"/>
        </a:xfrm>
        <a:custGeom>
          <a:avLst/>
          <a:gdLst/>
          <a:ahLst/>
          <a:cxnLst/>
          <a:rect l="0" t="0" r="0" b="0"/>
          <a:pathLst>
            <a:path>
              <a:moveTo>
                <a:pt x="45720" y="0"/>
              </a:moveTo>
              <a:lnTo>
                <a:pt x="45720" y="26600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7313A4-1AF5-40C1-9C64-DA72CB9A3C4B}">
      <dsp:nvSpPr>
        <dsp:cNvPr id="0" name=""/>
        <dsp:cNvSpPr/>
      </dsp:nvSpPr>
      <dsp:spPr>
        <a:xfrm>
          <a:off x="943833" y="380102"/>
          <a:ext cx="1532666" cy="266000"/>
        </a:xfrm>
        <a:custGeom>
          <a:avLst/>
          <a:gdLst/>
          <a:ahLst/>
          <a:cxnLst/>
          <a:rect l="0" t="0" r="0" b="0"/>
          <a:pathLst>
            <a:path>
              <a:moveTo>
                <a:pt x="1532666" y="0"/>
              </a:moveTo>
              <a:lnTo>
                <a:pt x="1532666" y="133000"/>
              </a:lnTo>
              <a:lnTo>
                <a:pt x="0" y="133000"/>
              </a:lnTo>
              <a:lnTo>
                <a:pt x="0" y="26600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17EB01-474E-40C7-B974-9B878E793184}">
      <dsp:nvSpPr>
        <dsp:cNvPr id="0" name=""/>
        <dsp:cNvSpPr/>
      </dsp:nvSpPr>
      <dsp:spPr>
        <a:xfrm>
          <a:off x="979654" y="723"/>
          <a:ext cx="2993691" cy="37937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Матеріальна мотивація </a:t>
          </a:r>
        </a:p>
      </dsp:txBody>
      <dsp:txXfrm>
        <a:off x="979654" y="723"/>
        <a:ext cx="2993691" cy="379379"/>
      </dsp:txXfrm>
    </dsp:sp>
    <dsp:sp modelId="{BDC16D68-E81D-41D7-AFA3-18DEAC262227}">
      <dsp:nvSpPr>
        <dsp:cNvPr id="0" name=""/>
        <dsp:cNvSpPr/>
      </dsp:nvSpPr>
      <dsp:spPr>
        <a:xfrm>
          <a:off x="310499" y="646103"/>
          <a:ext cx="1266666" cy="6333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Бонуси </a:t>
          </a:r>
        </a:p>
      </dsp:txBody>
      <dsp:txXfrm>
        <a:off x="310499" y="646103"/>
        <a:ext cx="1266666" cy="633333"/>
      </dsp:txXfrm>
    </dsp:sp>
    <dsp:sp modelId="{60EAC3AF-6837-4B9C-9F2A-44B6B2014150}">
      <dsp:nvSpPr>
        <dsp:cNvPr id="0" name=""/>
        <dsp:cNvSpPr/>
      </dsp:nvSpPr>
      <dsp:spPr>
        <a:xfrm>
          <a:off x="1843166" y="646103"/>
          <a:ext cx="1266666" cy="6333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Премії</a:t>
          </a:r>
        </a:p>
      </dsp:txBody>
      <dsp:txXfrm>
        <a:off x="1843166" y="646103"/>
        <a:ext cx="1266666" cy="633333"/>
      </dsp:txXfrm>
    </dsp:sp>
    <dsp:sp modelId="{100E2332-93AB-4F44-BE14-193F2312026B}">
      <dsp:nvSpPr>
        <dsp:cNvPr id="0" name=""/>
        <dsp:cNvSpPr/>
      </dsp:nvSpPr>
      <dsp:spPr>
        <a:xfrm>
          <a:off x="3375833" y="646103"/>
          <a:ext cx="1266666" cy="6333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Заробітня плата</a:t>
          </a:r>
        </a:p>
      </dsp:txBody>
      <dsp:txXfrm>
        <a:off x="3375833" y="646103"/>
        <a:ext cx="1266666" cy="6333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5FA62-5CBA-46F0-BBEC-9599E78A9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96</Pages>
  <Words>23091</Words>
  <Characters>131625</Characters>
  <Application>Microsoft Office Word</Application>
  <DocSecurity>0</DocSecurity>
  <Lines>1096</Lines>
  <Paragraphs>308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dc:creator>
  <cp:keywords/>
  <dc:description/>
  <cp:lastModifiedBy>user</cp:lastModifiedBy>
  <cp:revision>53</cp:revision>
  <dcterms:created xsi:type="dcterms:W3CDTF">2024-10-05T14:42:00Z</dcterms:created>
  <dcterms:modified xsi:type="dcterms:W3CDTF">2024-12-18T17:35:00Z</dcterms:modified>
</cp:coreProperties>
</file>