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723D0" w14:textId="3CF55EED" w:rsidR="00DC2099" w:rsidRPr="00AF37D5" w:rsidRDefault="00DC2099" w:rsidP="0098263D">
      <w:pPr>
        <w:pStyle w:val="Default"/>
        <w:jc w:val="center"/>
        <w:rPr>
          <w:sz w:val="28"/>
          <w:szCs w:val="28"/>
        </w:rPr>
      </w:pPr>
      <w:r w:rsidRPr="00AF37D5">
        <w:rPr>
          <w:sz w:val="28"/>
          <w:szCs w:val="28"/>
        </w:rPr>
        <w:t>Міністерство освіти і науки України</w:t>
      </w:r>
    </w:p>
    <w:p w14:paraId="3415DBB9" w14:textId="77777777" w:rsidR="00DC2099" w:rsidRPr="00AF37D5" w:rsidRDefault="00DC2099" w:rsidP="0098263D">
      <w:pPr>
        <w:pStyle w:val="Default"/>
        <w:jc w:val="center"/>
        <w:rPr>
          <w:sz w:val="28"/>
          <w:szCs w:val="28"/>
        </w:rPr>
      </w:pPr>
      <w:r w:rsidRPr="00AF37D5">
        <w:rPr>
          <w:sz w:val="28"/>
          <w:szCs w:val="28"/>
        </w:rPr>
        <w:t>Національний університет</w:t>
      </w:r>
    </w:p>
    <w:p w14:paraId="459B171B" w14:textId="77777777" w:rsidR="00DC2099" w:rsidRPr="00AF37D5" w:rsidRDefault="00DC2099" w:rsidP="0098263D">
      <w:pPr>
        <w:pStyle w:val="Default"/>
        <w:jc w:val="center"/>
        <w:rPr>
          <w:sz w:val="28"/>
          <w:szCs w:val="28"/>
        </w:rPr>
      </w:pPr>
      <w:r w:rsidRPr="00AF37D5">
        <w:rPr>
          <w:sz w:val="28"/>
          <w:szCs w:val="28"/>
        </w:rPr>
        <w:t>«Полтавська політехніка імені Юрія Кондратюка»</w:t>
      </w:r>
    </w:p>
    <w:p w14:paraId="69D24AE9" w14:textId="77777777" w:rsidR="00DC2099" w:rsidRPr="00AF37D5" w:rsidRDefault="00DC2099" w:rsidP="0098263D">
      <w:pPr>
        <w:pStyle w:val="Default"/>
        <w:jc w:val="center"/>
        <w:rPr>
          <w:sz w:val="28"/>
          <w:szCs w:val="28"/>
        </w:rPr>
      </w:pPr>
    </w:p>
    <w:p w14:paraId="4390C042" w14:textId="77777777" w:rsidR="00DC2099" w:rsidRPr="00AF37D5" w:rsidRDefault="00DC2099" w:rsidP="0098263D">
      <w:pPr>
        <w:pStyle w:val="Default"/>
        <w:jc w:val="center"/>
        <w:rPr>
          <w:sz w:val="28"/>
          <w:szCs w:val="28"/>
        </w:rPr>
      </w:pPr>
      <w:r w:rsidRPr="00AF37D5">
        <w:rPr>
          <w:sz w:val="28"/>
          <w:szCs w:val="28"/>
        </w:rPr>
        <w:t>Навчально-науковий інститут фінансів, економіки, управління та права</w:t>
      </w:r>
    </w:p>
    <w:p w14:paraId="232C883C" w14:textId="77777777" w:rsidR="00DC2099" w:rsidRPr="00AF37D5" w:rsidRDefault="00DC2099" w:rsidP="0098263D">
      <w:pPr>
        <w:pStyle w:val="Default"/>
        <w:jc w:val="center"/>
        <w:rPr>
          <w:sz w:val="28"/>
          <w:szCs w:val="28"/>
        </w:rPr>
      </w:pPr>
      <w:r w:rsidRPr="00AF37D5">
        <w:rPr>
          <w:sz w:val="28"/>
          <w:szCs w:val="28"/>
        </w:rPr>
        <w:t>Кафедра публічного управління, адміністрування та права</w:t>
      </w:r>
    </w:p>
    <w:p w14:paraId="7E731A9E" w14:textId="77777777" w:rsidR="00DC2099" w:rsidRPr="00AF37D5" w:rsidRDefault="00DC2099" w:rsidP="0098263D">
      <w:pPr>
        <w:pStyle w:val="Default"/>
        <w:jc w:val="center"/>
        <w:rPr>
          <w:sz w:val="28"/>
          <w:szCs w:val="28"/>
        </w:rPr>
      </w:pPr>
    </w:p>
    <w:p w14:paraId="20D121C7" w14:textId="77777777" w:rsidR="00DC2099" w:rsidRPr="00AF37D5" w:rsidRDefault="00DC2099" w:rsidP="0098263D">
      <w:pPr>
        <w:pStyle w:val="Default"/>
        <w:jc w:val="center"/>
        <w:rPr>
          <w:sz w:val="28"/>
          <w:szCs w:val="28"/>
        </w:rPr>
      </w:pPr>
    </w:p>
    <w:p w14:paraId="120984DF" w14:textId="77777777" w:rsidR="00DC2099" w:rsidRPr="00AF37D5" w:rsidRDefault="00DC2099" w:rsidP="0098263D">
      <w:pPr>
        <w:pStyle w:val="Default"/>
        <w:jc w:val="center"/>
        <w:rPr>
          <w:sz w:val="28"/>
          <w:szCs w:val="28"/>
        </w:rPr>
      </w:pPr>
    </w:p>
    <w:p w14:paraId="123B0D9F" w14:textId="77777777" w:rsidR="00DC2099" w:rsidRPr="00AF37D5" w:rsidRDefault="00DC2099" w:rsidP="0098263D">
      <w:pPr>
        <w:pStyle w:val="Default"/>
        <w:jc w:val="center"/>
        <w:rPr>
          <w:sz w:val="28"/>
          <w:szCs w:val="28"/>
        </w:rPr>
      </w:pPr>
    </w:p>
    <w:p w14:paraId="7E863F7C" w14:textId="77777777" w:rsidR="00DC2099" w:rsidRPr="00AF37D5" w:rsidRDefault="00DC2099" w:rsidP="0098263D">
      <w:pPr>
        <w:pStyle w:val="Default"/>
        <w:jc w:val="center"/>
        <w:rPr>
          <w:sz w:val="28"/>
          <w:szCs w:val="28"/>
        </w:rPr>
      </w:pPr>
    </w:p>
    <w:p w14:paraId="7F3E771F" w14:textId="77777777" w:rsidR="00DC2099" w:rsidRPr="00AF37D5" w:rsidRDefault="00DC2099" w:rsidP="0098263D">
      <w:pPr>
        <w:pStyle w:val="Default"/>
        <w:jc w:val="center"/>
        <w:rPr>
          <w:sz w:val="28"/>
          <w:szCs w:val="28"/>
        </w:rPr>
      </w:pPr>
    </w:p>
    <w:p w14:paraId="1A6CE2DD" w14:textId="77777777" w:rsidR="00DC2099" w:rsidRPr="00AF37D5" w:rsidRDefault="00DC2099" w:rsidP="0098263D">
      <w:pPr>
        <w:pStyle w:val="Default"/>
        <w:jc w:val="center"/>
        <w:rPr>
          <w:b/>
          <w:bCs/>
          <w:sz w:val="28"/>
          <w:szCs w:val="28"/>
        </w:rPr>
      </w:pPr>
      <w:r w:rsidRPr="00AF37D5">
        <w:rPr>
          <w:b/>
          <w:bCs/>
          <w:sz w:val="28"/>
          <w:szCs w:val="28"/>
        </w:rPr>
        <w:t>Кваліфікаційна робота</w:t>
      </w:r>
    </w:p>
    <w:p w14:paraId="5E4802D6" w14:textId="77777777" w:rsidR="00DC2099" w:rsidRPr="00AF37D5" w:rsidRDefault="00DC2099" w:rsidP="0098263D">
      <w:pPr>
        <w:pStyle w:val="Default"/>
        <w:jc w:val="center"/>
        <w:rPr>
          <w:b/>
          <w:bCs/>
          <w:sz w:val="28"/>
          <w:szCs w:val="28"/>
        </w:rPr>
      </w:pPr>
    </w:p>
    <w:p w14:paraId="0BA1C1AF" w14:textId="77777777" w:rsidR="00DC2099" w:rsidRPr="00AF37D5" w:rsidRDefault="00DC2099" w:rsidP="0098263D">
      <w:pPr>
        <w:pStyle w:val="Default"/>
        <w:rPr>
          <w:sz w:val="28"/>
          <w:szCs w:val="28"/>
        </w:rPr>
      </w:pPr>
    </w:p>
    <w:p w14:paraId="5790064D" w14:textId="77777777" w:rsidR="00DC2099" w:rsidRPr="00AF37D5" w:rsidRDefault="00DC2099" w:rsidP="0098263D">
      <w:pPr>
        <w:pStyle w:val="Default"/>
        <w:jc w:val="center"/>
        <w:rPr>
          <w:b/>
          <w:bCs/>
          <w:sz w:val="28"/>
          <w:szCs w:val="28"/>
        </w:rPr>
      </w:pPr>
      <w:r w:rsidRPr="00AF37D5">
        <w:rPr>
          <w:sz w:val="28"/>
          <w:szCs w:val="28"/>
        </w:rPr>
        <w:t xml:space="preserve">на тему: </w:t>
      </w:r>
      <w:r w:rsidRPr="00AF37D5">
        <w:rPr>
          <w:b/>
          <w:bCs/>
          <w:sz w:val="28"/>
          <w:szCs w:val="28"/>
        </w:rPr>
        <w:t>«</w:t>
      </w:r>
      <w:r w:rsidR="00D81F18" w:rsidRPr="00AF37D5">
        <w:rPr>
          <w:b/>
          <w:bCs/>
          <w:sz w:val="28"/>
          <w:szCs w:val="28"/>
        </w:rPr>
        <w:t>ЦИФРОВІ ТЕХНОЛОГІЇ ТА РЕСУРСИ В СИСТЕМІ МІСЦЕВОГО САМОВРЯДУВАННЯ</w:t>
      </w:r>
      <w:r w:rsidRPr="00AF37D5">
        <w:rPr>
          <w:b/>
          <w:bCs/>
          <w:sz w:val="28"/>
          <w:szCs w:val="28"/>
        </w:rPr>
        <w:t>»</w:t>
      </w:r>
    </w:p>
    <w:p w14:paraId="4B4EACDC" w14:textId="77777777" w:rsidR="00DC2099" w:rsidRPr="00AF37D5" w:rsidRDefault="00DC2099" w:rsidP="0098263D">
      <w:pPr>
        <w:pStyle w:val="Default"/>
        <w:jc w:val="center"/>
        <w:rPr>
          <w:b/>
          <w:bCs/>
          <w:sz w:val="28"/>
          <w:szCs w:val="28"/>
        </w:rPr>
      </w:pPr>
    </w:p>
    <w:p w14:paraId="244A5B8D" w14:textId="77777777" w:rsidR="00D81F18" w:rsidRPr="00AF37D5" w:rsidRDefault="00D81F18" w:rsidP="0098263D">
      <w:pPr>
        <w:pStyle w:val="Default"/>
        <w:rPr>
          <w:sz w:val="28"/>
          <w:szCs w:val="28"/>
        </w:rPr>
      </w:pPr>
    </w:p>
    <w:p w14:paraId="53A6EBB7" w14:textId="77777777" w:rsidR="00DC2099" w:rsidRPr="00AF37D5" w:rsidRDefault="00DC2099" w:rsidP="0098263D">
      <w:pPr>
        <w:pStyle w:val="Default"/>
        <w:jc w:val="center"/>
        <w:rPr>
          <w:b/>
          <w:bCs/>
          <w:sz w:val="28"/>
          <w:szCs w:val="28"/>
        </w:rPr>
      </w:pPr>
    </w:p>
    <w:p w14:paraId="45ADADDC" w14:textId="77777777" w:rsidR="00DC2099" w:rsidRPr="00AF37D5" w:rsidRDefault="00DC2099" w:rsidP="0098263D">
      <w:pPr>
        <w:pStyle w:val="Default"/>
        <w:jc w:val="center"/>
        <w:rPr>
          <w:b/>
          <w:bCs/>
          <w:sz w:val="28"/>
          <w:szCs w:val="28"/>
        </w:rPr>
      </w:pPr>
    </w:p>
    <w:p w14:paraId="32F3BDB8" w14:textId="77777777" w:rsidR="00DC2099" w:rsidRPr="00AF37D5" w:rsidRDefault="00DC2099" w:rsidP="0098263D">
      <w:pPr>
        <w:pStyle w:val="Default"/>
        <w:jc w:val="center"/>
        <w:rPr>
          <w:b/>
          <w:bCs/>
          <w:sz w:val="28"/>
          <w:szCs w:val="28"/>
        </w:rPr>
      </w:pPr>
    </w:p>
    <w:p w14:paraId="4BC20BCB" w14:textId="77777777" w:rsidR="00DC2099" w:rsidRPr="00AF37D5" w:rsidRDefault="00DC2099" w:rsidP="0098263D">
      <w:pPr>
        <w:pStyle w:val="Default"/>
        <w:jc w:val="center"/>
        <w:rPr>
          <w:sz w:val="28"/>
          <w:szCs w:val="28"/>
        </w:rPr>
      </w:pPr>
    </w:p>
    <w:p w14:paraId="6E4B3D51" w14:textId="77777777" w:rsidR="00DC2099" w:rsidRPr="00AF37D5" w:rsidRDefault="00DC2099" w:rsidP="0098263D">
      <w:pPr>
        <w:pStyle w:val="Default"/>
        <w:ind w:left="3969"/>
        <w:rPr>
          <w:sz w:val="28"/>
          <w:szCs w:val="28"/>
        </w:rPr>
      </w:pPr>
      <w:r w:rsidRPr="00AF37D5">
        <w:rPr>
          <w:b/>
          <w:bCs/>
          <w:sz w:val="28"/>
          <w:szCs w:val="28"/>
        </w:rPr>
        <w:t xml:space="preserve">Виконав: </w:t>
      </w:r>
    </w:p>
    <w:p w14:paraId="577C2CB5" w14:textId="14A1972E" w:rsidR="00DC2099" w:rsidRPr="00AF37D5" w:rsidRDefault="00DC2099" w:rsidP="0098263D">
      <w:pPr>
        <w:pStyle w:val="Default"/>
        <w:ind w:left="3969"/>
        <w:rPr>
          <w:sz w:val="28"/>
          <w:szCs w:val="28"/>
        </w:rPr>
      </w:pPr>
      <w:r w:rsidRPr="00AF37D5">
        <w:rPr>
          <w:sz w:val="28"/>
          <w:szCs w:val="28"/>
        </w:rPr>
        <w:t>студ</w:t>
      </w:r>
      <w:r w:rsidR="00D81F18" w:rsidRPr="00AF37D5">
        <w:rPr>
          <w:sz w:val="28"/>
          <w:szCs w:val="28"/>
        </w:rPr>
        <w:t>ент академічної групи 601 – ПУ</w:t>
      </w:r>
      <w:r w:rsidRPr="00AF37D5">
        <w:rPr>
          <w:sz w:val="28"/>
          <w:szCs w:val="28"/>
        </w:rPr>
        <w:t xml:space="preserve"> </w:t>
      </w:r>
    </w:p>
    <w:p w14:paraId="51CC0554" w14:textId="77777777" w:rsidR="00DC2099" w:rsidRPr="00AF37D5" w:rsidRDefault="00DC2099" w:rsidP="0098263D">
      <w:pPr>
        <w:pStyle w:val="Default"/>
        <w:ind w:left="3969"/>
        <w:rPr>
          <w:sz w:val="28"/>
          <w:szCs w:val="28"/>
        </w:rPr>
      </w:pPr>
      <w:r w:rsidRPr="00AF37D5">
        <w:rPr>
          <w:sz w:val="28"/>
          <w:szCs w:val="28"/>
        </w:rPr>
        <w:t xml:space="preserve">освітньо-професійної програми </w:t>
      </w:r>
    </w:p>
    <w:p w14:paraId="1AF53EBC" w14:textId="77777777" w:rsidR="00DC2099" w:rsidRPr="00AF37D5" w:rsidRDefault="00DC2099" w:rsidP="0098263D">
      <w:pPr>
        <w:pStyle w:val="Default"/>
        <w:ind w:left="3969"/>
        <w:rPr>
          <w:sz w:val="28"/>
          <w:szCs w:val="28"/>
        </w:rPr>
      </w:pPr>
      <w:r w:rsidRPr="00AF37D5">
        <w:rPr>
          <w:sz w:val="28"/>
          <w:szCs w:val="28"/>
        </w:rPr>
        <w:t xml:space="preserve">«Публічне управління та адміністрування» </w:t>
      </w:r>
    </w:p>
    <w:p w14:paraId="4D747642" w14:textId="77777777" w:rsidR="00DC2099" w:rsidRPr="00AF37D5" w:rsidRDefault="00DC2099" w:rsidP="0098263D">
      <w:pPr>
        <w:pStyle w:val="Default"/>
        <w:ind w:left="3969"/>
        <w:rPr>
          <w:sz w:val="28"/>
          <w:szCs w:val="28"/>
        </w:rPr>
      </w:pPr>
      <w:r w:rsidRPr="00AF37D5">
        <w:rPr>
          <w:sz w:val="28"/>
          <w:szCs w:val="28"/>
        </w:rPr>
        <w:t xml:space="preserve">другого (магістерського) рівня вищої освіти </w:t>
      </w:r>
    </w:p>
    <w:p w14:paraId="07E99227" w14:textId="77777777" w:rsidR="00DC2099" w:rsidRPr="00AF37D5" w:rsidRDefault="00DC2099" w:rsidP="0098263D">
      <w:pPr>
        <w:pStyle w:val="Default"/>
        <w:ind w:left="3969"/>
        <w:rPr>
          <w:sz w:val="28"/>
          <w:szCs w:val="28"/>
        </w:rPr>
      </w:pPr>
      <w:r w:rsidRPr="00AF37D5">
        <w:rPr>
          <w:sz w:val="28"/>
          <w:szCs w:val="28"/>
        </w:rPr>
        <w:t xml:space="preserve">спеціальності 281 </w:t>
      </w:r>
    </w:p>
    <w:p w14:paraId="2698A348" w14:textId="77777777" w:rsidR="00DC2099" w:rsidRPr="00AF37D5" w:rsidRDefault="00DC2099" w:rsidP="0098263D">
      <w:pPr>
        <w:pStyle w:val="Default"/>
        <w:ind w:left="3969"/>
        <w:rPr>
          <w:sz w:val="28"/>
          <w:szCs w:val="28"/>
        </w:rPr>
      </w:pPr>
      <w:r w:rsidRPr="00AF37D5">
        <w:rPr>
          <w:sz w:val="28"/>
          <w:szCs w:val="28"/>
        </w:rPr>
        <w:t xml:space="preserve">«Публічне управління та адміністрування» </w:t>
      </w:r>
    </w:p>
    <w:p w14:paraId="48BCD513" w14:textId="6F4F459A" w:rsidR="00DC2099" w:rsidRPr="00AF37D5" w:rsidRDefault="00DC2099" w:rsidP="0098263D">
      <w:pPr>
        <w:pStyle w:val="Default"/>
        <w:ind w:left="3969"/>
        <w:rPr>
          <w:sz w:val="28"/>
          <w:szCs w:val="28"/>
        </w:rPr>
      </w:pPr>
      <w:r w:rsidRPr="00AF37D5">
        <w:rPr>
          <w:sz w:val="28"/>
          <w:szCs w:val="28"/>
        </w:rPr>
        <w:t xml:space="preserve">_______________ </w:t>
      </w:r>
      <w:r w:rsidR="00B3723C" w:rsidRPr="00AF37D5">
        <w:rPr>
          <w:sz w:val="28"/>
          <w:szCs w:val="28"/>
        </w:rPr>
        <w:t>А</w:t>
      </w:r>
      <w:r w:rsidRPr="00AF37D5">
        <w:rPr>
          <w:sz w:val="28"/>
          <w:szCs w:val="28"/>
        </w:rPr>
        <w:t xml:space="preserve">. </w:t>
      </w:r>
      <w:r w:rsidR="00B3723C" w:rsidRPr="00AF37D5">
        <w:rPr>
          <w:sz w:val="28"/>
          <w:szCs w:val="28"/>
        </w:rPr>
        <w:t>В</w:t>
      </w:r>
      <w:r w:rsidRPr="00AF37D5">
        <w:rPr>
          <w:sz w:val="28"/>
          <w:szCs w:val="28"/>
        </w:rPr>
        <w:t xml:space="preserve">. </w:t>
      </w:r>
      <w:r w:rsidR="00B3723C" w:rsidRPr="00AF37D5">
        <w:rPr>
          <w:sz w:val="28"/>
          <w:szCs w:val="28"/>
        </w:rPr>
        <w:t>Самсоненко</w:t>
      </w:r>
      <w:r w:rsidRPr="00AF37D5">
        <w:rPr>
          <w:sz w:val="28"/>
          <w:szCs w:val="28"/>
        </w:rPr>
        <w:t xml:space="preserve"> </w:t>
      </w:r>
    </w:p>
    <w:p w14:paraId="0F472487" w14:textId="77777777" w:rsidR="00DC2099" w:rsidRPr="00AF37D5" w:rsidRDefault="00DC2099" w:rsidP="0098263D">
      <w:pPr>
        <w:pStyle w:val="Default"/>
        <w:ind w:left="3969"/>
        <w:rPr>
          <w:sz w:val="28"/>
          <w:szCs w:val="28"/>
        </w:rPr>
      </w:pPr>
      <w:r w:rsidRPr="00AF37D5">
        <w:rPr>
          <w:b/>
          <w:bCs/>
          <w:sz w:val="28"/>
          <w:szCs w:val="28"/>
        </w:rPr>
        <w:t xml:space="preserve">Науковий керівник: </w:t>
      </w:r>
    </w:p>
    <w:p w14:paraId="375114BA" w14:textId="634208B5" w:rsidR="00DC2099" w:rsidRPr="00AF37D5" w:rsidRDefault="007A769B" w:rsidP="0098263D">
      <w:pPr>
        <w:pStyle w:val="Default"/>
        <w:ind w:left="3969"/>
        <w:rPr>
          <w:sz w:val="28"/>
          <w:szCs w:val="28"/>
        </w:rPr>
      </w:pPr>
      <w:r>
        <w:rPr>
          <w:sz w:val="28"/>
          <w:szCs w:val="28"/>
        </w:rPr>
        <w:t xml:space="preserve">професор кафедри публічного управління, адміністрування та права, доктор юридичних наук, професор </w:t>
      </w:r>
    </w:p>
    <w:p w14:paraId="3C94FA90" w14:textId="411B2436" w:rsidR="00DC2099" w:rsidRPr="00AF37D5" w:rsidRDefault="00DC2099" w:rsidP="0098263D">
      <w:pPr>
        <w:pStyle w:val="Default"/>
        <w:ind w:left="3969"/>
        <w:rPr>
          <w:sz w:val="28"/>
          <w:szCs w:val="28"/>
        </w:rPr>
      </w:pPr>
      <w:r w:rsidRPr="00AF37D5">
        <w:rPr>
          <w:sz w:val="28"/>
          <w:szCs w:val="28"/>
        </w:rPr>
        <w:t xml:space="preserve">_______________ </w:t>
      </w:r>
      <w:r w:rsidR="007A769B">
        <w:rPr>
          <w:sz w:val="28"/>
          <w:szCs w:val="28"/>
        </w:rPr>
        <w:t>Г</w:t>
      </w:r>
      <w:r w:rsidR="007A769B" w:rsidRPr="00AF37D5">
        <w:rPr>
          <w:sz w:val="28"/>
          <w:szCs w:val="28"/>
        </w:rPr>
        <w:t xml:space="preserve">. </w:t>
      </w:r>
      <w:r w:rsidR="007A769B">
        <w:rPr>
          <w:sz w:val="28"/>
          <w:szCs w:val="28"/>
        </w:rPr>
        <w:t>С</w:t>
      </w:r>
      <w:r w:rsidR="007A769B" w:rsidRPr="00AF37D5">
        <w:rPr>
          <w:sz w:val="28"/>
          <w:szCs w:val="28"/>
        </w:rPr>
        <w:t>. К</w:t>
      </w:r>
      <w:r w:rsidR="007A769B">
        <w:rPr>
          <w:sz w:val="28"/>
          <w:szCs w:val="28"/>
        </w:rPr>
        <w:t>орнієнко</w:t>
      </w:r>
    </w:p>
    <w:p w14:paraId="3A5D3BBB" w14:textId="77777777" w:rsidR="00DC2099" w:rsidRPr="00AF37D5" w:rsidRDefault="00DC2099" w:rsidP="0098263D">
      <w:pPr>
        <w:rPr>
          <w:rFonts w:cs="Times New Roman"/>
          <w:szCs w:val="28"/>
        </w:rPr>
      </w:pPr>
    </w:p>
    <w:p w14:paraId="25C95179" w14:textId="77777777" w:rsidR="00DC2099" w:rsidRPr="00AF37D5" w:rsidRDefault="00DC2099" w:rsidP="0098263D">
      <w:pPr>
        <w:rPr>
          <w:rFonts w:cs="Times New Roman"/>
          <w:szCs w:val="28"/>
        </w:rPr>
      </w:pPr>
    </w:p>
    <w:p w14:paraId="0493BCC5" w14:textId="1AF4097A" w:rsidR="00DC2099" w:rsidRPr="00AF37D5" w:rsidRDefault="00DC2099" w:rsidP="0098263D">
      <w:pPr>
        <w:ind w:firstLine="0"/>
        <w:rPr>
          <w:rFonts w:cs="Times New Roman"/>
          <w:szCs w:val="28"/>
          <w:lang w:val="ru-RU"/>
        </w:rPr>
      </w:pPr>
    </w:p>
    <w:p w14:paraId="1F1C58A0" w14:textId="15498011" w:rsidR="00471003" w:rsidRPr="00AF37D5" w:rsidRDefault="00471003" w:rsidP="0098263D">
      <w:pPr>
        <w:ind w:firstLine="0"/>
        <w:rPr>
          <w:rFonts w:cs="Times New Roman"/>
          <w:szCs w:val="28"/>
          <w:lang w:val="ru-RU"/>
        </w:rPr>
      </w:pPr>
    </w:p>
    <w:p w14:paraId="3FC2D0BC" w14:textId="2FCE9DDB" w:rsidR="00471003" w:rsidRPr="00AF37D5" w:rsidRDefault="00471003" w:rsidP="0098263D">
      <w:pPr>
        <w:ind w:firstLine="0"/>
        <w:rPr>
          <w:rFonts w:cs="Times New Roman"/>
          <w:szCs w:val="28"/>
          <w:lang w:val="ru-RU"/>
        </w:rPr>
      </w:pPr>
    </w:p>
    <w:p w14:paraId="248AA111" w14:textId="7551E017" w:rsidR="00471003" w:rsidRPr="00AF37D5" w:rsidRDefault="00471003" w:rsidP="0098263D">
      <w:pPr>
        <w:ind w:firstLine="0"/>
        <w:rPr>
          <w:rFonts w:cs="Times New Roman"/>
          <w:szCs w:val="28"/>
          <w:lang w:val="ru-RU"/>
        </w:rPr>
      </w:pPr>
    </w:p>
    <w:p w14:paraId="610EC72B" w14:textId="0EFB9D5B" w:rsidR="00471003" w:rsidRPr="00AF37D5" w:rsidRDefault="00471003" w:rsidP="0098263D">
      <w:pPr>
        <w:ind w:firstLine="0"/>
        <w:rPr>
          <w:rFonts w:cs="Times New Roman"/>
          <w:szCs w:val="28"/>
          <w:lang w:val="ru-RU"/>
        </w:rPr>
      </w:pPr>
    </w:p>
    <w:p w14:paraId="69522E8F" w14:textId="1AEB7E79" w:rsidR="00471003" w:rsidRPr="00AF37D5" w:rsidRDefault="00471003" w:rsidP="0098263D">
      <w:pPr>
        <w:ind w:firstLine="0"/>
        <w:rPr>
          <w:rFonts w:cs="Times New Roman"/>
          <w:szCs w:val="28"/>
          <w:lang w:val="ru-RU"/>
        </w:rPr>
      </w:pPr>
    </w:p>
    <w:p w14:paraId="32BD91A2" w14:textId="77777777" w:rsidR="00DC2099" w:rsidRPr="00AF37D5" w:rsidRDefault="00DC2099" w:rsidP="0098263D">
      <w:pPr>
        <w:rPr>
          <w:rFonts w:cs="Times New Roman"/>
          <w:szCs w:val="28"/>
        </w:rPr>
      </w:pPr>
    </w:p>
    <w:p w14:paraId="2D88B2F1" w14:textId="77777777" w:rsidR="00C05EE7" w:rsidRPr="00AF37D5" w:rsidRDefault="00C05EE7" w:rsidP="0098263D">
      <w:pPr>
        <w:tabs>
          <w:tab w:val="center" w:pos="4819"/>
          <w:tab w:val="left" w:pos="7200"/>
        </w:tabs>
        <w:jc w:val="left"/>
        <w:rPr>
          <w:rFonts w:cs="Times New Roman"/>
          <w:szCs w:val="28"/>
        </w:rPr>
        <w:sectPr w:rsidR="00C05EE7" w:rsidRPr="00AF37D5" w:rsidSect="007249FA">
          <w:footerReference w:type="default" r:id="rId8"/>
          <w:pgSz w:w="11907" w:h="17340"/>
          <w:pgMar w:top="1134" w:right="567" w:bottom="1134" w:left="1701" w:header="709" w:footer="709" w:gutter="0"/>
          <w:cols w:space="720"/>
          <w:noEndnote/>
          <w:titlePg/>
          <w:docGrid w:linePitch="299"/>
        </w:sectPr>
      </w:pPr>
      <w:r w:rsidRPr="00AF37D5">
        <w:rPr>
          <w:rFonts w:cs="Times New Roman"/>
          <w:szCs w:val="28"/>
        </w:rPr>
        <w:tab/>
      </w:r>
      <w:r w:rsidR="00D81F18" w:rsidRPr="00AF37D5">
        <w:rPr>
          <w:rFonts w:cs="Times New Roman"/>
          <w:szCs w:val="28"/>
        </w:rPr>
        <w:t>Полтава – 2024</w:t>
      </w:r>
      <w:r w:rsidR="00DC2099" w:rsidRPr="00AF37D5">
        <w:rPr>
          <w:rFonts w:cs="Times New Roman"/>
          <w:szCs w:val="28"/>
        </w:rPr>
        <w:t xml:space="preserve"> рік</w:t>
      </w:r>
      <w:r w:rsidRPr="00AF37D5">
        <w:rPr>
          <w:rFonts w:cs="Times New Roman"/>
          <w:szCs w:val="28"/>
        </w:rPr>
        <w:tab/>
      </w:r>
    </w:p>
    <w:p w14:paraId="70459F24" w14:textId="77777777" w:rsidR="00DC2099" w:rsidRPr="00AF37D5" w:rsidRDefault="00DC2099" w:rsidP="00BD03FC">
      <w:pPr>
        <w:pStyle w:val="Default"/>
        <w:spacing w:line="360" w:lineRule="auto"/>
        <w:ind w:firstLine="708"/>
        <w:rPr>
          <w:b/>
          <w:bCs/>
          <w:sz w:val="28"/>
          <w:szCs w:val="28"/>
        </w:rPr>
      </w:pPr>
      <w:r w:rsidRPr="00AF37D5">
        <w:rPr>
          <w:b/>
          <w:bCs/>
          <w:sz w:val="28"/>
          <w:szCs w:val="28"/>
        </w:rPr>
        <w:lastRenderedPageBreak/>
        <w:t xml:space="preserve">Бібліографічний опис та анотація кваліфікаційної роботи </w:t>
      </w:r>
    </w:p>
    <w:p w14:paraId="39F70EE1" w14:textId="77777777" w:rsidR="00DC2099" w:rsidRPr="00AF37D5" w:rsidRDefault="00DC2099" w:rsidP="00BD03FC">
      <w:pPr>
        <w:pStyle w:val="Default"/>
        <w:spacing w:line="360" w:lineRule="auto"/>
        <w:rPr>
          <w:sz w:val="28"/>
          <w:szCs w:val="28"/>
        </w:rPr>
      </w:pPr>
    </w:p>
    <w:p w14:paraId="5602AFAB" w14:textId="3415720E" w:rsidR="00DC2099" w:rsidRPr="00AF37D5" w:rsidRDefault="00DC2099" w:rsidP="00BD03FC">
      <w:pPr>
        <w:pStyle w:val="Default"/>
        <w:spacing w:line="360" w:lineRule="auto"/>
        <w:ind w:firstLine="708"/>
        <w:jc w:val="both"/>
        <w:rPr>
          <w:sz w:val="28"/>
          <w:szCs w:val="28"/>
        </w:rPr>
      </w:pPr>
      <w:r w:rsidRPr="00AF37D5">
        <w:rPr>
          <w:b/>
          <w:bCs/>
          <w:sz w:val="28"/>
          <w:szCs w:val="28"/>
        </w:rPr>
        <w:t xml:space="preserve">Бібліографічний опис: </w:t>
      </w:r>
      <w:r w:rsidR="002529CF" w:rsidRPr="00AF37D5">
        <w:rPr>
          <w:sz w:val="28"/>
          <w:szCs w:val="28"/>
        </w:rPr>
        <w:t>Самсоненко Антон Вікторович</w:t>
      </w:r>
      <w:r w:rsidRPr="00AF37D5">
        <w:rPr>
          <w:sz w:val="28"/>
          <w:szCs w:val="28"/>
        </w:rPr>
        <w:t xml:space="preserve">. </w:t>
      </w:r>
      <w:r w:rsidR="002529CF" w:rsidRPr="00AF37D5">
        <w:rPr>
          <w:sz w:val="28"/>
          <w:szCs w:val="28"/>
        </w:rPr>
        <w:t xml:space="preserve">Цифрові технології та ресурси в системі місцевого самоврядування. </w:t>
      </w:r>
      <w:r w:rsidRPr="00AF37D5">
        <w:rPr>
          <w:sz w:val="28"/>
          <w:szCs w:val="28"/>
        </w:rPr>
        <w:t xml:space="preserve">Спеціальність: 281 «Публічне управління та адміністрування». Національний університет «Полтавська політехніка імені Юрія Кондратюка». Навчально-науковий інститут фінансів, економіки, управління та права. Кафедра публічного управління, адміністрування та права. Науковий керівник: </w:t>
      </w:r>
      <w:r w:rsidR="005F1A34" w:rsidRPr="00AF37D5">
        <w:rPr>
          <w:sz w:val="28"/>
          <w:szCs w:val="28"/>
        </w:rPr>
        <w:t>К</w:t>
      </w:r>
      <w:r w:rsidR="005F1A34">
        <w:rPr>
          <w:sz w:val="28"/>
          <w:szCs w:val="28"/>
        </w:rPr>
        <w:t>орнієнко Ганна Сергіївна</w:t>
      </w:r>
      <w:r w:rsidR="005F1A34" w:rsidRPr="00AF37D5">
        <w:rPr>
          <w:sz w:val="28"/>
          <w:szCs w:val="28"/>
        </w:rPr>
        <w:t xml:space="preserve">, </w:t>
      </w:r>
      <w:r w:rsidR="005F1A34">
        <w:rPr>
          <w:sz w:val="28"/>
          <w:szCs w:val="28"/>
        </w:rPr>
        <w:t>доктор юридичних наук</w:t>
      </w:r>
      <w:r w:rsidR="005F1A34" w:rsidRPr="00AF37D5">
        <w:rPr>
          <w:sz w:val="28"/>
          <w:szCs w:val="28"/>
        </w:rPr>
        <w:t xml:space="preserve">, </w:t>
      </w:r>
      <w:r w:rsidR="005F1A34">
        <w:rPr>
          <w:sz w:val="28"/>
          <w:szCs w:val="28"/>
        </w:rPr>
        <w:t>професор</w:t>
      </w:r>
      <w:r w:rsidR="005F1A34" w:rsidRPr="00AF37D5">
        <w:rPr>
          <w:sz w:val="28"/>
          <w:szCs w:val="28"/>
        </w:rPr>
        <w:t xml:space="preserve">, </w:t>
      </w:r>
      <w:r w:rsidR="005F1A34">
        <w:rPr>
          <w:sz w:val="28"/>
          <w:szCs w:val="28"/>
        </w:rPr>
        <w:t>професор кафедри публічного управління, адміністрування та права</w:t>
      </w:r>
      <w:r w:rsidR="005F1A34" w:rsidRPr="00AF37D5">
        <w:rPr>
          <w:sz w:val="28"/>
          <w:szCs w:val="28"/>
        </w:rPr>
        <w:t>.</w:t>
      </w:r>
      <w:r w:rsidRPr="00AF37D5">
        <w:rPr>
          <w:sz w:val="28"/>
          <w:szCs w:val="28"/>
        </w:rPr>
        <w:t xml:space="preserve"> Полтава. 202</w:t>
      </w:r>
      <w:r w:rsidR="002529CF" w:rsidRPr="00AF37D5">
        <w:rPr>
          <w:sz w:val="28"/>
          <w:szCs w:val="28"/>
        </w:rPr>
        <w:t>4</w:t>
      </w:r>
      <w:r w:rsidRPr="00AF37D5">
        <w:rPr>
          <w:sz w:val="28"/>
          <w:szCs w:val="28"/>
        </w:rPr>
        <w:t xml:space="preserve"> рік. </w:t>
      </w:r>
    </w:p>
    <w:p w14:paraId="401A1C78" w14:textId="2815FA46" w:rsidR="00DC2099" w:rsidRPr="00AF37D5" w:rsidRDefault="00DC2099" w:rsidP="00BD03FC">
      <w:pPr>
        <w:pStyle w:val="Default"/>
        <w:spacing w:line="360" w:lineRule="auto"/>
        <w:ind w:firstLine="708"/>
        <w:jc w:val="both"/>
        <w:rPr>
          <w:sz w:val="28"/>
          <w:szCs w:val="28"/>
        </w:rPr>
      </w:pPr>
      <w:r w:rsidRPr="00AF37D5">
        <w:rPr>
          <w:b/>
          <w:bCs/>
          <w:sz w:val="28"/>
          <w:szCs w:val="28"/>
        </w:rPr>
        <w:t xml:space="preserve">Зміст роботи: </w:t>
      </w:r>
      <w:r w:rsidRPr="00AF37D5">
        <w:rPr>
          <w:sz w:val="28"/>
          <w:szCs w:val="28"/>
        </w:rPr>
        <w:t xml:space="preserve">робота складається зі вступу, трьох розділів, висновків та </w:t>
      </w:r>
      <w:r w:rsidR="00551BB2" w:rsidRPr="00AF37D5">
        <w:rPr>
          <w:sz w:val="28"/>
          <w:szCs w:val="28"/>
        </w:rPr>
        <w:t>списку використаних джерел</w:t>
      </w:r>
      <w:r w:rsidRPr="00AF37D5">
        <w:rPr>
          <w:sz w:val="28"/>
          <w:szCs w:val="28"/>
        </w:rPr>
        <w:t xml:space="preserve">. </w:t>
      </w:r>
    </w:p>
    <w:p w14:paraId="44C31045" w14:textId="513A9337" w:rsidR="00DC2099" w:rsidRPr="00AF37D5" w:rsidRDefault="00DC2099" w:rsidP="00BD03FC">
      <w:pPr>
        <w:pStyle w:val="Default"/>
        <w:spacing w:line="360" w:lineRule="auto"/>
        <w:ind w:firstLine="708"/>
        <w:jc w:val="both"/>
        <w:rPr>
          <w:sz w:val="28"/>
          <w:szCs w:val="28"/>
        </w:rPr>
      </w:pPr>
      <w:r w:rsidRPr="00AF37D5">
        <w:rPr>
          <w:b/>
          <w:bCs/>
          <w:sz w:val="28"/>
          <w:szCs w:val="28"/>
        </w:rPr>
        <w:t xml:space="preserve">Анотація. </w:t>
      </w:r>
      <w:r w:rsidRPr="00AF37D5">
        <w:rPr>
          <w:sz w:val="28"/>
          <w:szCs w:val="28"/>
        </w:rPr>
        <w:t xml:space="preserve">У роботі розглянуто теоретичні </w:t>
      </w:r>
      <w:r w:rsidR="002529CF" w:rsidRPr="00AF37D5">
        <w:rPr>
          <w:sz w:val="28"/>
          <w:szCs w:val="28"/>
        </w:rPr>
        <w:t>цифрових технологій та ресурсів в системі місцевого самоврядування</w:t>
      </w:r>
      <w:r w:rsidRPr="00AF37D5">
        <w:rPr>
          <w:sz w:val="28"/>
          <w:szCs w:val="28"/>
        </w:rPr>
        <w:t xml:space="preserve">; охарактеризовано основні моделі втілення державної політики в сфері </w:t>
      </w:r>
      <w:r w:rsidR="002529CF" w:rsidRPr="00AF37D5">
        <w:rPr>
          <w:sz w:val="28"/>
          <w:szCs w:val="28"/>
        </w:rPr>
        <w:t>цифрових технологій</w:t>
      </w:r>
      <w:r w:rsidRPr="00AF37D5">
        <w:rPr>
          <w:sz w:val="28"/>
          <w:szCs w:val="28"/>
        </w:rPr>
        <w:t xml:space="preserve"> в Україні; визначено фактори впливу на становлення вітчизняної державної політики в сфері </w:t>
      </w:r>
      <w:r w:rsidR="002529CF" w:rsidRPr="00AF37D5">
        <w:rPr>
          <w:sz w:val="28"/>
          <w:szCs w:val="28"/>
        </w:rPr>
        <w:t>цифрових технологій та ресурсів</w:t>
      </w:r>
      <w:r w:rsidRPr="00AF37D5">
        <w:rPr>
          <w:sz w:val="28"/>
          <w:szCs w:val="28"/>
        </w:rPr>
        <w:t>;</w:t>
      </w:r>
      <w:r w:rsidR="002529CF" w:rsidRPr="00AF37D5">
        <w:rPr>
          <w:sz w:val="28"/>
          <w:szCs w:val="28"/>
        </w:rPr>
        <w:t xml:space="preserve"> проаналізовано світовий досвід регулювання цифрових технологій у місцевому самоврядуванні та національне законодавство України щодо цифрової трансформації органів місцевого самоврядування;</w:t>
      </w:r>
      <w:r w:rsidRPr="00AF37D5">
        <w:rPr>
          <w:sz w:val="28"/>
          <w:szCs w:val="28"/>
        </w:rPr>
        <w:t xml:space="preserve"> визначено </w:t>
      </w:r>
      <w:r w:rsidR="002529CF" w:rsidRPr="00AF37D5">
        <w:rPr>
          <w:sz w:val="28"/>
          <w:szCs w:val="28"/>
        </w:rPr>
        <w:t xml:space="preserve"> перспективи розвитку</w:t>
      </w:r>
      <w:r w:rsidR="007759AC" w:rsidRPr="00AF37D5">
        <w:rPr>
          <w:sz w:val="28"/>
          <w:szCs w:val="28"/>
        </w:rPr>
        <w:t xml:space="preserve"> та</w:t>
      </w:r>
      <w:r w:rsidRPr="00AF37D5">
        <w:rPr>
          <w:sz w:val="28"/>
          <w:szCs w:val="28"/>
        </w:rPr>
        <w:t xml:space="preserve"> запропоновано напрямки вдосконалення</w:t>
      </w:r>
      <w:r w:rsidR="007759AC" w:rsidRPr="00AF37D5">
        <w:rPr>
          <w:sz w:val="28"/>
          <w:szCs w:val="28"/>
        </w:rPr>
        <w:t xml:space="preserve"> електронних платформ щодо забезпечення електронних послуг на місцевому рівні</w:t>
      </w:r>
      <w:r w:rsidR="007759AC" w:rsidRPr="00AF37D5">
        <w:rPr>
          <w:rFonts w:eastAsia="Times New Roman"/>
          <w:sz w:val="28"/>
          <w:szCs w:val="28"/>
          <w:lang w:eastAsia="uk-UA"/>
        </w:rPr>
        <w:t xml:space="preserve"> </w:t>
      </w:r>
      <w:r w:rsidRPr="00AF37D5">
        <w:rPr>
          <w:sz w:val="28"/>
          <w:szCs w:val="28"/>
        </w:rPr>
        <w:t xml:space="preserve">. </w:t>
      </w:r>
    </w:p>
    <w:p w14:paraId="52468660" w14:textId="77777777" w:rsidR="00DC2099" w:rsidRPr="00AF37D5" w:rsidRDefault="00DC2099" w:rsidP="00BD03FC">
      <w:pPr>
        <w:spacing w:line="360" w:lineRule="auto"/>
        <w:rPr>
          <w:rFonts w:cs="Times New Roman"/>
          <w:szCs w:val="28"/>
        </w:rPr>
      </w:pPr>
      <w:r w:rsidRPr="00AF37D5">
        <w:rPr>
          <w:rFonts w:cs="Times New Roman"/>
          <w:szCs w:val="28"/>
        </w:rPr>
        <w:br w:type="page"/>
      </w:r>
    </w:p>
    <w:tbl>
      <w:tblPr>
        <w:tblStyle w:val="af"/>
        <w:tblW w:w="0" w:type="auto"/>
        <w:tblLayout w:type="fixed"/>
        <w:tblLook w:val="0000" w:firstRow="0" w:lastRow="0" w:firstColumn="0" w:lastColumn="0" w:noHBand="0" w:noVBand="0"/>
      </w:tblPr>
      <w:tblGrid>
        <w:gridCol w:w="4519"/>
        <w:gridCol w:w="4694"/>
      </w:tblGrid>
      <w:tr w:rsidR="0098263D" w:rsidRPr="00AF37D5" w14:paraId="19A42E89" w14:textId="77777777" w:rsidTr="00AE0855">
        <w:trPr>
          <w:trHeight w:val="139"/>
        </w:trPr>
        <w:tc>
          <w:tcPr>
            <w:tcW w:w="9213" w:type="dxa"/>
            <w:gridSpan w:val="2"/>
          </w:tcPr>
          <w:p w14:paraId="77447E0A" w14:textId="79A7BCFA" w:rsidR="0098263D" w:rsidRPr="00AF37D5" w:rsidRDefault="0098263D" w:rsidP="0098263D">
            <w:pPr>
              <w:pStyle w:val="Default"/>
              <w:spacing w:line="360" w:lineRule="auto"/>
              <w:jc w:val="center"/>
              <w:rPr>
                <w:sz w:val="28"/>
                <w:szCs w:val="28"/>
              </w:rPr>
            </w:pPr>
            <w:r w:rsidRPr="00AF37D5">
              <w:rPr>
                <w:b/>
                <w:bCs/>
                <w:color w:val="auto"/>
                <w:sz w:val="28"/>
                <w:szCs w:val="28"/>
              </w:rPr>
              <w:lastRenderedPageBreak/>
              <w:t>ПЕРЕЛІК УМОВНИХ ПОЗНАЧЕНЬ</w:t>
            </w:r>
          </w:p>
        </w:tc>
      </w:tr>
      <w:tr w:rsidR="00DC2099" w:rsidRPr="00AF37D5" w14:paraId="627B8C51" w14:textId="77777777" w:rsidTr="00AE0855">
        <w:trPr>
          <w:trHeight w:val="139"/>
        </w:trPr>
        <w:tc>
          <w:tcPr>
            <w:tcW w:w="4519" w:type="dxa"/>
          </w:tcPr>
          <w:p w14:paraId="769E02EA" w14:textId="4C54B4DA" w:rsidR="00DC2099" w:rsidRPr="00AF37D5" w:rsidRDefault="00DC2099" w:rsidP="0098263D">
            <w:pPr>
              <w:pStyle w:val="Default"/>
              <w:spacing w:line="276" w:lineRule="auto"/>
              <w:rPr>
                <w:sz w:val="28"/>
                <w:szCs w:val="28"/>
              </w:rPr>
            </w:pPr>
            <w:r w:rsidRPr="00AF37D5">
              <w:rPr>
                <w:sz w:val="28"/>
                <w:szCs w:val="28"/>
              </w:rPr>
              <w:t xml:space="preserve">ООН </w:t>
            </w:r>
          </w:p>
        </w:tc>
        <w:tc>
          <w:tcPr>
            <w:tcW w:w="4694" w:type="dxa"/>
          </w:tcPr>
          <w:p w14:paraId="26E2B662" w14:textId="77777777" w:rsidR="00DC2099" w:rsidRPr="00AF37D5" w:rsidRDefault="00DC2099" w:rsidP="0098263D">
            <w:pPr>
              <w:pStyle w:val="Default"/>
              <w:spacing w:line="276" w:lineRule="auto"/>
              <w:rPr>
                <w:sz w:val="28"/>
                <w:szCs w:val="28"/>
              </w:rPr>
            </w:pPr>
            <w:r w:rsidRPr="00AF37D5">
              <w:rPr>
                <w:sz w:val="28"/>
                <w:szCs w:val="28"/>
              </w:rPr>
              <w:t xml:space="preserve">Організація Об’єднаних Націй </w:t>
            </w:r>
          </w:p>
        </w:tc>
      </w:tr>
      <w:tr w:rsidR="00DC2099" w:rsidRPr="00AF37D5" w14:paraId="01A15F69" w14:textId="77777777" w:rsidTr="00AE0855">
        <w:trPr>
          <w:trHeight w:val="318"/>
        </w:trPr>
        <w:tc>
          <w:tcPr>
            <w:tcW w:w="4519" w:type="dxa"/>
          </w:tcPr>
          <w:p w14:paraId="38C2DA8A" w14:textId="52F05F31" w:rsidR="00DC2099" w:rsidRPr="00AF37D5" w:rsidRDefault="00C039EC" w:rsidP="0098263D">
            <w:pPr>
              <w:pStyle w:val="Default"/>
              <w:spacing w:line="276" w:lineRule="auto"/>
              <w:rPr>
                <w:sz w:val="28"/>
                <w:szCs w:val="28"/>
              </w:rPr>
            </w:pPr>
            <w:r w:rsidRPr="00AF37D5">
              <w:rPr>
                <w:sz w:val="28"/>
                <w:szCs w:val="28"/>
              </w:rPr>
              <w:t>БД</w:t>
            </w:r>
            <w:r w:rsidR="00DC2099" w:rsidRPr="00AF37D5">
              <w:rPr>
                <w:sz w:val="28"/>
                <w:szCs w:val="28"/>
              </w:rPr>
              <w:t xml:space="preserve"> </w:t>
            </w:r>
          </w:p>
        </w:tc>
        <w:tc>
          <w:tcPr>
            <w:tcW w:w="4694" w:type="dxa"/>
          </w:tcPr>
          <w:p w14:paraId="2646B52E" w14:textId="58B7B9CE" w:rsidR="00DC2099" w:rsidRPr="00AF37D5" w:rsidRDefault="00C039EC" w:rsidP="0098263D">
            <w:pPr>
              <w:pStyle w:val="Default"/>
              <w:spacing w:line="276" w:lineRule="auto"/>
              <w:rPr>
                <w:sz w:val="28"/>
                <w:szCs w:val="28"/>
              </w:rPr>
            </w:pPr>
            <w:r w:rsidRPr="00AF37D5">
              <w:rPr>
                <w:sz w:val="28"/>
                <w:szCs w:val="28"/>
              </w:rPr>
              <w:t>База даних</w:t>
            </w:r>
            <w:r w:rsidR="00DC2099" w:rsidRPr="00AF37D5">
              <w:rPr>
                <w:sz w:val="28"/>
                <w:szCs w:val="28"/>
              </w:rPr>
              <w:t xml:space="preserve"> </w:t>
            </w:r>
          </w:p>
        </w:tc>
      </w:tr>
      <w:tr w:rsidR="00DC2099" w:rsidRPr="00AF37D5" w14:paraId="404F85DE" w14:textId="77777777" w:rsidTr="00AE0855">
        <w:trPr>
          <w:trHeight w:val="139"/>
        </w:trPr>
        <w:tc>
          <w:tcPr>
            <w:tcW w:w="4519" w:type="dxa"/>
          </w:tcPr>
          <w:p w14:paraId="26D5ED61" w14:textId="62D098FE" w:rsidR="00DC2099" w:rsidRPr="00AF37D5" w:rsidRDefault="00C039EC" w:rsidP="0098263D">
            <w:pPr>
              <w:pStyle w:val="Default"/>
              <w:spacing w:line="276" w:lineRule="auto"/>
              <w:rPr>
                <w:sz w:val="28"/>
                <w:szCs w:val="28"/>
              </w:rPr>
            </w:pPr>
            <w:r w:rsidRPr="00AF37D5">
              <w:rPr>
                <w:sz w:val="28"/>
                <w:szCs w:val="28"/>
              </w:rPr>
              <w:t>ЄС</w:t>
            </w:r>
            <w:r w:rsidR="00DC2099" w:rsidRPr="00AF37D5">
              <w:rPr>
                <w:sz w:val="28"/>
                <w:szCs w:val="28"/>
              </w:rPr>
              <w:t xml:space="preserve"> </w:t>
            </w:r>
          </w:p>
        </w:tc>
        <w:tc>
          <w:tcPr>
            <w:tcW w:w="4694" w:type="dxa"/>
          </w:tcPr>
          <w:p w14:paraId="7800587C" w14:textId="746C2C63" w:rsidR="00DC2099" w:rsidRPr="00AF37D5" w:rsidRDefault="00C039EC" w:rsidP="0098263D">
            <w:pPr>
              <w:pStyle w:val="Default"/>
              <w:spacing w:line="276" w:lineRule="auto"/>
              <w:rPr>
                <w:sz w:val="28"/>
                <w:szCs w:val="28"/>
              </w:rPr>
            </w:pPr>
            <w:r w:rsidRPr="00AF37D5">
              <w:rPr>
                <w:sz w:val="28"/>
                <w:szCs w:val="28"/>
              </w:rPr>
              <w:t>Європейський Союз</w:t>
            </w:r>
            <w:r w:rsidR="00DC2099" w:rsidRPr="00AF37D5">
              <w:rPr>
                <w:sz w:val="28"/>
                <w:szCs w:val="28"/>
              </w:rPr>
              <w:t xml:space="preserve"> </w:t>
            </w:r>
          </w:p>
        </w:tc>
      </w:tr>
      <w:tr w:rsidR="00DC2099" w:rsidRPr="00AF37D5" w14:paraId="4A61C0B7" w14:textId="77777777" w:rsidTr="00AE0855">
        <w:trPr>
          <w:trHeight w:val="139"/>
        </w:trPr>
        <w:tc>
          <w:tcPr>
            <w:tcW w:w="4519" w:type="dxa"/>
          </w:tcPr>
          <w:p w14:paraId="45CF7EC6" w14:textId="3FB55F4B" w:rsidR="00DC2099" w:rsidRPr="00AF37D5" w:rsidRDefault="00C039EC" w:rsidP="0098263D">
            <w:pPr>
              <w:pStyle w:val="Default"/>
              <w:spacing w:line="276" w:lineRule="auto"/>
              <w:rPr>
                <w:sz w:val="28"/>
                <w:szCs w:val="28"/>
              </w:rPr>
            </w:pPr>
            <w:r w:rsidRPr="00AF37D5">
              <w:rPr>
                <w:sz w:val="28"/>
                <w:szCs w:val="28"/>
              </w:rPr>
              <w:t>ЗМІ</w:t>
            </w:r>
            <w:r w:rsidR="00DC2099" w:rsidRPr="00AF37D5">
              <w:rPr>
                <w:sz w:val="28"/>
                <w:szCs w:val="28"/>
              </w:rPr>
              <w:t xml:space="preserve"> </w:t>
            </w:r>
          </w:p>
        </w:tc>
        <w:tc>
          <w:tcPr>
            <w:tcW w:w="4694" w:type="dxa"/>
          </w:tcPr>
          <w:p w14:paraId="443F45B3" w14:textId="56B7B80E" w:rsidR="00DC2099" w:rsidRPr="00AF37D5" w:rsidRDefault="00C039EC" w:rsidP="0098263D">
            <w:pPr>
              <w:pStyle w:val="Default"/>
              <w:spacing w:line="276" w:lineRule="auto"/>
              <w:rPr>
                <w:sz w:val="28"/>
                <w:szCs w:val="28"/>
              </w:rPr>
            </w:pPr>
            <w:r w:rsidRPr="00AF37D5">
              <w:rPr>
                <w:sz w:val="28"/>
                <w:szCs w:val="28"/>
              </w:rPr>
              <w:t>Засоби масової інформації</w:t>
            </w:r>
            <w:r w:rsidR="00DC2099" w:rsidRPr="00AF37D5">
              <w:rPr>
                <w:sz w:val="28"/>
                <w:szCs w:val="28"/>
              </w:rPr>
              <w:t xml:space="preserve"> </w:t>
            </w:r>
          </w:p>
        </w:tc>
      </w:tr>
      <w:tr w:rsidR="00DC2099" w:rsidRPr="00AF37D5" w14:paraId="09B948A5" w14:textId="77777777" w:rsidTr="00AE0855">
        <w:trPr>
          <w:trHeight w:val="139"/>
        </w:trPr>
        <w:tc>
          <w:tcPr>
            <w:tcW w:w="4519" w:type="dxa"/>
          </w:tcPr>
          <w:p w14:paraId="232AFA68" w14:textId="413CFD0D" w:rsidR="00DC2099" w:rsidRPr="00AF37D5" w:rsidRDefault="00C039EC" w:rsidP="0098263D">
            <w:pPr>
              <w:pStyle w:val="Default"/>
              <w:spacing w:line="276" w:lineRule="auto"/>
              <w:rPr>
                <w:sz w:val="28"/>
                <w:szCs w:val="28"/>
              </w:rPr>
            </w:pPr>
            <w:r w:rsidRPr="00AF37D5">
              <w:rPr>
                <w:sz w:val="28"/>
                <w:szCs w:val="28"/>
              </w:rPr>
              <w:t>ЗУ</w:t>
            </w:r>
            <w:r w:rsidR="00DC2099" w:rsidRPr="00AF37D5">
              <w:rPr>
                <w:sz w:val="28"/>
                <w:szCs w:val="28"/>
              </w:rPr>
              <w:t xml:space="preserve"> </w:t>
            </w:r>
          </w:p>
        </w:tc>
        <w:tc>
          <w:tcPr>
            <w:tcW w:w="4694" w:type="dxa"/>
          </w:tcPr>
          <w:p w14:paraId="42D53E06" w14:textId="10710DD9" w:rsidR="00DC2099" w:rsidRPr="00AF37D5" w:rsidRDefault="00C039EC" w:rsidP="0098263D">
            <w:pPr>
              <w:pStyle w:val="Default"/>
              <w:spacing w:line="276" w:lineRule="auto"/>
              <w:rPr>
                <w:sz w:val="28"/>
                <w:szCs w:val="28"/>
              </w:rPr>
            </w:pPr>
            <w:r w:rsidRPr="00AF37D5">
              <w:rPr>
                <w:sz w:val="28"/>
                <w:szCs w:val="28"/>
              </w:rPr>
              <w:t>Закон України</w:t>
            </w:r>
            <w:r w:rsidR="00DC2099" w:rsidRPr="00AF37D5">
              <w:rPr>
                <w:sz w:val="28"/>
                <w:szCs w:val="28"/>
              </w:rPr>
              <w:t xml:space="preserve"> </w:t>
            </w:r>
          </w:p>
        </w:tc>
      </w:tr>
      <w:tr w:rsidR="00DC2099" w:rsidRPr="00AF37D5" w14:paraId="2B0D78CC" w14:textId="77777777" w:rsidTr="00AE0855">
        <w:trPr>
          <w:trHeight w:val="315"/>
        </w:trPr>
        <w:tc>
          <w:tcPr>
            <w:tcW w:w="4519" w:type="dxa"/>
          </w:tcPr>
          <w:p w14:paraId="24249AF7" w14:textId="518D08FB" w:rsidR="00DC2099" w:rsidRPr="00AF37D5" w:rsidRDefault="00C039EC" w:rsidP="0098263D">
            <w:pPr>
              <w:pStyle w:val="Default"/>
              <w:spacing w:line="276" w:lineRule="auto"/>
              <w:rPr>
                <w:sz w:val="28"/>
                <w:szCs w:val="28"/>
              </w:rPr>
            </w:pPr>
            <w:r w:rsidRPr="00AF37D5">
              <w:rPr>
                <w:sz w:val="28"/>
                <w:szCs w:val="28"/>
              </w:rPr>
              <w:t>ІТ</w:t>
            </w:r>
            <w:r w:rsidR="00DC2099" w:rsidRPr="00AF37D5">
              <w:rPr>
                <w:sz w:val="28"/>
                <w:szCs w:val="28"/>
              </w:rPr>
              <w:t xml:space="preserve"> </w:t>
            </w:r>
          </w:p>
        </w:tc>
        <w:tc>
          <w:tcPr>
            <w:tcW w:w="4694" w:type="dxa"/>
          </w:tcPr>
          <w:p w14:paraId="2B59B1F9" w14:textId="284088D2" w:rsidR="00DC2099" w:rsidRPr="00AF37D5" w:rsidRDefault="00C039EC" w:rsidP="0098263D">
            <w:pPr>
              <w:pStyle w:val="Default"/>
              <w:spacing w:line="276" w:lineRule="auto"/>
              <w:rPr>
                <w:sz w:val="28"/>
                <w:szCs w:val="28"/>
              </w:rPr>
            </w:pPr>
            <w:r w:rsidRPr="00AF37D5">
              <w:rPr>
                <w:sz w:val="28"/>
                <w:szCs w:val="28"/>
              </w:rPr>
              <w:t>Інформаційні технології</w:t>
            </w:r>
            <w:r w:rsidR="00DC2099" w:rsidRPr="00AF37D5">
              <w:rPr>
                <w:sz w:val="28"/>
                <w:szCs w:val="28"/>
              </w:rPr>
              <w:t xml:space="preserve"> </w:t>
            </w:r>
          </w:p>
        </w:tc>
      </w:tr>
      <w:tr w:rsidR="00DC2099" w:rsidRPr="00AF37D5" w14:paraId="583E3424" w14:textId="77777777" w:rsidTr="00AE0855">
        <w:trPr>
          <w:trHeight w:val="317"/>
        </w:trPr>
        <w:tc>
          <w:tcPr>
            <w:tcW w:w="4519" w:type="dxa"/>
          </w:tcPr>
          <w:p w14:paraId="3EDFEDB2" w14:textId="1E0BC772" w:rsidR="00DC2099" w:rsidRPr="00AF37D5" w:rsidRDefault="00C039EC" w:rsidP="0098263D">
            <w:pPr>
              <w:pStyle w:val="Default"/>
              <w:spacing w:line="276" w:lineRule="auto"/>
              <w:rPr>
                <w:sz w:val="28"/>
                <w:szCs w:val="28"/>
              </w:rPr>
            </w:pPr>
            <w:r w:rsidRPr="00AF37D5">
              <w:rPr>
                <w:sz w:val="28"/>
                <w:szCs w:val="28"/>
              </w:rPr>
              <w:t>КМУ</w:t>
            </w:r>
            <w:r w:rsidR="00DC2099" w:rsidRPr="00AF37D5">
              <w:rPr>
                <w:sz w:val="28"/>
                <w:szCs w:val="28"/>
              </w:rPr>
              <w:t xml:space="preserve"> </w:t>
            </w:r>
          </w:p>
        </w:tc>
        <w:tc>
          <w:tcPr>
            <w:tcW w:w="4694" w:type="dxa"/>
          </w:tcPr>
          <w:p w14:paraId="2FAE995C" w14:textId="3F4851BA" w:rsidR="00DC2099" w:rsidRPr="00AF37D5" w:rsidRDefault="00C039EC" w:rsidP="0098263D">
            <w:pPr>
              <w:pStyle w:val="Default"/>
              <w:spacing w:line="276" w:lineRule="auto"/>
              <w:rPr>
                <w:sz w:val="28"/>
                <w:szCs w:val="28"/>
              </w:rPr>
            </w:pPr>
            <w:r w:rsidRPr="00AF37D5">
              <w:rPr>
                <w:sz w:val="28"/>
                <w:szCs w:val="28"/>
              </w:rPr>
              <w:t>Кабінет Міністрів України</w:t>
            </w:r>
            <w:r w:rsidR="00DC2099" w:rsidRPr="00AF37D5">
              <w:rPr>
                <w:sz w:val="28"/>
                <w:szCs w:val="28"/>
              </w:rPr>
              <w:t xml:space="preserve"> </w:t>
            </w:r>
          </w:p>
        </w:tc>
      </w:tr>
      <w:tr w:rsidR="00DC2099" w:rsidRPr="00AF37D5" w14:paraId="792C71C1" w14:textId="77777777" w:rsidTr="00AE0855">
        <w:trPr>
          <w:trHeight w:val="492"/>
        </w:trPr>
        <w:tc>
          <w:tcPr>
            <w:tcW w:w="4519" w:type="dxa"/>
          </w:tcPr>
          <w:p w14:paraId="65631B1F" w14:textId="38953EA0" w:rsidR="00DC2099" w:rsidRPr="00AF37D5" w:rsidRDefault="00AE0855" w:rsidP="0098263D">
            <w:pPr>
              <w:pStyle w:val="Default"/>
              <w:spacing w:line="276" w:lineRule="auto"/>
              <w:rPr>
                <w:sz w:val="28"/>
                <w:szCs w:val="28"/>
              </w:rPr>
            </w:pPr>
            <w:r w:rsidRPr="00AF37D5">
              <w:rPr>
                <w:sz w:val="28"/>
                <w:szCs w:val="28"/>
              </w:rPr>
              <w:t>ПЗ</w:t>
            </w:r>
            <w:r w:rsidR="00DC2099" w:rsidRPr="00AF37D5">
              <w:rPr>
                <w:sz w:val="28"/>
                <w:szCs w:val="28"/>
              </w:rPr>
              <w:t xml:space="preserve"> </w:t>
            </w:r>
          </w:p>
        </w:tc>
        <w:tc>
          <w:tcPr>
            <w:tcW w:w="4694" w:type="dxa"/>
          </w:tcPr>
          <w:p w14:paraId="2614707F" w14:textId="2CB9086B" w:rsidR="00DC2099" w:rsidRPr="00AF37D5" w:rsidRDefault="00AE0855" w:rsidP="0098263D">
            <w:pPr>
              <w:pStyle w:val="Default"/>
              <w:spacing w:line="276" w:lineRule="auto"/>
              <w:rPr>
                <w:sz w:val="28"/>
                <w:szCs w:val="28"/>
              </w:rPr>
            </w:pPr>
            <w:r w:rsidRPr="00AF37D5">
              <w:rPr>
                <w:sz w:val="28"/>
                <w:szCs w:val="28"/>
              </w:rPr>
              <w:t>Програмне забезпечення</w:t>
            </w:r>
            <w:r w:rsidR="00DC2099" w:rsidRPr="00AF37D5">
              <w:rPr>
                <w:sz w:val="28"/>
                <w:szCs w:val="28"/>
              </w:rPr>
              <w:t xml:space="preserve"> </w:t>
            </w:r>
          </w:p>
        </w:tc>
      </w:tr>
      <w:tr w:rsidR="00DC2099" w:rsidRPr="00AF37D5" w14:paraId="665C7B06" w14:textId="77777777" w:rsidTr="00AE0855">
        <w:trPr>
          <w:trHeight w:val="317"/>
        </w:trPr>
        <w:tc>
          <w:tcPr>
            <w:tcW w:w="4519" w:type="dxa"/>
          </w:tcPr>
          <w:p w14:paraId="06895149" w14:textId="4846619E" w:rsidR="00DC2099" w:rsidRPr="00AF37D5" w:rsidRDefault="00AE0855" w:rsidP="0098263D">
            <w:pPr>
              <w:pStyle w:val="Default"/>
              <w:spacing w:line="276" w:lineRule="auto"/>
              <w:rPr>
                <w:sz w:val="28"/>
                <w:szCs w:val="28"/>
              </w:rPr>
            </w:pPr>
            <w:r w:rsidRPr="00AF37D5">
              <w:rPr>
                <w:sz w:val="28"/>
                <w:szCs w:val="28"/>
              </w:rPr>
              <w:t>ШІ</w:t>
            </w:r>
            <w:r w:rsidR="00DC2099" w:rsidRPr="00AF37D5">
              <w:rPr>
                <w:sz w:val="28"/>
                <w:szCs w:val="28"/>
              </w:rPr>
              <w:t xml:space="preserve"> </w:t>
            </w:r>
          </w:p>
        </w:tc>
        <w:tc>
          <w:tcPr>
            <w:tcW w:w="4694" w:type="dxa"/>
          </w:tcPr>
          <w:p w14:paraId="5D000F6C" w14:textId="37455B13" w:rsidR="00DC2099" w:rsidRPr="00AF37D5" w:rsidRDefault="00AE0855" w:rsidP="0098263D">
            <w:pPr>
              <w:pStyle w:val="Default"/>
              <w:spacing w:line="276" w:lineRule="auto"/>
              <w:rPr>
                <w:sz w:val="28"/>
                <w:szCs w:val="28"/>
              </w:rPr>
            </w:pPr>
            <w:r w:rsidRPr="00AF37D5">
              <w:rPr>
                <w:sz w:val="28"/>
                <w:szCs w:val="28"/>
              </w:rPr>
              <w:t>Штучний інтелект</w:t>
            </w:r>
          </w:p>
        </w:tc>
      </w:tr>
      <w:tr w:rsidR="00DC2099" w:rsidRPr="00AF37D5" w14:paraId="267F5D2F" w14:textId="77777777" w:rsidTr="00AE0855">
        <w:trPr>
          <w:trHeight w:val="316"/>
        </w:trPr>
        <w:tc>
          <w:tcPr>
            <w:tcW w:w="4519" w:type="dxa"/>
          </w:tcPr>
          <w:p w14:paraId="744C07A2" w14:textId="62BDD2A0" w:rsidR="00DC2099" w:rsidRPr="00AF37D5" w:rsidRDefault="00DC2099" w:rsidP="0098263D">
            <w:pPr>
              <w:pStyle w:val="Default"/>
              <w:spacing w:line="276" w:lineRule="auto"/>
              <w:rPr>
                <w:sz w:val="28"/>
                <w:szCs w:val="28"/>
              </w:rPr>
            </w:pPr>
            <w:r w:rsidRPr="00AF37D5">
              <w:rPr>
                <w:sz w:val="28"/>
                <w:szCs w:val="28"/>
              </w:rPr>
              <w:t>Мін</w:t>
            </w:r>
            <w:r w:rsidR="00AE0855" w:rsidRPr="00AF37D5">
              <w:rPr>
                <w:sz w:val="28"/>
                <w:szCs w:val="28"/>
              </w:rPr>
              <w:t>цифри</w:t>
            </w:r>
            <w:r w:rsidRPr="00AF37D5">
              <w:rPr>
                <w:sz w:val="28"/>
                <w:szCs w:val="28"/>
              </w:rPr>
              <w:t xml:space="preserve"> </w:t>
            </w:r>
          </w:p>
        </w:tc>
        <w:tc>
          <w:tcPr>
            <w:tcW w:w="4694" w:type="dxa"/>
          </w:tcPr>
          <w:p w14:paraId="23CDBAAE" w14:textId="458242FC" w:rsidR="00DC2099" w:rsidRPr="00AF37D5" w:rsidRDefault="00ED299B" w:rsidP="00AE0855">
            <w:pPr>
              <w:pStyle w:val="Default"/>
              <w:spacing w:line="276" w:lineRule="auto"/>
              <w:rPr>
                <w:sz w:val="28"/>
                <w:szCs w:val="28"/>
              </w:rPr>
            </w:pPr>
            <w:hyperlink r:id="rId9" w:history="1">
              <w:r w:rsidR="00AE0855" w:rsidRPr="00AF37D5">
                <w:rPr>
                  <w:sz w:val="28"/>
                </w:rPr>
                <w:t>Міністерство цифрової трансформації України</w:t>
              </w:r>
            </w:hyperlink>
          </w:p>
        </w:tc>
      </w:tr>
    </w:tbl>
    <w:p w14:paraId="7F26A1D9" w14:textId="77777777" w:rsidR="00C05EE7" w:rsidRPr="00AF37D5" w:rsidRDefault="00C05EE7" w:rsidP="00BD03FC">
      <w:pPr>
        <w:spacing w:line="360" w:lineRule="auto"/>
        <w:ind w:firstLine="708"/>
        <w:rPr>
          <w:rFonts w:cs="Times New Roman"/>
          <w:szCs w:val="28"/>
        </w:rPr>
      </w:pPr>
    </w:p>
    <w:p w14:paraId="081BF081" w14:textId="42A76628" w:rsidR="00C05EE7" w:rsidRPr="00AF37D5" w:rsidRDefault="00C05EE7" w:rsidP="00BD03FC">
      <w:pPr>
        <w:spacing w:line="360" w:lineRule="auto"/>
        <w:ind w:firstLine="0"/>
        <w:jc w:val="left"/>
        <w:rPr>
          <w:rFonts w:cs="Times New Roman"/>
          <w:szCs w:val="28"/>
        </w:rPr>
      </w:pPr>
    </w:p>
    <w:p w14:paraId="455E5E0D" w14:textId="77777777" w:rsidR="00AE0855" w:rsidRPr="00AF37D5" w:rsidRDefault="00AE0855" w:rsidP="00BD03FC">
      <w:pPr>
        <w:spacing w:line="360" w:lineRule="auto"/>
        <w:ind w:firstLine="0"/>
        <w:jc w:val="left"/>
        <w:rPr>
          <w:rFonts w:cs="Times New Roman"/>
          <w:szCs w:val="28"/>
        </w:rPr>
      </w:pPr>
    </w:p>
    <w:p w14:paraId="32E64348" w14:textId="77777777" w:rsidR="00442B28" w:rsidRPr="00AF37D5" w:rsidRDefault="00442B28" w:rsidP="00BD03FC">
      <w:pPr>
        <w:spacing w:line="360" w:lineRule="auto"/>
        <w:ind w:firstLine="0"/>
        <w:jc w:val="left"/>
        <w:rPr>
          <w:rFonts w:cs="Times New Roman"/>
          <w:szCs w:val="28"/>
        </w:rPr>
      </w:pPr>
      <w:r w:rsidRPr="00AF37D5">
        <w:rPr>
          <w:rFonts w:cs="Times New Roman"/>
          <w:szCs w:val="28"/>
        </w:rPr>
        <w:br w:type="page"/>
      </w:r>
    </w:p>
    <w:sdt>
      <w:sdtPr>
        <w:rPr>
          <w:rFonts w:eastAsiaTheme="minorHAnsi" w:cstheme="minorBidi"/>
          <w:b/>
          <w:color w:val="auto"/>
          <w:szCs w:val="28"/>
          <w:lang w:eastAsia="en-US"/>
        </w:rPr>
        <w:id w:val="-1265918023"/>
        <w:docPartObj>
          <w:docPartGallery w:val="Table of Contents"/>
          <w:docPartUnique/>
        </w:docPartObj>
      </w:sdtPr>
      <w:sdtEndPr>
        <w:rPr>
          <w:rFonts w:cs="Times New Roman"/>
          <w:b w:val="0"/>
          <w:bCs/>
        </w:rPr>
      </w:sdtEndPr>
      <w:sdtContent>
        <w:p w14:paraId="46AFE065" w14:textId="77777777" w:rsidR="00DB3DF4" w:rsidRPr="00AF37D5" w:rsidRDefault="00DB3DF4" w:rsidP="00AF37D5">
          <w:pPr>
            <w:pStyle w:val="a9"/>
            <w:tabs>
              <w:tab w:val="left" w:pos="1411"/>
              <w:tab w:val="center" w:pos="4819"/>
            </w:tabs>
            <w:spacing w:after="240" w:line="360" w:lineRule="auto"/>
            <w:ind w:firstLine="1134"/>
            <w:rPr>
              <w:b/>
              <w:szCs w:val="28"/>
            </w:rPr>
          </w:pPr>
          <w:r w:rsidRPr="00AF37D5">
            <w:rPr>
              <w:szCs w:val="28"/>
            </w:rPr>
            <w:tab/>
          </w:r>
          <w:r w:rsidRPr="00AF37D5">
            <w:rPr>
              <w:szCs w:val="28"/>
            </w:rPr>
            <w:tab/>
          </w:r>
          <w:r w:rsidRPr="00AF37D5">
            <w:rPr>
              <w:b/>
              <w:szCs w:val="28"/>
            </w:rPr>
            <w:t>ЗМІСТ</w:t>
          </w:r>
        </w:p>
        <w:p w14:paraId="3134A581" w14:textId="7A66DCF6" w:rsidR="002F334C" w:rsidRDefault="00DB3DF4" w:rsidP="002F334C">
          <w:pPr>
            <w:pStyle w:val="11"/>
            <w:rPr>
              <w:rFonts w:asciiTheme="minorHAnsi" w:eastAsiaTheme="minorEastAsia" w:hAnsiTheme="minorHAnsi"/>
              <w:kern w:val="2"/>
              <w:sz w:val="24"/>
              <w:szCs w:val="24"/>
              <w14:ligatures w14:val="standardContextual"/>
            </w:rPr>
          </w:pPr>
          <w:r w:rsidRPr="00AF37D5">
            <w:rPr>
              <w:szCs w:val="28"/>
            </w:rPr>
            <w:fldChar w:fldCharType="begin"/>
          </w:r>
          <w:r w:rsidRPr="00AF37D5">
            <w:rPr>
              <w:szCs w:val="28"/>
            </w:rPr>
            <w:instrText xml:space="preserve"> TOC \o "1-3" \h \z \u </w:instrText>
          </w:r>
          <w:r w:rsidRPr="00AF37D5">
            <w:rPr>
              <w:szCs w:val="28"/>
            </w:rPr>
            <w:fldChar w:fldCharType="separate"/>
          </w:r>
          <w:hyperlink w:anchor="_Toc184285883" w:history="1">
            <w:r w:rsidR="002F334C" w:rsidRPr="00F35017">
              <w:rPr>
                <w:rStyle w:val="ab"/>
              </w:rPr>
              <w:t>ВСТУП</w:t>
            </w:r>
            <w:r w:rsidR="002F334C">
              <w:rPr>
                <w:webHidden/>
              </w:rPr>
              <w:tab/>
            </w:r>
            <w:r w:rsidR="002F334C">
              <w:rPr>
                <w:webHidden/>
              </w:rPr>
              <w:fldChar w:fldCharType="begin"/>
            </w:r>
            <w:r w:rsidR="002F334C">
              <w:rPr>
                <w:webHidden/>
              </w:rPr>
              <w:instrText xml:space="preserve"> PAGEREF _Toc184285883 \h </w:instrText>
            </w:r>
            <w:r w:rsidR="002F334C">
              <w:rPr>
                <w:webHidden/>
              </w:rPr>
            </w:r>
            <w:r w:rsidR="002F334C">
              <w:rPr>
                <w:webHidden/>
              </w:rPr>
              <w:fldChar w:fldCharType="separate"/>
            </w:r>
            <w:r w:rsidR="002F334C">
              <w:rPr>
                <w:webHidden/>
              </w:rPr>
              <w:t>4</w:t>
            </w:r>
            <w:r w:rsidR="002F334C">
              <w:rPr>
                <w:webHidden/>
              </w:rPr>
              <w:fldChar w:fldCharType="end"/>
            </w:r>
          </w:hyperlink>
        </w:p>
        <w:p w14:paraId="4BBE1403" w14:textId="40C6D2DE" w:rsidR="002F334C" w:rsidRPr="002F334C" w:rsidRDefault="00ED299B" w:rsidP="002F334C">
          <w:pPr>
            <w:pStyle w:val="11"/>
            <w:rPr>
              <w:rFonts w:asciiTheme="minorHAnsi" w:eastAsiaTheme="minorEastAsia" w:hAnsiTheme="minorHAnsi"/>
              <w:kern w:val="2"/>
              <w:sz w:val="24"/>
              <w:szCs w:val="24"/>
              <w14:ligatures w14:val="standardContextual"/>
            </w:rPr>
          </w:pPr>
          <w:hyperlink w:anchor="_Toc184285884" w:history="1">
            <w:r w:rsidR="002F334C" w:rsidRPr="002F334C">
              <w:rPr>
                <w:rStyle w:val="ab"/>
              </w:rPr>
              <w:t>РОЗДІЛ 1. ЦИФРОВІ ТЕХНОЛОГІЇ В СИСТЕМІ МІСЦЕВОГО САМОВРЯДУВАННЯ</w:t>
            </w:r>
            <w:r w:rsidR="002F334C" w:rsidRPr="002F334C">
              <w:rPr>
                <w:webHidden/>
              </w:rPr>
              <w:tab/>
            </w:r>
            <w:r w:rsidR="002F334C" w:rsidRPr="002F334C">
              <w:rPr>
                <w:webHidden/>
              </w:rPr>
              <w:fldChar w:fldCharType="begin"/>
            </w:r>
            <w:r w:rsidR="002F334C" w:rsidRPr="002F334C">
              <w:rPr>
                <w:webHidden/>
              </w:rPr>
              <w:instrText xml:space="preserve"> PAGEREF _Toc184285884 \h </w:instrText>
            </w:r>
            <w:r w:rsidR="002F334C" w:rsidRPr="002F334C">
              <w:rPr>
                <w:webHidden/>
              </w:rPr>
            </w:r>
            <w:r w:rsidR="002F334C" w:rsidRPr="002F334C">
              <w:rPr>
                <w:webHidden/>
              </w:rPr>
              <w:fldChar w:fldCharType="separate"/>
            </w:r>
            <w:r w:rsidR="002F334C" w:rsidRPr="002F334C">
              <w:rPr>
                <w:webHidden/>
              </w:rPr>
              <w:t>8</w:t>
            </w:r>
            <w:r w:rsidR="002F334C" w:rsidRPr="002F334C">
              <w:rPr>
                <w:webHidden/>
              </w:rPr>
              <w:fldChar w:fldCharType="end"/>
            </w:r>
          </w:hyperlink>
        </w:p>
        <w:p w14:paraId="5612A23C" w14:textId="546B157E" w:rsidR="002F334C" w:rsidRDefault="00ED299B" w:rsidP="002F334C">
          <w:pPr>
            <w:pStyle w:val="21"/>
            <w:spacing w:line="360" w:lineRule="auto"/>
            <w:rPr>
              <w:rFonts w:asciiTheme="minorHAnsi" w:eastAsiaTheme="minorEastAsia" w:hAnsiTheme="minorHAnsi"/>
              <w:noProof/>
              <w:kern w:val="2"/>
              <w:sz w:val="24"/>
              <w:szCs w:val="24"/>
              <w:lang w:eastAsia="uk-UA"/>
              <w14:ligatures w14:val="standardContextual"/>
            </w:rPr>
          </w:pPr>
          <w:hyperlink w:anchor="_Toc184285885" w:history="1">
            <w:r w:rsidR="002F334C" w:rsidRPr="00F35017">
              <w:rPr>
                <w:rStyle w:val="ab"/>
                <w:rFonts w:eastAsia="Times New Roman"/>
                <w:noProof/>
                <w:lang w:eastAsia="uk-UA"/>
              </w:rPr>
              <w:t>1.1. Поняття та сутність цифрових технологій.</w:t>
            </w:r>
            <w:r w:rsidR="002F334C">
              <w:rPr>
                <w:noProof/>
                <w:webHidden/>
              </w:rPr>
              <w:tab/>
            </w:r>
            <w:r w:rsidR="002F334C">
              <w:rPr>
                <w:noProof/>
                <w:webHidden/>
              </w:rPr>
              <w:fldChar w:fldCharType="begin"/>
            </w:r>
            <w:r w:rsidR="002F334C">
              <w:rPr>
                <w:noProof/>
                <w:webHidden/>
              </w:rPr>
              <w:instrText xml:space="preserve"> PAGEREF _Toc184285885 \h </w:instrText>
            </w:r>
            <w:r w:rsidR="002F334C">
              <w:rPr>
                <w:noProof/>
                <w:webHidden/>
              </w:rPr>
            </w:r>
            <w:r w:rsidR="002F334C">
              <w:rPr>
                <w:noProof/>
                <w:webHidden/>
              </w:rPr>
              <w:fldChar w:fldCharType="separate"/>
            </w:r>
            <w:r w:rsidR="002F334C">
              <w:rPr>
                <w:noProof/>
                <w:webHidden/>
              </w:rPr>
              <w:t>8</w:t>
            </w:r>
            <w:r w:rsidR="002F334C">
              <w:rPr>
                <w:noProof/>
                <w:webHidden/>
              </w:rPr>
              <w:fldChar w:fldCharType="end"/>
            </w:r>
          </w:hyperlink>
        </w:p>
        <w:p w14:paraId="23E6CE43" w14:textId="15BC5375" w:rsidR="002F334C" w:rsidRDefault="00ED299B" w:rsidP="002F334C">
          <w:pPr>
            <w:pStyle w:val="21"/>
            <w:spacing w:line="360" w:lineRule="auto"/>
            <w:rPr>
              <w:rFonts w:asciiTheme="minorHAnsi" w:eastAsiaTheme="minorEastAsia" w:hAnsiTheme="minorHAnsi"/>
              <w:noProof/>
              <w:kern w:val="2"/>
              <w:sz w:val="24"/>
              <w:szCs w:val="24"/>
              <w:lang w:eastAsia="uk-UA"/>
              <w14:ligatures w14:val="standardContextual"/>
            </w:rPr>
          </w:pPr>
          <w:hyperlink w:anchor="_Toc184285886" w:history="1">
            <w:r w:rsidR="002F334C" w:rsidRPr="00F35017">
              <w:rPr>
                <w:rStyle w:val="ab"/>
                <w:rFonts w:eastAsia="Times New Roman" w:cs="Times New Roman"/>
                <w:noProof/>
                <w:lang w:eastAsia="uk-UA"/>
              </w:rPr>
              <w:t>1.2. Основні технології та інструменти цифрової трансформації</w:t>
            </w:r>
            <w:r w:rsidR="002F334C">
              <w:rPr>
                <w:noProof/>
                <w:webHidden/>
              </w:rPr>
              <w:tab/>
            </w:r>
            <w:r w:rsidR="002F334C">
              <w:rPr>
                <w:noProof/>
                <w:webHidden/>
              </w:rPr>
              <w:fldChar w:fldCharType="begin"/>
            </w:r>
            <w:r w:rsidR="002F334C">
              <w:rPr>
                <w:noProof/>
                <w:webHidden/>
              </w:rPr>
              <w:instrText xml:space="preserve"> PAGEREF _Toc184285886 \h </w:instrText>
            </w:r>
            <w:r w:rsidR="002F334C">
              <w:rPr>
                <w:noProof/>
                <w:webHidden/>
              </w:rPr>
            </w:r>
            <w:r w:rsidR="002F334C">
              <w:rPr>
                <w:noProof/>
                <w:webHidden/>
              </w:rPr>
              <w:fldChar w:fldCharType="separate"/>
            </w:r>
            <w:r w:rsidR="002F334C">
              <w:rPr>
                <w:noProof/>
                <w:webHidden/>
              </w:rPr>
              <w:t>13</w:t>
            </w:r>
            <w:r w:rsidR="002F334C">
              <w:rPr>
                <w:noProof/>
                <w:webHidden/>
              </w:rPr>
              <w:fldChar w:fldCharType="end"/>
            </w:r>
          </w:hyperlink>
        </w:p>
        <w:p w14:paraId="68839A7B" w14:textId="7ABFDD89" w:rsidR="002F334C" w:rsidRDefault="00ED299B" w:rsidP="002F334C">
          <w:pPr>
            <w:pStyle w:val="21"/>
            <w:spacing w:line="360" w:lineRule="auto"/>
            <w:rPr>
              <w:rFonts w:asciiTheme="minorHAnsi" w:eastAsiaTheme="minorEastAsia" w:hAnsiTheme="minorHAnsi"/>
              <w:noProof/>
              <w:kern w:val="2"/>
              <w:sz w:val="24"/>
              <w:szCs w:val="24"/>
              <w:lang w:eastAsia="uk-UA"/>
              <w14:ligatures w14:val="standardContextual"/>
            </w:rPr>
          </w:pPr>
          <w:hyperlink w:anchor="_Toc184285887" w:history="1">
            <w:r w:rsidR="002F334C" w:rsidRPr="00F35017">
              <w:rPr>
                <w:rStyle w:val="ab"/>
                <w:rFonts w:eastAsia="Times New Roman" w:cs="Times New Roman"/>
                <w:noProof/>
                <w:lang w:eastAsia="uk-UA"/>
              </w:rPr>
              <w:t>1.3. Вимоги та виклики впровадження цифрових технологій в органи місцевого самоврядування.</w:t>
            </w:r>
            <w:r w:rsidR="002F334C">
              <w:rPr>
                <w:noProof/>
                <w:webHidden/>
              </w:rPr>
              <w:tab/>
            </w:r>
            <w:r w:rsidR="002F334C">
              <w:rPr>
                <w:noProof/>
                <w:webHidden/>
              </w:rPr>
              <w:fldChar w:fldCharType="begin"/>
            </w:r>
            <w:r w:rsidR="002F334C">
              <w:rPr>
                <w:noProof/>
                <w:webHidden/>
              </w:rPr>
              <w:instrText xml:space="preserve"> PAGEREF _Toc184285887 \h </w:instrText>
            </w:r>
            <w:r w:rsidR="002F334C">
              <w:rPr>
                <w:noProof/>
                <w:webHidden/>
              </w:rPr>
            </w:r>
            <w:r w:rsidR="002F334C">
              <w:rPr>
                <w:noProof/>
                <w:webHidden/>
              </w:rPr>
              <w:fldChar w:fldCharType="separate"/>
            </w:r>
            <w:r w:rsidR="002F334C">
              <w:rPr>
                <w:noProof/>
                <w:webHidden/>
              </w:rPr>
              <w:t>18</w:t>
            </w:r>
            <w:r w:rsidR="002F334C">
              <w:rPr>
                <w:noProof/>
                <w:webHidden/>
              </w:rPr>
              <w:fldChar w:fldCharType="end"/>
            </w:r>
          </w:hyperlink>
        </w:p>
        <w:p w14:paraId="1BCA5F17" w14:textId="743E3DF0" w:rsidR="002F334C" w:rsidRDefault="00ED299B" w:rsidP="002F334C">
          <w:pPr>
            <w:pStyle w:val="21"/>
            <w:spacing w:line="360" w:lineRule="auto"/>
            <w:rPr>
              <w:rFonts w:asciiTheme="minorHAnsi" w:eastAsiaTheme="minorEastAsia" w:hAnsiTheme="minorHAnsi"/>
              <w:noProof/>
              <w:kern w:val="2"/>
              <w:sz w:val="24"/>
              <w:szCs w:val="24"/>
              <w:lang w:eastAsia="uk-UA"/>
              <w14:ligatures w14:val="standardContextual"/>
            </w:rPr>
          </w:pPr>
          <w:hyperlink w:anchor="_Toc184285888" w:history="1">
            <w:r w:rsidR="002F334C" w:rsidRPr="00F35017">
              <w:rPr>
                <w:rStyle w:val="ab"/>
                <w:rFonts w:eastAsia="Times New Roman" w:cs="Times New Roman"/>
                <w:noProof/>
                <w:lang w:eastAsia="uk-UA"/>
              </w:rPr>
              <w:t>Висновки до розділу 1</w:t>
            </w:r>
            <w:r w:rsidR="002F334C">
              <w:rPr>
                <w:noProof/>
                <w:webHidden/>
              </w:rPr>
              <w:tab/>
            </w:r>
            <w:r w:rsidR="002F334C">
              <w:rPr>
                <w:noProof/>
                <w:webHidden/>
              </w:rPr>
              <w:fldChar w:fldCharType="begin"/>
            </w:r>
            <w:r w:rsidR="002F334C">
              <w:rPr>
                <w:noProof/>
                <w:webHidden/>
              </w:rPr>
              <w:instrText xml:space="preserve"> PAGEREF _Toc184285888 \h </w:instrText>
            </w:r>
            <w:r w:rsidR="002F334C">
              <w:rPr>
                <w:noProof/>
                <w:webHidden/>
              </w:rPr>
            </w:r>
            <w:r w:rsidR="002F334C">
              <w:rPr>
                <w:noProof/>
                <w:webHidden/>
              </w:rPr>
              <w:fldChar w:fldCharType="separate"/>
            </w:r>
            <w:r w:rsidR="002F334C">
              <w:rPr>
                <w:noProof/>
                <w:webHidden/>
              </w:rPr>
              <w:t>22</w:t>
            </w:r>
            <w:r w:rsidR="002F334C">
              <w:rPr>
                <w:noProof/>
                <w:webHidden/>
              </w:rPr>
              <w:fldChar w:fldCharType="end"/>
            </w:r>
          </w:hyperlink>
        </w:p>
        <w:p w14:paraId="3DAEB93E" w14:textId="0F5C95AB" w:rsidR="002F334C" w:rsidRDefault="00ED299B" w:rsidP="002F334C">
          <w:pPr>
            <w:pStyle w:val="11"/>
            <w:rPr>
              <w:rFonts w:asciiTheme="minorHAnsi" w:eastAsiaTheme="minorEastAsia" w:hAnsiTheme="minorHAnsi"/>
              <w:kern w:val="2"/>
              <w:sz w:val="24"/>
              <w:szCs w:val="24"/>
              <w14:ligatures w14:val="standardContextual"/>
            </w:rPr>
          </w:pPr>
          <w:hyperlink w:anchor="_Toc184285889" w:history="1">
            <w:r w:rsidR="002F334C" w:rsidRPr="00F35017">
              <w:rPr>
                <w:rStyle w:val="ab"/>
                <w:rFonts w:cs="Times New Roman"/>
              </w:rPr>
              <w:t>РОЗДІЛ 2. ПРАВОВЕ РЕГУЛЮВАННЯ ТА НОРМАТИВНО-ПРАВОВА БАЗА ЦИФРОВІЗАЦІЇ МІСЦЕВОГО САМОВРЯДУВАННЯ</w:t>
            </w:r>
            <w:r w:rsidR="002F334C">
              <w:rPr>
                <w:webHidden/>
              </w:rPr>
              <w:tab/>
            </w:r>
            <w:r w:rsidR="002F334C">
              <w:rPr>
                <w:webHidden/>
              </w:rPr>
              <w:fldChar w:fldCharType="begin"/>
            </w:r>
            <w:r w:rsidR="002F334C">
              <w:rPr>
                <w:webHidden/>
              </w:rPr>
              <w:instrText xml:space="preserve"> PAGEREF _Toc184285889 \h </w:instrText>
            </w:r>
            <w:r w:rsidR="002F334C">
              <w:rPr>
                <w:webHidden/>
              </w:rPr>
            </w:r>
            <w:r w:rsidR="002F334C">
              <w:rPr>
                <w:webHidden/>
              </w:rPr>
              <w:fldChar w:fldCharType="separate"/>
            </w:r>
            <w:r w:rsidR="002F334C">
              <w:rPr>
                <w:webHidden/>
              </w:rPr>
              <w:t>24</w:t>
            </w:r>
            <w:r w:rsidR="002F334C">
              <w:rPr>
                <w:webHidden/>
              </w:rPr>
              <w:fldChar w:fldCharType="end"/>
            </w:r>
          </w:hyperlink>
        </w:p>
        <w:p w14:paraId="730548BA" w14:textId="73D17928" w:rsidR="002F334C" w:rsidRDefault="00ED299B" w:rsidP="002F334C">
          <w:pPr>
            <w:pStyle w:val="21"/>
            <w:spacing w:line="360" w:lineRule="auto"/>
            <w:rPr>
              <w:rFonts w:asciiTheme="minorHAnsi" w:eastAsiaTheme="minorEastAsia" w:hAnsiTheme="minorHAnsi"/>
              <w:noProof/>
              <w:kern w:val="2"/>
              <w:sz w:val="24"/>
              <w:szCs w:val="24"/>
              <w:lang w:eastAsia="uk-UA"/>
              <w14:ligatures w14:val="standardContextual"/>
            </w:rPr>
          </w:pPr>
          <w:hyperlink w:anchor="_Toc184285890" w:history="1">
            <w:r w:rsidR="002F334C" w:rsidRPr="00F35017">
              <w:rPr>
                <w:rStyle w:val="ab"/>
                <w:rFonts w:eastAsia="Times New Roman" w:cs="Times New Roman"/>
                <w:noProof/>
                <w:lang w:eastAsia="uk-UA"/>
              </w:rPr>
              <w:t>2.1. Національне законодавство України щодо цифрової трансформації органів місцевого самоврядування.</w:t>
            </w:r>
            <w:r w:rsidR="002F334C">
              <w:rPr>
                <w:noProof/>
                <w:webHidden/>
              </w:rPr>
              <w:tab/>
            </w:r>
            <w:r w:rsidR="002F334C">
              <w:rPr>
                <w:noProof/>
                <w:webHidden/>
              </w:rPr>
              <w:fldChar w:fldCharType="begin"/>
            </w:r>
            <w:r w:rsidR="002F334C">
              <w:rPr>
                <w:noProof/>
                <w:webHidden/>
              </w:rPr>
              <w:instrText xml:space="preserve"> PAGEREF _Toc184285890 \h </w:instrText>
            </w:r>
            <w:r w:rsidR="002F334C">
              <w:rPr>
                <w:noProof/>
                <w:webHidden/>
              </w:rPr>
            </w:r>
            <w:r w:rsidR="002F334C">
              <w:rPr>
                <w:noProof/>
                <w:webHidden/>
              </w:rPr>
              <w:fldChar w:fldCharType="separate"/>
            </w:r>
            <w:r w:rsidR="002F334C">
              <w:rPr>
                <w:noProof/>
                <w:webHidden/>
              </w:rPr>
              <w:t>24</w:t>
            </w:r>
            <w:r w:rsidR="002F334C">
              <w:rPr>
                <w:noProof/>
                <w:webHidden/>
              </w:rPr>
              <w:fldChar w:fldCharType="end"/>
            </w:r>
          </w:hyperlink>
        </w:p>
        <w:p w14:paraId="2CC3F32B" w14:textId="45A4D0D5" w:rsidR="002F334C" w:rsidRDefault="00ED299B" w:rsidP="002F334C">
          <w:pPr>
            <w:pStyle w:val="21"/>
            <w:spacing w:line="360" w:lineRule="auto"/>
            <w:rPr>
              <w:rFonts w:asciiTheme="minorHAnsi" w:eastAsiaTheme="minorEastAsia" w:hAnsiTheme="minorHAnsi"/>
              <w:noProof/>
              <w:kern w:val="2"/>
              <w:sz w:val="24"/>
              <w:szCs w:val="24"/>
              <w:lang w:eastAsia="uk-UA"/>
              <w14:ligatures w14:val="standardContextual"/>
            </w:rPr>
          </w:pPr>
          <w:hyperlink w:anchor="_Toc184285891" w:history="1">
            <w:r w:rsidR="002F334C" w:rsidRPr="00F35017">
              <w:rPr>
                <w:rStyle w:val="ab"/>
                <w:rFonts w:eastAsia="Times New Roman" w:cs="Times New Roman"/>
                <w:noProof/>
                <w:lang w:eastAsia="uk-UA"/>
              </w:rPr>
              <w:t>2.2. Світовий досвід регулювання цифрових технологій у місцевому самоврядуванні.</w:t>
            </w:r>
            <w:r w:rsidR="002F334C">
              <w:rPr>
                <w:noProof/>
                <w:webHidden/>
              </w:rPr>
              <w:tab/>
            </w:r>
            <w:r w:rsidR="002F334C">
              <w:rPr>
                <w:noProof/>
                <w:webHidden/>
              </w:rPr>
              <w:fldChar w:fldCharType="begin"/>
            </w:r>
            <w:r w:rsidR="002F334C">
              <w:rPr>
                <w:noProof/>
                <w:webHidden/>
              </w:rPr>
              <w:instrText xml:space="preserve"> PAGEREF _Toc184285891 \h </w:instrText>
            </w:r>
            <w:r w:rsidR="002F334C">
              <w:rPr>
                <w:noProof/>
                <w:webHidden/>
              </w:rPr>
            </w:r>
            <w:r w:rsidR="002F334C">
              <w:rPr>
                <w:noProof/>
                <w:webHidden/>
              </w:rPr>
              <w:fldChar w:fldCharType="separate"/>
            </w:r>
            <w:r w:rsidR="002F334C">
              <w:rPr>
                <w:noProof/>
                <w:webHidden/>
              </w:rPr>
              <w:t>29</w:t>
            </w:r>
            <w:r w:rsidR="002F334C">
              <w:rPr>
                <w:noProof/>
                <w:webHidden/>
              </w:rPr>
              <w:fldChar w:fldCharType="end"/>
            </w:r>
          </w:hyperlink>
        </w:p>
        <w:p w14:paraId="74548C2A" w14:textId="57A3B8E0" w:rsidR="002F334C" w:rsidRDefault="00ED299B" w:rsidP="002F334C">
          <w:pPr>
            <w:pStyle w:val="21"/>
            <w:spacing w:line="360" w:lineRule="auto"/>
            <w:rPr>
              <w:rFonts w:asciiTheme="minorHAnsi" w:eastAsiaTheme="minorEastAsia" w:hAnsiTheme="minorHAnsi"/>
              <w:noProof/>
              <w:kern w:val="2"/>
              <w:sz w:val="24"/>
              <w:szCs w:val="24"/>
              <w:lang w:eastAsia="uk-UA"/>
              <w14:ligatures w14:val="standardContextual"/>
            </w:rPr>
          </w:pPr>
          <w:hyperlink w:anchor="_Toc184285892" w:history="1">
            <w:r w:rsidR="002F334C" w:rsidRPr="00F35017">
              <w:rPr>
                <w:rStyle w:val="ab"/>
                <w:rFonts w:eastAsia="Times New Roman" w:cs="Times New Roman"/>
                <w:noProof/>
                <w:lang w:eastAsia="uk-UA"/>
              </w:rPr>
              <w:t>2.3. Проблеми правового регулювання</w:t>
            </w:r>
            <w:r w:rsidR="002F334C">
              <w:rPr>
                <w:noProof/>
                <w:webHidden/>
              </w:rPr>
              <w:tab/>
            </w:r>
            <w:r w:rsidR="002F334C">
              <w:rPr>
                <w:noProof/>
                <w:webHidden/>
              </w:rPr>
              <w:fldChar w:fldCharType="begin"/>
            </w:r>
            <w:r w:rsidR="002F334C">
              <w:rPr>
                <w:noProof/>
                <w:webHidden/>
              </w:rPr>
              <w:instrText xml:space="preserve"> PAGEREF _Toc184285892 \h </w:instrText>
            </w:r>
            <w:r w:rsidR="002F334C">
              <w:rPr>
                <w:noProof/>
                <w:webHidden/>
              </w:rPr>
            </w:r>
            <w:r w:rsidR="002F334C">
              <w:rPr>
                <w:noProof/>
                <w:webHidden/>
              </w:rPr>
              <w:fldChar w:fldCharType="separate"/>
            </w:r>
            <w:r w:rsidR="002F334C">
              <w:rPr>
                <w:noProof/>
                <w:webHidden/>
              </w:rPr>
              <w:t>35</w:t>
            </w:r>
            <w:r w:rsidR="002F334C">
              <w:rPr>
                <w:noProof/>
                <w:webHidden/>
              </w:rPr>
              <w:fldChar w:fldCharType="end"/>
            </w:r>
          </w:hyperlink>
        </w:p>
        <w:p w14:paraId="6A921566" w14:textId="218D682E" w:rsidR="002F334C" w:rsidRDefault="00ED299B" w:rsidP="002F334C">
          <w:pPr>
            <w:pStyle w:val="21"/>
            <w:spacing w:line="360" w:lineRule="auto"/>
            <w:rPr>
              <w:rFonts w:asciiTheme="minorHAnsi" w:eastAsiaTheme="minorEastAsia" w:hAnsiTheme="minorHAnsi"/>
              <w:noProof/>
              <w:kern w:val="2"/>
              <w:sz w:val="24"/>
              <w:szCs w:val="24"/>
              <w:lang w:eastAsia="uk-UA"/>
              <w14:ligatures w14:val="standardContextual"/>
            </w:rPr>
          </w:pPr>
          <w:hyperlink w:anchor="_Toc184285893" w:history="1">
            <w:r w:rsidR="002F334C" w:rsidRPr="00F35017">
              <w:rPr>
                <w:rStyle w:val="ab"/>
                <w:rFonts w:eastAsia="Times New Roman" w:cs="Times New Roman"/>
                <w:noProof/>
                <w:lang w:eastAsia="uk-UA"/>
              </w:rPr>
              <w:t>Висновки до розділу 2</w:t>
            </w:r>
            <w:r w:rsidR="002F334C">
              <w:rPr>
                <w:noProof/>
                <w:webHidden/>
              </w:rPr>
              <w:tab/>
            </w:r>
            <w:r w:rsidR="002F334C">
              <w:rPr>
                <w:noProof/>
                <w:webHidden/>
              </w:rPr>
              <w:fldChar w:fldCharType="begin"/>
            </w:r>
            <w:r w:rsidR="002F334C">
              <w:rPr>
                <w:noProof/>
                <w:webHidden/>
              </w:rPr>
              <w:instrText xml:space="preserve"> PAGEREF _Toc184285893 \h </w:instrText>
            </w:r>
            <w:r w:rsidR="002F334C">
              <w:rPr>
                <w:noProof/>
                <w:webHidden/>
              </w:rPr>
            </w:r>
            <w:r w:rsidR="002F334C">
              <w:rPr>
                <w:noProof/>
                <w:webHidden/>
              </w:rPr>
              <w:fldChar w:fldCharType="separate"/>
            </w:r>
            <w:r w:rsidR="002F334C">
              <w:rPr>
                <w:noProof/>
                <w:webHidden/>
              </w:rPr>
              <w:t>42</w:t>
            </w:r>
            <w:r w:rsidR="002F334C">
              <w:rPr>
                <w:noProof/>
                <w:webHidden/>
              </w:rPr>
              <w:fldChar w:fldCharType="end"/>
            </w:r>
          </w:hyperlink>
        </w:p>
        <w:p w14:paraId="014BEADC" w14:textId="3ECD3811" w:rsidR="002F334C" w:rsidRDefault="00ED299B" w:rsidP="002F334C">
          <w:pPr>
            <w:pStyle w:val="11"/>
            <w:rPr>
              <w:rFonts w:asciiTheme="minorHAnsi" w:eastAsiaTheme="minorEastAsia" w:hAnsiTheme="minorHAnsi"/>
              <w:kern w:val="2"/>
              <w:sz w:val="24"/>
              <w:szCs w:val="24"/>
              <w14:ligatures w14:val="standardContextual"/>
            </w:rPr>
          </w:pPr>
          <w:hyperlink w:anchor="_Toc184285894" w:history="1">
            <w:r w:rsidR="002F334C" w:rsidRPr="00F35017">
              <w:rPr>
                <w:rStyle w:val="ab"/>
              </w:rPr>
              <w:t>РОЗДІЛ 3. ПЕРСПЕКТИВИ РОЗВИТКУ ЦИФРОВИХ РЕСУРСІВ У МІСЦЕВОМУ САМОВРЯДУВАННІ</w:t>
            </w:r>
            <w:r w:rsidR="002F334C">
              <w:rPr>
                <w:webHidden/>
              </w:rPr>
              <w:tab/>
            </w:r>
            <w:r w:rsidR="002F334C">
              <w:rPr>
                <w:webHidden/>
              </w:rPr>
              <w:fldChar w:fldCharType="begin"/>
            </w:r>
            <w:r w:rsidR="002F334C">
              <w:rPr>
                <w:webHidden/>
              </w:rPr>
              <w:instrText xml:space="preserve"> PAGEREF _Toc184285894 \h </w:instrText>
            </w:r>
            <w:r w:rsidR="002F334C">
              <w:rPr>
                <w:webHidden/>
              </w:rPr>
            </w:r>
            <w:r w:rsidR="002F334C">
              <w:rPr>
                <w:webHidden/>
              </w:rPr>
              <w:fldChar w:fldCharType="separate"/>
            </w:r>
            <w:r w:rsidR="002F334C">
              <w:rPr>
                <w:webHidden/>
              </w:rPr>
              <w:t>46</w:t>
            </w:r>
            <w:r w:rsidR="002F334C">
              <w:rPr>
                <w:webHidden/>
              </w:rPr>
              <w:fldChar w:fldCharType="end"/>
            </w:r>
          </w:hyperlink>
        </w:p>
        <w:p w14:paraId="587DB69D" w14:textId="4C8B5876" w:rsidR="002F334C" w:rsidRDefault="00ED299B" w:rsidP="002F334C">
          <w:pPr>
            <w:pStyle w:val="21"/>
            <w:spacing w:line="360" w:lineRule="auto"/>
            <w:rPr>
              <w:rFonts w:asciiTheme="minorHAnsi" w:eastAsiaTheme="minorEastAsia" w:hAnsiTheme="minorHAnsi"/>
              <w:noProof/>
              <w:kern w:val="2"/>
              <w:sz w:val="24"/>
              <w:szCs w:val="24"/>
              <w:lang w:eastAsia="uk-UA"/>
              <w14:ligatures w14:val="standardContextual"/>
            </w:rPr>
          </w:pPr>
          <w:hyperlink w:anchor="_Toc184285895" w:history="1">
            <w:r w:rsidR="002F334C" w:rsidRPr="00F35017">
              <w:rPr>
                <w:rStyle w:val="ab"/>
                <w:rFonts w:eastAsia="Times New Roman"/>
                <w:noProof/>
                <w:lang w:eastAsia="uk-UA"/>
              </w:rPr>
              <w:t>3.1. Завдання платформ та інструментів для цифрової взаємодії органів місцевого самоврядування та громадян.</w:t>
            </w:r>
            <w:r w:rsidR="002F334C">
              <w:rPr>
                <w:noProof/>
                <w:webHidden/>
              </w:rPr>
              <w:tab/>
            </w:r>
            <w:r w:rsidR="002F334C">
              <w:rPr>
                <w:noProof/>
                <w:webHidden/>
              </w:rPr>
              <w:fldChar w:fldCharType="begin"/>
            </w:r>
            <w:r w:rsidR="002F334C">
              <w:rPr>
                <w:noProof/>
                <w:webHidden/>
              </w:rPr>
              <w:instrText xml:space="preserve"> PAGEREF _Toc184285895 \h </w:instrText>
            </w:r>
            <w:r w:rsidR="002F334C">
              <w:rPr>
                <w:noProof/>
                <w:webHidden/>
              </w:rPr>
            </w:r>
            <w:r w:rsidR="002F334C">
              <w:rPr>
                <w:noProof/>
                <w:webHidden/>
              </w:rPr>
              <w:fldChar w:fldCharType="separate"/>
            </w:r>
            <w:r w:rsidR="002F334C">
              <w:rPr>
                <w:noProof/>
                <w:webHidden/>
              </w:rPr>
              <w:t>46</w:t>
            </w:r>
            <w:r w:rsidR="002F334C">
              <w:rPr>
                <w:noProof/>
                <w:webHidden/>
              </w:rPr>
              <w:fldChar w:fldCharType="end"/>
            </w:r>
          </w:hyperlink>
        </w:p>
        <w:p w14:paraId="69D383D2" w14:textId="2917EF34" w:rsidR="002F334C" w:rsidRDefault="00ED299B" w:rsidP="002F334C">
          <w:pPr>
            <w:pStyle w:val="21"/>
            <w:spacing w:line="360" w:lineRule="auto"/>
            <w:rPr>
              <w:rFonts w:asciiTheme="minorHAnsi" w:eastAsiaTheme="minorEastAsia" w:hAnsiTheme="minorHAnsi"/>
              <w:noProof/>
              <w:kern w:val="2"/>
              <w:sz w:val="24"/>
              <w:szCs w:val="24"/>
              <w:lang w:eastAsia="uk-UA"/>
              <w14:ligatures w14:val="standardContextual"/>
            </w:rPr>
          </w:pPr>
          <w:hyperlink w:anchor="_Toc184285896" w:history="1">
            <w:r w:rsidR="002F334C" w:rsidRPr="00F35017">
              <w:rPr>
                <w:rStyle w:val="ab"/>
                <w:rFonts w:eastAsia="Times New Roman" w:cs="Times New Roman"/>
                <w:noProof/>
                <w:lang w:eastAsia="uk-UA"/>
              </w:rPr>
              <w:t>3.2. Вплив цифрових технологій на ефективність роботи органів місцевого самоврядування  під час воєнного стану.</w:t>
            </w:r>
            <w:r w:rsidR="002F334C">
              <w:rPr>
                <w:noProof/>
                <w:webHidden/>
              </w:rPr>
              <w:tab/>
            </w:r>
            <w:r w:rsidR="002F334C">
              <w:rPr>
                <w:noProof/>
                <w:webHidden/>
              </w:rPr>
              <w:fldChar w:fldCharType="begin"/>
            </w:r>
            <w:r w:rsidR="002F334C">
              <w:rPr>
                <w:noProof/>
                <w:webHidden/>
              </w:rPr>
              <w:instrText xml:space="preserve"> PAGEREF _Toc184285896 \h </w:instrText>
            </w:r>
            <w:r w:rsidR="002F334C">
              <w:rPr>
                <w:noProof/>
                <w:webHidden/>
              </w:rPr>
            </w:r>
            <w:r w:rsidR="002F334C">
              <w:rPr>
                <w:noProof/>
                <w:webHidden/>
              </w:rPr>
              <w:fldChar w:fldCharType="separate"/>
            </w:r>
            <w:r w:rsidR="002F334C">
              <w:rPr>
                <w:noProof/>
                <w:webHidden/>
              </w:rPr>
              <w:t>50</w:t>
            </w:r>
            <w:r w:rsidR="002F334C">
              <w:rPr>
                <w:noProof/>
                <w:webHidden/>
              </w:rPr>
              <w:fldChar w:fldCharType="end"/>
            </w:r>
          </w:hyperlink>
        </w:p>
        <w:p w14:paraId="7274EBF9" w14:textId="03C9C8C0" w:rsidR="002F334C" w:rsidRDefault="00ED299B" w:rsidP="002F334C">
          <w:pPr>
            <w:pStyle w:val="21"/>
            <w:spacing w:line="360" w:lineRule="auto"/>
            <w:rPr>
              <w:rFonts w:asciiTheme="minorHAnsi" w:eastAsiaTheme="minorEastAsia" w:hAnsiTheme="minorHAnsi"/>
              <w:noProof/>
              <w:kern w:val="2"/>
              <w:sz w:val="24"/>
              <w:szCs w:val="24"/>
              <w:lang w:eastAsia="uk-UA"/>
              <w14:ligatures w14:val="standardContextual"/>
            </w:rPr>
          </w:pPr>
          <w:hyperlink w:anchor="_Toc184285897" w:history="1">
            <w:r w:rsidR="002F334C" w:rsidRPr="00F35017">
              <w:rPr>
                <w:rStyle w:val="ab"/>
                <w:rFonts w:eastAsia="Times New Roman" w:cs="Times New Roman"/>
                <w:noProof/>
                <w:lang w:eastAsia="uk-UA"/>
              </w:rPr>
              <w:t>3.3. Пропозиції модернізації електронних платформ щодо забезпечення електронних послуг на місцевому рівні.</w:t>
            </w:r>
            <w:r w:rsidR="002F334C">
              <w:rPr>
                <w:noProof/>
                <w:webHidden/>
              </w:rPr>
              <w:tab/>
            </w:r>
            <w:r w:rsidR="002F334C">
              <w:rPr>
                <w:noProof/>
                <w:webHidden/>
              </w:rPr>
              <w:fldChar w:fldCharType="begin"/>
            </w:r>
            <w:r w:rsidR="002F334C">
              <w:rPr>
                <w:noProof/>
                <w:webHidden/>
              </w:rPr>
              <w:instrText xml:space="preserve"> PAGEREF _Toc184285897 \h </w:instrText>
            </w:r>
            <w:r w:rsidR="002F334C">
              <w:rPr>
                <w:noProof/>
                <w:webHidden/>
              </w:rPr>
            </w:r>
            <w:r w:rsidR="002F334C">
              <w:rPr>
                <w:noProof/>
                <w:webHidden/>
              </w:rPr>
              <w:fldChar w:fldCharType="separate"/>
            </w:r>
            <w:r w:rsidR="002F334C">
              <w:rPr>
                <w:noProof/>
                <w:webHidden/>
              </w:rPr>
              <w:t>55</w:t>
            </w:r>
            <w:r w:rsidR="002F334C">
              <w:rPr>
                <w:noProof/>
                <w:webHidden/>
              </w:rPr>
              <w:fldChar w:fldCharType="end"/>
            </w:r>
          </w:hyperlink>
        </w:p>
        <w:p w14:paraId="0A8DA3C0" w14:textId="4DDB2FC0" w:rsidR="002F334C" w:rsidRDefault="00ED299B" w:rsidP="002F334C">
          <w:pPr>
            <w:pStyle w:val="21"/>
            <w:spacing w:line="360" w:lineRule="auto"/>
            <w:rPr>
              <w:rFonts w:asciiTheme="minorHAnsi" w:eastAsiaTheme="minorEastAsia" w:hAnsiTheme="minorHAnsi"/>
              <w:noProof/>
              <w:kern w:val="2"/>
              <w:sz w:val="24"/>
              <w:szCs w:val="24"/>
              <w:lang w:eastAsia="uk-UA"/>
              <w14:ligatures w14:val="standardContextual"/>
            </w:rPr>
          </w:pPr>
          <w:hyperlink w:anchor="_Toc184285898" w:history="1">
            <w:r w:rsidR="002F334C" w:rsidRPr="00F35017">
              <w:rPr>
                <w:rStyle w:val="ab"/>
                <w:rFonts w:eastAsia="Times New Roman" w:cs="Times New Roman"/>
                <w:noProof/>
                <w:lang w:eastAsia="uk-UA"/>
              </w:rPr>
              <w:t>Висновки до розділу 3</w:t>
            </w:r>
            <w:r w:rsidR="002F334C">
              <w:rPr>
                <w:noProof/>
                <w:webHidden/>
              </w:rPr>
              <w:tab/>
            </w:r>
            <w:r w:rsidR="002F334C">
              <w:rPr>
                <w:noProof/>
                <w:webHidden/>
              </w:rPr>
              <w:fldChar w:fldCharType="begin"/>
            </w:r>
            <w:r w:rsidR="002F334C">
              <w:rPr>
                <w:noProof/>
                <w:webHidden/>
              </w:rPr>
              <w:instrText xml:space="preserve"> PAGEREF _Toc184285898 \h </w:instrText>
            </w:r>
            <w:r w:rsidR="002F334C">
              <w:rPr>
                <w:noProof/>
                <w:webHidden/>
              </w:rPr>
            </w:r>
            <w:r w:rsidR="002F334C">
              <w:rPr>
                <w:noProof/>
                <w:webHidden/>
              </w:rPr>
              <w:fldChar w:fldCharType="separate"/>
            </w:r>
            <w:r w:rsidR="002F334C">
              <w:rPr>
                <w:noProof/>
                <w:webHidden/>
              </w:rPr>
              <w:t>59</w:t>
            </w:r>
            <w:r w:rsidR="002F334C">
              <w:rPr>
                <w:noProof/>
                <w:webHidden/>
              </w:rPr>
              <w:fldChar w:fldCharType="end"/>
            </w:r>
          </w:hyperlink>
        </w:p>
        <w:p w14:paraId="76CFACA0" w14:textId="2F03B60E" w:rsidR="002F334C" w:rsidRDefault="00ED299B" w:rsidP="002F334C">
          <w:pPr>
            <w:pStyle w:val="11"/>
            <w:rPr>
              <w:rFonts w:asciiTheme="minorHAnsi" w:eastAsiaTheme="minorEastAsia" w:hAnsiTheme="minorHAnsi"/>
              <w:kern w:val="2"/>
              <w:sz w:val="24"/>
              <w:szCs w:val="24"/>
              <w14:ligatures w14:val="standardContextual"/>
            </w:rPr>
          </w:pPr>
          <w:hyperlink w:anchor="_Toc184285899" w:history="1">
            <w:r w:rsidR="002F334C" w:rsidRPr="00F35017">
              <w:rPr>
                <w:rStyle w:val="ab"/>
                <w:rFonts w:cs="Times New Roman"/>
              </w:rPr>
              <w:t>ВИСНОВКИ</w:t>
            </w:r>
            <w:r w:rsidR="002F334C">
              <w:rPr>
                <w:webHidden/>
              </w:rPr>
              <w:tab/>
            </w:r>
            <w:r w:rsidR="002F334C">
              <w:rPr>
                <w:webHidden/>
              </w:rPr>
              <w:fldChar w:fldCharType="begin"/>
            </w:r>
            <w:r w:rsidR="002F334C">
              <w:rPr>
                <w:webHidden/>
              </w:rPr>
              <w:instrText xml:space="preserve"> PAGEREF _Toc184285899 \h </w:instrText>
            </w:r>
            <w:r w:rsidR="002F334C">
              <w:rPr>
                <w:webHidden/>
              </w:rPr>
            </w:r>
            <w:r w:rsidR="002F334C">
              <w:rPr>
                <w:webHidden/>
              </w:rPr>
              <w:fldChar w:fldCharType="separate"/>
            </w:r>
            <w:r w:rsidR="002F334C">
              <w:rPr>
                <w:webHidden/>
              </w:rPr>
              <w:t>60</w:t>
            </w:r>
            <w:r w:rsidR="002F334C">
              <w:rPr>
                <w:webHidden/>
              </w:rPr>
              <w:fldChar w:fldCharType="end"/>
            </w:r>
          </w:hyperlink>
        </w:p>
        <w:p w14:paraId="181E78F4" w14:textId="7F0D7674" w:rsidR="002F334C" w:rsidRDefault="00ED299B" w:rsidP="002F334C">
          <w:pPr>
            <w:pStyle w:val="11"/>
            <w:rPr>
              <w:rFonts w:asciiTheme="minorHAnsi" w:eastAsiaTheme="minorEastAsia" w:hAnsiTheme="minorHAnsi"/>
              <w:kern w:val="2"/>
              <w:sz w:val="24"/>
              <w:szCs w:val="24"/>
              <w14:ligatures w14:val="standardContextual"/>
            </w:rPr>
          </w:pPr>
          <w:hyperlink w:anchor="_Toc184285900" w:history="1">
            <w:r w:rsidR="002F334C" w:rsidRPr="00F35017">
              <w:rPr>
                <w:rStyle w:val="ab"/>
              </w:rPr>
              <w:t>СПИСОК ВИКОРИСТАНИХ ДЖЕРЕЛ</w:t>
            </w:r>
            <w:r w:rsidR="002F334C">
              <w:rPr>
                <w:webHidden/>
              </w:rPr>
              <w:tab/>
            </w:r>
            <w:r w:rsidR="002F334C">
              <w:rPr>
                <w:webHidden/>
              </w:rPr>
              <w:fldChar w:fldCharType="begin"/>
            </w:r>
            <w:r w:rsidR="002F334C">
              <w:rPr>
                <w:webHidden/>
              </w:rPr>
              <w:instrText xml:space="preserve"> PAGEREF _Toc184285900 \h </w:instrText>
            </w:r>
            <w:r w:rsidR="002F334C">
              <w:rPr>
                <w:webHidden/>
              </w:rPr>
            </w:r>
            <w:r w:rsidR="002F334C">
              <w:rPr>
                <w:webHidden/>
              </w:rPr>
              <w:fldChar w:fldCharType="separate"/>
            </w:r>
            <w:r w:rsidR="002F334C">
              <w:rPr>
                <w:webHidden/>
              </w:rPr>
              <w:t>64</w:t>
            </w:r>
            <w:r w:rsidR="002F334C">
              <w:rPr>
                <w:webHidden/>
              </w:rPr>
              <w:fldChar w:fldCharType="end"/>
            </w:r>
          </w:hyperlink>
        </w:p>
        <w:p w14:paraId="4F310260" w14:textId="6412E1CF" w:rsidR="00C05EE7" w:rsidRPr="00AF37D5" w:rsidRDefault="00DB3DF4" w:rsidP="00AF37D5">
          <w:pPr>
            <w:spacing w:after="240" w:line="360" w:lineRule="auto"/>
            <w:ind w:firstLine="0"/>
            <w:rPr>
              <w:rFonts w:cs="Times New Roman"/>
              <w:bCs/>
              <w:szCs w:val="28"/>
            </w:rPr>
          </w:pPr>
          <w:r w:rsidRPr="00AF37D5">
            <w:rPr>
              <w:rFonts w:cs="Times New Roman"/>
              <w:b/>
              <w:bCs/>
              <w:szCs w:val="28"/>
            </w:rPr>
            <w:fldChar w:fldCharType="end"/>
          </w:r>
        </w:p>
      </w:sdtContent>
    </w:sdt>
    <w:p w14:paraId="1E0635AC" w14:textId="6F45DB07" w:rsidR="00BF4784" w:rsidRPr="00BF4784" w:rsidRDefault="00442B28" w:rsidP="00BF4784">
      <w:pPr>
        <w:pStyle w:val="1"/>
        <w:spacing w:line="360" w:lineRule="auto"/>
        <w:rPr>
          <w:rFonts w:eastAsia="Times New Roman"/>
          <w:szCs w:val="28"/>
          <w:lang w:eastAsia="uk-UA"/>
        </w:rPr>
      </w:pPr>
      <w:bookmarkStart w:id="0" w:name="_Toc184285883"/>
      <w:r w:rsidRPr="00AF37D5">
        <w:rPr>
          <w:rFonts w:eastAsia="Times New Roman"/>
          <w:szCs w:val="28"/>
          <w:lang w:eastAsia="uk-UA"/>
        </w:rPr>
        <w:lastRenderedPageBreak/>
        <w:t>ВСТУП</w:t>
      </w:r>
      <w:bookmarkEnd w:id="0"/>
    </w:p>
    <w:p w14:paraId="0E23D1CF" w14:textId="77777777" w:rsidR="001F0354" w:rsidRPr="00AF37D5" w:rsidRDefault="001F0354" w:rsidP="00C039EC">
      <w:pPr>
        <w:spacing w:line="360" w:lineRule="auto"/>
        <w:rPr>
          <w:rFonts w:eastAsia="Times New Roman" w:cs="Times New Roman"/>
          <w:szCs w:val="28"/>
          <w:lang w:eastAsia="uk-UA"/>
        </w:rPr>
      </w:pPr>
      <w:r w:rsidRPr="00AF37D5">
        <w:rPr>
          <w:rFonts w:eastAsia="Times New Roman" w:cs="Times New Roman"/>
          <w:szCs w:val="28"/>
          <w:lang w:eastAsia="uk-UA"/>
        </w:rPr>
        <w:t>Сучасний світ характеризується стрімким розвитком цифрових технологій, які активно впливають на всі сфери суспільного життя, включаючи управління громадами. У цьому контексті цифровізація місцевого самоврядування набуває особливого значення, оскільки забезпечує ефективне управління ресурсами, покращує доступність послуг для громадян та сприяє інтерактивній взаємодії між владою та населенням. Впровадження цифрових рішень у діяльність місцевих органів влади стає не лише технологічною інновацією, але й необхідністю для адаптації до нових викликів, таких як децентралізація, глобалізація та кризові ситуації.</w:t>
      </w:r>
    </w:p>
    <w:p w14:paraId="0F34A321" w14:textId="77777777" w:rsidR="001F0354" w:rsidRPr="00AF37D5" w:rsidRDefault="001F0354" w:rsidP="00C039EC">
      <w:pPr>
        <w:spacing w:line="360" w:lineRule="auto"/>
        <w:rPr>
          <w:rFonts w:eastAsia="Times New Roman" w:cs="Times New Roman"/>
          <w:szCs w:val="28"/>
          <w:lang w:eastAsia="uk-UA"/>
        </w:rPr>
      </w:pPr>
      <w:r w:rsidRPr="00AF37D5">
        <w:rPr>
          <w:rFonts w:eastAsia="Times New Roman" w:cs="Times New Roman"/>
          <w:szCs w:val="28"/>
          <w:lang w:eastAsia="uk-UA"/>
        </w:rPr>
        <w:t>Актуальність теми дослідження обумовлена зростаючим значенням цифрових технологій у діяльності місцевого самоврядування, особливо в умовах реформ децентралізації в Україні. Ці реформи надали громадам нові повноваження та ресурси, водночас створивши потребу в ефективних інструментах для управління. Цифрові платформи дозволяють не лише підвищити ефективність адміністративних процесів, але й забезпечити прозорість, доступність і взаємодію громадян із владою. В умовах воєнного стану ці аспекти набувають ще більшої ваги, оскільки цифрові технології дозволяють забезпечити безперебійність послуг навіть у кризових умовах.</w:t>
      </w:r>
    </w:p>
    <w:p w14:paraId="0CE9D03E" w14:textId="77777777" w:rsidR="001F0354" w:rsidRPr="00AF37D5" w:rsidRDefault="001F0354" w:rsidP="00C039EC">
      <w:pPr>
        <w:spacing w:line="360" w:lineRule="auto"/>
        <w:rPr>
          <w:rFonts w:eastAsia="Times New Roman" w:cs="Times New Roman"/>
          <w:szCs w:val="28"/>
          <w:lang w:eastAsia="uk-UA"/>
        </w:rPr>
      </w:pPr>
      <w:r w:rsidRPr="00AF37D5">
        <w:rPr>
          <w:rFonts w:eastAsia="Times New Roman" w:cs="Times New Roman"/>
          <w:szCs w:val="28"/>
          <w:lang w:eastAsia="uk-UA"/>
        </w:rPr>
        <w:t>Дослідження цифрових технологій у системі місцевого самоврядування є надзвичайно важливим, оскільки вони виступають інструментом для реалізації ключових завдань громад: ефективного управління ресурсами, оперативного надання послуг та забезпечення участі громадян у прийнятті рішень. Успішна цифровізація дозволяє створити стійкі громади, які здатні адаптуватися до викликів сучасності, таких як швидкі економічні зміни, демографічні трансформації чи кризи.</w:t>
      </w:r>
    </w:p>
    <w:p w14:paraId="00E687DC" w14:textId="77777777" w:rsidR="001F0354" w:rsidRPr="00AF37D5" w:rsidRDefault="001F0354" w:rsidP="00C039EC">
      <w:pPr>
        <w:spacing w:line="360" w:lineRule="auto"/>
        <w:rPr>
          <w:rFonts w:eastAsia="Times New Roman" w:cs="Times New Roman"/>
          <w:szCs w:val="28"/>
          <w:lang w:eastAsia="uk-UA"/>
        </w:rPr>
      </w:pPr>
      <w:r w:rsidRPr="00AF37D5">
        <w:rPr>
          <w:rFonts w:eastAsia="Times New Roman" w:cs="Times New Roman"/>
          <w:szCs w:val="28"/>
          <w:lang w:eastAsia="uk-UA"/>
        </w:rPr>
        <w:t xml:space="preserve">Особливе значення цифрові технології набувають в умовах воєнного стану в Україні, коли стабільність і функціональність місцевого самоврядування є критично важливими для забезпечення базових потреб населення. Використання електронних платформ, таких як "Дія", </w:t>
      </w:r>
      <w:r w:rsidRPr="00AF37D5">
        <w:rPr>
          <w:rFonts w:eastAsia="Times New Roman" w:cs="Times New Roman"/>
          <w:szCs w:val="28"/>
          <w:lang w:eastAsia="uk-UA"/>
        </w:rPr>
        <w:lastRenderedPageBreak/>
        <w:t>геоінформаційних систем (GIS) та інших цифрових інструментів дозволяє оперативно реагувати на кризові ситуації, координувати надання допомоги та підтримувати зв’язок між органами влади та громадянами. Ці можливості роблять цифровізацію не лише інструментом модернізації, але й важливою складовою національної безпеки.</w:t>
      </w:r>
    </w:p>
    <w:p w14:paraId="26F6B247" w14:textId="77777777" w:rsidR="001F0354" w:rsidRPr="00AF37D5" w:rsidRDefault="001F0354" w:rsidP="00C039EC">
      <w:pPr>
        <w:spacing w:line="360" w:lineRule="auto"/>
        <w:rPr>
          <w:rFonts w:eastAsia="Times New Roman" w:cs="Times New Roman"/>
          <w:szCs w:val="28"/>
          <w:lang w:eastAsia="uk-UA"/>
        </w:rPr>
      </w:pPr>
      <w:r w:rsidRPr="00AF37D5">
        <w:rPr>
          <w:rFonts w:eastAsia="Times New Roman" w:cs="Times New Roman"/>
          <w:szCs w:val="28"/>
          <w:lang w:eastAsia="uk-UA"/>
        </w:rPr>
        <w:t>У міжнародному контексті цифрові технології вже давно стали невід’ємною частиною управління громадами. Країни, такі як Естонія, Сінгапур та Німеччина, демонструють, як ефективне використання цифрових інструментів може підвищити прозорість роботи місцевих органів влади, залучити громадян до прийняття рішень і сприяти економічному розвитку. Для України досвід цих країн є важливим орієнтиром, який дозволяє адаптувати найкращі практики до місцевих умов.</w:t>
      </w:r>
    </w:p>
    <w:p w14:paraId="6E075A29" w14:textId="77777777" w:rsidR="001F0354" w:rsidRPr="00AF37D5" w:rsidRDefault="001F0354" w:rsidP="00C039EC">
      <w:pPr>
        <w:spacing w:line="360" w:lineRule="auto"/>
        <w:rPr>
          <w:rFonts w:eastAsia="Times New Roman" w:cs="Times New Roman"/>
          <w:szCs w:val="28"/>
          <w:lang w:eastAsia="uk-UA"/>
        </w:rPr>
      </w:pPr>
      <w:r w:rsidRPr="00AF37D5">
        <w:rPr>
          <w:rFonts w:eastAsia="Times New Roman" w:cs="Times New Roman"/>
          <w:szCs w:val="28"/>
          <w:lang w:eastAsia="uk-UA"/>
        </w:rPr>
        <w:t>Попри значні досягнення у впровадженні цифрових технологій в Україні, процес цифровізації місцевого самоврядування стикається з численними викликами. Основними проблемами є відсутність системної нормативно-правової бази, нерівний доступ до цифрових ресурсів між містами та сільськими громадами, обмеженість фінансування та технічних ресурсів. Крім того, низький рівень цифрової грамотності серед населення та недостатня кібербезпека електронних платформ обмежують їхній потенціал і створюють ризики для захисту даних громадян.</w:t>
      </w:r>
    </w:p>
    <w:p w14:paraId="2B1AD24E" w14:textId="77777777" w:rsidR="001F0354" w:rsidRPr="00AF37D5" w:rsidRDefault="001F0354" w:rsidP="00C039EC">
      <w:pPr>
        <w:spacing w:line="360" w:lineRule="auto"/>
        <w:rPr>
          <w:rFonts w:eastAsia="Times New Roman" w:cs="Times New Roman"/>
          <w:szCs w:val="28"/>
          <w:lang w:eastAsia="uk-UA"/>
        </w:rPr>
      </w:pPr>
      <w:r w:rsidRPr="00AF37D5">
        <w:rPr>
          <w:rFonts w:eastAsia="Times New Roman" w:cs="Times New Roman"/>
          <w:szCs w:val="28"/>
          <w:lang w:eastAsia="uk-UA"/>
        </w:rPr>
        <w:t>Особливої уваги потребує проблема інтеграції цифрових інструментів на локальному рівні з національними платформами, такими як "Дія". Хоча ця платформа стала потужним інструментом для спрощення адміністративних процедур, багато локальних послуг залишаються недоступними в електронному форматі через відсутність технічної інфраструктури та адаптованих рішень. Ця ситуація свідчить про необхідність розробки стратегій, які враховують специфіку кожної громади та забезпечують рівний доступ до цифрових послуг для всіх громадян, незалежно від місця проживання.</w:t>
      </w:r>
    </w:p>
    <w:p w14:paraId="3F02B41B" w14:textId="77777777" w:rsidR="001F0354" w:rsidRPr="00AF37D5" w:rsidRDefault="001F0354" w:rsidP="00C039EC">
      <w:pPr>
        <w:spacing w:line="360" w:lineRule="auto"/>
        <w:rPr>
          <w:rFonts w:eastAsia="Times New Roman" w:cs="Times New Roman"/>
          <w:szCs w:val="28"/>
          <w:lang w:eastAsia="uk-UA"/>
        </w:rPr>
      </w:pPr>
      <w:r w:rsidRPr="00AF37D5">
        <w:rPr>
          <w:rFonts w:eastAsia="Times New Roman" w:cs="Times New Roman"/>
          <w:szCs w:val="28"/>
          <w:lang w:eastAsia="uk-UA"/>
        </w:rPr>
        <w:lastRenderedPageBreak/>
        <w:t>Крім того, цифровізація місцевого самоврядування потребує інтеграції міжнародного досвіду. Успішні приклади Естонії та Німеччини демонструють, як стандарти відкритих даних, прозорості та кібербезпеки можуть підвищити довіру до цифрових платформ. Для України важливо не лише запозичувати ці практики, але й адаптувати їх до умов децентралізації, яка відкриває нові можливості для розвитку місцевого самоврядування.</w:t>
      </w:r>
    </w:p>
    <w:p w14:paraId="02310E3C" w14:textId="77777777" w:rsidR="001F0354" w:rsidRPr="00AF37D5" w:rsidRDefault="001F0354" w:rsidP="00C039EC">
      <w:pPr>
        <w:spacing w:line="360" w:lineRule="auto"/>
        <w:rPr>
          <w:rFonts w:eastAsia="Times New Roman" w:cs="Times New Roman"/>
          <w:szCs w:val="28"/>
          <w:lang w:eastAsia="uk-UA"/>
        </w:rPr>
      </w:pPr>
      <w:r w:rsidRPr="00AF37D5">
        <w:rPr>
          <w:rFonts w:eastAsia="Times New Roman" w:cs="Times New Roman"/>
          <w:szCs w:val="28"/>
          <w:lang w:eastAsia="uk-UA"/>
        </w:rPr>
        <w:t>Мета дослідження полягає у вивченні сучасного стану цифрових технологій у місцевому самоврядуванні України, аналізі їхнього впливу на ефективність роботи органів влади, а також розробці пропозицій щодо вдосконалення електронних платформ для забезпечення якісних адміністративних послуг. Основний акцент зроблено на інтеграції передового міжнародного досвіду, врахуванні специфіки українського контексту та використанні інноваційних рішень, які відповідають сучасним викликам.</w:t>
      </w:r>
    </w:p>
    <w:p w14:paraId="2EFBD223" w14:textId="77777777" w:rsidR="001F0354" w:rsidRPr="00AF37D5" w:rsidRDefault="001F0354" w:rsidP="00C039EC">
      <w:pPr>
        <w:spacing w:line="360" w:lineRule="auto"/>
        <w:rPr>
          <w:rFonts w:eastAsia="Times New Roman" w:cs="Times New Roman"/>
          <w:szCs w:val="28"/>
          <w:lang w:eastAsia="uk-UA"/>
        </w:rPr>
      </w:pPr>
      <w:r w:rsidRPr="00AF37D5">
        <w:rPr>
          <w:rFonts w:eastAsia="Times New Roman" w:cs="Times New Roman"/>
          <w:szCs w:val="28"/>
          <w:lang w:eastAsia="uk-UA"/>
        </w:rPr>
        <w:t>Об’єктом дослідження є цифрові технології, що застосовуються в системі місцевого самоврядування. Предмет дослідження – їхній вплив на функціонування органів місцевого самоврядування та можливості їх удосконалення в умовах децентралізації та воєнного стану.</w:t>
      </w:r>
    </w:p>
    <w:p w14:paraId="0DB9675B" w14:textId="77777777" w:rsidR="001F0354" w:rsidRPr="00AF37D5" w:rsidRDefault="001F0354" w:rsidP="00C039EC">
      <w:pPr>
        <w:spacing w:line="360" w:lineRule="auto"/>
        <w:rPr>
          <w:rFonts w:eastAsia="Times New Roman" w:cs="Times New Roman"/>
          <w:szCs w:val="28"/>
          <w:lang w:eastAsia="uk-UA"/>
        </w:rPr>
      </w:pPr>
      <w:r w:rsidRPr="00AF37D5">
        <w:rPr>
          <w:rFonts w:eastAsia="Times New Roman" w:cs="Times New Roman"/>
          <w:szCs w:val="28"/>
          <w:lang w:eastAsia="uk-UA"/>
        </w:rPr>
        <w:t>Практична значущість роботи полягає у тому, що її результати можуть бути використані для розробки стратегій цифровізації місцевого самоврядування, вдосконалення нормативно-правової бази, впровадження нових технологій та підвищення ефективності управлінських процесів. Пропозиції щодо модернізації електронних платформ спрямовані на забезпечення доступності, прозорості та інклюзивності адміністративних послуг, що сприятиме сталому розвитку громад.</w:t>
      </w:r>
    </w:p>
    <w:p w14:paraId="0EBFF98F" w14:textId="63691436" w:rsidR="001F0354" w:rsidRPr="00AF37D5" w:rsidRDefault="001F0354" w:rsidP="00BF4784">
      <w:pPr>
        <w:spacing w:line="360" w:lineRule="auto"/>
        <w:rPr>
          <w:rFonts w:eastAsia="Times New Roman" w:cs="Times New Roman"/>
          <w:szCs w:val="28"/>
          <w:lang w:eastAsia="uk-UA"/>
        </w:rPr>
      </w:pPr>
      <w:r w:rsidRPr="00AF37D5">
        <w:rPr>
          <w:rFonts w:eastAsia="Times New Roman" w:cs="Times New Roman"/>
          <w:szCs w:val="28"/>
          <w:lang w:eastAsia="uk-UA"/>
        </w:rPr>
        <w:t>Таким чином, дослідження має як теоретичну, так і практичну цінність, оскільки воно спрямоване на вирішення актуальних проблем цифровізації місцевого самоврядування в Україні. Це сприятиме підвищенню ефективності роботи органів влади, зміцненню довіри громадян та забезпеченню інтеграції України у глобальні цифрові процеси.</w:t>
      </w:r>
    </w:p>
    <w:p w14:paraId="1D0E3775" w14:textId="45F7156C" w:rsidR="00442B28" w:rsidRPr="00AF37D5" w:rsidRDefault="00442B28" w:rsidP="00BD03FC">
      <w:pPr>
        <w:spacing w:line="360" w:lineRule="auto"/>
        <w:ind w:firstLine="0"/>
        <w:jc w:val="left"/>
        <w:rPr>
          <w:rFonts w:eastAsia="Times New Roman" w:cs="Times New Roman"/>
          <w:bCs/>
          <w:color w:val="000000"/>
          <w:szCs w:val="28"/>
          <w:lang w:eastAsia="uk-UA"/>
        </w:rPr>
      </w:pPr>
      <w:r w:rsidRPr="00AF37D5">
        <w:rPr>
          <w:rFonts w:eastAsia="Times New Roman" w:cs="Times New Roman"/>
          <w:bCs/>
          <w:color w:val="000000"/>
          <w:szCs w:val="28"/>
          <w:lang w:eastAsia="uk-UA"/>
        </w:rPr>
        <w:br w:type="page"/>
      </w:r>
    </w:p>
    <w:p w14:paraId="0D24702A" w14:textId="764084DD" w:rsidR="00442B28" w:rsidRPr="00AF37D5" w:rsidRDefault="00442B28" w:rsidP="00FD7D2F">
      <w:pPr>
        <w:pStyle w:val="1"/>
        <w:spacing w:line="360" w:lineRule="auto"/>
        <w:rPr>
          <w:rFonts w:eastAsia="Times New Roman"/>
          <w:szCs w:val="28"/>
          <w:lang w:eastAsia="uk-UA"/>
        </w:rPr>
      </w:pPr>
      <w:bookmarkStart w:id="1" w:name="_Toc184285884"/>
      <w:r w:rsidRPr="00AF37D5">
        <w:rPr>
          <w:rFonts w:eastAsia="Times New Roman"/>
          <w:szCs w:val="28"/>
          <w:lang w:eastAsia="uk-UA"/>
        </w:rPr>
        <w:lastRenderedPageBreak/>
        <w:t>РОЗДІЛ 1. ЦИФРОВІ ТЕХНОЛОГІЇ В СИСТЕМІ МІСЦЕВОГО САМОВРЯДУВАННЯ</w:t>
      </w:r>
      <w:bookmarkEnd w:id="1"/>
    </w:p>
    <w:p w14:paraId="243607C6" w14:textId="34F67658" w:rsidR="00BB1ECB" w:rsidRPr="00AF37D5" w:rsidRDefault="00BB1ECB" w:rsidP="00BB1ECB">
      <w:pPr>
        <w:rPr>
          <w:lang w:eastAsia="uk-UA"/>
        </w:rPr>
      </w:pPr>
    </w:p>
    <w:p w14:paraId="6E26F032" w14:textId="77777777" w:rsidR="00AF37D5" w:rsidRPr="00AF37D5" w:rsidRDefault="00AF37D5" w:rsidP="00BB1ECB">
      <w:pPr>
        <w:rPr>
          <w:lang w:eastAsia="uk-UA"/>
        </w:rPr>
      </w:pPr>
    </w:p>
    <w:p w14:paraId="49EFBE51" w14:textId="77777777" w:rsidR="00442B28" w:rsidRPr="00AF37D5" w:rsidRDefault="00B05EF9" w:rsidP="00AF37D5">
      <w:pPr>
        <w:pStyle w:val="2"/>
        <w:spacing w:line="360" w:lineRule="auto"/>
        <w:jc w:val="both"/>
        <w:rPr>
          <w:rFonts w:eastAsia="Times New Roman"/>
          <w:szCs w:val="28"/>
          <w:lang w:eastAsia="uk-UA"/>
        </w:rPr>
      </w:pPr>
      <w:bookmarkStart w:id="2" w:name="_Toc184285885"/>
      <w:r w:rsidRPr="00AF37D5">
        <w:rPr>
          <w:rFonts w:eastAsia="Times New Roman"/>
          <w:szCs w:val="28"/>
          <w:lang w:eastAsia="uk-UA"/>
        </w:rPr>
        <w:t xml:space="preserve">1.1. </w:t>
      </w:r>
      <w:r w:rsidR="00442B28" w:rsidRPr="00AF37D5">
        <w:rPr>
          <w:rFonts w:eastAsia="Times New Roman"/>
          <w:szCs w:val="28"/>
          <w:lang w:eastAsia="uk-UA"/>
        </w:rPr>
        <w:t>Поняття та сутність цифрових технологій.</w:t>
      </w:r>
      <w:bookmarkEnd w:id="2"/>
    </w:p>
    <w:p w14:paraId="38F3FEDC" w14:textId="4531475D" w:rsidR="00471003" w:rsidRPr="00AF37D5" w:rsidRDefault="00471003" w:rsidP="00D11324">
      <w:pPr>
        <w:spacing w:line="360" w:lineRule="auto"/>
        <w:rPr>
          <w:rFonts w:eastAsia="Times New Roman" w:cs="Times New Roman"/>
          <w:szCs w:val="28"/>
          <w:lang w:eastAsia="uk-UA"/>
        </w:rPr>
      </w:pPr>
      <w:r w:rsidRPr="00AF37D5">
        <w:rPr>
          <w:rFonts w:eastAsia="Times New Roman" w:cs="Times New Roman"/>
          <w:szCs w:val="28"/>
          <w:lang w:eastAsia="uk-UA"/>
        </w:rPr>
        <w:t xml:space="preserve">Цифрові технології визначаються як сукупність інструментів, методів та процесів, які базуються на застосуванні електронних систем для створення, зберігання, обробки та передачі інформації у цифровому форматі. Вони є фундаментальною складовою інформаційного суспільства, що активно формується у XXI столітті. Основою цих технологій є здатність кодувати, обробляти та поширювати дані в електронному вигляді, забезпечуючи високу точність і швидкість передачі. Важливість цифрових технологій обумовлена їх здатністю оптимізувати процеси управління, підвищувати ефективність комунікацій і забезпечувати доступність </w:t>
      </w:r>
      <w:r w:rsidR="00B448D3" w:rsidRPr="00AF37D5">
        <w:rPr>
          <w:rFonts w:eastAsia="Times New Roman" w:cs="Times New Roman"/>
          <w:szCs w:val="28"/>
          <w:lang w:eastAsia="uk-UA"/>
        </w:rPr>
        <w:t>послуг для громадян та бізнесу [1]</w:t>
      </w:r>
      <w:r w:rsidRPr="00AF37D5">
        <w:rPr>
          <w:rFonts w:eastAsia="Times New Roman" w:cs="Times New Roman"/>
          <w:szCs w:val="28"/>
          <w:lang w:eastAsia="uk-UA"/>
        </w:rPr>
        <w:t>.</w:t>
      </w:r>
    </w:p>
    <w:p w14:paraId="03851CA3" w14:textId="3262BA84" w:rsidR="00471003" w:rsidRPr="00AF37D5" w:rsidRDefault="00471003" w:rsidP="00D11324">
      <w:pPr>
        <w:spacing w:line="360" w:lineRule="auto"/>
        <w:rPr>
          <w:rFonts w:eastAsia="Times New Roman" w:cs="Times New Roman"/>
          <w:szCs w:val="28"/>
          <w:lang w:eastAsia="uk-UA"/>
        </w:rPr>
      </w:pPr>
      <w:r w:rsidRPr="00AF37D5">
        <w:rPr>
          <w:rFonts w:eastAsia="Times New Roman" w:cs="Times New Roman"/>
          <w:szCs w:val="28"/>
          <w:lang w:eastAsia="uk-UA"/>
        </w:rPr>
        <w:t xml:space="preserve">На сучасному етапі розвитку цифрові технології стали рушієм багатьох змін у суспільстві. Наприклад, використання хмарних обчислень дозволяє зберігати великі обсяги даних, доступ до яких можливий з будь-якої точки світу. Блокчейн-технології забезпечують прозорість та безпеку транзакцій, а штучний інтелект сприяє автоматизації складних аналітичних процесів. У контексті місцевого самоврядування ці технології створюють нові можливості для організації роботи органів влади, підвищення прозорості прийняття рішень та зручності отримання послуг громадянами </w:t>
      </w:r>
      <w:r w:rsidR="00B83D59" w:rsidRPr="00AF37D5">
        <w:rPr>
          <w:rFonts w:eastAsia="Times New Roman" w:cs="Times New Roman"/>
          <w:szCs w:val="28"/>
          <w:lang w:eastAsia="uk-UA"/>
        </w:rPr>
        <w:t>[</w:t>
      </w:r>
      <w:r w:rsidR="00B448D3" w:rsidRPr="00AF37D5">
        <w:rPr>
          <w:rFonts w:eastAsia="Times New Roman" w:cs="Times New Roman"/>
          <w:szCs w:val="28"/>
          <w:lang w:eastAsia="uk-UA"/>
        </w:rPr>
        <w:t>2</w:t>
      </w:r>
      <w:r w:rsidR="00B83D59" w:rsidRPr="00AF37D5">
        <w:rPr>
          <w:rFonts w:eastAsia="Times New Roman" w:cs="Times New Roman"/>
          <w:szCs w:val="28"/>
          <w:lang w:eastAsia="uk-UA"/>
        </w:rPr>
        <w:t>]</w:t>
      </w:r>
      <w:r w:rsidRPr="00AF37D5">
        <w:rPr>
          <w:rFonts w:eastAsia="Times New Roman" w:cs="Times New Roman"/>
          <w:szCs w:val="28"/>
          <w:lang w:eastAsia="uk-UA"/>
        </w:rPr>
        <w:t>.</w:t>
      </w:r>
    </w:p>
    <w:p w14:paraId="24A83D1C" w14:textId="19A1C041" w:rsidR="00471003" w:rsidRPr="00AF37D5" w:rsidRDefault="00471003" w:rsidP="00D11324">
      <w:pPr>
        <w:spacing w:line="360" w:lineRule="auto"/>
        <w:rPr>
          <w:rFonts w:eastAsia="Times New Roman" w:cs="Times New Roman"/>
          <w:szCs w:val="28"/>
          <w:lang w:eastAsia="uk-UA"/>
        </w:rPr>
      </w:pPr>
      <w:r w:rsidRPr="00AF37D5">
        <w:rPr>
          <w:rFonts w:eastAsia="Times New Roman" w:cs="Times New Roman"/>
          <w:szCs w:val="28"/>
          <w:lang w:eastAsia="uk-UA"/>
        </w:rPr>
        <w:t xml:space="preserve">Особливу увагу варто звернути на їхню універсальність. Цифрові технології застосовуються як у великих інфраструктурних проєктах, так і в невеликих локальних ініціативах. Наприклад, в Україні через платформу "Дія" реалізується широкий спектр послуг, від оформлення документів до оплати податків. Це дозволяє значно знизити навантаження на адміністративний апарат і підвищити рівень задоволеності громадян послугами </w:t>
      </w:r>
      <w:r w:rsidR="00C273BE" w:rsidRPr="00AF37D5">
        <w:rPr>
          <w:rFonts w:eastAsia="Times New Roman" w:cs="Times New Roman"/>
          <w:szCs w:val="28"/>
          <w:lang w:val="ru-RU" w:eastAsia="uk-UA"/>
        </w:rPr>
        <w:t>[4]</w:t>
      </w:r>
      <w:r w:rsidRPr="00AF37D5">
        <w:rPr>
          <w:rFonts w:eastAsia="Times New Roman" w:cs="Times New Roman"/>
          <w:szCs w:val="28"/>
          <w:lang w:eastAsia="uk-UA"/>
        </w:rPr>
        <w:t>.</w:t>
      </w:r>
    </w:p>
    <w:p w14:paraId="653D0EDF" w14:textId="1A13764A" w:rsidR="00471003" w:rsidRPr="00AF37D5" w:rsidRDefault="00471003" w:rsidP="00D11324">
      <w:pPr>
        <w:spacing w:line="360" w:lineRule="auto"/>
        <w:rPr>
          <w:rFonts w:eastAsia="Times New Roman" w:cs="Times New Roman"/>
          <w:szCs w:val="28"/>
          <w:lang w:eastAsia="uk-UA"/>
        </w:rPr>
      </w:pPr>
      <w:r w:rsidRPr="00AF37D5">
        <w:rPr>
          <w:rFonts w:eastAsia="Times New Roman" w:cs="Times New Roman"/>
          <w:szCs w:val="28"/>
          <w:lang w:eastAsia="uk-UA"/>
        </w:rPr>
        <w:t>Законодавчо поняття цифрових технологій в Україні закріплене в Законі України "</w:t>
      </w:r>
      <w:r w:rsidR="00E753AC" w:rsidRPr="00E753AC">
        <w:rPr>
          <w:rFonts w:eastAsia="Times New Roman" w:cs="Times New Roman"/>
          <w:szCs w:val="28"/>
          <w:lang w:eastAsia="uk-UA"/>
        </w:rPr>
        <w:t>Про електронну ідентифікацію та електронні довірчі послуги</w:t>
      </w:r>
      <w:r w:rsidRPr="00AF37D5">
        <w:rPr>
          <w:rFonts w:eastAsia="Times New Roman" w:cs="Times New Roman"/>
          <w:szCs w:val="28"/>
          <w:lang w:eastAsia="uk-UA"/>
        </w:rPr>
        <w:t>"</w:t>
      </w:r>
      <w:r w:rsidR="00621A63" w:rsidRPr="00AF37D5">
        <w:rPr>
          <w:rFonts w:eastAsia="Times New Roman" w:cs="Times New Roman"/>
          <w:szCs w:val="28"/>
          <w:lang w:eastAsia="uk-UA"/>
        </w:rPr>
        <w:t xml:space="preserve"> </w:t>
      </w:r>
      <w:r w:rsidR="00C273BE" w:rsidRPr="00AF37D5">
        <w:rPr>
          <w:rFonts w:eastAsia="Times New Roman" w:cs="Times New Roman"/>
          <w:szCs w:val="28"/>
          <w:lang w:val="ru-RU" w:eastAsia="uk-UA"/>
        </w:rPr>
        <w:t>[3]</w:t>
      </w:r>
      <w:r w:rsidRPr="00AF37D5">
        <w:rPr>
          <w:rFonts w:eastAsia="Times New Roman" w:cs="Times New Roman"/>
          <w:szCs w:val="28"/>
          <w:lang w:eastAsia="uk-UA"/>
        </w:rPr>
        <w:t xml:space="preserve">. </w:t>
      </w:r>
      <w:r w:rsidRPr="00AF37D5">
        <w:rPr>
          <w:rFonts w:eastAsia="Times New Roman" w:cs="Times New Roman"/>
          <w:szCs w:val="28"/>
          <w:lang w:eastAsia="uk-UA"/>
        </w:rPr>
        <w:lastRenderedPageBreak/>
        <w:t>Цей нормативний акт регулює ключові аспекти їхнього використання, зокрема, цифрові підписи та захист інформації, що створює основу для впровадження таких технологій на рівні органів місцевого самоврядування.</w:t>
      </w:r>
    </w:p>
    <w:p w14:paraId="4F4DC9AC" w14:textId="6994AD2B" w:rsidR="00471003" w:rsidRPr="00AF37D5" w:rsidRDefault="00471003" w:rsidP="00D11324">
      <w:pPr>
        <w:spacing w:line="360" w:lineRule="auto"/>
        <w:rPr>
          <w:rFonts w:eastAsia="Times New Roman" w:cs="Times New Roman"/>
          <w:szCs w:val="28"/>
          <w:lang w:eastAsia="uk-UA"/>
        </w:rPr>
      </w:pPr>
      <w:r w:rsidRPr="00AF37D5">
        <w:rPr>
          <w:rFonts w:eastAsia="Times New Roman" w:cs="Times New Roman"/>
          <w:szCs w:val="28"/>
          <w:lang w:eastAsia="uk-UA"/>
        </w:rPr>
        <w:t xml:space="preserve">Однією з ключових характеристик цифрових технологій є їхня здатність масштабувати управлінські та комунікаційні процеси. Вони дозволяють значно підвищити ефективність місцевого самоврядування, оптимізуючи взаємодію між владою та громадянами. Наприклад, технології великих даних (Big Data) забезпечують можливість аналізу великих обсягів інформації, що дає змогу ефективніше планувати міську інфраструктуру, прогнозувати розвиток регіонів і приймати обґрунтовані управлінські рішення </w:t>
      </w:r>
      <w:r w:rsidR="00BB7F1E" w:rsidRPr="00AF37D5">
        <w:rPr>
          <w:rFonts w:eastAsia="Times New Roman" w:cs="Times New Roman"/>
          <w:szCs w:val="28"/>
          <w:lang w:eastAsia="uk-UA"/>
        </w:rPr>
        <w:t>[5, с. 775]</w:t>
      </w:r>
      <w:r w:rsidRPr="00AF37D5">
        <w:rPr>
          <w:rFonts w:eastAsia="Times New Roman" w:cs="Times New Roman"/>
          <w:szCs w:val="28"/>
          <w:lang w:eastAsia="uk-UA"/>
        </w:rPr>
        <w:t>.</w:t>
      </w:r>
    </w:p>
    <w:p w14:paraId="763EAB9D" w14:textId="40D7C02C" w:rsidR="00471003" w:rsidRPr="00AF37D5" w:rsidRDefault="00471003" w:rsidP="00D11324">
      <w:pPr>
        <w:spacing w:line="360" w:lineRule="auto"/>
        <w:rPr>
          <w:rFonts w:eastAsia="Times New Roman" w:cs="Times New Roman"/>
          <w:szCs w:val="28"/>
          <w:lang w:eastAsia="uk-UA"/>
        </w:rPr>
      </w:pPr>
      <w:r w:rsidRPr="00AF37D5">
        <w:rPr>
          <w:rFonts w:eastAsia="Times New Roman" w:cs="Times New Roman"/>
          <w:szCs w:val="28"/>
          <w:lang w:eastAsia="uk-UA"/>
        </w:rPr>
        <w:t xml:space="preserve">Ще одним важливим аспектом цифрових технологій є їхня здатність сприяти інтеграції різних інформаційних систем у єдиний цифровий простір. У місцевому самоврядуванні це виявляється через створення платформ для електронного урядування, які дозволяють громадянам взаємодіяти з органами влади через цифрові сервіси. Зокрема, в Україні такі платформи, як "Єдина система місцевого самоврядування" або "Громада", забезпечують доступ до адміністративних послуг і відкривають нові можливості для участі громадян у прийнятті рішень </w:t>
      </w:r>
      <w:r w:rsidR="00185579" w:rsidRPr="00AF37D5">
        <w:rPr>
          <w:rFonts w:eastAsia="Times New Roman" w:cs="Times New Roman"/>
          <w:szCs w:val="28"/>
          <w:lang w:eastAsia="uk-UA"/>
        </w:rPr>
        <w:t>[6</w:t>
      </w:r>
      <w:r w:rsidRPr="00AF37D5">
        <w:rPr>
          <w:rFonts w:eastAsia="Times New Roman" w:cs="Times New Roman"/>
          <w:szCs w:val="28"/>
          <w:lang w:eastAsia="uk-UA"/>
        </w:rPr>
        <w:t xml:space="preserve">, с. </w:t>
      </w:r>
      <w:r w:rsidR="00185579" w:rsidRPr="00AF37D5">
        <w:rPr>
          <w:rFonts w:eastAsia="Times New Roman" w:cs="Times New Roman"/>
          <w:szCs w:val="28"/>
          <w:lang w:eastAsia="uk-UA"/>
        </w:rPr>
        <w:t>54-55]</w:t>
      </w:r>
      <w:r w:rsidRPr="00AF37D5">
        <w:rPr>
          <w:rFonts w:eastAsia="Times New Roman" w:cs="Times New Roman"/>
          <w:szCs w:val="28"/>
          <w:lang w:eastAsia="uk-UA"/>
        </w:rPr>
        <w:t>.</w:t>
      </w:r>
    </w:p>
    <w:p w14:paraId="5D4AA7F6" w14:textId="714ACB59" w:rsidR="00471003" w:rsidRPr="00AF37D5" w:rsidRDefault="00471003" w:rsidP="00D11324">
      <w:pPr>
        <w:spacing w:line="360" w:lineRule="auto"/>
        <w:rPr>
          <w:rFonts w:eastAsia="Times New Roman" w:cs="Times New Roman"/>
          <w:szCs w:val="28"/>
          <w:lang w:eastAsia="uk-UA"/>
        </w:rPr>
      </w:pPr>
      <w:r w:rsidRPr="00AF37D5">
        <w:rPr>
          <w:rFonts w:eastAsia="Times New Roman" w:cs="Times New Roman"/>
          <w:szCs w:val="28"/>
          <w:lang w:eastAsia="uk-UA"/>
        </w:rPr>
        <w:t xml:space="preserve">Сучасні цифрові технології також змінюють підходи до обробки інформації. Наприклад, блокчейн забезпечує надійність і незмінність даних, що особливо важливо в процесах голосування, реєстрації прав власності чи управління муніципальними активами. Використання цієї технології у місцевому самоврядуванні підвищує рівень довіри громадян до дій влади, адже кожна транзакція фіксується в незмінному цифровому реєстрі </w:t>
      </w:r>
      <w:r w:rsidR="00A668EB" w:rsidRPr="00AF37D5">
        <w:rPr>
          <w:rFonts w:eastAsia="Times New Roman" w:cs="Times New Roman"/>
          <w:szCs w:val="28"/>
          <w:lang w:eastAsia="uk-UA"/>
        </w:rPr>
        <w:t xml:space="preserve">[7, с. </w:t>
      </w:r>
      <w:r w:rsidR="00544743" w:rsidRPr="00AF37D5">
        <w:rPr>
          <w:rFonts w:eastAsia="Times New Roman" w:cs="Times New Roman"/>
          <w:szCs w:val="28"/>
          <w:lang w:eastAsia="uk-UA"/>
        </w:rPr>
        <w:t>105</w:t>
      </w:r>
      <w:r w:rsidR="00A668EB" w:rsidRPr="00AF37D5">
        <w:rPr>
          <w:rFonts w:eastAsia="Times New Roman" w:cs="Times New Roman"/>
          <w:szCs w:val="28"/>
          <w:lang w:eastAsia="uk-UA"/>
        </w:rPr>
        <w:t>]</w:t>
      </w:r>
      <w:r w:rsidRPr="00AF37D5">
        <w:rPr>
          <w:rFonts w:eastAsia="Times New Roman" w:cs="Times New Roman"/>
          <w:szCs w:val="28"/>
          <w:lang w:eastAsia="uk-UA"/>
        </w:rPr>
        <w:t>.</w:t>
      </w:r>
    </w:p>
    <w:p w14:paraId="141A6103" w14:textId="08DEBD38" w:rsidR="00471003" w:rsidRPr="00AF37D5" w:rsidRDefault="00471003" w:rsidP="00D11324">
      <w:pPr>
        <w:spacing w:line="360" w:lineRule="auto"/>
        <w:rPr>
          <w:rFonts w:eastAsia="Times New Roman" w:cs="Times New Roman"/>
          <w:szCs w:val="28"/>
          <w:lang w:eastAsia="uk-UA"/>
        </w:rPr>
      </w:pPr>
      <w:r w:rsidRPr="00AF37D5">
        <w:rPr>
          <w:rFonts w:eastAsia="Times New Roman" w:cs="Times New Roman"/>
          <w:szCs w:val="28"/>
          <w:lang w:eastAsia="uk-UA"/>
        </w:rPr>
        <w:t>У глобальному контексті цифрові технології стали важливим елементом реалізації принципів сталого розвитку. Наприклад, Організація Об'єднаних Націй наголошує на важливості цифрової трансформації для досягнення Цілей сталого розвитку, підкреслюючи її значення для забезпечення інклюзивності, прозорості та сталого економічного зростання.</w:t>
      </w:r>
    </w:p>
    <w:p w14:paraId="5125A56E" w14:textId="43126154" w:rsidR="00471003" w:rsidRPr="00AF37D5" w:rsidRDefault="00471003" w:rsidP="00E9761B">
      <w:pPr>
        <w:spacing w:line="360" w:lineRule="auto"/>
        <w:rPr>
          <w:rFonts w:eastAsia="Times New Roman" w:cs="Times New Roman"/>
          <w:szCs w:val="28"/>
          <w:lang w:eastAsia="uk-UA"/>
        </w:rPr>
      </w:pPr>
      <w:r w:rsidRPr="00AF37D5">
        <w:rPr>
          <w:rFonts w:eastAsia="Times New Roman" w:cs="Times New Roman"/>
          <w:szCs w:val="28"/>
          <w:lang w:eastAsia="uk-UA"/>
        </w:rPr>
        <w:lastRenderedPageBreak/>
        <w:t>В Україні цифрові технології все частіше стають основою реформ у місцевому самоврядуванні. Міністерство цифрової трансформації активно працює над інтеграцією сучасних рішень у практику діяльності органів влади. Такі ініціативи, як проєкт "Дія.Цифрова громада", спрямовані на навчання працівників місцевих адміністрацій основам цифрових інструментів, що дозволяє значно підвищити якість надання послуг на місцевому рівні.</w:t>
      </w:r>
    </w:p>
    <w:p w14:paraId="2BDCEEC3" w14:textId="56F793BF" w:rsidR="00F632F7" w:rsidRPr="00AF37D5" w:rsidRDefault="00F632F7" w:rsidP="00D11324">
      <w:pPr>
        <w:spacing w:line="360" w:lineRule="auto"/>
        <w:rPr>
          <w:rFonts w:eastAsia="Times New Roman" w:cs="Times New Roman"/>
          <w:szCs w:val="28"/>
          <w:lang w:eastAsia="uk-UA"/>
        </w:rPr>
      </w:pPr>
      <w:r w:rsidRPr="00AF37D5">
        <w:rPr>
          <w:rFonts w:eastAsia="Times New Roman" w:cs="Times New Roman"/>
          <w:szCs w:val="28"/>
          <w:lang w:eastAsia="uk-UA"/>
        </w:rPr>
        <w:t>Цифрові технології суттєво змінюють природу взаємодії між органами місцевого самоврядування та громадянами. Завдяки їх використанню створюється середовище, де громадяни мають можливість не лише отримувати послуги, але й брати активну участь у процесах прийняття рішень. Так, розвиток технологій, пов’язаних із цифровими платформами та мобільними додатками, дозволяє впроваджувати механізми електронної демократії. В Україні прикладом є впровадження "Електронних петицій", які дають змогу громадянам напряму впливати на порядок денний місцевих органів влади</w:t>
      </w:r>
      <w:r w:rsidR="00F81C1F" w:rsidRPr="00AF37D5">
        <w:rPr>
          <w:rFonts w:eastAsia="Times New Roman" w:cs="Times New Roman"/>
          <w:szCs w:val="28"/>
          <w:lang w:eastAsia="uk-UA"/>
        </w:rPr>
        <w:t xml:space="preserve"> </w:t>
      </w:r>
      <w:r w:rsidR="00F81C1F" w:rsidRPr="00AF37D5">
        <w:rPr>
          <w:rFonts w:eastAsia="Times New Roman" w:cs="Times New Roman"/>
          <w:szCs w:val="28"/>
          <w:lang w:val="ru-RU" w:eastAsia="uk-UA"/>
        </w:rPr>
        <w:t>[</w:t>
      </w:r>
      <w:r w:rsidR="00621A63" w:rsidRPr="00AF37D5">
        <w:rPr>
          <w:rFonts w:eastAsia="Times New Roman" w:cs="Times New Roman"/>
          <w:szCs w:val="28"/>
          <w:lang w:val="ru-RU" w:eastAsia="uk-UA"/>
        </w:rPr>
        <w:t>8] [9] [</w:t>
      </w:r>
      <w:r w:rsidR="00F81C1F" w:rsidRPr="00AF37D5">
        <w:rPr>
          <w:rFonts w:eastAsia="Times New Roman" w:cs="Times New Roman"/>
          <w:szCs w:val="28"/>
          <w:lang w:val="ru-RU" w:eastAsia="uk-UA"/>
        </w:rPr>
        <w:t>10</w:t>
      </w:r>
      <w:r w:rsidR="00621A63" w:rsidRPr="00AF37D5">
        <w:rPr>
          <w:rFonts w:eastAsia="Times New Roman" w:cs="Times New Roman"/>
          <w:szCs w:val="28"/>
          <w:lang w:val="ru-RU" w:eastAsia="uk-UA"/>
        </w:rPr>
        <w:t>]</w:t>
      </w:r>
      <w:r w:rsidR="00F81C1F" w:rsidRPr="00AF37D5">
        <w:rPr>
          <w:rFonts w:eastAsia="Times New Roman" w:cs="Times New Roman"/>
          <w:szCs w:val="28"/>
          <w:lang w:eastAsia="uk-UA"/>
        </w:rPr>
        <w:t xml:space="preserve"> </w:t>
      </w:r>
      <w:r w:rsidR="00621A63" w:rsidRPr="00AF37D5">
        <w:rPr>
          <w:rFonts w:eastAsia="Times New Roman" w:cs="Times New Roman"/>
          <w:szCs w:val="28"/>
          <w:lang w:val="ru-RU" w:eastAsia="uk-UA"/>
        </w:rPr>
        <w:t>[11]</w:t>
      </w:r>
      <w:r w:rsidRPr="00AF37D5">
        <w:rPr>
          <w:rFonts w:eastAsia="Times New Roman" w:cs="Times New Roman"/>
          <w:szCs w:val="28"/>
          <w:lang w:eastAsia="uk-UA"/>
        </w:rPr>
        <w:t>.</w:t>
      </w:r>
    </w:p>
    <w:p w14:paraId="55C08B3A" w14:textId="5E7BBD70" w:rsidR="00F632F7" w:rsidRPr="00AF37D5" w:rsidRDefault="00F632F7" w:rsidP="00D11324">
      <w:pPr>
        <w:spacing w:line="360" w:lineRule="auto"/>
        <w:rPr>
          <w:rFonts w:eastAsia="Times New Roman" w:cs="Times New Roman"/>
          <w:szCs w:val="28"/>
          <w:lang w:eastAsia="uk-UA"/>
        </w:rPr>
      </w:pPr>
      <w:r w:rsidRPr="00AF37D5">
        <w:rPr>
          <w:rFonts w:eastAsia="Times New Roman" w:cs="Times New Roman"/>
          <w:szCs w:val="28"/>
          <w:lang w:eastAsia="uk-UA"/>
        </w:rPr>
        <w:t>Ще одним важливим аспектом є роль цифрових технологій у формуванні системи управління даними. Традиційні паперові системи поступово замінюються електронними реєстрами, що значно спрощує доступ до інформації та скорочує час на виконання адміністративних процедур. Наприклад, у рамках реформи децентралізації в Україні було впроваджено єдину базу даних про земельні ресурси, яка стала основою для прозорого управління цими активами на місцевому рівні</w:t>
      </w:r>
      <w:r w:rsidR="00F81C1F" w:rsidRPr="00AF37D5">
        <w:rPr>
          <w:rFonts w:eastAsia="Times New Roman" w:cs="Times New Roman"/>
          <w:szCs w:val="28"/>
          <w:lang w:val="ru-RU" w:eastAsia="uk-UA"/>
        </w:rPr>
        <w:t xml:space="preserve"> [1</w:t>
      </w:r>
      <w:r w:rsidR="00621A63" w:rsidRPr="00AF37D5">
        <w:rPr>
          <w:rFonts w:eastAsia="Times New Roman" w:cs="Times New Roman"/>
          <w:szCs w:val="28"/>
          <w:lang w:val="ru-RU" w:eastAsia="uk-UA"/>
        </w:rPr>
        <w:t>2</w:t>
      </w:r>
      <w:r w:rsidR="00F81C1F" w:rsidRPr="00AF37D5">
        <w:rPr>
          <w:rFonts w:eastAsia="Times New Roman" w:cs="Times New Roman"/>
          <w:szCs w:val="28"/>
          <w:lang w:val="ru-RU" w:eastAsia="uk-UA"/>
        </w:rPr>
        <w:t>]</w:t>
      </w:r>
      <w:r w:rsidRPr="00AF37D5">
        <w:rPr>
          <w:rFonts w:eastAsia="Times New Roman" w:cs="Times New Roman"/>
          <w:szCs w:val="28"/>
          <w:lang w:eastAsia="uk-UA"/>
        </w:rPr>
        <w:t>.</w:t>
      </w:r>
    </w:p>
    <w:p w14:paraId="56AA087C" w14:textId="68CB4901" w:rsidR="00F632F7" w:rsidRPr="00AF37D5" w:rsidRDefault="00F632F7" w:rsidP="00D11324">
      <w:pPr>
        <w:spacing w:line="360" w:lineRule="auto"/>
        <w:rPr>
          <w:rFonts w:eastAsia="Times New Roman" w:cs="Times New Roman"/>
          <w:szCs w:val="28"/>
          <w:lang w:eastAsia="uk-UA"/>
        </w:rPr>
      </w:pPr>
      <w:r w:rsidRPr="00AF37D5">
        <w:rPr>
          <w:rFonts w:eastAsia="Times New Roman" w:cs="Times New Roman"/>
          <w:szCs w:val="28"/>
          <w:lang w:eastAsia="uk-UA"/>
        </w:rPr>
        <w:t xml:space="preserve">Не менш важливим є вплив цифрових технологій на забезпечення безпеки даних. Використання сучасних технологій шифрування, цифрових підписів та інструментів аутентифікації дозволяє гарантувати безпечність обміну інформацією між органами влади та громадянами. Наприклад, у країнах ЄС широко застосовується технологія eIDAS (Electronic Identification, Authentication and Trust Services), яка забезпечує юридичну дійсність електронних транзакцій </w:t>
      </w:r>
      <w:r w:rsidR="00BB7F1E" w:rsidRPr="00AF37D5">
        <w:rPr>
          <w:rFonts w:eastAsia="Times New Roman" w:cs="Times New Roman"/>
          <w:szCs w:val="28"/>
          <w:lang w:eastAsia="uk-UA"/>
        </w:rPr>
        <w:t>[1</w:t>
      </w:r>
      <w:r w:rsidR="00621A63" w:rsidRPr="00AF37D5">
        <w:rPr>
          <w:rFonts w:eastAsia="Times New Roman" w:cs="Times New Roman"/>
          <w:szCs w:val="28"/>
          <w:lang w:eastAsia="uk-UA"/>
        </w:rPr>
        <w:t>3</w:t>
      </w:r>
      <w:r w:rsidR="00BB7F1E" w:rsidRPr="00AF37D5">
        <w:rPr>
          <w:rFonts w:eastAsia="Times New Roman" w:cs="Times New Roman"/>
          <w:szCs w:val="28"/>
          <w:lang w:eastAsia="uk-UA"/>
        </w:rPr>
        <w:t>]</w:t>
      </w:r>
      <w:r w:rsidRPr="00AF37D5">
        <w:rPr>
          <w:rFonts w:eastAsia="Times New Roman" w:cs="Times New Roman"/>
          <w:szCs w:val="28"/>
          <w:lang w:eastAsia="uk-UA"/>
        </w:rPr>
        <w:t>.</w:t>
      </w:r>
    </w:p>
    <w:p w14:paraId="541463C6" w14:textId="47BBB922" w:rsidR="00F632F7" w:rsidRPr="00AF37D5" w:rsidRDefault="00F632F7" w:rsidP="00D11324">
      <w:pPr>
        <w:spacing w:line="360" w:lineRule="auto"/>
        <w:rPr>
          <w:rFonts w:eastAsia="Times New Roman" w:cs="Times New Roman"/>
          <w:szCs w:val="28"/>
          <w:lang w:eastAsia="uk-UA"/>
        </w:rPr>
      </w:pPr>
      <w:r w:rsidRPr="00AF37D5">
        <w:rPr>
          <w:rFonts w:eastAsia="Times New Roman" w:cs="Times New Roman"/>
          <w:szCs w:val="28"/>
          <w:lang w:eastAsia="uk-UA"/>
        </w:rPr>
        <w:lastRenderedPageBreak/>
        <w:t>Цифрові технології також сприяють формуванню інноваційних підходів до розвитку регіонів. У глобальному контексті це може включати створення "розумних міст" (smart cities), які базуються на інтернеті речей (IoT), штучному інтелекті та великих даних. В Україні такі проєкти, як "Kyiv Smart City", демонструють, як цифрові інструменти можуть покращувати якість міського середовища, підвищувати ефективність управління транспортною системою, енергетикою та іншими галузями</w:t>
      </w:r>
      <w:r w:rsidR="00BB7F1E" w:rsidRPr="00AF37D5">
        <w:rPr>
          <w:rFonts w:eastAsia="Times New Roman" w:cs="Times New Roman"/>
          <w:szCs w:val="28"/>
          <w:lang w:eastAsia="uk-UA"/>
        </w:rPr>
        <w:t xml:space="preserve"> [1</w:t>
      </w:r>
      <w:r w:rsidR="00621A63" w:rsidRPr="00AF37D5">
        <w:rPr>
          <w:rFonts w:eastAsia="Times New Roman" w:cs="Times New Roman"/>
          <w:szCs w:val="28"/>
          <w:lang w:eastAsia="uk-UA"/>
        </w:rPr>
        <w:t>4</w:t>
      </w:r>
      <w:r w:rsidR="00BB7F1E" w:rsidRPr="00AF37D5">
        <w:rPr>
          <w:rFonts w:eastAsia="Times New Roman" w:cs="Times New Roman"/>
          <w:szCs w:val="28"/>
          <w:lang w:eastAsia="uk-UA"/>
        </w:rPr>
        <w:t>]</w:t>
      </w:r>
      <w:r w:rsidRPr="00AF37D5">
        <w:rPr>
          <w:rFonts w:eastAsia="Times New Roman" w:cs="Times New Roman"/>
          <w:szCs w:val="28"/>
          <w:lang w:eastAsia="uk-UA"/>
        </w:rPr>
        <w:t>.</w:t>
      </w:r>
    </w:p>
    <w:p w14:paraId="1FC67BB8" w14:textId="4F8E8CA6" w:rsidR="00BB7F1E" w:rsidRPr="00AF37D5" w:rsidRDefault="00BB7F1E" w:rsidP="00E9761B">
      <w:pPr>
        <w:spacing w:line="360" w:lineRule="auto"/>
        <w:rPr>
          <w:szCs w:val="28"/>
        </w:rPr>
      </w:pPr>
      <w:r w:rsidRPr="00AF37D5">
        <w:rPr>
          <w:rFonts w:eastAsia="Times New Roman" w:cs="Times New Roman"/>
          <w:szCs w:val="28"/>
          <w:lang w:eastAsia="uk-UA"/>
        </w:rPr>
        <w:t>Варто зауважити що</w:t>
      </w:r>
      <w:r w:rsidR="00F632F7" w:rsidRPr="00AF37D5">
        <w:rPr>
          <w:rFonts w:eastAsia="Times New Roman" w:cs="Times New Roman"/>
          <w:szCs w:val="28"/>
          <w:lang w:eastAsia="uk-UA"/>
        </w:rPr>
        <w:t>, цифрові технології не лише змінюють традиційні підходи до роботи органів місцевого самоврядування, але й створюють нові можливості для розвитку територій. Їх впровадження вимагає системного підходу, який враховує правові, технічні та соціальні аспекти.</w:t>
      </w:r>
    </w:p>
    <w:p w14:paraId="1157F739" w14:textId="20F9CBBA" w:rsidR="00F632F7" w:rsidRPr="00AF37D5" w:rsidRDefault="00F632F7" w:rsidP="00D11324">
      <w:pPr>
        <w:spacing w:line="360" w:lineRule="auto"/>
        <w:rPr>
          <w:rFonts w:eastAsia="Times New Roman" w:cs="Times New Roman"/>
          <w:szCs w:val="28"/>
          <w:lang w:eastAsia="uk-UA"/>
        </w:rPr>
      </w:pPr>
      <w:r w:rsidRPr="00AF37D5">
        <w:rPr>
          <w:rFonts w:eastAsia="Times New Roman" w:cs="Times New Roman"/>
          <w:szCs w:val="28"/>
          <w:lang w:eastAsia="uk-UA"/>
        </w:rPr>
        <w:t>Окремо слід розглянути роль цифрових технологій у трансформації внутрішніх процесів органів місцевого самоврядування. Застосування сучасних інструментів, таких як автоматизовані системи управління документообігом, дозволяє значно підвищити швидкість і точність виконання адміністративних функцій</w:t>
      </w:r>
      <w:r w:rsidR="00CA301B" w:rsidRPr="00AF37D5">
        <w:rPr>
          <w:rFonts w:eastAsia="Times New Roman" w:cs="Times New Roman"/>
          <w:szCs w:val="28"/>
          <w:lang w:eastAsia="uk-UA"/>
        </w:rPr>
        <w:t xml:space="preserve"> [1</w:t>
      </w:r>
      <w:r w:rsidR="00621A63" w:rsidRPr="00AF37D5">
        <w:rPr>
          <w:rFonts w:eastAsia="Times New Roman" w:cs="Times New Roman"/>
          <w:szCs w:val="28"/>
          <w:lang w:eastAsia="uk-UA"/>
        </w:rPr>
        <w:t>5</w:t>
      </w:r>
      <w:r w:rsidR="00CA301B" w:rsidRPr="00AF37D5">
        <w:rPr>
          <w:rFonts w:eastAsia="Times New Roman" w:cs="Times New Roman"/>
          <w:szCs w:val="28"/>
          <w:lang w:eastAsia="uk-UA"/>
        </w:rPr>
        <w:t>]</w:t>
      </w:r>
      <w:r w:rsidRPr="00AF37D5">
        <w:rPr>
          <w:rFonts w:eastAsia="Times New Roman" w:cs="Times New Roman"/>
          <w:szCs w:val="28"/>
          <w:lang w:eastAsia="uk-UA"/>
        </w:rPr>
        <w:t>. Наприклад, в Україні система електронного документообігу "АСКОД" використовується багатьма місцевими адміністраціями для оптимізації роботи з офіційною документацією, забезпечення прозорості та скорочення часу обробки інформації</w:t>
      </w:r>
      <w:r w:rsidR="00CA301B" w:rsidRPr="00AF37D5">
        <w:rPr>
          <w:rFonts w:eastAsia="Times New Roman" w:cs="Times New Roman"/>
          <w:szCs w:val="28"/>
          <w:lang w:eastAsia="uk-UA"/>
        </w:rPr>
        <w:t xml:space="preserve"> [1</w:t>
      </w:r>
      <w:r w:rsidR="00621A63" w:rsidRPr="00AF37D5">
        <w:rPr>
          <w:rFonts w:eastAsia="Times New Roman" w:cs="Times New Roman"/>
          <w:szCs w:val="28"/>
          <w:lang w:eastAsia="uk-UA"/>
        </w:rPr>
        <w:t>6</w:t>
      </w:r>
      <w:r w:rsidR="00CA301B" w:rsidRPr="00AF37D5">
        <w:rPr>
          <w:rFonts w:eastAsia="Times New Roman" w:cs="Times New Roman"/>
          <w:szCs w:val="28"/>
          <w:lang w:eastAsia="uk-UA"/>
        </w:rPr>
        <w:t>]</w:t>
      </w:r>
      <w:r w:rsidRPr="00AF37D5">
        <w:rPr>
          <w:rFonts w:eastAsia="Times New Roman" w:cs="Times New Roman"/>
          <w:szCs w:val="28"/>
          <w:lang w:eastAsia="uk-UA"/>
        </w:rPr>
        <w:t>.</w:t>
      </w:r>
    </w:p>
    <w:p w14:paraId="76B40817" w14:textId="6644DBC7" w:rsidR="00F632F7" w:rsidRPr="00AF37D5" w:rsidRDefault="00F632F7" w:rsidP="00D11324">
      <w:pPr>
        <w:spacing w:line="360" w:lineRule="auto"/>
        <w:rPr>
          <w:rFonts w:eastAsia="Times New Roman" w:cs="Times New Roman"/>
          <w:szCs w:val="28"/>
          <w:lang w:eastAsia="uk-UA"/>
        </w:rPr>
      </w:pPr>
      <w:r w:rsidRPr="00AF37D5">
        <w:rPr>
          <w:rFonts w:eastAsia="Times New Roman" w:cs="Times New Roman"/>
          <w:szCs w:val="28"/>
          <w:lang w:eastAsia="uk-UA"/>
        </w:rPr>
        <w:t>Цифрові технології також сприяють підвищенню ефективності використання ресурсів на місцевому рівні. Вони дозволяють органам місцевого самоврядування здійснювати моніторинг і контроль за станом комунального господарства, управління бюджетом та планування міської інфраструктури. Наприклад, використання систем моніторингу енергоспоживання у громадських будівлях дозволяє зменшити витрати на енергоносії та впроваджувати заходи з енергоефективності</w:t>
      </w:r>
      <w:r w:rsidR="0087108A" w:rsidRPr="00AF37D5">
        <w:rPr>
          <w:rFonts w:eastAsia="Times New Roman" w:cs="Times New Roman"/>
          <w:szCs w:val="28"/>
          <w:lang w:val="ru-RU" w:eastAsia="uk-UA"/>
        </w:rPr>
        <w:t xml:space="preserve"> [1</w:t>
      </w:r>
      <w:r w:rsidR="00137E8A" w:rsidRPr="00AF37D5">
        <w:rPr>
          <w:rFonts w:eastAsia="Times New Roman" w:cs="Times New Roman"/>
          <w:szCs w:val="28"/>
          <w:lang w:val="ru-RU" w:eastAsia="uk-UA"/>
        </w:rPr>
        <w:t>7</w:t>
      </w:r>
      <w:r w:rsidR="0087108A" w:rsidRPr="00AF37D5">
        <w:rPr>
          <w:rFonts w:eastAsia="Times New Roman" w:cs="Times New Roman"/>
          <w:szCs w:val="28"/>
          <w:lang w:val="ru-RU" w:eastAsia="uk-UA"/>
        </w:rPr>
        <w:t>]</w:t>
      </w:r>
      <w:r w:rsidRPr="00AF37D5">
        <w:rPr>
          <w:rFonts w:eastAsia="Times New Roman" w:cs="Times New Roman"/>
          <w:szCs w:val="28"/>
          <w:lang w:eastAsia="uk-UA"/>
        </w:rPr>
        <w:t>.</w:t>
      </w:r>
    </w:p>
    <w:p w14:paraId="73A75802" w14:textId="6FD2BC26" w:rsidR="00F632F7" w:rsidRPr="00AF37D5" w:rsidRDefault="00F632F7" w:rsidP="00D11324">
      <w:pPr>
        <w:spacing w:line="360" w:lineRule="auto"/>
        <w:rPr>
          <w:rFonts w:eastAsia="Times New Roman" w:cs="Times New Roman"/>
          <w:szCs w:val="28"/>
          <w:lang w:eastAsia="uk-UA"/>
        </w:rPr>
      </w:pPr>
      <w:r w:rsidRPr="00AF37D5">
        <w:rPr>
          <w:rFonts w:eastAsia="Times New Roman" w:cs="Times New Roman"/>
          <w:szCs w:val="28"/>
          <w:lang w:eastAsia="uk-UA"/>
        </w:rPr>
        <w:t xml:space="preserve">Значний вплив цифрові технології мають і на систему комунікацій між громадянами та владою. Впровадження мобільних додатків та електронних платформ для зворотного зв'язку, таких як "Львівська громада онлайн", дозволяє мешканцям оперативно повідомляти про проблеми, подавати запити </w:t>
      </w:r>
      <w:r w:rsidRPr="00AF37D5">
        <w:rPr>
          <w:rFonts w:eastAsia="Times New Roman" w:cs="Times New Roman"/>
          <w:szCs w:val="28"/>
          <w:lang w:eastAsia="uk-UA"/>
        </w:rPr>
        <w:lastRenderedPageBreak/>
        <w:t>та отримувати відповіді в режимі реального часу. Це сприяє підвищенню рівня довіри до влади та активнішій участі громадян у житті громади.</w:t>
      </w:r>
    </w:p>
    <w:p w14:paraId="75E83617" w14:textId="788DB7D7" w:rsidR="00F632F7" w:rsidRPr="00AF37D5" w:rsidRDefault="00F632F7" w:rsidP="00D11324">
      <w:pPr>
        <w:spacing w:line="360" w:lineRule="auto"/>
        <w:rPr>
          <w:rFonts w:eastAsia="Times New Roman" w:cs="Times New Roman"/>
          <w:szCs w:val="28"/>
          <w:lang w:eastAsia="uk-UA"/>
        </w:rPr>
      </w:pPr>
      <w:r w:rsidRPr="00AF37D5">
        <w:rPr>
          <w:rFonts w:eastAsia="Times New Roman" w:cs="Times New Roman"/>
          <w:szCs w:val="28"/>
          <w:lang w:eastAsia="uk-UA"/>
        </w:rPr>
        <w:t xml:space="preserve">Глобальні ініціативи також підтверджують важливість цифрових технологій у забезпеченні інклюзивності. Зокрема, у США реалізуються програми, спрямовані на підключення сільських регіонів до високошвидкісного інтернету, що сприяє розширенню доступу до цифрових сервісів для віддалених громад. Подібні ініціативи сприяють подоланню цифрового розриву та забезпеченню рівних можливостей для всіх груп населення </w:t>
      </w:r>
      <w:r w:rsidR="0087108A" w:rsidRPr="00AF37D5">
        <w:rPr>
          <w:rFonts w:eastAsia="Times New Roman" w:cs="Times New Roman"/>
          <w:szCs w:val="28"/>
          <w:lang w:eastAsia="uk-UA"/>
        </w:rPr>
        <w:t>[1</w:t>
      </w:r>
      <w:r w:rsidR="00137E8A" w:rsidRPr="00AF37D5">
        <w:rPr>
          <w:rFonts w:eastAsia="Times New Roman" w:cs="Times New Roman"/>
          <w:szCs w:val="28"/>
          <w:lang w:val="ru-RU" w:eastAsia="uk-UA"/>
        </w:rPr>
        <w:t>8</w:t>
      </w:r>
      <w:r w:rsidR="0087108A" w:rsidRPr="00AF37D5">
        <w:rPr>
          <w:rFonts w:eastAsia="Times New Roman" w:cs="Times New Roman"/>
          <w:szCs w:val="28"/>
          <w:lang w:eastAsia="uk-UA"/>
        </w:rPr>
        <w:t>]</w:t>
      </w:r>
      <w:r w:rsidRPr="00AF37D5">
        <w:rPr>
          <w:rFonts w:eastAsia="Times New Roman" w:cs="Times New Roman"/>
          <w:szCs w:val="28"/>
          <w:lang w:eastAsia="uk-UA"/>
        </w:rPr>
        <w:t>.</w:t>
      </w:r>
    </w:p>
    <w:p w14:paraId="687009D0" w14:textId="77777777" w:rsidR="00F632F7" w:rsidRPr="00AF37D5" w:rsidRDefault="00F632F7" w:rsidP="00D11324">
      <w:pPr>
        <w:spacing w:line="360" w:lineRule="auto"/>
        <w:rPr>
          <w:rFonts w:eastAsia="Times New Roman" w:cs="Times New Roman"/>
          <w:szCs w:val="28"/>
          <w:lang w:eastAsia="uk-UA"/>
        </w:rPr>
      </w:pPr>
      <w:r w:rsidRPr="00AF37D5">
        <w:rPr>
          <w:rFonts w:eastAsia="Times New Roman" w:cs="Times New Roman"/>
          <w:szCs w:val="28"/>
          <w:lang w:eastAsia="uk-UA"/>
        </w:rPr>
        <w:t>Таким чином, цифрові технології не лише змінюють традиційні механізми роботи органів місцевого самоврядування, але й створюють нові можливості для залучення громадян, підвищення прозорості управлінських процесів та раціонального використання ресурсів.</w:t>
      </w:r>
    </w:p>
    <w:p w14:paraId="136A086A" w14:textId="24065A7F" w:rsidR="00F632F7" w:rsidRPr="00AF37D5" w:rsidRDefault="00F632F7" w:rsidP="00D11324">
      <w:pPr>
        <w:spacing w:line="360" w:lineRule="auto"/>
        <w:rPr>
          <w:rFonts w:eastAsia="Times New Roman" w:cs="Times New Roman"/>
          <w:szCs w:val="28"/>
          <w:lang w:eastAsia="uk-UA"/>
        </w:rPr>
      </w:pPr>
      <w:r w:rsidRPr="00AF37D5">
        <w:rPr>
          <w:rFonts w:eastAsia="Times New Roman" w:cs="Times New Roman"/>
          <w:szCs w:val="28"/>
          <w:lang w:eastAsia="uk-UA"/>
        </w:rPr>
        <w:t>Цифрові технології також відіграють вирішальну роль у створенні умов для стійкого розвитку регіонів. У контексті місцевого самоврядування вони сприяють оптимізації процесів планування, що особливо важливо в умовах обмежених ресурсів. Наприклад, системи геоінформаційного аналізу (GIS) дозволяють не лише візуалізувати дані про територіальний розвиток, але й прогнозувати наслідки ухвалення управлінських рішень. У місті Вінниця було впроваджено платформу GIS для моніторингу земельних ресурсів, яка забезпечує прозорість та зручність для громадян та бізнесу</w:t>
      </w:r>
      <w:r w:rsidR="008F5ACB" w:rsidRPr="00AF37D5">
        <w:rPr>
          <w:rFonts w:eastAsia="Times New Roman" w:cs="Times New Roman"/>
          <w:szCs w:val="28"/>
          <w:lang w:eastAsia="uk-UA"/>
        </w:rPr>
        <w:t xml:space="preserve"> [1</w:t>
      </w:r>
      <w:r w:rsidR="00A92357" w:rsidRPr="00AF37D5">
        <w:rPr>
          <w:rFonts w:eastAsia="Times New Roman" w:cs="Times New Roman"/>
          <w:szCs w:val="28"/>
          <w:lang w:eastAsia="uk-UA"/>
        </w:rPr>
        <w:t>9</w:t>
      </w:r>
      <w:r w:rsidR="008F5ACB" w:rsidRPr="00AF37D5">
        <w:rPr>
          <w:rFonts w:eastAsia="Times New Roman" w:cs="Times New Roman"/>
          <w:szCs w:val="28"/>
          <w:lang w:eastAsia="uk-UA"/>
        </w:rPr>
        <w:t>]</w:t>
      </w:r>
      <w:r w:rsidRPr="00AF37D5">
        <w:rPr>
          <w:rFonts w:eastAsia="Times New Roman" w:cs="Times New Roman"/>
          <w:szCs w:val="28"/>
          <w:lang w:eastAsia="uk-UA"/>
        </w:rPr>
        <w:t>.</w:t>
      </w:r>
    </w:p>
    <w:p w14:paraId="65D17810" w14:textId="0A51D6F4" w:rsidR="00F632F7" w:rsidRPr="00AF37D5" w:rsidRDefault="00F632F7" w:rsidP="00D11324">
      <w:pPr>
        <w:spacing w:line="360" w:lineRule="auto"/>
        <w:rPr>
          <w:rFonts w:eastAsia="Times New Roman" w:cs="Times New Roman"/>
          <w:szCs w:val="28"/>
          <w:lang w:eastAsia="uk-UA"/>
        </w:rPr>
      </w:pPr>
      <w:r w:rsidRPr="00AF37D5">
        <w:rPr>
          <w:rFonts w:eastAsia="Times New Roman" w:cs="Times New Roman"/>
          <w:szCs w:val="28"/>
          <w:lang w:eastAsia="uk-UA"/>
        </w:rPr>
        <w:t>Ще одним важливим аспектом є інтеграція цифрових технологій у сферу освіти та розвитку людського капіталу. Навчальні програми для місцевих громад, що включають цифрову грамотність, сприяють підвищенню рівня залученості населення у використання електронних послуг. В Україні такі ініціативи, як "Цифрова освіта", реалізовані Міністерством цифрової трансформації, дають можливість навчатись онлайн через платформу "Дія.Цифрова освіта"</w:t>
      </w:r>
      <w:r w:rsidR="00137E8A" w:rsidRPr="00AF37D5">
        <w:rPr>
          <w:rFonts w:eastAsia="Times New Roman" w:cs="Times New Roman"/>
          <w:szCs w:val="28"/>
          <w:lang w:eastAsia="uk-UA"/>
        </w:rPr>
        <w:t>[4]</w:t>
      </w:r>
      <w:r w:rsidRPr="00AF37D5">
        <w:rPr>
          <w:rFonts w:eastAsia="Times New Roman" w:cs="Times New Roman"/>
          <w:szCs w:val="28"/>
          <w:lang w:eastAsia="uk-UA"/>
        </w:rPr>
        <w:t>. Це сприяє зменшенню цифрового розриву між різними соціальними групами.</w:t>
      </w:r>
    </w:p>
    <w:p w14:paraId="2FF7E870" w14:textId="4968F37E" w:rsidR="00F632F7" w:rsidRPr="00AF37D5" w:rsidRDefault="00F632F7" w:rsidP="00D11324">
      <w:pPr>
        <w:spacing w:line="360" w:lineRule="auto"/>
        <w:rPr>
          <w:rFonts w:eastAsia="Times New Roman" w:cs="Times New Roman"/>
          <w:szCs w:val="28"/>
          <w:lang w:eastAsia="uk-UA"/>
        </w:rPr>
      </w:pPr>
      <w:r w:rsidRPr="00AF37D5">
        <w:rPr>
          <w:rFonts w:eastAsia="Times New Roman" w:cs="Times New Roman"/>
          <w:szCs w:val="28"/>
          <w:lang w:eastAsia="uk-UA"/>
        </w:rPr>
        <w:lastRenderedPageBreak/>
        <w:t>Особливу увагу слід приділити питанням цифрової безпеки. Використання цифрових технологій значно розширює можливості для захисту інформації та запобігання кіберзагрозам. Наприклад, у місцевих органах влади Європейського Союзу впроваджуються стандарти інформаційної безпеки, такі як ISO/IEC 27001, що забезпечують захист даних від несанкціонованого доступу</w:t>
      </w:r>
      <w:r w:rsidR="00947CD6" w:rsidRPr="00AF37D5">
        <w:rPr>
          <w:rFonts w:eastAsia="Times New Roman" w:cs="Times New Roman"/>
          <w:szCs w:val="28"/>
          <w:lang w:eastAsia="uk-UA"/>
        </w:rPr>
        <w:t xml:space="preserve"> [20]</w:t>
      </w:r>
      <w:r w:rsidRPr="00AF37D5">
        <w:rPr>
          <w:rFonts w:eastAsia="Times New Roman" w:cs="Times New Roman"/>
          <w:szCs w:val="28"/>
          <w:lang w:eastAsia="uk-UA"/>
        </w:rPr>
        <w:t>. Україна також активно інтегрує міжнародні стандарти у сферу захисту даних, забезпечуючи належний рівень кібербезпеки навіть у складних умовах.</w:t>
      </w:r>
    </w:p>
    <w:p w14:paraId="47B49332" w14:textId="5B1AC2A5" w:rsidR="00F632F7" w:rsidRPr="00AF37D5" w:rsidRDefault="00F632F7" w:rsidP="00394303">
      <w:pPr>
        <w:spacing w:line="360" w:lineRule="auto"/>
        <w:rPr>
          <w:rFonts w:eastAsia="Times New Roman" w:cs="Times New Roman"/>
          <w:szCs w:val="28"/>
          <w:lang w:eastAsia="uk-UA"/>
        </w:rPr>
      </w:pPr>
      <w:r w:rsidRPr="00AF37D5">
        <w:rPr>
          <w:rFonts w:eastAsia="Times New Roman" w:cs="Times New Roman"/>
          <w:szCs w:val="28"/>
          <w:lang w:eastAsia="uk-UA"/>
        </w:rPr>
        <w:t>На завершення слід зазначити, що поняття цифрових технологій у місцевому самоврядуванні не обмежується технічними аспектами. Це також соціально-економічний феномен, який має вплив на якість життя громадян, ефективність управління ресурсами та загальний рівень довіри до влади. Саме тому впровадження цифрових технологій вимагає системного підходу, що враховує не лише технічну реалізацію, але й соціальні, економічні та п</w:t>
      </w:r>
      <w:r w:rsidR="00394303" w:rsidRPr="00AF37D5">
        <w:rPr>
          <w:rFonts w:eastAsia="Times New Roman" w:cs="Times New Roman"/>
          <w:szCs w:val="28"/>
          <w:lang w:eastAsia="uk-UA"/>
        </w:rPr>
        <w:t>равові аспекти їх використання.</w:t>
      </w:r>
    </w:p>
    <w:p w14:paraId="2CAA1713" w14:textId="77777777" w:rsidR="00BB1ECB" w:rsidRPr="00AF37D5" w:rsidRDefault="00BB1ECB" w:rsidP="00394303">
      <w:pPr>
        <w:spacing w:line="360" w:lineRule="auto"/>
        <w:rPr>
          <w:rFonts w:eastAsia="Times New Roman" w:cs="Times New Roman"/>
          <w:szCs w:val="28"/>
          <w:lang w:eastAsia="uk-UA"/>
        </w:rPr>
      </w:pPr>
    </w:p>
    <w:p w14:paraId="5CD79E0A" w14:textId="77777777" w:rsidR="00442B28" w:rsidRPr="00AF37D5" w:rsidRDefault="00B05EF9" w:rsidP="00D11324">
      <w:pPr>
        <w:pStyle w:val="2"/>
        <w:spacing w:before="0" w:after="0" w:line="360" w:lineRule="auto"/>
        <w:jc w:val="both"/>
        <w:rPr>
          <w:rFonts w:eastAsia="Times New Roman" w:cs="Times New Roman"/>
          <w:szCs w:val="28"/>
          <w:lang w:eastAsia="uk-UA"/>
        </w:rPr>
      </w:pPr>
      <w:bookmarkStart w:id="3" w:name="_Toc184285886"/>
      <w:r w:rsidRPr="00AF37D5">
        <w:rPr>
          <w:rFonts w:eastAsia="Times New Roman" w:cs="Times New Roman"/>
          <w:szCs w:val="28"/>
          <w:lang w:eastAsia="uk-UA"/>
        </w:rPr>
        <w:t xml:space="preserve">1.2. </w:t>
      </w:r>
      <w:r w:rsidR="00442B28" w:rsidRPr="00AF37D5">
        <w:rPr>
          <w:rFonts w:eastAsia="Times New Roman" w:cs="Times New Roman"/>
          <w:szCs w:val="28"/>
          <w:lang w:eastAsia="uk-UA"/>
        </w:rPr>
        <w:t>Основні технології та інструменти цифрової трансформації</w:t>
      </w:r>
      <w:bookmarkEnd w:id="3"/>
    </w:p>
    <w:p w14:paraId="0F951322" w14:textId="77777777" w:rsidR="00F632F7" w:rsidRPr="00AF37D5" w:rsidRDefault="00F632F7" w:rsidP="00D11324">
      <w:pPr>
        <w:spacing w:line="360" w:lineRule="auto"/>
        <w:rPr>
          <w:rFonts w:eastAsia="Times New Roman" w:cs="Times New Roman"/>
          <w:szCs w:val="28"/>
          <w:lang w:eastAsia="uk-UA"/>
        </w:rPr>
      </w:pPr>
      <w:r w:rsidRPr="00AF37D5">
        <w:rPr>
          <w:rFonts w:eastAsia="Times New Roman" w:cs="Times New Roman"/>
          <w:szCs w:val="28"/>
          <w:lang w:eastAsia="uk-UA"/>
        </w:rPr>
        <w:t>Цифрова трансформація є ключовим процесом модернізації органів місцевого самоврядування, що спрямований на використання сучасних цифрових технологій для підвищення ефективності управління, прозорості та доступності послуг. Основою цифрової трансформації є широкий спектр технологій, які забезпечують автоматизацію процесів, інтеграцію даних та спрощення взаємодії між владою і громадянами.</w:t>
      </w:r>
    </w:p>
    <w:p w14:paraId="650BAACF" w14:textId="7CBFCE1B" w:rsidR="00F632F7" w:rsidRPr="00AF37D5" w:rsidRDefault="00F632F7" w:rsidP="00D11324">
      <w:pPr>
        <w:spacing w:line="360" w:lineRule="auto"/>
        <w:rPr>
          <w:rFonts w:eastAsia="Times New Roman" w:cs="Times New Roman"/>
          <w:szCs w:val="28"/>
          <w:lang w:eastAsia="uk-UA"/>
        </w:rPr>
      </w:pPr>
      <w:r w:rsidRPr="00AF37D5">
        <w:rPr>
          <w:rFonts w:eastAsia="Times New Roman" w:cs="Times New Roman"/>
          <w:szCs w:val="28"/>
          <w:lang w:eastAsia="uk-UA"/>
        </w:rPr>
        <w:t xml:space="preserve">Однією з найбільш затребуваних технологій у місцевому самоврядуванні є </w:t>
      </w:r>
      <w:r w:rsidRPr="00AF37D5">
        <w:rPr>
          <w:rFonts w:eastAsia="Times New Roman" w:cs="Times New Roman"/>
          <w:b/>
          <w:bCs/>
          <w:szCs w:val="28"/>
          <w:lang w:eastAsia="uk-UA"/>
        </w:rPr>
        <w:t>хмарні обчислення</w:t>
      </w:r>
      <w:r w:rsidRPr="00AF37D5">
        <w:rPr>
          <w:rFonts w:eastAsia="Times New Roman" w:cs="Times New Roman"/>
          <w:szCs w:val="28"/>
          <w:lang w:eastAsia="uk-UA"/>
        </w:rPr>
        <w:t xml:space="preserve">. Вони дозволяють зберігати великі обсяги даних і забезпечують доступ до них у будь-який час та з будь-якого пристрою. Наприклад, використання хмарних платформ для управління міськими ресурсами сприяє ефективнішому плануванню інфраструктури та обліку комунальних послуг. У багатьох містах України хмарні рішення </w:t>
      </w:r>
      <w:r w:rsidRPr="00AF37D5">
        <w:rPr>
          <w:rFonts w:eastAsia="Times New Roman" w:cs="Times New Roman"/>
          <w:szCs w:val="28"/>
          <w:lang w:eastAsia="uk-UA"/>
        </w:rPr>
        <w:lastRenderedPageBreak/>
        <w:t xml:space="preserve">використовуються для електронного документообігу та управління бюджетами громад </w:t>
      </w:r>
      <w:r w:rsidR="00B13A68" w:rsidRPr="00AF37D5">
        <w:rPr>
          <w:rFonts w:eastAsia="Times New Roman" w:cs="Times New Roman"/>
          <w:szCs w:val="28"/>
          <w:lang w:val="ru-RU" w:eastAsia="uk-UA"/>
        </w:rPr>
        <w:t>[21]</w:t>
      </w:r>
      <w:r w:rsidRPr="00AF37D5">
        <w:rPr>
          <w:rFonts w:eastAsia="Times New Roman" w:cs="Times New Roman"/>
          <w:szCs w:val="28"/>
          <w:lang w:eastAsia="uk-UA"/>
        </w:rPr>
        <w:t>.</w:t>
      </w:r>
    </w:p>
    <w:p w14:paraId="0BA4AE87" w14:textId="5426E1DF" w:rsidR="00F632F7" w:rsidRPr="00AF37D5" w:rsidRDefault="00F632F7" w:rsidP="00D11324">
      <w:pPr>
        <w:spacing w:line="360" w:lineRule="auto"/>
        <w:rPr>
          <w:rFonts w:eastAsia="Times New Roman" w:cs="Times New Roman"/>
          <w:szCs w:val="28"/>
          <w:lang w:eastAsia="uk-UA"/>
        </w:rPr>
      </w:pPr>
      <w:r w:rsidRPr="00AF37D5">
        <w:rPr>
          <w:rFonts w:eastAsia="Times New Roman" w:cs="Times New Roman"/>
          <w:szCs w:val="28"/>
          <w:lang w:eastAsia="uk-UA"/>
        </w:rPr>
        <w:t xml:space="preserve">Ще однією важливою технологією є </w:t>
      </w:r>
      <w:r w:rsidRPr="00AF37D5">
        <w:rPr>
          <w:rFonts w:eastAsia="Times New Roman" w:cs="Times New Roman"/>
          <w:b/>
          <w:bCs/>
          <w:szCs w:val="28"/>
          <w:lang w:eastAsia="uk-UA"/>
        </w:rPr>
        <w:t>великі дані (Big Data)</w:t>
      </w:r>
      <w:r w:rsidRPr="00AF37D5">
        <w:rPr>
          <w:rFonts w:eastAsia="Times New Roman" w:cs="Times New Roman"/>
          <w:szCs w:val="28"/>
          <w:lang w:eastAsia="uk-UA"/>
        </w:rPr>
        <w:t xml:space="preserve">, які забезпечують можливість аналізу великих масивів інформації в режимі реального часу. У контексті місцевого самоврядування це дозволяє аналізувати демографічні показники, моделювати транспортні потоки та прогнозувати розвиток інфраструктури. Наприклад, у Києві технології Big Data використовуються для оптимізації роботи громадського транспорту, що дозволяє зменшити затори та підвищити ефективність перевезень </w:t>
      </w:r>
      <w:r w:rsidR="00947CD6" w:rsidRPr="00AF37D5">
        <w:rPr>
          <w:rFonts w:eastAsia="Times New Roman" w:cs="Times New Roman"/>
          <w:szCs w:val="28"/>
          <w:lang w:eastAsia="uk-UA"/>
        </w:rPr>
        <w:t>[5]</w:t>
      </w:r>
      <w:r w:rsidRPr="00AF37D5">
        <w:rPr>
          <w:rFonts w:eastAsia="Times New Roman" w:cs="Times New Roman"/>
          <w:szCs w:val="28"/>
          <w:lang w:eastAsia="uk-UA"/>
        </w:rPr>
        <w:t>.</w:t>
      </w:r>
    </w:p>
    <w:p w14:paraId="47C83707" w14:textId="3D476E0D" w:rsidR="00F632F7" w:rsidRPr="00AF37D5" w:rsidRDefault="00F632F7" w:rsidP="00D11324">
      <w:pPr>
        <w:spacing w:line="360" w:lineRule="auto"/>
        <w:rPr>
          <w:rFonts w:eastAsia="Times New Roman" w:cs="Times New Roman"/>
          <w:szCs w:val="28"/>
          <w:lang w:eastAsia="uk-UA"/>
        </w:rPr>
      </w:pPr>
      <w:r w:rsidRPr="00AF37D5">
        <w:rPr>
          <w:rFonts w:eastAsia="Times New Roman" w:cs="Times New Roman"/>
          <w:szCs w:val="28"/>
          <w:lang w:eastAsia="uk-UA"/>
        </w:rPr>
        <w:t xml:space="preserve">Окрему роль у цифровій трансформації відіграє </w:t>
      </w:r>
      <w:r w:rsidRPr="00AF37D5">
        <w:rPr>
          <w:rFonts w:eastAsia="Times New Roman" w:cs="Times New Roman"/>
          <w:b/>
          <w:bCs/>
          <w:szCs w:val="28"/>
          <w:lang w:eastAsia="uk-UA"/>
        </w:rPr>
        <w:t>блокчейн</w:t>
      </w:r>
      <w:r w:rsidRPr="00AF37D5">
        <w:rPr>
          <w:rFonts w:eastAsia="Times New Roman" w:cs="Times New Roman"/>
          <w:szCs w:val="28"/>
          <w:lang w:eastAsia="uk-UA"/>
        </w:rPr>
        <w:t>. Ця технологія забезпечує прозорість та безпеку даних, що є надзвичайно важливим у таких процесах, як електронне голосування, управління земельними ресурсами та укладання контрактів. Наприклад, у місті Львів було впроваджено пілотний проєкт із використання блокчейну для управління реєстрами нерухомості, що дозволило знизити ризик шахрайства та підвищити довіру до місцевих органів влади</w:t>
      </w:r>
      <w:r w:rsidR="00B13A68" w:rsidRPr="00AF37D5">
        <w:rPr>
          <w:rFonts w:eastAsia="Times New Roman" w:cs="Times New Roman"/>
          <w:szCs w:val="28"/>
          <w:lang w:eastAsia="uk-UA"/>
        </w:rPr>
        <w:t xml:space="preserve"> [7]</w:t>
      </w:r>
      <w:r w:rsidRPr="00AF37D5">
        <w:rPr>
          <w:rFonts w:eastAsia="Times New Roman" w:cs="Times New Roman"/>
          <w:szCs w:val="28"/>
          <w:lang w:eastAsia="uk-UA"/>
        </w:rPr>
        <w:t>.</w:t>
      </w:r>
    </w:p>
    <w:p w14:paraId="66F3D40B" w14:textId="22AAC78F" w:rsidR="00F632F7" w:rsidRPr="00AF37D5" w:rsidRDefault="00F632F7" w:rsidP="00D11324">
      <w:pPr>
        <w:spacing w:line="360" w:lineRule="auto"/>
        <w:rPr>
          <w:rFonts w:eastAsia="Times New Roman" w:cs="Times New Roman"/>
          <w:szCs w:val="28"/>
          <w:lang w:eastAsia="uk-UA"/>
        </w:rPr>
      </w:pPr>
      <w:r w:rsidRPr="00AF37D5">
        <w:rPr>
          <w:rFonts w:eastAsia="Times New Roman" w:cs="Times New Roman"/>
          <w:szCs w:val="28"/>
          <w:lang w:eastAsia="uk-UA"/>
        </w:rPr>
        <w:t xml:space="preserve">Іншою ключовою технологією є </w:t>
      </w:r>
      <w:r w:rsidRPr="00AF37D5">
        <w:rPr>
          <w:rFonts w:eastAsia="Times New Roman" w:cs="Times New Roman"/>
          <w:b/>
          <w:bCs/>
          <w:szCs w:val="28"/>
          <w:lang w:eastAsia="uk-UA"/>
        </w:rPr>
        <w:t>інтернет речей (IoT)</w:t>
      </w:r>
      <w:r w:rsidRPr="00AF37D5">
        <w:rPr>
          <w:rFonts w:eastAsia="Times New Roman" w:cs="Times New Roman"/>
          <w:szCs w:val="28"/>
          <w:lang w:eastAsia="uk-UA"/>
        </w:rPr>
        <w:t>. Цей підхід передбачає інтеграцію фізичних об’єктів із цифровими системами для моніторингу та управління в реальному часі. IoT широко застосовується в управлінні міською інфраструктурою, наприклад, для моніторингу рівня забруднення повітря, освітлення вулиць чи управління сміттєзбиральними контейнерами</w:t>
      </w:r>
      <w:r w:rsidR="00B13A68" w:rsidRPr="00AF37D5">
        <w:rPr>
          <w:rFonts w:eastAsia="Times New Roman" w:cs="Times New Roman"/>
          <w:szCs w:val="28"/>
          <w:lang w:eastAsia="uk-UA"/>
        </w:rPr>
        <w:t xml:space="preserve"> [14]</w:t>
      </w:r>
      <w:r w:rsidRPr="00AF37D5">
        <w:rPr>
          <w:rFonts w:eastAsia="Times New Roman" w:cs="Times New Roman"/>
          <w:szCs w:val="28"/>
          <w:lang w:eastAsia="uk-UA"/>
        </w:rPr>
        <w:t>.</w:t>
      </w:r>
    </w:p>
    <w:p w14:paraId="0F2AB7FC" w14:textId="0BBE071F" w:rsidR="00F632F7" w:rsidRPr="00AF37D5" w:rsidRDefault="00F632F7" w:rsidP="00D11324">
      <w:pPr>
        <w:spacing w:line="360" w:lineRule="auto"/>
        <w:rPr>
          <w:rFonts w:eastAsia="Times New Roman" w:cs="Times New Roman"/>
          <w:szCs w:val="28"/>
          <w:lang w:eastAsia="uk-UA"/>
        </w:rPr>
      </w:pPr>
      <w:r w:rsidRPr="00AF37D5">
        <w:rPr>
          <w:rFonts w:eastAsia="Times New Roman" w:cs="Times New Roman"/>
          <w:szCs w:val="28"/>
          <w:lang w:eastAsia="uk-UA"/>
        </w:rPr>
        <w:t xml:space="preserve">У рамках цифрової трансформації органів місцевого самоврядування важливе місце займають технології </w:t>
      </w:r>
      <w:r w:rsidRPr="00AF37D5">
        <w:rPr>
          <w:rFonts w:eastAsia="Times New Roman" w:cs="Times New Roman"/>
          <w:b/>
          <w:bCs/>
          <w:szCs w:val="28"/>
          <w:lang w:eastAsia="uk-UA"/>
        </w:rPr>
        <w:t>штучного інтелекту (AI)</w:t>
      </w:r>
      <w:r w:rsidRPr="00AF37D5">
        <w:rPr>
          <w:rFonts w:eastAsia="Times New Roman" w:cs="Times New Roman"/>
          <w:szCs w:val="28"/>
          <w:lang w:eastAsia="uk-UA"/>
        </w:rPr>
        <w:t xml:space="preserve">. Вони забезпечують автоматизацію складних процесів, зокрема прогнозування, аналітики та прийняття рішень. AI може бути використаний для аналізу великих обсягів даних, що допомагає передбачати потреби громади, моделювати варіанти розвитку інфраструктури та оптимізувати міські сервіси. Наприклад, у багатьох європейських містах AI використовується для </w:t>
      </w:r>
      <w:r w:rsidRPr="00AF37D5">
        <w:rPr>
          <w:rFonts w:eastAsia="Times New Roman" w:cs="Times New Roman"/>
          <w:szCs w:val="28"/>
          <w:lang w:eastAsia="uk-UA"/>
        </w:rPr>
        <w:lastRenderedPageBreak/>
        <w:t>управління транспортними потоками, що дозволяє зменшити затори та підвищити ефективність перевезень</w:t>
      </w:r>
      <w:r w:rsidR="0090595F" w:rsidRPr="00AF37D5">
        <w:rPr>
          <w:rFonts w:eastAsia="Times New Roman" w:cs="Times New Roman"/>
          <w:szCs w:val="28"/>
          <w:lang w:val="ru-RU" w:eastAsia="uk-UA"/>
        </w:rPr>
        <w:t xml:space="preserve"> [22]</w:t>
      </w:r>
      <w:r w:rsidRPr="00AF37D5">
        <w:rPr>
          <w:rFonts w:eastAsia="Times New Roman" w:cs="Times New Roman"/>
          <w:szCs w:val="28"/>
          <w:lang w:eastAsia="uk-UA"/>
        </w:rPr>
        <w:t>.</w:t>
      </w:r>
    </w:p>
    <w:p w14:paraId="74E0F5D7" w14:textId="238DE02F" w:rsidR="00F632F7" w:rsidRPr="00AF37D5" w:rsidRDefault="00F632F7" w:rsidP="00D11324">
      <w:pPr>
        <w:spacing w:line="360" w:lineRule="auto"/>
        <w:rPr>
          <w:rFonts w:eastAsia="Times New Roman" w:cs="Times New Roman"/>
          <w:szCs w:val="28"/>
          <w:lang w:eastAsia="uk-UA"/>
        </w:rPr>
      </w:pPr>
      <w:r w:rsidRPr="00AF37D5">
        <w:rPr>
          <w:rFonts w:eastAsia="Times New Roman" w:cs="Times New Roman"/>
          <w:szCs w:val="28"/>
          <w:lang w:eastAsia="uk-UA"/>
        </w:rPr>
        <w:t xml:space="preserve">Ще одним потужним інструментом цифрової трансформації є </w:t>
      </w:r>
      <w:r w:rsidRPr="00AF37D5">
        <w:rPr>
          <w:rFonts w:eastAsia="Times New Roman" w:cs="Times New Roman"/>
          <w:b/>
          <w:bCs/>
          <w:szCs w:val="28"/>
          <w:lang w:eastAsia="uk-UA"/>
        </w:rPr>
        <w:t>розумні сенсори</w:t>
      </w:r>
      <w:r w:rsidRPr="00AF37D5">
        <w:rPr>
          <w:rFonts w:eastAsia="Times New Roman" w:cs="Times New Roman"/>
          <w:szCs w:val="28"/>
          <w:lang w:eastAsia="uk-UA"/>
        </w:rPr>
        <w:t xml:space="preserve">. Вони є частиною екосистеми Інтернету речей (IoT) і забезпечують збір даних у режимі реального часу. Для місцевого самоврядування це означає можливість моніторингу ключових показників, таких як якість повітря, стан дорожнього покриття, споживання енергії або рівень води в річках під час паводків. Наприклад, у місті Вінниця встановлення сенсорів для моніторингу енергоспоживання у громадських будівлях дозволило знизити витрати на енергію на 15% </w:t>
      </w:r>
      <w:r w:rsidR="00A8774B" w:rsidRPr="00AF37D5">
        <w:rPr>
          <w:rFonts w:eastAsia="Times New Roman" w:cs="Times New Roman"/>
          <w:szCs w:val="28"/>
          <w:lang w:val="ru-RU" w:eastAsia="uk-UA"/>
        </w:rPr>
        <w:t>[23, с. 114]</w:t>
      </w:r>
      <w:r w:rsidRPr="00AF37D5">
        <w:rPr>
          <w:rFonts w:eastAsia="Times New Roman" w:cs="Times New Roman"/>
          <w:szCs w:val="28"/>
          <w:lang w:eastAsia="uk-UA"/>
        </w:rPr>
        <w:t>.</w:t>
      </w:r>
    </w:p>
    <w:p w14:paraId="75443B41" w14:textId="581C13D3" w:rsidR="00F632F7" w:rsidRPr="00AF37D5" w:rsidRDefault="00F632F7" w:rsidP="00D11324">
      <w:pPr>
        <w:spacing w:line="360" w:lineRule="auto"/>
        <w:rPr>
          <w:rFonts w:eastAsia="Times New Roman" w:cs="Times New Roman"/>
          <w:szCs w:val="28"/>
          <w:lang w:eastAsia="uk-UA"/>
        </w:rPr>
      </w:pPr>
      <w:r w:rsidRPr="00AF37D5">
        <w:rPr>
          <w:rFonts w:eastAsia="Times New Roman" w:cs="Times New Roman"/>
          <w:szCs w:val="28"/>
          <w:lang w:eastAsia="uk-UA"/>
        </w:rPr>
        <w:t xml:space="preserve">Не менш важливим є використання </w:t>
      </w:r>
      <w:r w:rsidRPr="00AF37D5">
        <w:rPr>
          <w:rFonts w:eastAsia="Times New Roman" w:cs="Times New Roman"/>
          <w:b/>
          <w:bCs/>
          <w:szCs w:val="28"/>
          <w:lang w:eastAsia="uk-UA"/>
        </w:rPr>
        <w:t>цифрових платформ для електронного врядування</w:t>
      </w:r>
      <w:r w:rsidRPr="00AF37D5">
        <w:rPr>
          <w:rFonts w:eastAsia="Times New Roman" w:cs="Times New Roman"/>
          <w:szCs w:val="28"/>
          <w:lang w:eastAsia="uk-UA"/>
        </w:rPr>
        <w:t>. Такі платформи інтегрують адміністративні послуги в єдиний інтерфейс, що дозволяє громадянам отримувати послуги онлайн. В Україні прикладом є портал "Дія", який забезпечує доступ до широкого спектру сервісів: від оформлення документів до реєстрації бізнесу. Ці платформи значно спрощують взаємодію між громадянами та владою, роблячи її більш прозорою та доступною.</w:t>
      </w:r>
    </w:p>
    <w:p w14:paraId="55A21A15" w14:textId="6A52EF98" w:rsidR="00F632F7" w:rsidRPr="00AF37D5" w:rsidRDefault="00F632F7" w:rsidP="00D11324">
      <w:pPr>
        <w:spacing w:line="360" w:lineRule="auto"/>
        <w:rPr>
          <w:rFonts w:eastAsia="Times New Roman" w:cs="Times New Roman"/>
          <w:szCs w:val="28"/>
          <w:lang w:eastAsia="uk-UA"/>
        </w:rPr>
      </w:pPr>
      <w:r w:rsidRPr="00AF37D5">
        <w:rPr>
          <w:rFonts w:eastAsia="Times New Roman" w:cs="Times New Roman"/>
          <w:szCs w:val="28"/>
          <w:lang w:eastAsia="uk-UA"/>
        </w:rPr>
        <w:t xml:space="preserve">Особливу увагу в сучасній цифровій трансформації заслуговують технології </w:t>
      </w:r>
      <w:r w:rsidRPr="00AF37D5">
        <w:rPr>
          <w:rFonts w:eastAsia="Times New Roman" w:cs="Times New Roman"/>
          <w:b/>
          <w:bCs/>
          <w:szCs w:val="28"/>
          <w:lang w:eastAsia="uk-UA"/>
        </w:rPr>
        <w:t>віртуальної (VR) та доповненої реальності (AR)</w:t>
      </w:r>
      <w:r w:rsidRPr="00AF37D5">
        <w:rPr>
          <w:rFonts w:eastAsia="Times New Roman" w:cs="Times New Roman"/>
          <w:szCs w:val="28"/>
          <w:lang w:eastAsia="uk-UA"/>
        </w:rPr>
        <w:t>. Вони знаходять застосування у сфері планування міського простору, де VR дозволяє візуалізувати майбутні будівельні проєкти. Наприклад, у місті Львів VR-технології були використані для громадського обговорення реконструкції центральної площі, що дало змогу врахувати думку мешканців на етапі планування.</w:t>
      </w:r>
    </w:p>
    <w:p w14:paraId="1181C5DC" w14:textId="49E0A0D0" w:rsidR="00F632F7" w:rsidRPr="00AF37D5" w:rsidRDefault="00F632F7" w:rsidP="00920E92">
      <w:pPr>
        <w:spacing w:line="360" w:lineRule="auto"/>
        <w:rPr>
          <w:rFonts w:eastAsia="Times New Roman" w:cs="Times New Roman"/>
          <w:szCs w:val="28"/>
          <w:lang w:eastAsia="uk-UA"/>
        </w:rPr>
      </w:pPr>
      <w:r w:rsidRPr="00AF37D5">
        <w:rPr>
          <w:rFonts w:eastAsia="Times New Roman" w:cs="Times New Roman"/>
          <w:szCs w:val="28"/>
          <w:lang w:eastAsia="uk-UA"/>
        </w:rPr>
        <w:t>Ці технології є основними елементами цифрової трансформації, які відкривають нові перспективи для місцевого самоврядування, підвищуючи ефективність управління, забезпечуючи зручність для громадян та сприяючи стійкому ро</w:t>
      </w:r>
      <w:r w:rsidR="00920E92" w:rsidRPr="00AF37D5">
        <w:rPr>
          <w:rFonts w:eastAsia="Times New Roman" w:cs="Times New Roman"/>
          <w:szCs w:val="28"/>
          <w:lang w:eastAsia="uk-UA"/>
        </w:rPr>
        <w:t>звитку регіонів.</w:t>
      </w:r>
    </w:p>
    <w:p w14:paraId="3D01669F" w14:textId="53189EE8" w:rsidR="00F632F7" w:rsidRPr="00AF37D5" w:rsidRDefault="00F632F7" w:rsidP="00D11324">
      <w:pPr>
        <w:spacing w:line="360" w:lineRule="auto"/>
        <w:rPr>
          <w:rFonts w:eastAsia="Times New Roman" w:cs="Times New Roman"/>
          <w:szCs w:val="28"/>
          <w:lang w:eastAsia="uk-UA"/>
        </w:rPr>
      </w:pPr>
      <w:r w:rsidRPr="00AF37D5">
        <w:rPr>
          <w:rFonts w:eastAsia="Times New Roman" w:cs="Times New Roman"/>
          <w:szCs w:val="28"/>
          <w:lang w:eastAsia="uk-UA"/>
        </w:rPr>
        <w:t xml:space="preserve">Цифрова трансформація місцевого самоврядування неможлива без активного впровадження </w:t>
      </w:r>
      <w:r w:rsidRPr="00AF37D5">
        <w:rPr>
          <w:rFonts w:eastAsia="Times New Roman" w:cs="Times New Roman"/>
          <w:b/>
          <w:bCs/>
          <w:szCs w:val="28"/>
          <w:lang w:eastAsia="uk-UA"/>
        </w:rPr>
        <w:t>геоінформаційних систем (GIS)</w:t>
      </w:r>
      <w:r w:rsidRPr="00AF37D5">
        <w:rPr>
          <w:rFonts w:eastAsia="Times New Roman" w:cs="Times New Roman"/>
          <w:szCs w:val="28"/>
          <w:lang w:eastAsia="uk-UA"/>
        </w:rPr>
        <w:t xml:space="preserve">, які забезпечують </w:t>
      </w:r>
      <w:r w:rsidRPr="00AF37D5">
        <w:rPr>
          <w:rFonts w:eastAsia="Times New Roman" w:cs="Times New Roman"/>
          <w:szCs w:val="28"/>
          <w:lang w:eastAsia="uk-UA"/>
        </w:rPr>
        <w:lastRenderedPageBreak/>
        <w:t>візуалізацію та аналіз просторових даних. Ці системи дозволяють органам місцевого самоврядування приймати обґрунтовані рішення щодо розвитку територій, управління земельними ресурсами та планування міської інфраструктури. Наприклад, у місті Дніпро GIS використовується для моніторингу стану доріг, водопостачання та інших комунальних послуг, що дозволяє оперативно реагувати на проблеми та оптимізувати витрати бюджету</w:t>
      </w:r>
      <w:r w:rsidR="00A92357" w:rsidRPr="00AF37D5">
        <w:rPr>
          <w:rFonts w:eastAsia="Times New Roman" w:cs="Times New Roman"/>
          <w:szCs w:val="28"/>
          <w:lang w:eastAsia="uk-UA"/>
        </w:rPr>
        <w:t xml:space="preserve"> </w:t>
      </w:r>
      <w:r w:rsidR="00A92357" w:rsidRPr="00AF37D5">
        <w:rPr>
          <w:rFonts w:eastAsia="Times New Roman" w:cs="Times New Roman"/>
          <w:szCs w:val="28"/>
          <w:lang w:val="ru-RU" w:eastAsia="uk-UA"/>
        </w:rPr>
        <w:t>[19]</w:t>
      </w:r>
      <w:r w:rsidRPr="00AF37D5">
        <w:rPr>
          <w:rFonts w:eastAsia="Times New Roman" w:cs="Times New Roman"/>
          <w:szCs w:val="28"/>
          <w:lang w:eastAsia="uk-UA"/>
        </w:rPr>
        <w:t>.</w:t>
      </w:r>
    </w:p>
    <w:p w14:paraId="79CABFA5" w14:textId="68543937" w:rsidR="00F632F7" w:rsidRPr="00AF37D5" w:rsidRDefault="00F632F7" w:rsidP="00D11324">
      <w:pPr>
        <w:spacing w:line="360" w:lineRule="auto"/>
        <w:rPr>
          <w:rFonts w:eastAsia="Times New Roman" w:cs="Times New Roman"/>
          <w:szCs w:val="28"/>
          <w:lang w:eastAsia="uk-UA"/>
        </w:rPr>
      </w:pPr>
      <w:r w:rsidRPr="00AF37D5">
        <w:rPr>
          <w:rFonts w:eastAsia="Times New Roman" w:cs="Times New Roman"/>
          <w:szCs w:val="28"/>
          <w:lang w:eastAsia="uk-UA"/>
        </w:rPr>
        <w:t xml:space="preserve">Важливу роль відіграють також </w:t>
      </w:r>
      <w:r w:rsidRPr="00AF37D5">
        <w:rPr>
          <w:rFonts w:eastAsia="Times New Roman" w:cs="Times New Roman"/>
          <w:b/>
          <w:bCs/>
          <w:szCs w:val="28"/>
          <w:lang w:eastAsia="uk-UA"/>
        </w:rPr>
        <w:t>хмарні платформи</w:t>
      </w:r>
      <w:r w:rsidRPr="00AF37D5">
        <w:rPr>
          <w:rFonts w:eastAsia="Times New Roman" w:cs="Times New Roman"/>
          <w:szCs w:val="28"/>
          <w:lang w:eastAsia="uk-UA"/>
        </w:rPr>
        <w:t>, які забезпечують централізоване зберігання даних і спрощують доступ до них для різних підрозділів органів влади. Це особливо актуально в умовах децентралізації, коли громади отримали більше повноважень, але стикаються з обмеженими технічними ресурсами. Хмарні технології дозволяють зменшити витрати на ІТ-інфраструктуру та забезпечити безпеку даних. У багатьох громадах України використовуються хмарні рішення для ведення обліку земельних ресурсів та управління бюджетами</w:t>
      </w:r>
      <w:r w:rsidR="00A92357" w:rsidRPr="00AF37D5">
        <w:rPr>
          <w:rFonts w:eastAsia="Times New Roman" w:cs="Times New Roman"/>
          <w:szCs w:val="28"/>
          <w:lang w:val="ru-RU" w:eastAsia="uk-UA"/>
        </w:rPr>
        <w:t xml:space="preserve"> [21]</w:t>
      </w:r>
      <w:r w:rsidRPr="00AF37D5">
        <w:rPr>
          <w:rFonts w:eastAsia="Times New Roman" w:cs="Times New Roman"/>
          <w:szCs w:val="28"/>
          <w:lang w:eastAsia="uk-UA"/>
        </w:rPr>
        <w:t>.</w:t>
      </w:r>
    </w:p>
    <w:p w14:paraId="72270DA1" w14:textId="269428C3" w:rsidR="00F632F7" w:rsidRPr="00AF37D5" w:rsidRDefault="00F632F7" w:rsidP="00D11324">
      <w:pPr>
        <w:spacing w:line="360" w:lineRule="auto"/>
        <w:rPr>
          <w:rFonts w:eastAsia="Times New Roman" w:cs="Times New Roman"/>
          <w:szCs w:val="28"/>
          <w:lang w:eastAsia="uk-UA"/>
        </w:rPr>
      </w:pPr>
      <w:r w:rsidRPr="00AF37D5">
        <w:rPr>
          <w:rFonts w:eastAsia="Times New Roman" w:cs="Times New Roman"/>
          <w:szCs w:val="28"/>
          <w:lang w:eastAsia="uk-UA"/>
        </w:rPr>
        <w:t xml:space="preserve">Ще однією перспективною технологією є </w:t>
      </w:r>
      <w:r w:rsidRPr="00AF37D5">
        <w:rPr>
          <w:rFonts w:eastAsia="Times New Roman" w:cs="Times New Roman"/>
          <w:b/>
          <w:bCs/>
          <w:szCs w:val="28"/>
          <w:lang w:eastAsia="uk-UA"/>
        </w:rPr>
        <w:t>розподілені реєстри (DLT)</w:t>
      </w:r>
      <w:r w:rsidRPr="00AF37D5">
        <w:rPr>
          <w:rFonts w:eastAsia="Times New Roman" w:cs="Times New Roman"/>
          <w:szCs w:val="28"/>
          <w:lang w:eastAsia="uk-UA"/>
        </w:rPr>
        <w:t>, до яких належить блокчейн. Використання цієї технології забезпечує надійність даних, прозорість транзакцій та захист від маніпуляцій. У місцевому самоврядуванні блокчейн може застосовуватися для реєстрації прав власності, електронного голосування та моніторингу бюджетних витрат. Наприклад, у Грузії на основі блокчейн-технологій створено реєстр нерухомості, що значно зменшило корупційні ризики та підвищило довіру громадян до влади</w:t>
      </w:r>
      <w:r w:rsidR="00A92357" w:rsidRPr="00AF37D5">
        <w:rPr>
          <w:rFonts w:eastAsia="Times New Roman" w:cs="Times New Roman"/>
          <w:szCs w:val="28"/>
          <w:lang w:val="ru-RU" w:eastAsia="uk-UA"/>
        </w:rPr>
        <w:t xml:space="preserve"> [24]</w:t>
      </w:r>
      <w:r w:rsidRPr="00AF37D5">
        <w:rPr>
          <w:rFonts w:eastAsia="Times New Roman" w:cs="Times New Roman"/>
          <w:szCs w:val="28"/>
          <w:lang w:eastAsia="uk-UA"/>
        </w:rPr>
        <w:t>.</w:t>
      </w:r>
    </w:p>
    <w:p w14:paraId="5F42E0E2" w14:textId="0B83360D" w:rsidR="00F632F7" w:rsidRPr="00AF37D5" w:rsidRDefault="00F632F7" w:rsidP="00D11324">
      <w:pPr>
        <w:spacing w:line="360" w:lineRule="auto"/>
        <w:rPr>
          <w:rFonts w:eastAsia="Times New Roman" w:cs="Times New Roman"/>
          <w:szCs w:val="28"/>
          <w:lang w:eastAsia="uk-UA"/>
        </w:rPr>
      </w:pPr>
      <w:r w:rsidRPr="00AF37D5">
        <w:rPr>
          <w:rFonts w:eastAsia="Times New Roman" w:cs="Times New Roman"/>
          <w:szCs w:val="28"/>
          <w:lang w:eastAsia="uk-UA"/>
        </w:rPr>
        <w:t xml:space="preserve">Не менш важливими є </w:t>
      </w:r>
      <w:r w:rsidRPr="00AF37D5">
        <w:rPr>
          <w:rFonts w:eastAsia="Times New Roman" w:cs="Times New Roman"/>
          <w:b/>
          <w:bCs/>
          <w:szCs w:val="28"/>
          <w:lang w:eastAsia="uk-UA"/>
        </w:rPr>
        <w:t>технології кібербезпеки</w:t>
      </w:r>
      <w:r w:rsidRPr="00AF37D5">
        <w:rPr>
          <w:rFonts w:eastAsia="Times New Roman" w:cs="Times New Roman"/>
          <w:szCs w:val="28"/>
          <w:lang w:eastAsia="uk-UA"/>
        </w:rPr>
        <w:t>, які захищають інформаційні системи органів влади від кіберзагроз. У сучасному світі, коли дані стають одним із найцінніших активів, безпека інформації є ключовим пріоритетом. У країнах ЄС активно впроваджуються стандарти ISO/IEC 27001 для захисту критичних інформаційних інфраструктур. В Україні аналогічні заходи реалізуються через національну програму кібербезпеки, спрямовану на захист державних інформаційних систем</w:t>
      </w:r>
      <w:r w:rsidR="006B723D" w:rsidRPr="00AF37D5">
        <w:rPr>
          <w:rFonts w:eastAsia="Times New Roman" w:cs="Times New Roman"/>
          <w:szCs w:val="28"/>
          <w:lang w:val="ru-RU" w:eastAsia="uk-UA"/>
        </w:rPr>
        <w:t>[</w:t>
      </w:r>
      <w:r w:rsidR="007A79FE" w:rsidRPr="00AF37D5">
        <w:rPr>
          <w:rFonts w:eastAsia="Times New Roman" w:cs="Times New Roman"/>
          <w:szCs w:val="28"/>
          <w:lang w:val="ru-RU" w:eastAsia="uk-UA"/>
        </w:rPr>
        <w:t>20</w:t>
      </w:r>
      <w:r w:rsidR="006B723D" w:rsidRPr="00AF37D5">
        <w:rPr>
          <w:rFonts w:eastAsia="Times New Roman" w:cs="Times New Roman"/>
          <w:szCs w:val="28"/>
          <w:lang w:val="ru-RU" w:eastAsia="uk-UA"/>
        </w:rPr>
        <w:t>]</w:t>
      </w:r>
      <w:r w:rsidRPr="00AF37D5">
        <w:rPr>
          <w:rFonts w:eastAsia="Times New Roman" w:cs="Times New Roman"/>
          <w:szCs w:val="28"/>
          <w:lang w:eastAsia="uk-UA"/>
        </w:rPr>
        <w:t>.</w:t>
      </w:r>
    </w:p>
    <w:p w14:paraId="23BA20A2" w14:textId="77777777" w:rsidR="00F632F7" w:rsidRPr="00AF37D5" w:rsidRDefault="00F632F7" w:rsidP="00D11324">
      <w:pPr>
        <w:spacing w:line="360" w:lineRule="auto"/>
        <w:rPr>
          <w:rFonts w:eastAsia="Times New Roman" w:cs="Times New Roman"/>
          <w:szCs w:val="28"/>
          <w:lang w:eastAsia="uk-UA"/>
        </w:rPr>
      </w:pPr>
      <w:r w:rsidRPr="00AF37D5">
        <w:rPr>
          <w:rFonts w:eastAsia="Times New Roman" w:cs="Times New Roman"/>
          <w:szCs w:val="28"/>
          <w:lang w:eastAsia="uk-UA"/>
        </w:rPr>
        <w:lastRenderedPageBreak/>
        <w:t>Таким чином, різноманітні технології та інструменти цифрової трансформації формують нову модель взаємодії між громадянами та місцевими органами влади, підвищуючи ефективність управління та прозорість процесів.</w:t>
      </w:r>
    </w:p>
    <w:p w14:paraId="1CAEFE52" w14:textId="1D131FC8" w:rsidR="00F632F7" w:rsidRPr="00AF37D5" w:rsidRDefault="00F632F7" w:rsidP="00D11324">
      <w:pPr>
        <w:spacing w:line="360" w:lineRule="auto"/>
        <w:rPr>
          <w:rFonts w:eastAsia="Times New Roman" w:cs="Times New Roman"/>
          <w:szCs w:val="28"/>
          <w:lang w:eastAsia="uk-UA"/>
        </w:rPr>
      </w:pPr>
      <w:r w:rsidRPr="00AF37D5">
        <w:rPr>
          <w:rFonts w:eastAsia="Times New Roman" w:cs="Times New Roman"/>
          <w:szCs w:val="28"/>
          <w:lang w:eastAsia="uk-UA"/>
        </w:rPr>
        <w:t xml:space="preserve">Серед ключових інструментів цифрової трансформації місцевого самоврядування важливе місце займають </w:t>
      </w:r>
      <w:r w:rsidRPr="00AF37D5">
        <w:rPr>
          <w:rFonts w:eastAsia="Times New Roman" w:cs="Times New Roman"/>
          <w:b/>
          <w:bCs/>
          <w:szCs w:val="28"/>
          <w:lang w:eastAsia="uk-UA"/>
        </w:rPr>
        <w:t>аналітичні платформи та системи підтримки прийняття рішень</w:t>
      </w:r>
      <w:r w:rsidRPr="00AF37D5">
        <w:rPr>
          <w:rFonts w:eastAsia="Times New Roman" w:cs="Times New Roman"/>
          <w:szCs w:val="28"/>
          <w:lang w:eastAsia="uk-UA"/>
        </w:rPr>
        <w:t>. Ці технології дозволяють місцевим органам влади аналізувати великі обсяги даних, прогнозувати можливі сценарії розвитку громад і оперативно реагувати на виклики. Наприклад, у місті Харків впроваджено аналітичну платформу, яка інтегрує дані про стан комунальних послуг, транспортної системи та соціальної інфраструктури, забезпечуючи комплексний підхід до управління містом.</w:t>
      </w:r>
    </w:p>
    <w:p w14:paraId="005F5DB8" w14:textId="6E1503D7" w:rsidR="00F632F7" w:rsidRPr="00AF37D5" w:rsidRDefault="00F632F7" w:rsidP="00D11324">
      <w:pPr>
        <w:spacing w:line="360" w:lineRule="auto"/>
        <w:rPr>
          <w:rFonts w:eastAsia="Times New Roman" w:cs="Times New Roman"/>
          <w:szCs w:val="28"/>
          <w:lang w:eastAsia="uk-UA"/>
        </w:rPr>
      </w:pPr>
      <w:r w:rsidRPr="00AF37D5">
        <w:rPr>
          <w:rFonts w:eastAsia="Times New Roman" w:cs="Times New Roman"/>
          <w:szCs w:val="28"/>
          <w:lang w:eastAsia="uk-UA"/>
        </w:rPr>
        <w:t xml:space="preserve">Технології </w:t>
      </w:r>
      <w:r w:rsidRPr="00AF37D5">
        <w:rPr>
          <w:rFonts w:eastAsia="Times New Roman" w:cs="Times New Roman"/>
          <w:b/>
          <w:bCs/>
          <w:szCs w:val="28"/>
          <w:lang w:eastAsia="uk-UA"/>
        </w:rPr>
        <w:t>штучного інтелекту (AI)</w:t>
      </w:r>
      <w:r w:rsidRPr="00AF37D5">
        <w:rPr>
          <w:rFonts w:eastAsia="Times New Roman" w:cs="Times New Roman"/>
          <w:szCs w:val="28"/>
          <w:lang w:eastAsia="uk-UA"/>
        </w:rPr>
        <w:t xml:space="preserve"> поступово інтегруються у діяльність місцевих органів влади. Вони використовуються для автоматизації рутинних процесів, таких як обробка звернень громадян або оптимізація витрат на утримання інфраструктури. Наприклад, у США у багатьох містах використовуються AI-рішення для управління системами освітлення, що дозволяє зменшити споживання електроенергії на 30–40%</w:t>
      </w:r>
      <w:r w:rsidR="001B73F2" w:rsidRPr="00AF37D5">
        <w:rPr>
          <w:rFonts w:eastAsia="Times New Roman" w:cs="Times New Roman"/>
          <w:szCs w:val="28"/>
          <w:lang w:val="ru-RU" w:eastAsia="uk-UA"/>
        </w:rPr>
        <w:t xml:space="preserve"> [25]</w:t>
      </w:r>
      <w:r w:rsidRPr="00AF37D5">
        <w:rPr>
          <w:rFonts w:eastAsia="Times New Roman" w:cs="Times New Roman"/>
          <w:szCs w:val="28"/>
          <w:lang w:eastAsia="uk-UA"/>
        </w:rPr>
        <w:t>. В Україні такі ініціативи лише починають розвиватися, проте їхній потенціал є значним, особливо в умовах децентралізації.</w:t>
      </w:r>
    </w:p>
    <w:p w14:paraId="659B0BB9" w14:textId="6FABF1C4" w:rsidR="00F632F7" w:rsidRPr="00AF37D5" w:rsidRDefault="00F632F7" w:rsidP="00D11324">
      <w:pPr>
        <w:spacing w:line="360" w:lineRule="auto"/>
        <w:rPr>
          <w:rFonts w:eastAsia="Times New Roman" w:cs="Times New Roman"/>
          <w:szCs w:val="28"/>
          <w:lang w:eastAsia="uk-UA"/>
        </w:rPr>
      </w:pPr>
      <w:r w:rsidRPr="00AF37D5">
        <w:rPr>
          <w:rFonts w:eastAsia="Times New Roman" w:cs="Times New Roman"/>
          <w:szCs w:val="28"/>
          <w:lang w:eastAsia="uk-UA"/>
        </w:rPr>
        <w:t xml:space="preserve">Не менш важливими є </w:t>
      </w:r>
      <w:r w:rsidRPr="00AF37D5">
        <w:rPr>
          <w:rFonts w:eastAsia="Times New Roman" w:cs="Times New Roman"/>
          <w:b/>
          <w:bCs/>
          <w:szCs w:val="28"/>
          <w:lang w:eastAsia="uk-UA"/>
        </w:rPr>
        <w:t>платформи електронного врядування</w:t>
      </w:r>
      <w:r w:rsidRPr="00AF37D5">
        <w:rPr>
          <w:rFonts w:eastAsia="Times New Roman" w:cs="Times New Roman"/>
          <w:szCs w:val="28"/>
          <w:lang w:eastAsia="uk-UA"/>
        </w:rPr>
        <w:t>, які інтегрують адміністративні послуги у єдиний цифровий простір. Платформа "Дія" стала ключовим проєктом у цьому напрямі в Україні, пропонуючи широкий спектр сервісів, від електронного підпису до реєстрації бізнесу. Вона дозволяє зменшити бюрократичні бар’єри та підвищити прозорість процесів надання послуг громадянам і підприємствам.</w:t>
      </w:r>
    </w:p>
    <w:p w14:paraId="081D94AC" w14:textId="0FD16502" w:rsidR="00F632F7" w:rsidRPr="00AF37D5" w:rsidRDefault="00F632F7" w:rsidP="00D11324">
      <w:pPr>
        <w:spacing w:line="360" w:lineRule="auto"/>
        <w:rPr>
          <w:rFonts w:eastAsia="Times New Roman" w:cs="Times New Roman"/>
          <w:szCs w:val="28"/>
          <w:lang w:eastAsia="uk-UA"/>
        </w:rPr>
      </w:pPr>
      <w:r w:rsidRPr="00AF37D5">
        <w:rPr>
          <w:rFonts w:eastAsia="Times New Roman" w:cs="Times New Roman"/>
          <w:szCs w:val="28"/>
          <w:lang w:eastAsia="uk-UA"/>
        </w:rPr>
        <w:t xml:space="preserve">Варто також зазначити роль </w:t>
      </w:r>
      <w:r w:rsidRPr="00AF37D5">
        <w:rPr>
          <w:rFonts w:eastAsia="Times New Roman" w:cs="Times New Roman"/>
          <w:b/>
          <w:bCs/>
          <w:szCs w:val="28"/>
          <w:lang w:eastAsia="uk-UA"/>
        </w:rPr>
        <w:t>розумних систем моніторингу та управління ресурсами</w:t>
      </w:r>
      <w:r w:rsidRPr="00AF37D5">
        <w:rPr>
          <w:rFonts w:eastAsia="Times New Roman" w:cs="Times New Roman"/>
          <w:szCs w:val="28"/>
          <w:lang w:eastAsia="uk-UA"/>
        </w:rPr>
        <w:t xml:space="preserve">. Вони забезпечують ефективний контроль за використанням енергії, води, транспорту та інших міських ресурсів. Наприклад, у Вінниці впроваджено систему моніторингу енерговитрат у </w:t>
      </w:r>
      <w:r w:rsidRPr="00AF37D5">
        <w:rPr>
          <w:rFonts w:eastAsia="Times New Roman" w:cs="Times New Roman"/>
          <w:szCs w:val="28"/>
          <w:lang w:eastAsia="uk-UA"/>
        </w:rPr>
        <w:lastRenderedPageBreak/>
        <w:t>школах і лікарнях, що дозволило значно зменшити витрати бюджету на енергоспоживання.</w:t>
      </w:r>
    </w:p>
    <w:p w14:paraId="71DD51E3" w14:textId="77777777" w:rsidR="00F632F7" w:rsidRPr="00AF37D5" w:rsidRDefault="00F632F7" w:rsidP="00D11324">
      <w:pPr>
        <w:spacing w:line="360" w:lineRule="auto"/>
        <w:rPr>
          <w:rFonts w:eastAsia="Times New Roman" w:cs="Times New Roman"/>
          <w:szCs w:val="28"/>
          <w:lang w:eastAsia="uk-UA"/>
        </w:rPr>
      </w:pPr>
      <w:r w:rsidRPr="00AF37D5">
        <w:rPr>
          <w:rFonts w:eastAsia="Times New Roman" w:cs="Times New Roman"/>
          <w:szCs w:val="28"/>
          <w:lang w:eastAsia="uk-UA"/>
        </w:rPr>
        <w:t>Узагальнюючи, можна стверджувати, що основні технології та інструменти цифрової трансформації відкривають нові перспективи для місцевого самоврядування. Їх впровадження сприяє підвищенню ефективності управління, забезпеченню прозорості адміністративних процесів і залученню громадян до участі в управлінні територіями.</w:t>
      </w:r>
    </w:p>
    <w:p w14:paraId="7C714084" w14:textId="77777777" w:rsidR="00F632F7" w:rsidRPr="00AF37D5" w:rsidRDefault="00F632F7" w:rsidP="00D11324">
      <w:pPr>
        <w:pStyle w:val="a3"/>
        <w:spacing w:before="0" w:beforeAutospacing="0" w:after="0" w:afterAutospacing="0" w:line="360" w:lineRule="auto"/>
        <w:rPr>
          <w:b/>
          <w:sz w:val="28"/>
          <w:szCs w:val="28"/>
        </w:rPr>
      </w:pPr>
    </w:p>
    <w:p w14:paraId="34166663" w14:textId="07753551" w:rsidR="00442B28" w:rsidRPr="00AF37D5" w:rsidRDefault="00B05EF9" w:rsidP="00D11324">
      <w:pPr>
        <w:pStyle w:val="2"/>
        <w:spacing w:before="0" w:after="0" w:line="360" w:lineRule="auto"/>
        <w:jc w:val="both"/>
        <w:rPr>
          <w:rFonts w:eastAsia="Times New Roman" w:cs="Times New Roman"/>
          <w:szCs w:val="28"/>
          <w:lang w:eastAsia="uk-UA"/>
        </w:rPr>
      </w:pPr>
      <w:bookmarkStart w:id="4" w:name="_Toc184285887"/>
      <w:r w:rsidRPr="00AF37D5">
        <w:rPr>
          <w:rFonts w:eastAsia="Times New Roman" w:cs="Times New Roman"/>
          <w:szCs w:val="28"/>
          <w:lang w:eastAsia="uk-UA"/>
        </w:rPr>
        <w:t xml:space="preserve">1.3. </w:t>
      </w:r>
      <w:r w:rsidR="00442B28" w:rsidRPr="00AF37D5">
        <w:rPr>
          <w:rFonts w:eastAsia="Times New Roman" w:cs="Times New Roman"/>
          <w:szCs w:val="28"/>
          <w:lang w:eastAsia="uk-UA"/>
        </w:rPr>
        <w:t>Вимоги та виклики впровадження цифрових технологій в органи місцевого самоврядування.</w:t>
      </w:r>
      <w:bookmarkEnd w:id="4"/>
    </w:p>
    <w:p w14:paraId="7064A7BC" w14:textId="77777777" w:rsidR="00F632F7" w:rsidRPr="00AF37D5" w:rsidRDefault="00F632F7" w:rsidP="00D11324">
      <w:pPr>
        <w:spacing w:line="360" w:lineRule="auto"/>
        <w:rPr>
          <w:rFonts w:eastAsia="Times New Roman" w:cs="Times New Roman"/>
          <w:szCs w:val="28"/>
          <w:lang w:eastAsia="uk-UA"/>
        </w:rPr>
      </w:pPr>
      <w:r w:rsidRPr="00AF37D5">
        <w:rPr>
          <w:rFonts w:eastAsia="Times New Roman" w:cs="Times New Roman"/>
          <w:szCs w:val="28"/>
          <w:lang w:eastAsia="uk-UA"/>
        </w:rPr>
        <w:t>Впровадження цифрових технологій у місцевих органах влади є стратегічним завданням, яке вимагає врахування низки вимог і подолання значних викликів. Успішна цифровізація залежить від дотримання таких ключових аспектів: технічної готовності, правової бази, фінансових ресурсів, кадрового забезпечення та рівня цифрової культури серед працівників органів влади й громадян.</w:t>
      </w:r>
    </w:p>
    <w:p w14:paraId="6083D4CD" w14:textId="5167A26C" w:rsidR="00F632F7" w:rsidRPr="00AF37D5" w:rsidRDefault="00F632F7" w:rsidP="00D11324">
      <w:pPr>
        <w:spacing w:line="360" w:lineRule="auto"/>
        <w:rPr>
          <w:rFonts w:eastAsia="Times New Roman" w:cs="Times New Roman"/>
          <w:szCs w:val="28"/>
          <w:lang w:eastAsia="uk-UA"/>
        </w:rPr>
      </w:pPr>
      <w:r w:rsidRPr="00AF37D5">
        <w:rPr>
          <w:rFonts w:eastAsia="Times New Roman" w:cs="Times New Roman"/>
          <w:szCs w:val="28"/>
          <w:lang w:eastAsia="uk-UA"/>
        </w:rPr>
        <w:t xml:space="preserve">Однією з першочергових вимог є </w:t>
      </w:r>
      <w:r w:rsidRPr="00AF37D5">
        <w:rPr>
          <w:rFonts w:eastAsia="Times New Roman" w:cs="Times New Roman"/>
          <w:b/>
          <w:bCs/>
          <w:szCs w:val="28"/>
          <w:lang w:eastAsia="uk-UA"/>
        </w:rPr>
        <w:t>технічна готовність інфраструктури</w:t>
      </w:r>
      <w:r w:rsidRPr="00AF37D5">
        <w:rPr>
          <w:rFonts w:eastAsia="Times New Roman" w:cs="Times New Roman"/>
          <w:szCs w:val="28"/>
          <w:lang w:eastAsia="uk-UA"/>
        </w:rPr>
        <w:t xml:space="preserve">. Для ефективного функціонування цифрових технологій потрібна сучасна мережа передачі даних, доступ до високошвидкісного інтернету та відповідне обладнання. У багатьох громадах України, особливо в сільській місцевості, відсутність якісної інфраструктури є серйозною перешкодою для цифрової трансформації. Наприклад, лише 70% територій України забезпечені стабільним доступом до інтернету, що ускладнює реалізацію програм електронного врядування </w:t>
      </w:r>
      <w:r w:rsidR="0045144F" w:rsidRPr="00AF37D5">
        <w:rPr>
          <w:rFonts w:eastAsia="Times New Roman" w:cs="Times New Roman"/>
          <w:szCs w:val="28"/>
          <w:lang w:val="ru-RU" w:eastAsia="uk-UA"/>
        </w:rPr>
        <w:t>[</w:t>
      </w:r>
      <w:r w:rsidR="001B73F2" w:rsidRPr="00AF37D5">
        <w:rPr>
          <w:rFonts w:eastAsia="Times New Roman" w:cs="Times New Roman"/>
          <w:szCs w:val="28"/>
          <w:lang w:val="ru-RU" w:eastAsia="uk-UA"/>
        </w:rPr>
        <w:t>26</w:t>
      </w:r>
      <w:r w:rsidR="0045144F" w:rsidRPr="00AF37D5">
        <w:rPr>
          <w:rFonts w:eastAsia="Times New Roman" w:cs="Times New Roman"/>
          <w:szCs w:val="28"/>
          <w:lang w:val="ru-RU" w:eastAsia="uk-UA"/>
        </w:rPr>
        <w:t>]</w:t>
      </w:r>
      <w:r w:rsidRPr="00AF37D5">
        <w:rPr>
          <w:rFonts w:eastAsia="Times New Roman" w:cs="Times New Roman"/>
          <w:szCs w:val="28"/>
          <w:lang w:eastAsia="uk-UA"/>
        </w:rPr>
        <w:t>.</w:t>
      </w:r>
    </w:p>
    <w:p w14:paraId="3C879FE7" w14:textId="01F67648" w:rsidR="00F632F7" w:rsidRPr="00AF37D5" w:rsidRDefault="00F632F7" w:rsidP="00D11324">
      <w:pPr>
        <w:spacing w:line="360" w:lineRule="auto"/>
        <w:rPr>
          <w:rFonts w:eastAsia="Times New Roman" w:cs="Times New Roman"/>
          <w:szCs w:val="28"/>
          <w:lang w:eastAsia="uk-UA"/>
        </w:rPr>
      </w:pPr>
      <w:r w:rsidRPr="00AF37D5">
        <w:rPr>
          <w:rFonts w:eastAsia="Times New Roman" w:cs="Times New Roman"/>
          <w:szCs w:val="28"/>
          <w:lang w:eastAsia="uk-UA"/>
        </w:rPr>
        <w:t xml:space="preserve">Другою важливою вимогою є </w:t>
      </w:r>
      <w:r w:rsidRPr="00AF37D5">
        <w:rPr>
          <w:rFonts w:eastAsia="Times New Roman" w:cs="Times New Roman"/>
          <w:b/>
          <w:bCs/>
          <w:szCs w:val="28"/>
          <w:lang w:eastAsia="uk-UA"/>
        </w:rPr>
        <w:t>наявність правового регулювання</w:t>
      </w:r>
      <w:r w:rsidRPr="00AF37D5">
        <w:rPr>
          <w:rFonts w:eastAsia="Times New Roman" w:cs="Times New Roman"/>
          <w:szCs w:val="28"/>
          <w:lang w:eastAsia="uk-UA"/>
        </w:rPr>
        <w:t xml:space="preserve">. Для впровадження цифрових технологій необхідна чітка нормативно-правова база, яка визначає стандарти, процедури та відповідальність органів влади у цій сфері. В Україні основними нормативними документами є Закон "Про електронні довірчі послуги" та Закон "Про основні засади розвитку інформаційного суспільства". Однак, через швидкий розвиток технологій, </w:t>
      </w:r>
      <w:r w:rsidRPr="00AF37D5">
        <w:rPr>
          <w:rFonts w:eastAsia="Times New Roman" w:cs="Times New Roman"/>
          <w:szCs w:val="28"/>
          <w:lang w:eastAsia="uk-UA"/>
        </w:rPr>
        <w:lastRenderedPageBreak/>
        <w:t>законодавство потребує постійного оновлення, що створює додаткові виклики для місцевих органів влади.</w:t>
      </w:r>
    </w:p>
    <w:p w14:paraId="3A0E3C2E" w14:textId="440F0E12" w:rsidR="00F632F7" w:rsidRPr="00AF37D5" w:rsidRDefault="00F632F7" w:rsidP="00D11324">
      <w:pPr>
        <w:spacing w:line="360" w:lineRule="auto"/>
        <w:rPr>
          <w:rFonts w:eastAsia="Times New Roman" w:cs="Times New Roman"/>
          <w:szCs w:val="28"/>
          <w:lang w:eastAsia="uk-UA"/>
        </w:rPr>
      </w:pPr>
      <w:r w:rsidRPr="00AF37D5">
        <w:rPr>
          <w:rFonts w:eastAsia="Times New Roman" w:cs="Times New Roman"/>
          <w:szCs w:val="28"/>
          <w:lang w:eastAsia="uk-UA"/>
        </w:rPr>
        <w:t xml:space="preserve">Фінансовий аспект також є визначальним. Багато місцевих громад стикаються з </w:t>
      </w:r>
      <w:r w:rsidRPr="00AF37D5">
        <w:rPr>
          <w:rFonts w:eastAsia="Times New Roman" w:cs="Times New Roman"/>
          <w:b/>
          <w:bCs/>
          <w:szCs w:val="28"/>
          <w:lang w:eastAsia="uk-UA"/>
        </w:rPr>
        <w:t>обмеженнями фінансових ресурсів</w:t>
      </w:r>
      <w:r w:rsidRPr="00AF37D5">
        <w:rPr>
          <w:rFonts w:eastAsia="Times New Roman" w:cs="Times New Roman"/>
          <w:szCs w:val="28"/>
          <w:lang w:eastAsia="uk-UA"/>
        </w:rPr>
        <w:t>, які не дозволяють реалізувати масштабні цифрові проєкти. Наприклад, закупівля сучасного обладнання, ліцензійного програмного забезпечення чи навчання персоналу потребують значних витрат. В умовах воєнного стану ця проблема загострюється, адже пріоритети фінансування часто зміщуються на потреби оборони та відновлення інфраструктури</w:t>
      </w:r>
      <w:r w:rsidR="00CF3DA5" w:rsidRPr="00AF37D5">
        <w:rPr>
          <w:rFonts w:eastAsia="Times New Roman" w:cs="Times New Roman"/>
          <w:szCs w:val="28"/>
          <w:lang w:eastAsia="uk-UA"/>
        </w:rPr>
        <w:t xml:space="preserve"> </w:t>
      </w:r>
      <w:r w:rsidR="00CF3DA5" w:rsidRPr="00AF37D5">
        <w:rPr>
          <w:rFonts w:eastAsia="Times New Roman" w:cs="Times New Roman"/>
          <w:szCs w:val="28"/>
          <w:lang w:val="ru-RU" w:eastAsia="uk-UA"/>
        </w:rPr>
        <w:t>[2</w:t>
      </w:r>
      <w:r w:rsidR="001B73F2" w:rsidRPr="00AF37D5">
        <w:rPr>
          <w:rFonts w:eastAsia="Times New Roman" w:cs="Times New Roman"/>
          <w:szCs w:val="28"/>
          <w:lang w:val="ru-RU" w:eastAsia="uk-UA"/>
        </w:rPr>
        <w:t>7</w:t>
      </w:r>
      <w:r w:rsidR="00CF3DA5" w:rsidRPr="00AF37D5">
        <w:rPr>
          <w:rFonts w:eastAsia="Times New Roman" w:cs="Times New Roman"/>
          <w:szCs w:val="28"/>
          <w:lang w:val="ru-RU" w:eastAsia="uk-UA"/>
        </w:rPr>
        <w:t>]</w:t>
      </w:r>
      <w:r w:rsidRPr="00AF37D5">
        <w:rPr>
          <w:rFonts w:eastAsia="Times New Roman" w:cs="Times New Roman"/>
          <w:szCs w:val="28"/>
          <w:lang w:eastAsia="uk-UA"/>
        </w:rPr>
        <w:t>.</w:t>
      </w:r>
    </w:p>
    <w:p w14:paraId="4F2793B1" w14:textId="13FD9225" w:rsidR="00F632F7" w:rsidRPr="00AF37D5" w:rsidRDefault="00F632F7" w:rsidP="00D11324">
      <w:pPr>
        <w:spacing w:line="360" w:lineRule="auto"/>
        <w:rPr>
          <w:rFonts w:eastAsia="Times New Roman" w:cs="Times New Roman"/>
          <w:szCs w:val="28"/>
          <w:lang w:eastAsia="uk-UA"/>
        </w:rPr>
      </w:pPr>
      <w:r w:rsidRPr="00AF37D5">
        <w:rPr>
          <w:rFonts w:eastAsia="Times New Roman" w:cs="Times New Roman"/>
          <w:szCs w:val="28"/>
          <w:lang w:eastAsia="uk-UA"/>
        </w:rPr>
        <w:t xml:space="preserve">Окремою вимогою є </w:t>
      </w:r>
      <w:r w:rsidRPr="00AF37D5">
        <w:rPr>
          <w:rFonts w:eastAsia="Times New Roman" w:cs="Times New Roman"/>
          <w:b/>
          <w:bCs/>
          <w:szCs w:val="28"/>
          <w:lang w:eastAsia="uk-UA"/>
        </w:rPr>
        <w:t>підготовка кадрового потенціалу</w:t>
      </w:r>
      <w:r w:rsidRPr="00AF37D5">
        <w:rPr>
          <w:rFonts w:eastAsia="Times New Roman" w:cs="Times New Roman"/>
          <w:szCs w:val="28"/>
          <w:lang w:eastAsia="uk-UA"/>
        </w:rPr>
        <w:t>. Цифрові технології потребують кваліфікованих фахівців, здатних управляти інформаційними системами, забезпечувати їхню безпеку та надавати технічну підтримку. У багатьох громадах кадровий потенціал обмежений, а рівень цифрової грамотності працівників недостатній для впровадження інновацій</w:t>
      </w:r>
      <w:r w:rsidR="00DB0EAE" w:rsidRPr="00AF37D5">
        <w:rPr>
          <w:rFonts w:eastAsia="Times New Roman" w:cs="Times New Roman"/>
          <w:szCs w:val="28"/>
          <w:lang w:val="ru-RU" w:eastAsia="uk-UA"/>
        </w:rPr>
        <w:t xml:space="preserve"> [</w:t>
      </w:r>
      <w:r w:rsidR="001B73F2" w:rsidRPr="00AF37D5">
        <w:rPr>
          <w:rFonts w:eastAsia="Times New Roman" w:cs="Times New Roman"/>
          <w:szCs w:val="28"/>
          <w:lang w:val="ru-RU" w:eastAsia="uk-UA"/>
        </w:rPr>
        <w:t>28</w:t>
      </w:r>
      <w:r w:rsidR="00DB0EAE" w:rsidRPr="00AF37D5">
        <w:rPr>
          <w:rFonts w:eastAsia="Times New Roman" w:cs="Times New Roman"/>
          <w:szCs w:val="28"/>
          <w:lang w:val="ru-RU" w:eastAsia="uk-UA"/>
        </w:rPr>
        <w:t>]</w:t>
      </w:r>
      <w:r w:rsidRPr="00AF37D5">
        <w:rPr>
          <w:rFonts w:eastAsia="Times New Roman" w:cs="Times New Roman"/>
          <w:szCs w:val="28"/>
          <w:lang w:eastAsia="uk-UA"/>
        </w:rPr>
        <w:t>.</w:t>
      </w:r>
    </w:p>
    <w:p w14:paraId="6970E2DB" w14:textId="75B6D4E9" w:rsidR="005D090E" w:rsidRPr="00AF37D5" w:rsidRDefault="001B73F2" w:rsidP="00920E92">
      <w:pPr>
        <w:spacing w:line="360" w:lineRule="auto"/>
        <w:rPr>
          <w:rFonts w:eastAsia="Times New Roman" w:cs="Times New Roman"/>
          <w:szCs w:val="28"/>
          <w:lang w:eastAsia="uk-UA"/>
        </w:rPr>
      </w:pPr>
      <w:r w:rsidRPr="00AF37D5">
        <w:rPr>
          <w:rFonts w:eastAsia="Times New Roman" w:cs="Times New Roman"/>
          <w:szCs w:val="28"/>
          <w:lang w:eastAsia="uk-UA"/>
        </w:rPr>
        <w:t>Т</w:t>
      </w:r>
      <w:r w:rsidR="00F632F7" w:rsidRPr="00AF37D5">
        <w:rPr>
          <w:rFonts w:eastAsia="Times New Roman" w:cs="Times New Roman"/>
          <w:szCs w:val="28"/>
          <w:lang w:eastAsia="uk-UA"/>
        </w:rPr>
        <w:t>ехнічна, правова, фінансова та кадрова готовність є ключовими вимогами для успішного впровадження цифрових техно</w:t>
      </w:r>
      <w:r w:rsidR="00920E92" w:rsidRPr="00AF37D5">
        <w:rPr>
          <w:rFonts w:eastAsia="Times New Roman" w:cs="Times New Roman"/>
          <w:szCs w:val="28"/>
          <w:lang w:eastAsia="uk-UA"/>
        </w:rPr>
        <w:t>логій у місцевих органах влади.</w:t>
      </w:r>
    </w:p>
    <w:p w14:paraId="76C3997D" w14:textId="5C9DCCAE" w:rsidR="00F632F7" w:rsidRPr="00AF37D5" w:rsidRDefault="001B73F2" w:rsidP="00D11324">
      <w:pPr>
        <w:pStyle w:val="a3"/>
        <w:spacing w:before="0" w:beforeAutospacing="0" w:after="0" w:afterAutospacing="0" w:line="360" w:lineRule="auto"/>
        <w:rPr>
          <w:sz w:val="28"/>
          <w:szCs w:val="28"/>
        </w:rPr>
      </w:pPr>
      <w:r w:rsidRPr="00AF37D5">
        <w:rPr>
          <w:sz w:val="28"/>
          <w:szCs w:val="28"/>
        </w:rPr>
        <w:t>Також о</w:t>
      </w:r>
      <w:r w:rsidR="00F632F7" w:rsidRPr="00AF37D5">
        <w:rPr>
          <w:sz w:val="28"/>
          <w:szCs w:val="28"/>
        </w:rPr>
        <w:t xml:space="preserve">дним із найсерйозніших викликів впровадження цифрових технологій у місцевих органах влади є </w:t>
      </w:r>
      <w:r w:rsidR="00F632F7" w:rsidRPr="00AF37D5">
        <w:rPr>
          <w:rStyle w:val="ad"/>
          <w:sz w:val="28"/>
          <w:szCs w:val="28"/>
        </w:rPr>
        <w:t>низький рівень цифрової грамотності серед населення та працівників адміністрацій</w:t>
      </w:r>
      <w:r w:rsidR="00F632F7" w:rsidRPr="00AF37D5">
        <w:rPr>
          <w:sz w:val="28"/>
          <w:szCs w:val="28"/>
        </w:rPr>
        <w:t>. Хоча в Україні активно розвиваються освітні програми, спрямовані на підвищення цифрової компетентності, зокрема платформа "Дія.</w:t>
      </w:r>
      <w:r w:rsidRPr="00AF37D5">
        <w:rPr>
          <w:sz w:val="28"/>
          <w:szCs w:val="28"/>
        </w:rPr>
        <w:t xml:space="preserve"> </w:t>
      </w:r>
      <w:r w:rsidR="00F632F7" w:rsidRPr="00AF37D5">
        <w:rPr>
          <w:sz w:val="28"/>
          <w:szCs w:val="28"/>
        </w:rPr>
        <w:t>Цифрова освіта", проблема залишається актуальною, особливо у віддалених регіонах. Недостатній рівень знань і навичок обмежує можливості використання електронних послуг та цифрових інструментів як громадянами, так і чиновниками.</w:t>
      </w:r>
    </w:p>
    <w:p w14:paraId="48E44C7E" w14:textId="340F146B" w:rsidR="00F632F7" w:rsidRPr="00AF37D5" w:rsidRDefault="00F632F7" w:rsidP="00D11324">
      <w:pPr>
        <w:pStyle w:val="a3"/>
        <w:spacing w:before="0" w:beforeAutospacing="0" w:after="0" w:afterAutospacing="0" w:line="360" w:lineRule="auto"/>
        <w:rPr>
          <w:sz w:val="28"/>
          <w:szCs w:val="28"/>
        </w:rPr>
      </w:pPr>
      <w:r w:rsidRPr="00AF37D5">
        <w:rPr>
          <w:sz w:val="28"/>
          <w:szCs w:val="28"/>
        </w:rPr>
        <w:t xml:space="preserve">Ще одним викликом є </w:t>
      </w:r>
      <w:r w:rsidRPr="00AF37D5">
        <w:rPr>
          <w:rStyle w:val="ad"/>
          <w:sz w:val="28"/>
          <w:szCs w:val="28"/>
        </w:rPr>
        <w:t>протидія змінам і організаційний опір</w:t>
      </w:r>
      <w:r w:rsidRPr="00AF37D5">
        <w:rPr>
          <w:sz w:val="28"/>
          <w:szCs w:val="28"/>
        </w:rPr>
        <w:t xml:space="preserve">. У багатьох органах влади існують усталені традиції та підходи до роботи, які можуть вступати в конфлікт із сучасними вимогами цифрової трансформації. Нерідко працівники опираються впровадженню нових технологій через страх </w:t>
      </w:r>
      <w:r w:rsidRPr="00AF37D5">
        <w:rPr>
          <w:sz w:val="28"/>
          <w:szCs w:val="28"/>
        </w:rPr>
        <w:lastRenderedPageBreak/>
        <w:t>втрати роботи, невизначеність або відсутність достатньої інформації про переваги цифровізації. Згідно з дослідженням ООН, більше 30% працівників місцевих адміністрацій у країнах, що розвиваються, висловлюють сумніви щодо впровадження цифрових технологій</w:t>
      </w:r>
      <w:r w:rsidR="00F90D30" w:rsidRPr="00AF37D5">
        <w:rPr>
          <w:sz w:val="28"/>
          <w:szCs w:val="28"/>
        </w:rPr>
        <w:t xml:space="preserve"> [29]</w:t>
      </w:r>
      <w:r w:rsidRPr="00AF37D5">
        <w:rPr>
          <w:sz w:val="28"/>
          <w:szCs w:val="28"/>
        </w:rPr>
        <w:t>.</w:t>
      </w:r>
    </w:p>
    <w:p w14:paraId="79574FD1" w14:textId="418F2D01" w:rsidR="00F632F7" w:rsidRPr="00AF37D5" w:rsidRDefault="00F632F7" w:rsidP="00D11324">
      <w:pPr>
        <w:pStyle w:val="a3"/>
        <w:spacing w:before="0" w:beforeAutospacing="0" w:after="0" w:afterAutospacing="0" w:line="360" w:lineRule="auto"/>
        <w:rPr>
          <w:sz w:val="28"/>
          <w:szCs w:val="28"/>
        </w:rPr>
      </w:pPr>
      <w:r w:rsidRPr="00AF37D5">
        <w:rPr>
          <w:sz w:val="28"/>
          <w:szCs w:val="28"/>
        </w:rPr>
        <w:t xml:space="preserve">Крім того, впровадження цифрових технологій потребує значних зусиль для забезпечення </w:t>
      </w:r>
      <w:r w:rsidRPr="00AF37D5">
        <w:rPr>
          <w:rStyle w:val="ad"/>
          <w:sz w:val="28"/>
          <w:szCs w:val="28"/>
        </w:rPr>
        <w:t>інформаційної безпеки</w:t>
      </w:r>
      <w:r w:rsidRPr="00AF37D5">
        <w:rPr>
          <w:sz w:val="28"/>
          <w:szCs w:val="28"/>
        </w:rPr>
        <w:t>. Зі збільшенням обсягу даних, що зберігаються та обробляються в електронних системах, зростає ризик кіберзагроз. Місцеві органи влади часто стикаються з недостатнім фінансуванням на забезпечення сучасних систем захисту, що підвищує їхню вразливість до кібератак. Наприклад, у 2021 році кілька муніципалітетів України зазнали атак із боку хакерів, що призвело до витоку персональних даних.</w:t>
      </w:r>
    </w:p>
    <w:p w14:paraId="259E0129" w14:textId="0F9F0EC8" w:rsidR="00F632F7" w:rsidRPr="00AF37D5" w:rsidRDefault="00F632F7" w:rsidP="00D11324">
      <w:pPr>
        <w:pStyle w:val="a3"/>
        <w:spacing w:before="0" w:beforeAutospacing="0" w:after="0" w:afterAutospacing="0" w:line="360" w:lineRule="auto"/>
        <w:rPr>
          <w:sz w:val="28"/>
          <w:szCs w:val="28"/>
        </w:rPr>
      </w:pPr>
      <w:r w:rsidRPr="00AF37D5">
        <w:rPr>
          <w:sz w:val="28"/>
          <w:szCs w:val="28"/>
        </w:rPr>
        <w:t xml:space="preserve">Ще однією суттєвою проблемою є </w:t>
      </w:r>
      <w:r w:rsidRPr="00AF37D5">
        <w:rPr>
          <w:rStyle w:val="ad"/>
          <w:sz w:val="28"/>
          <w:szCs w:val="28"/>
        </w:rPr>
        <w:t>фінансова нестабільність</w:t>
      </w:r>
      <w:r w:rsidRPr="00AF37D5">
        <w:rPr>
          <w:sz w:val="28"/>
          <w:szCs w:val="28"/>
        </w:rPr>
        <w:t>, яка обмежує можливості для інвестицій у цифрові інструменти. Для багатьох громад, особливо в умовах воєнного стану, першочерговими завданнями залишаються відновлення інфраструктури та забезпечення базових потреб населення. Цифровізація, хоча й має стратегічне значення, часто відкладається через брак ресурсів. Це підтверджують приклади громад, де більшість ініціатив із цифровізації фінансується за рахунок грантів або міжнародної технічної допомоги.</w:t>
      </w:r>
    </w:p>
    <w:p w14:paraId="7E9C86D6" w14:textId="51E122C4" w:rsidR="00F632F7" w:rsidRPr="00AF37D5" w:rsidRDefault="000A72CE" w:rsidP="00920E92">
      <w:pPr>
        <w:pStyle w:val="a3"/>
        <w:spacing w:before="0" w:beforeAutospacing="0" w:after="0" w:afterAutospacing="0" w:line="360" w:lineRule="auto"/>
        <w:rPr>
          <w:sz w:val="28"/>
          <w:szCs w:val="28"/>
        </w:rPr>
      </w:pPr>
      <w:r w:rsidRPr="00AF37D5">
        <w:rPr>
          <w:sz w:val="28"/>
          <w:szCs w:val="28"/>
        </w:rPr>
        <w:t>Н</w:t>
      </w:r>
      <w:r w:rsidR="00F632F7" w:rsidRPr="00AF37D5">
        <w:rPr>
          <w:sz w:val="28"/>
          <w:szCs w:val="28"/>
        </w:rPr>
        <w:t xml:space="preserve">изький рівень цифрової грамотності, опір змінам, кіберзагрози та фінансова нестабільність є </w:t>
      </w:r>
      <w:r w:rsidRPr="00AF37D5">
        <w:rPr>
          <w:sz w:val="28"/>
          <w:szCs w:val="28"/>
        </w:rPr>
        <w:t>значними</w:t>
      </w:r>
      <w:r w:rsidR="00F632F7" w:rsidRPr="00AF37D5">
        <w:rPr>
          <w:sz w:val="28"/>
          <w:szCs w:val="28"/>
        </w:rPr>
        <w:t xml:space="preserve"> викликами впровадження цифрових технологій. Для подолання цих проблем необхідно здійснювати комплексний підхід, що включає навчання, зміни організаційної культури, розробку механізмів захисту даних та</w:t>
      </w:r>
      <w:r w:rsidR="00920E92" w:rsidRPr="00AF37D5">
        <w:rPr>
          <w:sz w:val="28"/>
          <w:szCs w:val="28"/>
        </w:rPr>
        <w:t xml:space="preserve"> залучення додаткових ресурсів.</w:t>
      </w:r>
    </w:p>
    <w:p w14:paraId="6C9C9BFC" w14:textId="472080B7" w:rsidR="00F632F7" w:rsidRPr="00AF37D5" w:rsidRDefault="00F632F7" w:rsidP="00D11324">
      <w:pPr>
        <w:pStyle w:val="a3"/>
        <w:spacing w:before="0" w:beforeAutospacing="0" w:after="0" w:afterAutospacing="0" w:line="360" w:lineRule="auto"/>
        <w:rPr>
          <w:sz w:val="28"/>
          <w:szCs w:val="28"/>
        </w:rPr>
      </w:pPr>
      <w:r w:rsidRPr="00AF37D5">
        <w:rPr>
          <w:sz w:val="28"/>
          <w:szCs w:val="28"/>
        </w:rPr>
        <w:t xml:space="preserve">Успішне впровадження цифрових технологій вимагає не лише подолання технічних і організаційних проблем, а й створення умов для </w:t>
      </w:r>
      <w:r w:rsidRPr="00AF37D5">
        <w:rPr>
          <w:rStyle w:val="ad"/>
          <w:sz w:val="28"/>
          <w:szCs w:val="28"/>
        </w:rPr>
        <w:t>ефективного управління змінами</w:t>
      </w:r>
      <w:r w:rsidRPr="00AF37D5">
        <w:rPr>
          <w:sz w:val="28"/>
          <w:szCs w:val="28"/>
        </w:rPr>
        <w:t xml:space="preserve">. Одним із ключових викликів є необхідність адаптації існуючих процесів до цифрових форматів. Це включає </w:t>
      </w:r>
      <w:r w:rsidR="000A72CE" w:rsidRPr="00AF37D5">
        <w:rPr>
          <w:sz w:val="28"/>
          <w:szCs w:val="28"/>
        </w:rPr>
        <w:t>реінжиніринг</w:t>
      </w:r>
      <w:r w:rsidRPr="00AF37D5">
        <w:rPr>
          <w:sz w:val="28"/>
          <w:szCs w:val="28"/>
        </w:rPr>
        <w:t xml:space="preserve"> адміністративних процедур, що часто супроводжується опором </w:t>
      </w:r>
      <w:r w:rsidRPr="00AF37D5">
        <w:rPr>
          <w:sz w:val="28"/>
          <w:szCs w:val="28"/>
        </w:rPr>
        <w:lastRenderedPageBreak/>
        <w:t>працівників і складнощами у координації між різними підрозділами. Наприклад, у громадах, де були впроваджені системи електронного документообігу, спочатку виникали проблеми з інтеграцією нових процесів у щоденну роботу через недостатню підготовку персоналу.</w:t>
      </w:r>
    </w:p>
    <w:p w14:paraId="4F18F2AE" w14:textId="112B1A6A" w:rsidR="00F632F7" w:rsidRPr="00AF37D5" w:rsidRDefault="00F632F7" w:rsidP="00D11324">
      <w:pPr>
        <w:pStyle w:val="a3"/>
        <w:spacing w:before="0" w:beforeAutospacing="0" w:after="0" w:afterAutospacing="0" w:line="360" w:lineRule="auto"/>
        <w:rPr>
          <w:sz w:val="28"/>
          <w:szCs w:val="28"/>
        </w:rPr>
      </w:pPr>
      <w:r w:rsidRPr="00AF37D5">
        <w:rPr>
          <w:sz w:val="28"/>
          <w:szCs w:val="28"/>
        </w:rPr>
        <w:t xml:space="preserve">Ще одним важливим аспектом є </w:t>
      </w:r>
      <w:r w:rsidRPr="00AF37D5">
        <w:rPr>
          <w:rStyle w:val="ad"/>
          <w:sz w:val="28"/>
          <w:szCs w:val="28"/>
        </w:rPr>
        <w:t>проблема цифрового розриву</w:t>
      </w:r>
      <w:r w:rsidRPr="00AF37D5">
        <w:rPr>
          <w:sz w:val="28"/>
          <w:szCs w:val="28"/>
        </w:rPr>
        <w:t xml:space="preserve"> між громадами. У великих містах, таких як Київ чи Львів, цифровізація відбувається швидше через доступ до ресурсів, кваліфікованого персоналу та сучасної інфраструктури. Натомість у малих громадах впровадження цифрових технологій значно ускладнюється через брак технічних засобів і недостатню підтримку з боку держави. Це створює нерівність у доступі до цифрових послуг між різними регіонами, що вимагає додаткових заходів для вирівнювання умов.</w:t>
      </w:r>
    </w:p>
    <w:p w14:paraId="0B22D8DA" w14:textId="44F6D1EF" w:rsidR="00F632F7" w:rsidRPr="00AF37D5" w:rsidRDefault="00F632F7" w:rsidP="00D11324">
      <w:pPr>
        <w:pStyle w:val="a3"/>
        <w:spacing w:before="0" w:beforeAutospacing="0" w:after="0" w:afterAutospacing="0" w:line="360" w:lineRule="auto"/>
        <w:rPr>
          <w:sz w:val="28"/>
          <w:szCs w:val="28"/>
        </w:rPr>
      </w:pPr>
      <w:r w:rsidRPr="00AF37D5">
        <w:rPr>
          <w:sz w:val="28"/>
          <w:szCs w:val="28"/>
        </w:rPr>
        <w:t xml:space="preserve">Особливий виклик становлять </w:t>
      </w:r>
      <w:r w:rsidRPr="00AF37D5">
        <w:rPr>
          <w:rStyle w:val="ad"/>
          <w:sz w:val="28"/>
          <w:szCs w:val="28"/>
        </w:rPr>
        <w:t>умови воєнного стану</w:t>
      </w:r>
      <w:r w:rsidRPr="00AF37D5">
        <w:rPr>
          <w:sz w:val="28"/>
          <w:szCs w:val="28"/>
        </w:rPr>
        <w:t>, які впливають на пріоритети місцевих органів влади. З одного боку, цифровізація стає ще більш необхідною для забезпечення безперебійного функціонування адміністративних послуг. З іншого боку, ресурси громад часто спрямовуються на вирішення гуманітарних і безпекових питань, що відкладає реалізацію цифрових проєктів. Проте, в умовах війни деякі громади в Україні демонструють інноваційний підхід, використовуючи цифрові платформи для координації гуманітарної допомоги та організації евакуацій.</w:t>
      </w:r>
    </w:p>
    <w:p w14:paraId="52E5DC4A" w14:textId="44257F8B" w:rsidR="00F632F7" w:rsidRPr="00AF37D5" w:rsidRDefault="00F632F7" w:rsidP="00D11324">
      <w:pPr>
        <w:pStyle w:val="a3"/>
        <w:spacing w:before="0" w:beforeAutospacing="0" w:after="0" w:afterAutospacing="0" w:line="360" w:lineRule="auto"/>
        <w:rPr>
          <w:sz w:val="28"/>
          <w:szCs w:val="28"/>
        </w:rPr>
      </w:pPr>
      <w:r w:rsidRPr="00AF37D5">
        <w:rPr>
          <w:sz w:val="28"/>
          <w:szCs w:val="28"/>
        </w:rPr>
        <w:t xml:space="preserve">Останнім, але не менш важливим викликом, є </w:t>
      </w:r>
      <w:r w:rsidRPr="00AF37D5">
        <w:rPr>
          <w:rStyle w:val="ad"/>
          <w:sz w:val="28"/>
          <w:szCs w:val="28"/>
        </w:rPr>
        <w:t>питання доступу до фінансування</w:t>
      </w:r>
      <w:r w:rsidRPr="00AF37D5">
        <w:rPr>
          <w:sz w:val="28"/>
          <w:szCs w:val="28"/>
        </w:rPr>
        <w:t>. Попри існування державних програм і грантів, їх обсяги часто недостатні для повного впровадження цифрових рішень. Успішний досвід низки громад свідчить про важливість залучення міжнародної технічної допомоги та партнерства з приватним сектором для реалізації проєктів цифровізації. Наприклад, у Полтавській області завдяки підтримці міжнародних донорів було впроваджено систему електронних консультацій із громадянами, що значно покращило комунікацію між владою та населенням</w:t>
      </w:r>
      <w:r w:rsidR="004848CE" w:rsidRPr="00AF37D5">
        <w:rPr>
          <w:sz w:val="28"/>
          <w:szCs w:val="28"/>
          <w:lang w:val="ru-RU"/>
        </w:rPr>
        <w:t>[30]</w:t>
      </w:r>
      <w:r w:rsidRPr="00AF37D5">
        <w:rPr>
          <w:sz w:val="28"/>
          <w:szCs w:val="28"/>
        </w:rPr>
        <w:t>.</w:t>
      </w:r>
    </w:p>
    <w:p w14:paraId="21FEC400" w14:textId="7F8D62DC" w:rsidR="00F632F7" w:rsidRPr="00AF37D5" w:rsidRDefault="00F632F7" w:rsidP="00920E92">
      <w:pPr>
        <w:pStyle w:val="a3"/>
        <w:spacing w:before="0" w:beforeAutospacing="0" w:after="0" w:afterAutospacing="0" w:line="360" w:lineRule="auto"/>
        <w:rPr>
          <w:sz w:val="28"/>
          <w:szCs w:val="28"/>
        </w:rPr>
      </w:pPr>
      <w:r w:rsidRPr="00AF37D5">
        <w:rPr>
          <w:sz w:val="28"/>
          <w:szCs w:val="28"/>
        </w:rPr>
        <w:lastRenderedPageBreak/>
        <w:t>Таким чином, вирішення викликів впровадження цифрових технологій вимагає системного підходу, що охоплює правову, фінансову, організаційну та технічну складові. Лише за умови комплексного підходу можна забезпечити ефективну цифрову трансфор</w:t>
      </w:r>
      <w:r w:rsidR="00920E92" w:rsidRPr="00AF37D5">
        <w:rPr>
          <w:sz w:val="28"/>
          <w:szCs w:val="28"/>
        </w:rPr>
        <w:t>мацію місцевого самоврядування.</w:t>
      </w:r>
    </w:p>
    <w:p w14:paraId="14D6EA86" w14:textId="77777777" w:rsidR="00C67D58" w:rsidRPr="00AF37D5" w:rsidRDefault="00C67D58" w:rsidP="00D11324">
      <w:pPr>
        <w:pStyle w:val="aa"/>
        <w:spacing w:line="360" w:lineRule="auto"/>
        <w:ind w:left="0"/>
        <w:rPr>
          <w:rFonts w:cs="Times New Roman"/>
          <w:szCs w:val="28"/>
          <w:lang w:eastAsia="uk-UA"/>
        </w:rPr>
      </w:pPr>
    </w:p>
    <w:p w14:paraId="13EFE50F" w14:textId="77777777" w:rsidR="00442B28" w:rsidRPr="00AF37D5" w:rsidRDefault="00442B28" w:rsidP="00D11324">
      <w:pPr>
        <w:pStyle w:val="2"/>
        <w:spacing w:before="0" w:after="0" w:line="360" w:lineRule="auto"/>
        <w:jc w:val="both"/>
        <w:rPr>
          <w:rFonts w:eastAsia="Times New Roman" w:cs="Times New Roman"/>
          <w:szCs w:val="28"/>
          <w:lang w:eastAsia="uk-UA"/>
        </w:rPr>
      </w:pPr>
      <w:bookmarkStart w:id="5" w:name="_Toc184285888"/>
      <w:r w:rsidRPr="00AF37D5">
        <w:rPr>
          <w:rFonts w:eastAsia="Times New Roman" w:cs="Times New Roman"/>
          <w:szCs w:val="28"/>
          <w:lang w:eastAsia="uk-UA"/>
        </w:rPr>
        <w:t>Висновки до розділу 1</w:t>
      </w:r>
      <w:bookmarkEnd w:id="5"/>
    </w:p>
    <w:p w14:paraId="6B396417" w14:textId="77777777" w:rsidR="00F632F7" w:rsidRPr="00AF37D5" w:rsidRDefault="00F632F7" w:rsidP="00D11324">
      <w:pPr>
        <w:spacing w:line="360" w:lineRule="auto"/>
        <w:rPr>
          <w:rFonts w:eastAsia="Times New Roman" w:cs="Times New Roman"/>
          <w:szCs w:val="28"/>
          <w:lang w:eastAsia="uk-UA"/>
        </w:rPr>
      </w:pPr>
      <w:r w:rsidRPr="00AF37D5">
        <w:rPr>
          <w:rFonts w:eastAsia="Times New Roman" w:cs="Times New Roman"/>
          <w:szCs w:val="28"/>
          <w:lang w:eastAsia="uk-UA"/>
        </w:rPr>
        <w:t>Цифрові технології є ключовим чинником модернізації місцевого самоврядування, відкриваючи нові можливості для ефективного управління, підвищення прозорості адміністративних процесів та поліпшення якості взаємодії між владою і громадянами. Аналіз першого розділу дозволяє зробити наступні висновки:</w:t>
      </w:r>
    </w:p>
    <w:p w14:paraId="13C1A584" w14:textId="77777777" w:rsidR="00F632F7" w:rsidRPr="00AF37D5" w:rsidRDefault="00F632F7" w:rsidP="004F0723">
      <w:pPr>
        <w:numPr>
          <w:ilvl w:val="0"/>
          <w:numId w:val="5"/>
        </w:numPr>
        <w:spacing w:line="360" w:lineRule="auto"/>
        <w:ind w:left="0" w:firstLine="709"/>
        <w:rPr>
          <w:rFonts w:eastAsia="Times New Roman" w:cs="Times New Roman"/>
          <w:szCs w:val="28"/>
          <w:lang w:eastAsia="uk-UA"/>
        </w:rPr>
      </w:pPr>
      <w:r w:rsidRPr="00AF37D5">
        <w:rPr>
          <w:rFonts w:eastAsia="Times New Roman" w:cs="Times New Roman"/>
          <w:b/>
          <w:bCs/>
          <w:szCs w:val="28"/>
          <w:lang w:eastAsia="uk-UA"/>
        </w:rPr>
        <w:t>Цифрові технології у місцевому самоврядуванні</w:t>
      </w:r>
      <w:r w:rsidRPr="00AF37D5">
        <w:rPr>
          <w:rFonts w:eastAsia="Times New Roman" w:cs="Times New Roman"/>
          <w:szCs w:val="28"/>
          <w:lang w:eastAsia="uk-UA"/>
        </w:rPr>
        <w:t xml:space="preserve"> є не лише інструментом автоматизації процесів, але й засобом покращення стратегічного управління. Їх суть полягає у використанні інноваційних рішень, таких як хмарні обчислення, блокчейн, штучний інтелект, великі дані та інтернет речей (IoT), які інтегрують інформаційні системи в єдиний цифровий простір.</w:t>
      </w:r>
    </w:p>
    <w:p w14:paraId="06F786CF" w14:textId="77777777" w:rsidR="00F632F7" w:rsidRPr="00AF37D5" w:rsidRDefault="00F632F7" w:rsidP="004F0723">
      <w:pPr>
        <w:numPr>
          <w:ilvl w:val="0"/>
          <w:numId w:val="5"/>
        </w:numPr>
        <w:spacing w:line="360" w:lineRule="auto"/>
        <w:ind w:left="0" w:firstLine="709"/>
        <w:rPr>
          <w:rFonts w:eastAsia="Times New Roman" w:cs="Times New Roman"/>
          <w:szCs w:val="28"/>
          <w:lang w:eastAsia="uk-UA"/>
        </w:rPr>
      </w:pPr>
      <w:r w:rsidRPr="00AF37D5">
        <w:rPr>
          <w:rFonts w:eastAsia="Times New Roman" w:cs="Times New Roman"/>
          <w:b/>
          <w:bCs/>
          <w:szCs w:val="28"/>
          <w:lang w:eastAsia="uk-UA"/>
        </w:rPr>
        <w:t>Основні технології цифрової трансформації</w:t>
      </w:r>
      <w:r w:rsidRPr="00AF37D5">
        <w:rPr>
          <w:rFonts w:eastAsia="Times New Roman" w:cs="Times New Roman"/>
          <w:szCs w:val="28"/>
          <w:lang w:eastAsia="uk-UA"/>
        </w:rPr>
        <w:t xml:space="preserve"> забезпечують підвищення ефективності управлінських процесів, зменшення витрат і розширення доступу до послуг. Наприклад, використання платформ електронного урядування, аналітичних систем і геоінформаційних технологій дозволяє оптимізувати планування, моніторинг і управління міською інфраструктурою.</w:t>
      </w:r>
    </w:p>
    <w:p w14:paraId="60FB5C1C" w14:textId="77777777" w:rsidR="00F632F7" w:rsidRPr="00AF37D5" w:rsidRDefault="00F632F7" w:rsidP="004F0723">
      <w:pPr>
        <w:numPr>
          <w:ilvl w:val="0"/>
          <w:numId w:val="5"/>
        </w:numPr>
        <w:spacing w:line="360" w:lineRule="auto"/>
        <w:ind w:left="0" w:firstLine="709"/>
        <w:rPr>
          <w:rFonts w:eastAsia="Times New Roman" w:cs="Times New Roman"/>
          <w:szCs w:val="28"/>
          <w:lang w:eastAsia="uk-UA"/>
        </w:rPr>
      </w:pPr>
      <w:r w:rsidRPr="00AF37D5">
        <w:rPr>
          <w:rFonts w:eastAsia="Times New Roman" w:cs="Times New Roman"/>
          <w:b/>
          <w:bCs/>
          <w:szCs w:val="28"/>
          <w:lang w:eastAsia="uk-UA"/>
        </w:rPr>
        <w:t>Впровадження цифрових технологій</w:t>
      </w:r>
      <w:r w:rsidRPr="00AF37D5">
        <w:rPr>
          <w:rFonts w:eastAsia="Times New Roman" w:cs="Times New Roman"/>
          <w:szCs w:val="28"/>
          <w:lang w:eastAsia="uk-UA"/>
        </w:rPr>
        <w:t xml:space="preserve"> у місцевих органах влади стикається з низкою викликів. Серед них:</w:t>
      </w:r>
    </w:p>
    <w:p w14:paraId="26097EC2" w14:textId="77777777" w:rsidR="00F632F7" w:rsidRPr="00AF37D5" w:rsidRDefault="00F632F7" w:rsidP="004F0723">
      <w:pPr>
        <w:numPr>
          <w:ilvl w:val="1"/>
          <w:numId w:val="5"/>
        </w:numPr>
        <w:spacing w:line="360" w:lineRule="auto"/>
        <w:ind w:left="0" w:firstLine="709"/>
        <w:rPr>
          <w:rFonts w:eastAsia="Times New Roman" w:cs="Times New Roman"/>
          <w:szCs w:val="28"/>
          <w:lang w:eastAsia="uk-UA"/>
        </w:rPr>
      </w:pPr>
      <w:r w:rsidRPr="00AF37D5">
        <w:rPr>
          <w:rFonts w:eastAsia="Times New Roman" w:cs="Times New Roman"/>
          <w:szCs w:val="28"/>
          <w:lang w:eastAsia="uk-UA"/>
        </w:rPr>
        <w:t>Недостатній рівень технічної інфраструктури, особливо у сільських громадах.</w:t>
      </w:r>
    </w:p>
    <w:p w14:paraId="5550911F" w14:textId="77777777" w:rsidR="00F632F7" w:rsidRPr="00AF37D5" w:rsidRDefault="00F632F7" w:rsidP="004F0723">
      <w:pPr>
        <w:numPr>
          <w:ilvl w:val="1"/>
          <w:numId w:val="5"/>
        </w:numPr>
        <w:spacing w:line="360" w:lineRule="auto"/>
        <w:ind w:left="0" w:firstLine="709"/>
        <w:rPr>
          <w:rFonts w:eastAsia="Times New Roman" w:cs="Times New Roman"/>
          <w:szCs w:val="28"/>
          <w:lang w:eastAsia="uk-UA"/>
        </w:rPr>
      </w:pPr>
      <w:r w:rsidRPr="00AF37D5">
        <w:rPr>
          <w:rFonts w:eastAsia="Times New Roman" w:cs="Times New Roman"/>
          <w:szCs w:val="28"/>
          <w:lang w:eastAsia="uk-UA"/>
        </w:rPr>
        <w:t>Низький рівень цифрової грамотності серед працівників і населення.</w:t>
      </w:r>
    </w:p>
    <w:p w14:paraId="0EDC3864" w14:textId="77777777" w:rsidR="00F632F7" w:rsidRPr="00AF37D5" w:rsidRDefault="00F632F7" w:rsidP="004F0723">
      <w:pPr>
        <w:numPr>
          <w:ilvl w:val="1"/>
          <w:numId w:val="5"/>
        </w:numPr>
        <w:spacing w:line="360" w:lineRule="auto"/>
        <w:ind w:left="0" w:firstLine="709"/>
        <w:rPr>
          <w:rFonts w:eastAsia="Times New Roman" w:cs="Times New Roman"/>
          <w:szCs w:val="28"/>
          <w:lang w:eastAsia="uk-UA"/>
        </w:rPr>
      </w:pPr>
      <w:r w:rsidRPr="00AF37D5">
        <w:rPr>
          <w:rFonts w:eastAsia="Times New Roman" w:cs="Times New Roman"/>
          <w:szCs w:val="28"/>
          <w:lang w:eastAsia="uk-UA"/>
        </w:rPr>
        <w:t>Фінансові обмеження, що ускладнюють придбання сучасного обладнання та навчання персоналу.</w:t>
      </w:r>
    </w:p>
    <w:p w14:paraId="316C1DE9" w14:textId="77777777" w:rsidR="00F632F7" w:rsidRPr="00AF37D5" w:rsidRDefault="00F632F7" w:rsidP="004F0723">
      <w:pPr>
        <w:numPr>
          <w:ilvl w:val="1"/>
          <w:numId w:val="5"/>
        </w:numPr>
        <w:spacing w:line="360" w:lineRule="auto"/>
        <w:ind w:left="0" w:firstLine="709"/>
        <w:rPr>
          <w:rFonts w:eastAsia="Times New Roman" w:cs="Times New Roman"/>
          <w:szCs w:val="28"/>
          <w:lang w:eastAsia="uk-UA"/>
        </w:rPr>
      </w:pPr>
      <w:r w:rsidRPr="00AF37D5">
        <w:rPr>
          <w:rFonts w:eastAsia="Times New Roman" w:cs="Times New Roman"/>
          <w:szCs w:val="28"/>
          <w:lang w:eastAsia="uk-UA"/>
        </w:rPr>
        <w:lastRenderedPageBreak/>
        <w:t>Загрози інформаційній безпеці, які вимагають впровадження сучасних стандартів захисту даних.</w:t>
      </w:r>
    </w:p>
    <w:p w14:paraId="1BC4355C" w14:textId="77777777" w:rsidR="00F632F7" w:rsidRPr="00AF37D5" w:rsidRDefault="00F632F7" w:rsidP="004F0723">
      <w:pPr>
        <w:numPr>
          <w:ilvl w:val="0"/>
          <w:numId w:val="5"/>
        </w:numPr>
        <w:spacing w:line="360" w:lineRule="auto"/>
        <w:ind w:left="0" w:firstLine="709"/>
        <w:rPr>
          <w:rFonts w:eastAsia="Times New Roman" w:cs="Times New Roman"/>
          <w:szCs w:val="28"/>
          <w:lang w:eastAsia="uk-UA"/>
        </w:rPr>
      </w:pPr>
      <w:r w:rsidRPr="00AF37D5">
        <w:rPr>
          <w:rFonts w:eastAsia="Times New Roman" w:cs="Times New Roman"/>
          <w:szCs w:val="28"/>
          <w:lang w:eastAsia="uk-UA"/>
        </w:rPr>
        <w:t>Для подолання цих викликів необхідно забезпечити комплексний підхід до цифровізації. Він включає розвиток технічної інфраструктури, вдосконалення правової бази, залучення фінансових ресурсів, підвищення кваліфікації кадрів і запровадження механізмів кібербезпеки.</w:t>
      </w:r>
    </w:p>
    <w:p w14:paraId="513FC95C" w14:textId="77777777" w:rsidR="00F632F7" w:rsidRPr="00AF37D5" w:rsidRDefault="00F632F7" w:rsidP="00D11324">
      <w:pPr>
        <w:spacing w:line="360" w:lineRule="auto"/>
        <w:rPr>
          <w:rFonts w:eastAsia="Times New Roman" w:cs="Times New Roman"/>
          <w:szCs w:val="28"/>
          <w:lang w:eastAsia="uk-UA"/>
        </w:rPr>
      </w:pPr>
      <w:r w:rsidRPr="00AF37D5">
        <w:rPr>
          <w:rFonts w:eastAsia="Times New Roman" w:cs="Times New Roman"/>
          <w:szCs w:val="28"/>
          <w:lang w:eastAsia="uk-UA"/>
        </w:rPr>
        <w:t>Таким чином, перший розділ демонструє, що цифрові технології мають потенціал суттєво підвищити ефективність і прозорість місцевого самоврядування. Однак для їх успішного впровадження необхідно подолати наявні бар’єри та створити сприятливі умови для їх інтеграції в управлінські процеси.</w:t>
      </w:r>
    </w:p>
    <w:p w14:paraId="45F04D07" w14:textId="77777777" w:rsidR="00442B28" w:rsidRPr="00AF37D5" w:rsidRDefault="00442B28" w:rsidP="00D11324">
      <w:pPr>
        <w:spacing w:line="360" w:lineRule="auto"/>
        <w:rPr>
          <w:rFonts w:cs="Times New Roman"/>
          <w:szCs w:val="28"/>
        </w:rPr>
      </w:pPr>
      <w:r w:rsidRPr="00AF37D5">
        <w:rPr>
          <w:rFonts w:cs="Times New Roman"/>
          <w:szCs w:val="28"/>
        </w:rPr>
        <w:br w:type="page"/>
      </w:r>
    </w:p>
    <w:p w14:paraId="2EC7E72D" w14:textId="77777777" w:rsidR="00DB3DF4" w:rsidRPr="00AF37D5" w:rsidRDefault="00DB3DF4" w:rsidP="00D11324">
      <w:pPr>
        <w:pStyle w:val="1"/>
        <w:spacing w:line="360" w:lineRule="auto"/>
        <w:jc w:val="both"/>
        <w:rPr>
          <w:rFonts w:eastAsia="Times New Roman" w:cs="Times New Roman"/>
          <w:szCs w:val="28"/>
          <w:lang w:eastAsia="uk-UA"/>
        </w:rPr>
      </w:pPr>
      <w:bookmarkStart w:id="6" w:name="_Toc184285889"/>
      <w:r w:rsidRPr="00AF37D5">
        <w:rPr>
          <w:rFonts w:eastAsia="Times New Roman" w:cs="Times New Roman"/>
          <w:szCs w:val="28"/>
          <w:lang w:eastAsia="uk-UA"/>
        </w:rPr>
        <w:lastRenderedPageBreak/>
        <w:t>РОЗДІЛ 2. ПРАВОВЕ РЕГУЛЮВАННЯ ТА НОРМАТИВНО-ПРАВОВА БАЗА ЦИФРОВІЗАЦІЇ МІСЦЕВОГО САМОВРЯДУВАННЯ</w:t>
      </w:r>
      <w:bookmarkEnd w:id="6"/>
    </w:p>
    <w:p w14:paraId="45FC76D3" w14:textId="77777777" w:rsidR="00DB3DF4" w:rsidRPr="00AF37D5" w:rsidRDefault="00DB3DF4" w:rsidP="00D11324">
      <w:pPr>
        <w:spacing w:line="360" w:lineRule="auto"/>
        <w:rPr>
          <w:rFonts w:eastAsia="Times New Roman" w:cs="Times New Roman"/>
          <w:b/>
          <w:szCs w:val="28"/>
          <w:lang w:eastAsia="uk-UA"/>
        </w:rPr>
      </w:pPr>
    </w:p>
    <w:p w14:paraId="01674F74" w14:textId="32CEE72A" w:rsidR="00DB3DF4" w:rsidRPr="00AF37D5" w:rsidRDefault="00DB3DF4" w:rsidP="00D11324">
      <w:pPr>
        <w:pStyle w:val="2"/>
        <w:spacing w:before="0" w:after="0" w:line="360" w:lineRule="auto"/>
        <w:jc w:val="both"/>
        <w:rPr>
          <w:rFonts w:eastAsia="Times New Roman" w:cs="Times New Roman"/>
          <w:szCs w:val="28"/>
          <w:lang w:eastAsia="uk-UA"/>
        </w:rPr>
      </w:pPr>
      <w:bookmarkStart w:id="7" w:name="_Toc184285890"/>
      <w:r w:rsidRPr="00AF37D5">
        <w:rPr>
          <w:rFonts w:eastAsia="Times New Roman" w:cs="Times New Roman"/>
          <w:szCs w:val="28"/>
          <w:lang w:eastAsia="uk-UA"/>
        </w:rPr>
        <w:t xml:space="preserve">2.1. </w:t>
      </w:r>
      <w:r w:rsidR="00A71153" w:rsidRPr="00AF37D5">
        <w:rPr>
          <w:rFonts w:eastAsia="Times New Roman" w:cs="Times New Roman"/>
          <w:szCs w:val="28"/>
          <w:lang w:eastAsia="uk-UA"/>
        </w:rPr>
        <w:t>Національне законодавство України щодо цифрової трансформації органів місцевого самоврядування.</w:t>
      </w:r>
      <w:bookmarkEnd w:id="7"/>
    </w:p>
    <w:p w14:paraId="09BAA0F7" w14:textId="0A0FC142" w:rsidR="00D11324" w:rsidRPr="00AF37D5" w:rsidRDefault="00D11324" w:rsidP="00D11324">
      <w:pPr>
        <w:pStyle w:val="a3"/>
        <w:spacing w:before="0" w:beforeAutospacing="0" w:after="0" w:afterAutospacing="0" w:line="360" w:lineRule="auto"/>
        <w:rPr>
          <w:sz w:val="28"/>
          <w:szCs w:val="28"/>
        </w:rPr>
      </w:pPr>
      <w:r w:rsidRPr="00AF37D5">
        <w:rPr>
          <w:sz w:val="28"/>
          <w:szCs w:val="28"/>
        </w:rPr>
        <w:t>Цифровізація місцевого самоврядування в Україні є важливим етапом загальної стратегії модернізації державного управління. Національне законодавство створює базу для впровадження сучасних технологій у діяльність органів місцевої влади, що сприяє підвищенню ефективності, прозорості та доступності послуг для громадян. Одним із ключових нормативно-правових актів у цій сфері є Закон України "Про електронні довірчі послуги", який визначає основи використання електронних підписів, печаток і цифрового документообігу</w:t>
      </w:r>
      <w:r w:rsidR="002E75A1" w:rsidRPr="00AF37D5">
        <w:rPr>
          <w:sz w:val="28"/>
          <w:szCs w:val="28"/>
          <w:lang w:val="ru-RU"/>
        </w:rPr>
        <w:t xml:space="preserve"> [3]</w:t>
      </w:r>
      <w:r w:rsidRPr="00AF37D5">
        <w:rPr>
          <w:sz w:val="28"/>
          <w:szCs w:val="28"/>
        </w:rPr>
        <w:t>.</w:t>
      </w:r>
    </w:p>
    <w:p w14:paraId="57BDD256" w14:textId="1975C6D0" w:rsidR="00D11324" w:rsidRPr="00AF37D5" w:rsidRDefault="00D11324" w:rsidP="00D11324">
      <w:pPr>
        <w:pStyle w:val="a3"/>
        <w:spacing w:before="0" w:beforeAutospacing="0" w:after="0" w:afterAutospacing="0" w:line="360" w:lineRule="auto"/>
        <w:rPr>
          <w:sz w:val="28"/>
          <w:szCs w:val="28"/>
        </w:rPr>
      </w:pPr>
      <w:r w:rsidRPr="00AF37D5">
        <w:rPr>
          <w:sz w:val="28"/>
          <w:szCs w:val="28"/>
        </w:rPr>
        <w:t>Закон "Про електронні довірчі послуги" регулює питання ідентифікації та автентифікації користувачів, що є основою для роботи електронних систем. Це створює можливість для органів місцевого самоврядування використовувати електронний документообіг, автоматизовані системи управління та платформи електронного врядування. Наприклад, місцеві громади можуть забезпечувати надання адміністративних послуг у цифровій формі, мінімізуючи необхідність фізичного відвідування установ.</w:t>
      </w:r>
    </w:p>
    <w:p w14:paraId="283B0655" w14:textId="343222E6" w:rsidR="00D11324" w:rsidRPr="00AF37D5" w:rsidRDefault="00D11324" w:rsidP="00D11324">
      <w:pPr>
        <w:pStyle w:val="a3"/>
        <w:spacing w:before="0" w:beforeAutospacing="0" w:after="0" w:afterAutospacing="0" w:line="360" w:lineRule="auto"/>
        <w:rPr>
          <w:sz w:val="28"/>
          <w:szCs w:val="28"/>
        </w:rPr>
      </w:pPr>
      <w:r w:rsidRPr="00AF37D5">
        <w:rPr>
          <w:sz w:val="28"/>
          <w:szCs w:val="28"/>
        </w:rPr>
        <w:t>Не менш важливим документом є Закон України "</w:t>
      </w:r>
      <w:r w:rsidR="00E753AC" w:rsidRPr="00E753AC">
        <w:rPr>
          <w:sz w:val="28"/>
          <w:szCs w:val="28"/>
        </w:rPr>
        <w:t>Про Основні засади розвитку інформаційного суспільства в Україні на 2007-2015 роки</w:t>
      </w:r>
      <w:r w:rsidRPr="00AF37D5">
        <w:rPr>
          <w:sz w:val="28"/>
          <w:szCs w:val="28"/>
        </w:rPr>
        <w:t>". Він визначає стратегічні напрями цифровізації, зокрема впровадження інструментів електронної демократії, розвиток інформаційно-комунікаційних технологій (ІКТ) та забезпечення доступу до широкосмугового інтернету. Цей закон передбачає інтеграцію сучасних технологій у діяльність органів місцевої влади, сприяючи їхній відкритості та підзвітності перед громадянами</w:t>
      </w:r>
      <w:r w:rsidR="000940C3" w:rsidRPr="00AF37D5">
        <w:rPr>
          <w:sz w:val="28"/>
          <w:szCs w:val="28"/>
        </w:rPr>
        <w:t xml:space="preserve"> [31]</w:t>
      </w:r>
      <w:r w:rsidRPr="00AF37D5">
        <w:rPr>
          <w:sz w:val="28"/>
          <w:szCs w:val="28"/>
        </w:rPr>
        <w:t>.</w:t>
      </w:r>
    </w:p>
    <w:p w14:paraId="7B6EC397" w14:textId="4827B40D" w:rsidR="00D11324" w:rsidRPr="00AF37D5" w:rsidRDefault="00D11324" w:rsidP="00D11324">
      <w:pPr>
        <w:pStyle w:val="a3"/>
        <w:spacing w:before="0" w:beforeAutospacing="0" w:after="0" w:afterAutospacing="0" w:line="360" w:lineRule="auto"/>
        <w:rPr>
          <w:sz w:val="28"/>
          <w:szCs w:val="28"/>
        </w:rPr>
      </w:pPr>
      <w:r w:rsidRPr="00AF37D5">
        <w:rPr>
          <w:sz w:val="28"/>
          <w:szCs w:val="28"/>
        </w:rPr>
        <w:t xml:space="preserve">Важливим інструментом правового регулювання є також Закон України "Про адміністративні послуги", який встановлює принципи доступності, прозорості та ефективності надання послуг. Цей закон забезпечує нормативну </w:t>
      </w:r>
      <w:r w:rsidRPr="00AF37D5">
        <w:rPr>
          <w:sz w:val="28"/>
          <w:szCs w:val="28"/>
        </w:rPr>
        <w:lastRenderedPageBreak/>
        <w:t>базу для впровадження електронних адміністративних сервісів, таких як реєстрація актів цивільного стану, видача довідок чи оформлення субсидій</w:t>
      </w:r>
      <w:r w:rsidR="000940C3" w:rsidRPr="00AF37D5">
        <w:rPr>
          <w:sz w:val="28"/>
          <w:szCs w:val="28"/>
        </w:rPr>
        <w:t xml:space="preserve"> [32]</w:t>
      </w:r>
      <w:r w:rsidRPr="00AF37D5">
        <w:rPr>
          <w:sz w:val="28"/>
          <w:szCs w:val="28"/>
        </w:rPr>
        <w:t>. Наприклад, використання цифрових платформ, таких як "Дія", значно спрощує взаємодію між громадянами та місцевими органами влади.</w:t>
      </w:r>
    </w:p>
    <w:p w14:paraId="63527A74" w14:textId="646D9AE6" w:rsidR="00D11324" w:rsidRPr="00AF37D5" w:rsidRDefault="00D11324" w:rsidP="00D11324">
      <w:pPr>
        <w:pStyle w:val="a3"/>
        <w:spacing w:before="0" w:beforeAutospacing="0" w:after="0" w:afterAutospacing="0" w:line="360" w:lineRule="auto"/>
        <w:rPr>
          <w:sz w:val="28"/>
          <w:szCs w:val="28"/>
        </w:rPr>
      </w:pPr>
      <w:r w:rsidRPr="00AF37D5">
        <w:rPr>
          <w:sz w:val="28"/>
          <w:szCs w:val="28"/>
        </w:rPr>
        <w:t>Ці закони створюють основу для цифрової трансформації місцевого самоврядування, сприяючи автоматизації процесів і залученню громадян до участі в управлінні громадами. Проте реалізація цих нормативних актів стикається з численними викликами.</w:t>
      </w:r>
    </w:p>
    <w:p w14:paraId="65A39683" w14:textId="48883BDE" w:rsidR="00D11324" w:rsidRPr="00AF37D5" w:rsidRDefault="00D11324" w:rsidP="00D11324">
      <w:pPr>
        <w:pStyle w:val="a3"/>
        <w:spacing w:before="0" w:beforeAutospacing="0" w:after="0" w:afterAutospacing="0" w:line="360" w:lineRule="auto"/>
        <w:rPr>
          <w:sz w:val="28"/>
          <w:szCs w:val="28"/>
        </w:rPr>
      </w:pPr>
      <w:r w:rsidRPr="00AF37D5">
        <w:rPr>
          <w:sz w:val="28"/>
          <w:szCs w:val="28"/>
        </w:rPr>
        <w:t>Ще одним ключовим нормативним актом є Закон України "Про публічні закупівлі", який забезпечує прозорість і підзвітність у процесі закупівель органами місцевої влади.</w:t>
      </w:r>
      <w:r w:rsidR="00627AF2" w:rsidRPr="00AF37D5">
        <w:rPr>
          <w:sz w:val="28"/>
          <w:szCs w:val="28"/>
        </w:rPr>
        <w:t>[33]</w:t>
      </w:r>
      <w:r w:rsidRPr="00AF37D5">
        <w:rPr>
          <w:sz w:val="28"/>
          <w:szCs w:val="28"/>
        </w:rPr>
        <w:t xml:space="preserve"> Впровадження електронної системи закупівель Prozorro стало одним із найбільш успішних прикладів цифровізації в Україні. Ця система дозволяє автоматизувати процес закупівель, мінімізувати корупційні ризики та забезпечити ефективне використання бюджетних коштів. Згідно зі звітами Міністерства економіки України, використання Prozorro дозволило зекономити понад </w:t>
      </w:r>
      <w:r w:rsidR="006148CD" w:rsidRPr="00AF37D5">
        <w:rPr>
          <w:sz w:val="28"/>
          <w:szCs w:val="28"/>
        </w:rPr>
        <w:t>1</w:t>
      </w:r>
      <w:r w:rsidRPr="00AF37D5">
        <w:rPr>
          <w:sz w:val="28"/>
          <w:szCs w:val="28"/>
        </w:rPr>
        <w:t>00 млрд гривень з моменту її впровадження</w:t>
      </w:r>
      <w:r w:rsidR="006148CD" w:rsidRPr="00AF37D5">
        <w:rPr>
          <w:sz w:val="28"/>
          <w:szCs w:val="28"/>
        </w:rPr>
        <w:t xml:space="preserve"> [34]</w:t>
      </w:r>
      <w:r w:rsidRPr="00AF37D5">
        <w:rPr>
          <w:sz w:val="28"/>
          <w:szCs w:val="28"/>
        </w:rPr>
        <w:t>.</w:t>
      </w:r>
    </w:p>
    <w:p w14:paraId="4FD212AE" w14:textId="1D64BC47" w:rsidR="00D11324" w:rsidRPr="00AF37D5" w:rsidRDefault="00D11324" w:rsidP="00D11324">
      <w:pPr>
        <w:pStyle w:val="a3"/>
        <w:spacing w:before="0" w:beforeAutospacing="0" w:after="0" w:afterAutospacing="0" w:line="360" w:lineRule="auto"/>
        <w:rPr>
          <w:sz w:val="28"/>
          <w:szCs w:val="28"/>
        </w:rPr>
      </w:pPr>
      <w:r w:rsidRPr="00AF37D5">
        <w:rPr>
          <w:sz w:val="28"/>
          <w:szCs w:val="28"/>
        </w:rPr>
        <w:t>Окрім того, в Україні активно розвивається правове регулювання, спрямоване на забезпечення цифрової безпеки в органах місцевого самоврядування. Закон України "Про основи національної безпеки України" визначає кібербезпеку як один із пріоритетних напрямів державної політики. Цей закон зобов’язує органи влади впроваджувати сучасні стандарти захисту інформації та запобігання кіберзагрозам. Зокрема, місцеві органи влади повинні використовувати сертифіковані інформаційні системи, які відповідають вимогам безпеки</w:t>
      </w:r>
      <w:r w:rsidR="00627AF2" w:rsidRPr="00AF37D5">
        <w:rPr>
          <w:sz w:val="28"/>
          <w:szCs w:val="28"/>
        </w:rPr>
        <w:t xml:space="preserve"> [35]</w:t>
      </w:r>
      <w:r w:rsidRPr="00AF37D5">
        <w:rPr>
          <w:sz w:val="28"/>
          <w:szCs w:val="28"/>
        </w:rPr>
        <w:t>.</w:t>
      </w:r>
    </w:p>
    <w:p w14:paraId="356ED470" w14:textId="5379AF3D" w:rsidR="00D11324" w:rsidRPr="00AF37D5" w:rsidRDefault="00D11324" w:rsidP="00920E92">
      <w:pPr>
        <w:pStyle w:val="a3"/>
        <w:spacing w:before="0" w:beforeAutospacing="0" w:after="0" w:afterAutospacing="0" w:line="360" w:lineRule="auto"/>
        <w:rPr>
          <w:sz w:val="28"/>
          <w:szCs w:val="28"/>
        </w:rPr>
      </w:pPr>
      <w:r w:rsidRPr="00AF37D5">
        <w:rPr>
          <w:sz w:val="28"/>
          <w:szCs w:val="28"/>
        </w:rPr>
        <w:t xml:space="preserve">Таким чином, національне законодавство України створює чітку правову основу для цифровізації місцевого самоврядування, орієнтуючись на міжнародний досвід </w:t>
      </w:r>
      <w:r w:rsidR="00920E92" w:rsidRPr="00AF37D5">
        <w:rPr>
          <w:sz w:val="28"/>
          <w:szCs w:val="28"/>
        </w:rPr>
        <w:t>і сучасні технологічні рішення.</w:t>
      </w:r>
    </w:p>
    <w:p w14:paraId="64B0CC1D" w14:textId="300F7955" w:rsidR="00D11324" w:rsidRPr="00AF37D5" w:rsidRDefault="00D11324" w:rsidP="00D11324">
      <w:pPr>
        <w:pStyle w:val="a3"/>
        <w:spacing w:before="0" w:beforeAutospacing="0" w:after="0" w:afterAutospacing="0" w:line="360" w:lineRule="auto"/>
        <w:rPr>
          <w:sz w:val="28"/>
          <w:szCs w:val="28"/>
        </w:rPr>
      </w:pPr>
      <w:r w:rsidRPr="00AF37D5">
        <w:rPr>
          <w:sz w:val="28"/>
          <w:szCs w:val="28"/>
        </w:rPr>
        <w:t xml:space="preserve">Законодавство України щодо цифровізації місцевого самоврядування також охоплює питання розвитку цифрової демократії, яка передбачає активну </w:t>
      </w:r>
      <w:r w:rsidRPr="00AF37D5">
        <w:rPr>
          <w:sz w:val="28"/>
          <w:szCs w:val="28"/>
        </w:rPr>
        <w:lastRenderedPageBreak/>
        <w:t xml:space="preserve">участь громадян у процесах прийняття рішень. Одним із ключових документів у цьому напрямі є Закон України "Про доступ до публічної інформації", що забезпечує право громадян на отримання інформації про діяльність органів місцевої влади. Завдяки цьому закону було створено правову основу для впровадження інструментів електронної демократії, таких як електронні петиції, громадські обговорення та електронне голосування </w:t>
      </w:r>
      <w:r w:rsidR="004C0FAC" w:rsidRPr="00AF37D5">
        <w:rPr>
          <w:sz w:val="28"/>
          <w:szCs w:val="28"/>
          <w:lang w:val="ru-RU"/>
        </w:rPr>
        <w:t>[</w:t>
      </w:r>
      <w:r w:rsidR="00627AF2" w:rsidRPr="00AF37D5">
        <w:rPr>
          <w:sz w:val="28"/>
          <w:szCs w:val="28"/>
          <w:lang w:val="ru-RU"/>
        </w:rPr>
        <w:t>36</w:t>
      </w:r>
      <w:r w:rsidR="004C0FAC" w:rsidRPr="00AF37D5">
        <w:rPr>
          <w:sz w:val="28"/>
          <w:szCs w:val="28"/>
          <w:lang w:val="ru-RU"/>
        </w:rPr>
        <w:t>]</w:t>
      </w:r>
      <w:r w:rsidRPr="00AF37D5">
        <w:rPr>
          <w:sz w:val="28"/>
          <w:szCs w:val="28"/>
        </w:rPr>
        <w:t>.</w:t>
      </w:r>
    </w:p>
    <w:p w14:paraId="6D936680" w14:textId="5B6D0D59" w:rsidR="00D11324" w:rsidRPr="00AF37D5" w:rsidRDefault="00D11324" w:rsidP="00D11324">
      <w:pPr>
        <w:pStyle w:val="a3"/>
        <w:spacing w:before="0" w:beforeAutospacing="0" w:after="0" w:afterAutospacing="0" w:line="360" w:lineRule="auto"/>
        <w:rPr>
          <w:sz w:val="28"/>
          <w:szCs w:val="28"/>
        </w:rPr>
      </w:pPr>
      <w:r w:rsidRPr="00AF37D5">
        <w:rPr>
          <w:sz w:val="28"/>
          <w:szCs w:val="28"/>
        </w:rPr>
        <w:t>Електронні петиції, закріплені на законодавчому рівні, стали важливим механізмом залучення громадян до управління громадами. Цей інструмент дозволяє мешканцям ініціювати розгляд важливих для громади питань. Наприклад, платформи електронних петицій у таких містах, як Київ і Львів, сприяють активному громадському діалогу та підвищують рівень довіри до місцевої влади.</w:t>
      </w:r>
    </w:p>
    <w:p w14:paraId="4AD020E7" w14:textId="21B0331E" w:rsidR="00D11324" w:rsidRPr="00AF37D5" w:rsidRDefault="00D11324" w:rsidP="00D11324">
      <w:pPr>
        <w:pStyle w:val="a3"/>
        <w:spacing w:before="0" w:beforeAutospacing="0" w:after="0" w:afterAutospacing="0" w:line="360" w:lineRule="auto"/>
        <w:rPr>
          <w:sz w:val="28"/>
          <w:szCs w:val="28"/>
        </w:rPr>
      </w:pPr>
      <w:r w:rsidRPr="00AF37D5">
        <w:rPr>
          <w:sz w:val="28"/>
          <w:szCs w:val="28"/>
        </w:rPr>
        <w:t>Ще одним значущим напрямом є регулювання впровадження геоінформаційних систем (GIS), які використовуються для управління територіями та моніторингу інфраструктури. Законодавча база в цій сфері ґрунтується на Законі України "Про місцеве самоврядування", який передбачає використання сучасних технологій для вирішення просторових питань.</w:t>
      </w:r>
      <w:r w:rsidR="00831409" w:rsidRPr="00AF37D5">
        <w:rPr>
          <w:sz w:val="28"/>
          <w:szCs w:val="28"/>
          <w:lang w:val="ru-RU"/>
        </w:rPr>
        <w:t xml:space="preserve"> [37]</w:t>
      </w:r>
      <w:r w:rsidRPr="00AF37D5">
        <w:rPr>
          <w:sz w:val="28"/>
          <w:szCs w:val="28"/>
        </w:rPr>
        <w:t xml:space="preserve"> Наприклад, у багатьох українських громадах GIS використовується для управління земельними ресурсами, моніторингу інфраструктурних об’єктів і планування міського розвитку.</w:t>
      </w:r>
    </w:p>
    <w:p w14:paraId="2D8B270B" w14:textId="08EC6096" w:rsidR="00D11324" w:rsidRPr="00AF37D5" w:rsidRDefault="00D11324" w:rsidP="00D11324">
      <w:pPr>
        <w:pStyle w:val="a3"/>
        <w:spacing w:before="0" w:beforeAutospacing="0" w:after="0" w:afterAutospacing="0" w:line="360" w:lineRule="auto"/>
        <w:rPr>
          <w:sz w:val="28"/>
          <w:szCs w:val="28"/>
        </w:rPr>
      </w:pPr>
      <w:r w:rsidRPr="00AF37D5">
        <w:rPr>
          <w:sz w:val="28"/>
          <w:szCs w:val="28"/>
        </w:rPr>
        <w:t>Крім того, законодавство передбачає впровадження платформ електронних консультацій із громадянами. Це дозволяє мешканцям висловлювати свої думки щодо проектів, запропонованих місцевою владою. Наприклад, у місті Вінниця така платформа забезпечила широке залучення громадян до процесу створення місцевого бюджету, що підвищило його прозорість і врахування потреб громади.</w:t>
      </w:r>
    </w:p>
    <w:p w14:paraId="4E65A4C4" w14:textId="03C5D12F" w:rsidR="00D11324" w:rsidRPr="00AF37D5" w:rsidRDefault="00D11324" w:rsidP="00D11324">
      <w:pPr>
        <w:pStyle w:val="a3"/>
        <w:spacing w:before="0" w:beforeAutospacing="0" w:after="0" w:afterAutospacing="0" w:line="360" w:lineRule="auto"/>
        <w:rPr>
          <w:sz w:val="28"/>
          <w:szCs w:val="28"/>
        </w:rPr>
      </w:pPr>
      <w:r w:rsidRPr="00AF37D5">
        <w:rPr>
          <w:sz w:val="28"/>
          <w:szCs w:val="28"/>
        </w:rPr>
        <w:t xml:space="preserve">Важливим є також регулювання питань кібербезпеки. Закон України "Про захист інформації в інформаційно-комунікаційних системах" встановлює вимоги до безпеки обробки, зберігання та передачі даних в електронних системах. Місцеві органи влади зобов’язані впроваджувати сертифіковані </w:t>
      </w:r>
      <w:r w:rsidRPr="00AF37D5">
        <w:rPr>
          <w:sz w:val="28"/>
          <w:szCs w:val="28"/>
        </w:rPr>
        <w:lastRenderedPageBreak/>
        <w:t>системи захисту, що відповідають міжнародним стандартам, таким як ISO/IEC 27001. Це забезпечує мінімізацію ризиків несанкціонованого доступу до даних і забезпечує надійний захист персональної інформації громадян</w:t>
      </w:r>
      <w:r w:rsidR="00627AF2" w:rsidRPr="00AF37D5">
        <w:rPr>
          <w:sz w:val="28"/>
          <w:szCs w:val="28"/>
        </w:rPr>
        <w:t xml:space="preserve"> </w:t>
      </w:r>
      <w:r w:rsidR="004C0FAC" w:rsidRPr="00AF37D5">
        <w:rPr>
          <w:sz w:val="28"/>
          <w:szCs w:val="28"/>
        </w:rPr>
        <w:t>[</w:t>
      </w:r>
      <w:r w:rsidR="00627AF2" w:rsidRPr="00AF37D5">
        <w:rPr>
          <w:sz w:val="28"/>
          <w:szCs w:val="28"/>
        </w:rPr>
        <w:t>38</w:t>
      </w:r>
      <w:r w:rsidR="004C0FAC" w:rsidRPr="00AF37D5">
        <w:rPr>
          <w:sz w:val="28"/>
          <w:szCs w:val="28"/>
        </w:rPr>
        <w:t>]</w:t>
      </w:r>
      <w:r w:rsidRPr="00AF37D5">
        <w:rPr>
          <w:sz w:val="28"/>
          <w:szCs w:val="28"/>
        </w:rPr>
        <w:t>.</w:t>
      </w:r>
    </w:p>
    <w:p w14:paraId="58A999DD" w14:textId="598A55DD" w:rsidR="004C0FAC" w:rsidRPr="00AF37D5" w:rsidRDefault="00D11324" w:rsidP="00920E92">
      <w:pPr>
        <w:pStyle w:val="a3"/>
        <w:spacing w:before="0" w:beforeAutospacing="0" w:after="0" w:afterAutospacing="0" w:line="360" w:lineRule="auto"/>
        <w:rPr>
          <w:sz w:val="28"/>
          <w:szCs w:val="28"/>
        </w:rPr>
      </w:pPr>
      <w:r w:rsidRPr="00AF37D5">
        <w:rPr>
          <w:sz w:val="28"/>
          <w:szCs w:val="28"/>
        </w:rPr>
        <w:t>Таким чином, національне законодавство охоплює широкий спектр напрямів цифровізації місцевого самоврядування, від електронної демократії до просторового планування та кібербезпеки. Це створює передумови для ефективної взаємодії між владою та громадянами, а також для модер</w:t>
      </w:r>
      <w:r w:rsidR="00920E92" w:rsidRPr="00AF37D5">
        <w:rPr>
          <w:sz w:val="28"/>
          <w:szCs w:val="28"/>
        </w:rPr>
        <w:t>нізації управлінських процесів.</w:t>
      </w:r>
    </w:p>
    <w:p w14:paraId="66BE623C" w14:textId="1725DE65" w:rsidR="00D11324" w:rsidRPr="00AF37D5" w:rsidRDefault="00D11324" w:rsidP="00D11324">
      <w:pPr>
        <w:pStyle w:val="a3"/>
        <w:spacing w:before="0" w:beforeAutospacing="0" w:after="0" w:afterAutospacing="0" w:line="360" w:lineRule="auto"/>
        <w:rPr>
          <w:sz w:val="28"/>
          <w:szCs w:val="28"/>
        </w:rPr>
      </w:pPr>
      <w:r w:rsidRPr="00AF37D5">
        <w:rPr>
          <w:sz w:val="28"/>
          <w:szCs w:val="28"/>
        </w:rPr>
        <w:t xml:space="preserve">Окрім ключових законів, важливим елементом національного законодавства щодо цифровізації місцевого самоврядування є державні програми та стратегії, спрямовані на інтеграцію цифрових технологій у діяльність органів влади. Одним із таких документів є </w:t>
      </w:r>
      <w:r w:rsidRPr="00AF37D5">
        <w:rPr>
          <w:rStyle w:val="ad"/>
          <w:sz w:val="28"/>
          <w:szCs w:val="28"/>
        </w:rPr>
        <w:t>"Концепція розвитку цифрової економіки та суспільства України на 2018-2020 роки"</w:t>
      </w:r>
      <w:r w:rsidRPr="00AF37D5">
        <w:rPr>
          <w:sz w:val="28"/>
          <w:szCs w:val="28"/>
        </w:rPr>
        <w:t>, затверджена Кабінетом Міністрів України. Ця концепція передбачає створення сприятливих умов для використання сучасних технологій у всіх сферах державного управління, включно з міс</w:t>
      </w:r>
      <w:r w:rsidR="00A040DB" w:rsidRPr="00AF37D5">
        <w:rPr>
          <w:sz w:val="28"/>
          <w:szCs w:val="28"/>
        </w:rPr>
        <w:t>цевим самоврядуванням [</w:t>
      </w:r>
      <w:r w:rsidR="00E24CCF" w:rsidRPr="00AF37D5">
        <w:rPr>
          <w:sz w:val="28"/>
          <w:szCs w:val="28"/>
        </w:rPr>
        <w:t>39</w:t>
      </w:r>
      <w:r w:rsidR="00A040DB" w:rsidRPr="00AF37D5">
        <w:rPr>
          <w:sz w:val="28"/>
          <w:szCs w:val="28"/>
          <w:lang w:val="ru-RU"/>
        </w:rPr>
        <w:t>]</w:t>
      </w:r>
      <w:r w:rsidRPr="00AF37D5">
        <w:rPr>
          <w:sz w:val="28"/>
          <w:szCs w:val="28"/>
        </w:rPr>
        <w:t>.</w:t>
      </w:r>
    </w:p>
    <w:p w14:paraId="30CB94C7" w14:textId="0C8C3DD0" w:rsidR="00D11324" w:rsidRPr="00AF37D5" w:rsidRDefault="00D11324" w:rsidP="00D11324">
      <w:pPr>
        <w:pStyle w:val="a3"/>
        <w:spacing w:before="0" w:beforeAutospacing="0" w:after="0" w:afterAutospacing="0" w:line="360" w:lineRule="auto"/>
        <w:rPr>
          <w:sz w:val="28"/>
          <w:szCs w:val="28"/>
        </w:rPr>
      </w:pPr>
      <w:r w:rsidRPr="00AF37D5">
        <w:rPr>
          <w:sz w:val="28"/>
          <w:szCs w:val="28"/>
        </w:rPr>
        <w:t>Згідно з цією концепцією, органи місцевого самоврядування зобов’язані забезпечувати розвиток інформаційно-комунікаційної інфраструктури, що включає впровадження широкосмугового інтернету, створення відкритих даних і впровадження електронного документообігу. Наприклад, у рамках програми "Дія.Цифрова громада", ініційованої Міністерством цифрової трансформації, було впроваджено навчальні курси для працівників місцевих адміністрацій, що сприяє підвищенню їхньої цифрової грамотності.</w:t>
      </w:r>
    </w:p>
    <w:p w14:paraId="0D176F3C" w14:textId="6EE76E21" w:rsidR="00D11324" w:rsidRPr="00AF37D5" w:rsidRDefault="00D11324" w:rsidP="00D11324">
      <w:pPr>
        <w:pStyle w:val="a3"/>
        <w:spacing w:before="0" w:beforeAutospacing="0" w:after="0" w:afterAutospacing="0" w:line="360" w:lineRule="auto"/>
        <w:rPr>
          <w:sz w:val="28"/>
          <w:szCs w:val="28"/>
        </w:rPr>
      </w:pPr>
      <w:r w:rsidRPr="00AF37D5">
        <w:rPr>
          <w:sz w:val="28"/>
          <w:szCs w:val="28"/>
        </w:rPr>
        <w:t xml:space="preserve">Іншим важливим документом є </w:t>
      </w:r>
      <w:r w:rsidRPr="00AF37D5">
        <w:rPr>
          <w:rStyle w:val="ad"/>
          <w:sz w:val="28"/>
          <w:szCs w:val="28"/>
        </w:rPr>
        <w:t>"Стратегія розвитку інформаційного суспільства в Україні"</w:t>
      </w:r>
      <w:r w:rsidRPr="00AF37D5">
        <w:rPr>
          <w:sz w:val="28"/>
          <w:szCs w:val="28"/>
        </w:rPr>
        <w:t xml:space="preserve">, яка орієнтована на інтеграцію цифрових технологій у державне управління. Стратегія передбачає розвиток електронних послуг, підвищення прозорості діяльності органів влади та створення умов для активної участі громадян у прийнятті рішень. Важливим досягненням цієї стратегії є впровадження національної платформи відкритих даних, що </w:t>
      </w:r>
      <w:r w:rsidRPr="00AF37D5">
        <w:rPr>
          <w:sz w:val="28"/>
          <w:szCs w:val="28"/>
        </w:rPr>
        <w:lastRenderedPageBreak/>
        <w:t>дозволяє громадянам і бізнесу отримувати доступ до актуальної інформації про діяльність місцевих органів влади</w:t>
      </w:r>
      <w:r w:rsidR="00E24CCF" w:rsidRPr="00AF37D5">
        <w:rPr>
          <w:sz w:val="28"/>
          <w:szCs w:val="28"/>
        </w:rPr>
        <w:t xml:space="preserve"> [41]</w:t>
      </w:r>
      <w:r w:rsidRPr="00AF37D5">
        <w:rPr>
          <w:sz w:val="28"/>
          <w:szCs w:val="28"/>
        </w:rPr>
        <w:t>.</w:t>
      </w:r>
    </w:p>
    <w:p w14:paraId="57131B93" w14:textId="25D37547" w:rsidR="00D11324" w:rsidRPr="00AF37D5" w:rsidRDefault="00D11324" w:rsidP="00D11324">
      <w:pPr>
        <w:pStyle w:val="a3"/>
        <w:spacing w:before="0" w:beforeAutospacing="0" w:after="0" w:afterAutospacing="0" w:line="360" w:lineRule="auto"/>
        <w:rPr>
          <w:sz w:val="28"/>
          <w:szCs w:val="28"/>
        </w:rPr>
      </w:pPr>
      <w:r w:rsidRPr="00AF37D5">
        <w:rPr>
          <w:sz w:val="28"/>
          <w:szCs w:val="28"/>
        </w:rPr>
        <w:t>Особливу увагу в законодавстві приділено питанням захисту прав громадян у цифровому середовищі. Закон України "</w:t>
      </w:r>
      <w:hyperlink r:id="rId10" w:history="1">
        <w:r w:rsidR="00E24CCF" w:rsidRPr="00AF37D5">
          <w:rPr>
            <w:sz w:val="28"/>
            <w:szCs w:val="28"/>
          </w:rPr>
          <w:t>Про захист інформації в інформаційно-комунікаційних системах</w:t>
        </w:r>
      </w:hyperlink>
      <w:r w:rsidRPr="00AF37D5">
        <w:rPr>
          <w:sz w:val="28"/>
          <w:szCs w:val="28"/>
        </w:rPr>
        <w:t>" встановлює вимоги до обробки та зберігання персональних даних, які використовуються у системах місцевого самоврядування. Органи влади повинні забезпечувати конфіденційність, цілісність і доступність даних громадян</w:t>
      </w:r>
      <w:r w:rsidR="00E24CCF" w:rsidRPr="00AF37D5">
        <w:rPr>
          <w:sz w:val="28"/>
          <w:szCs w:val="28"/>
        </w:rPr>
        <w:t xml:space="preserve"> </w:t>
      </w:r>
      <w:r w:rsidR="00E24CCF" w:rsidRPr="00AF37D5">
        <w:rPr>
          <w:sz w:val="28"/>
          <w:szCs w:val="28"/>
          <w:lang w:val="ru-RU"/>
        </w:rPr>
        <w:t>[40]</w:t>
      </w:r>
      <w:r w:rsidRPr="00AF37D5">
        <w:rPr>
          <w:sz w:val="28"/>
          <w:szCs w:val="28"/>
        </w:rPr>
        <w:t>. Наприклад, у рамках впровадження електронного документообігу, такі системи, як "АСКОД", забезпечують відповідність вимогам законодавства щодо захисту персональних даних</w:t>
      </w:r>
      <w:r w:rsidR="00E24CCF" w:rsidRPr="00AF37D5">
        <w:rPr>
          <w:sz w:val="28"/>
          <w:szCs w:val="28"/>
          <w:lang w:val="ru-RU"/>
        </w:rPr>
        <w:t xml:space="preserve"> [16]</w:t>
      </w:r>
      <w:r w:rsidRPr="00AF37D5">
        <w:rPr>
          <w:sz w:val="28"/>
          <w:szCs w:val="28"/>
        </w:rPr>
        <w:t>.</w:t>
      </w:r>
    </w:p>
    <w:p w14:paraId="20AA79B4" w14:textId="226CD079" w:rsidR="00E24CCF" w:rsidRPr="00AF37D5" w:rsidRDefault="00E24CCF" w:rsidP="00920E92">
      <w:pPr>
        <w:pStyle w:val="a3"/>
        <w:spacing w:before="0" w:beforeAutospacing="0" w:after="0" w:afterAutospacing="0" w:line="360" w:lineRule="auto"/>
        <w:rPr>
          <w:sz w:val="28"/>
          <w:szCs w:val="28"/>
        </w:rPr>
      </w:pPr>
      <w:r w:rsidRPr="00AF37D5">
        <w:rPr>
          <w:sz w:val="28"/>
          <w:szCs w:val="28"/>
        </w:rPr>
        <w:t>Н</w:t>
      </w:r>
      <w:r w:rsidR="00D11324" w:rsidRPr="00AF37D5">
        <w:rPr>
          <w:sz w:val="28"/>
          <w:szCs w:val="28"/>
        </w:rPr>
        <w:t>аціональні програми, концепції відіграють важливу роль у забезпеченні нормативної основи для цифровізації місцевого самоврядування. Вони спрямовані на створення єдиного цифрового середовища, що відповідає міжнародним станд</w:t>
      </w:r>
      <w:r w:rsidR="00920E92" w:rsidRPr="00AF37D5">
        <w:rPr>
          <w:sz w:val="28"/>
          <w:szCs w:val="28"/>
        </w:rPr>
        <w:t>артам і сприяє розвитку громад.</w:t>
      </w:r>
    </w:p>
    <w:p w14:paraId="55E278A4" w14:textId="3F78CC51" w:rsidR="00D11324" w:rsidRPr="00AF37D5" w:rsidRDefault="00D11324" w:rsidP="00D11324">
      <w:pPr>
        <w:pStyle w:val="a3"/>
        <w:spacing w:before="0" w:beforeAutospacing="0" w:after="0" w:afterAutospacing="0" w:line="360" w:lineRule="auto"/>
        <w:rPr>
          <w:sz w:val="28"/>
          <w:szCs w:val="28"/>
        </w:rPr>
      </w:pPr>
      <w:r w:rsidRPr="00AF37D5">
        <w:rPr>
          <w:sz w:val="28"/>
          <w:szCs w:val="28"/>
        </w:rPr>
        <w:t>Завершальним аспектом аналізу національного законодавства щодо цифровізації місцевого самоврядування є питання відповідності українських нормативно-правових актів міжнародним стандартам і інтеграції України в глобальні ініціативи. Одним із важливих напрямів є адаптація національного законодавства до стандартів Європейського Союзу у сфері цифрової трансформації. У рамках виконання Угоди про асоціацію між Україною та ЄС держава взяла на себе зобов’язання щодо впровадження принципів електронного урядування, захисту персональних даних та кібербезпеки.</w:t>
      </w:r>
    </w:p>
    <w:p w14:paraId="6C3B09D6" w14:textId="1B259844" w:rsidR="00D11324" w:rsidRPr="00AF37D5" w:rsidRDefault="00D11324" w:rsidP="00D11324">
      <w:pPr>
        <w:pStyle w:val="a3"/>
        <w:spacing w:before="0" w:beforeAutospacing="0" w:after="0" w:afterAutospacing="0" w:line="360" w:lineRule="auto"/>
        <w:rPr>
          <w:sz w:val="28"/>
          <w:szCs w:val="28"/>
        </w:rPr>
      </w:pPr>
      <w:r w:rsidRPr="00AF37D5">
        <w:rPr>
          <w:sz w:val="28"/>
          <w:szCs w:val="28"/>
        </w:rPr>
        <w:t>У контексті гармонізації законодавства з нормами ЄС було оновлено Закон України "Про захист персональних даних", який враховує вимоги Загального регламенту захисту даних (GDPR). Це забезпечує належний рівень захисту прав громадян і створює передумови для інтеграції українських цифрових сервісів у загальноєвропейський цифровий простір</w:t>
      </w:r>
      <w:r w:rsidR="00504597" w:rsidRPr="00AF37D5">
        <w:rPr>
          <w:sz w:val="28"/>
          <w:szCs w:val="28"/>
        </w:rPr>
        <w:t xml:space="preserve"> [42]</w:t>
      </w:r>
      <w:r w:rsidRPr="00AF37D5">
        <w:rPr>
          <w:sz w:val="28"/>
          <w:szCs w:val="28"/>
        </w:rPr>
        <w:t xml:space="preserve">. Наприклад, у сфері місцевого самоврядування це дозволяє використовувати електронні </w:t>
      </w:r>
      <w:r w:rsidRPr="00AF37D5">
        <w:rPr>
          <w:sz w:val="28"/>
          <w:szCs w:val="28"/>
        </w:rPr>
        <w:lastRenderedPageBreak/>
        <w:t>платформи, які відповідають вимогам ЄС щодо безпеки й конфіденційності даних.</w:t>
      </w:r>
    </w:p>
    <w:p w14:paraId="2FF543EA" w14:textId="0C4F312A" w:rsidR="00D11324" w:rsidRPr="00AF37D5" w:rsidRDefault="00D11324" w:rsidP="00D11324">
      <w:pPr>
        <w:pStyle w:val="a3"/>
        <w:spacing w:before="0" w:beforeAutospacing="0" w:after="0" w:afterAutospacing="0" w:line="360" w:lineRule="auto"/>
        <w:rPr>
          <w:sz w:val="28"/>
          <w:szCs w:val="28"/>
        </w:rPr>
      </w:pPr>
      <w:r w:rsidRPr="00AF37D5">
        <w:rPr>
          <w:sz w:val="28"/>
          <w:szCs w:val="28"/>
        </w:rPr>
        <w:t>Україна також активно співпрацює з міжнародними організаціями, такими як Організація Об’єднаних Націй і Світовий банк, для розробки стратегій цифрової трансформації. У рамках співпраці з ООН було впроваджено ініціативу "Цифрова Україна", спрямовану на розвиток інфраструктури для електронного урядування та підвищення доступності цифрових послуг для населення. Ця ініціатива включає навчання працівників органів місцевого самоврядування, модернізацію електронних платформ і забезпечення широкосмугового доступу до інтернету в регіонах.</w:t>
      </w:r>
    </w:p>
    <w:p w14:paraId="4D5A4A86" w14:textId="3F535FF2" w:rsidR="00D11324" w:rsidRPr="00AF37D5" w:rsidRDefault="00D11324" w:rsidP="00BB1ECB">
      <w:pPr>
        <w:pStyle w:val="a3"/>
        <w:spacing w:before="0" w:beforeAutospacing="0" w:after="0" w:afterAutospacing="0" w:line="360" w:lineRule="auto"/>
        <w:rPr>
          <w:sz w:val="28"/>
          <w:szCs w:val="28"/>
        </w:rPr>
      </w:pPr>
      <w:r w:rsidRPr="00AF37D5">
        <w:rPr>
          <w:sz w:val="28"/>
          <w:szCs w:val="28"/>
        </w:rPr>
        <w:t>Окремо слід згадати про участь України в програмі "Open Government Partnership" (OGP), яка спрямована на впровадження принципів відкритого врядування. У рамках цієї програми були створені електронні платформи для участі громадян у процесах прийняття рішень, таких як "Електронні петиції" та "Бюджет участі"</w:t>
      </w:r>
      <w:r w:rsidR="00504597" w:rsidRPr="00AF37D5">
        <w:rPr>
          <w:sz w:val="28"/>
          <w:szCs w:val="28"/>
          <w:lang w:val="ru-RU"/>
        </w:rPr>
        <w:t xml:space="preserve"> </w:t>
      </w:r>
      <w:r w:rsidR="00504597" w:rsidRPr="00AF37D5">
        <w:rPr>
          <w:sz w:val="28"/>
          <w:szCs w:val="28"/>
        </w:rPr>
        <w:t>[43]</w:t>
      </w:r>
      <w:r w:rsidRPr="00AF37D5">
        <w:rPr>
          <w:sz w:val="28"/>
          <w:szCs w:val="28"/>
        </w:rPr>
        <w:t>. Наприклад, у місті Дніпро завдяки платформі OGP було впроваджено електронну систему розподілу місцевого бюджету, що значно підвищило прозорість і довіру до влади.</w:t>
      </w:r>
    </w:p>
    <w:p w14:paraId="1BE9D4B8" w14:textId="7FE40BFA" w:rsidR="00D11324" w:rsidRPr="00AF37D5" w:rsidRDefault="00504597" w:rsidP="00D11324">
      <w:pPr>
        <w:pStyle w:val="a3"/>
        <w:spacing w:before="0" w:beforeAutospacing="0" w:after="0" w:afterAutospacing="0" w:line="360" w:lineRule="auto"/>
        <w:rPr>
          <w:sz w:val="28"/>
          <w:szCs w:val="28"/>
        </w:rPr>
      </w:pPr>
      <w:r w:rsidRPr="00AF37D5">
        <w:rPr>
          <w:sz w:val="28"/>
          <w:szCs w:val="28"/>
        </w:rPr>
        <w:t>Н</w:t>
      </w:r>
      <w:r w:rsidR="00D11324" w:rsidRPr="00AF37D5">
        <w:rPr>
          <w:sz w:val="28"/>
          <w:szCs w:val="28"/>
        </w:rPr>
        <w:t xml:space="preserve">аціональне законодавство України щодо цифрової трансформації місцевого самоврядування </w:t>
      </w:r>
      <w:r w:rsidRPr="00AF37D5">
        <w:rPr>
          <w:sz w:val="28"/>
          <w:szCs w:val="28"/>
        </w:rPr>
        <w:t xml:space="preserve">поступово </w:t>
      </w:r>
      <w:r w:rsidR="00D11324" w:rsidRPr="00AF37D5">
        <w:rPr>
          <w:sz w:val="28"/>
          <w:szCs w:val="28"/>
        </w:rPr>
        <w:t>гармонізується з міжнародними стандартами та активно впроваджується в рамках глобальних ініціатив. Ці зусилля створюють основу для стійкого розвитку громад і підвищення якості надання адміністративних послуг.</w:t>
      </w:r>
    </w:p>
    <w:p w14:paraId="735FBD99" w14:textId="77777777" w:rsidR="00DB3DF4" w:rsidRPr="00AF37D5" w:rsidRDefault="00DB3DF4" w:rsidP="00D11324">
      <w:pPr>
        <w:spacing w:line="360" w:lineRule="auto"/>
        <w:rPr>
          <w:rFonts w:eastAsia="Times New Roman" w:cs="Times New Roman"/>
          <w:b/>
          <w:szCs w:val="28"/>
          <w:lang w:eastAsia="uk-UA"/>
        </w:rPr>
      </w:pPr>
    </w:p>
    <w:p w14:paraId="3AF99A15" w14:textId="35BA07B7" w:rsidR="00DB3DF4" w:rsidRPr="00AF37D5" w:rsidRDefault="00DB3DF4" w:rsidP="00D11324">
      <w:pPr>
        <w:pStyle w:val="2"/>
        <w:spacing w:before="0" w:after="0" w:line="360" w:lineRule="auto"/>
        <w:jc w:val="both"/>
        <w:rPr>
          <w:rFonts w:eastAsia="Times New Roman" w:cs="Times New Roman"/>
          <w:szCs w:val="28"/>
          <w:lang w:eastAsia="uk-UA"/>
        </w:rPr>
      </w:pPr>
      <w:bookmarkStart w:id="8" w:name="_Toc184285891"/>
      <w:r w:rsidRPr="00AF37D5">
        <w:rPr>
          <w:rFonts w:eastAsia="Times New Roman" w:cs="Times New Roman"/>
          <w:szCs w:val="28"/>
          <w:lang w:eastAsia="uk-UA"/>
        </w:rPr>
        <w:t xml:space="preserve">2.2. </w:t>
      </w:r>
      <w:r w:rsidR="00A71153" w:rsidRPr="00AF37D5">
        <w:rPr>
          <w:rFonts w:eastAsia="Times New Roman" w:cs="Times New Roman"/>
          <w:szCs w:val="28"/>
          <w:lang w:eastAsia="uk-UA"/>
        </w:rPr>
        <w:t>Світовий досвід регулювання цифрових технологій у місцевому самоврядуванні.</w:t>
      </w:r>
      <w:bookmarkEnd w:id="8"/>
      <w:r w:rsidR="00A71153" w:rsidRPr="00AF37D5">
        <w:rPr>
          <w:rFonts w:eastAsia="Times New Roman" w:cs="Times New Roman"/>
          <w:szCs w:val="28"/>
          <w:lang w:val="ru-RU" w:eastAsia="uk-UA"/>
        </w:rPr>
        <w:t xml:space="preserve"> </w:t>
      </w:r>
    </w:p>
    <w:p w14:paraId="0F9814C1" w14:textId="77777777" w:rsidR="00D11324" w:rsidRPr="00AF37D5" w:rsidRDefault="00D11324" w:rsidP="00D11324">
      <w:pPr>
        <w:pStyle w:val="a3"/>
        <w:spacing w:before="0" w:beforeAutospacing="0" w:after="0" w:afterAutospacing="0" w:line="360" w:lineRule="auto"/>
        <w:rPr>
          <w:sz w:val="28"/>
          <w:szCs w:val="28"/>
        </w:rPr>
      </w:pPr>
      <w:r w:rsidRPr="00AF37D5">
        <w:rPr>
          <w:sz w:val="28"/>
          <w:szCs w:val="28"/>
        </w:rPr>
        <w:t xml:space="preserve">Регулювання цифрових технологій у місцевому самоврядуванні є важливим аспектом розвитку сучасних громад у світі. Країни з розвиненою цифровою інфраструктурою демонструють ефективні підходи до інтеграції інформаційно-комунікаційних технологій у діяльність місцевих органів влади. Досвід таких держав, як Естонія, Великобританія, США та Сінгапур, може </w:t>
      </w:r>
      <w:r w:rsidRPr="00AF37D5">
        <w:rPr>
          <w:sz w:val="28"/>
          <w:szCs w:val="28"/>
        </w:rPr>
        <w:lastRenderedPageBreak/>
        <w:t>слугувати орієнтиром для України в процесі вдосконалення правового регулювання цифровізації.</w:t>
      </w:r>
    </w:p>
    <w:p w14:paraId="5860E7C9" w14:textId="45EC9A40" w:rsidR="00D11324" w:rsidRPr="00AF37D5" w:rsidRDefault="00D11324" w:rsidP="00D11324">
      <w:pPr>
        <w:pStyle w:val="a3"/>
        <w:spacing w:before="0" w:beforeAutospacing="0" w:after="0" w:afterAutospacing="0" w:line="360" w:lineRule="auto"/>
        <w:rPr>
          <w:sz w:val="28"/>
          <w:szCs w:val="28"/>
        </w:rPr>
      </w:pPr>
      <w:r w:rsidRPr="00AF37D5">
        <w:rPr>
          <w:sz w:val="28"/>
          <w:szCs w:val="28"/>
        </w:rPr>
        <w:t xml:space="preserve">Одним із найбільш яскравих прикладів є </w:t>
      </w:r>
      <w:r w:rsidRPr="00AF37D5">
        <w:rPr>
          <w:rStyle w:val="ad"/>
          <w:sz w:val="28"/>
          <w:szCs w:val="28"/>
        </w:rPr>
        <w:t>Естонія</w:t>
      </w:r>
      <w:r w:rsidRPr="00AF37D5">
        <w:rPr>
          <w:sz w:val="28"/>
          <w:szCs w:val="28"/>
        </w:rPr>
        <w:t>, яку часто називають "цифровою державою". Вона стала піонером у впровадженні системи електронного врядування (e-Governance), яка охоплює всі рівні влади, включаючи місцеве самоврядування</w:t>
      </w:r>
      <w:r w:rsidR="00411181" w:rsidRPr="00AF37D5">
        <w:rPr>
          <w:sz w:val="28"/>
          <w:szCs w:val="28"/>
        </w:rPr>
        <w:t xml:space="preserve"> [</w:t>
      </w:r>
      <w:r w:rsidR="00504597" w:rsidRPr="00AF37D5">
        <w:rPr>
          <w:sz w:val="28"/>
          <w:szCs w:val="28"/>
        </w:rPr>
        <w:t>44</w:t>
      </w:r>
      <w:r w:rsidR="00411181" w:rsidRPr="00AF37D5">
        <w:rPr>
          <w:sz w:val="28"/>
          <w:szCs w:val="28"/>
        </w:rPr>
        <w:t>]</w:t>
      </w:r>
      <w:r w:rsidRPr="00AF37D5">
        <w:rPr>
          <w:sz w:val="28"/>
          <w:szCs w:val="28"/>
        </w:rPr>
        <w:t>. Основою цифрової інфраструктури Естонії є система X-Road, яка забезпечує безпечний обмін даними між державними установами. Громадяни отримують доступ до послуг через єдину платформу, яка дозволяє реєструвати бізнес, подавати податкові декларації та брати участь у електронних виборах. Законодавча база Естонії сприяє максимальній прозорості діяльності місцевих органів влади, що підвищує довіру громадян до держави.</w:t>
      </w:r>
    </w:p>
    <w:p w14:paraId="18A8E24A" w14:textId="4BE4C360" w:rsidR="00D11324" w:rsidRPr="00AF37D5" w:rsidRDefault="00D11324" w:rsidP="00D11324">
      <w:pPr>
        <w:pStyle w:val="a3"/>
        <w:spacing w:before="0" w:beforeAutospacing="0" w:after="0" w:afterAutospacing="0" w:line="360" w:lineRule="auto"/>
        <w:rPr>
          <w:sz w:val="28"/>
          <w:szCs w:val="28"/>
        </w:rPr>
      </w:pPr>
      <w:r w:rsidRPr="00AF37D5">
        <w:rPr>
          <w:sz w:val="28"/>
          <w:szCs w:val="28"/>
        </w:rPr>
        <w:t xml:space="preserve">Інший успішний приклад демонструє </w:t>
      </w:r>
      <w:r w:rsidRPr="00AF37D5">
        <w:rPr>
          <w:rStyle w:val="ad"/>
          <w:sz w:val="28"/>
          <w:szCs w:val="28"/>
        </w:rPr>
        <w:t>Великобританія</w:t>
      </w:r>
      <w:r w:rsidRPr="00AF37D5">
        <w:rPr>
          <w:sz w:val="28"/>
          <w:szCs w:val="28"/>
        </w:rPr>
        <w:t xml:space="preserve">, де впровадження цифрових технологій у місцевому самоврядуванні регулюється стратегічними документами, такими як "Digital Strategy for Local Government". Ця стратегія передбачає інтеграцію цифрових платформ для взаємодії з громадянами, автоматизацію адміністративних процесів і розвиток смарт-технологій для управління міськими ресурсами </w:t>
      </w:r>
      <w:r w:rsidR="00BB73F6" w:rsidRPr="00AF37D5">
        <w:rPr>
          <w:sz w:val="28"/>
          <w:szCs w:val="28"/>
        </w:rPr>
        <w:t>[</w:t>
      </w:r>
      <w:r w:rsidR="00504597" w:rsidRPr="00AF37D5">
        <w:rPr>
          <w:sz w:val="28"/>
          <w:szCs w:val="28"/>
        </w:rPr>
        <w:t>45</w:t>
      </w:r>
      <w:r w:rsidR="00BB73F6" w:rsidRPr="00AF37D5">
        <w:rPr>
          <w:sz w:val="28"/>
          <w:szCs w:val="28"/>
        </w:rPr>
        <w:t>]</w:t>
      </w:r>
      <w:r w:rsidRPr="00AF37D5">
        <w:rPr>
          <w:sz w:val="28"/>
          <w:szCs w:val="28"/>
        </w:rPr>
        <w:t>. Наприклад, у місті Манчестер використовується платформа "Smart City Framework", яка об’єднує дані про транспорт, енергетику та безпеку, що дозволяє оптимізувати управління міською інфраструктурою.</w:t>
      </w:r>
    </w:p>
    <w:p w14:paraId="21FDE350" w14:textId="57D76269" w:rsidR="00D11324" w:rsidRPr="00AF37D5" w:rsidRDefault="00D11324" w:rsidP="00D11324">
      <w:pPr>
        <w:pStyle w:val="a3"/>
        <w:spacing w:before="0" w:beforeAutospacing="0" w:after="0" w:afterAutospacing="0" w:line="360" w:lineRule="auto"/>
        <w:rPr>
          <w:sz w:val="28"/>
          <w:szCs w:val="28"/>
        </w:rPr>
      </w:pPr>
      <w:r w:rsidRPr="00AF37D5">
        <w:rPr>
          <w:sz w:val="28"/>
          <w:szCs w:val="28"/>
        </w:rPr>
        <w:t xml:space="preserve">У </w:t>
      </w:r>
      <w:r w:rsidRPr="00AF37D5">
        <w:rPr>
          <w:rStyle w:val="ad"/>
          <w:sz w:val="28"/>
          <w:szCs w:val="28"/>
        </w:rPr>
        <w:t>Сінгапурі</w:t>
      </w:r>
      <w:r w:rsidRPr="00AF37D5">
        <w:rPr>
          <w:sz w:val="28"/>
          <w:szCs w:val="28"/>
        </w:rPr>
        <w:t xml:space="preserve"> цифрове врядування є частиною національної стратегії "Smart Nation". Законодавча база Сінгапуру сприяє розвитку інновацій у місцевому самоврядуванні, включаючи використання штучного інтелекту (AI) та інтернету речей (IoT) для моніторингу стану інфраструктури та екології. Наприклад, у місцевих громадах впроваджено системи управління трафіком, які аналізують транспортні потоки в реальн</w:t>
      </w:r>
      <w:r w:rsidR="00875827" w:rsidRPr="00AF37D5">
        <w:rPr>
          <w:sz w:val="28"/>
          <w:szCs w:val="28"/>
        </w:rPr>
        <w:t>ому часі та мінімізують затори [</w:t>
      </w:r>
      <w:r w:rsidR="00504597" w:rsidRPr="00AF37D5">
        <w:rPr>
          <w:sz w:val="28"/>
          <w:szCs w:val="28"/>
        </w:rPr>
        <w:t>46</w:t>
      </w:r>
      <w:r w:rsidR="00875827" w:rsidRPr="00AF37D5">
        <w:rPr>
          <w:sz w:val="28"/>
          <w:szCs w:val="28"/>
        </w:rPr>
        <w:t>]</w:t>
      </w:r>
      <w:r w:rsidRPr="00AF37D5">
        <w:rPr>
          <w:sz w:val="28"/>
          <w:szCs w:val="28"/>
        </w:rPr>
        <w:t>. Такий підхід значно підвищує ефективність управління та зменшує витрати.</w:t>
      </w:r>
    </w:p>
    <w:p w14:paraId="240630E8" w14:textId="08C4E7ED" w:rsidR="00D11324" w:rsidRPr="00AF37D5" w:rsidRDefault="00D11324" w:rsidP="00D11324">
      <w:pPr>
        <w:pStyle w:val="a3"/>
        <w:spacing w:before="0" w:beforeAutospacing="0" w:after="0" w:afterAutospacing="0" w:line="360" w:lineRule="auto"/>
        <w:rPr>
          <w:sz w:val="28"/>
          <w:szCs w:val="28"/>
        </w:rPr>
      </w:pPr>
      <w:r w:rsidRPr="00AF37D5">
        <w:rPr>
          <w:sz w:val="28"/>
          <w:szCs w:val="28"/>
        </w:rPr>
        <w:lastRenderedPageBreak/>
        <w:t xml:space="preserve">У </w:t>
      </w:r>
      <w:r w:rsidRPr="00AF37D5">
        <w:rPr>
          <w:rStyle w:val="ad"/>
          <w:sz w:val="28"/>
          <w:szCs w:val="28"/>
        </w:rPr>
        <w:t>США</w:t>
      </w:r>
      <w:r w:rsidRPr="00AF37D5">
        <w:rPr>
          <w:sz w:val="28"/>
          <w:szCs w:val="28"/>
        </w:rPr>
        <w:t xml:space="preserve"> регулювання цифрових технологій у місцевому самоврядуванні здійснюється на основі принципу децентралізації. Кожен штат і муніципалітет розробляє власні програми цифровізації, орієнтуючись на національні стандарти, такі як "National Strategy to Secure 5G and Beyond". Наприклад, у місті Сан-Франциско створено інтегровану систему моніторингу міських ресурсів, яка забезпечує контроль за споживанням енергії, управління водними ресурсами та відстеження стану дорожнього покриття</w:t>
      </w:r>
      <w:r w:rsidR="00807232" w:rsidRPr="00AF37D5">
        <w:rPr>
          <w:sz w:val="28"/>
          <w:szCs w:val="28"/>
          <w:lang w:val="ru-RU"/>
        </w:rPr>
        <w:t xml:space="preserve"> [</w:t>
      </w:r>
      <w:r w:rsidR="00807232" w:rsidRPr="00AF37D5">
        <w:rPr>
          <w:sz w:val="28"/>
          <w:szCs w:val="28"/>
        </w:rPr>
        <w:t>4</w:t>
      </w:r>
      <w:r w:rsidR="00504597" w:rsidRPr="00AF37D5">
        <w:rPr>
          <w:sz w:val="28"/>
          <w:szCs w:val="28"/>
        </w:rPr>
        <w:t>7</w:t>
      </w:r>
      <w:r w:rsidR="00807232" w:rsidRPr="00AF37D5">
        <w:rPr>
          <w:sz w:val="28"/>
          <w:szCs w:val="28"/>
          <w:lang w:val="ru-RU"/>
        </w:rPr>
        <w:t>]</w:t>
      </w:r>
      <w:r w:rsidRPr="00AF37D5">
        <w:rPr>
          <w:sz w:val="28"/>
          <w:szCs w:val="28"/>
        </w:rPr>
        <w:t>.</w:t>
      </w:r>
    </w:p>
    <w:p w14:paraId="3E1D6213" w14:textId="631719D4" w:rsidR="005A5FEC" w:rsidRPr="00AF37D5" w:rsidRDefault="00D11324" w:rsidP="00BB1ECB">
      <w:pPr>
        <w:pStyle w:val="a3"/>
        <w:spacing w:before="0" w:beforeAutospacing="0" w:after="0" w:afterAutospacing="0" w:line="360" w:lineRule="auto"/>
        <w:rPr>
          <w:sz w:val="28"/>
          <w:szCs w:val="28"/>
        </w:rPr>
      </w:pPr>
      <w:r w:rsidRPr="00AF37D5">
        <w:rPr>
          <w:sz w:val="28"/>
          <w:szCs w:val="28"/>
        </w:rPr>
        <w:t>Таким чином, міжнародний досвід демонструє, що успішне впровадження цифрових технологій у місцевому самоврядуванні потребує чіткої законодавчої бази, стратегічного планування та інтеграції сучасних технологій у повсякденну дія</w:t>
      </w:r>
      <w:r w:rsidR="00BB1ECB" w:rsidRPr="00AF37D5">
        <w:rPr>
          <w:sz w:val="28"/>
          <w:szCs w:val="28"/>
        </w:rPr>
        <w:t>льність місцевих органів влади.</w:t>
      </w:r>
    </w:p>
    <w:p w14:paraId="7DE5C605" w14:textId="0D07B2CC" w:rsidR="00D11324" w:rsidRPr="00AF37D5" w:rsidRDefault="00D11324" w:rsidP="00D11324">
      <w:pPr>
        <w:pStyle w:val="a3"/>
        <w:spacing w:before="0" w:beforeAutospacing="0" w:after="0" w:afterAutospacing="0" w:line="360" w:lineRule="auto"/>
        <w:rPr>
          <w:sz w:val="28"/>
          <w:szCs w:val="28"/>
        </w:rPr>
      </w:pPr>
      <w:r w:rsidRPr="00AF37D5">
        <w:rPr>
          <w:sz w:val="28"/>
          <w:szCs w:val="28"/>
        </w:rPr>
        <w:t xml:space="preserve">Регулювання цифрових технологій у місцевому самоврядуванні базується на створенні сприятливих умов для прозорості управління та залучення громадян до процесів прийняття рішень. У цьому аспекті </w:t>
      </w:r>
      <w:r w:rsidRPr="00AF37D5">
        <w:rPr>
          <w:rStyle w:val="ad"/>
          <w:sz w:val="28"/>
          <w:szCs w:val="28"/>
        </w:rPr>
        <w:t>країни Європейського Союзу</w:t>
      </w:r>
      <w:r w:rsidRPr="00AF37D5">
        <w:rPr>
          <w:sz w:val="28"/>
          <w:szCs w:val="28"/>
        </w:rPr>
        <w:t xml:space="preserve"> демонструють передові підходи, інтегруючи принципи відкритого врядування (Open Government) у свої законодавчі акти. Одним із прикладів є впровадження "Європейської цифрової стратегії" (European Digital Strategy), яка орієнтована на розвиток цифрової інфраструктури, підвищення кібербезпеки та створення доступних електронних послуг для громадян.</w:t>
      </w:r>
    </w:p>
    <w:p w14:paraId="72EA9C55" w14:textId="02475B2C" w:rsidR="00D11324" w:rsidRPr="00AF37D5" w:rsidRDefault="00D11324" w:rsidP="00D11324">
      <w:pPr>
        <w:pStyle w:val="a3"/>
        <w:spacing w:before="0" w:beforeAutospacing="0" w:after="0" w:afterAutospacing="0" w:line="360" w:lineRule="auto"/>
        <w:rPr>
          <w:sz w:val="28"/>
          <w:szCs w:val="28"/>
        </w:rPr>
      </w:pPr>
      <w:r w:rsidRPr="00AF37D5">
        <w:rPr>
          <w:sz w:val="28"/>
          <w:szCs w:val="28"/>
        </w:rPr>
        <w:t>У рамках цієї стратегії країни-члени ЄС, зокрема Німеччина, Франція та Нідерланди, впроваджують єдині цифрові платформи для управління муніципальними ресурсами. Наприклад, у Нідерландах діє національна програма "Smart Cities NL", яка забезпечує інтеграцію геоінформаційних систем (GIS), платформ для моніторингу екологічного стану та управління міською інфраструктурою. Законодавство Нідерландів зобов’язує місцеві органи влади відкривати дані для громадян, що підвищує прозорість і ефективність використання ресурсів.</w:t>
      </w:r>
    </w:p>
    <w:p w14:paraId="2D7C6616" w14:textId="6FE46F8E" w:rsidR="00D11324" w:rsidRPr="00AF37D5" w:rsidRDefault="00D11324" w:rsidP="00D11324">
      <w:pPr>
        <w:pStyle w:val="a3"/>
        <w:spacing w:before="0" w:beforeAutospacing="0" w:after="0" w:afterAutospacing="0" w:line="360" w:lineRule="auto"/>
        <w:rPr>
          <w:sz w:val="28"/>
          <w:szCs w:val="28"/>
        </w:rPr>
      </w:pPr>
      <w:r w:rsidRPr="00AF37D5">
        <w:rPr>
          <w:sz w:val="28"/>
          <w:szCs w:val="28"/>
        </w:rPr>
        <w:t xml:space="preserve">Ще одним важливим прикладом є </w:t>
      </w:r>
      <w:r w:rsidRPr="00AF37D5">
        <w:rPr>
          <w:rStyle w:val="ad"/>
          <w:sz w:val="28"/>
          <w:szCs w:val="28"/>
        </w:rPr>
        <w:t>Швеція</w:t>
      </w:r>
      <w:r w:rsidRPr="00AF37D5">
        <w:rPr>
          <w:sz w:val="28"/>
          <w:szCs w:val="28"/>
        </w:rPr>
        <w:t xml:space="preserve">, де цифровізація місцевого самоврядування регулюється законом "Про публічну адміністрацію". Цей закон забезпечує правові засади для використання електронного </w:t>
      </w:r>
      <w:r w:rsidRPr="00AF37D5">
        <w:rPr>
          <w:sz w:val="28"/>
          <w:szCs w:val="28"/>
        </w:rPr>
        <w:lastRenderedPageBreak/>
        <w:t>документообігу, платформ електронного врядування та інструментів цифрової демократії, таких як електронні голосування. Наприклад, у місті Стокгольм було впроваджено систему "Stockholm Open Data", яка надає громадянам доступ до інформації про транспорт, енергоспоживання та екологічні показники. Це дозволяє громадянам брати активну участь у розвитку своїх громад</w:t>
      </w:r>
      <w:r w:rsidR="007E0323" w:rsidRPr="00AF37D5">
        <w:rPr>
          <w:sz w:val="28"/>
          <w:szCs w:val="28"/>
          <w:lang w:val="ru-RU"/>
        </w:rPr>
        <w:t xml:space="preserve"> [48]</w:t>
      </w:r>
      <w:r w:rsidRPr="00AF37D5">
        <w:rPr>
          <w:sz w:val="28"/>
          <w:szCs w:val="28"/>
        </w:rPr>
        <w:t>.</w:t>
      </w:r>
    </w:p>
    <w:p w14:paraId="1865218D" w14:textId="2D1283E6" w:rsidR="00D11324" w:rsidRPr="00AF37D5" w:rsidRDefault="00D11324" w:rsidP="00D11324">
      <w:pPr>
        <w:pStyle w:val="a3"/>
        <w:spacing w:before="0" w:beforeAutospacing="0" w:after="0" w:afterAutospacing="0" w:line="360" w:lineRule="auto"/>
        <w:rPr>
          <w:sz w:val="28"/>
          <w:szCs w:val="28"/>
        </w:rPr>
      </w:pPr>
      <w:r w:rsidRPr="00AF37D5">
        <w:rPr>
          <w:sz w:val="28"/>
          <w:szCs w:val="28"/>
        </w:rPr>
        <w:t xml:space="preserve">Важливу роль у цифровізації відіграє </w:t>
      </w:r>
      <w:r w:rsidRPr="00AF37D5">
        <w:rPr>
          <w:rStyle w:val="ad"/>
          <w:sz w:val="28"/>
          <w:szCs w:val="28"/>
        </w:rPr>
        <w:t>Ізраїль</w:t>
      </w:r>
      <w:r w:rsidRPr="00AF37D5">
        <w:rPr>
          <w:sz w:val="28"/>
          <w:szCs w:val="28"/>
        </w:rPr>
        <w:t>, де урядова програма "Digital Israel" спрямована на інтеграцію цифрових технологій у всі сфери державного управління, включно з місцевим самоврядуванням. Законодавча база Ізраїлю підтримує впровадження технологій великих даних (Big Data) для аналізу потреб громадян, автоматизації процесів та підвищення ефективності використання ресурсів. Наприклад, у місті Тель-Авів діє система "Smart Transportation", яка забезпечує оптимізацію транспортних потоків за допомогою штучного інтелекту (AI) та IoT-сенсорів.</w:t>
      </w:r>
    </w:p>
    <w:p w14:paraId="7AC4E39A" w14:textId="2D1B925C" w:rsidR="00D11324" w:rsidRPr="00AF37D5" w:rsidRDefault="00D11324" w:rsidP="00D11324">
      <w:pPr>
        <w:pStyle w:val="a3"/>
        <w:spacing w:before="0" w:beforeAutospacing="0" w:after="0" w:afterAutospacing="0" w:line="360" w:lineRule="auto"/>
        <w:rPr>
          <w:sz w:val="28"/>
          <w:szCs w:val="28"/>
        </w:rPr>
      </w:pPr>
      <w:r w:rsidRPr="00AF37D5">
        <w:rPr>
          <w:sz w:val="28"/>
          <w:szCs w:val="28"/>
        </w:rPr>
        <w:t xml:space="preserve">Цікавий підхід демонструють </w:t>
      </w:r>
      <w:r w:rsidRPr="00AF37D5">
        <w:rPr>
          <w:rStyle w:val="ad"/>
          <w:sz w:val="28"/>
          <w:szCs w:val="28"/>
        </w:rPr>
        <w:t>Австралія та Нова Зеландія</w:t>
      </w:r>
      <w:r w:rsidRPr="00AF37D5">
        <w:rPr>
          <w:sz w:val="28"/>
          <w:szCs w:val="28"/>
        </w:rPr>
        <w:t>, які приділяють особливу увагу питанням захисту персональних даних. Законодавство цих країн зобов’язує місцеві органи влади забезпечувати повну конфіденційність інформації, яку збирають цифрові платформи. У Новій Зеландії було створено національну систему управління даними "GovData", яка відповідає міжнародним стандартам захисту, зокрема ISO/IEC 27001. Це дозволяє мінімізувати ризики витоку інформації та підвищує довіру громадян до цифрових послуг.</w:t>
      </w:r>
    </w:p>
    <w:p w14:paraId="3B8550BF" w14:textId="7EC8F979" w:rsidR="00D11324" w:rsidRPr="00AF37D5" w:rsidRDefault="00725BA8" w:rsidP="00BB1ECB">
      <w:pPr>
        <w:pStyle w:val="a3"/>
        <w:spacing w:before="0" w:beforeAutospacing="0" w:after="0" w:afterAutospacing="0" w:line="360" w:lineRule="auto"/>
        <w:rPr>
          <w:sz w:val="28"/>
          <w:szCs w:val="28"/>
        </w:rPr>
      </w:pPr>
      <w:r w:rsidRPr="00AF37D5">
        <w:rPr>
          <w:sz w:val="28"/>
          <w:szCs w:val="28"/>
        </w:rPr>
        <w:t>Д</w:t>
      </w:r>
      <w:r w:rsidR="00D11324" w:rsidRPr="00AF37D5">
        <w:rPr>
          <w:sz w:val="28"/>
          <w:szCs w:val="28"/>
        </w:rPr>
        <w:t>освід країн ЄС, Ізраїлю, Австралії та Нової Зеландії підтверджує, що успішна цифровізація місцевого самоврядування потребує комплексного підходу, який включає законодавчі ініціативи, розвиток інфраструктури, відкритість даних і забезпечення кібербезпеки.</w:t>
      </w:r>
    </w:p>
    <w:p w14:paraId="0DE6BE66" w14:textId="7EE49665" w:rsidR="00D11324" w:rsidRPr="00AF37D5" w:rsidRDefault="00551BB2" w:rsidP="00D11324">
      <w:pPr>
        <w:pStyle w:val="a3"/>
        <w:spacing w:before="0" w:beforeAutospacing="0" w:after="0" w:afterAutospacing="0" w:line="360" w:lineRule="auto"/>
        <w:rPr>
          <w:sz w:val="28"/>
          <w:szCs w:val="28"/>
        </w:rPr>
      </w:pPr>
      <w:r w:rsidRPr="00AF37D5">
        <w:rPr>
          <w:sz w:val="28"/>
          <w:szCs w:val="28"/>
        </w:rPr>
        <w:t>Також с</w:t>
      </w:r>
      <w:r w:rsidR="00D11324" w:rsidRPr="00AF37D5">
        <w:rPr>
          <w:sz w:val="28"/>
          <w:szCs w:val="28"/>
        </w:rPr>
        <w:t xml:space="preserve">вітовий досвід демонструє, що одним із ключових елементів успішної цифровізації місцевого самоврядування є інтеграція цифрових технологій у систему публічного управління для підвищення ефективності послуг і забезпечення прозорості. </w:t>
      </w:r>
      <w:r w:rsidR="00D11324" w:rsidRPr="00AF37D5">
        <w:rPr>
          <w:rStyle w:val="ad"/>
          <w:sz w:val="28"/>
          <w:szCs w:val="28"/>
        </w:rPr>
        <w:t>Канада</w:t>
      </w:r>
      <w:r w:rsidR="00D11324" w:rsidRPr="00AF37D5">
        <w:rPr>
          <w:sz w:val="28"/>
          <w:szCs w:val="28"/>
        </w:rPr>
        <w:t xml:space="preserve"> є одним із лідерів у цьому </w:t>
      </w:r>
      <w:r w:rsidR="00D11324" w:rsidRPr="00AF37D5">
        <w:rPr>
          <w:sz w:val="28"/>
          <w:szCs w:val="28"/>
        </w:rPr>
        <w:lastRenderedPageBreak/>
        <w:t xml:space="preserve">напрямку, активно впроваджуючи сучасні технології у муніципальне управління. Законодавча база Канади підтримує цифрову трансформацію через створення стратегій на рівні провінцій та муніципалітетів, таких як "Smart Cities Challenge". Ця ініціатива передбачає впровадження інноваційних рішень у сферах транспорту, </w:t>
      </w:r>
      <w:r w:rsidRPr="00AF37D5">
        <w:rPr>
          <w:sz w:val="28"/>
          <w:szCs w:val="28"/>
        </w:rPr>
        <w:t xml:space="preserve">енергетики та охорони здоров’я </w:t>
      </w:r>
      <w:r w:rsidRPr="007A769B">
        <w:rPr>
          <w:sz w:val="28"/>
          <w:szCs w:val="28"/>
          <w:lang w:val="ru-RU"/>
        </w:rPr>
        <w:t>[49]</w:t>
      </w:r>
      <w:r w:rsidR="00D11324" w:rsidRPr="00AF37D5">
        <w:rPr>
          <w:sz w:val="28"/>
          <w:szCs w:val="28"/>
        </w:rPr>
        <w:t>.</w:t>
      </w:r>
    </w:p>
    <w:p w14:paraId="6822FB8F" w14:textId="7DE16469" w:rsidR="00D11324" w:rsidRPr="00AF37D5" w:rsidRDefault="00D11324" w:rsidP="00D11324">
      <w:pPr>
        <w:pStyle w:val="a3"/>
        <w:spacing w:before="0" w:beforeAutospacing="0" w:after="0" w:afterAutospacing="0" w:line="360" w:lineRule="auto"/>
        <w:rPr>
          <w:sz w:val="28"/>
          <w:szCs w:val="28"/>
        </w:rPr>
      </w:pPr>
      <w:r w:rsidRPr="00AF37D5">
        <w:rPr>
          <w:sz w:val="28"/>
          <w:szCs w:val="28"/>
        </w:rPr>
        <w:t>Особливо успішним є приклад міста Торонто, де реалізовано проект "Quayside Smart City". Він базується на технологіях штучного інтелекту (AI) та інтернету речей (IoT), які забезпечують моніторинг споживання енергії, управління транспортними потоками та контроль рівня забруднення повітря. Завдяки законодавчій підтримці на рівні провінції Онтаріо, проект отримав фінансування від держави та приватних інвесторів, що дозволило його успішно реалізувати</w:t>
      </w:r>
      <w:r w:rsidR="00CE4E69" w:rsidRPr="007A769B">
        <w:rPr>
          <w:sz w:val="28"/>
          <w:szCs w:val="28"/>
        </w:rPr>
        <w:t xml:space="preserve"> [50]</w:t>
      </w:r>
      <w:r w:rsidRPr="00AF37D5">
        <w:rPr>
          <w:sz w:val="28"/>
          <w:szCs w:val="28"/>
        </w:rPr>
        <w:t>.</w:t>
      </w:r>
    </w:p>
    <w:p w14:paraId="2119991C" w14:textId="57B54328" w:rsidR="00D11324" w:rsidRPr="00AF37D5" w:rsidRDefault="00D11324" w:rsidP="00D11324">
      <w:pPr>
        <w:pStyle w:val="a3"/>
        <w:spacing w:before="0" w:beforeAutospacing="0" w:after="0" w:afterAutospacing="0" w:line="360" w:lineRule="auto"/>
        <w:rPr>
          <w:sz w:val="28"/>
          <w:szCs w:val="28"/>
        </w:rPr>
      </w:pPr>
      <w:r w:rsidRPr="00AF37D5">
        <w:rPr>
          <w:sz w:val="28"/>
          <w:szCs w:val="28"/>
        </w:rPr>
        <w:t>Не менш важливим аспектом є інтеграція громадян у процеси прийняття рішень. У Канаді діє національна програма електронної демократії, яка регулюється законом "Про публічні консультації". Ця програма дозволяє громадянам брати участь у плануванні муніципальних бюджетів через спеціалізовані онлайн-платформи. Наприклад, у місті Ванкувер використовується система "Participatory Budgeting", яка забезпечує громадянам доступ до інформації про розподіл місцевих коштів і можливість впливати на фінансування ключових проєктів.</w:t>
      </w:r>
    </w:p>
    <w:p w14:paraId="6E1379D2" w14:textId="34EA2D4F" w:rsidR="00D11324" w:rsidRPr="00AF37D5" w:rsidRDefault="00D11324" w:rsidP="00D11324">
      <w:pPr>
        <w:pStyle w:val="a3"/>
        <w:spacing w:before="0" w:beforeAutospacing="0" w:after="0" w:afterAutospacing="0" w:line="360" w:lineRule="auto"/>
        <w:rPr>
          <w:sz w:val="28"/>
          <w:szCs w:val="28"/>
        </w:rPr>
      </w:pPr>
      <w:r w:rsidRPr="00AF37D5">
        <w:rPr>
          <w:sz w:val="28"/>
          <w:szCs w:val="28"/>
        </w:rPr>
        <w:t xml:space="preserve">Ще одним цікавим прикладом є </w:t>
      </w:r>
      <w:r w:rsidRPr="00AF37D5">
        <w:rPr>
          <w:rStyle w:val="ad"/>
          <w:sz w:val="28"/>
          <w:szCs w:val="28"/>
        </w:rPr>
        <w:t>Японія</w:t>
      </w:r>
      <w:r w:rsidRPr="00AF37D5">
        <w:rPr>
          <w:sz w:val="28"/>
          <w:szCs w:val="28"/>
        </w:rPr>
        <w:t>, де цифровізація місцевого самоврядування стала частиною національної стратегії "Society 5.0". Ця концепція передбачає використання технологій для вирішення соціальних проблем, таких як старіння населення та урбанізація. У Японії активно розвиваються "розумні міста" (smart cities), які базуються на технологіях IoT, великих даних (Big Data) та блокчейну. Наприклад, у місті Фуджисава впроваджено систему управління енергоспоживанням, яка дозволяє мешканцям контролювати витрати електроенергії через мобільний додаток. Законодавча підтримка цифрових ініціатив у Японії гарантує прозоріст</w:t>
      </w:r>
      <w:r w:rsidR="00CE4E69" w:rsidRPr="00AF37D5">
        <w:rPr>
          <w:sz w:val="28"/>
          <w:szCs w:val="28"/>
        </w:rPr>
        <w:t>ь та безпеку використання даних.</w:t>
      </w:r>
    </w:p>
    <w:p w14:paraId="7C356565" w14:textId="77777777" w:rsidR="00D11324" w:rsidRPr="00AF37D5" w:rsidRDefault="00D11324" w:rsidP="00D11324">
      <w:pPr>
        <w:pStyle w:val="a3"/>
        <w:spacing w:before="0" w:beforeAutospacing="0" w:after="0" w:afterAutospacing="0" w:line="360" w:lineRule="auto"/>
        <w:rPr>
          <w:sz w:val="28"/>
          <w:szCs w:val="28"/>
        </w:rPr>
      </w:pPr>
      <w:r w:rsidRPr="00AF37D5">
        <w:rPr>
          <w:sz w:val="28"/>
          <w:szCs w:val="28"/>
        </w:rPr>
        <w:lastRenderedPageBreak/>
        <w:t>Таким чином, досвід Канади та Японії демонструє, що ефективне регулювання цифрових технологій у місцевому самоврядуванні потребує інтеграції сучасних технологій, залучення громадян до управлінських процесів та створення сприятливих умов для реалізації інноваційних проектів.</w:t>
      </w:r>
    </w:p>
    <w:p w14:paraId="5481C7FA" w14:textId="60839D0A" w:rsidR="00D11324" w:rsidRPr="00AF37D5" w:rsidRDefault="00D11324" w:rsidP="00CE4E69">
      <w:pPr>
        <w:spacing w:line="360" w:lineRule="auto"/>
        <w:rPr>
          <w:rFonts w:eastAsia="Times New Roman" w:cs="Times New Roman"/>
          <w:szCs w:val="28"/>
          <w:lang w:eastAsia="uk-UA"/>
        </w:rPr>
      </w:pPr>
      <w:r w:rsidRPr="00AF37D5">
        <w:rPr>
          <w:rFonts w:eastAsia="Times New Roman" w:cs="Times New Roman"/>
          <w:szCs w:val="28"/>
          <w:lang w:eastAsia="uk-UA"/>
        </w:rPr>
        <w:t xml:space="preserve">Однією з основних тенденцій у світовому регулюванні цифрових технологій у місцевому самоврядуванні є впровадження систем електронного урядування, які забезпечують інтеграцію громадян у процеси прийняття рішень та прозорість роботи органів влади. </w:t>
      </w:r>
      <w:r w:rsidRPr="00AF37D5">
        <w:rPr>
          <w:rFonts w:eastAsia="Times New Roman" w:cs="Times New Roman"/>
          <w:b/>
          <w:bCs/>
          <w:szCs w:val="28"/>
          <w:lang w:eastAsia="uk-UA"/>
        </w:rPr>
        <w:t>Фінляндія</w:t>
      </w:r>
      <w:r w:rsidRPr="00AF37D5">
        <w:rPr>
          <w:rFonts w:eastAsia="Times New Roman" w:cs="Times New Roman"/>
          <w:szCs w:val="28"/>
          <w:lang w:eastAsia="uk-UA"/>
        </w:rPr>
        <w:t xml:space="preserve"> є лідером у цьому напрямі, активно застосовуючи технології для модернізації муніципальних послуг. Законодавча база Фінляндії передбачає обов’язкову цифровізацію адміністративних процесів на рівні місцевого самоврядування. Наприклад, закон "Про електронні послуги та адміністративні процедури" регулює надання цифрових сервісів громадянам, включаючи реєстрацію бізнесу, подачу заявок на субсидії та участь у виборах через електронні платформи.</w:t>
      </w:r>
    </w:p>
    <w:p w14:paraId="11E1B5E3" w14:textId="768919B3" w:rsidR="00D11324" w:rsidRPr="00AF37D5" w:rsidRDefault="00D11324" w:rsidP="00D11324">
      <w:pPr>
        <w:spacing w:line="360" w:lineRule="auto"/>
        <w:rPr>
          <w:rFonts w:eastAsia="Times New Roman" w:cs="Times New Roman"/>
          <w:szCs w:val="28"/>
          <w:lang w:eastAsia="uk-UA"/>
        </w:rPr>
      </w:pPr>
      <w:r w:rsidRPr="00AF37D5">
        <w:rPr>
          <w:rFonts w:eastAsia="Times New Roman" w:cs="Times New Roman"/>
          <w:szCs w:val="28"/>
          <w:lang w:eastAsia="uk-UA"/>
        </w:rPr>
        <w:t>У місті Гельсінкі впроваджено систему "Helsinki Smart City", яка базується на відкритих даних. Вона дозволяє громадянам отримувати доступ до інформації про екологічний стан міста, транспортну інфраструктуру та енергоспоживання. Законодавча підтримка цього проекту забезпечує прозорість використання ресурсів і сприяє залученню громадян до управління містом. Крім того, система використовує інструменти штучного інтелекту для аналізу даних, що допомагає приймати обґрунтовані рішення в реальному часі</w:t>
      </w:r>
      <w:r w:rsidR="00CE4E69" w:rsidRPr="007A769B">
        <w:rPr>
          <w:rFonts w:eastAsia="Times New Roman" w:cs="Times New Roman"/>
          <w:szCs w:val="28"/>
          <w:lang w:val="ru-RU" w:eastAsia="uk-UA"/>
        </w:rPr>
        <w:t xml:space="preserve"> [51]</w:t>
      </w:r>
      <w:r w:rsidRPr="00AF37D5">
        <w:rPr>
          <w:rFonts w:eastAsia="Times New Roman" w:cs="Times New Roman"/>
          <w:szCs w:val="28"/>
          <w:lang w:eastAsia="uk-UA"/>
        </w:rPr>
        <w:t>.</w:t>
      </w:r>
    </w:p>
    <w:p w14:paraId="1B0B86CE" w14:textId="4B677417" w:rsidR="00D11324" w:rsidRPr="00AF37D5" w:rsidRDefault="00D11324" w:rsidP="00D11324">
      <w:pPr>
        <w:spacing w:line="360" w:lineRule="auto"/>
        <w:rPr>
          <w:rFonts w:eastAsia="Times New Roman" w:cs="Times New Roman"/>
          <w:szCs w:val="28"/>
          <w:lang w:eastAsia="uk-UA"/>
        </w:rPr>
      </w:pPr>
      <w:r w:rsidRPr="00AF37D5">
        <w:rPr>
          <w:rFonts w:eastAsia="Times New Roman" w:cs="Times New Roman"/>
          <w:szCs w:val="28"/>
          <w:lang w:eastAsia="uk-UA"/>
        </w:rPr>
        <w:t xml:space="preserve">У </w:t>
      </w:r>
      <w:r w:rsidRPr="00AF37D5">
        <w:rPr>
          <w:rFonts w:eastAsia="Times New Roman" w:cs="Times New Roman"/>
          <w:b/>
          <w:bCs/>
          <w:szCs w:val="28"/>
          <w:lang w:eastAsia="uk-UA"/>
        </w:rPr>
        <w:t>Німеччині</w:t>
      </w:r>
      <w:r w:rsidRPr="00AF37D5">
        <w:rPr>
          <w:rFonts w:eastAsia="Times New Roman" w:cs="Times New Roman"/>
          <w:szCs w:val="28"/>
          <w:lang w:eastAsia="uk-UA"/>
        </w:rPr>
        <w:t xml:space="preserve"> цифровізація місцевого самоврядування регулюється законодавством, спрямованим на розвиток смарт-технологій. Наприклад, закон "Про цифрове управління" встановлює вимоги до впровадження електронного документообігу, кібербезпеки та платформ електронного врядування. У місті Гамбург було реалізовано проект "Hamburg Digital Twin", який створює віртуальну модель міста для моніторингу інфраструктури, прогнозування розвитку та покращення якості життя громадян. Ця система дозволяє візуалізувати міські процеси, такі як управління трафіком і </w:t>
      </w:r>
      <w:r w:rsidRPr="00AF37D5">
        <w:rPr>
          <w:rFonts w:eastAsia="Times New Roman" w:cs="Times New Roman"/>
          <w:szCs w:val="28"/>
          <w:lang w:eastAsia="uk-UA"/>
        </w:rPr>
        <w:lastRenderedPageBreak/>
        <w:t>комунальними послугами, що робить управління більш прозорим і ефективним.</w:t>
      </w:r>
    </w:p>
    <w:p w14:paraId="243F4F4D" w14:textId="2B5FDBD4" w:rsidR="00D11324" w:rsidRPr="00AF37D5" w:rsidRDefault="00D11324" w:rsidP="00D11324">
      <w:pPr>
        <w:spacing w:line="360" w:lineRule="auto"/>
        <w:rPr>
          <w:rFonts w:eastAsia="Times New Roman" w:cs="Times New Roman"/>
          <w:szCs w:val="28"/>
          <w:lang w:eastAsia="uk-UA"/>
        </w:rPr>
      </w:pPr>
      <w:r w:rsidRPr="00AF37D5">
        <w:rPr>
          <w:rFonts w:eastAsia="Times New Roman" w:cs="Times New Roman"/>
          <w:szCs w:val="28"/>
          <w:lang w:eastAsia="uk-UA"/>
        </w:rPr>
        <w:t xml:space="preserve">Ще одним яскравим прикладом є </w:t>
      </w:r>
      <w:r w:rsidRPr="00AF37D5">
        <w:rPr>
          <w:rFonts w:eastAsia="Times New Roman" w:cs="Times New Roman"/>
          <w:b/>
          <w:bCs/>
          <w:szCs w:val="28"/>
          <w:lang w:eastAsia="uk-UA"/>
        </w:rPr>
        <w:t>Південна Корея</w:t>
      </w:r>
      <w:r w:rsidRPr="00AF37D5">
        <w:rPr>
          <w:rFonts w:eastAsia="Times New Roman" w:cs="Times New Roman"/>
          <w:szCs w:val="28"/>
          <w:lang w:eastAsia="uk-UA"/>
        </w:rPr>
        <w:t>, яка активно розвиває цифрові технології у рамках національної програми "Smart Korea". Законодавство країни сприяє інтеграції IoT-систем у муніципальні проекти, зокрема для моніторингу стану доріг, управління сміттєзбиральними контейнерами та контролю за екологічними показниками. У місті Сеул діє система "Seoul Smart City", яка об’єднує дані з понад 50 сенсорних платформ для покращення управління транспортом, енергетикою та міськими сервісами. Законодавчі акти Південної Кореї встановлюють стандарти безпеки даних, що дозволяє уникати ризиків, пов’язаних із використанням персональної інформації.</w:t>
      </w:r>
    </w:p>
    <w:p w14:paraId="7CFD4573" w14:textId="77777777" w:rsidR="00B70ABE" w:rsidRPr="00AF37D5" w:rsidRDefault="00D11324" w:rsidP="00D11324">
      <w:pPr>
        <w:spacing w:line="360" w:lineRule="auto"/>
        <w:rPr>
          <w:rFonts w:eastAsia="Times New Roman" w:cs="Times New Roman"/>
          <w:szCs w:val="28"/>
          <w:lang w:eastAsia="uk-UA"/>
        </w:rPr>
      </w:pPr>
      <w:r w:rsidRPr="00AF37D5">
        <w:rPr>
          <w:rFonts w:eastAsia="Times New Roman" w:cs="Times New Roman"/>
          <w:szCs w:val="28"/>
          <w:lang w:eastAsia="uk-UA"/>
        </w:rPr>
        <w:t xml:space="preserve">Таким чином, досвід Фінляндії, Німеччини та Південної Кореї </w:t>
      </w:r>
      <w:r w:rsidR="00B70ABE" w:rsidRPr="00AF37D5">
        <w:rPr>
          <w:rFonts w:eastAsia="Times New Roman" w:cs="Times New Roman"/>
          <w:szCs w:val="28"/>
          <w:lang w:eastAsia="uk-UA"/>
        </w:rPr>
        <w:t>також</w:t>
      </w:r>
      <w:r w:rsidR="00B70ABE" w:rsidRPr="007A769B">
        <w:rPr>
          <w:rFonts w:eastAsia="Times New Roman" w:cs="Times New Roman"/>
          <w:szCs w:val="28"/>
          <w:lang w:eastAsia="uk-UA"/>
        </w:rPr>
        <w:t xml:space="preserve"> </w:t>
      </w:r>
      <w:r w:rsidRPr="00AF37D5">
        <w:rPr>
          <w:rFonts w:eastAsia="Times New Roman" w:cs="Times New Roman"/>
          <w:szCs w:val="28"/>
          <w:lang w:eastAsia="uk-UA"/>
        </w:rPr>
        <w:t>демонструє, що успішна цифровізація місцевого самоврядування залежить від законодавчої підтримки, інтеграції сучасних технологій та залучення громадян до управлінських процесів.</w:t>
      </w:r>
      <w:r w:rsidR="00B70ABE" w:rsidRPr="00AF37D5">
        <w:rPr>
          <w:rFonts w:eastAsia="Times New Roman" w:cs="Times New Roman"/>
          <w:szCs w:val="28"/>
          <w:lang w:eastAsia="uk-UA"/>
        </w:rPr>
        <w:t xml:space="preserve"> </w:t>
      </w:r>
    </w:p>
    <w:p w14:paraId="2BD1F4DF" w14:textId="531446AE" w:rsidR="00D11324" w:rsidRPr="00AF37D5" w:rsidRDefault="00B70ABE" w:rsidP="00D11324">
      <w:pPr>
        <w:spacing w:line="360" w:lineRule="auto"/>
        <w:rPr>
          <w:rFonts w:eastAsia="Times New Roman" w:cs="Times New Roman"/>
          <w:szCs w:val="28"/>
          <w:lang w:eastAsia="uk-UA"/>
        </w:rPr>
      </w:pPr>
      <w:r w:rsidRPr="00AF37D5">
        <w:rPr>
          <w:rFonts w:eastAsia="Times New Roman" w:cs="Times New Roman"/>
          <w:szCs w:val="28"/>
          <w:lang w:eastAsia="uk-UA"/>
        </w:rPr>
        <w:t>Варто зауважити, що законодавча база всіх вище перерахованих країн підкреслює важливість комплексного підходу до цифровізації, який включає розвиток інфраструктури, правове забезпечення та використання сучасних технологій. Успіх реалізації цифрових проектів залежить від чітких регуляторних механізмів, які стимулюють інновації та забезпечують захист інтересів громадян.</w:t>
      </w:r>
    </w:p>
    <w:p w14:paraId="1498F49E" w14:textId="77777777" w:rsidR="00DB3DF4" w:rsidRPr="00AF37D5" w:rsidRDefault="00DB3DF4" w:rsidP="00D11324">
      <w:pPr>
        <w:spacing w:line="360" w:lineRule="auto"/>
        <w:rPr>
          <w:rFonts w:eastAsia="Times New Roman" w:cs="Times New Roman"/>
          <w:b/>
          <w:color w:val="000000"/>
          <w:szCs w:val="28"/>
          <w:lang w:eastAsia="uk-UA"/>
        </w:rPr>
      </w:pPr>
    </w:p>
    <w:p w14:paraId="4AED14D5" w14:textId="77777777" w:rsidR="00DB3DF4" w:rsidRPr="00AF37D5" w:rsidRDefault="00DB3DF4" w:rsidP="00D11324">
      <w:pPr>
        <w:pStyle w:val="2"/>
        <w:spacing w:before="0" w:after="0" w:line="360" w:lineRule="auto"/>
        <w:jc w:val="both"/>
        <w:rPr>
          <w:rFonts w:eastAsia="Times New Roman" w:cs="Times New Roman"/>
          <w:szCs w:val="28"/>
          <w:lang w:eastAsia="uk-UA"/>
        </w:rPr>
      </w:pPr>
      <w:bookmarkStart w:id="9" w:name="_Toc184285892"/>
      <w:r w:rsidRPr="00AF37D5">
        <w:rPr>
          <w:rFonts w:eastAsia="Times New Roman" w:cs="Times New Roman"/>
          <w:szCs w:val="28"/>
          <w:lang w:eastAsia="uk-UA"/>
        </w:rPr>
        <w:t>2.3. Проблеми правового регулювання</w:t>
      </w:r>
      <w:bookmarkEnd w:id="9"/>
    </w:p>
    <w:p w14:paraId="14E557E8" w14:textId="77777777" w:rsidR="00D11324" w:rsidRPr="00AF37D5" w:rsidRDefault="00D11324" w:rsidP="00D11324">
      <w:pPr>
        <w:spacing w:line="360" w:lineRule="auto"/>
        <w:rPr>
          <w:rFonts w:eastAsia="Times New Roman" w:cs="Times New Roman"/>
          <w:szCs w:val="28"/>
          <w:lang w:eastAsia="uk-UA"/>
        </w:rPr>
      </w:pPr>
      <w:r w:rsidRPr="00AF37D5">
        <w:rPr>
          <w:rFonts w:eastAsia="Times New Roman" w:cs="Times New Roman"/>
          <w:szCs w:val="28"/>
          <w:lang w:eastAsia="uk-UA"/>
        </w:rPr>
        <w:t>Правове регулювання цифрових технологій у місцевому самоврядуванні стикається з низкою викликів, які впливають на ефективність впровадження та використання сучасних технологій. Ці проблеми виникають як у глобальному, так і в національному контексті, та охоплюють питання недостатньої нормативної бази, прогалин у правовому забезпеченні кібербезпеки, регулювання персональних даних і фінансування цифрових ініціатив.</w:t>
      </w:r>
    </w:p>
    <w:p w14:paraId="3D6A0F63" w14:textId="2A912C3E" w:rsidR="00D11324" w:rsidRPr="00AF37D5" w:rsidRDefault="00D11324" w:rsidP="00D11324">
      <w:pPr>
        <w:spacing w:line="360" w:lineRule="auto"/>
        <w:rPr>
          <w:rFonts w:eastAsia="Times New Roman" w:cs="Times New Roman"/>
          <w:szCs w:val="28"/>
          <w:lang w:eastAsia="uk-UA"/>
        </w:rPr>
      </w:pPr>
      <w:r w:rsidRPr="00AF37D5">
        <w:rPr>
          <w:rFonts w:eastAsia="Times New Roman" w:cs="Times New Roman"/>
          <w:szCs w:val="28"/>
          <w:lang w:eastAsia="uk-UA"/>
        </w:rPr>
        <w:lastRenderedPageBreak/>
        <w:t xml:space="preserve">Однією з основних проблем є </w:t>
      </w:r>
      <w:r w:rsidRPr="00AF37D5">
        <w:rPr>
          <w:rFonts w:eastAsia="Times New Roman" w:cs="Times New Roman"/>
          <w:b/>
          <w:bCs/>
          <w:szCs w:val="28"/>
          <w:lang w:eastAsia="uk-UA"/>
        </w:rPr>
        <w:t>відставання правового регулювання від розвитку технологій</w:t>
      </w:r>
      <w:r w:rsidRPr="00AF37D5">
        <w:rPr>
          <w:rFonts w:eastAsia="Times New Roman" w:cs="Times New Roman"/>
          <w:szCs w:val="28"/>
          <w:lang w:eastAsia="uk-UA"/>
        </w:rPr>
        <w:t>. Інноваційні рішення, такі як штучний інтелект, блокчейн і інтернет речей (IoT), часто впроваджуються швидше, ніж відповідні нормативно-правові акти. Це створює ситуацію, коли органи місцевого самоврядування використовують технології без чітких інструкцій щодо їхньої правової відповідності. Наприклад, в Україні, попри активне впровадження систем електронного документообігу, немає детального регулювання щодо використання блокчейну для управління земельними ресурса</w:t>
      </w:r>
      <w:r w:rsidR="00B70ABE" w:rsidRPr="00AF37D5">
        <w:rPr>
          <w:rFonts w:eastAsia="Times New Roman" w:cs="Times New Roman"/>
          <w:szCs w:val="28"/>
          <w:lang w:eastAsia="uk-UA"/>
        </w:rPr>
        <w:t>ми чи електронного голосування</w:t>
      </w:r>
      <w:r w:rsidRPr="00AF37D5">
        <w:rPr>
          <w:rFonts w:eastAsia="Times New Roman" w:cs="Times New Roman"/>
          <w:szCs w:val="28"/>
          <w:lang w:eastAsia="uk-UA"/>
        </w:rPr>
        <w:t>.</w:t>
      </w:r>
    </w:p>
    <w:p w14:paraId="28DD13F8" w14:textId="2C7DBE1F" w:rsidR="00D11324" w:rsidRPr="00AF37D5" w:rsidRDefault="00D11324" w:rsidP="00D11324">
      <w:pPr>
        <w:spacing w:line="360" w:lineRule="auto"/>
        <w:rPr>
          <w:rFonts w:eastAsia="Times New Roman" w:cs="Times New Roman"/>
          <w:szCs w:val="28"/>
          <w:lang w:eastAsia="uk-UA"/>
        </w:rPr>
      </w:pPr>
      <w:r w:rsidRPr="00AF37D5">
        <w:rPr>
          <w:rFonts w:eastAsia="Times New Roman" w:cs="Times New Roman"/>
          <w:szCs w:val="28"/>
          <w:lang w:eastAsia="uk-UA"/>
        </w:rPr>
        <w:t xml:space="preserve">Другою важливою проблемою є </w:t>
      </w:r>
      <w:r w:rsidRPr="00AF37D5">
        <w:rPr>
          <w:rFonts w:eastAsia="Times New Roman" w:cs="Times New Roman"/>
          <w:b/>
          <w:bCs/>
          <w:szCs w:val="28"/>
          <w:lang w:eastAsia="uk-UA"/>
        </w:rPr>
        <w:t>нестача нормативної бази для забезпечення кібербезпеки</w:t>
      </w:r>
      <w:r w:rsidRPr="00AF37D5">
        <w:rPr>
          <w:rFonts w:eastAsia="Times New Roman" w:cs="Times New Roman"/>
          <w:szCs w:val="28"/>
          <w:lang w:eastAsia="uk-UA"/>
        </w:rPr>
        <w:t>. У глобальному масштабі кіберзагрози стають усе більш актуальними, особливо для державних інформаційних систем. В Україні законодавство у цій сфері залишається обмеженим, що ускладнює захист даних місцевих органів влади від несанкціонованого доступу чи атак. Наприклад, системи електронного врядування та документообігу часто стають об’єктами кібератак через</w:t>
      </w:r>
      <w:r w:rsidR="00B70ABE" w:rsidRPr="00AF37D5">
        <w:rPr>
          <w:rFonts w:eastAsia="Times New Roman" w:cs="Times New Roman"/>
          <w:szCs w:val="28"/>
          <w:lang w:eastAsia="uk-UA"/>
        </w:rPr>
        <w:t xml:space="preserve"> відсутність належного захисту</w:t>
      </w:r>
      <w:r w:rsidRPr="00AF37D5">
        <w:rPr>
          <w:rFonts w:eastAsia="Times New Roman" w:cs="Times New Roman"/>
          <w:szCs w:val="28"/>
          <w:lang w:eastAsia="uk-UA"/>
        </w:rPr>
        <w:t>.</w:t>
      </w:r>
    </w:p>
    <w:p w14:paraId="4453E41D" w14:textId="4D20A97F" w:rsidR="00D11324" w:rsidRPr="00AF37D5" w:rsidRDefault="00D11324" w:rsidP="00D11324">
      <w:pPr>
        <w:spacing w:line="360" w:lineRule="auto"/>
        <w:rPr>
          <w:rFonts w:eastAsia="Times New Roman" w:cs="Times New Roman"/>
          <w:szCs w:val="28"/>
          <w:lang w:eastAsia="uk-UA"/>
        </w:rPr>
      </w:pPr>
      <w:r w:rsidRPr="00AF37D5">
        <w:rPr>
          <w:rFonts w:eastAsia="Times New Roman" w:cs="Times New Roman"/>
          <w:szCs w:val="28"/>
          <w:lang w:eastAsia="uk-UA"/>
        </w:rPr>
        <w:t xml:space="preserve">Ще однією важливою проблемою є </w:t>
      </w:r>
      <w:r w:rsidRPr="00AF37D5">
        <w:rPr>
          <w:rFonts w:eastAsia="Times New Roman" w:cs="Times New Roman"/>
          <w:b/>
          <w:bCs/>
          <w:szCs w:val="28"/>
          <w:lang w:eastAsia="uk-UA"/>
        </w:rPr>
        <w:t>регулювання обробки та зберігання персональних даних</w:t>
      </w:r>
      <w:r w:rsidRPr="00AF37D5">
        <w:rPr>
          <w:rFonts w:eastAsia="Times New Roman" w:cs="Times New Roman"/>
          <w:szCs w:val="28"/>
          <w:lang w:eastAsia="uk-UA"/>
        </w:rPr>
        <w:t>. Законодавство, як-от "Про захист персональних даних", не завжди відповідає сучасним стандартам, зокрема Загальному регламенту ЄС про захист даних (GDPR). Це ускладнює міжнародну співпрацю у сфері цифрових послуг та інтеграцію українських платформ у глобальну цифрову екосистему. Наприклад, багато муніципальних систем в Україні не мають необхідних сертифікатів безпеки, що може спричинити ризики витоку інформації.</w:t>
      </w:r>
    </w:p>
    <w:p w14:paraId="61631043" w14:textId="31EA1CB8" w:rsidR="00D11324" w:rsidRPr="00AF37D5" w:rsidRDefault="00D11324" w:rsidP="00D11324">
      <w:pPr>
        <w:spacing w:line="360" w:lineRule="auto"/>
        <w:rPr>
          <w:rFonts w:eastAsia="Times New Roman" w:cs="Times New Roman"/>
          <w:szCs w:val="28"/>
          <w:lang w:eastAsia="uk-UA"/>
        </w:rPr>
      </w:pPr>
      <w:r w:rsidRPr="00AF37D5">
        <w:rPr>
          <w:rFonts w:eastAsia="Times New Roman" w:cs="Times New Roman"/>
          <w:szCs w:val="28"/>
          <w:lang w:eastAsia="uk-UA"/>
        </w:rPr>
        <w:t>Фінансування цифрових ініціатив також залишається проблемою. Попри те, що законодавство визначає необхідність цифровізації місцевого самоврядування, відсутність механізмів стабільного фінансування уповільнює реалізацію багатьох проєктів. Більшість громад змушені покладатися на міжнародні гранти або підтримку донорів, що створює залежність від зовнішніх джерел фінансування.</w:t>
      </w:r>
    </w:p>
    <w:p w14:paraId="12C3BDA6" w14:textId="6B7CEFEC" w:rsidR="00B70ABE" w:rsidRPr="00AF37D5" w:rsidRDefault="00B70ABE" w:rsidP="00BB1ECB">
      <w:pPr>
        <w:spacing w:line="360" w:lineRule="auto"/>
        <w:rPr>
          <w:rFonts w:eastAsia="Times New Roman" w:cs="Times New Roman"/>
          <w:szCs w:val="28"/>
          <w:lang w:eastAsia="uk-UA"/>
        </w:rPr>
      </w:pPr>
      <w:r w:rsidRPr="00AF37D5">
        <w:rPr>
          <w:rFonts w:eastAsia="Times New Roman" w:cs="Times New Roman"/>
          <w:szCs w:val="28"/>
          <w:lang w:eastAsia="uk-UA"/>
        </w:rPr>
        <w:lastRenderedPageBreak/>
        <w:t>П</w:t>
      </w:r>
      <w:r w:rsidR="00D11324" w:rsidRPr="00AF37D5">
        <w:rPr>
          <w:rFonts w:eastAsia="Times New Roman" w:cs="Times New Roman"/>
          <w:szCs w:val="28"/>
          <w:lang w:eastAsia="uk-UA"/>
        </w:rPr>
        <w:t>роблеми правового регулювання цифрових технологій включають недостатність нормативної бази, слабке забезпечення кібербезпеки, прогалини у регулюванні персональних</w:t>
      </w:r>
      <w:r w:rsidR="00BB1ECB" w:rsidRPr="00AF37D5">
        <w:rPr>
          <w:rFonts w:eastAsia="Times New Roman" w:cs="Times New Roman"/>
          <w:szCs w:val="28"/>
          <w:lang w:eastAsia="uk-UA"/>
        </w:rPr>
        <w:t xml:space="preserve"> даних та фінансові обмеження. </w:t>
      </w:r>
    </w:p>
    <w:p w14:paraId="0618F175" w14:textId="4F737266" w:rsidR="00D11324" w:rsidRPr="00AF37D5" w:rsidRDefault="00D11324" w:rsidP="00D11324">
      <w:pPr>
        <w:spacing w:line="360" w:lineRule="auto"/>
        <w:rPr>
          <w:rFonts w:eastAsia="Times New Roman" w:cs="Times New Roman"/>
          <w:szCs w:val="28"/>
          <w:lang w:eastAsia="uk-UA"/>
        </w:rPr>
      </w:pPr>
      <w:r w:rsidRPr="00AF37D5">
        <w:rPr>
          <w:rFonts w:eastAsia="Times New Roman" w:cs="Times New Roman"/>
          <w:szCs w:val="28"/>
          <w:lang w:eastAsia="uk-UA"/>
        </w:rPr>
        <w:t xml:space="preserve">Ще однією важливою проблемою є </w:t>
      </w:r>
      <w:r w:rsidRPr="00AF37D5">
        <w:rPr>
          <w:rFonts w:eastAsia="Times New Roman" w:cs="Times New Roman"/>
          <w:b/>
          <w:bCs/>
          <w:szCs w:val="28"/>
          <w:lang w:eastAsia="uk-UA"/>
        </w:rPr>
        <w:t>прогалини у регулюванні використання інноваційних технологій</w:t>
      </w:r>
      <w:r w:rsidRPr="00AF37D5">
        <w:rPr>
          <w:rFonts w:eastAsia="Times New Roman" w:cs="Times New Roman"/>
          <w:szCs w:val="28"/>
          <w:lang w:eastAsia="uk-UA"/>
        </w:rPr>
        <w:t>, таких як штучний інтелект (AI) і блокчейн. У багатьох країнах ці технології активно застосовуються у сфері місцевого самоврядування, але в Україні законодавство лише частково враховує їхній потенціал. Наприклад, блокчейн-технології могли б використовуватися для реєстрації земельних ділянок, укладання контрактів і забезпечення прозорості бюджетного процесу, але відсутність нормативного регулювання гальмує їх впровадження.</w:t>
      </w:r>
    </w:p>
    <w:p w14:paraId="05F3BC52" w14:textId="0F4168BF" w:rsidR="00D11324" w:rsidRPr="007A769B" w:rsidRDefault="00D11324" w:rsidP="00D11324">
      <w:pPr>
        <w:spacing w:line="360" w:lineRule="auto"/>
        <w:rPr>
          <w:rFonts w:eastAsia="Times New Roman" w:cs="Times New Roman"/>
          <w:szCs w:val="28"/>
          <w:lang w:eastAsia="uk-UA"/>
        </w:rPr>
      </w:pPr>
      <w:r w:rsidRPr="00AF37D5">
        <w:rPr>
          <w:rFonts w:eastAsia="Times New Roman" w:cs="Times New Roman"/>
          <w:szCs w:val="28"/>
          <w:lang w:eastAsia="uk-UA"/>
        </w:rPr>
        <w:t xml:space="preserve">Також слід зазначити </w:t>
      </w:r>
      <w:r w:rsidRPr="00AF37D5">
        <w:rPr>
          <w:rFonts w:eastAsia="Times New Roman" w:cs="Times New Roman"/>
          <w:b/>
          <w:bCs/>
          <w:szCs w:val="28"/>
          <w:lang w:eastAsia="uk-UA"/>
        </w:rPr>
        <w:t>недостатній рівень адаптації до міжнародних стандартів</w:t>
      </w:r>
      <w:r w:rsidRPr="00AF37D5">
        <w:rPr>
          <w:rFonts w:eastAsia="Times New Roman" w:cs="Times New Roman"/>
          <w:szCs w:val="28"/>
          <w:lang w:eastAsia="uk-UA"/>
        </w:rPr>
        <w:t xml:space="preserve">, зокрема Загального регламенту ЄС про захист даних (GDPR). Хоча Закон України "Про захист персональних даних" частково враховує європейські вимоги, </w:t>
      </w:r>
      <w:r w:rsidR="00B70ABE" w:rsidRPr="00AF37D5">
        <w:rPr>
          <w:rFonts w:eastAsia="Times New Roman" w:cs="Times New Roman"/>
          <w:szCs w:val="28"/>
          <w:lang w:eastAsia="uk-UA"/>
        </w:rPr>
        <w:t xml:space="preserve">але </w:t>
      </w:r>
      <w:r w:rsidRPr="00AF37D5">
        <w:rPr>
          <w:rFonts w:eastAsia="Times New Roman" w:cs="Times New Roman"/>
          <w:szCs w:val="28"/>
          <w:lang w:eastAsia="uk-UA"/>
        </w:rPr>
        <w:t>він не забезпечує їх повного дотримання. Це створює бар'єри для інтеграції українських цифрових платформ у глобальні ініціативи, такі як Open Government Partnership. Крім того, недотримання міжнародних стандартів підвищує ризики порушення прав громадян, пов'язаних із захистом їхньої особистої інформації</w:t>
      </w:r>
      <w:r w:rsidR="00B70ABE" w:rsidRPr="00AF37D5">
        <w:rPr>
          <w:rFonts w:eastAsia="Times New Roman" w:cs="Times New Roman"/>
          <w:szCs w:val="28"/>
          <w:lang w:eastAsia="uk-UA"/>
        </w:rPr>
        <w:t xml:space="preserve"> </w:t>
      </w:r>
      <w:r w:rsidRPr="00AF37D5">
        <w:rPr>
          <w:rFonts w:eastAsia="Times New Roman" w:cs="Times New Roman"/>
          <w:szCs w:val="28"/>
          <w:lang w:eastAsia="uk-UA"/>
        </w:rPr>
        <w:t>.</w:t>
      </w:r>
      <w:r w:rsidR="001F6585" w:rsidRPr="007A769B">
        <w:rPr>
          <w:rFonts w:eastAsia="Times New Roman" w:cs="Times New Roman"/>
          <w:szCs w:val="28"/>
          <w:lang w:eastAsia="uk-UA"/>
        </w:rPr>
        <w:t>[52]</w:t>
      </w:r>
    </w:p>
    <w:p w14:paraId="728C4CB5" w14:textId="42213422" w:rsidR="00D11324" w:rsidRPr="00AF37D5" w:rsidRDefault="00D11324" w:rsidP="00D11324">
      <w:pPr>
        <w:spacing w:line="360" w:lineRule="auto"/>
        <w:rPr>
          <w:rFonts w:eastAsia="Times New Roman" w:cs="Times New Roman"/>
          <w:szCs w:val="28"/>
          <w:lang w:eastAsia="uk-UA"/>
        </w:rPr>
      </w:pPr>
      <w:r w:rsidRPr="00AF37D5">
        <w:rPr>
          <w:rFonts w:eastAsia="Times New Roman" w:cs="Times New Roman"/>
          <w:szCs w:val="28"/>
          <w:lang w:eastAsia="uk-UA"/>
        </w:rPr>
        <w:t xml:space="preserve">Окремим викликом є </w:t>
      </w:r>
      <w:r w:rsidRPr="00AF37D5">
        <w:rPr>
          <w:rFonts w:eastAsia="Times New Roman" w:cs="Times New Roman"/>
          <w:b/>
          <w:bCs/>
          <w:szCs w:val="28"/>
          <w:lang w:eastAsia="uk-UA"/>
        </w:rPr>
        <w:t>відсутність механізмів відповідальності за порушення у сфері цифровізації</w:t>
      </w:r>
      <w:r w:rsidRPr="00AF37D5">
        <w:rPr>
          <w:rFonts w:eastAsia="Times New Roman" w:cs="Times New Roman"/>
          <w:szCs w:val="28"/>
          <w:lang w:eastAsia="uk-UA"/>
        </w:rPr>
        <w:t>. У законодавстві України недостатньо прописані санкції за недотримання стандартів кібербезпеки, що призводить до низької мотивації органів місцевого самоврядування до впровадження відповідних заходів. Наприклад, у випадках витоку даних через недостатній рівень захисту часто немає чітких правових наслідків для винних осіб або установ, що впливає на довіру громадян до цифрових послуг.</w:t>
      </w:r>
    </w:p>
    <w:p w14:paraId="38ADCB68" w14:textId="0B31B5C7" w:rsidR="001F6585" w:rsidRPr="00AF37D5" w:rsidRDefault="00BB1ECB" w:rsidP="00BB1ECB">
      <w:pPr>
        <w:spacing w:line="360" w:lineRule="auto"/>
        <w:rPr>
          <w:rFonts w:eastAsia="Times New Roman" w:cs="Times New Roman"/>
          <w:szCs w:val="28"/>
          <w:lang w:eastAsia="uk-UA"/>
        </w:rPr>
      </w:pPr>
      <w:r w:rsidRPr="00AF37D5">
        <w:rPr>
          <w:rFonts w:eastAsia="Times New Roman" w:cs="Times New Roman"/>
          <w:szCs w:val="28"/>
          <w:lang w:eastAsia="uk-UA"/>
        </w:rPr>
        <w:t>Ф</w:t>
      </w:r>
      <w:r w:rsidR="00D11324" w:rsidRPr="00AF37D5">
        <w:rPr>
          <w:rFonts w:eastAsia="Times New Roman" w:cs="Times New Roman"/>
          <w:szCs w:val="28"/>
          <w:lang w:eastAsia="uk-UA"/>
        </w:rPr>
        <w:t>рагментація законодавства, прогалини у регулюванні інноваційних технологій, недостатня адаптація до міжнародних стандартів і відсутність відповідних механізмів відповідальності є серйозними перешкодами для ефективної цифрові</w:t>
      </w:r>
      <w:r w:rsidRPr="00AF37D5">
        <w:rPr>
          <w:rFonts w:eastAsia="Times New Roman" w:cs="Times New Roman"/>
          <w:szCs w:val="28"/>
          <w:lang w:eastAsia="uk-UA"/>
        </w:rPr>
        <w:t>зації місцевого самоврядування.</w:t>
      </w:r>
    </w:p>
    <w:p w14:paraId="0172B819" w14:textId="47CB46B7" w:rsidR="00D11324" w:rsidRPr="00AF37D5" w:rsidRDefault="00D11324" w:rsidP="00D11324">
      <w:pPr>
        <w:spacing w:line="360" w:lineRule="auto"/>
        <w:rPr>
          <w:rFonts w:eastAsia="Times New Roman" w:cs="Times New Roman"/>
          <w:szCs w:val="28"/>
          <w:lang w:eastAsia="uk-UA"/>
        </w:rPr>
      </w:pPr>
      <w:r w:rsidRPr="00AF37D5">
        <w:rPr>
          <w:rFonts w:eastAsia="Times New Roman" w:cs="Times New Roman"/>
          <w:szCs w:val="28"/>
          <w:lang w:eastAsia="uk-UA"/>
        </w:rPr>
        <w:lastRenderedPageBreak/>
        <w:t xml:space="preserve">Однією з ключових проблем у сфері правового регулювання цифрових технологій у місцевому самоврядуванні є </w:t>
      </w:r>
      <w:r w:rsidRPr="00AF37D5">
        <w:rPr>
          <w:rFonts w:eastAsia="Times New Roman" w:cs="Times New Roman"/>
          <w:b/>
          <w:bCs/>
          <w:szCs w:val="28"/>
          <w:lang w:eastAsia="uk-UA"/>
        </w:rPr>
        <w:t>недостатня координація між національним та місцевим рівнями влади</w:t>
      </w:r>
      <w:r w:rsidRPr="00AF37D5">
        <w:rPr>
          <w:rFonts w:eastAsia="Times New Roman" w:cs="Times New Roman"/>
          <w:szCs w:val="28"/>
          <w:lang w:eastAsia="uk-UA"/>
        </w:rPr>
        <w:t>. У багатьох країнах, включаючи Україну, законодавство часто формується на національному рівні без урахування специфічних потреб місцевих громад. Це призводить до того, що деякі нормативно-правові акти залишаються складними для імплементації в умовах недостатнього фінансування або технічної підготовки місцевих органів влади. Наприклад, Закон України "Про електронні довірчі послуги" містить вимоги до використання цифрових підписів і електронного документообігу, однак у багатьох громадах досі відсутня інфраструктура, нео</w:t>
      </w:r>
      <w:r w:rsidR="001F6585" w:rsidRPr="00AF37D5">
        <w:rPr>
          <w:rFonts w:eastAsia="Times New Roman" w:cs="Times New Roman"/>
          <w:szCs w:val="28"/>
          <w:lang w:eastAsia="uk-UA"/>
        </w:rPr>
        <w:t>бхідна для виконання цих вимог</w:t>
      </w:r>
      <w:r w:rsidR="001F6585" w:rsidRPr="007A769B">
        <w:rPr>
          <w:rFonts w:eastAsia="Times New Roman" w:cs="Times New Roman"/>
          <w:szCs w:val="28"/>
          <w:lang w:val="ru-RU" w:eastAsia="uk-UA"/>
        </w:rPr>
        <w:t>[3]</w:t>
      </w:r>
      <w:r w:rsidRPr="00AF37D5">
        <w:rPr>
          <w:rFonts w:eastAsia="Times New Roman" w:cs="Times New Roman"/>
          <w:szCs w:val="28"/>
          <w:lang w:eastAsia="uk-UA"/>
        </w:rPr>
        <w:t>.</w:t>
      </w:r>
    </w:p>
    <w:p w14:paraId="4CC43DEB" w14:textId="2A4EBC54" w:rsidR="00D11324" w:rsidRPr="00AF37D5" w:rsidRDefault="00D11324" w:rsidP="00D11324">
      <w:pPr>
        <w:spacing w:line="360" w:lineRule="auto"/>
        <w:rPr>
          <w:rFonts w:eastAsia="Times New Roman" w:cs="Times New Roman"/>
          <w:szCs w:val="28"/>
          <w:lang w:eastAsia="uk-UA"/>
        </w:rPr>
      </w:pPr>
      <w:r w:rsidRPr="00AF37D5">
        <w:rPr>
          <w:rFonts w:eastAsia="Times New Roman" w:cs="Times New Roman"/>
          <w:szCs w:val="28"/>
          <w:lang w:eastAsia="uk-UA"/>
        </w:rPr>
        <w:t xml:space="preserve">Іншою важливою проблемою є </w:t>
      </w:r>
      <w:r w:rsidRPr="00AF37D5">
        <w:rPr>
          <w:rFonts w:eastAsia="Times New Roman" w:cs="Times New Roman"/>
          <w:b/>
          <w:bCs/>
          <w:szCs w:val="28"/>
          <w:lang w:eastAsia="uk-UA"/>
        </w:rPr>
        <w:t>бюрократичні бар’єри у впровадженні цифрових інновацій</w:t>
      </w:r>
      <w:r w:rsidRPr="00AF37D5">
        <w:rPr>
          <w:rFonts w:eastAsia="Times New Roman" w:cs="Times New Roman"/>
          <w:szCs w:val="28"/>
          <w:lang w:eastAsia="uk-UA"/>
        </w:rPr>
        <w:t>. Попри зусилля уряду України щодо спрощення адміністративних процедур, місцеві органи влади часто стикаються з труднощами у погодженні проєктів, пов’язаних із цифровізацією. Наприклад, реалізація таких ініціатив, як впровадження електронного документообігу чи геоінформаційних систем, може затримуватися через складні тендерні процедури або необхідність узгодження з кількома органами влади. Це уповільнює процес цифровізації та знижує ефективність роботи місцевих органів.</w:t>
      </w:r>
    </w:p>
    <w:p w14:paraId="1F884C58" w14:textId="25A56C36" w:rsidR="00D11324" w:rsidRPr="00AF37D5" w:rsidRDefault="00D11324" w:rsidP="00D11324">
      <w:pPr>
        <w:spacing w:line="360" w:lineRule="auto"/>
        <w:rPr>
          <w:rFonts w:eastAsia="Times New Roman" w:cs="Times New Roman"/>
          <w:szCs w:val="28"/>
          <w:lang w:eastAsia="uk-UA"/>
        </w:rPr>
      </w:pPr>
      <w:r w:rsidRPr="00AF37D5">
        <w:rPr>
          <w:rFonts w:eastAsia="Times New Roman" w:cs="Times New Roman"/>
          <w:szCs w:val="28"/>
          <w:lang w:eastAsia="uk-UA"/>
        </w:rPr>
        <w:t xml:space="preserve">Також варто звернути увагу на </w:t>
      </w:r>
      <w:r w:rsidRPr="00AF37D5">
        <w:rPr>
          <w:rFonts w:eastAsia="Times New Roman" w:cs="Times New Roman"/>
          <w:b/>
          <w:bCs/>
          <w:szCs w:val="28"/>
          <w:lang w:eastAsia="uk-UA"/>
        </w:rPr>
        <w:t>відсутність належного фінансування та технічної підтримки з боку держави</w:t>
      </w:r>
      <w:r w:rsidRPr="00AF37D5">
        <w:rPr>
          <w:rFonts w:eastAsia="Times New Roman" w:cs="Times New Roman"/>
          <w:szCs w:val="28"/>
          <w:lang w:eastAsia="uk-UA"/>
        </w:rPr>
        <w:t>. У більшості країн світу національні уряди виділяють значні ресурси на цифровізацію місцевого самоврядування, створюючи централізовані платформи та інфраструктуру для підтримки громад. В Україні, натомість, багато проєктів реалізуються виключно за рахунок грантів або донорських програм, що створює залежність від зовнішніх джерел фінансування. Це ускладнює планування довгострокових цифрових ініціатив і знижує їхню стабільність.</w:t>
      </w:r>
    </w:p>
    <w:p w14:paraId="67ADE943" w14:textId="5E263566" w:rsidR="00D11324" w:rsidRPr="00AF37D5" w:rsidRDefault="00D11324" w:rsidP="00D11324">
      <w:pPr>
        <w:spacing w:line="360" w:lineRule="auto"/>
        <w:rPr>
          <w:rFonts w:eastAsia="Times New Roman" w:cs="Times New Roman"/>
          <w:szCs w:val="28"/>
          <w:lang w:eastAsia="uk-UA"/>
        </w:rPr>
      </w:pPr>
      <w:r w:rsidRPr="00AF37D5">
        <w:rPr>
          <w:rFonts w:eastAsia="Times New Roman" w:cs="Times New Roman"/>
          <w:szCs w:val="28"/>
          <w:lang w:eastAsia="uk-UA"/>
        </w:rPr>
        <w:t xml:space="preserve">Правове регулювання цифрових технологій у місцевому самоврядуванні також стикається з проблемами, пов'язаними із забезпеченням </w:t>
      </w:r>
      <w:r w:rsidRPr="00AF37D5">
        <w:rPr>
          <w:rFonts w:eastAsia="Times New Roman" w:cs="Times New Roman"/>
          <w:b/>
          <w:bCs/>
          <w:szCs w:val="28"/>
          <w:lang w:eastAsia="uk-UA"/>
        </w:rPr>
        <w:t xml:space="preserve">прозорості та </w:t>
      </w:r>
      <w:r w:rsidRPr="00AF37D5">
        <w:rPr>
          <w:rFonts w:eastAsia="Times New Roman" w:cs="Times New Roman"/>
          <w:b/>
          <w:bCs/>
          <w:szCs w:val="28"/>
          <w:lang w:eastAsia="uk-UA"/>
        </w:rPr>
        <w:lastRenderedPageBreak/>
        <w:t>підзвітності цифрових систем</w:t>
      </w:r>
      <w:r w:rsidRPr="00AF37D5">
        <w:rPr>
          <w:rFonts w:eastAsia="Times New Roman" w:cs="Times New Roman"/>
          <w:szCs w:val="28"/>
          <w:lang w:eastAsia="uk-UA"/>
        </w:rPr>
        <w:t>. У багатьох країнах, включно з Україною, електронні платформи часто створюються без врахування механізмів моніторингу та оцінки ефективності їх роботи. Це призводить до того, що громадяни не завжди мають можливість перевірити, як використовуються їхні дані або наскільки ефективно працюють цифрові сервіси. Відсутність належних законодавчих вимог до аудиту цифрових систем знижує довіру до місцевих органів влади та перешкоджає залученню громадян до процесів цифрової трансформації.</w:t>
      </w:r>
    </w:p>
    <w:p w14:paraId="15DA940C" w14:textId="7A44815D" w:rsidR="00D11324" w:rsidRPr="00AF37D5" w:rsidRDefault="00D11324" w:rsidP="00D11324">
      <w:pPr>
        <w:spacing w:line="360" w:lineRule="auto"/>
        <w:rPr>
          <w:rFonts w:eastAsia="Times New Roman" w:cs="Times New Roman"/>
          <w:szCs w:val="28"/>
          <w:lang w:eastAsia="uk-UA"/>
        </w:rPr>
      </w:pPr>
      <w:r w:rsidRPr="00AF37D5">
        <w:rPr>
          <w:rFonts w:eastAsia="Times New Roman" w:cs="Times New Roman"/>
          <w:szCs w:val="28"/>
          <w:lang w:eastAsia="uk-UA"/>
        </w:rPr>
        <w:t xml:space="preserve">Ще однією важливою проблемою є </w:t>
      </w:r>
      <w:r w:rsidRPr="00AF37D5">
        <w:rPr>
          <w:rFonts w:eastAsia="Times New Roman" w:cs="Times New Roman"/>
          <w:b/>
          <w:bCs/>
          <w:szCs w:val="28"/>
          <w:lang w:eastAsia="uk-UA"/>
        </w:rPr>
        <w:t>відсутність чітких правил щодо інтеграції приватного сектора в цифрові ініціативи місцевого самоврядування</w:t>
      </w:r>
      <w:r w:rsidRPr="00AF37D5">
        <w:rPr>
          <w:rFonts w:eastAsia="Times New Roman" w:cs="Times New Roman"/>
          <w:szCs w:val="28"/>
          <w:lang w:eastAsia="uk-UA"/>
        </w:rPr>
        <w:t>. У багатьох країнах світу партнерство між державою та приватними компаніями є основним джерелом фінансування та інновацій у сфері цифровізації. Проте в Україні законодавство не завжди регулює питання співпраці між органами місцевого самоврядування та технологічними компаніями. Наприклад, в умовах відсутності чітких правил щодо захисту даних або розподілу відповідальності за функціонування цифрових платформ часто виникають конфлікти інтересів, які уповільнюють реалізацію проектів.</w:t>
      </w:r>
    </w:p>
    <w:p w14:paraId="4C76F33A" w14:textId="40DD015F" w:rsidR="00D11324" w:rsidRPr="00AF37D5" w:rsidRDefault="00D11324" w:rsidP="00BB1ECB">
      <w:pPr>
        <w:spacing w:line="360" w:lineRule="auto"/>
        <w:rPr>
          <w:rFonts w:eastAsia="Times New Roman" w:cs="Times New Roman"/>
          <w:szCs w:val="28"/>
          <w:lang w:eastAsia="uk-UA"/>
        </w:rPr>
      </w:pPr>
      <w:r w:rsidRPr="00AF37D5">
        <w:rPr>
          <w:rFonts w:eastAsia="Times New Roman" w:cs="Times New Roman"/>
          <w:szCs w:val="28"/>
          <w:lang w:eastAsia="uk-UA"/>
        </w:rPr>
        <w:t xml:space="preserve">Проблемою залишається і </w:t>
      </w:r>
      <w:r w:rsidRPr="00AF37D5">
        <w:rPr>
          <w:rFonts w:eastAsia="Times New Roman" w:cs="Times New Roman"/>
          <w:b/>
          <w:bCs/>
          <w:szCs w:val="28"/>
          <w:lang w:eastAsia="uk-UA"/>
        </w:rPr>
        <w:t>низький рівень кваліфікації працівників місцевого самоврядування</w:t>
      </w:r>
      <w:r w:rsidRPr="00AF37D5">
        <w:rPr>
          <w:rFonts w:eastAsia="Times New Roman" w:cs="Times New Roman"/>
          <w:szCs w:val="28"/>
          <w:lang w:eastAsia="uk-UA"/>
        </w:rPr>
        <w:t>. Законодавство України передбачає навчання та підвищення кваліфікації державних службовців, але ці заходи часто не враховують специфіку роботи з цифровими технологіями. Багато працівників місцевих органів влади не мають достатніх знань і навичок для використання електронних документів, платформ або систем моніторингу. Це призводить до того, що навіть наявність цифрових рішень не гарантує їхнього ефективного використання.</w:t>
      </w:r>
      <w:r w:rsidR="00831409" w:rsidRPr="007A769B">
        <w:rPr>
          <w:rFonts w:eastAsia="Times New Roman" w:cs="Times New Roman"/>
          <w:szCs w:val="28"/>
          <w:lang w:eastAsia="uk-UA"/>
        </w:rPr>
        <w:t>[28]</w:t>
      </w:r>
      <w:r w:rsidRPr="00AF37D5">
        <w:rPr>
          <w:rFonts w:eastAsia="Times New Roman" w:cs="Times New Roman"/>
          <w:szCs w:val="28"/>
          <w:lang w:eastAsia="uk-UA"/>
        </w:rPr>
        <w:t xml:space="preserve"> У таких країнах, як Естонія та Фінляндія, існують законодавчо закріплені програми регулярного навчання, які допомагають підтримувати високий рівень компетентност</w:t>
      </w:r>
      <w:r w:rsidR="00BB1ECB" w:rsidRPr="00AF37D5">
        <w:rPr>
          <w:rFonts w:eastAsia="Times New Roman" w:cs="Times New Roman"/>
          <w:szCs w:val="28"/>
          <w:lang w:eastAsia="uk-UA"/>
        </w:rPr>
        <w:t>і працівників у цифровій сфері.</w:t>
      </w:r>
    </w:p>
    <w:p w14:paraId="0D30A75D" w14:textId="051C8485" w:rsidR="00D11324" w:rsidRPr="00AF37D5" w:rsidRDefault="00D11324" w:rsidP="00D11324">
      <w:pPr>
        <w:spacing w:line="360" w:lineRule="auto"/>
        <w:rPr>
          <w:rFonts w:eastAsia="Times New Roman" w:cs="Times New Roman"/>
          <w:szCs w:val="28"/>
          <w:lang w:eastAsia="uk-UA"/>
        </w:rPr>
      </w:pPr>
      <w:r w:rsidRPr="00AF37D5">
        <w:rPr>
          <w:rFonts w:eastAsia="Times New Roman" w:cs="Times New Roman"/>
          <w:szCs w:val="28"/>
          <w:lang w:eastAsia="uk-UA"/>
        </w:rPr>
        <w:t xml:space="preserve">Ще одним вагомим аспектом проблем правового регулювання цифрових технологій у місцевому самоврядуванні є </w:t>
      </w:r>
      <w:r w:rsidRPr="00AF37D5">
        <w:rPr>
          <w:rFonts w:eastAsia="Times New Roman" w:cs="Times New Roman"/>
          <w:b/>
          <w:bCs/>
          <w:szCs w:val="28"/>
          <w:lang w:eastAsia="uk-UA"/>
        </w:rPr>
        <w:t>відсутність чітких норм щодо використання технологій великих даних (Big Data)</w:t>
      </w:r>
      <w:r w:rsidRPr="00AF37D5">
        <w:rPr>
          <w:rFonts w:eastAsia="Times New Roman" w:cs="Times New Roman"/>
          <w:szCs w:val="28"/>
          <w:lang w:eastAsia="uk-UA"/>
        </w:rPr>
        <w:t xml:space="preserve">. Великі дані мають </w:t>
      </w:r>
      <w:r w:rsidRPr="00AF37D5">
        <w:rPr>
          <w:rFonts w:eastAsia="Times New Roman" w:cs="Times New Roman"/>
          <w:szCs w:val="28"/>
          <w:lang w:eastAsia="uk-UA"/>
        </w:rPr>
        <w:lastRenderedPageBreak/>
        <w:t>значний потенціал у місцевому самоврядуванні, особливо в контексті аналізу демографічних змін, транспортних потоків, екологічних проблем та управління інфраструктурою. Проте в Україні законодавство лише частково регулює аспекти збору, зберігання та аналізу великих даних. Відсутність чітких правових норм створює ризики для конфіденційності даних, особливо в умовах, коли муніципальні платформи не мають належного захисту від зовнішніх атак.</w:t>
      </w:r>
    </w:p>
    <w:p w14:paraId="1E915B87" w14:textId="6D79A01F" w:rsidR="00D11324" w:rsidRPr="00AF37D5" w:rsidRDefault="00D11324" w:rsidP="00D11324">
      <w:pPr>
        <w:spacing w:line="360" w:lineRule="auto"/>
        <w:rPr>
          <w:rFonts w:eastAsia="Times New Roman" w:cs="Times New Roman"/>
          <w:szCs w:val="28"/>
          <w:lang w:eastAsia="uk-UA"/>
        </w:rPr>
      </w:pPr>
      <w:r w:rsidRPr="00AF37D5">
        <w:rPr>
          <w:rFonts w:eastAsia="Times New Roman" w:cs="Times New Roman"/>
          <w:szCs w:val="28"/>
          <w:lang w:eastAsia="uk-UA"/>
        </w:rPr>
        <w:t xml:space="preserve">Наприклад, у таких країнах, як США, ЄС та Японія, законодавство передбачає обов’язкові протоколи для використання Big Data, які спрямовані на захист громадян від порушення їхніх цифрових прав. В Україні відсутність таких протоколів уповільнює впровадження даних технологій у місцеве самоврядування, оскільки громади не мають чітких інструкцій щодо відповідального використання інформації. Це стосується і впровадження геоінформаційних систем (GIS), які також базуються на великих обсягах даних. Попри їхню значущість для просторового планування, в Україні немає єдиного стандарту для використання </w:t>
      </w:r>
      <w:r w:rsidR="00831409" w:rsidRPr="00AF37D5">
        <w:rPr>
          <w:rFonts w:eastAsia="Times New Roman" w:cs="Times New Roman"/>
          <w:szCs w:val="28"/>
          <w:lang w:eastAsia="uk-UA"/>
        </w:rPr>
        <w:t>GIS</w:t>
      </w:r>
      <w:r w:rsidRPr="00AF37D5">
        <w:rPr>
          <w:rFonts w:eastAsia="Times New Roman" w:cs="Times New Roman"/>
          <w:szCs w:val="28"/>
          <w:lang w:eastAsia="uk-UA"/>
        </w:rPr>
        <w:t xml:space="preserve"> на рівні місцевих громад </w:t>
      </w:r>
      <w:r w:rsidR="00831409" w:rsidRPr="00AF37D5">
        <w:rPr>
          <w:szCs w:val="28"/>
          <w:lang w:val="ru-RU"/>
        </w:rPr>
        <w:t>[19]</w:t>
      </w:r>
      <w:r w:rsidRPr="00AF37D5">
        <w:rPr>
          <w:rFonts w:eastAsia="Times New Roman" w:cs="Times New Roman"/>
          <w:szCs w:val="28"/>
          <w:lang w:eastAsia="uk-UA"/>
        </w:rPr>
        <w:t>.</w:t>
      </w:r>
    </w:p>
    <w:p w14:paraId="4970FB1F" w14:textId="5F8747A3" w:rsidR="00D11324" w:rsidRPr="00AF37D5" w:rsidRDefault="00D11324" w:rsidP="00D11324">
      <w:pPr>
        <w:spacing w:line="360" w:lineRule="auto"/>
        <w:rPr>
          <w:rFonts w:eastAsia="Times New Roman" w:cs="Times New Roman"/>
          <w:szCs w:val="28"/>
          <w:lang w:eastAsia="uk-UA"/>
        </w:rPr>
      </w:pPr>
      <w:r w:rsidRPr="00AF37D5">
        <w:rPr>
          <w:rFonts w:eastAsia="Times New Roman" w:cs="Times New Roman"/>
          <w:szCs w:val="28"/>
          <w:lang w:eastAsia="uk-UA"/>
        </w:rPr>
        <w:t xml:space="preserve">Іншою проблемою є </w:t>
      </w:r>
      <w:r w:rsidRPr="00AF37D5">
        <w:rPr>
          <w:rFonts w:eastAsia="Times New Roman" w:cs="Times New Roman"/>
          <w:b/>
          <w:bCs/>
          <w:szCs w:val="28"/>
          <w:lang w:eastAsia="uk-UA"/>
        </w:rPr>
        <w:t>неефективність механізмів контролю за впровадженням цифрових ініціатив</w:t>
      </w:r>
      <w:r w:rsidRPr="00AF37D5">
        <w:rPr>
          <w:rFonts w:eastAsia="Times New Roman" w:cs="Times New Roman"/>
          <w:szCs w:val="28"/>
          <w:lang w:eastAsia="uk-UA"/>
        </w:rPr>
        <w:t>. Чинне законодавство України не передбачає чітких вимог до моніторингу реалізації цифрових проєктів. Наприклад, багато громад, які отримали грантове фінансування для цифровізації, не звітують про результати впровадження технологій або використовують отримані кошти неефективно. У таких країнах, як Німеччина та Фінляндія, впроваджено обов’язкові звіти для кожного цифрового проєкту, які проходять незалежний аудит. В Україні ж подібна практика обмежена, що ускладнює оцінку ефективності впровадження технологій.</w:t>
      </w:r>
    </w:p>
    <w:p w14:paraId="0E5EAD21" w14:textId="3AEDC668" w:rsidR="00D11324" w:rsidRPr="00AF37D5" w:rsidRDefault="00D11324" w:rsidP="00D11324">
      <w:pPr>
        <w:spacing w:line="360" w:lineRule="auto"/>
        <w:rPr>
          <w:rFonts w:eastAsia="Times New Roman" w:cs="Times New Roman"/>
          <w:szCs w:val="28"/>
          <w:lang w:eastAsia="uk-UA"/>
        </w:rPr>
      </w:pPr>
      <w:r w:rsidRPr="00AF37D5">
        <w:rPr>
          <w:rFonts w:eastAsia="Times New Roman" w:cs="Times New Roman"/>
          <w:szCs w:val="28"/>
          <w:lang w:eastAsia="uk-UA"/>
        </w:rPr>
        <w:t xml:space="preserve">Серйозною перешкодою є і </w:t>
      </w:r>
      <w:r w:rsidRPr="00AF37D5">
        <w:rPr>
          <w:rFonts w:eastAsia="Times New Roman" w:cs="Times New Roman"/>
          <w:b/>
          <w:bCs/>
          <w:szCs w:val="28"/>
          <w:lang w:eastAsia="uk-UA"/>
        </w:rPr>
        <w:t>низький рівень співпраці між громадянами та місцевими органами влади</w:t>
      </w:r>
      <w:r w:rsidRPr="00AF37D5">
        <w:rPr>
          <w:rFonts w:eastAsia="Times New Roman" w:cs="Times New Roman"/>
          <w:szCs w:val="28"/>
          <w:lang w:eastAsia="uk-UA"/>
        </w:rPr>
        <w:t xml:space="preserve"> у процесі цифровізації. Законодавство України лише частково регулює залучення громадян до розробки цифрових платформ або визначення їхніх функціональних можливостей. Наприклад, платформи електронних консультацій і петицій, </w:t>
      </w:r>
      <w:r w:rsidRPr="00AF37D5">
        <w:rPr>
          <w:rFonts w:eastAsia="Times New Roman" w:cs="Times New Roman"/>
          <w:szCs w:val="28"/>
          <w:lang w:eastAsia="uk-UA"/>
        </w:rPr>
        <w:lastRenderedPageBreak/>
        <w:t>хоча і впроваджені в багатьох громадах, часто залишаються малоефективними через недостатню комунікацію з мешканцями. Громади не завжди враховують потреби різних груп населення, що призводить до низького рівня використання цих платформ.</w:t>
      </w:r>
    </w:p>
    <w:p w14:paraId="18E6C3F1" w14:textId="191AD520" w:rsidR="00D11324" w:rsidRPr="00AF37D5" w:rsidRDefault="00D11324" w:rsidP="00D11324">
      <w:pPr>
        <w:spacing w:line="360" w:lineRule="auto"/>
        <w:rPr>
          <w:rFonts w:eastAsia="Times New Roman" w:cs="Times New Roman"/>
          <w:szCs w:val="28"/>
          <w:lang w:eastAsia="uk-UA"/>
        </w:rPr>
      </w:pPr>
      <w:r w:rsidRPr="00AF37D5">
        <w:rPr>
          <w:rFonts w:eastAsia="Times New Roman" w:cs="Times New Roman"/>
          <w:szCs w:val="28"/>
          <w:lang w:eastAsia="uk-UA"/>
        </w:rPr>
        <w:t xml:space="preserve">Особливої уваги потребує питання </w:t>
      </w:r>
      <w:r w:rsidRPr="00AF37D5">
        <w:rPr>
          <w:rFonts w:eastAsia="Times New Roman" w:cs="Times New Roman"/>
          <w:b/>
          <w:bCs/>
          <w:szCs w:val="28"/>
          <w:lang w:eastAsia="uk-UA"/>
        </w:rPr>
        <w:t>правового регулювання використання штучного інтелекту (AI)</w:t>
      </w:r>
      <w:r w:rsidRPr="00AF37D5">
        <w:rPr>
          <w:rFonts w:eastAsia="Times New Roman" w:cs="Times New Roman"/>
          <w:szCs w:val="28"/>
          <w:lang w:eastAsia="uk-UA"/>
        </w:rPr>
        <w:t>. Хоча в багатьох країнах штучний інтелект уже активно використовується у місцевому самоврядуванні для оптимізації процесів і прогнозування, в Україні немає законів, які б регулювали специфіку роботи з AI. Наприклад, у країнах ЄС розробляються стандарти етичного використання штучного інтелекту, що гарантують захист громадян від дискримінації або порушення конфіденційності. В Україні ж подібні ініціативи перебувають лише на етапі обговорення, що гальмує розвиток інновацій у місцевому самоврядуванні.</w:t>
      </w:r>
    </w:p>
    <w:p w14:paraId="67F7BC08" w14:textId="1666E204" w:rsidR="00D11324" w:rsidRPr="00AF37D5" w:rsidRDefault="00D11324" w:rsidP="00D11324">
      <w:pPr>
        <w:spacing w:line="360" w:lineRule="auto"/>
        <w:rPr>
          <w:rFonts w:eastAsia="Times New Roman" w:cs="Times New Roman"/>
          <w:szCs w:val="28"/>
          <w:lang w:eastAsia="uk-UA"/>
        </w:rPr>
      </w:pPr>
      <w:r w:rsidRPr="00AF37D5">
        <w:rPr>
          <w:rFonts w:eastAsia="Times New Roman" w:cs="Times New Roman"/>
          <w:szCs w:val="28"/>
          <w:lang w:eastAsia="uk-UA"/>
        </w:rPr>
        <w:t xml:space="preserve">Значний виклик також становить </w:t>
      </w:r>
      <w:r w:rsidRPr="00AF37D5">
        <w:rPr>
          <w:rFonts w:eastAsia="Times New Roman" w:cs="Times New Roman"/>
          <w:b/>
          <w:bCs/>
          <w:szCs w:val="28"/>
          <w:lang w:eastAsia="uk-UA"/>
        </w:rPr>
        <w:t>недостатнє регулювання у сфері екологічного моніторингу за допомогою цифрових технологій</w:t>
      </w:r>
      <w:r w:rsidRPr="00AF37D5">
        <w:rPr>
          <w:rFonts w:eastAsia="Times New Roman" w:cs="Times New Roman"/>
          <w:szCs w:val="28"/>
          <w:lang w:eastAsia="uk-UA"/>
        </w:rPr>
        <w:t>. Багато громад потребують платформ для моніторингу екологічних показників, таких як якість повітря, води та рівень викидів вуглекислого газу. У країнах ЄС ці питання чітко регулюються директивами щодо сталого розвитку, що дозволяє ефективно використовувати цифрові технології у сфері екології. В Україні ж відсутність чітких норм створює бар’єри для впровадження таких рішень, як IoT-сенсори для моніторингу стану довкілля.</w:t>
      </w:r>
    </w:p>
    <w:p w14:paraId="4A60A832" w14:textId="77777777" w:rsidR="00831409" w:rsidRPr="00AF37D5" w:rsidRDefault="00831409" w:rsidP="00831409">
      <w:pPr>
        <w:spacing w:line="360" w:lineRule="auto"/>
        <w:rPr>
          <w:rFonts w:eastAsia="Times New Roman" w:cs="Times New Roman"/>
          <w:szCs w:val="28"/>
          <w:lang w:eastAsia="uk-UA"/>
        </w:rPr>
      </w:pPr>
      <w:r w:rsidRPr="00AF37D5">
        <w:rPr>
          <w:rFonts w:eastAsia="Times New Roman" w:cs="Times New Roman"/>
          <w:szCs w:val="28"/>
          <w:lang w:eastAsia="uk-UA"/>
        </w:rPr>
        <w:t>Відсутність координації між рівнями влади, прогалини у стандартизації, слабке регулювання кібербезпеки, бюрократичні бар’єри, фрагментарність законодавства та недостатня увага до Big Data є ключовими викликами для правового регулювання цифрових технологій у місцевому самоврядуванні. Ці проблеми також включають слабкий контроль за реалізацією ініціатив, недостатнє залучення громадян, нерівний доступ до цифрових технологій, недостатнє стимулювання інвестицій, нерегульованість використання AI та ігнорування екологічних аспектів.</w:t>
      </w:r>
    </w:p>
    <w:p w14:paraId="79215F67" w14:textId="77777777" w:rsidR="00831409" w:rsidRPr="00AF37D5" w:rsidRDefault="00831409" w:rsidP="00831409">
      <w:pPr>
        <w:spacing w:line="360" w:lineRule="auto"/>
        <w:rPr>
          <w:rFonts w:eastAsia="Times New Roman" w:cs="Times New Roman"/>
          <w:szCs w:val="28"/>
          <w:lang w:eastAsia="uk-UA"/>
        </w:rPr>
      </w:pPr>
      <w:r w:rsidRPr="00AF37D5">
        <w:rPr>
          <w:rFonts w:eastAsia="Times New Roman" w:cs="Times New Roman"/>
          <w:szCs w:val="28"/>
          <w:lang w:eastAsia="uk-UA"/>
        </w:rPr>
        <w:lastRenderedPageBreak/>
        <w:t>Для вирішення цих питань необхідний системний підхід, який охоплює розробку адаптованих стандартів, зміцнення нормативної бази кібербезпеки, спрощення процедур впровадження інновацій, а також ефективні механізми моніторингу. Крім того, важливо вдосконалити існуюче законодавство для підвищення прозорості та підзвітності цифрових платформ, регулювання співпраці з приватним сектором, захисту прав громадян, стимулювання інвестицій та інтеграції з міжнародними нормами.</w:t>
      </w:r>
    </w:p>
    <w:p w14:paraId="25F563B0" w14:textId="18383643" w:rsidR="00D11324" w:rsidRPr="00AF37D5" w:rsidRDefault="00831409" w:rsidP="00BB1ECB">
      <w:pPr>
        <w:spacing w:line="360" w:lineRule="auto"/>
        <w:rPr>
          <w:rFonts w:eastAsia="Times New Roman" w:cs="Times New Roman"/>
          <w:szCs w:val="28"/>
          <w:lang w:eastAsia="uk-UA"/>
        </w:rPr>
      </w:pPr>
      <w:r w:rsidRPr="00AF37D5">
        <w:rPr>
          <w:rFonts w:eastAsia="Times New Roman" w:cs="Times New Roman"/>
          <w:szCs w:val="28"/>
          <w:lang w:eastAsia="uk-UA"/>
        </w:rPr>
        <w:t>Підвищення кваліфікації працівників, забезпечення доступності цифрових технологій, розширення інфраструктури в сільських громадах і врахування екологічних аспектів також є важливими компонентами вдосконалення законодавчої бази. Вирішення цих питань сприятиме ефективному впровадженню цифрових ініціатив у місцевому самоврядуванні України, враховуючи як національні, так і глобальні тенд</w:t>
      </w:r>
      <w:r w:rsidR="00BB1ECB" w:rsidRPr="00AF37D5">
        <w:rPr>
          <w:rFonts w:eastAsia="Times New Roman" w:cs="Times New Roman"/>
          <w:szCs w:val="28"/>
          <w:lang w:eastAsia="uk-UA"/>
        </w:rPr>
        <w:t>енції.</w:t>
      </w:r>
    </w:p>
    <w:p w14:paraId="04451B81" w14:textId="77777777" w:rsidR="00DB3DF4" w:rsidRPr="00AF37D5" w:rsidRDefault="00DB3DF4" w:rsidP="00D11324">
      <w:pPr>
        <w:spacing w:line="360" w:lineRule="auto"/>
        <w:rPr>
          <w:rFonts w:eastAsia="Times New Roman" w:cs="Times New Roman"/>
          <w:b/>
          <w:szCs w:val="28"/>
          <w:lang w:eastAsia="uk-UA"/>
        </w:rPr>
      </w:pPr>
    </w:p>
    <w:p w14:paraId="6A3CDB75" w14:textId="77777777" w:rsidR="00442B28" w:rsidRPr="00AF37D5" w:rsidRDefault="00DB3DF4" w:rsidP="00D11324">
      <w:pPr>
        <w:pStyle w:val="2"/>
        <w:spacing w:before="0" w:after="0" w:line="360" w:lineRule="auto"/>
        <w:jc w:val="both"/>
        <w:rPr>
          <w:rFonts w:eastAsia="Times New Roman" w:cs="Times New Roman"/>
          <w:szCs w:val="28"/>
          <w:lang w:eastAsia="uk-UA"/>
        </w:rPr>
      </w:pPr>
      <w:bookmarkStart w:id="10" w:name="_Toc184285893"/>
      <w:r w:rsidRPr="00AF37D5">
        <w:rPr>
          <w:rFonts w:eastAsia="Times New Roman" w:cs="Times New Roman"/>
          <w:szCs w:val="28"/>
          <w:lang w:eastAsia="uk-UA"/>
        </w:rPr>
        <w:t>Висновки до розділу 2</w:t>
      </w:r>
      <w:bookmarkEnd w:id="10"/>
    </w:p>
    <w:p w14:paraId="75351546" w14:textId="77777777" w:rsidR="00D11324" w:rsidRPr="00AF37D5" w:rsidRDefault="00D11324" w:rsidP="00D11324">
      <w:pPr>
        <w:spacing w:line="360" w:lineRule="auto"/>
        <w:rPr>
          <w:rFonts w:eastAsia="Times New Roman" w:cs="Times New Roman"/>
          <w:szCs w:val="28"/>
          <w:lang w:eastAsia="uk-UA"/>
        </w:rPr>
      </w:pPr>
      <w:r w:rsidRPr="00AF37D5">
        <w:rPr>
          <w:rFonts w:eastAsia="Times New Roman" w:cs="Times New Roman"/>
          <w:szCs w:val="28"/>
          <w:lang w:eastAsia="uk-UA"/>
        </w:rPr>
        <w:t>Аналіз законодавчих аспектів цифровізації місцевого самоврядування та світового досвіду дозволяє визначити ключові досягнення, проблеми та напрями вдосконалення правового регулювання в цій сфері. Перш за все, слід зазначити, що в Україні створено базову нормативно-правову основу для цифрової трансформації місцевого самоврядування. Закони, такі як "Про електронні довірчі послуги", "Про захист персональних даних" і "Про публічні закупівлі", забезпечують юридичне підґрунтя для впровадження цифрових рішень у діяльність органів влади. Проте ці документи мають переважно загальний характер і не враховують багатьох специфічних потреб місцевих громад, особливо в умовах децентралізації.</w:t>
      </w:r>
    </w:p>
    <w:p w14:paraId="107E271A" w14:textId="77777777" w:rsidR="00D11324" w:rsidRPr="00AF37D5" w:rsidRDefault="00D11324" w:rsidP="00D11324">
      <w:pPr>
        <w:spacing w:line="360" w:lineRule="auto"/>
        <w:rPr>
          <w:rFonts w:eastAsia="Times New Roman" w:cs="Times New Roman"/>
          <w:szCs w:val="28"/>
          <w:lang w:eastAsia="uk-UA"/>
        </w:rPr>
      </w:pPr>
      <w:r w:rsidRPr="00AF37D5">
        <w:rPr>
          <w:rFonts w:eastAsia="Times New Roman" w:cs="Times New Roman"/>
          <w:szCs w:val="28"/>
          <w:lang w:eastAsia="uk-UA"/>
        </w:rPr>
        <w:t xml:space="preserve">У рамках законодавчого поля України було впроваджено низку ініціатив, спрямованих на полегшення доступу громадян до адміністративних послуг через цифрові платформи, такі як портал "Дія". Ці ініціативи демонструють значний потенціал для оптимізації роботи місцевих органів влади, підвищення прозорості та ефективності надання послуг. Проте багато </w:t>
      </w:r>
      <w:r w:rsidRPr="00AF37D5">
        <w:rPr>
          <w:rFonts w:eastAsia="Times New Roman" w:cs="Times New Roman"/>
          <w:szCs w:val="28"/>
          <w:lang w:eastAsia="uk-UA"/>
        </w:rPr>
        <w:lastRenderedPageBreak/>
        <w:t>громад, особливо у сільських районах, стикаються з проблемами доступу до необхідної інфраструктури, зокрема широкосмугового інтернету та сучасних програмних рішень. Це свідчить про необхідність адаптації нормативно-правової бази до реалій, з якими стикаються малі громади.</w:t>
      </w:r>
    </w:p>
    <w:p w14:paraId="52AECFE9" w14:textId="77777777" w:rsidR="00D11324" w:rsidRPr="00AF37D5" w:rsidRDefault="00D11324" w:rsidP="00D11324">
      <w:pPr>
        <w:spacing w:line="360" w:lineRule="auto"/>
        <w:rPr>
          <w:rFonts w:eastAsia="Times New Roman" w:cs="Times New Roman"/>
          <w:szCs w:val="28"/>
          <w:lang w:eastAsia="uk-UA"/>
        </w:rPr>
      </w:pPr>
      <w:r w:rsidRPr="00AF37D5">
        <w:rPr>
          <w:rFonts w:eastAsia="Times New Roman" w:cs="Times New Roman"/>
          <w:szCs w:val="28"/>
          <w:lang w:eastAsia="uk-UA"/>
        </w:rPr>
        <w:t>Окремо слід відзначити, що питання кібербезпеки, хоча й задекларовані у законодавстві, залишаються недостатньо врегульованими. Зважаючи на зростання кількості кібератак на державні інформаційні системи, відсутність чітких стандартів безпеки та процедур реагування створює ризики для захисту персональних даних громадян та функціонування цифрових платформ. У країнах ЄС, таких як Німеччина та Естонія, кібербезпека є ключовим аспектом цифровізації, що регулюється чіткими стандартами, включаючи ISO/IEC 27001. В Україні ж подібні заходи впроваджуються фрагментарно і не мають достатньої нормативної підтримки.</w:t>
      </w:r>
    </w:p>
    <w:p w14:paraId="176AF1B8" w14:textId="77777777" w:rsidR="00D11324" w:rsidRPr="00AF37D5" w:rsidRDefault="00D11324" w:rsidP="00D11324">
      <w:pPr>
        <w:spacing w:line="360" w:lineRule="auto"/>
        <w:rPr>
          <w:rFonts w:eastAsia="Times New Roman" w:cs="Times New Roman"/>
          <w:szCs w:val="28"/>
          <w:lang w:eastAsia="uk-UA"/>
        </w:rPr>
      </w:pPr>
      <w:r w:rsidRPr="00AF37D5">
        <w:rPr>
          <w:rFonts w:eastAsia="Times New Roman" w:cs="Times New Roman"/>
          <w:szCs w:val="28"/>
          <w:lang w:eastAsia="uk-UA"/>
        </w:rPr>
        <w:t>Іншим важливим аспектом є співпраця між місцевими органами влади та приватним сектором. У світовій практиці приватно-державне партнерство є основним джерелом фінансування інноваційних проектів у місцевому самоврядуванні. Однак в Україні законодавство лише частково регулює питання такої співпраці, що обмежує можливості громад для залучення інвестицій. Відсутність чітких норм щодо розподілу відповідальності та захисту даних ускладнює реалізацію проектів із використанням сучасних технологій, таких як блокчейн чи штучний інтелект.</w:t>
      </w:r>
    </w:p>
    <w:p w14:paraId="7CC7CBAC" w14:textId="7D85C117" w:rsidR="00D11324" w:rsidRPr="00AF37D5" w:rsidRDefault="00D11324" w:rsidP="00D11324">
      <w:pPr>
        <w:spacing w:line="360" w:lineRule="auto"/>
        <w:rPr>
          <w:rFonts w:eastAsia="Times New Roman" w:cs="Times New Roman"/>
          <w:szCs w:val="28"/>
          <w:lang w:eastAsia="uk-UA"/>
        </w:rPr>
      </w:pPr>
      <w:r w:rsidRPr="00AF37D5">
        <w:rPr>
          <w:rFonts w:eastAsia="Times New Roman" w:cs="Times New Roman"/>
          <w:szCs w:val="28"/>
          <w:lang w:eastAsia="uk-UA"/>
        </w:rPr>
        <w:t>На міжнародному рівні багато країн демонструють ефективні підходи до регулювання цифрових технологій у місцевому самоврядуванні. Естонія, наприклад, забезпечує інтеграцію всіх державних та муніципальних послуг через єдину платформу X-Road, яка гарантує безпеку та ефективність обміну даними. В Україні ж інтеграція таких інновацій ускладнюється через відсутність нормативно-правових актів, які б регулювали їхнє використання на місцевому рівні.</w:t>
      </w:r>
    </w:p>
    <w:p w14:paraId="17DD8FA8" w14:textId="116E7376" w:rsidR="00D11324" w:rsidRPr="00AF37D5" w:rsidRDefault="004D5ED3" w:rsidP="00D11324">
      <w:pPr>
        <w:spacing w:line="360" w:lineRule="auto"/>
        <w:rPr>
          <w:rFonts w:eastAsia="Times New Roman" w:cs="Times New Roman"/>
          <w:szCs w:val="28"/>
          <w:lang w:eastAsia="uk-UA"/>
        </w:rPr>
      </w:pPr>
      <w:r w:rsidRPr="00AF37D5">
        <w:rPr>
          <w:rFonts w:eastAsia="Times New Roman" w:cs="Times New Roman"/>
          <w:szCs w:val="28"/>
          <w:lang w:eastAsia="uk-UA"/>
        </w:rPr>
        <w:t>О</w:t>
      </w:r>
      <w:r w:rsidR="00D11324" w:rsidRPr="00AF37D5">
        <w:rPr>
          <w:rFonts w:eastAsia="Times New Roman" w:cs="Times New Roman"/>
          <w:szCs w:val="28"/>
          <w:lang w:eastAsia="uk-UA"/>
        </w:rPr>
        <w:t xml:space="preserve">сновними викликами для України залишаються недостатність комплексного підходу до формування законодавчої бази, відсутність належної </w:t>
      </w:r>
      <w:r w:rsidR="00D11324" w:rsidRPr="00AF37D5">
        <w:rPr>
          <w:rFonts w:eastAsia="Times New Roman" w:cs="Times New Roman"/>
          <w:szCs w:val="28"/>
          <w:lang w:eastAsia="uk-UA"/>
        </w:rPr>
        <w:lastRenderedPageBreak/>
        <w:t>регуляції кібербезпеки, прогалини у правовому регулюванні використання інноваційних технологій і низький рівень координації між національним і місцевим рівнями влади. Для вирішення цих проблем необхідно переглянути існуюче законодавство, зосередившись на адаптації до сучасних технологій і міжнародних стандартів.</w:t>
      </w:r>
    </w:p>
    <w:p w14:paraId="0B2D2E18" w14:textId="77777777" w:rsidR="00D11324" w:rsidRPr="00AF37D5" w:rsidRDefault="00D11324" w:rsidP="00D11324">
      <w:pPr>
        <w:spacing w:line="360" w:lineRule="auto"/>
        <w:rPr>
          <w:rFonts w:eastAsia="Times New Roman" w:cs="Times New Roman"/>
          <w:szCs w:val="28"/>
          <w:lang w:eastAsia="uk-UA"/>
        </w:rPr>
      </w:pPr>
      <w:r w:rsidRPr="00AF37D5">
        <w:rPr>
          <w:rFonts w:eastAsia="Times New Roman" w:cs="Times New Roman"/>
          <w:szCs w:val="28"/>
          <w:lang w:eastAsia="uk-UA"/>
        </w:rPr>
        <w:t>Дослідження світового досвіду у регулюванні цифрових технологій у місцевому самоврядуванні свідчить про важливість інтеграції сучасних підходів у національні нормативно-правові акти. Успішні приклади таких країн, як Естонія, Німеччина, Сінгапур та Канада, демонструють, що гармонізація законодавства із сучасними технологіями є ключовим фактором ефективної цифровізації. В Україні такі підходи лише починають реалізовуватися, але наявні прогалини та виклики у правовому полі суттєво сповільнюють процес.</w:t>
      </w:r>
    </w:p>
    <w:p w14:paraId="2D8318D3" w14:textId="22EC8324" w:rsidR="00D11324" w:rsidRPr="00AF37D5" w:rsidRDefault="00D11324" w:rsidP="004D5ED3">
      <w:pPr>
        <w:spacing w:line="360" w:lineRule="auto"/>
        <w:rPr>
          <w:rFonts w:eastAsia="Times New Roman" w:cs="Times New Roman"/>
          <w:szCs w:val="28"/>
          <w:lang w:eastAsia="uk-UA"/>
        </w:rPr>
      </w:pPr>
      <w:r w:rsidRPr="00AF37D5">
        <w:rPr>
          <w:rFonts w:eastAsia="Times New Roman" w:cs="Times New Roman"/>
          <w:szCs w:val="28"/>
          <w:lang w:eastAsia="uk-UA"/>
        </w:rPr>
        <w:t>В Україні ж відсутність подібних програм ускладнює реалізацію цифрових ініціатив. Хоча національне законодавство передбачає основні принципи цифровізації, наприклад, через Закон "Про електронні довірчі послуги" чи Закон "Про публічні закупівлі", вони не охоплюють специфічних потреб громад, таких як використання технологій для моніторингу міської інфраструктури або управління комунальними послугами. Це створює ситуацію, коли місцеві органи влади змушені імпровізувати у впровадженні технологій, що зн</w:t>
      </w:r>
      <w:r w:rsidR="004D5ED3" w:rsidRPr="00AF37D5">
        <w:rPr>
          <w:rFonts w:eastAsia="Times New Roman" w:cs="Times New Roman"/>
          <w:szCs w:val="28"/>
          <w:lang w:eastAsia="uk-UA"/>
        </w:rPr>
        <w:t>ижує ефективність цифровізації.</w:t>
      </w:r>
    </w:p>
    <w:p w14:paraId="011BFF2F" w14:textId="40D99A90" w:rsidR="00D11324" w:rsidRPr="00AF37D5" w:rsidRDefault="00D11324" w:rsidP="00D11324">
      <w:pPr>
        <w:spacing w:line="360" w:lineRule="auto"/>
        <w:rPr>
          <w:rFonts w:eastAsia="Times New Roman" w:cs="Times New Roman"/>
          <w:szCs w:val="28"/>
          <w:lang w:eastAsia="uk-UA"/>
        </w:rPr>
      </w:pPr>
      <w:r w:rsidRPr="00AF37D5">
        <w:rPr>
          <w:rFonts w:eastAsia="Times New Roman" w:cs="Times New Roman"/>
          <w:szCs w:val="28"/>
          <w:lang w:eastAsia="uk-UA"/>
        </w:rPr>
        <w:t xml:space="preserve">В Україні відкриті дані лише починають активно впроваджуватися. Проте відсутність стандартів і обмежений обсяг даних значно знижують потенціал </w:t>
      </w:r>
      <w:r w:rsidR="004D5ED3" w:rsidRPr="00AF37D5">
        <w:rPr>
          <w:rFonts w:eastAsia="Times New Roman" w:cs="Times New Roman"/>
          <w:szCs w:val="28"/>
          <w:lang w:eastAsia="uk-UA"/>
        </w:rPr>
        <w:t>ініціатив</w:t>
      </w:r>
      <w:r w:rsidRPr="00AF37D5">
        <w:rPr>
          <w:rFonts w:eastAsia="Times New Roman" w:cs="Times New Roman"/>
          <w:szCs w:val="28"/>
          <w:lang w:eastAsia="uk-UA"/>
        </w:rPr>
        <w:t>. Багато громад все ще не мають ресурсів або технічної можливості інтегрувати свої дані у загальнонаціональні платформи, що перешкоджає їхній прозорості та ефективності.</w:t>
      </w:r>
    </w:p>
    <w:p w14:paraId="2A194C32" w14:textId="715885D6" w:rsidR="00D11324" w:rsidRPr="00AF37D5" w:rsidRDefault="00D11324" w:rsidP="00D11324">
      <w:pPr>
        <w:spacing w:line="360" w:lineRule="auto"/>
        <w:rPr>
          <w:rFonts w:eastAsia="Times New Roman" w:cs="Times New Roman"/>
          <w:szCs w:val="28"/>
          <w:lang w:eastAsia="uk-UA"/>
        </w:rPr>
      </w:pPr>
    </w:p>
    <w:p w14:paraId="6D95EFD1" w14:textId="77777777" w:rsidR="00D11324" w:rsidRPr="00AF37D5" w:rsidRDefault="00D11324" w:rsidP="00D11324">
      <w:pPr>
        <w:spacing w:line="360" w:lineRule="auto"/>
        <w:rPr>
          <w:rFonts w:eastAsia="Times New Roman" w:cs="Times New Roman"/>
          <w:szCs w:val="28"/>
          <w:lang w:eastAsia="uk-UA"/>
        </w:rPr>
      </w:pPr>
      <w:r w:rsidRPr="00AF37D5">
        <w:rPr>
          <w:rFonts w:eastAsia="Times New Roman" w:cs="Times New Roman"/>
          <w:szCs w:val="28"/>
          <w:lang w:eastAsia="uk-UA"/>
        </w:rPr>
        <w:t xml:space="preserve">Таким чином, правове регулювання цифрових технологій у місцевому самоврядуванні вимагає суттєвих змін. Вирішення цих проблем має включати створення інтегрованої нормативної бази, розробку стандартів для новітніх </w:t>
      </w:r>
      <w:r w:rsidRPr="00AF37D5">
        <w:rPr>
          <w:rFonts w:eastAsia="Times New Roman" w:cs="Times New Roman"/>
          <w:szCs w:val="28"/>
          <w:lang w:eastAsia="uk-UA"/>
        </w:rPr>
        <w:lastRenderedPageBreak/>
        <w:t>технологій, посилення відповідальності за кіберзагрози, зменшення цифрового розриву та залучення громадян до процесів цифровізації. Це сприятиме ефективному впровадженню цифрових технологій у діяльність місцевих громад, забезпечуючи їхній сталий розвиток і підвищуючи довіру громадян до органів влади.</w:t>
      </w:r>
    </w:p>
    <w:p w14:paraId="37B3A374" w14:textId="77777777" w:rsidR="00DB3DF4" w:rsidRPr="00AF37D5" w:rsidRDefault="00DB3DF4" w:rsidP="00BD03FC">
      <w:pPr>
        <w:spacing w:line="360" w:lineRule="auto"/>
        <w:ind w:firstLine="0"/>
        <w:jc w:val="left"/>
        <w:rPr>
          <w:szCs w:val="28"/>
          <w:lang w:eastAsia="uk-UA"/>
        </w:rPr>
      </w:pPr>
      <w:r w:rsidRPr="00AF37D5">
        <w:rPr>
          <w:szCs w:val="28"/>
          <w:lang w:eastAsia="uk-UA"/>
        </w:rPr>
        <w:br w:type="page"/>
      </w:r>
    </w:p>
    <w:p w14:paraId="01926306" w14:textId="77777777" w:rsidR="00DB3DF4" w:rsidRPr="00AF37D5" w:rsidRDefault="00DB3DF4" w:rsidP="00BD03FC">
      <w:pPr>
        <w:pStyle w:val="1"/>
        <w:spacing w:line="360" w:lineRule="auto"/>
        <w:rPr>
          <w:rFonts w:eastAsia="Times New Roman"/>
          <w:szCs w:val="28"/>
          <w:lang w:eastAsia="uk-UA"/>
        </w:rPr>
      </w:pPr>
      <w:bookmarkStart w:id="11" w:name="_Toc184285894"/>
      <w:r w:rsidRPr="00AF37D5">
        <w:rPr>
          <w:rFonts w:eastAsia="Times New Roman"/>
          <w:szCs w:val="28"/>
          <w:lang w:eastAsia="uk-UA"/>
        </w:rPr>
        <w:lastRenderedPageBreak/>
        <w:t>РОЗДІЛ 3. ПЕРСПЕКТИВИ РОЗВИТКУ ЦИФРОВИХ РЕСУРСІВ У МІСЦЕВОМУ САМОВРЯДУВАННІ</w:t>
      </w:r>
      <w:bookmarkEnd w:id="11"/>
    </w:p>
    <w:p w14:paraId="217EFB30" w14:textId="3C71E34E" w:rsidR="00F46279" w:rsidRPr="00AF37D5" w:rsidRDefault="00F46279" w:rsidP="00BD03FC">
      <w:pPr>
        <w:spacing w:line="360" w:lineRule="auto"/>
        <w:rPr>
          <w:rFonts w:eastAsia="Times New Roman" w:cs="Times New Roman"/>
          <w:b/>
          <w:szCs w:val="28"/>
          <w:lang w:eastAsia="uk-UA"/>
        </w:rPr>
      </w:pPr>
    </w:p>
    <w:p w14:paraId="123FE2C8" w14:textId="0DD0A806" w:rsidR="00DB3DF4" w:rsidRPr="00AF37D5" w:rsidRDefault="00DB3DF4" w:rsidP="007249FA">
      <w:pPr>
        <w:pStyle w:val="2"/>
        <w:spacing w:line="360" w:lineRule="auto"/>
        <w:rPr>
          <w:rFonts w:eastAsia="Times New Roman"/>
          <w:szCs w:val="28"/>
          <w:lang w:eastAsia="uk-UA"/>
        </w:rPr>
      </w:pPr>
      <w:bookmarkStart w:id="12" w:name="_Toc184285895"/>
      <w:r w:rsidRPr="00AF37D5">
        <w:rPr>
          <w:rFonts w:eastAsia="Times New Roman"/>
          <w:szCs w:val="28"/>
          <w:lang w:eastAsia="uk-UA"/>
        </w:rPr>
        <w:t>3.1. Завдання платформ та інструментів для цифрової взаємодії органів місцевого самоврядування та громадян.</w:t>
      </w:r>
      <w:bookmarkEnd w:id="12"/>
    </w:p>
    <w:p w14:paraId="4066FAD9" w14:textId="77777777" w:rsidR="00F46279" w:rsidRPr="00AF37D5" w:rsidRDefault="00F46279" w:rsidP="005E2EB1">
      <w:pPr>
        <w:pStyle w:val="a3"/>
        <w:spacing w:before="0" w:beforeAutospacing="0" w:after="0" w:afterAutospacing="0" w:line="360" w:lineRule="auto"/>
        <w:rPr>
          <w:sz w:val="28"/>
          <w:szCs w:val="28"/>
        </w:rPr>
      </w:pPr>
      <w:r w:rsidRPr="00AF37D5">
        <w:rPr>
          <w:sz w:val="28"/>
          <w:szCs w:val="28"/>
        </w:rPr>
        <w:t>Цифрові платформи та інструменти взаємодії між органами місцевого самоврядування та громадянами є ключовими елементами сучасної моделі управління громадами. Вони створюють простір для ефективної комунікації, прозорості рішень та активної участі мешканців у розвитку місцевих територій. Основні завдання таких платформ охоплюють забезпечення доступу до адміністративних послуг, сприяння громадській участі, підвищення прозорості діяльності органів влади та автоматизацію управлінських процесів.</w:t>
      </w:r>
    </w:p>
    <w:p w14:paraId="73F393BC" w14:textId="77777777" w:rsidR="0062082A" w:rsidRPr="00AF37D5" w:rsidRDefault="0062082A" w:rsidP="005E2EB1">
      <w:pPr>
        <w:pStyle w:val="a3"/>
        <w:spacing w:before="0" w:beforeAutospacing="0" w:after="0" w:afterAutospacing="0" w:line="360" w:lineRule="auto"/>
        <w:rPr>
          <w:sz w:val="28"/>
          <w:szCs w:val="28"/>
        </w:rPr>
      </w:pPr>
      <w:r w:rsidRPr="00AF37D5">
        <w:rPr>
          <w:sz w:val="28"/>
          <w:szCs w:val="28"/>
        </w:rPr>
        <w:t>Цифрові платформи та інструменти для взаємодії між органами місцевого самоврядування та громадянами є ключовими елементами сучасного управління. Їх завдання полягають у забезпеченні доступності адміністративних послуг, підвищенні прозорості роботи органів влади, створенні умов для участі громадян у прийнятті рішень, а також оптимізації внутрішніх процесів у місцевих адміністраціях. В умовах децентралізації в Україні ці завдання стають особливо актуальними, адже громади отримують ширші повноваження та відповідальність за розвиток територій.</w:t>
      </w:r>
    </w:p>
    <w:p w14:paraId="6277978B" w14:textId="3418EA8C" w:rsidR="0062082A" w:rsidRPr="00AF37D5" w:rsidRDefault="0062082A" w:rsidP="005E2EB1">
      <w:pPr>
        <w:pStyle w:val="a3"/>
        <w:spacing w:before="0" w:beforeAutospacing="0" w:after="0" w:afterAutospacing="0" w:line="360" w:lineRule="auto"/>
        <w:rPr>
          <w:sz w:val="28"/>
          <w:szCs w:val="28"/>
        </w:rPr>
      </w:pPr>
      <w:r w:rsidRPr="00AF37D5">
        <w:rPr>
          <w:sz w:val="28"/>
          <w:szCs w:val="28"/>
        </w:rPr>
        <w:t xml:space="preserve">Одним із головних завдань цифрових платформ є </w:t>
      </w:r>
      <w:r w:rsidRPr="00AF37D5">
        <w:rPr>
          <w:rStyle w:val="ad"/>
          <w:sz w:val="28"/>
          <w:szCs w:val="28"/>
        </w:rPr>
        <w:t>забезпечення доступності адміністративних послуг</w:t>
      </w:r>
      <w:r w:rsidRPr="00AF37D5">
        <w:rPr>
          <w:sz w:val="28"/>
          <w:szCs w:val="28"/>
        </w:rPr>
        <w:t xml:space="preserve">. Цифрові платформи, такі як "Дія", дозволяють громадянам отримувати послуги без необхідності фізичного відвідування установ. Наприклад, через цю платформу можна реєструвати бізнес, подавати заявки на соціальні виплати, отримувати довідки та багато іншого. Це значно зменшує адміністративний тягар як для громадян, так і для органів влади. Проте, на місцевому рівні існує потреба в розширенні функціоналу таких платформ, щоб вони могли інтегрувати локальні сервіси, </w:t>
      </w:r>
      <w:r w:rsidRPr="00AF37D5">
        <w:rPr>
          <w:sz w:val="28"/>
          <w:szCs w:val="28"/>
        </w:rPr>
        <w:lastRenderedPageBreak/>
        <w:t>зокрема управління земельними ресурсами, видачу дозволів на будівництво та управління житлово-комунальними послугами.</w:t>
      </w:r>
    </w:p>
    <w:p w14:paraId="20FDA044" w14:textId="596D942E" w:rsidR="0062082A" w:rsidRPr="00AF37D5" w:rsidRDefault="0062082A" w:rsidP="005E2EB1">
      <w:pPr>
        <w:pStyle w:val="a3"/>
        <w:spacing w:before="0" w:beforeAutospacing="0" w:after="0" w:afterAutospacing="0" w:line="360" w:lineRule="auto"/>
        <w:rPr>
          <w:sz w:val="28"/>
          <w:szCs w:val="28"/>
        </w:rPr>
      </w:pPr>
      <w:r w:rsidRPr="00AF37D5">
        <w:rPr>
          <w:sz w:val="28"/>
          <w:szCs w:val="28"/>
        </w:rPr>
        <w:t xml:space="preserve">Іншим важливим завданням є </w:t>
      </w:r>
      <w:r w:rsidRPr="00AF37D5">
        <w:rPr>
          <w:rStyle w:val="ad"/>
          <w:sz w:val="28"/>
          <w:szCs w:val="28"/>
        </w:rPr>
        <w:t>підвищення прозорості роботи органів місцевого самоврядування</w:t>
      </w:r>
      <w:r w:rsidRPr="00AF37D5">
        <w:rPr>
          <w:sz w:val="28"/>
          <w:szCs w:val="28"/>
        </w:rPr>
        <w:t>. Цифрові платформи створюють умови для відкритості даних, що дозволяє громадянам отримувати інформацію про використання бюджетних коштів, хід реалізації місцевих програм та діяльність місцевих рад. Наприклад, у містах Київ та Львів активно використовуються відкриті дані для моніторингу інфраструктурних проектів та бюджету. Це сприяє підвищенню довіри громадян до місцевої влади та зменшенню корупційних ризиків.</w:t>
      </w:r>
    </w:p>
    <w:p w14:paraId="1225859E" w14:textId="459D6063" w:rsidR="004D5ED3" w:rsidRPr="00AF37D5" w:rsidRDefault="0062082A" w:rsidP="00BB1ECB">
      <w:pPr>
        <w:pStyle w:val="a3"/>
        <w:spacing w:before="0" w:beforeAutospacing="0" w:after="0" w:afterAutospacing="0" w:line="360" w:lineRule="auto"/>
        <w:rPr>
          <w:sz w:val="28"/>
          <w:szCs w:val="28"/>
        </w:rPr>
      </w:pPr>
      <w:r w:rsidRPr="00AF37D5">
        <w:rPr>
          <w:sz w:val="28"/>
          <w:szCs w:val="28"/>
        </w:rPr>
        <w:t xml:space="preserve">Ще одним ключовим завданням є </w:t>
      </w:r>
      <w:r w:rsidRPr="00AF37D5">
        <w:rPr>
          <w:rStyle w:val="ad"/>
          <w:sz w:val="28"/>
          <w:szCs w:val="28"/>
        </w:rPr>
        <w:t>забезпечення участі громадян у процесах прийняття рішень</w:t>
      </w:r>
      <w:r w:rsidRPr="00AF37D5">
        <w:rPr>
          <w:sz w:val="28"/>
          <w:szCs w:val="28"/>
        </w:rPr>
        <w:t>. Електронні платформи для громадських консультацій та голосувань, такі як "Електронні петиції" або "Бюджет участі", дозволяють мешканцям громад брати участь у визначенні пріоритетів розвитку своєї території</w:t>
      </w:r>
      <w:r w:rsidR="00FB02D4" w:rsidRPr="00AF37D5">
        <w:rPr>
          <w:sz w:val="28"/>
          <w:szCs w:val="28"/>
        </w:rPr>
        <w:t xml:space="preserve"> </w:t>
      </w:r>
      <w:r w:rsidR="00FB02D4" w:rsidRPr="007A769B">
        <w:rPr>
          <w:sz w:val="28"/>
          <w:szCs w:val="28"/>
          <w:lang w:val="ru-RU"/>
        </w:rPr>
        <w:t>[53]</w:t>
      </w:r>
      <w:r w:rsidRPr="00AF37D5">
        <w:rPr>
          <w:sz w:val="28"/>
          <w:szCs w:val="28"/>
        </w:rPr>
        <w:t>. Наприклад, через інструменти бюджету участі у багатьох українських містах громадяни мають можливість впливати на розподіл частини місцевого бюджету, пропонуючи та підтримуючи проекти, я</w:t>
      </w:r>
      <w:r w:rsidR="00BB1ECB" w:rsidRPr="00AF37D5">
        <w:rPr>
          <w:sz w:val="28"/>
          <w:szCs w:val="28"/>
        </w:rPr>
        <w:t>кі відповідають їхнім потребам.</w:t>
      </w:r>
    </w:p>
    <w:p w14:paraId="7D7A5F37" w14:textId="77777777" w:rsidR="0062082A" w:rsidRPr="00AF37D5" w:rsidRDefault="0062082A" w:rsidP="005E2EB1">
      <w:pPr>
        <w:spacing w:line="360" w:lineRule="auto"/>
        <w:rPr>
          <w:rFonts w:eastAsia="Times New Roman" w:cs="Times New Roman"/>
          <w:szCs w:val="28"/>
          <w:lang w:eastAsia="uk-UA"/>
        </w:rPr>
      </w:pPr>
      <w:r w:rsidRPr="00AF37D5">
        <w:rPr>
          <w:rFonts w:eastAsia="Times New Roman" w:cs="Times New Roman"/>
          <w:szCs w:val="28"/>
          <w:lang w:eastAsia="uk-UA"/>
        </w:rPr>
        <w:t>Ефективне виконання завдань цифрових платформ залежить не лише від їхнього функціоналу, але й від технічних і організаційних умов їх реалізації. Для забезпечення сталого розвитку таких інструментів необхідно враховувати потреби громадян, забезпечувати їхню адаптацію до цифрових сервісів та гарантувати високу якість технічної інфраструктури. Ці аспекти є важливими як для великих міст, так і для сільських територій, де часто спостерігається цифровий розрив.</w:t>
      </w:r>
    </w:p>
    <w:p w14:paraId="5AA3B318" w14:textId="46A7D674" w:rsidR="0062082A" w:rsidRPr="00AF37D5" w:rsidRDefault="00147EFE" w:rsidP="005E2EB1">
      <w:pPr>
        <w:spacing w:line="360" w:lineRule="auto"/>
        <w:rPr>
          <w:rFonts w:eastAsia="Times New Roman" w:cs="Times New Roman"/>
          <w:szCs w:val="28"/>
          <w:lang w:eastAsia="uk-UA"/>
        </w:rPr>
      </w:pPr>
      <w:r w:rsidRPr="00AF37D5">
        <w:rPr>
          <w:rFonts w:eastAsia="Times New Roman" w:cs="Times New Roman"/>
          <w:szCs w:val="28"/>
          <w:lang w:eastAsia="uk-UA"/>
        </w:rPr>
        <w:t>Також одним із завдань</w:t>
      </w:r>
      <w:r w:rsidR="0062082A" w:rsidRPr="00AF37D5">
        <w:rPr>
          <w:rFonts w:eastAsia="Times New Roman" w:cs="Times New Roman"/>
          <w:szCs w:val="28"/>
          <w:lang w:eastAsia="uk-UA"/>
        </w:rPr>
        <w:t xml:space="preserve"> є </w:t>
      </w:r>
      <w:r w:rsidR="0062082A" w:rsidRPr="00AF37D5">
        <w:rPr>
          <w:rFonts w:eastAsia="Times New Roman" w:cs="Times New Roman"/>
          <w:b/>
          <w:bCs/>
          <w:szCs w:val="28"/>
          <w:lang w:eastAsia="uk-UA"/>
        </w:rPr>
        <w:t>інтеграція локальних систем із національними платформами</w:t>
      </w:r>
      <w:r w:rsidR="0062082A" w:rsidRPr="00AF37D5">
        <w:rPr>
          <w:rFonts w:eastAsia="Times New Roman" w:cs="Times New Roman"/>
          <w:szCs w:val="28"/>
          <w:lang w:eastAsia="uk-UA"/>
        </w:rPr>
        <w:t xml:space="preserve">. В Україні платформа "Дія" створила основу для централізованого доступу до адміністративних послуг, проте місцеві громади часто потребують специфічних інструментів для управління власними ресурсами. Наприклад, геоінформаційні системи (GIS) можуть бути </w:t>
      </w:r>
      <w:r w:rsidR="0062082A" w:rsidRPr="00AF37D5">
        <w:rPr>
          <w:rFonts w:eastAsia="Times New Roman" w:cs="Times New Roman"/>
          <w:szCs w:val="28"/>
          <w:lang w:eastAsia="uk-UA"/>
        </w:rPr>
        <w:lastRenderedPageBreak/>
        <w:t>інтегровані з платформами для управління земельними ділянками, моніторингу інфраструктури та контролю за використанням природних ресурсів. Така інтеграція забезпечує ефективне управління територіями та сприяє прозорості</w:t>
      </w:r>
      <w:r w:rsidR="00FE6FFC" w:rsidRPr="00AF37D5">
        <w:rPr>
          <w:rFonts w:eastAsia="Times New Roman" w:cs="Times New Roman"/>
          <w:szCs w:val="28"/>
          <w:lang w:eastAsia="uk-UA"/>
        </w:rPr>
        <w:t xml:space="preserve"> використання ресурсів громади</w:t>
      </w:r>
      <w:r w:rsidR="0062082A" w:rsidRPr="00AF37D5">
        <w:rPr>
          <w:rFonts w:eastAsia="Times New Roman" w:cs="Times New Roman"/>
          <w:szCs w:val="28"/>
          <w:lang w:eastAsia="uk-UA"/>
        </w:rPr>
        <w:t>.</w:t>
      </w:r>
    </w:p>
    <w:p w14:paraId="551A9222" w14:textId="79AB39EC" w:rsidR="0062082A" w:rsidRPr="00AF37D5" w:rsidRDefault="00147EFE" w:rsidP="005E2EB1">
      <w:pPr>
        <w:spacing w:line="360" w:lineRule="auto"/>
        <w:rPr>
          <w:rFonts w:eastAsia="Times New Roman" w:cs="Times New Roman"/>
          <w:szCs w:val="28"/>
          <w:lang w:eastAsia="uk-UA"/>
        </w:rPr>
      </w:pPr>
      <w:r w:rsidRPr="00AF37D5">
        <w:rPr>
          <w:rFonts w:eastAsia="Times New Roman" w:cs="Times New Roman"/>
          <w:szCs w:val="28"/>
          <w:lang w:eastAsia="uk-UA"/>
        </w:rPr>
        <w:t>Іншою</w:t>
      </w:r>
      <w:r w:rsidR="0062082A" w:rsidRPr="00AF37D5">
        <w:rPr>
          <w:rFonts w:eastAsia="Times New Roman" w:cs="Times New Roman"/>
          <w:szCs w:val="28"/>
          <w:lang w:eastAsia="uk-UA"/>
        </w:rPr>
        <w:t xml:space="preserve"> важливою складовою є </w:t>
      </w:r>
      <w:r w:rsidR="0062082A" w:rsidRPr="00AF37D5">
        <w:rPr>
          <w:rFonts w:eastAsia="Times New Roman" w:cs="Times New Roman"/>
          <w:b/>
          <w:bCs/>
          <w:szCs w:val="28"/>
          <w:lang w:eastAsia="uk-UA"/>
        </w:rPr>
        <w:t>забезпечення кібербезпеки цифрових платформ</w:t>
      </w:r>
      <w:r w:rsidR="0062082A" w:rsidRPr="00AF37D5">
        <w:rPr>
          <w:rFonts w:eastAsia="Times New Roman" w:cs="Times New Roman"/>
          <w:szCs w:val="28"/>
          <w:lang w:eastAsia="uk-UA"/>
        </w:rPr>
        <w:t>. Збільшення обсягів даних, які зберігаються та обробляються в електронному вигляді, створює ризики для інформаційної безпеки. У багатьох українських громадах рівень кіберзахисту залишається недостатнім через обмежені ресурси та відсутність кваліфікованих кадрів. Національні стандарти безпеки, такі як вимоги до шифрування даних і регулярного аудиту інформаційних систем, повинні стати обов’язковими для впровадження у всіх громадах, незалежно від їхнього ро</w:t>
      </w:r>
      <w:r w:rsidR="00FE6FFC" w:rsidRPr="00AF37D5">
        <w:rPr>
          <w:rFonts w:eastAsia="Times New Roman" w:cs="Times New Roman"/>
          <w:szCs w:val="28"/>
          <w:lang w:eastAsia="uk-UA"/>
        </w:rPr>
        <w:t>зміру чи фінансових можливостей.</w:t>
      </w:r>
    </w:p>
    <w:p w14:paraId="77650A33" w14:textId="59CD5C98" w:rsidR="0062082A" w:rsidRPr="00AF37D5" w:rsidRDefault="00147EFE" w:rsidP="005E2EB1">
      <w:pPr>
        <w:spacing w:line="360" w:lineRule="auto"/>
        <w:rPr>
          <w:rFonts w:eastAsia="Times New Roman" w:cs="Times New Roman"/>
          <w:szCs w:val="28"/>
          <w:lang w:eastAsia="uk-UA"/>
        </w:rPr>
      </w:pPr>
      <w:r w:rsidRPr="00AF37D5">
        <w:rPr>
          <w:rFonts w:eastAsia="Times New Roman" w:cs="Times New Roman"/>
          <w:bCs/>
          <w:szCs w:val="28"/>
          <w:lang w:eastAsia="uk-UA"/>
        </w:rPr>
        <w:t>Щодо завдання</w:t>
      </w:r>
      <w:r w:rsidRPr="00AF37D5">
        <w:rPr>
          <w:rFonts w:eastAsia="Times New Roman" w:cs="Times New Roman"/>
          <w:b/>
          <w:bCs/>
          <w:szCs w:val="28"/>
          <w:lang w:eastAsia="uk-UA"/>
        </w:rPr>
        <w:t xml:space="preserve"> с</w:t>
      </w:r>
      <w:r w:rsidR="0062082A" w:rsidRPr="00AF37D5">
        <w:rPr>
          <w:rFonts w:eastAsia="Times New Roman" w:cs="Times New Roman"/>
          <w:b/>
          <w:bCs/>
          <w:szCs w:val="28"/>
          <w:lang w:eastAsia="uk-UA"/>
        </w:rPr>
        <w:t>творення зручних і інклюзивних інтерфейсів для цифрових платформ</w:t>
      </w:r>
      <w:r w:rsidRPr="00AF37D5">
        <w:rPr>
          <w:rFonts w:eastAsia="Times New Roman" w:cs="Times New Roman"/>
          <w:szCs w:val="28"/>
          <w:lang w:eastAsia="uk-UA"/>
        </w:rPr>
        <w:t>, в</w:t>
      </w:r>
      <w:r w:rsidR="0062082A" w:rsidRPr="00AF37D5">
        <w:rPr>
          <w:rFonts w:eastAsia="Times New Roman" w:cs="Times New Roman"/>
          <w:szCs w:val="28"/>
          <w:lang w:eastAsia="uk-UA"/>
        </w:rPr>
        <w:t>ажливо, щоб сервіси були доступними для всіх категорій населення, включаючи людей із обмеженими можливостями. Наприклад, мобільні додатки та веб-сайти органів місцевого самоврядування повинні відповідати стандартам доступності, які враховують потреби людей із вадами зору або слуху. У країнах ЄС такі стандарти є обов’язковими, тоді як в Україні це пит</w:t>
      </w:r>
      <w:r w:rsidR="00FE6FFC" w:rsidRPr="00AF37D5">
        <w:rPr>
          <w:rFonts w:eastAsia="Times New Roman" w:cs="Times New Roman"/>
          <w:szCs w:val="28"/>
          <w:lang w:eastAsia="uk-UA"/>
        </w:rPr>
        <w:t>ання лише починає вирішуватися</w:t>
      </w:r>
      <w:r w:rsidR="0062082A" w:rsidRPr="00AF37D5">
        <w:rPr>
          <w:rFonts w:eastAsia="Times New Roman" w:cs="Times New Roman"/>
          <w:szCs w:val="28"/>
          <w:lang w:eastAsia="uk-UA"/>
        </w:rPr>
        <w:t>.</w:t>
      </w:r>
    </w:p>
    <w:p w14:paraId="7A453D49" w14:textId="19F43F6C" w:rsidR="0062082A" w:rsidRPr="00AF37D5" w:rsidRDefault="0062082A" w:rsidP="005E2EB1">
      <w:pPr>
        <w:spacing w:line="360" w:lineRule="auto"/>
        <w:rPr>
          <w:rFonts w:eastAsia="Times New Roman" w:cs="Times New Roman"/>
          <w:szCs w:val="28"/>
          <w:lang w:eastAsia="uk-UA"/>
        </w:rPr>
      </w:pPr>
      <w:r w:rsidRPr="00AF37D5">
        <w:rPr>
          <w:rFonts w:eastAsia="Times New Roman" w:cs="Times New Roman"/>
          <w:szCs w:val="28"/>
          <w:lang w:eastAsia="uk-UA"/>
        </w:rPr>
        <w:t xml:space="preserve">Організаційні аспекти реалізації цифрових платформ включають </w:t>
      </w:r>
      <w:r w:rsidRPr="00AF37D5">
        <w:rPr>
          <w:rFonts w:eastAsia="Times New Roman" w:cs="Times New Roman"/>
          <w:b/>
          <w:bCs/>
          <w:szCs w:val="28"/>
          <w:lang w:eastAsia="uk-UA"/>
        </w:rPr>
        <w:t>навчання персоналу та громадян</w:t>
      </w:r>
      <w:r w:rsidRPr="00AF37D5">
        <w:rPr>
          <w:rFonts w:eastAsia="Times New Roman" w:cs="Times New Roman"/>
          <w:szCs w:val="28"/>
          <w:lang w:eastAsia="uk-UA"/>
        </w:rPr>
        <w:t>. Місцеві органи влади повинні забезпечувати регулярне навчання своїх працівників щодо роботи з цифровими системами. Крім того, важливо проводити просвітницькі кампанії серед населення, щоб підвищити рівень цифрової грамотності. Наприклад, у багатьох громадах ЄС діють програми "Digital Inclusion", які спрямовані на навчання старших людей та малозабезпечених груп населення. В Україні подібні ініціативи можуть бути інтегровані з платформою "Дія.Цифрова освіта".</w:t>
      </w:r>
    </w:p>
    <w:p w14:paraId="36CDF336" w14:textId="08162B9E" w:rsidR="0062082A" w:rsidRPr="00AF37D5" w:rsidRDefault="00147EFE" w:rsidP="005E2EB1">
      <w:pPr>
        <w:pStyle w:val="a3"/>
        <w:spacing w:before="0" w:beforeAutospacing="0" w:after="0" w:afterAutospacing="0" w:line="360" w:lineRule="auto"/>
        <w:rPr>
          <w:sz w:val="28"/>
          <w:szCs w:val="28"/>
        </w:rPr>
      </w:pPr>
      <w:r w:rsidRPr="00AF37D5">
        <w:rPr>
          <w:rStyle w:val="ad"/>
          <w:b w:val="0"/>
          <w:sz w:val="28"/>
          <w:szCs w:val="28"/>
        </w:rPr>
        <w:t>Щодо</w:t>
      </w:r>
      <w:r w:rsidRPr="00AF37D5">
        <w:rPr>
          <w:rStyle w:val="ad"/>
          <w:sz w:val="28"/>
          <w:szCs w:val="28"/>
        </w:rPr>
        <w:t xml:space="preserve"> </w:t>
      </w:r>
      <w:r w:rsidRPr="00AF37D5">
        <w:rPr>
          <w:rStyle w:val="ad"/>
          <w:b w:val="0"/>
          <w:sz w:val="28"/>
          <w:szCs w:val="28"/>
        </w:rPr>
        <w:t>ролі</w:t>
      </w:r>
      <w:r w:rsidR="0062082A" w:rsidRPr="00AF37D5">
        <w:rPr>
          <w:rStyle w:val="ad"/>
          <w:b w:val="0"/>
          <w:sz w:val="28"/>
          <w:szCs w:val="28"/>
        </w:rPr>
        <w:t xml:space="preserve"> у</w:t>
      </w:r>
      <w:r w:rsidR="0062082A" w:rsidRPr="00AF37D5">
        <w:rPr>
          <w:rStyle w:val="ad"/>
          <w:sz w:val="28"/>
          <w:szCs w:val="28"/>
        </w:rPr>
        <w:t xml:space="preserve"> стимулюванні участі громадян у процесах управління громадами</w:t>
      </w:r>
      <w:r w:rsidR="0062082A" w:rsidRPr="00AF37D5">
        <w:rPr>
          <w:sz w:val="28"/>
          <w:szCs w:val="28"/>
        </w:rPr>
        <w:t xml:space="preserve">. Ефективна взаємодія між місцевими органами влади та </w:t>
      </w:r>
      <w:r w:rsidR="0062082A" w:rsidRPr="00AF37D5">
        <w:rPr>
          <w:sz w:val="28"/>
          <w:szCs w:val="28"/>
        </w:rPr>
        <w:lastRenderedPageBreak/>
        <w:t>мешканцями сприяє формуванню довіри, розвиває громадянське суспільство та покращує якість управлінських рішень. Для цього платформи повинні забезпечувати інструменти, які дозволяють громадянам не лише отримувати послуги, але й активно впливати на процеси прийняття рішень.</w:t>
      </w:r>
    </w:p>
    <w:p w14:paraId="15F83A42" w14:textId="042D70F0" w:rsidR="0062082A" w:rsidRPr="00AF37D5" w:rsidRDefault="00147EFE" w:rsidP="005E2EB1">
      <w:pPr>
        <w:pStyle w:val="a3"/>
        <w:spacing w:before="0" w:beforeAutospacing="0" w:after="0" w:afterAutospacing="0" w:line="360" w:lineRule="auto"/>
        <w:rPr>
          <w:sz w:val="28"/>
          <w:szCs w:val="28"/>
        </w:rPr>
      </w:pPr>
      <w:r w:rsidRPr="00AF37D5">
        <w:rPr>
          <w:rStyle w:val="ad"/>
          <w:sz w:val="28"/>
          <w:szCs w:val="28"/>
        </w:rPr>
        <w:t>Про п</w:t>
      </w:r>
      <w:r w:rsidR="0062082A" w:rsidRPr="00AF37D5">
        <w:rPr>
          <w:rStyle w:val="ad"/>
          <w:sz w:val="28"/>
          <w:szCs w:val="28"/>
        </w:rPr>
        <w:t>латформи електронних консультацій та громадських обговорень</w:t>
      </w:r>
      <w:r w:rsidRPr="00AF37D5">
        <w:rPr>
          <w:sz w:val="28"/>
          <w:szCs w:val="28"/>
        </w:rPr>
        <w:t>, варто зазначити що</w:t>
      </w:r>
      <w:r w:rsidR="0062082A" w:rsidRPr="00AF37D5">
        <w:rPr>
          <w:sz w:val="28"/>
          <w:szCs w:val="28"/>
        </w:rPr>
        <w:t>, у багатьох українських громадах впроваджено системи електронних петицій, які дозволяють громадянам ініціювати обговорення актуальних питань на рівні місцевого самоврядування. Проте ефективність цих платформ залежить від їхньої інтеграції з іншими цифровими інструментами. Наприклад, можливість відстеження статусу петицій та прозорість процесу їх розгляду значно підвищують довіру до органів влади.</w:t>
      </w:r>
    </w:p>
    <w:p w14:paraId="6EDFAF12" w14:textId="3FA2B57F" w:rsidR="0062082A" w:rsidRPr="00AF37D5" w:rsidRDefault="0062082A" w:rsidP="005E2EB1">
      <w:pPr>
        <w:pStyle w:val="a3"/>
        <w:spacing w:before="0" w:beforeAutospacing="0" w:after="0" w:afterAutospacing="0" w:line="360" w:lineRule="auto"/>
        <w:rPr>
          <w:sz w:val="28"/>
          <w:szCs w:val="28"/>
        </w:rPr>
      </w:pPr>
      <w:r w:rsidRPr="00AF37D5">
        <w:rPr>
          <w:sz w:val="28"/>
          <w:szCs w:val="28"/>
        </w:rPr>
        <w:t xml:space="preserve">Іншим важливим напрямом є </w:t>
      </w:r>
      <w:r w:rsidRPr="00AF37D5">
        <w:rPr>
          <w:rStyle w:val="ad"/>
          <w:sz w:val="28"/>
          <w:szCs w:val="28"/>
        </w:rPr>
        <w:t>підтримка ініціатив, пов’язаних із громадським бюджетом</w:t>
      </w:r>
      <w:r w:rsidRPr="00AF37D5">
        <w:rPr>
          <w:sz w:val="28"/>
          <w:szCs w:val="28"/>
        </w:rPr>
        <w:t>. Інструменти бюджету участі дозволяють мешканцям громад впливати на розподіл бюджетних коштів, пропонуючи проекти для реалізації та голосуючи за них. Цей механізм вже впроваджено у багатьох містах України, таких як Львів, Київ та Вінниця. Цифрові платформи забезпечують прозорість процесу голосування та підрахунку голосів, що мінімізує ризики маніпуляцій.</w:t>
      </w:r>
    </w:p>
    <w:p w14:paraId="164C2F1E" w14:textId="0B3196EC" w:rsidR="0062082A" w:rsidRPr="00AF37D5" w:rsidRDefault="0062082A" w:rsidP="005E2EB1">
      <w:pPr>
        <w:pStyle w:val="a3"/>
        <w:spacing w:before="0" w:beforeAutospacing="0" w:after="0" w:afterAutospacing="0" w:line="360" w:lineRule="auto"/>
        <w:rPr>
          <w:sz w:val="28"/>
          <w:szCs w:val="28"/>
        </w:rPr>
      </w:pPr>
      <w:r w:rsidRPr="00AF37D5">
        <w:rPr>
          <w:sz w:val="28"/>
          <w:szCs w:val="28"/>
        </w:rPr>
        <w:t xml:space="preserve">Ще одним важливим завданням цифрових платформ є </w:t>
      </w:r>
      <w:r w:rsidRPr="00AF37D5">
        <w:rPr>
          <w:rStyle w:val="ad"/>
          <w:sz w:val="28"/>
          <w:szCs w:val="28"/>
        </w:rPr>
        <w:t>розвиток взаємодії між громадянами та органами місцевого самоврядування через мобільні додатки</w:t>
      </w:r>
      <w:r w:rsidRPr="00AF37D5">
        <w:rPr>
          <w:sz w:val="28"/>
          <w:szCs w:val="28"/>
        </w:rPr>
        <w:t xml:space="preserve">. Наприклад, мобільні додатки для управління міською інфраструктурою дозволяють громадянам повідомляти про проблеми, такі як пошкодження доріг, несправність вуличного освітлення чи переповнені сміттєві контейнери. Це сприяє оперативному реагуванню місцевих служб і підвищує рівень комфорту життя мешканців. Такі рішення активно використовуються в європейських містах, зокрема у Берліні та Копенгагені, і вже </w:t>
      </w:r>
      <w:r w:rsidR="00BB1ECB" w:rsidRPr="00AF37D5">
        <w:rPr>
          <w:sz w:val="28"/>
          <w:szCs w:val="28"/>
        </w:rPr>
        <w:t>починають з’являтися в Україні</w:t>
      </w:r>
      <w:r w:rsidRPr="00AF37D5">
        <w:rPr>
          <w:sz w:val="28"/>
          <w:szCs w:val="28"/>
        </w:rPr>
        <w:t>.</w:t>
      </w:r>
    </w:p>
    <w:p w14:paraId="03B842D5" w14:textId="44A71834" w:rsidR="0062082A" w:rsidRPr="00AF37D5" w:rsidRDefault="0062082A" w:rsidP="005E2EB1">
      <w:pPr>
        <w:pStyle w:val="a3"/>
        <w:spacing w:before="0" w:beforeAutospacing="0" w:after="0" w:afterAutospacing="0" w:line="360" w:lineRule="auto"/>
        <w:rPr>
          <w:sz w:val="28"/>
          <w:szCs w:val="28"/>
        </w:rPr>
      </w:pPr>
      <w:r w:rsidRPr="00AF37D5">
        <w:rPr>
          <w:sz w:val="28"/>
          <w:szCs w:val="28"/>
        </w:rPr>
        <w:t xml:space="preserve">Значний потенціал мають </w:t>
      </w:r>
      <w:r w:rsidRPr="00AF37D5">
        <w:rPr>
          <w:rStyle w:val="ad"/>
          <w:sz w:val="28"/>
          <w:szCs w:val="28"/>
        </w:rPr>
        <w:t>цифрові інструменти для взаємодії з бізнесом і громадськими організаціями</w:t>
      </w:r>
      <w:r w:rsidRPr="00AF37D5">
        <w:rPr>
          <w:sz w:val="28"/>
          <w:szCs w:val="28"/>
        </w:rPr>
        <w:t xml:space="preserve">. Локальні платформи можуть </w:t>
      </w:r>
      <w:r w:rsidRPr="00AF37D5">
        <w:rPr>
          <w:sz w:val="28"/>
          <w:szCs w:val="28"/>
        </w:rPr>
        <w:lastRenderedPageBreak/>
        <w:t>сприяти залученню інвестицій через створення прозорих умов для участі приватного сектора в проектах розвитку громади. Наприклад, у таких містах, як Харків і Дніпро, вже працюють цифрові платформи для реєстрації підприємств, подання заявок на участь у тендерах чи отримання дозволів. Це спрощує адміністративні процедури та стимулює розвиток підприємницької активності.</w:t>
      </w:r>
    </w:p>
    <w:p w14:paraId="5E2A841B" w14:textId="3B87BA54" w:rsidR="00FB02D4" w:rsidRPr="00AF37D5" w:rsidRDefault="00FB02D4" w:rsidP="00725BA8">
      <w:pPr>
        <w:spacing w:line="360" w:lineRule="auto"/>
        <w:rPr>
          <w:rFonts w:eastAsia="Times New Roman" w:cs="Times New Roman"/>
          <w:szCs w:val="28"/>
          <w:lang w:eastAsia="uk-UA"/>
        </w:rPr>
      </w:pPr>
      <w:r w:rsidRPr="00AF37D5">
        <w:rPr>
          <w:rFonts w:eastAsia="Times New Roman" w:cs="Times New Roman"/>
          <w:szCs w:val="28"/>
          <w:lang w:eastAsia="uk-UA"/>
        </w:rPr>
        <w:t>Таким чином, головними завданнями цифрових платформ є забезпечення доступності адміністративних послуг, прозорості роботи органів місцевого самоврядування та залучення громадян до процесів прийняття рішень. Для досягнення цих цілей необхідно зосередитися на технічній інтеграції, забезпеченні кібербезпеки, розробці інклюзивних інтерфейсів та наданні організаційної підтримки. Це сприятиме підвищенню ефективності взаємодії між владою та громадянами, а також оперативному вирішенню місцевих проблем.</w:t>
      </w:r>
    </w:p>
    <w:p w14:paraId="39F0A4C6" w14:textId="77777777" w:rsidR="0062082A" w:rsidRPr="00AF37D5" w:rsidRDefault="0062082A" w:rsidP="005E2EB1">
      <w:pPr>
        <w:spacing w:line="360" w:lineRule="auto"/>
        <w:ind w:left="709"/>
        <w:rPr>
          <w:rFonts w:eastAsia="Times New Roman" w:cs="Times New Roman"/>
          <w:b/>
          <w:szCs w:val="28"/>
          <w:lang w:eastAsia="uk-UA"/>
        </w:rPr>
      </w:pPr>
    </w:p>
    <w:p w14:paraId="37EBC53C" w14:textId="734C62EA" w:rsidR="00DB3DF4" w:rsidRPr="00AF37D5" w:rsidRDefault="00DB3DF4" w:rsidP="005E2EB1">
      <w:pPr>
        <w:pStyle w:val="2"/>
        <w:spacing w:before="0" w:after="0" w:line="360" w:lineRule="auto"/>
        <w:jc w:val="both"/>
        <w:rPr>
          <w:rFonts w:eastAsia="Times New Roman" w:cs="Times New Roman"/>
          <w:szCs w:val="28"/>
          <w:lang w:eastAsia="uk-UA"/>
        </w:rPr>
      </w:pPr>
      <w:bookmarkStart w:id="13" w:name="_Toc184285896"/>
      <w:r w:rsidRPr="00AF37D5">
        <w:rPr>
          <w:rFonts w:eastAsia="Times New Roman" w:cs="Times New Roman"/>
          <w:szCs w:val="28"/>
          <w:lang w:eastAsia="uk-UA"/>
        </w:rPr>
        <w:t xml:space="preserve">3.2. </w:t>
      </w:r>
      <w:r w:rsidR="002529CF" w:rsidRPr="00AF37D5">
        <w:rPr>
          <w:rFonts w:eastAsia="Times New Roman" w:cs="Times New Roman"/>
          <w:szCs w:val="28"/>
          <w:lang w:eastAsia="uk-UA"/>
        </w:rPr>
        <w:t>Вплив цифрових технологій на ефективність роботи органів місцевого самоврядування  під час воєнного стану.</w:t>
      </w:r>
      <w:bookmarkEnd w:id="13"/>
      <w:r w:rsidR="002529CF" w:rsidRPr="00AF37D5">
        <w:rPr>
          <w:rFonts w:eastAsia="Times New Roman" w:cs="Times New Roman"/>
          <w:szCs w:val="28"/>
          <w:lang w:eastAsia="uk-UA"/>
        </w:rPr>
        <w:t xml:space="preserve"> </w:t>
      </w:r>
    </w:p>
    <w:p w14:paraId="495FE9F2" w14:textId="77777777" w:rsidR="0062082A" w:rsidRPr="00AF37D5" w:rsidRDefault="0062082A" w:rsidP="005E2EB1">
      <w:pPr>
        <w:spacing w:line="360" w:lineRule="auto"/>
        <w:rPr>
          <w:rFonts w:eastAsia="Times New Roman" w:cs="Times New Roman"/>
          <w:szCs w:val="28"/>
          <w:lang w:eastAsia="uk-UA"/>
        </w:rPr>
      </w:pPr>
      <w:r w:rsidRPr="00AF37D5">
        <w:rPr>
          <w:rFonts w:eastAsia="Times New Roman" w:cs="Times New Roman"/>
          <w:szCs w:val="28"/>
          <w:lang w:eastAsia="uk-UA"/>
        </w:rPr>
        <w:t>Воєнний стан, що введений в Україні у зв’язку з військовою агресією, створив нові виклики для функціонування органів місцевого самоврядування. В цих умовах цифрові технології стали не лише інструментом модернізації, але й ключовим засобом забезпечення безперервності адміністративних процесів, надання послуг громадянам і підтримки стабільності громад. Розгляд впливу цифрових рішень у цих умовах дозволяє виділити їхню важливу роль у підвищенні ефективності роботи місцевих органів влади.</w:t>
      </w:r>
    </w:p>
    <w:p w14:paraId="7F9EC0A7" w14:textId="441BA0B0" w:rsidR="0062082A" w:rsidRPr="00AF37D5" w:rsidRDefault="0062082A" w:rsidP="005E2EB1">
      <w:pPr>
        <w:spacing w:line="360" w:lineRule="auto"/>
        <w:rPr>
          <w:rFonts w:eastAsia="Times New Roman" w:cs="Times New Roman"/>
          <w:szCs w:val="28"/>
          <w:lang w:eastAsia="uk-UA"/>
        </w:rPr>
      </w:pPr>
      <w:r w:rsidRPr="00AF37D5">
        <w:rPr>
          <w:rFonts w:eastAsia="Times New Roman" w:cs="Times New Roman"/>
          <w:szCs w:val="28"/>
          <w:lang w:eastAsia="uk-UA"/>
        </w:rPr>
        <w:t xml:space="preserve">Першим значущим напрямом використання цифрових технологій є </w:t>
      </w:r>
      <w:r w:rsidRPr="00AF37D5">
        <w:rPr>
          <w:rFonts w:eastAsia="Times New Roman" w:cs="Times New Roman"/>
          <w:b/>
          <w:bCs/>
          <w:szCs w:val="28"/>
          <w:lang w:eastAsia="uk-UA"/>
        </w:rPr>
        <w:t>оптимізація адміністративних процесів у кризових умовах</w:t>
      </w:r>
      <w:r w:rsidRPr="00AF37D5">
        <w:rPr>
          <w:rFonts w:eastAsia="Times New Roman" w:cs="Times New Roman"/>
          <w:szCs w:val="28"/>
          <w:lang w:eastAsia="uk-UA"/>
        </w:rPr>
        <w:t>. Завдяки платформам електронного документообігу, таким як "АСКОД", місцеві органи влади змогли забезпечити безперебійне функціонування своїх структур</w:t>
      </w:r>
      <w:r w:rsidR="00725BA8" w:rsidRPr="00AF37D5">
        <w:rPr>
          <w:rFonts w:eastAsia="Times New Roman" w:cs="Times New Roman"/>
          <w:szCs w:val="28"/>
          <w:lang w:eastAsia="uk-UA"/>
        </w:rPr>
        <w:t xml:space="preserve"> </w:t>
      </w:r>
      <w:r w:rsidR="00725BA8" w:rsidRPr="007A769B">
        <w:rPr>
          <w:rFonts w:eastAsia="Times New Roman" w:cs="Times New Roman"/>
          <w:szCs w:val="28"/>
          <w:lang w:val="ru-RU" w:eastAsia="uk-UA"/>
        </w:rPr>
        <w:t>[16]</w:t>
      </w:r>
      <w:r w:rsidRPr="00AF37D5">
        <w:rPr>
          <w:rFonts w:eastAsia="Times New Roman" w:cs="Times New Roman"/>
          <w:szCs w:val="28"/>
          <w:lang w:eastAsia="uk-UA"/>
        </w:rPr>
        <w:t xml:space="preserve">. Це особливо важливо в умовах, коли фізичний доступ до адміністративних будівель може бути обмеженим або небезпечним. Наприклад, електронний </w:t>
      </w:r>
      <w:r w:rsidRPr="00AF37D5">
        <w:rPr>
          <w:rFonts w:eastAsia="Times New Roman" w:cs="Times New Roman"/>
          <w:szCs w:val="28"/>
          <w:lang w:eastAsia="uk-UA"/>
        </w:rPr>
        <w:lastRenderedPageBreak/>
        <w:t>документообіг дозволяє оперативно ухвалювати рішення щодо евакуації населення, розподілу гуманітарної допомоги та управління ресурсами громади.</w:t>
      </w:r>
    </w:p>
    <w:p w14:paraId="0851BB69" w14:textId="7A86A224" w:rsidR="0062082A" w:rsidRPr="00AF37D5" w:rsidRDefault="0062082A" w:rsidP="005E2EB1">
      <w:pPr>
        <w:spacing w:line="360" w:lineRule="auto"/>
        <w:rPr>
          <w:rFonts w:eastAsia="Times New Roman" w:cs="Times New Roman"/>
          <w:szCs w:val="28"/>
          <w:lang w:eastAsia="uk-UA"/>
        </w:rPr>
      </w:pPr>
      <w:r w:rsidRPr="00AF37D5">
        <w:rPr>
          <w:rFonts w:eastAsia="Times New Roman" w:cs="Times New Roman"/>
          <w:szCs w:val="28"/>
          <w:lang w:eastAsia="uk-UA"/>
        </w:rPr>
        <w:t xml:space="preserve">Другою важливою складовою є </w:t>
      </w:r>
      <w:r w:rsidRPr="00AF37D5">
        <w:rPr>
          <w:rFonts w:eastAsia="Times New Roman" w:cs="Times New Roman"/>
          <w:b/>
          <w:bCs/>
          <w:szCs w:val="28"/>
          <w:lang w:eastAsia="uk-UA"/>
        </w:rPr>
        <w:t>підтримка інформаційної безпеки та зменшення ризиків у випадку кібератак</w:t>
      </w:r>
      <w:r w:rsidRPr="00AF37D5">
        <w:rPr>
          <w:rFonts w:eastAsia="Times New Roman" w:cs="Times New Roman"/>
          <w:szCs w:val="28"/>
          <w:lang w:eastAsia="uk-UA"/>
        </w:rPr>
        <w:t>. Воєнний стан значно підвищив загрозу кібератак, спрямованих на дестабілізацію роботи державних і місцевих органів влади. У цих умовах цифрові платформи відіграють важливу роль у забезпеченні захисту даних громадян і функціональності електронних систем. Наприклад, національна платформа "Дія" використовує сучасні протоколи шифрування даних та регулярно оновлює системи захисту, що дозволяє мінімізувати ризики втрати інформації.</w:t>
      </w:r>
    </w:p>
    <w:p w14:paraId="428F5E9F" w14:textId="53E77498" w:rsidR="0062082A" w:rsidRPr="00AF37D5" w:rsidRDefault="0062082A" w:rsidP="005E2EB1">
      <w:pPr>
        <w:spacing w:line="360" w:lineRule="auto"/>
        <w:rPr>
          <w:rFonts w:eastAsia="Times New Roman" w:cs="Times New Roman"/>
          <w:szCs w:val="28"/>
          <w:lang w:eastAsia="uk-UA"/>
        </w:rPr>
      </w:pPr>
      <w:r w:rsidRPr="00AF37D5">
        <w:rPr>
          <w:rFonts w:eastAsia="Times New Roman" w:cs="Times New Roman"/>
          <w:szCs w:val="28"/>
          <w:lang w:eastAsia="uk-UA"/>
        </w:rPr>
        <w:t xml:space="preserve">Ще одним значущим аспектом є </w:t>
      </w:r>
      <w:r w:rsidRPr="00AF37D5">
        <w:rPr>
          <w:rFonts w:eastAsia="Times New Roman" w:cs="Times New Roman"/>
          <w:b/>
          <w:bCs/>
          <w:szCs w:val="28"/>
          <w:lang w:eastAsia="uk-UA"/>
        </w:rPr>
        <w:t>забезпечення комунікації між місцевими органами влади та громадянами</w:t>
      </w:r>
      <w:r w:rsidRPr="00AF37D5">
        <w:rPr>
          <w:rFonts w:eastAsia="Times New Roman" w:cs="Times New Roman"/>
          <w:szCs w:val="28"/>
          <w:lang w:eastAsia="uk-UA"/>
        </w:rPr>
        <w:t>. В умовах воєнного стану зростає потреба в оперативній передачі інформації про евакуацію, роботу гуманітарних штабів, зміни в наданні адміністративних послуг тощо. Завдяки цифровим платформам, таким як "Дія" або місцеві мобільні додатки, громадяни отримують доступ до актуальної інформації в режимі реального часу. Наприклад, у місті Дніпро впроваджено мобільний додаток, який інформує мешканців про доступні посл</w:t>
      </w:r>
      <w:r w:rsidR="00725BA8" w:rsidRPr="00AF37D5">
        <w:rPr>
          <w:rFonts w:eastAsia="Times New Roman" w:cs="Times New Roman"/>
          <w:szCs w:val="28"/>
          <w:lang w:eastAsia="uk-UA"/>
        </w:rPr>
        <w:t>уги та роботу кризових центрів</w:t>
      </w:r>
      <w:r w:rsidRPr="00AF37D5">
        <w:rPr>
          <w:rFonts w:eastAsia="Times New Roman" w:cs="Times New Roman"/>
          <w:szCs w:val="28"/>
          <w:lang w:eastAsia="uk-UA"/>
        </w:rPr>
        <w:t>.</w:t>
      </w:r>
    </w:p>
    <w:p w14:paraId="112DCB70" w14:textId="56D80AD8" w:rsidR="0062082A" w:rsidRPr="00AF37D5" w:rsidRDefault="0062082A" w:rsidP="005E2EB1">
      <w:pPr>
        <w:spacing w:line="360" w:lineRule="auto"/>
        <w:rPr>
          <w:rFonts w:eastAsia="Times New Roman" w:cs="Times New Roman"/>
          <w:szCs w:val="28"/>
          <w:lang w:eastAsia="uk-UA"/>
        </w:rPr>
      </w:pPr>
      <w:r w:rsidRPr="00AF37D5">
        <w:rPr>
          <w:rFonts w:eastAsia="Times New Roman" w:cs="Times New Roman"/>
          <w:szCs w:val="28"/>
          <w:lang w:eastAsia="uk-UA"/>
        </w:rPr>
        <w:t xml:space="preserve">Цифрові технології також забезпечують </w:t>
      </w:r>
      <w:r w:rsidRPr="00AF37D5">
        <w:rPr>
          <w:rFonts w:eastAsia="Times New Roman" w:cs="Times New Roman"/>
          <w:b/>
          <w:bCs/>
          <w:szCs w:val="28"/>
          <w:lang w:eastAsia="uk-UA"/>
        </w:rPr>
        <w:t>збір і аналіз даних для ухвалення рішень</w:t>
      </w:r>
      <w:r w:rsidRPr="00AF37D5">
        <w:rPr>
          <w:rFonts w:eastAsia="Times New Roman" w:cs="Times New Roman"/>
          <w:szCs w:val="28"/>
          <w:lang w:eastAsia="uk-UA"/>
        </w:rPr>
        <w:t>. У кризових умовах місцеві органи влади можуть використовувати великі дані (Big Data) для моніторингу потреб населення, аналізу ресурсів та прогнозування розвитку ситуації. Наприклад, в Україні впроваджуються системи моніторингу, які дозволяють відстежувати потоки біженців, обсяги гуманітарної допомоги та стан інфраструктури. Ці дані допомагають органам місцевого самоврядування більш ефективно планувати свою роботу та адаптуватися до змін</w:t>
      </w:r>
      <w:r w:rsidR="00147EFE" w:rsidRPr="007A769B">
        <w:rPr>
          <w:rFonts w:eastAsia="Times New Roman" w:cs="Times New Roman"/>
          <w:szCs w:val="28"/>
          <w:lang w:val="ru-RU" w:eastAsia="uk-UA"/>
        </w:rPr>
        <w:t xml:space="preserve"> [5]</w:t>
      </w:r>
      <w:r w:rsidRPr="00AF37D5">
        <w:rPr>
          <w:rFonts w:eastAsia="Times New Roman" w:cs="Times New Roman"/>
          <w:szCs w:val="28"/>
          <w:lang w:eastAsia="uk-UA"/>
        </w:rPr>
        <w:t>.</w:t>
      </w:r>
    </w:p>
    <w:p w14:paraId="24E23AB7" w14:textId="5545C936" w:rsidR="0062082A" w:rsidRPr="00AF37D5" w:rsidRDefault="00147EFE" w:rsidP="005E2EB1">
      <w:pPr>
        <w:spacing w:line="360" w:lineRule="auto"/>
        <w:rPr>
          <w:rFonts w:eastAsia="Times New Roman" w:cs="Times New Roman"/>
          <w:szCs w:val="28"/>
          <w:lang w:eastAsia="uk-UA"/>
        </w:rPr>
      </w:pPr>
      <w:r w:rsidRPr="00AF37D5">
        <w:rPr>
          <w:rFonts w:eastAsia="Times New Roman" w:cs="Times New Roman"/>
          <w:szCs w:val="28"/>
          <w:lang w:eastAsia="uk-UA"/>
        </w:rPr>
        <w:t>У</w:t>
      </w:r>
      <w:r w:rsidR="0062082A" w:rsidRPr="00AF37D5">
        <w:rPr>
          <w:rFonts w:eastAsia="Times New Roman" w:cs="Times New Roman"/>
          <w:szCs w:val="28"/>
          <w:lang w:eastAsia="uk-UA"/>
        </w:rPr>
        <w:t xml:space="preserve"> воєнний час цифрові технології виконують критично важливі завдання для забезпечення ефективності роботи органів місцевого самоврядування. Вони оптимізують адміністративні процеси, забезпечують кібербезпеку, </w:t>
      </w:r>
      <w:r w:rsidR="0062082A" w:rsidRPr="00AF37D5">
        <w:rPr>
          <w:rFonts w:eastAsia="Times New Roman" w:cs="Times New Roman"/>
          <w:szCs w:val="28"/>
          <w:lang w:eastAsia="uk-UA"/>
        </w:rPr>
        <w:lastRenderedPageBreak/>
        <w:t>підтримують комунікацію з громадянами та сприяють ухваленню рішень на основі аналізу даних.</w:t>
      </w:r>
    </w:p>
    <w:p w14:paraId="15DADA96" w14:textId="45E254B3" w:rsidR="0062082A" w:rsidRPr="00AF37D5" w:rsidRDefault="0062082A" w:rsidP="005E2EB1">
      <w:pPr>
        <w:spacing w:line="360" w:lineRule="auto"/>
        <w:rPr>
          <w:rFonts w:eastAsia="Times New Roman" w:cs="Times New Roman"/>
          <w:szCs w:val="28"/>
          <w:lang w:eastAsia="uk-UA"/>
        </w:rPr>
      </w:pPr>
      <w:r w:rsidRPr="00AF37D5">
        <w:rPr>
          <w:rFonts w:eastAsia="Times New Roman" w:cs="Times New Roman"/>
          <w:szCs w:val="28"/>
          <w:lang w:eastAsia="uk-UA"/>
        </w:rPr>
        <w:t xml:space="preserve">Одним із важливих напрямів </w:t>
      </w:r>
      <w:r w:rsidR="00147EFE" w:rsidRPr="00AF37D5">
        <w:rPr>
          <w:rFonts w:eastAsia="Times New Roman" w:cs="Times New Roman"/>
          <w:szCs w:val="28"/>
          <w:lang w:eastAsia="uk-UA"/>
        </w:rPr>
        <w:t>забезпеченні безперервності роботи органів місцевого самоврядування під час воєнного стану</w:t>
      </w:r>
      <w:r w:rsidRPr="00AF37D5">
        <w:rPr>
          <w:rFonts w:eastAsia="Times New Roman" w:cs="Times New Roman"/>
          <w:szCs w:val="28"/>
          <w:lang w:eastAsia="uk-UA"/>
        </w:rPr>
        <w:t xml:space="preserve"> є </w:t>
      </w:r>
      <w:r w:rsidRPr="00AF37D5">
        <w:rPr>
          <w:rFonts w:eastAsia="Times New Roman" w:cs="Times New Roman"/>
          <w:b/>
          <w:bCs/>
          <w:szCs w:val="28"/>
          <w:lang w:eastAsia="uk-UA"/>
        </w:rPr>
        <w:t>управління ресурсами та координація гуманітарної допомоги</w:t>
      </w:r>
      <w:r w:rsidRPr="00AF37D5">
        <w:rPr>
          <w:rFonts w:eastAsia="Times New Roman" w:cs="Times New Roman"/>
          <w:szCs w:val="28"/>
          <w:lang w:eastAsia="uk-UA"/>
        </w:rPr>
        <w:t>. У періоди криз місцеві органи влади мають забезпечувати ефективний розподіл ресурсів, таких як продукти харчування, медичне обладнання та матеріали для відбудови інфраструктури. Для цього використовуються цифрові платформи, які дозволяють автоматизувати процеси обліку, моніторингу та планування.</w:t>
      </w:r>
    </w:p>
    <w:p w14:paraId="080064D8" w14:textId="073EBFDB" w:rsidR="0062082A" w:rsidRPr="00AF37D5" w:rsidRDefault="0062082A" w:rsidP="005E2EB1">
      <w:pPr>
        <w:spacing w:line="360" w:lineRule="auto"/>
        <w:rPr>
          <w:rFonts w:eastAsia="Times New Roman" w:cs="Times New Roman"/>
          <w:szCs w:val="28"/>
          <w:lang w:eastAsia="uk-UA"/>
        </w:rPr>
      </w:pPr>
      <w:r w:rsidRPr="00AF37D5">
        <w:rPr>
          <w:rFonts w:eastAsia="Times New Roman" w:cs="Times New Roman"/>
          <w:szCs w:val="28"/>
          <w:lang w:eastAsia="uk-UA"/>
        </w:rPr>
        <w:t>Наприклад, у багатьох громадах України впроваджено системи, які інтегрують дані про запаси гуманітарної допомоги та їхнє використання. Це дозволяє органам місцевого самоврядування швидко реагувати на потреби населення. У містах, таких як Львів та Чернівці, впроваджено цифрові інструменти для обліку та координації волонтерських ініціатив. Завдяки цим рішенням громади змогли уникнути дублювання зусиль і більш</w:t>
      </w:r>
      <w:r w:rsidR="00147EFE" w:rsidRPr="00AF37D5">
        <w:rPr>
          <w:rFonts w:eastAsia="Times New Roman" w:cs="Times New Roman"/>
          <w:szCs w:val="28"/>
          <w:lang w:eastAsia="uk-UA"/>
        </w:rPr>
        <w:t xml:space="preserve"> ефективно розподіляти ресурси </w:t>
      </w:r>
      <w:r w:rsidRPr="00AF37D5">
        <w:rPr>
          <w:rFonts w:eastAsia="Times New Roman" w:cs="Times New Roman"/>
          <w:szCs w:val="28"/>
          <w:lang w:eastAsia="uk-UA"/>
        </w:rPr>
        <w:t>.</w:t>
      </w:r>
    </w:p>
    <w:p w14:paraId="1229565D" w14:textId="4BF1FA22" w:rsidR="0062082A" w:rsidRPr="00AF37D5" w:rsidRDefault="0062082A" w:rsidP="005E2EB1">
      <w:pPr>
        <w:spacing w:line="360" w:lineRule="auto"/>
        <w:rPr>
          <w:rFonts w:eastAsia="Times New Roman" w:cs="Times New Roman"/>
          <w:szCs w:val="28"/>
          <w:lang w:eastAsia="uk-UA"/>
        </w:rPr>
      </w:pPr>
      <w:r w:rsidRPr="00AF37D5">
        <w:rPr>
          <w:rFonts w:eastAsia="Times New Roman" w:cs="Times New Roman"/>
          <w:szCs w:val="28"/>
          <w:lang w:eastAsia="uk-UA"/>
        </w:rPr>
        <w:t xml:space="preserve">Ще одним важливим аспектом є </w:t>
      </w:r>
      <w:r w:rsidRPr="00AF37D5">
        <w:rPr>
          <w:rFonts w:eastAsia="Times New Roman" w:cs="Times New Roman"/>
          <w:b/>
          <w:bCs/>
          <w:szCs w:val="28"/>
          <w:lang w:eastAsia="uk-UA"/>
        </w:rPr>
        <w:t>цифрове управління інфраструктурою в умовах кризи</w:t>
      </w:r>
      <w:r w:rsidRPr="00AF37D5">
        <w:rPr>
          <w:rFonts w:eastAsia="Times New Roman" w:cs="Times New Roman"/>
          <w:szCs w:val="28"/>
          <w:lang w:eastAsia="uk-UA"/>
        </w:rPr>
        <w:t>. Військові дії часто призводять до руйнування об’єктів критичної інфраструктури, таких як дороги, мости, енергетичні та водопостачальні системи. Використання геоінформаційних систем (GIS) дозволяє органам місцевого самоврядування оперативно оцінювати масштаби руйнувань і планувати їх відновлення. Наприклад, у Харківській області впроваджено GIS-платформи, які забезпечують моніторинг стану інфраструктури та розподіл ремонтних бригад. Ці платформи дозволяють оптимізувати використання ресурсів і забезпечувати ефективну координацію дій</w:t>
      </w:r>
      <w:r w:rsidR="00147EFE" w:rsidRPr="007A769B">
        <w:rPr>
          <w:rFonts w:eastAsia="Times New Roman" w:cs="Times New Roman"/>
          <w:szCs w:val="28"/>
          <w:lang w:val="ru-RU" w:eastAsia="uk-UA"/>
        </w:rPr>
        <w:t xml:space="preserve"> [19]</w:t>
      </w:r>
      <w:r w:rsidRPr="00AF37D5">
        <w:rPr>
          <w:rFonts w:eastAsia="Times New Roman" w:cs="Times New Roman"/>
          <w:szCs w:val="28"/>
          <w:lang w:eastAsia="uk-UA"/>
        </w:rPr>
        <w:t>.</w:t>
      </w:r>
    </w:p>
    <w:p w14:paraId="56E2E17C" w14:textId="3257E90C" w:rsidR="0062082A" w:rsidRPr="00AF37D5" w:rsidRDefault="0062082A" w:rsidP="005E2EB1">
      <w:pPr>
        <w:spacing w:line="360" w:lineRule="auto"/>
        <w:rPr>
          <w:rFonts w:eastAsia="Times New Roman" w:cs="Times New Roman"/>
          <w:szCs w:val="28"/>
          <w:lang w:eastAsia="uk-UA"/>
        </w:rPr>
      </w:pPr>
      <w:r w:rsidRPr="00AF37D5">
        <w:rPr>
          <w:rFonts w:eastAsia="Times New Roman" w:cs="Times New Roman"/>
          <w:szCs w:val="28"/>
          <w:lang w:eastAsia="uk-UA"/>
        </w:rPr>
        <w:t xml:space="preserve">Також слід відзначити </w:t>
      </w:r>
      <w:r w:rsidRPr="00AF37D5">
        <w:rPr>
          <w:rFonts w:eastAsia="Times New Roman" w:cs="Times New Roman"/>
          <w:b/>
          <w:bCs/>
          <w:szCs w:val="28"/>
          <w:lang w:eastAsia="uk-UA"/>
        </w:rPr>
        <w:t>роль цифрових технологій у забезпеченні соціальної підтримки населення</w:t>
      </w:r>
      <w:r w:rsidRPr="00AF37D5">
        <w:rPr>
          <w:rFonts w:eastAsia="Times New Roman" w:cs="Times New Roman"/>
          <w:szCs w:val="28"/>
          <w:lang w:eastAsia="uk-UA"/>
        </w:rPr>
        <w:t xml:space="preserve">. Під час воєнного стану значна кількість громадян змушена змінювати місце проживання, що створює додаткові виклики для органів місцевого самоврядування. Цифрові платформи </w:t>
      </w:r>
      <w:r w:rsidRPr="00AF37D5">
        <w:rPr>
          <w:rFonts w:eastAsia="Times New Roman" w:cs="Times New Roman"/>
          <w:szCs w:val="28"/>
          <w:lang w:eastAsia="uk-UA"/>
        </w:rPr>
        <w:lastRenderedPageBreak/>
        <w:t>дозволяють швидко реєструвати переселенців, відслідковувати їхні потреби та забезпечувати доступ до соціальних послуг. Наприклад, платформа "єДопомога" інтегрує дані про внутрішньо переміщених осіб і надає їм можливість подавати заявки на отримання допомоги в електронному форматі. Це зменшує адміністративне навантаження на місцеві органи влади та підви</w:t>
      </w:r>
      <w:r w:rsidR="00147EFE" w:rsidRPr="00AF37D5">
        <w:rPr>
          <w:rFonts w:eastAsia="Times New Roman" w:cs="Times New Roman"/>
          <w:szCs w:val="28"/>
          <w:lang w:eastAsia="uk-UA"/>
        </w:rPr>
        <w:t>щує якість послуг для громадян</w:t>
      </w:r>
      <w:r w:rsidRPr="00AF37D5">
        <w:rPr>
          <w:rFonts w:eastAsia="Times New Roman" w:cs="Times New Roman"/>
          <w:szCs w:val="28"/>
          <w:lang w:eastAsia="uk-UA"/>
        </w:rPr>
        <w:t>.</w:t>
      </w:r>
    </w:p>
    <w:p w14:paraId="58F1389F" w14:textId="6A8F1727" w:rsidR="0062082A" w:rsidRPr="00AF37D5" w:rsidRDefault="0062082A" w:rsidP="005E2EB1">
      <w:pPr>
        <w:spacing w:line="360" w:lineRule="auto"/>
        <w:rPr>
          <w:rFonts w:eastAsia="Times New Roman" w:cs="Times New Roman"/>
          <w:szCs w:val="28"/>
          <w:lang w:eastAsia="uk-UA"/>
        </w:rPr>
      </w:pPr>
      <w:r w:rsidRPr="00AF37D5">
        <w:rPr>
          <w:rFonts w:eastAsia="Times New Roman" w:cs="Times New Roman"/>
          <w:szCs w:val="28"/>
          <w:lang w:eastAsia="uk-UA"/>
        </w:rPr>
        <w:t xml:space="preserve">Крім того, цифрові технології сприяють </w:t>
      </w:r>
      <w:r w:rsidRPr="00AF37D5">
        <w:rPr>
          <w:rFonts w:eastAsia="Times New Roman" w:cs="Times New Roman"/>
          <w:b/>
          <w:bCs/>
          <w:szCs w:val="28"/>
          <w:lang w:eastAsia="uk-UA"/>
        </w:rPr>
        <w:t>забезпеченню прозорості фінансових потоків</w:t>
      </w:r>
      <w:r w:rsidRPr="00AF37D5">
        <w:rPr>
          <w:rFonts w:eastAsia="Times New Roman" w:cs="Times New Roman"/>
          <w:szCs w:val="28"/>
          <w:lang w:eastAsia="uk-UA"/>
        </w:rPr>
        <w:t xml:space="preserve">. У кризових умовах важливо, щоб ресурси, які надаються громадам, використовувалися ефективно та відповідно до потреб населення. Відкриті дані та електронні платформи, такі як Prozorro, дозволяють відслідковувати закупівлі місцевих органів влади, що мінімізує ризики корупції. </w:t>
      </w:r>
    </w:p>
    <w:p w14:paraId="00A8C9CE" w14:textId="77777777" w:rsidR="0062082A" w:rsidRPr="00AF37D5" w:rsidRDefault="0062082A" w:rsidP="005E2EB1">
      <w:pPr>
        <w:pStyle w:val="a3"/>
        <w:spacing w:before="0" w:beforeAutospacing="0" w:after="0" w:afterAutospacing="0" w:line="360" w:lineRule="auto"/>
        <w:rPr>
          <w:sz w:val="28"/>
          <w:szCs w:val="28"/>
        </w:rPr>
      </w:pPr>
      <w:r w:rsidRPr="00AF37D5">
        <w:rPr>
          <w:sz w:val="28"/>
          <w:szCs w:val="28"/>
        </w:rPr>
        <w:t>Цифрові технології під час воєнного стану не лише забезпечують безперервність адміністративних процесів, але й сприяють формуванню нових підходів до управління громадами в умовах кризи. Їхній вплив виходить за межі традиційних завдань, включаючи створення умов для соціальної адаптації, посилення обороноздатності та підвищення ефективності координації між різними рівнями влади.</w:t>
      </w:r>
    </w:p>
    <w:p w14:paraId="6652A1E0" w14:textId="3D3B6D34" w:rsidR="0062082A" w:rsidRPr="00AF37D5" w:rsidRDefault="0062082A" w:rsidP="005E2EB1">
      <w:pPr>
        <w:pStyle w:val="a3"/>
        <w:spacing w:before="0" w:beforeAutospacing="0" w:after="0" w:afterAutospacing="0" w:line="360" w:lineRule="auto"/>
        <w:rPr>
          <w:sz w:val="28"/>
          <w:szCs w:val="28"/>
        </w:rPr>
      </w:pPr>
      <w:r w:rsidRPr="00AF37D5">
        <w:rPr>
          <w:sz w:val="28"/>
          <w:szCs w:val="28"/>
        </w:rPr>
        <w:t xml:space="preserve">Одним із нових напрямів використання цифрових технологій є </w:t>
      </w:r>
      <w:r w:rsidRPr="00AF37D5">
        <w:rPr>
          <w:rStyle w:val="ad"/>
          <w:sz w:val="28"/>
          <w:szCs w:val="28"/>
        </w:rPr>
        <w:t>забезпечення координації між різними рівнями влади</w:t>
      </w:r>
      <w:r w:rsidRPr="00AF37D5">
        <w:rPr>
          <w:sz w:val="28"/>
          <w:szCs w:val="28"/>
        </w:rPr>
        <w:t>. У період воєнного стану ефективна взаємодія між центральними, регіональними та місцевими органами влади є вирішальним фактором. Цифрові платформи, такі як "Дія", забезпечують централізований доступ до актуальної інформації та дозволяють оперативно обмінюватися даними між різними адміністративними рівнями. Наприклад, платформа інтегрує дані про внутрішньо переміщених осіб, потреби громад і наявні ресурси, що дозволяє координувати дії місцевих органів із центральною владою</w:t>
      </w:r>
      <w:r w:rsidR="00990640" w:rsidRPr="007A769B">
        <w:rPr>
          <w:sz w:val="28"/>
          <w:szCs w:val="28"/>
        </w:rPr>
        <w:t xml:space="preserve"> </w:t>
      </w:r>
      <w:r w:rsidR="00990640" w:rsidRPr="007A769B">
        <w:rPr>
          <w:sz w:val="28"/>
          <w:szCs w:val="28"/>
          <w:lang w:val="ru-RU"/>
        </w:rPr>
        <w:t>[55]</w:t>
      </w:r>
      <w:r w:rsidRPr="00AF37D5">
        <w:rPr>
          <w:sz w:val="28"/>
          <w:szCs w:val="28"/>
        </w:rPr>
        <w:t>.</w:t>
      </w:r>
    </w:p>
    <w:p w14:paraId="0B18F781" w14:textId="23454A4F" w:rsidR="0062082A" w:rsidRPr="00AF37D5" w:rsidRDefault="0062082A" w:rsidP="005E2EB1">
      <w:pPr>
        <w:pStyle w:val="a3"/>
        <w:spacing w:before="0" w:beforeAutospacing="0" w:after="0" w:afterAutospacing="0" w:line="360" w:lineRule="auto"/>
        <w:rPr>
          <w:sz w:val="28"/>
          <w:szCs w:val="28"/>
        </w:rPr>
      </w:pPr>
      <w:r w:rsidRPr="00AF37D5">
        <w:rPr>
          <w:sz w:val="28"/>
          <w:szCs w:val="28"/>
        </w:rPr>
        <w:t xml:space="preserve">Ще одним важливим аспектом є </w:t>
      </w:r>
      <w:r w:rsidRPr="00AF37D5">
        <w:rPr>
          <w:rStyle w:val="ad"/>
          <w:sz w:val="28"/>
          <w:szCs w:val="28"/>
        </w:rPr>
        <w:t>застосування технологій для підтримки обороноздатності громад</w:t>
      </w:r>
      <w:r w:rsidRPr="00AF37D5">
        <w:rPr>
          <w:sz w:val="28"/>
          <w:szCs w:val="28"/>
        </w:rPr>
        <w:t xml:space="preserve">. Наприклад, у багатьох українських містах впроваджено системи моніторингу на основі камер </w:t>
      </w:r>
      <w:r w:rsidRPr="00AF37D5">
        <w:rPr>
          <w:sz w:val="28"/>
          <w:szCs w:val="28"/>
        </w:rPr>
        <w:lastRenderedPageBreak/>
        <w:t>відеоспостереження, які забезпечують контроль за громадським порядком і виявлення потенційних загроз. Використання штучного інтелекту для аналізу даних з таких систем дозволяє підвищити ефективність роботи правоохоронних органів. Наприклад, у Києві реалізовано проєкт "Безпечне місто", який інтегрує дані з камер відеоспостереження та мобільних додатків для моніторингу ситуації в реальному часі</w:t>
      </w:r>
      <w:r w:rsidR="00FE6FFC" w:rsidRPr="007A769B">
        <w:rPr>
          <w:sz w:val="28"/>
          <w:szCs w:val="28"/>
        </w:rPr>
        <w:t xml:space="preserve"> [54]</w:t>
      </w:r>
      <w:r w:rsidR="00990640" w:rsidRPr="007A769B">
        <w:rPr>
          <w:sz w:val="28"/>
          <w:szCs w:val="28"/>
        </w:rPr>
        <w:t>, [56]</w:t>
      </w:r>
      <w:r w:rsidRPr="00AF37D5">
        <w:rPr>
          <w:sz w:val="28"/>
          <w:szCs w:val="28"/>
        </w:rPr>
        <w:t>.</w:t>
      </w:r>
    </w:p>
    <w:p w14:paraId="57DBC8BC" w14:textId="4DCAA9EE" w:rsidR="0062082A" w:rsidRPr="00AF37D5" w:rsidRDefault="0062082A" w:rsidP="005E2EB1">
      <w:pPr>
        <w:pStyle w:val="a3"/>
        <w:spacing w:before="0" w:beforeAutospacing="0" w:after="0" w:afterAutospacing="0" w:line="360" w:lineRule="auto"/>
        <w:rPr>
          <w:sz w:val="28"/>
          <w:szCs w:val="28"/>
        </w:rPr>
      </w:pPr>
      <w:r w:rsidRPr="00AF37D5">
        <w:rPr>
          <w:sz w:val="28"/>
          <w:szCs w:val="28"/>
        </w:rPr>
        <w:t xml:space="preserve">Цифрові технології також відіграють ключову роль у </w:t>
      </w:r>
      <w:r w:rsidRPr="00AF37D5">
        <w:rPr>
          <w:rStyle w:val="ad"/>
          <w:sz w:val="28"/>
          <w:szCs w:val="28"/>
        </w:rPr>
        <w:t>забезпеченні психологічної та соціальної адаптації населення</w:t>
      </w:r>
      <w:r w:rsidRPr="00AF37D5">
        <w:rPr>
          <w:sz w:val="28"/>
          <w:szCs w:val="28"/>
        </w:rPr>
        <w:t>. Під час воєнного стану значна частина громадян стикається з психологічними труднощами, пов’язаними з переїздом, втратою роботи чи близьких. Цифрові платформи надають доступ до психологічної підтримки та онлайн-консультацій. Наприклад, на платформі "Дія.Цифрова освіта" було запущено курси для адаптації переселенців, що включають уроки з цифрової грамотності, допомогу в пошуку роботи та психологічну підтримку. Це сприяє інтеграції громадян у нові громади та підтримці соціальної стабільності</w:t>
      </w:r>
      <w:r w:rsidR="00FE6FFC" w:rsidRPr="007A769B">
        <w:rPr>
          <w:sz w:val="28"/>
          <w:szCs w:val="28"/>
        </w:rPr>
        <w:t xml:space="preserve"> [4]</w:t>
      </w:r>
      <w:r w:rsidRPr="00AF37D5">
        <w:rPr>
          <w:sz w:val="28"/>
          <w:szCs w:val="28"/>
        </w:rPr>
        <w:t>.</w:t>
      </w:r>
    </w:p>
    <w:p w14:paraId="25B0A8F8" w14:textId="71BC83A7" w:rsidR="0062082A" w:rsidRPr="00AF37D5" w:rsidRDefault="0062082A" w:rsidP="005E2EB1">
      <w:pPr>
        <w:pStyle w:val="a3"/>
        <w:spacing w:before="0" w:beforeAutospacing="0" w:after="0" w:afterAutospacing="0" w:line="360" w:lineRule="auto"/>
        <w:rPr>
          <w:sz w:val="28"/>
          <w:szCs w:val="28"/>
        </w:rPr>
      </w:pPr>
      <w:r w:rsidRPr="00AF37D5">
        <w:rPr>
          <w:sz w:val="28"/>
          <w:szCs w:val="28"/>
        </w:rPr>
        <w:t xml:space="preserve">Окремо слід відзначити </w:t>
      </w:r>
      <w:r w:rsidRPr="00AF37D5">
        <w:rPr>
          <w:rStyle w:val="ad"/>
          <w:sz w:val="28"/>
          <w:szCs w:val="28"/>
        </w:rPr>
        <w:t>роль цифрових інструментів у плануванні відновлення інфраструктури</w:t>
      </w:r>
      <w:r w:rsidRPr="00AF37D5">
        <w:rPr>
          <w:sz w:val="28"/>
          <w:szCs w:val="28"/>
        </w:rPr>
        <w:t>. У період воєнного стану багато громад зосереджуються на створенні стратегій для відновлення інфраструктури після закінчення бойових дій. Геоінформаційні системи (GIS) дозволяють створювати карти руйнувань, оцінювати ресурси, необхідні для відбудови, та пріоритизувати завдання. У Харкові, наприклад, впроваджено GIS-систему, яка інтегрує дані про зруйновані об’єкти з планами відновлення, що дозволяє ефективно координувати роботи.</w:t>
      </w:r>
    </w:p>
    <w:p w14:paraId="054EEF50" w14:textId="6F8ABF52" w:rsidR="0062082A" w:rsidRPr="007A769B" w:rsidRDefault="0062082A" w:rsidP="005E2EB1">
      <w:pPr>
        <w:pStyle w:val="a3"/>
        <w:spacing w:before="0" w:beforeAutospacing="0" w:after="0" w:afterAutospacing="0" w:line="360" w:lineRule="auto"/>
        <w:rPr>
          <w:sz w:val="28"/>
          <w:szCs w:val="28"/>
          <w:lang w:val="ru-RU"/>
        </w:rPr>
      </w:pPr>
      <w:r w:rsidRPr="00AF37D5">
        <w:rPr>
          <w:sz w:val="28"/>
          <w:szCs w:val="28"/>
        </w:rPr>
        <w:t xml:space="preserve">Крім того, цифрові платформи сприяють </w:t>
      </w:r>
      <w:r w:rsidRPr="00AF37D5">
        <w:rPr>
          <w:rStyle w:val="ad"/>
          <w:sz w:val="28"/>
          <w:szCs w:val="28"/>
        </w:rPr>
        <w:t>залученню міжнародної допомоги</w:t>
      </w:r>
      <w:r w:rsidRPr="00AF37D5">
        <w:rPr>
          <w:sz w:val="28"/>
          <w:szCs w:val="28"/>
        </w:rPr>
        <w:t xml:space="preserve">. Завдяки прозорості та відкритості даних органи місцевого самоврядування можуть співпрацювати з міжнародними донорами для отримання фінансування та ресурсів. Наприклад, платформи для збору пожертв, такі як United24, інтегрують дані про потреби громад і дозволяють донорам спрямовувати допомогу безпосередньо в громади. Це підвищує </w:t>
      </w:r>
      <w:r w:rsidRPr="00AF37D5">
        <w:rPr>
          <w:sz w:val="28"/>
          <w:szCs w:val="28"/>
        </w:rPr>
        <w:lastRenderedPageBreak/>
        <w:t>довіру до місцевих органів влади та забезпечує ефективне використання ресурсів</w:t>
      </w:r>
      <w:r w:rsidR="00990640" w:rsidRPr="00AF37D5">
        <w:rPr>
          <w:sz w:val="28"/>
          <w:szCs w:val="28"/>
        </w:rPr>
        <w:t xml:space="preserve"> [58].</w:t>
      </w:r>
    </w:p>
    <w:p w14:paraId="403F92E6" w14:textId="77777777" w:rsidR="0062082A" w:rsidRPr="00AF37D5" w:rsidRDefault="0062082A" w:rsidP="005E2EB1">
      <w:pPr>
        <w:pStyle w:val="a3"/>
        <w:spacing w:before="0" w:beforeAutospacing="0" w:after="0" w:afterAutospacing="0" w:line="360" w:lineRule="auto"/>
        <w:rPr>
          <w:sz w:val="28"/>
          <w:szCs w:val="28"/>
        </w:rPr>
      </w:pPr>
      <w:r w:rsidRPr="00AF37D5">
        <w:rPr>
          <w:sz w:val="28"/>
          <w:szCs w:val="28"/>
        </w:rPr>
        <w:t>Таким чином, цифрові технології у воєнний час виконують багатофункціональну роль, забезпечуючи координацію між рівнями влади, підтримуючи обороноздатність, сприяючи соціальній адаптації та плануванню відновлення громад. Їхній подальший розвиток стане основою для ефективного управління громадами як у кризових умовах, так і у післявоєнний період.</w:t>
      </w:r>
    </w:p>
    <w:p w14:paraId="65DD3541" w14:textId="77777777" w:rsidR="00F46279" w:rsidRPr="00AF37D5" w:rsidRDefault="00F46279" w:rsidP="005E2EB1">
      <w:pPr>
        <w:spacing w:line="360" w:lineRule="auto"/>
        <w:ind w:left="709"/>
        <w:rPr>
          <w:rFonts w:eastAsia="Times New Roman" w:cs="Times New Roman"/>
          <w:b/>
          <w:szCs w:val="28"/>
          <w:lang w:eastAsia="uk-UA"/>
        </w:rPr>
      </w:pPr>
    </w:p>
    <w:p w14:paraId="5F04E7E8" w14:textId="7DBAC1AA" w:rsidR="00DB3DF4" w:rsidRPr="00AF37D5" w:rsidRDefault="00DB3DF4" w:rsidP="00990640">
      <w:pPr>
        <w:pStyle w:val="2"/>
        <w:spacing w:before="0" w:after="0" w:line="360" w:lineRule="auto"/>
        <w:jc w:val="both"/>
        <w:rPr>
          <w:rFonts w:eastAsia="Times New Roman" w:cs="Times New Roman"/>
          <w:szCs w:val="28"/>
          <w:lang w:eastAsia="uk-UA"/>
        </w:rPr>
      </w:pPr>
      <w:bookmarkStart w:id="14" w:name="_Toc184285897"/>
      <w:r w:rsidRPr="00AF37D5">
        <w:rPr>
          <w:rFonts w:eastAsia="Times New Roman" w:cs="Times New Roman"/>
          <w:szCs w:val="28"/>
          <w:lang w:eastAsia="uk-UA"/>
        </w:rPr>
        <w:t xml:space="preserve">3.3. </w:t>
      </w:r>
      <w:r w:rsidR="00A71153" w:rsidRPr="00AF37D5">
        <w:rPr>
          <w:rFonts w:eastAsia="Times New Roman" w:cs="Times New Roman"/>
          <w:szCs w:val="28"/>
          <w:lang w:eastAsia="uk-UA"/>
        </w:rPr>
        <w:t>Пропозиції модерніз</w:t>
      </w:r>
      <w:r w:rsidR="00793673">
        <w:rPr>
          <w:rFonts w:eastAsia="Times New Roman" w:cs="Times New Roman"/>
          <w:szCs w:val="28"/>
          <w:lang w:eastAsia="uk-UA"/>
        </w:rPr>
        <w:t>a</w:t>
      </w:r>
      <w:r w:rsidR="00A71153" w:rsidRPr="00AF37D5">
        <w:rPr>
          <w:rFonts w:eastAsia="Times New Roman" w:cs="Times New Roman"/>
          <w:szCs w:val="28"/>
          <w:lang w:eastAsia="uk-UA"/>
        </w:rPr>
        <w:t>ції</w:t>
      </w:r>
      <w:r w:rsidR="002529CF" w:rsidRPr="00AF37D5">
        <w:rPr>
          <w:rFonts w:eastAsia="Times New Roman" w:cs="Times New Roman"/>
          <w:szCs w:val="28"/>
          <w:lang w:eastAsia="uk-UA"/>
        </w:rPr>
        <w:t xml:space="preserve"> електронних пл</w:t>
      </w:r>
      <w:r w:rsidR="00793673">
        <w:rPr>
          <w:rFonts w:eastAsia="Times New Roman" w:cs="Times New Roman"/>
          <w:szCs w:val="28"/>
          <w:lang w:eastAsia="uk-UA"/>
        </w:rPr>
        <w:t>a</w:t>
      </w:r>
      <w:r w:rsidR="002529CF" w:rsidRPr="00AF37D5">
        <w:rPr>
          <w:rFonts w:eastAsia="Times New Roman" w:cs="Times New Roman"/>
          <w:szCs w:val="28"/>
          <w:lang w:eastAsia="uk-UA"/>
        </w:rPr>
        <w:t>тформ щодо з</w:t>
      </w:r>
      <w:r w:rsidR="00793673">
        <w:rPr>
          <w:rFonts w:eastAsia="Times New Roman" w:cs="Times New Roman"/>
          <w:szCs w:val="28"/>
          <w:lang w:eastAsia="uk-UA"/>
        </w:rPr>
        <w:t>a</w:t>
      </w:r>
      <w:r w:rsidR="002529CF" w:rsidRPr="00AF37D5">
        <w:rPr>
          <w:rFonts w:eastAsia="Times New Roman" w:cs="Times New Roman"/>
          <w:szCs w:val="28"/>
          <w:lang w:eastAsia="uk-UA"/>
        </w:rPr>
        <w:t>безпечення електронних послуг н</w:t>
      </w:r>
      <w:r w:rsidR="00793673">
        <w:rPr>
          <w:rFonts w:eastAsia="Times New Roman" w:cs="Times New Roman"/>
          <w:szCs w:val="28"/>
          <w:lang w:eastAsia="uk-UA"/>
        </w:rPr>
        <w:t>a</w:t>
      </w:r>
      <w:r w:rsidR="002529CF" w:rsidRPr="00AF37D5">
        <w:rPr>
          <w:rFonts w:eastAsia="Times New Roman" w:cs="Times New Roman"/>
          <w:szCs w:val="28"/>
          <w:lang w:eastAsia="uk-UA"/>
        </w:rPr>
        <w:t xml:space="preserve"> місцевому рівні.</w:t>
      </w:r>
      <w:bookmarkEnd w:id="14"/>
    </w:p>
    <w:p w14:paraId="5ED52368" w14:textId="25FCEF0D" w:rsidR="00CC3778" w:rsidRPr="00AF37D5" w:rsidRDefault="00CC3778" w:rsidP="005E2EB1">
      <w:pPr>
        <w:spacing w:line="360" w:lineRule="auto"/>
        <w:rPr>
          <w:rFonts w:eastAsia="Times New Roman" w:cs="Times New Roman"/>
          <w:szCs w:val="28"/>
          <w:lang w:eastAsia="uk-UA"/>
        </w:rPr>
      </w:pPr>
      <w:r w:rsidRPr="00AF37D5">
        <w:rPr>
          <w:rFonts w:eastAsia="Times New Roman" w:cs="Times New Roman"/>
          <w:szCs w:val="28"/>
          <w:lang w:eastAsia="uk-UA"/>
        </w:rPr>
        <w:t>Модерніз</w:t>
      </w:r>
      <w:r w:rsidR="00793673">
        <w:rPr>
          <w:rFonts w:eastAsia="Times New Roman" w:cs="Times New Roman"/>
          <w:szCs w:val="28"/>
          <w:lang w:eastAsia="uk-UA"/>
        </w:rPr>
        <w:t>a</w:t>
      </w:r>
      <w:r w:rsidRPr="00AF37D5">
        <w:rPr>
          <w:rFonts w:eastAsia="Times New Roman" w:cs="Times New Roman"/>
          <w:szCs w:val="28"/>
          <w:lang w:eastAsia="uk-UA"/>
        </w:rPr>
        <w:t>ція електронних пл</w:t>
      </w:r>
      <w:r w:rsidR="00793673">
        <w:rPr>
          <w:rFonts w:eastAsia="Times New Roman" w:cs="Times New Roman"/>
          <w:szCs w:val="28"/>
          <w:lang w:eastAsia="uk-UA"/>
        </w:rPr>
        <w:t>a</w:t>
      </w:r>
      <w:r w:rsidRPr="00AF37D5">
        <w:rPr>
          <w:rFonts w:eastAsia="Times New Roman" w:cs="Times New Roman"/>
          <w:szCs w:val="28"/>
          <w:lang w:eastAsia="uk-UA"/>
        </w:rPr>
        <w:t>тформ є в</w:t>
      </w:r>
      <w:r w:rsidR="00793673">
        <w:rPr>
          <w:rFonts w:eastAsia="Times New Roman" w:cs="Times New Roman"/>
          <w:szCs w:val="28"/>
          <w:lang w:eastAsia="uk-UA"/>
        </w:rPr>
        <w:t>a</w:t>
      </w:r>
      <w:r w:rsidRPr="00AF37D5">
        <w:rPr>
          <w:rFonts w:eastAsia="Times New Roman" w:cs="Times New Roman"/>
          <w:szCs w:val="28"/>
          <w:lang w:eastAsia="uk-UA"/>
        </w:rPr>
        <w:t>жливим ет</w:t>
      </w:r>
      <w:r w:rsidR="00793673">
        <w:rPr>
          <w:rFonts w:eastAsia="Times New Roman" w:cs="Times New Roman"/>
          <w:szCs w:val="28"/>
          <w:lang w:eastAsia="uk-UA"/>
        </w:rPr>
        <w:t>a</w:t>
      </w:r>
      <w:r w:rsidRPr="00AF37D5">
        <w:rPr>
          <w:rFonts w:eastAsia="Times New Roman" w:cs="Times New Roman"/>
          <w:szCs w:val="28"/>
          <w:lang w:eastAsia="uk-UA"/>
        </w:rPr>
        <w:t>пом у розвитку цифрових послуг н</w:t>
      </w:r>
      <w:r w:rsidR="00793673">
        <w:rPr>
          <w:rFonts w:eastAsia="Times New Roman" w:cs="Times New Roman"/>
          <w:szCs w:val="28"/>
          <w:lang w:eastAsia="uk-UA"/>
        </w:rPr>
        <w:t>a</w:t>
      </w:r>
      <w:r w:rsidRPr="00AF37D5">
        <w:rPr>
          <w:rFonts w:eastAsia="Times New Roman" w:cs="Times New Roman"/>
          <w:szCs w:val="28"/>
          <w:lang w:eastAsia="uk-UA"/>
        </w:rPr>
        <w:t xml:space="preserve"> місцевому рівні в Укр</w:t>
      </w:r>
      <w:r w:rsidR="00793673">
        <w:rPr>
          <w:rFonts w:eastAsia="Times New Roman" w:cs="Times New Roman"/>
          <w:szCs w:val="28"/>
          <w:lang w:eastAsia="uk-UA"/>
        </w:rPr>
        <w:t>a</w:t>
      </w:r>
      <w:r w:rsidRPr="00AF37D5">
        <w:rPr>
          <w:rFonts w:eastAsia="Times New Roman" w:cs="Times New Roman"/>
          <w:szCs w:val="28"/>
          <w:lang w:eastAsia="uk-UA"/>
        </w:rPr>
        <w:t>їні. З ур</w:t>
      </w:r>
      <w:r w:rsidR="00793673">
        <w:rPr>
          <w:rFonts w:eastAsia="Times New Roman" w:cs="Times New Roman"/>
          <w:szCs w:val="28"/>
          <w:lang w:eastAsia="uk-UA"/>
        </w:rPr>
        <w:t>a</w:t>
      </w:r>
      <w:r w:rsidRPr="00AF37D5">
        <w:rPr>
          <w:rFonts w:eastAsia="Times New Roman" w:cs="Times New Roman"/>
          <w:szCs w:val="28"/>
          <w:lang w:eastAsia="uk-UA"/>
        </w:rPr>
        <w:t>хув</w:t>
      </w:r>
      <w:r w:rsidR="00793673">
        <w:rPr>
          <w:rFonts w:eastAsia="Times New Roman" w:cs="Times New Roman"/>
          <w:szCs w:val="28"/>
          <w:lang w:eastAsia="uk-UA"/>
        </w:rPr>
        <w:t>a</w:t>
      </w:r>
      <w:r w:rsidRPr="00AF37D5">
        <w:rPr>
          <w:rFonts w:eastAsia="Times New Roman" w:cs="Times New Roman"/>
          <w:szCs w:val="28"/>
          <w:lang w:eastAsia="uk-UA"/>
        </w:rPr>
        <w:t>нням досвіду, н</w:t>
      </w:r>
      <w:r w:rsidR="00793673">
        <w:rPr>
          <w:rFonts w:eastAsia="Times New Roman" w:cs="Times New Roman"/>
          <w:szCs w:val="28"/>
          <w:lang w:eastAsia="uk-UA"/>
        </w:rPr>
        <w:t>a</w:t>
      </w:r>
      <w:r w:rsidRPr="00AF37D5">
        <w:rPr>
          <w:rFonts w:eastAsia="Times New Roman" w:cs="Times New Roman"/>
          <w:szCs w:val="28"/>
          <w:lang w:eastAsia="uk-UA"/>
        </w:rPr>
        <w:t>бутого під ч</w:t>
      </w:r>
      <w:r w:rsidR="00793673">
        <w:rPr>
          <w:rFonts w:eastAsia="Times New Roman" w:cs="Times New Roman"/>
          <w:szCs w:val="28"/>
          <w:lang w:eastAsia="uk-UA"/>
        </w:rPr>
        <w:t>a</w:t>
      </w:r>
      <w:r w:rsidRPr="00AF37D5">
        <w:rPr>
          <w:rFonts w:eastAsia="Times New Roman" w:cs="Times New Roman"/>
          <w:szCs w:val="28"/>
          <w:lang w:eastAsia="uk-UA"/>
        </w:rPr>
        <w:t>с впров</w:t>
      </w:r>
      <w:r w:rsidR="00793673">
        <w:rPr>
          <w:rFonts w:eastAsia="Times New Roman" w:cs="Times New Roman"/>
          <w:szCs w:val="28"/>
          <w:lang w:eastAsia="uk-UA"/>
        </w:rPr>
        <w:t>a</w:t>
      </w:r>
      <w:r w:rsidRPr="00AF37D5">
        <w:rPr>
          <w:rFonts w:eastAsia="Times New Roman" w:cs="Times New Roman"/>
          <w:szCs w:val="28"/>
          <w:lang w:eastAsia="uk-UA"/>
        </w:rPr>
        <w:t>дження цифрових технологій у різних гром</w:t>
      </w:r>
      <w:r w:rsidR="00793673">
        <w:rPr>
          <w:rFonts w:eastAsia="Times New Roman" w:cs="Times New Roman"/>
          <w:szCs w:val="28"/>
          <w:lang w:eastAsia="uk-UA"/>
        </w:rPr>
        <w:t>a</w:t>
      </w:r>
      <w:r w:rsidRPr="00AF37D5">
        <w:rPr>
          <w:rFonts w:eastAsia="Times New Roman" w:cs="Times New Roman"/>
          <w:szCs w:val="28"/>
          <w:lang w:eastAsia="uk-UA"/>
        </w:rPr>
        <w:t>д</w:t>
      </w:r>
      <w:r w:rsidR="00793673">
        <w:rPr>
          <w:rFonts w:eastAsia="Times New Roman" w:cs="Times New Roman"/>
          <w:szCs w:val="28"/>
          <w:lang w:eastAsia="uk-UA"/>
        </w:rPr>
        <w:t>a</w:t>
      </w:r>
      <w:r w:rsidRPr="00AF37D5">
        <w:rPr>
          <w:rFonts w:eastAsia="Times New Roman" w:cs="Times New Roman"/>
          <w:szCs w:val="28"/>
          <w:lang w:eastAsia="uk-UA"/>
        </w:rPr>
        <w:t>х, можн</w:t>
      </w:r>
      <w:r w:rsidR="00793673">
        <w:rPr>
          <w:rFonts w:eastAsia="Times New Roman" w:cs="Times New Roman"/>
          <w:szCs w:val="28"/>
          <w:lang w:eastAsia="uk-UA"/>
        </w:rPr>
        <w:t>a</w:t>
      </w:r>
      <w:r w:rsidRPr="00AF37D5">
        <w:rPr>
          <w:rFonts w:eastAsia="Times New Roman" w:cs="Times New Roman"/>
          <w:szCs w:val="28"/>
          <w:lang w:eastAsia="uk-UA"/>
        </w:rPr>
        <w:t xml:space="preserve"> з</w:t>
      </w:r>
      <w:r w:rsidR="00793673">
        <w:rPr>
          <w:rFonts w:eastAsia="Times New Roman" w:cs="Times New Roman"/>
          <w:szCs w:val="28"/>
          <w:lang w:eastAsia="uk-UA"/>
        </w:rPr>
        <w:t>a</w:t>
      </w:r>
      <w:r w:rsidRPr="00AF37D5">
        <w:rPr>
          <w:rFonts w:eastAsia="Times New Roman" w:cs="Times New Roman"/>
          <w:szCs w:val="28"/>
          <w:lang w:eastAsia="uk-UA"/>
        </w:rPr>
        <w:t>пропонув</w:t>
      </w:r>
      <w:r w:rsidR="00793673">
        <w:rPr>
          <w:rFonts w:eastAsia="Times New Roman" w:cs="Times New Roman"/>
          <w:szCs w:val="28"/>
          <w:lang w:eastAsia="uk-UA"/>
        </w:rPr>
        <w:t>a</w:t>
      </w:r>
      <w:r w:rsidRPr="00AF37D5">
        <w:rPr>
          <w:rFonts w:eastAsia="Times New Roman" w:cs="Times New Roman"/>
          <w:szCs w:val="28"/>
          <w:lang w:eastAsia="uk-UA"/>
        </w:rPr>
        <w:t>ти низку змін, спрямов</w:t>
      </w:r>
      <w:r w:rsidR="00793673">
        <w:rPr>
          <w:rFonts w:eastAsia="Times New Roman" w:cs="Times New Roman"/>
          <w:szCs w:val="28"/>
          <w:lang w:eastAsia="uk-UA"/>
        </w:rPr>
        <w:t>a</w:t>
      </w:r>
      <w:r w:rsidRPr="00AF37D5">
        <w:rPr>
          <w:rFonts w:eastAsia="Times New Roman" w:cs="Times New Roman"/>
          <w:szCs w:val="28"/>
          <w:lang w:eastAsia="uk-UA"/>
        </w:rPr>
        <w:t>них н</w:t>
      </w:r>
      <w:r w:rsidR="00793673">
        <w:rPr>
          <w:rFonts w:eastAsia="Times New Roman" w:cs="Times New Roman"/>
          <w:szCs w:val="28"/>
          <w:lang w:eastAsia="uk-UA"/>
        </w:rPr>
        <w:t>a</w:t>
      </w:r>
      <w:r w:rsidRPr="00AF37D5">
        <w:rPr>
          <w:rFonts w:eastAsia="Times New Roman" w:cs="Times New Roman"/>
          <w:szCs w:val="28"/>
          <w:lang w:eastAsia="uk-UA"/>
        </w:rPr>
        <w:t xml:space="preserve"> підвищення ефективності т</w:t>
      </w:r>
      <w:r w:rsidR="00793673">
        <w:rPr>
          <w:rFonts w:eastAsia="Times New Roman" w:cs="Times New Roman"/>
          <w:szCs w:val="28"/>
          <w:lang w:eastAsia="uk-UA"/>
        </w:rPr>
        <w:t>a</w:t>
      </w:r>
      <w:r w:rsidRPr="00AF37D5">
        <w:rPr>
          <w:rFonts w:eastAsia="Times New Roman" w:cs="Times New Roman"/>
          <w:szCs w:val="28"/>
          <w:lang w:eastAsia="uk-UA"/>
        </w:rPr>
        <w:t xml:space="preserve"> доступності електронних послуг. Ці пропозиції охоплюють як технічні, т</w:t>
      </w:r>
      <w:r w:rsidR="00793673">
        <w:rPr>
          <w:rFonts w:eastAsia="Times New Roman" w:cs="Times New Roman"/>
          <w:szCs w:val="28"/>
          <w:lang w:eastAsia="uk-UA"/>
        </w:rPr>
        <w:t>a</w:t>
      </w:r>
      <w:r w:rsidRPr="00AF37D5">
        <w:rPr>
          <w:rFonts w:eastAsia="Times New Roman" w:cs="Times New Roman"/>
          <w:szCs w:val="28"/>
          <w:lang w:eastAsia="uk-UA"/>
        </w:rPr>
        <w:t>к і орг</w:t>
      </w:r>
      <w:r w:rsidR="00793673">
        <w:rPr>
          <w:rFonts w:eastAsia="Times New Roman" w:cs="Times New Roman"/>
          <w:szCs w:val="28"/>
          <w:lang w:eastAsia="uk-UA"/>
        </w:rPr>
        <w:t>a</w:t>
      </w:r>
      <w:r w:rsidRPr="00AF37D5">
        <w:rPr>
          <w:rFonts w:eastAsia="Times New Roman" w:cs="Times New Roman"/>
          <w:szCs w:val="28"/>
          <w:lang w:eastAsia="uk-UA"/>
        </w:rPr>
        <w:t>ні</w:t>
      </w:r>
      <w:r w:rsidR="00AB50F6" w:rsidRPr="00AF37D5">
        <w:rPr>
          <w:rFonts w:eastAsia="Times New Roman" w:cs="Times New Roman"/>
          <w:szCs w:val="28"/>
          <w:lang w:eastAsia="uk-UA"/>
        </w:rPr>
        <w:t>з</w:t>
      </w:r>
      <w:r w:rsidR="00793673">
        <w:rPr>
          <w:rFonts w:eastAsia="Times New Roman" w:cs="Times New Roman"/>
          <w:szCs w:val="28"/>
          <w:lang w:eastAsia="uk-UA"/>
        </w:rPr>
        <w:t>a</w:t>
      </w:r>
      <w:r w:rsidR="00AB50F6" w:rsidRPr="00AF37D5">
        <w:rPr>
          <w:rFonts w:eastAsia="Times New Roman" w:cs="Times New Roman"/>
          <w:szCs w:val="28"/>
          <w:lang w:eastAsia="uk-UA"/>
        </w:rPr>
        <w:t xml:space="preserve">ційні </w:t>
      </w:r>
      <w:r w:rsidR="00793673">
        <w:rPr>
          <w:rFonts w:eastAsia="Times New Roman" w:cs="Times New Roman"/>
          <w:szCs w:val="28"/>
          <w:lang w:eastAsia="uk-UA"/>
        </w:rPr>
        <w:t>a</w:t>
      </w:r>
      <w:r w:rsidR="00AB50F6" w:rsidRPr="00AF37D5">
        <w:rPr>
          <w:rFonts w:eastAsia="Times New Roman" w:cs="Times New Roman"/>
          <w:szCs w:val="28"/>
          <w:lang w:eastAsia="uk-UA"/>
        </w:rPr>
        <w:t>спекти роботи пл</w:t>
      </w:r>
      <w:r w:rsidR="00793673">
        <w:rPr>
          <w:rFonts w:eastAsia="Times New Roman" w:cs="Times New Roman"/>
          <w:szCs w:val="28"/>
          <w:lang w:eastAsia="uk-UA"/>
        </w:rPr>
        <w:t>a</w:t>
      </w:r>
      <w:r w:rsidR="00AB50F6" w:rsidRPr="00AF37D5">
        <w:rPr>
          <w:rFonts w:eastAsia="Times New Roman" w:cs="Times New Roman"/>
          <w:szCs w:val="28"/>
          <w:lang w:eastAsia="uk-UA"/>
        </w:rPr>
        <w:t>тформ.</w:t>
      </w:r>
    </w:p>
    <w:p w14:paraId="31BC36F5" w14:textId="51237D3B" w:rsidR="00CC3778" w:rsidRPr="00AF37D5" w:rsidRDefault="00CC3778" w:rsidP="005E2EB1">
      <w:pPr>
        <w:spacing w:line="360" w:lineRule="auto"/>
        <w:rPr>
          <w:rFonts w:eastAsia="Times New Roman" w:cs="Times New Roman"/>
          <w:szCs w:val="28"/>
          <w:lang w:eastAsia="uk-UA"/>
        </w:rPr>
      </w:pPr>
      <w:r w:rsidRPr="00AF37D5">
        <w:rPr>
          <w:rFonts w:eastAsia="Times New Roman" w:cs="Times New Roman"/>
          <w:szCs w:val="28"/>
          <w:lang w:eastAsia="uk-UA"/>
        </w:rPr>
        <w:t xml:space="preserve">Першою ключовою пропозицією є </w:t>
      </w:r>
      <w:r w:rsidRPr="00AF37D5">
        <w:rPr>
          <w:rFonts w:eastAsia="Times New Roman" w:cs="Times New Roman"/>
          <w:b/>
          <w:bCs/>
          <w:szCs w:val="28"/>
          <w:lang w:eastAsia="uk-UA"/>
        </w:rPr>
        <w:t>розширення функціон</w:t>
      </w:r>
      <w:r w:rsidR="00793673">
        <w:rPr>
          <w:rFonts w:eastAsia="Times New Roman" w:cs="Times New Roman"/>
          <w:b/>
          <w:bCs/>
          <w:szCs w:val="28"/>
          <w:lang w:eastAsia="uk-UA"/>
        </w:rPr>
        <w:t>a</w:t>
      </w:r>
      <w:r w:rsidRPr="00AF37D5">
        <w:rPr>
          <w:rFonts w:eastAsia="Times New Roman" w:cs="Times New Roman"/>
          <w:b/>
          <w:bCs/>
          <w:szCs w:val="28"/>
          <w:lang w:eastAsia="uk-UA"/>
        </w:rPr>
        <w:t>лу електронних пл</w:t>
      </w:r>
      <w:r w:rsidR="00793673">
        <w:rPr>
          <w:rFonts w:eastAsia="Times New Roman" w:cs="Times New Roman"/>
          <w:b/>
          <w:bCs/>
          <w:szCs w:val="28"/>
          <w:lang w:eastAsia="uk-UA"/>
        </w:rPr>
        <w:t>a</w:t>
      </w:r>
      <w:r w:rsidRPr="00AF37D5">
        <w:rPr>
          <w:rFonts w:eastAsia="Times New Roman" w:cs="Times New Roman"/>
          <w:b/>
          <w:bCs/>
          <w:szCs w:val="28"/>
          <w:lang w:eastAsia="uk-UA"/>
        </w:rPr>
        <w:t>тформ для інтегр</w:t>
      </w:r>
      <w:r w:rsidR="00793673">
        <w:rPr>
          <w:rFonts w:eastAsia="Times New Roman" w:cs="Times New Roman"/>
          <w:b/>
          <w:bCs/>
          <w:szCs w:val="28"/>
          <w:lang w:eastAsia="uk-UA"/>
        </w:rPr>
        <w:t>a</w:t>
      </w:r>
      <w:r w:rsidRPr="00AF37D5">
        <w:rPr>
          <w:rFonts w:eastAsia="Times New Roman" w:cs="Times New Roman"/>
          <w:b/>
          <w:bCs/>
          <w:szCs w:val="28"/>
          <w:lang w:eastAsia="uk-UA"/>
        </w:rPr>
        <w:t>ції місцевих послуг</w:t>
      </w:r>
      <w:r w:rsidRPr="00AF37D5">
        <w:rPr>
          <w:rFonts w:eastAsia="Times New Roman" w:cs="Times New Roman"/>
          <w:szCs w:val="28"/>
          <w:lang w:eastAsia="uk-UA"/>
        </w:rPr>
        <w:t>. Хоч</w:t>
      </w:r>
      <w:r w:rsidR="00793673">
        <w:rPr>
          <w:rFonts w:eastAsia="Times New Roman" w:cs="Times New Roman"/>
          <w:szCs w:val="28"/>
          <w:lang w:eastAsia="uk-UA"/>
        </w:rPr>
        <w:t>a</w:t>
      </w:r>
      <w:r w:rsidRPr="00AF37D5">
        <w:rPr>
          <w:rFonts w:eastAsia="Times New Roman" w:cs="Times New Roman"/>
          <w:szCs w:val="28"/>
          <w:lang w:eastAsia="uk-UA"/>
        </w:rPr>
        <w:t xml:space="preserve"> н</w:t>
      </w:r>
      <w:r w:rsidR="00793673">
        <w:rPr>
          <w:rFonts w:eastAsia="Times New Roman" w:cs="Times New Roman"/>
          <w:szCs w:val="28"/>
          <w:lang w:eastAsia="uk-UA"/>
        </w:rPr>
        <w:t>a</w:t>
      </w:r>
      <w:r w:rsidRPr="00AF37D5">
        <w:rPr>
          <w:rFonts w:eastAsia="Times New Roman" w:cs="Times New Roman"/>
          <w:szCs w:val="28"/>
          <w:lang w:eastAsia="uk-UA"/>
        </w:rPr>
        <w:t>ціон</w:t>
      </w:r>
      <w:r w:rsidR="00793673">
        <w:rPr>
          <w:rFonts w:eastAsia="Times New Roman" w:cs="Times New Roman"/>
          <w:szCs w:val="28"/>
          <w:lang w:eastAsia="uk-UA"/>
        </w:rPr>
        <w:t>a</w:t>
      </w:r>
      <w:r w:rsidRPr="00AF37D5">
        <w:rPr>
          <w:rFonts w:eastAsia="Times New Roman" w:cs="Times New Roman"/>
          <w:szCs w:val="28"/>
          <w:lang w:eastAsia="uk-UA"/>
        </w:rPr>
        <w:t>льн</w:t>
      </w:r>
      <w:r w:rsidR="00793673">
        <w:rPr>
          <w:rFonts w:eastAsia="Times New Roman" w:cs="Times New Roman"/>
          <w:szCs w:val="28"/>
          <w:lang w:eastAsia="uk-UA"/>
        </w:rPr>
        <w:t>a</w:t>
      </w:r>
      <w:r w:rsidRPr="00AF37D5">
        <w:rPr>
          <w:rFonts w:eastAsia="Times New Roman" w:cs="Times New Roman"/>
          <w:szCs w:val="28"/>
          <w:lang w:eastAsia="uk-UA"/>
        </w:rPr>
        <w:t xml:space="preserve"> пл</w:t>
      </w:r>
      <w:r w:rsidR="00793673">
        <w:rPr>
          <w:rFonts w:eastAsia="Times New Roman" w:cs="Times New Roman"/>
          <w:szCs w:val="28"/>
          <w:lang w:eastAsia="uk-UA"/>
        </w:rPr>
        <w:t>a</w:t>
      </w:r>
      <w:r w:rsidRPr="00AF37D5">
        <w:rPr>
          <w:rFonts w:eastAsia="Times New Roman" w:cs="Times New Roman"/>
          <w:szCs w:val="28"/>
          <w:lang w:eastAsia="uk-UA"/>
        </w:rPr>
        <w:t>тформ</w:t>
      </w:r>
      <w:r w:rsidR="00793673">
        <w:rPr>
          <w:rFonts w:eastAsia="Times New Roman" w:cs="Times New Roman"/>
          <w:szCs w:val="28"/>
          <w:lang w:eastAsia="uk-UA"/>
        </w:rPr>
        <w:t>a</w:t>
      </w:r>
      <w:r w:rsidRPr="00AF37D5">
        <w:rPr>
          <w:rFonts w:eastAsia="Times New Roman" w:cs="Times New Roman"/>
          <w:szCs w:val="28"/>
          <w:lang w:eastAsia="uk-UA"/>
        </w:rPr>
        <w:t xml:space="preserve"> "Дія" охоплює б</w:t>
      </w:r>
      <w:r w:rsidR="00793673">
        <w:rPr>
          <w:rFonts w:eastAsia="Times New Roman" w:cs="Times New Roman"/>
          <w:szCs w:val="28"/>
          <w:lang w:eastAsia="uk-UA"/>
        </w:rPr>
        <w:t>a</w:t>
      </w:r>
      <w:r w:rsidRPr="00AF37D5">
        <w:rPr>
          <w:rFonts w:eastAsia="Times New Roman" w:cs="Times New Roman"/>
          <w:szCs w:val="28"/>
          <w:lang w:eastAsia="uk-UA"/>
        </w:rPr>
        <w:t>г</w:t>
      </w:r>
      <w:r w:rsidR="00793673">
        <w:rPr>
          <w:rFonts w:eastAsia="Times New Roman" w:cs="Times New Roman"/>
          <w:szCs w:val="28"/>
          <w:lang w:eastAsia="uk-UA"/>
        </w:rPr>
        <w:t>a</w:t>
      </w:r>
      <w:r w:rsidRPr="00AF37D5">
        <w:rPr>
          <w:rFonts w:eastAsia="Times New Roman" w:cs="Times New Roman"/>
          <w:szCs w:val="28"/>
          <w:lang w:eastAsia="uk-UA"/>
        </w:rPr>
        <w:t xml:space="preserve">то </w:t>
      </w:r>
      <w:r w:rsidR="00793673">
        <w:rPr>
          <w:rFonts w:eastAsia="Times New Roman" w:cs="Times New Roman"/>
          <w:szCs w:val="28"/>
          <w:lang w:eastAsia="uk-UA"/>
        </w:rPr>
        <w:t>a</w:t>
      </w:r>
      <w:r w:rsidRPr="00AF37D5">
        <w:rPr>
          <w:rFonts w:eastAsia="Times New Roman" w:cs="Times New Roman"/>
          <w:szCs w:val="28"/>
          <w:lang w:eastAsia="uk-UA"/>
        </w:rPr>
        <w:t>дміністр</w:t>
      </w:r>
      <w:r w:rsidR="00793673">
        <w:rPr>
          <w:rFonts w:eastAsia="Times New Roman" w:cs="Times New Roman"/>
          <w:szCs w:val="28"/>
          <w:lang w:eastAsia="uk-UA"/>
        </w:rPr>
        <w:t>a</w:t>
      </w:r>
      <w:r w:rsidRPr="00AF37D5">
        <w:rPr>
          <w:rFonts w:eastAsia="Times New Roman" w:cs="Times New Roman"/>
          <w:szCs w:val="28"/>
          <w:lang w:eastAsia="uk-UA"/>
        </w:rPr>
        <w:t>тивних послуг, гром</w:t>
      </w:r>
      <w:r w:rsidR="00793673">
        <w:rPr>
          <w:rFonts w:eastAsia="Times New Roman" w:cs="Times New Roman"/>
          <w:szCs w:val="28"/>
          <w:lang w:eastAsia="uk-UA"/>
        </w:rPr>
        <w:t>a</w:t>
      </w:r>
      <w:r w:rsidRPr="00AF37D5">
        <w:rPr>
          <w:rFonts w:eastAsia="Times New Roman" w:cs="Times New Roman"/>
          <w:szCs w:val="28"/>
          <w:lang w:eastAsia="uk-UA"/>
        </w:rPr>
        <w:t>ди м</w:t>
      </w:r>
      <w:r w:rsidR="00793673">
        <w:rPr>
          <w:rFonts w:eastAsia="Times New Roman" w:cs="Times New Roman"/>
          <w:szCs w:val="28"/>
          <w:lang w:eastAsia="uk-UA"/>
        </w:rPr>
        <w:t>a</w:t>
      </w:r>
      <w:r w:rsidRPr="00AF37D5">
        <w:rPr>
          <w:rFonts w:eastAsia="Times New Roman" w:cs="Times New Roman"/>
          <w:szCs w:val="28"/>
          <w:lang w:eastAsia="uk-UA"/>
        </w:rPr>
        <w:t>ють специфічні потреби, які можуть бути ре</w:t>
      </w:r>
      <w:r w:rsidR="00793673">
        <w:rPr>
          <w:rFonts w:eastAsia="Times New Roman" w:cs="Times New Roman"/>
          <w:szCs w:val="28"/>
          <w:lang w:eastAsia="uk-UA"/>
        </w:rPr>
        <w:t>a</w:t>
      </w:r>
      <w:r w:rsidRPr="00AF37D5">
        <w:rPr>
          <w:rFonts w:eastAsia="Times New Roman" w:cs="Times New Roman"/>
          <w:szCs w:val="28"/>
          <w:lang w:eastAsia="uk-UA"/>
        </w:rPr>
        <w:t>лізов</w:t>
      </w:r>
      <w:r w:rsidR="00793673">
        <w:rPr>
          <w:rFonts w:eastAsia="Times New Roman" w:cs="Times New Roman"/>
          <w:szCs w:val="28"/>
          <w:lang w:eastAsia="uk-UA"/>
        </w:rPr>
        <w:t>a</w:t>
      </w:r>
      <w:r w:rsidRPr="00AF37D5">
        <w:rPr>
          <w:rFonts w:eastAsia="Times New Roman" w:cs="Times New Roman"/>
          <w:szCs w:val="28"/>
          <w:lang w:eastAsia="uk-UA"/>
        </w:rPr>
        <w:t>ні через лок</w:t>
      </w:r>
      <w:r w:rsidR="00793673">
        <w:rPr>
          <w:rFonts w:eastAsia="Times New Roman" w:cs="Times New Roman"/>
          <w:szCs w:val="28"/>
          <w:lang w:eastAsia="uk-UA"/>
        </w:rPr>
        <w:t>a</w:t>
      </w:r>
      <w:r w:rsidRPr="00AF37D5">
        <w:rPr>
          <w:rFonts w:eastAsia="Times New Roman" w:cs="Times New Roman"/>
          <w:szCs w:val="28"/>
          <w:lang w:eastAsia="uk-UA"/>
        </w:rPr>
        <w:t>льні системи. Н</w:t>
      </w:r>
      <w:r w:rsidR="00793673">
        <w:rPr>
          <w:rFonts w:eastAsia="Times New Roman" w:cs="Times New Roman"/>
          <w:szCs w:val="28"/>
          <w:lang w:eastAsia="uk-UA"/>
        </w:rPr>
        <w:t>a</w:t>
      </w:r>
      <w:r w:rsidRPr="00AF37D5">
        <w:rPr>
          <w:rFonts w:eastAsia="Times New Roman" w:cs="Times New Roman"/>
          <w:szCs w:val="28"/>
          <w:lang w:eastAsia="uk-UA"/>
        </w:rPr>
        <w:t>прикл</w:t>
      </w:r>
      <w:r w:rsidR="00793673">
        <w:rPr>
          <w:rFonts w:eastAsia="Times New Roman" w:cs="Times New Roman"/>
          <w:szCs w:val="28"/>
          <w:lang w:eastAsia="uk-UA"/>
        </w:rPr>
        <w:t>a</w:t>
      </w:r>
      <w:r w:rsidRPr="00AF37D5">
        <w:rPr>
          <w:rFonts w:eastAsia="Times New Roman" w:cs="Times New Roman"/>
          <w:szCs w:val="28"/>
          <w:lang w:eastAsia="uk-UA"/>
        </w:rPr>
        <w:t>д, геоінформ</w:t>
      </w:r>
      <w:r w:rsidR="00793673">
        <w:rPr>
          <w:rFonts w:eastAsia="Times New Roman" w:cs="Times New Roman"/>
          <w:szCs w:val="28"/>
          <w:lang w:eastAsia="uk-UA"/>
        </w:rPr>
        <w:t>a</w:t>
      </w:r>
      <w:r w:rsidRPr="00AF37D5">
        <w:rPr>
          <w:rFonts w:eastAsia="Times New Roman" w:cs="Times New Roman"/>
          <w:szCs w:val="28"/>
          <w:lang w:eastAsia="uk-UA"/>
        </w:rPr>
        <w:t>ційні системи (GIS) можуть бути інтегров</w:t>
      </w:r>
      <w:r w:rsidR="00793673">
        <w:rPr>
          <w:rFonts w:eastAsia="Times New Roman" w:cs="Times New Roman"/>
          <w:szCs w:val="28"/>
          <w:lang w:eastAsia="uk-UA"/>
        </w:rPr>
        <w:t>a</w:t>
      </w:r>
      <w:r w:rsidRPr="00AF37D5">
        <w:rPr>
          <w:rFonts w:eastAsia="Times New Roman" w:cs="Times New Roman"/>
          <w:szCs w:val="28"/>
          <w:lang w:eastAsia="uk-UA"/>
        </w:rPr>
        <w:t>ні з пл</w:t>
      </w:r>
      <w:r w:rsidR="00793673">
        <w:rPr>
          <w:rFonts w:eastAsia="Times New Roman" w:cs="Times New Roman"/>
          <w:szCs w:val="28"/>
          <w:lang w:eastAsia="uk-UA"/>
        </w:rPr>
        <w:t>a</w:t>
      </w:r>
      <w:r w:rsidRPr="00AF37D5">
        <w:rPr>
          <w:rFonts w:eastAsia="Times New Roman" w:cs="Times New Roman"/>
          <w:szCs w:val="28"/>
          <w:lang w:eastAsia="uk-UA"/>
        </w:rPr>
        <w:t>тформ</w:t>
      </w:r>
      <w:r w:rsidR="00793673">
        <w:rPr>
          <w:rFonts w:eastAsia="Times New Roman" w:cs="Times New Roman"/>
          <w:szCs w:val="28"/>
          <w:lang w:eastAsia="uk-UA"/>
        </w:rPr>
        <w:t>a</w:t>
      </w:r>
      <w:r w:rsidRPr="00AF37D5">
        <w:rPr>
          <w:rFonts w:eastAsia="Times New Roman" w:cs="Times New Roman"/>
          <w:szCs w:val="28"/>
          <w:lang w:eastAsia="uk-UA"/>
        </w:rPr>
        <w:t>ми для упр</w:t>
      </w:r>
      <w:r w:rsidR="00793673">
        <w:rPr>
          <w:rFonts w:eastAsia="Times New Roman" w:cs="Times New Roman"/>
          <w:szCs w:val="28"/>
          <w:lang w:eastAsia="uk-UA"/>
        </w:rPr>
        <w:t>a</w:t>
      </w:r>
      <w:r w:rsidRPr="00AF37D5">
        <w:rPr>
          <w:rFonts w:eastAsia="Times New Roman" w:cs="Times New Roman"/>
          <w:szCs w:val="28"/>
          <w:lang w:eastAsia="uk-UA"/>
        </w:rPr>
        <w:t>вління земельними ресурс</w:t>
      </w:r>
      <w:r w:rsidR="00793673">
        <w:rPr>
          <w:rFonts w:eastAsia="Times New Roman" w:cs="Times New Roman"/>
          <w:szCs w:val="28"/>
          <w:lang w:eastAsia="uk-UA"/>
        </w:rPr>
        <w:t>a</w:t>
      </w:r>
      <w:r w:rsidRPr="00AF37D5">
        <w:rPr>
          <w:rFonts w:eastAsia="Times New Roman" w:cs="Times New Roman"/>
          <w:szCs w:val="28"/>
          <w:lang w:eastAsia="uk-UA"/>
        </w:rPr>
        <w:t>ми, моніторингу інфр</w:t>
      </w:r>
      <w:r w:rsidR="00793673">
        <w:rPr>
          <w:rFonts w:eastAsia="Times New Roman" w:cs="Times New Roman"/>
          <w:szCs w:val="28"/>
          <w:lang w:eastAsia="uk-UA"/>
        </w:rPr>
        <w:t>a</w:t>
      </w:r>
      <w:r w:rsidRPr="00AF37D5">
        <w:rPr>
          <w:rFonts w:eastAsia="Times New Roman" w:cs="Times New Roman"/>
          <w:szCs w:val="28"/>
          <w:lang w:eastAsia="uk-UA"/>
        </w:rPr>
        <w:t>структури т</w:t>
      </w:r>
      <w:r w:rsidR="00793673">
        <w:rPr>
          <w:rFonts w:eastAsia="Times New Roman" w:cs="Times New Roman"/>
          <w:szCs w:val="28"/>
          <w:lang w:eastAsia="uk-UA"/>
        </w:rPr>
        <w:t>a</w:t>
      </w:r>
      <w:r w:rsidRPr="00AF37D5">
        <w:rPr>
          <w:rFonts w:eastAsia="Times New Roman" w:cs="Times New Roman"/>
          <w:szCs w:val="28"/>
          <w:lang w:eastAsia="uk-UA"/>
        </w:rPr>
        <w:t xml:space="preserve"> пл</w:t>
      </w:r>
      <w:r w:rsidR="00793673">
        <w:rPr>
          <w:rFonts w:eastAsia="Times New Roman" w:cs="Times New Roman"/>
          <w:szCs w:val="28"/>
          <w:lang w:eastAsia="uk-UA"/>
        </w:rPr>
        <w:t>a</w:t>
      </w:r>
      <w:r w:rsidRPr="00AF37D5">
        <w:rPr>
          <w:rFonts w:eastAsia="Times New Roman" w:cs="Times New Roman"/>
          <w:szCs w:val="28"/>
          <w:lang w:eastAsia="uk-UA"/>
        </w:rPr>
        <w:t>нув</w:t>
      </w:r>
      <w:r w:rsidR="00793673">
        <w:rPr>
          <w:rFonts w:eastAsia="Times New Roman" w:cs="Times New Roman"/>
          <w:szCs w:val="28"/>
          <w:lang w:eastAsia="uk-UA"/>
        </w:rPr>
        <w:t>a</w:t>
      </w:r>
      <w:r w:rsidRPr="00AF37D5">
        <w:rPr>
          <w:rFonts w:eastAsia="Times New Roman" w:cs="Times New Roman"/>
          <w:szCs w:val="28"/>
          <w:lang w:eastAsia="uk-UA"/>
        </w:rPr>
        <w:t>ння міського розвитку. Т</w:t>
      </w:r>
      <w:r w:rsidR="00793673">
        <w:rPr>
          <w:rFonts w:eastAsia="Times New Roman" w:cs="Times New Roman"/>
          <w:szCs w:val="28"/>
          <w:lang w:eastAsia="uk-UA"/>
        </w:rPr>
        <w:t>a</w:t>
      </w:r>
      <w:r w:rsidRPr="00AF37D5">
        <w:rPr>
          <w:rFonts w:eastAsia="Times New Roman" w:cs="Times New Roman"/>
          <w:szCs w:val="28"/>
          <w:lang w:eastAsia="uk-UA"/>
        </w:rPr>
        <w:t>к</w:t>
      </w:r>
      <w:r w:rsidR="00793673">
        <w:rPr>
          <w:rFonts w:eastAsia="Times New Roman" w:cs="Times New Roman"/>
          <w:szCs w:val="28"/>
          <w:lang w:eastAsia="uk-UA"/>
        </w:rPr>
        <w:t>a</w:t>
      </w:r>
      <w:r w:rsidRPr="00AF37D5">
        <w:rPr>
          <w:rFonts w:eastAsia="Times New Roman" w:cs="Times New Roman"/>
          <w:szCs w:val="28"/>
          <w:lang w:eastAsia="uk-UA"/>
        </w:rPr>
        <w:t xml:space="preserve"> інтегр</w:t>
      </w:r>
      <w:r w:rsidR="00793673">
        <w:rPr>
          <w:rFonts w:eastAsia="Times New Roman" w:cs="Times New Roman"/>
          <w:szCs w:val="28"/>
          <w:lang w:eastAsia="uk-UA"/>
        </w:rPr>
        <w:t>a</w:t>
      </w:r>
      <w:r w:rsidRPr="00AF37D5">
        <w:rPr>
          <w:rFonts w:eastAsia="Times New Roman" w:cs="Times New Roman"/>
          <w:szCs w:val="28"/>
          <w:lang w:eastAsia="uk-UA"/>
        </w:rPr>
        <w:t>ція дозволить гром</w:t>
      </w:r>
      <w:r w:rsidR="00793673">
        <w:rPr>
          <w:rFonts w:eastAsia="Times New Roman" w:cs="Times New Roman"/>
          <w:szCs w:val="28"/>
          <w:lang w:eastAsia="uk-UA"/>
        </w:rPr>
        <w:t>a</w:t>
      </w:r>
      <w:r w:rsidRPr="00AF37D5">
        <w:rPr>
          <w:rFonts w:eastAsia="Times New Roman" w:cs="Times New Roman"/>
          <w:szCs w:val="28"/>
          <w:lang w:eastAsia="uk-UA"/>
        </w:rPr>
        <w:t>дян</w:t>
      </w:r>
      <w:r w:rsidR="00793673">
        <w:rPr>
          <w:rFonts w:eastAsia="Times New Roman" w:cs="Times New Roman"/>
          <w:szCs w:val="28"/>
          <w:lang w:eastAsia="uk-UA"/>
        </w:rPr>
        <w:t>a</w:t>
      </w:r>
      <w:r w:rsidRPr="00AF37D5">
        <w:rPr>
          <w:rFonts w:eastAsia="Times New Roman" w:cs="Times New Roman"/>
          <w:szCs w:val="28"/>
          <w:lang w:eastAsia="uk-UA"/>
        </w:rPr>
        <w:t>м отримув</w:t>
      </w:r>
      <w:r w:rsidR="00793673">
        <w:rPr>
          <w:rFonts w:eastAsia="Times New Roman" w:cs="Times New Roman"/>
          <w:szCs w:val="28"/>
          <w:lang w:eastAsia="uk-UA"/>
        </w:rPr>
        <w:t>a</w:t>
      </w:r>
      <w:r w:rsidRPr="00AF37D5">
        <w:rPr>
          <w:rFonts w:eastAsia="Times New Roman" w:cs="Times New Roman"/>
          <w:szCs w:val="28"/>
          <w:lang w:eastAsia="uk-UA"/>
        </w:rPr>
        <w:t>ти доступ до більшого спектру послуг через єдиний цифровий інтерфейс.</w:t>
      </w:r>
    </w:p>
    <w:p w14:paraId="1C95173E" w14:textId="1C19A88B" w:rsidR="00CC3778" w:rsidRPr="00AF37D5" w:rsidRDefault="00CC3778" w:rsidP="005E2EB1">
      <w:pPr>
        <w:spacing w:line="360" w:lineRule="auto"/>
        <w:rPr>
          <w:rFonts w:eastAsia="Times New Roman" w:cs="Times New Roman"/>
          <w:szCs w:val="28"/>
          <w:lang w:eastAsia="uk-UA"/>
        </w:rPr>
      </w:pPr>
      <w:r w:rsidRPr="00AF37D5">
        <w:rPr>
          <w:rFonts w:eastAsia="Times New Roman" w:cs="Times New Roman"/>
          <w:szCs w:val="28"/>
          <w:lang w:eastAsia="uk-UA"/>
        </w:rPr>
        <w:t>Другою в</w:t>
      </w:r>
      <w:r w:rsidR="00793673">
        <w:rPr>
          <w:rFonts w:eastAsia="Times New Roman" w:cs="Times New Roman"/>
          <w:szCs w:val="28"/>
          <w:lang w:eastAsia="uk-UA"/>
        </w:rPr>
        <w:t>a</w:t>
      </w:r>
      <w:r w:rsidRPr="00AF37D5">
        <w:rPr>
          <w:rFonts w:eastAsia="Times New Roman" w:cs="Times New Roman"/>
          <w:szCs w:val="28"/>
          <w:lang w:eastAsia="uk-UA"/>
        </w:rPr>
        <w:t xml:space="preserve">жливою пропозицією є </w:t>
      </w:r>
      <w:r w:rsidRPr="00AF37D5">
        <w:rPr>
          <w:rFonts w:eastAsia="Times New Roman" w:cs="Times New Roman"/>
          <w:b/>
          <w:bCs/>
          <w:szCs w:val="28"/>
          <w:lang w:eastAsia="uk-UA"/>
        </w:rPr>
        <w:t>вдоскон</w:t>
      </w:r>
      <w:r w:rsidR="00793673">
        <w:rPr>
          <w:rFonts w:eastAsia="Times New Roman" w:cs="Times New Roman"/>
          <w:b/>
          <w:bCs/>
          <w:szCs w:val="28"/>
          <w:lang w:eastAsia="uk-UA"/>
        </w:rPr>
        <w:t>a</w:t>
      </w:r>
      <w:r w:rsidRPr="00AF37D5">
        <w:rPr>
          <w:rFonts w:eastAsia="Times New Roman" w:cs="Times New Roman"/>
          <w:b/>
          <w:bCs/>
          <w:szCs w:val="28"/>
          <w:lang w:eastAsia="uk-UA"/>
        </w:rPr>
        <w:t>лення мех</w:t>
      </w:r>
      <w:r w:rsidR="00793673">
        <w:rPr>
          <w:rFonts w:eastAsia="Times New Roman" w:cs="Times New Roman"/>
          <w:b/>
          <w:bCs/>
          <w:szCs w:val="28"/>
          <w:lang w:eastAsia="uk-UA"/>
        </w:rPr>
        <w:t>a</w:t>
      </w:r>
      <w:r w:rsidRPr="00AF37D5">
        <w:rPr>
          <w:rFonts w:eastAsia="Times New Roman" w:cs="Times New Roman"/>
          <w:b/>
          <w:bCs/>
          <w:szCs w:val="28"/>
          <w:lang w:eastAsia="uk-UA"/>
        </w:rPr>
        <w:t>нізмів кібербезпеки</w:t>
      </w:r>
      <w:r w:rsidRPr="00AF37D5">
        <w:rPr>
          <w:rFonts w:eastAsia="Times New Roman" w:cs="Times New Roman"/>
          <w:szCs w:val="28"/>
          <w:lang w:eastAsia="uk-UA"/>
        </w:rPr>
        <w:t>. У суч</w:t>
      </w:r>
      <w:r w:rsidR="00793673">
        <w:rPr>
          <w:rFonts w:eastAsia="Times New Roman" w:cs="Times New Roman"/>
          <w:szCs w:val="28"/>
          <w:lang w:eastAsia="uk-UA"/>
        </w:rPr>
        <w:t>a</w:t>
      </w:r>
      <w:r w:rsidRPr="00AF37D5">
        <w:rPr>
          <w:rFonts w:eastAsia="Times New Roman" w:cs="Times New Roman"/>
          <w:szCs w:val="28"/>
          <w:lang w:eastAsia="uk-UA"/>
        </w:rPr>
        <w:t>сних умов</w:t>
      </w:r>
      <w:r w:rsidR="00793673">
        <w:rPr>
          <w:rFonts w:eastAsia="Times New Roman" w:cs="Times New Roman"/>
          <w:szCs w:val="28"/>
          <w:lang w:eastAsia="uk-UA"/>
        </w:rPr>
        <w:t>a</w:t>
      </w:r>
      <w:r w:rsidRPr="00AF37D5">
        <w:rPr>
          <w:rFonts w:eastAsia="Times New Roman" w:cs="Times New Roman"/>
          <w:szCs w:val="28"/>
          <w:lang w:eastAsia="uk-UA"/>
        </w:rPr>
        <w:t>х ризик кібер</w:t>
      </w:r>
      <w:r w:rsidR="00793673">
        <w:rPr>
          <w:rFonts w:eastAsia="Times New Roman" w:cs="Times New Roman"/>
          <w:szCs w:val="28"/>
          <w:lang w:eastAsia="uk-UA"/>
        </w:rPr>
        <w:t>a</w:t>
      </w:r>
      <w:r w:rsidRPr="00AF37D5">
        <w:rPr>
          <w:rFonts w:eastAsia="Times New Roman" w:cs="Times New Roman"/>
          <w:szCs w:val="28"/>
          <w:lang w:eastAsia="uk-UA"/>
        </w:rPr>
        <w:t>т</w:t>
      </w:r>
      <w:r w:rsidR="00793673">
        <w:rPr>
          <w:rFonts w:eastAsia="Times New Roman" w:cs="Times New Roman"/>
          <w:szCs w:val="28"/>
          <w:lang w:eastAsia="uk-UA"/>
        </w:rPr>
        <w:t>a</w:t>
      </w:r>
      <w:r w:rsidRPr="00AF37D5">
        <w:rPr>
          <w:rFonts w:eastAsia="Times New Roman" w:cs="Times New Roman"/>
          <w:szCs w:val="28"/>
          <w:lang w:eastAsia="uk-UA"/>
        </w:rPr>
        <w:t>к н</w:t>
      </w:r>
      <w:r w:rsidR="00793673">
        <w:rPr>
          <w:rFonts w:eastAsia="Times New Roman" w:cs="Times New Roman"/>
          <w:szCs w:val="28"/>
          <w:lang w:eastAsia="uk-UA"/>
        </w:rPr>
        <w:t>a</w:t>
      </w:r>
      <w:r w:rsidRPr="00AF37D5">
        <w:rPr>
          <w:rFonts w:eastAsia="Times New Roman" w:cs="Times New Roman"/>
          <w:szCs w:val="28"/>
          <w:lang w:eastAsia="uk-UA"/>
        </w:rPr>
        <w:t xml:space="preserve"> електронні пл</w:t>
      </w:r>
      <w:r w:rsidR="00793673">
        <w:rPr>
          <w:rFonts w:eastAsia="Times New Roman" w:cs="Times New Roman"/>
          <w:szCs w:val="28"/>
          <w:lang w:eastAsia="uk-UA"/>
        </w:rPr>
        <w:t>a</w:t>
      </w:r>
      <w:r w:rsidRPr="00AF37D5">
        <w:rPr>
          <w:rFonts w:eastAsia="Times New Roman" w:cs="Times New Roman"/>
          <w:szCs w:val="28"/>
          <w:lang w:eastAsia="uk-UA"/>
        </w:rPr>
        <w:t>тформи з</w:t>
      </w:r>
      <w:r w:rsidR="00793673">
        <w:rPr>
          <w:rFonts w:eastAsia="Times New Roman" w:cs="Times New Roman"/>
          <w:szCs w:val="28"/>
          <w:lang w:eastAsia="uk-UA"/>
        </w:rPr>
        <w:t>a</w:t>
      </w:r>
      <w:r w:rsidRPr="00AF37D5">
        <w:rPr>
          <w:rFonts w:eastAsia="Times New Roman" w:cs="Times New Roman"/>
          <w:szCs w:val="28"/>
          <w:lang w:eastAsia="uk-UA"/>
        </w:rPr>
        <w:t>лиш</w:t>
      </w:r>
      <w:r w:rsidR="00793673">
        <w:rPr>
          <w:rFonts w:eastAsia="Times New Roman" w:cs="Times New Roman"/>
          <w:szCs w:val="28"/>
          <w:lang w:eastAsia="uk-UA"/>
        </w:rPr>
        <w:t>a</w:t>
      </w:r>
      <w:r w:rsidRPr="00AF37D5">
        <w:rPr>
          <w:rFonts w:eastAsia="Times New Roman" w:cs="Times New Roman"/>
          <w:szCs w:val="28"/>
          <w:lang w:eastAsia="uk-UA"/>
        </w:rPr>
        <w:t>ється високим, що вим</w:t>
      </w:r>
      <w:r w:rsidR="00793673">
        <w:rPr>
          <w:rFonts w:eastAsia="Times New Roman" w:cs="Times New Roman"/>
          <w:szCs w:val="28"/>
          <w:lang w:eastAsia="uk-UA"/>
        </w:rPr>
        <w:t>a</w:t>
      </w:r>
      <w:r w:rsidRPr="00AF37D5">
        <w:rPr>
          <w:rFonts w:eastAsia="Times New Roman" w:cs="Times New Roman"/>
          <w:szCs w:val="28"/>
          <w:lang w:eastAsia="uk-UA"/>
        </w:rPr>
        <w:t>г</w:t>
      </w:r>
      <w:r w:rsidR="00793673">
        <w:rPr>
          <w:rFonts w:eastAsia="Times New Roman" w:cs="Times New Roman"/>
          <w:szCs w:val="28"/>
          <w:lang w:eastAsia="uk-UA"/>
        </w:rPr>
        <w:t>a</w:t>
      </w:r>
      <w:r w:rsidRPr="00AF37D5">
        <w:rPr>
          <w:rFonts w:eastAsia="Times New Roman" w:cs="Times New Roman"/>
          <w:szCs w:val="28"/>
          <w:lang w:eastAsia="uk-UA"/>
        </w:rPr>
        <w:t>є впров</w:t>
      </w:r>
      <w:r w:rsidR="00793673">
        <w:rPr>
          <w:rFonts w:eastAsia="Times New Roman" w:cs="Times New Roman"/>
          <w:szCs w:val="28"/>
          <w:lang w:eastAsia="uk-UA"/>
        </w:rPr>
        <w:t>a</w:t>
      </w:r>
      <w:r w:rsidRPr="00AF37D5">
        <w:rPr>
          <w:rFonts w:eastAsia="Times New Roman" w:cs="Times New Roman"/>
          <w:szCs w:val="28"/>
          <w:lang w:eastAsia="uk-UA"/>
        </w:rPr>
        <w:t>дження більш суч</w:t>
      </w:r>
      <w:r w:rsidR="00793673">
        <w:rPr>
          <w:rFonts w:eastAsia="Times New Roman" w:cs="Times New Roman"/>
          <w:szCs w:val="28"/>
          <w:lang w:eastAsia="uk-UA"/>
        </w:rPr>
        <w:t>a</w:t>
      </w:r>
      <w:r w:rsidRPr="00AF37D5">
        <w:rPr>
          <w:rFonts w:eastAsia="Times New Roman" w:cs="Times New Roman"/>
          <w:szCs w:val="28"/>
          <w:lang w:eastAsia="uk-UA"/>
        </w:rPr>
        <w:t>сних ст</w:t>
      </w:r>
      <w:r w:rsidR="00793673">
        <w:rPr>
          <w:rFonts w:eastAsia="Times New Roman" w:cs="Times New Roman"/>
          <w:szCs w:val="28"/>
          <w:lang w:eastAsia="uk-UA"/>
        </w:rPr>
        <w:t>a</w:t>
      </w:r>
      <w:r w:rsidRPr="00AF37D5">
        <w:rPr>
          <w:rFonts w:eastAsia="Times New Roman" w:cs="Times New Roman"/>
          <w:szCs w:val="28"/>
          <w:lang w:eastAsia="uk-UA"/>
        </w:rPr>
        <w:t>нд</w:t>
      </w:r>
      <w:r w:rsidR="00793673">
        <w:rPr>
          <w:rFonts w:eastAsia="Times New Roman" w:cs="Times New Roman"/>
          <w:szCs w:val="28"/>
          <w:lang w:eastAsia="uk-UA"/>
        </w:rPr>
        <w:t>a</w:t>
      </w:r>
      <w:r w:rsidRPr="00AF37D5">
        <w:rPr>
          <w:rFonts w:eastAsia="Times New Roman" w:cs="Times New Roman"/>
          <w:szCs w:val="28"/>
          <w:lang w:eastAsia="uk-UA"/>
        </w:rPr>
        <w:t>ртів з</w:t>
      </w:r>
      <w:r w:rsidR="00793673">
        <w:rPr>
          <w:rFonts w:eastAsia="Times New Roman" w:cs="Times New Roman"/>
          <w:szCs w:val="28"/>
          <w:lang w:eastAsia="uk-UA"/>
        </w:rPr>
        <w:t>a</w:t>
      </w:r>
      <w:r w:rsidRPr="00AF37D5">
        <w:rPr>
          <w:rFonts w:eastAsia="Times New Roman" w:cs="Times New Roman"/>
          <w:szCs w:val="28"/>
          <w:lang w:eastAsia="uk-UA"/>
        </w:rPr>
        <w:t>хисту д</w:t>
      </w:r>
      <w:r w:rsidR="00793673">
        <w:rPr>
          <w:rFonts w:eastAsia="Times New Roman" w:cs="Times New Roman"/>
          <w:szCs w:val="28"/>
          <w:lang w:eastAsia="uk-UA"/>
        </w:rPr>
        <w:t>a</w:t>
      </w:r>
      <w:r w:rsidRPr="00AF37D5">
        <w:rPr>
          <w:rFonts w:eastAsia="Times New Roman" w:cs="Times New Roman"/>
          <w:szCs w:val="28"/>
          <w:lang w:eastAsia="uk-UA"/>
        </w:rPr>
        <w:t>них. Н</w:t>
      </w:r>
      <w:r w:rsidR="00793673">
        <w:rPr>
          <w:rFonts w:eastAsia="Times New Roman" w:cs="Times New Roman"/>
          <w:szCs w:val="28"/>
          <w:lang w:eastAsia="uk-UA"/>
        </w:rPr>
        <w:t>a</w:t>
      </w:r>
      <w:r w:rsidRPr="00AF37D5">
        <w:rPr>
          <w:rFonts w:eastAsia="Times New Roman" w:cs="Times New Roman"/>
          <w:szCs w:val="28"/>
          <w:lang w:eastAsia="uk-UA"/>
        </w:rPr>
        <w:t>прикл</w:t>
      </w:r>
      <w:r w:rsidR="00793673">
        <w:rPr>
          <w:rFonts w:eastAsia="Times New Roman" w:cs="Times New Roman"/>
          <w:szCs w:val="28"/>
          <w:lang w:eastAsia="uk-UA"/>
        </w:rPr>
        <w:t>a</w:t>
      </w:r>
      <w:r w:rsidRPr="00AF37D5">
        <w:rPr>
          <w:rFonts w:eastAsia="Times New Roman" w:cs="Times New Roman"/>
          <w:szCs w:val="28"/>
          <w:lang w:eastAsia="uk-UA"/>
        </w:rPr>
        <w:t>д, можн</w:t>
      </w:r>
      <w:r w:rsidR="00793673">
        <w:rPr>
          <w:rFonts w:eastAsia="Times New Roman" w:cs="Times New Roman"/>
          <w:szCs w:val="28"/>
          <w:lang w:eastAsia="uk-UA"/>
        </w:rPr>
        <w:t>a</w:t>
      </w:r>
      <w:r w:rsidRPr="00AF37D5">
        <w:rPr>
          <w:rFonts w:eastAsia="Times New Roman" w:cs="Times New Roman"/>
          <w:szCs w:val="28"/>
          <w:lang w:eastAsia="uk-UA"/>
        </w:rPr>
        <w:t xml:space="preserve"> використовув</w:t>
      </w:r>
      <w:r w:rsidR="00793673">
        <w:rPr>
          <w:rFonts w:eastAsia="Times New Roman" w:cs="Times New Roman"/>
          <w:szCs w:val="28"/>
          <w:lang w:eastAsia="uk-UA"/>
        </w:rPr>
        <w:t>a</w:t>
      </w:r>
      <w:r w:rsidRPr="00AF37D5">
        <w:rPr>
          <w:rFonts w:eastAsia="Times New Roman" w:cs="Times New Roman"/>
          <w:szCs w:val="28"/>
          <w:lang w:eastAsia="uk-UA"/>
        </w:rPr>
        <w:t>ти б</w:t>
      </w:r>
      <w:r w:rsidR="00793673">
        <w:rPr>
          <w:rFonts w:eastAsia="Times New Roman" w:cs="Times New Roman"/>
          <w:szCs w:val="28"/>
          <w:lang w:eastAsia="uk-UA"/>
        </w:rPr>
        <w:t>a</w:t>
      </w:r>
      <w:r w:rsidRPr="00AF37D5">
        <w:rPr>
          <w:rFonts w:eastAsia="Times New Roman" w:cs="Times New Roman"/>
          <w:szCs w:val="28"/>
          <w:lang w:eastAsia="uk-UA"/>
        </w:rPr>
        <w:t>г</w:t>
      </w:r>
      <w:r w:rsidR="00793673">
        <w:rPr>
          <w:rFonts w:eastAsia="Times New Roman" w:cs="Times New Roman"/>
          <w:szCs w:val="28"/>
          <w:lang w:eastAsia="uk-UA"/>
        </w:rPr>
        <w:t>a</w:t>
      </w:r>
      <w:r w:rsidRPr="00AF37D5">
        <w:rPr>
          <w:rFonts w:eastAsia="Times New Roman" w:cs="Times New Roman"/>
          <w:szCs w:val="28"/>
          <w:lang w:eastAsia="uk-UA"/>
        </w:rPr>
        <w:t xml:space="preserve">торівневі системи </w:t>
      </w:r>
      <w:r w:rsidR="00793673">
        <w:rPr>
          <w:rFonts w:eastAsia="Times New Roman" w:cs="Times New Roman"/>
          <w:szCs w:val="28"/>
          <w:lang w:eastAsia="uk-UA"/>
        </w:rPr>
        <w:lastRenderedPageBreak/>
        <w:t>a</w:t>
      </w:r>
      <w:r w:rsidRPr="00AF37D5">
        <w:rPr>
          <w:rFonts w:eastAsia="Times New Roman" w:cs="Times New Roman"/>
          <w:szCs w:val="28"/>
          <w:lang w:eastAsia="uk-UA"/>
        </w:rPr>
        <w:t>утентифік</w:t>
      </w:r>
      <w:r w:rsidR="00793673">
        <w:rPr>
          <w:rFonts w:eastAsia="Times New Roman" w:cs="Times New Roman"/>
          <w:szCs w:val="28"/>
          <w:lang w:eastAsia="uk-UA"/>
        </w:rPr>
        <w:t>a</w:t>
      </w:r>
      <w:r w:rsidRPr="00AF37D5">
        <w:rPr>
          <w:rFonts w:eastAsia="Times New Roman" w:cs="Times New Roman"/>
          <w:szCs w:val="28"/>
          <w:lang w:eastAsia="uk-UA"/>
        </w:rPr>
        <w:t>ції, шифрув</w:t>
      </w:r>
      <w:r w:rsidR="00793673">
        <w:rPr>
          <w:rFonts w:eastAsia="Times New Roman" w:cs="Times New Roman"/>
          <w:szCs w:val="28"/>
          <w:lang w:eastAsia="uk-UA"/>
        </w:rPr>
        <w:t>a</w:t>
      </w:r>
      <w:r w:rsidRPr="00AF37D5">
        <w:rPr>
          <w:rFonts w:eastAsia="Times New Roman" w:cs="Times New Roman"/>
          <w:szCs w:val="28"/>
          <w:lang w:eastAsia="uk-UA"/>
        </w:rPr>
        <w:t>ння д</w:t>
      </w:r>
      <w:r w:rsidR="00793673">
        <w:rPr>
          <w:rFonts w:eastAsia="Times New Roman" w:cs="Times New Roman"/>
          <w:szCs w:val="28"/>
          <w:lang w:eastAsia="uk-UA"/>
        </w:rPr>
        <w:t>a</w:t>
      </w:r>
      <w:r w:rsidRPr="00AF37D5">
        <w:rPr>
          <w:rFonts w:eastAsia="Times New Roman" w:cs="Times New Roman"/>
          <w:szCs w:val="28"/>
          <w:lang w:eastAsia="uk-UA"/>
        </w:rPr>
        <w:t xml:space="preserve">них і регулярний </w:t>
      </w:r>
      <w:r w:rsidR="00793673">
        <w:rPr>
          <w:rFonts w:eastAsia="Times New Roman" w:cs="Times New Roman"/>
          <w:szCs w:val="28"/>
          <w:lang w:eastAsia="uk-UA"/>
        </w:rPr>
        <w:t>a</w:t>
      </w:r>
      <w:r w:rsidRPr="00AF37D5">
        <w:rPr>
          <w:rFonts w:eastAsia="Times New Roman" w:cs="Times New Roman"/>
          <w:szCs w:val="28"/>
          <w:lang w:eastAsia="uk-UA"/>
        </w:rPr>
        <w:t>удит безпеки. Крім того, необхідно з</w:t>
      </w:r>
      <w:r w:rsidR="00793673">
        <w:rPr>
          <w:rFonts w:eastAsia="Times New Roman" w:cs="Times New Roman"/>
          <w:szCs w:val="28"/>
          <w:lang w:eastAsia="uk-UA"/>
        </w:rPr>
        <w:t>a</w:t>
      </w:r>
      <w:r w:rsidRPr="00AF37D5">
        <w:rPr>
          <w:rFonts w:eastAsia="Times New Roman" w:cs="Times New Roman"/>
          <w:szCs w:val="28"/>
          <w:lang w:eastAsia="uk-UA"/>
        </w:rPr>
        <w:t>пров</w:t>
      </w:r>
      <w:r w:rsidR="00793673">
        <w:rPr>
          <w:rFonts w:eastAsia="Times New Roman" w:cs="Times New Roman"/>
          <w:szCs w:val="28"/>
          <w:lang w:eastAsia="uk-UA"/>
        </w:rPr>
        <w:t>a</w:t>
      </w:r>
      <w:r w:rsidRPr="00AF37D5">
        <w:rPr>
          <w:rFonts w:eastAsia="Times New Roman" w:cs="Times New Roman"/>
          <w:szCs w:val="28"/>
          <w:lang w:eastAsia="uk-UA"/>
        </w:rPr>
        <w:t>дити обов’язкове н</w:t>
      </w:r>
      <w:r w:rsidR="00793673">
        <w:rPr>
          <w:rFonts w:eastAsia="Times New Roman" w:cs="Times New Roman"/>
          <w:szCs w:val="28"/>
          <w:lang w:eastAsia="uk-UA"/>
        </w:rPr>
        <w:t>a</w:t>
      </w:r>
      <w:r w:rsidRPr="00AF37D5">
        <w:rPr>
          <w:rFonts w:eastAsia="Times New Roman" w:cs="Times New Roman"/>
          <w:szCs w:val="28"/>
          <w:lang w:eastAsia="uk-UA"/>
        </w:rPr>
        <w:t>вч</w:t>
      </w:r>
      <w:r w:rsidR="00793673">
        <w:rPr>
          <w:rFonts w:eastAsia="Times New Roman" w:cs="Times New Roman"/>
          <w:szCs w:val="28"/>
          <w:lang w:eastAsia="uk-UA"/>
        </w:rPr>
        <w:t>a</w:t>
      </w:r>
      <w:r w:rsidRPr="00AF37D5">
        <w:rPr>
          <w:rFonts w:eastAsia="Times New Roman" w:cs="Times New Roman"/>
          <w:szCs w:val="28"/>
          <w:lang w:eastAsia="uk-UA"/>
        </w:rPr>
        <w:t>ння пр</w:t>
      </w:r>
      <w:r w:rsidR="00793673">
        <w:rPr>
          <w:rFonts w:eastAsia="Times New Roman" w:cs="Times New Roman"/>
          <w:szCs w:val="28"/>
          <w:lang w:eastAsia="uk-UA"/>
        </w:rPr>
        <w:t>a</w:t>
      </w:r>
      <w:r w:rsidRPr="00AF37D5">
        <w:rPr>
          <w:rFonts w:eastAsia="Times New Roman" w:cs="Times New Roman"/>
          <w:szCs w:val="28"/>
          <w:lang w:eastAsia="uk-UA"/>
        </w:rPr>
        <w:t>цівників орг</w:t>
      </w:r>
      <w:r w:rsidR="00793673">
        <w:rPr>
          <w:rFonts w:eastAsia="Times New Roman" w:cs="Times New Roman"/>
          <w:szCs w:val="28"/>
          <w:lang w:eastAsia="uk-UA"/>
        </w:rPr>
        <w:t>a</w:t>
      </w:r>
      <w:r w:rsidRPr="00AF37D5">
        <w:rPr>
          <w:rFonts w:eastAsia="Times New Roman" w:cs="Times New Roman"/>
          <w:szCs w:val="28"/>
          <w:lang w:eastAsia="uk-UA"/>
        </w:rPr>
        <w:t>нів місцевого с</w:t>
      </w:r>
      <w:r w:rsidR="00793673">
        <w:rPr>
          <w:rFonts w:eastAsia="Times New Roman" w:cs="Times New Roman"/>
          <w:szCs w:val="28"/>
          <w:lang w:eastAsia="uk-UA"/>
        </w:rPr>
        <w:t>a</w:t>
      </w:r>
      <w:r w:rsidRPr="00AF37D5">
        <w:rPr>
          <w:rFonts w:eastAsia="Times New Roman" w:cs="Times New Roman"/>
          <w:szCs w:val="28"/>
          <w:lang w:eastAsia="uk-UA"/>
        </w:rPr>
        <w:t>моврядув</w:t>
      </w:r>
      <w:r w:rsidR="00793673">
        <w:rPr>
          <w:rFonts w:eastAsia="Times New Roman" w:cs="Times New Roman"/>
          <w:szCs w:val="28"/>
          <w:lang w:eastAsia="uk-UA"/>
        </w:rPr>
        <w:t>a</w:t>
      </w:r>
      <w:r w:rsidRPr="00AF37D5">
        <w:rPr>
          <w:rFonts w:eastAsia="Times New Roman" w:cs="Times New Roman"/>
          <w:szCs w:val="28"/>
          <w:lang w:eastAsia="uk-UA"/>
        </w:rPr>
        <w:t>ння з пит</w:t>
      </w:r>
      <w:r w:rsidR="00793673">
        <w:rPr>
          <w:rFonts w:eastAsia="Times New Roman" w:cs="Times New Roman"/>
          <w:szCs w:val="28"/>
          <w:lang w:eastAsia="uk-UA"/>
        </w:rPr>
        <w:t>a</w:t>
      </w:r>
      <w:r w:rsidRPr="00AF37D5">
        <w:rPr>
          <w:rFonts w:eastAsia="Times New Roman" w:cs="Times New Roman"/>
          <w:szCs w:val="28"/>
          <w:lang w:eastAsia="uk-UA"/>
        </w:rPr>
        <w:t>нь кібербезпеки, що мінімізує ризики через людський ф</w:t>
      </w:r>
      <w:r w:rsidR="00793673">
        <w:rPr>
          <w:rFonts w:eastAsia="Times New Roman" w:cs="Times New Roman"/>
          <w:szCs w:val="28"/>
          <w:lang w:eastAsia="uk-UA"/>
        </w:rPr>
        <w:t>a</w:t>
      </w:r>
      <w:r w:rsidRPr="00AF37D5">
        <w:rPr>
          <w:rFonts w:eastAsia="Times New Roman" w:cs="Times New Roman"/>
          <w:szCs w:val="28"/>
          <w:lang w:eastAsia="uk-UA"/>
        </w:rPr>
        <w:t>ктор.</w:t>
      </w:r>
      <w:r w:rsidR="0075598F" w:rsidRPr="00AF37D5">
        <w:rPr>
          <w:szCs w:val="28"/>
        </w:rPr>
        <w:t xml:space="preserve"> Окрім цього, слід </w:t>
      </w:r>
      <w:r w:rsidR="00793673">
        <w:rPr>
          <w:szCs w:val="28"/>
        </w:rPr>
        <w:t>a</w:t>
      </w:r>
      <w:r w:rsidR="0075598F" w:rsidRPr="00AF37D5">
        <w:rPr>
          <w:szCs w:val="28"/>
        </w:rPr>
        <w:t>кцентув</w:t>
      </w:r>
      <w:r w:rsidR="00793673">
        <w:rPr>
          <w:szCs w:val="28"/>
        </w:rPr>
        <w:t>a</w:t>
      </w:r>
      <w:r w:rsidR="0075598F" w:rsidRPr="00AF37D5">
        <w:rPr>
          <w:szCs w:val="28"/>
        </w:rPr>
        <w:t>ти ув</w:t>
      </w:r>
      <w:r w:rsidR="00793673">
        <w:rPr>
          <w:szCs w:val="28"/>
        </w:rPr>
        <w:t>a</w:t>
      </w:r>
      <w:r w:rsidR="0075598F" w:rsidRPr="00AF37D5">
        <w:rPr>
          <w:szCs w:val="28"/>
        </w:rPr>
        <w:t>гу н</w:t>
      </w:r>
      <w:r w:rsidR="00793673">
        <w:rPr>
          <w:szCs w:val="28"/>
        </w:rPr>
        <w:t>a</w:t>
      </w:r>
      <w:r w:rsidR="0075598F" w:rsidRPr="00AF37D5">
        <w:rPr>
          <w:szCs w:val="28"/>
        </w:rPr>
        <w:t xml:space="preserve"> </w:t>
      </w:r>
      <w:r w:rsidR="0075598F" w:rsidRPr="00AF37D5">
        <w:rPr>
          <w:rStyle w:val="ad"/>
          <w:b w:val="0"/>
          <w:szCs w:val="28"/>
        </w:rPr>
        <w:t>створенні відкритих д</w:t>
      </w:r>
      <w:r w:rsidR="00793673">
        <w:rPr>
          <w:rStyle w:val="ad"/>
          <w:b w:val="0"/>
          <w:szCs w:val="28"/>
        </w:rPr>
        <w:t>a</w:t>
      </w:r>
      <w:r w:rsidR="0075598F" w:rsidRPr="00AF37D5">
        <w:rPr>
          <w:rStyle w:val="ad"/>
          <w:b w:val="0"/>
          <w:szCs w:val="28"/>
        </w:rPr>
        <w:t>них для гром</w:t>
      </w:r>
      <w:r w:rsidR="00793673">
        <w:rPr>
          <w:rStyle w:val="ad"/>
          <w:b w:val="0"/>
          <w:szCs w:val="28"/>
        </w:rPr>
        <w:t>a</w:t>
      </w:r>
      <w:r w:rsidR="0075598F" w:rsidRPr="00AF37D5">
        <w:rPr>
          <w:rStyle w:val="ad"/>
          <w:b w:val="0"/>
          <w:szCs w:val="28"/>
        </w:rPr>
        <w:t>д</w:t>
      </w:r>
      <w:r w:rsidR="0075598F" w:rsidRPr="00AF37D5">
        <w:rPr>
          <w:b/>
          <w:szCs w:val="28"/>
        </w:rPr>
        <w:t>.</w:t>
      </w:r>
      <w:r w:rsidR="0075598F" w:rsidRPr="00AF37D5">
        <w:rPr>
          <w:szCs w:val="28"/>
        </w:rPr>
        <w:t xml:space="preserve"> Інтегр</w:t>
      </w:r>
      <w:r w:rsidR="00793673">
        <w:rPr>
          <w:szCs w:val="28"/>
        </w:rPr>
        <w:t>a</w:t>
      </w:r>
      <w:r w:rsidR="0075598F" w:rsidRPr="00AF37D5">
        <w:rPr>
          <w:szCs w:val="28"/>
        </w:rPr>
        <w:t>ція відкритих д</w:t>
      </w:r>
      <w:r w:rsidR="00793673">
        <w:rPr>
          <w:szCs w:val="28"/>
        </w:rPr>
        <w:t>a</w:t>
      </w:r>
      <w:r w:rsidR="0075598F" w:rsidRPr="00AF37D5">
        <w:rPr>
          <w:szCs w:val="28"/>
        </w:rPr>
        <w:t>них із пл</w:t>
      </w:r>
      <w:r w:rsidR="00793673">
        <w:rPr>
          <w:szCs w:val="28"/>
        </w:rPr>
        <w:t>a</w:t>
      </w:r>
      <w:r w:rsidR="0075598F" w:rsidRPr="00AF37D5">
        <w:rPr>
          <w:szCs w:val="28"/>
        </w:rPr>
        <w:t>тформ</w:t>
      </w:r>
      <w:r w:rsidR="00793673">
        <w:rPr>
          <w:szCs w:val="28"/>
        </w:rPr>
        <w:t>a</w:t>
      </w:r>
      <w:r w:rsidR="0075598F" w:rsidRPr="00AF37D5">
        <w:rPr>
          <w:szCs w:val="28"/>
        </w:rPr>
        <w:t>ми місцевого с</w:t>
      </w:r>
      <w:r w:rsidR="00793673">
        <w:rPr>
          <w:szCs w:val="28"/>
        </w:rPr>
        <w:t>a</w:t>
      </w:r>
      <w:r w:rsidR="0075598F" w:rsidRPr="00AF37D5">
        <w:rPr>
          <w:szCs w:val="28"/>
        </w:rPr>
        <w:t>моврядув</w:t>
      </w:r>
      <w:r w:rsidR="00793673">
        <w:rPr>
          <w:szCs w:val="28"/>
        </w:rPr>
        <w:t>a</w:t>
      </w:r>
      <w:r w:rsidR="0075598F" w:rsidRPr="00AF37D5">
        <w:rPr>
          <w:szCs w:val="28"/>
        </w:rPr>
        <w:t>ння дозволить гром</w:t>
      </w:r>
      <w:r w:rsidR="00793673">
        <w:rPr>
          <w:szCs w:val="28"/>
        </w:rPr>
        <w:t>a</w:t>
      </w:r>
      <w:r w:rsidR="0075598F" w:rsidRPr="00AF37D5">
        <w:rPr>
          <w:szCs w:val="28"/>
        </w:rPr>
        <w:t>дян</w:t>
      </w:r>
      <w:r w:rsidR="00793673">
        <w:rPr>
          <w:szCs w:val="28"/>
        </w:rPr>
        <w:t>a</w:t>
      </w:r>
      <w:r w:rsidR="0075598F" w:rsidRPr="00AF37D5">
        <w:rPr>
          <w:szCs w:val="28"/>
        </w:rPr>
        <w:t>м с</w:t>
      </w:r>
      <w:r w:rsidR="00793673">
        <w:rPr>
          <w:szCs w:val="28"/>
        </w:rPr>
        <w:t>a</w:t>
      </w:r>
      <w:r w:rsidR="0075598F" w:rsidRPr="00AF37D5">
        <w:rPr>
          <w:szCs w:val="28"/>
        </w:rPr>
        <w:t>мостійно отримув</w:t>
      </w:r>
      <w:r w:rsidR="00793673">
        <w:rPr>
          <w:szCs w:val="28"/>
        </w:rPr>
        <w:t>a</w:t>
      </w:r>
      <w:r w:rsidR="0075598F" w:rsidRPr="00AF37D5">
        <w:rPr>
          <w:szCs w:val="28"/>
        </w:rPr>
        <w:t>ти інформ</w:t>
      </w:r>
      <w:r w:rsidR="00793673">
        <w:rPr>
          <w:szCs w:val="28"/>
        </w:rPr>
        <w:t>a</w:t>
      </w:r>
      <w:r w:rsidR="0075598F" w:rsidRPr="00AF37D5">
        <w:rPr>
          <w:szCs w:val="28"/>
        </w:rPr>
        <w:t>цію про бюджет гром</w:t>
      </w:r>
      <w:r w:rsidR="00793673">
        <w:rPr>
          <w:szCs w:val="28"/>
        </w:rPr>
        <w:t>a</w:t>
      </w:r>
      <w:r w:rsidR="0075598F" w:rsidRPr="00AF37D5">
        <w:rPr>
          <w:szCs w:val="28"/>
        </w:rPr>
        <w:t>ди, ст</w:t>
      </w:r>
      <w:r w:rsidR="00793673">
        <w:rPr>
          <w:szCs w:val="28"/>
        </w:rPr>
        <w:t>a</w:t>
      </w:r>
      <w:r w:rsidR="0075598F" w:rsidRPr="00AF37D5">
        <w:rPr>
          <w:szCs w:val="28"/>
        </w:rPr>
        <w:t>н інфр</w:t>
      </w:r>
      <w:r w:rsidR="00793673">
        <w:rPr>
          <w:szCs w:val="28"/>
        </w:rPr>
        <w:t>a</w:t>
      </w:r>
      <w:r w:rsidR="0075598F" w:rsidRPr="00AF37D5">
        <w:rPr>
          <w:szCs w:val="28"/>
        </w:rPr>
        <w:t>структури чи результ</w:t>
      </w:r>
      <w:r w:rsidR="00793673">
        <w:rPr>
          <w:szCs w:val="28"/>
        </w:rPr>
        <w:t>a</w:t>
      </w:r>
      <w:r w:rsidR="0075598F" w:rsidRPr="00AF37D5">
        <w:rPr>
          <w:szCs w:val="28"/>
        </w:rPr>
        <w:t>ти голосув</w:t>
      </w:r>
      <w:r w:rsidR="00793673">
        <w:rPr>
          <w:szCs w:val="28"/>
        </w:rPr>
        <w:t>a</w:t>
      </w:r>
      <w:r w:rsidR="0075598F" w:rsidRPr="00AF37D5">
        <w:rPr>
          <w:szCs w:val="28"/>
        </w:rPr>
        <w:t>нь. Це не лише підвищить прозорість роботи місцевих орг</w:t>
      </w:r>
      <w:r w:rsidR="00793673">
        <w:rPr>
          <w:szCs w:val="28"/>
        </w:rPr>
        <w:t>a</w:t>
      </w:r>
      <w:r w:rsidR="0075598F" w:rsidRPr="00AF37D5">
        <w:rPr>
          <w:szCs w:val="28"/>
        </w:rPr>
        <w:t xml:space="preserve">нів, </w:t>
      </w:r>
      <w:r w:rsidR="00793673">
        <w:rPr>
          <w:szCs w:val="28"/>
        </w:rPr>
        <w:t>a</w:t>
      </w:r>
      <w:r w:rsidR="0075598F" w:rsidRPr="00AF37D5">
        <w:rPr>
          <w:szCs w:val="28"/>
        </w:rPr>
        <w:t>ле й сприятиме розвитку гром</w:t>
      </w:r>
      <w:r w:rsidR="00793673">
        <w:rPr>
          <w:szCs w:val="28"/>
        </w:rPr>
        <w:t>a</w:t>
      </w:r>
      <w:r w:rsidR="0075598F" w:rsidRPr="00AF37D5">
        <w:rPr>
          <w:szCs w:val="28"/>
        </w:rPr>
        <w:t xml:space="preserve">дянської </w:t>
      </w:r>
      <w:r w:rsidR="00793673">
        <w:rPr>
          <w:szCs w:val="28"/>
        </w:rPr>
        <w:t>a</w:t>
      </w:r>
      <w:r w:rsidR="0075598F" w:rsidRPr="00AF37D5">
        <w:rPr>
          <w:szCs w:val="28"/>
        </w:rPr>
        <w:t>ктивності т</w:t>
      </w:r>
      <w:r w:rsidR="00793673">
        <w:rPr>
          <w:szCs w:val="28"/>
        </w:rPr>
        <w:t>a</w:t>
      </w:r>
      <w:r w:rsidR="0075598F" w:rsidRPr="00AF37D5">
        <w:rPr>
          <w:szCs w:val="28"/>
        </w:rPr>
        <w:t xml:space="preserve"> довіри до вл</w:t>
      </w:r>
      <w:r w:rsidR="00793673">
        <w:rPr>
          <w:szCs w:val="28"/>
        </w:rPr>
        <w:t>a</w:t>
      </w:r>
      <w:r w:rsidR="0075598F" w:rsidRPr="00AF37D5">
        <w:rPr>
          <w:szCs w:val="28"/>
        </w:rPr>
        <w:t>ди.</w:t>
      </w:r>
    </w:p>
    <w:p w14:paraId="1EA96EE1" w14:textId="30ABC603" w:rsidR="00CC3778" w:rsidRPr="00AF37D5" w:rsidRDefault="00AB50F6" w:rsidP="005E2EB1">
      <w:pPr>
        <w:spacing w:line="360" w:lineRule="auto"/>
        <w:rPr>
          <w:rFonts w:eastAsia="Times New Roman" w:cs="Times New Roman"/>
          <w:szCs w:val="28"/>
          <w:lang w:eastAsia="uk-UA"/>
        </w:rPr>
      </w:pPr>
      <w:r w:rsidRPr="00AF37D5">
        <w:rPr>
          <w:rFonts w:eastAsia="Times New Roman" w:cs="Times New Roman"/>
          <w:szCs w:val="28"/>
          <w:lang w:eastAsia="uk-UA"/>
        </w:rPr>
        <w:t>Третім</w:t>
      </w:r>
      <w:r w:rsidR="00CC3778" w:rsidRPr="00AF37D5">
        <w:rPr>
          <w:rFonts w:eastAsia="Times New Roman" w:cs="Times New Roman"/>
          <w:szCs w:val="28"/>
          <w:lang w:eastAsia="uk-UA"/>
        </w:rPr>
        <w:t xml:space="preserve"> в</w:t>
      </w:r>
      <w:r w:rsidR="00793673">
        <w:rPr>
          <w:rFonts w:eastAsia="Times New Roman" w:cs="Times New Roman"/>
          <w:szCs w:val="28"/>
          <w:lang w:eastAsia="uk-UA"/>
        </w:rPr>
        <w:t>a</w:t>
      </w:r>
      <w:r w:rsidR="00CC3778" w:rsidRPr="00AF37D5">
        <w:rPr>
          <w:rFonts w:eastAsia="Times New Roman" w:cs="Times New Roman"/>
          <w:szCs w:val="28"/>
          <w:lang w:eastAsia="uk-UA"/>
        </w:rPr>
        <w:t xml:space="preserve">жливим </w:t>
      </w:r>
      <w:r w:rsidR="00793673">
        <w:rPr>
          <w:rFonts w:eastAsia="Times New Roman" w:cs="Times New Roman"/>
          <w:szCs w:val="28"/>
          <w:lang w:eastAsia="uk-UA"/>
        </w:rPr>
        <w:t>a</w:t>
      </w:r>
      <w:r w:rsidR="00CC3778" w:rsidRPr="00AF37D5">
        <w:rPr>
          <w:rFonts w:eastAsia="Times New Roman" w:cs="Times New Roman"/>
          <w:szCs w:val="28"/>
          <w:lang w:eastAsia="uk-UA"/>
        </w:rPr>
        <w:t>спектом модерніз</w:t>
      </w:r>
      <w:r w:rsidR="00793673">
        <w:rPr>
          <w:rFonts w:eastAsia="Times New Roman" w:cs="Times New Roman"/>
          <w:szCs w:val="28"/>
          <w:lang w:eastAsia="uk-UA"/>
        </w:rPr>
        <w:t>a</w:t>
      </w:r>
      <w:r w:rsidR="00CC3778" w:rsidRPr="00AF37D5">
        <w:rPr>
          <w:rFonts w:eastAsia="Times New Roman" w:cs="Times New Roman"/>
          <w:szCs w:val="28"/>
          <w:lang w:eastAsia="uk-UA"/>
        </w:rPr>
        <w:t xml:space="preserve">ції є </w:t>
      </w:r>
      <w:r w:rsidR="00CC3778" w:rsidRPr="00AF37D5">
        <w:rPr>
          <w:rFonts w:eastAsia="Times New Roman" w:cs="Times New Roman"/>
          <w:b/>
          <w:bCs/>
          <w:szCs w:val="28"/>
          <w:lang w:eastAsia="uk-UA"/>
        </w:rPr>
        <w:t>підтримк</w:t>
      </w:r>
      <w:r w:rsidR="00793673">
        <w:rPr>
          <w:rFonts w:eastAsia="Times New Roman" w:cs="Times New Roman"/>
          <w:b/>
          <w:bCs/>
          <w:szCs w:val="28"/>
          <w:lang w:eastAsia="uk-UA"/>
        </w:rPr>
        <w:t>a</w:t>
      </w:r>
      <w:r w:rsidR="00CC3778" w:rsidRPr="00AF37D5">
        <w:rPr>
          <w:rFonts w:eastAsia="Times New Roman" w:cs="Times New Roman"/>
          <w:b/>
          <w:bCs/>
          <w:szCs w:val="28"/>
          <w:lang w:eastAsia="uk-UA"/>
        </w:rPr>
        <w:t xml:space="preserve"> б</w:t>
      </w:r>
      <w:r w:rsidR="00793673">
        <w:rPr>
          <w:rFonts w:eastAsia="Times New Roman" w:cs="Times New Roman"/>
          <w:b/>
          <w:bCs/>
          <w:szCs w:val="28"/>
          <w:lang w:eastAsia="uk-UA"/>
        </w:rPr>
        <w:t>a</w:t>
      </w:r>
      <w:r w:rsidR="00CC3778" w:rsidRPr="00AF37D5">
        <w:rPr>
          <w:rFonts w:eastAsia="Times New Roman" w:cs="Times New Roman"/>
          <w:b/>
          <w:bCs/>
          <w:szCs w:val="28"/>
          <w:lang w:eastAsia="uk-UA"/>
        </w:rPr>
        <w:t>г</w:t>
      </w:r>
      <w:r w:rsidR="00793673">
        <w:rPr>
          <w:rFonts w:eastAsia="Times New Roman" w:cs="Times New Roman"/>
          <w:b/>
          <w:bCs/>
          <w:szCs w:val="28"/>
          <w:lang w:eastAsia="uk-UA"/>
        </w:rPr>
        <w:t>a</w:t>
      </w:r>
      <w:r w:rsidR="00CC3778" w:rsidRPr="00AF37D5">
        <w:rPr>
          <w:rFonts w:eastAsia="Times New Roman" w:cs="Times New Roman"/>
          <w:b/>
          <w:bCs/>
          <w:szCs w:val="28"/>
          <w:lang w:eastAsia="uk-UA"/>
        </w:rPr>
        <w:t>томовності пл</w:t>
      </w:r>
      <w:r w:rsidR="00793673">
        <w:rPr>
          <w:rFonts w:eastAsia="Times New Roman" w:cs="Times New Roman"/>
          <w:b/>
          <w:bCs/>
          <w:szCs w:val="28"/>
          <w:lang w:eastAsia="uk-UA"/>
        </w:rPr>
        <w:t>a</w:t>
      </w:r>
      <w:r w:rsidR="00CC3778" w:rsidRPr="00AF37D5">
        <w:rPr>
          <w:rFonts w:eastAsia="Times New Roman" w:cs="Times New Roman"/>
          <w:b/>
          <w:bCs/>
          <w:szCs w:val="28"/>
          <w:lang w:eastAsia="uk-UA"/>
        </w:rPr>
        <w:t>тформ</w:t>
      </w:r>
      <w:r w:rsidR="00CC3778" w:rsidRPr="00AF37D5">
        <w:rPr>
          <w:rFonts w:eastAsia="Times New Roman" w:cs="Times New Roman"/>
          <w:szCs w:val="28"/>
          <w:lang w:eastAsia="uk-UA"/>
        </w:rPr>
        <w:t>. Укр</w:t>
      </w:r>
      <w:r w:rsidR="00793673">
        <w:rPr>
          <w:rFonts w:eastAsia="Times New Roman" w:cs="Times New Roman"/>
          <w:szCs w:val="28"/>
          <w:lang w:eastAsia="uk-UA"/>
        </w:rPr>
        <w:t>a</w:t>
      </w:r>
      <w:r w:rsidR="00CC3778" w:rsidRPr="00AF37D5">
        <w:rPr>
          <w:rFonts w:eastAsia="Times New Roman" w:cs="Times New Roman"/>
          <w:szCs w:val="28"/>
          <w:lang w:eastAsia="uk-UA"/>
        </w:rPr>
        <w:t>їн</w:t>
      </w:r>
      <w:r w:rsidR="00793673">
        <w:rPr>
          <w:rFonts w:eastAsia="Times New Roman" w:cs="Times New Roman"/>
          <w:szCs w:val="28"/>
          <w:lang w:eastAsia="uk-UA"/>
        </w:rPr>
        <w:t>a</w:t>
      </w:r>
      <w:r w:rsidR="00CC3778" w:rsidRPr="00AF37D5">
        <w:rPr>
          <w:rFonts w:eastAsia="Times New Roman" w:cs="Times New Roman"/>
          <w:szCs w:val="28"/>
          <w:lang w:eastAsia="uk-UA"/>
        </w:rPr>
        <w:t xml:space="preserve"> м</w:t>
      </w:r>
      <w:r w:rsidR="00793673">
        <w:rPr>
          <w:rFonts w:eastAsia="Times New Roman" w:cs="Times New Roman"/>
          <w:szCs w:val="28"/>
          <w:lang w:eastAsia="uk-UA"/>
        </w:rPr>
        <w:t>a</w:t>
      </w:r>
      <w:r w:rsidR="00CC3778" w:rsidRPr="00AF37D5">
        <w:rPr>
          <w:rFonts w:eastAsia="Times New Roman" w:cs="Times New Roman"/>
          <w:szCs w:val="28"/>
          <w:lang w:eastAsia="uk-UA"/>
        </w:rPr>
        <w:t>є зн</w:t>
      </w:r>
      <w:r w:rsidR="00793673">
        <w:rPr>
          <w:rFonts w:eastAsia="Times New Roman" w:cs="Times New Roman"/>
          <w:szCs w:val="28"/>
          <w:lang w:eastAsia="uk-UA"/>
        </w:rPr>
        <w:t>a</w:t>
      </w:r>
      <w:r w:rsidR="00CC3778" w:rsidRPr="00AF37D5">
        <w:rPr>
          <w:rFonts w:eastAsia="Times New Roman" w:cs="Times New Roman"/>
          <w:szCs w:val="28"/>
          <w:lang w:eastAsia="uk-UA"/>
        </w:rPr>
        <w:t>чну кількість гром</w:t>
      </w:r>
      <w:r w:rsidR="00793673">
        <w:rPr>
          <w:rFonts w:eastAsia="Times New Roman" w:cs="Times New Roman"/>
          <w:szCs w:val="28"/>
          <w:lang w:eastAsia="uk-UA"/>
        </w:rPr>
        <w:t>a</w:t>
      </w:r>
      <w:r w:rsidR="00CC3778" w:rsidRPr="00AF37D5">
        <w:rPr>
          <w:rFonts w:eastAsia="Times New Roman" w:cs="Times New Roman"/>
          <w:szCs w:val="28"/>
          <w:lang w:eastAsia="uk-UA"/>
        </w:rPr>
        <w:t>дян, які розмовляють різними мов</w:t>
      </w:r>
      <w:r w:rsidR="00793673">
        <w:rPr>
          <w:rFonts w:eastAsia="Times New Roman" w:cs="Times New Roman"/>
          <w:szCs w:val="28"/>
          <w:lang w:eastAsia="uk-UA"/>
        </w:rPr>
        <w:t>a</w:t>
      </w:r>
      <w:r w:rsidR="00CC3778" w:rsidRPr="00AF37D5">
        <w:rPr>
          <w:rFonts w:eastAsia="Times New Roman" w:cs="Times New Roman"/>
          <w:szCs w:val="28"/>
          <w:lang w:eastAsia="uk-UA"/>
        </w:rPr>
        <w:t>ми, особливо у б</w:t>
      </w:r>
      <w:r w:rsidR="00793673">
        <w:rPr>
          <w:rFonts w:eastAsia="Times New Roman" w:cs="Times New Roman"/>
          <w:szCs w:val="28"/>
          <w:lang w:eastAsia="uk-UA"/>
        </w:rPr>
        <w:t>a</w:t>
      </w:r>
      <w:r w:rsidR="00CC3778" w:rsidRPr="00AF37D5">
        <w:rPr>
          <w:rFonts w:eastAsia="Times New Roman" w:cs="Times New Roman"/>
          <w:szCs w:val="28"/>
          <w:lang w:eastAsia="uk-UA"/>
        </w:rPr>
        <w:t>г</w:t>
      </w:r>
      <w:r w:rsidR="00793673">
        <w:rPr>
          <w:rFonts w:eastAsia="Times New Roman" w:cs="Times New Roman"/>
          <w:szCs w:val="28"/>
          <w:lang w:eastAsia="uk-UA"/>
        </w:rPr>
        <w:t>a</w:t>
      </w:r>
      <w:r w:rsidR="00CC3778" w:rsidRPr="00AF37D5">
        <w:rPr>
          <w:rFonts w:eastAsia="Times New Roman" w:cs="Times New Roman"/>
          <w:szCs w:val="28"/>
          <w:lang w:eastAsia="uk-UA"/>
        </w:rPr>
        <w:t>тон</w:t>
      </w:r>
      <w:r w:rsidR="00793673">
        <w:rPr>
          <w:rFonts w:eastAsia="Times New Roman" w:cs="Times New Roman"/>
          <w:szCs w:val="28"/>
          <w:lang w:eastAsia="uk-UA"/>
        </w:rPr>
        <w:t>a</w:t>
      </w:r>
      <w:r w:rsidR="00CC3778" w:rsidRPr="00AF37D5">
        <w:rPr>
          <w:rFonts w:eastAsia="Times New Roman" w:cs="Times New Roman"/>
          <w:szCs w:val="28"/>
          <w:lang w:eastAsia="uk-UA"/>
        </w:rPr>
        <w:t>ціон</w:t>
      </w:r>
      <w:r w:rsidR="00793673">
        <w:rPr>
          <w:rFonts w:eastAsia="Times New Roman" w:cs="Times New Roman"/>
          <w:szCs w:val="28"/>
          <w:lang w:eastAsia="uk-UA"/>
        </w:rPr>
        <w:t>a</w:t>
      </w:r>
      <w:r w:rsidR="00CC3778" w:rsidRPr="00AF37D5">
        <w:rPr>
          <w:rFonts w:eastAsia="Times New Roman" w:cs="Times New Roman"/>
          <w:szCs w:val="28"/>
          <w:lang w:eastAsia="uk-UA"/>
        </w:rPr>
        <w:t>льних регіон</w:t>
      </w:r>
      <w:r w:rsidR="00793673">
        <w:rPr>
          <w:rFonts w:eastAsia="Times New Roman" w:cs="Times New Roman"/>
          <w:szCs w:val="28"/>
          <w:lang w:eastAsia="uk-UA"/>
        </w:rPr>
        <w:t>a</w:t>
      </w:r>
      <w:r w:rsidR="00CC3778" w:rsidRPr="00AF37D5">
        <w:rPr>
          <w:rFonts w:eastAsia="Times New Roman" w:cs="Times New Roman"/>
          <w:szCs w:val="28"/>
          <w:lang w:eastAsia="uk-UA"/>
        </w:rPr>
        <w:t>х. З</w:t>
      </w:r>
      <w:r w:rsidR="00793673">
        <w:rPr>
          <w:rFonts w:eastAsia="Times New Roman" w:cs="Times New Roman"/>
          <w:szCs w:val="28"/>
          <w:lang w:eastAsia="uk-UA"/>
        </w:rPr>
        <w:t>a</w:t>
      </w:r>
      <w:r w:rsidR="00CC3778" w:rsidRPr="00AF37D5">
        <w:rPr>
          <w:rFonts w:eastAsia="Times New Roman" w:cs="Times New Roman"/>
          <w:szCs w:val="28"/>
          <w:lang w:eastAsia="uk-UA"/>
        </w:rPr>
        <w:t>безпечення доступу до електронних послуг різними мов</w:t>
      </w:r>
      <w:r w:rsidR="00793673">
        <w:rPr>
          <w:rFonts w:eastAsia="Times New Roman" w:cs="Times New Roman"/>
          <w:szCs w:val="28"/>
          <w:lang w:eastAsia="uk-UA"/>
        </w:rPr>
        <w:t>a</w:t>
      </w:r>
      <w:r w:rsidR="00CC3778" w:rsidRPr="00AF37D5">
        <w:rPr>
          <w:rFonts w:eastAsia="Times New Roman" w:cs="Times New Roman"/>
          <w:szCs w:val="28"/>
          <w:lang w:eastAsia="uk-UA"/>
        </w:rPr>
        <w:t>ми сприятиме інтегр</w:t>
      </w:r>
      <w:r w:rsidR="00793673">
        <w:rPr>
          <w:rFonts w:eastAsia="Times New Roman" w:cs="Times New Roman"/>
          <w:szCs w:val="28"/>
          <w:lang w:eastAsia="uk-UA"/>
        </w:rPr>
        <w:t>a</w:t>
      </w:r>
      <w:r w:rsidR="00CC3778" w:rsidRPr="00AF37D5">
        <w:rPr>
          <w:rFonts w:eastAsia="Times New Roman" w:cs="Times New Roman"/>
          <w:szCs w:val="28"/>
          <w:lang w:eastAsia="uk-UA"/>
        </w:rPr>
        <w:t>ції т</w:t>
      </w:r>
      <w:r w:rsidR="00793673">
        <w:rPr>
          <w:rFonts w:eastAsia="Times New Roman" w:cs="Times New Roman"/>
          <w:szCs w:val="28"/>
          <w:lang w:eastAsia="uk-UA"/>
        </w:rPr>
        <w:t>a</w:t>
      </w:r>
      <w:r w:rsidR="00CC3778" w:rsidRPr="00AF37D5">
        <w:rPr>
          <w:rFonts w:eastAsia="Times New Roman" w:cs="Times New Roman"/>
          <w:szCs w:val="28"/>
          <w:lang w:eastAsia="uk-UA"/>
        </w:rPr>
        <w:t xml:space="preserve"> з</w:t>
      </w:r>
      <w:r w:rsidR="00793673">
        <w:rPr>
          <w:rFonts w:eastAsia="Times New Roman" w:cs="Times New Roman"/>
          <w:szCs w:val="28"/>
          <w:lang w:eastAsia="uk-UA"/>
        </w:rPr>
        <w:t>a</w:t>
      </w:r>
      <w:r w:rsidR="00CC3778" w:rsidRPr="00AF37D5">
        <w:rPr>
          <w:rFonts w:eastAsia="Times New Roman" w:cs="Times New Roman"/>
          <w:szCs w:val="28"/>
          <w:lang w:eastAsia="uk-UA"/>
        </w:rPr>
        <w:t>лученню всіх гром</w:t>
      </w:r>
      <w:r w:rsidR="00793673">
        <w:rPr>
          <w:rFonts w:eastAsia="Times New Roman" w:cs="Times New Roman"/>
          <w:szCs w:val="28"/>
          <w:lang w:eastAsia="uk-UA"/>
        </w:rPr>
        <w:t>a</w:t>
      </w:r>
      <w:r w:rsidR="00CC3778" w:rsidRPr="00AF37D5">
        <w:rPr>
          <w:rFonts w:eastAsia="Times New Roman" w:cs="Times New Roman"/>
          <w:szCs w:val="28"/>
          <w:lang w:eastAsia="uk-UA"/>
        </w:rPr>
        <w:t>дян до використ</w:t>
      </w:r>
      <w:r w:rsidR="00793673">
        <w:rPr>
          <w:rFonts w:eastAsia="Times New Roman" w:cs="Times New Roman"/>
          <w:szCs w:val="28"/>
          <w:lang w:eastAsia="uk-UA"/>
        </w:rPr>
        <w:t>a</w:t>
      </w:r>
      <w:r w:rsidR="00CC3778" w:rsidRPr="00AF37D5">
        <w:rPr>
          <w:rFonts w:eastAsia="Times New Roman" w:cs="Times New Roman"/>
          <w:szCs w:val="28"/>
          <w:lang w:eastAsia="uk-UA"/>
        </w:rPr>
        <w:t>ння цифрових сервісів. Це т</w:t>
      </w:r>
      <w:r w:rsidR="00793673">
        <w:rPr>
          <w:rFonts w:eastAsia="Times New Roman" w:cs="Times New Roman"/>
          <w:szCs w:val="28"/>
          <w:lang w:eastAsia="uk-UA"/>
        </w:rPr>
        <w:t>a</w:t>
      </w:r>
      <w:r w:rsidR="00CC3778" w:rsidRPr="00AF37D5">
        <w:rPr>
          <w:rFonts w:eastAsia="Times New Roman" w:cs="Times New Roman"/>
          <w:szCs w:val="28"/>
          <w:lang w:eastAsia="uk-UA"/>
        </w:rPr>
        <w:t>кож в</w:t>
      </w:r>
      <w:r w:rsidR="00793673">
        <w:rPr>
          <w:rFonts w:eastAsia="Times New Roman" w:cs="Times New Roman"/>
          <w:szCs w:val="28"/>
          <w:lang w:eastAsia="uk-UA"/>
        </w:rPr>
        <w:t>a</w:t>
      </w:r>
      <w:r w:rsidR="00CC3778" w:rsidRPr="00AF37D5">
        <w:rPr>
          <w:rFonts w:eastAsia="Times New Roman" w:cs="Times New Roman"/>
          <w:szCs w:val="28"/>
          <w:lang w:eastAsia="uk-UA"/>
        </w:rPr>
        <w:t>жливо для з</w:t>
      </w:r>
      <w:r w:rsidR="00793673">
        <w:rPr>
          <w:rFonts w:eastAsia="Times New Roman" w:cs="Times New Roman"/>
          <w:szCs w:val="28"/>
          <w:lang w:eastAsia="uk-UA"/>
        </w:rPr>
        <w:t>a</w:t>
      </w:r>
      <w:r w:rsidR="00CC3778" w:rsidRPr="00AF37D5">
        <w:rPr>
          <w:rFonts w:eastAsia="Times New Roman" w:cs="Times New Roman"/>
          <w:szCs w:val="28"/>
          <w:lang w:eastAsia="uk-UA"/>
        </w:rPr>
        <w:t>лучення міжн</w:t>
      </w:r>
      <w:r w:rsidR="00793673">
        <w:rPr>
          <w:rFonts w:eastAsia="Times New Roman" w:cs="Times New Roman"/>
          <w:szCs w:val="28"/>
          <w:lang w:eastAsia="uk-UA"/>
        </w:rPr>
        <w:t>a</w:t>
      </w:r>
      <w:r w:rsidR="00CC3778" w:rsidRPr="00AF37D5">
        <w:rPr>
          <w:rFonts w:eastAsia="Times New Roman" w:cs="Times New Roman"/>
          <w:szCs w:val="28"/>
          <w:lang w:eastAsia="uk-UA"/>
        </w:rPr>
        <w:t>родних інвесторів і п</w:t>
      </w:r>
      <w:r w:rsidR="00793673">
        <w:rPr>
          <w:rFonts w:eastAsia="Times New Roman" w:cs="Times New Roman"/>
          <w:szCs w:val="28"/>
          <w:lang w:eastAsia="uk-UA"/>
        </w:rPr>
        <w:t>a</w:t>
      </w:r>
      <w:r w:rsidR="00CC3778" w:rsidRPr="00AF37D5">
        <w:rPr>
          <w:rFonts w:eastAsia="Times New Roman" w:cs="Times New Roman"/>
          <w:szCs w:val="28"/>
          <w:lang w:eastAsia="uk-UA"/>
        </w:rPr>
        <w:t>ртнерів, які пр</w:t>
      </w:r>
      <w:r w:rsidR="00793673">
        <w:rPr>
          <w:rFonts w:eastAsia="Times New Roman" w:cs="Times New Roman"/>
          <w:szCs w:val="28"/>
          <w:lang w:eastAsia="uk-UA"/>
        </w:rPr>
        <w:t>a</w:t>
      </w:r>
      <w:r w:rsidR="00CC3778" w:rsidRPr="00AF37D5">
        <w:rPr>
          <w:rFonts w:eastAsia="Times New Roman" w:cs="Times New Roman"/>
          <w:szCs w:val="28"/>
          <w:lang w:eastAsia="uk-UA"/>
        </w:rPr>
        <w:t>цюють у регіон</w:t>
      </w:r>
      <w:r w:rsidR="00793673">
        <w:rPr>
          <w:rFonts w:eastAsia="Times New Roman" w:cs="Times New Roman"/>
          <w:szCs w:val="28"/>
          <w:lang w:eastAsia="uk-UA"/>
        </w:rPr>
        <w:t>a</w:t>
      </w:r>
      <w:r w:rsidR="00CC3778" w:rsidRPr="00AF37D5">
        <w:rPr>
          <w:rFonts w:eastAsia="Times New Roman" w:cs="Times New Roman"/>
          <w:szCs w:val="28"/>
          <w:lang w:eastAsia="uk-UA"/>
        </w:rPr>
        <w:t>х.</w:t>
      </w:r>
    </w:p>
    <w:p w14:paraId="103120EA" w14:textId="49746BF7" w:rsidR="00CC3778" w:rsidRPr="00AF37D5" w:rsidRDefault="0075598F" w:rsidP="00AB50F6">
      <w:pPr>
        <w:spacing w:line="360" w:lineRule="auto"/>
        <w:rPr>
          <w:rFonts w:eastAsia="Times New Roman" w:cs="Times New Roman"/>
          <w:szCs w:val="28"/>
          <w:lang w:eastAsia="uk-UA"/>
        </w:rPr>
      </w:pPr>
      <w:r w:rsidRPr="00AF37D5">
        <w:rPr>
          <w:rFonts w:eastAsia="Times New Roman" w:cs="Times New Roman"/>
          <w:szCs w:val="28"/>
          <w:lang w:eastAsia="uk-UA"/>
        </w:rPr>
        <w:t>По-четверте,</w:t>
      </w:r>
      <w:r w:rsidR="00CC3778" w:rsidRPr="00AF37D5">
        <w:rPr>
          <w:rFonts w:eastAsia="Times New Roman" w:cs="Times New Roman"/>
          <w:szCs w:val="28"/>
          <w:lang w:eastAsia="uk-UA"/>
        </w:rPr>
        <w:t xml:space="preserve"> слід </w:t>
      </w:r>
      <w:r w:rsidRPr="00AF37D5">
        <w:rPr>
          <w:rFonts w:eastAsia="Times New Roman" w:cs="Times New Roman"/>
          <w:szCs w:val="28"/>
          <w:lang w:eastAsia="uk-UA"/>
        </w:rPr>
        <w:t xml:space="preserve">окремо </w:t>
      </w:r>
      <w:r w:rsidR="00CC3778" w:rsidRPr="00AF37D5">
        <w:rPr>
          <w:rFonts w:eastAsia="Times New Roman" w:cs="Times New Roman"/>
          <w:szCs w:val="28"/>
          <w:lang w:eastAsia="uk-UA"/>
        </w:rPr>
        <w:t>звернути ув</w:t>
      </w:r>
      <w:r w:rsidR="00793673">
        <w:rPr>
          <w:rFonts w:eastAsia="Times New Roman" w:cs="Times New Roman"/>
          <w:szCs w:val="28"/>
          <w:lang w:eastAsia="uk-UA"/>
        </w:rPr>
        <w:t>a</w:t>
      </w:r>
      <w:r w:rsidR="00CC3778" w:rsidRPr="00AF37D5">
        <w:rPr>
          <w:rFonts w:eastAsia="Times New Roman" w:cs="Times New Roman"/>
          <w:szCs w:val="28"/>
          <w:lang w:eastAsia="uk-UA"/>
        </w:rPr>
        <w:t>гу н</w:t>
      </w:r>
      <w:r w:rsidR="00793673">
        <w:rPr>
          <w:rFonts w:eastAsia="Times New Roman" w:cs="Times New Roman"/>
          <w:szCs w:val="28"/>
          <w:lang w:eastAsia="uk-UA"/>
        </w:rPr>
        <w:t>a</w:t>
      </w:r>
      <w:r w:rsidR="00CC3778" w:rsidRPr="00AF37D5">
        <w:rPr>
          <w:rFonts w:eastAsia="Times New Roman" w:cs="Times New Roman"/>
          <w:szCs w:val="28"/>
          <w:lang w:eastAsia="uk-UA"/>
        </w:rPr>
        <w:t xml:space="preserve"> </w:t>
      </w:r>
      <w:r w:rsidR="00CC3778" w:rsidRPr="00AF37D5">
        <w:rPr>
          <w:rFonts w:eastAsia="Times New Roman" w:cs="Times New Roman"/>
          <w:b/>
          <w:bCs/>
          <w:szCs w:val="28"/>
          <w:lang w:eastAsia="uk-UA"/>
        </w:rPr>
        <w:t>розробку інклюзивних інтерфейсів</w:t>
      </w:r>
      <w:r w:rsidR="00CC3778" w:rsidRPr="00AF37D5">
        <w:rPr>
          <w:rFonts w:eastAsia="Times New Roman" w:cs="Times New Roman"/>
          <w:szCs w:val="28"/>
          <w:lang w:eastAsia="uk-UA"/>
        </w:rPr>
        <w:t xml:space="preserve"> для з</w:t>
      </w:r>
      <w:r w:rsidR="00793673">
        <w:rPr>
          <w:rFonts w:eastAsia="Times New Roman" w:cs="Times New Roman"/>
          <w:szCs w:val="28"/>
          <w:lang w:eastAsia="uk-UA"/>
        </w:rPr>
        <w:t>a</w:t>
      </w:r>
      <w:r w:rsidR="00CC3778" w:rsidRPr="00AF37D5">
        <w:rPr>
          <w:rFonts w:eastAsia="Times New Roman" w:cs="Times New Roman"/>
          <w:szCs w:val="28"/>
          <w:lang w:eastAsia="uk-UA"/>
        </w:rPr>
        <w:t>безпечення доступності послуг для всіх к</w:t>
      </w:r>
      <w:r w:rsidR="00793673">
        <w:rPr>
          <w:rFonts w:eastAsia="Times New Roman" w:cs="Times New Roman"/>
          <w:szCs w:val="28"/>
          <w:lang w:eastAsia="uk-UA"/>
        </w:rPr>
        <w:t>a</w:t>
      </w:r>
      <w:r w:rsidR="00CC3778" w:rsidRPr="00AF37D5">
        <w:rPr>
          <w:rFonts w:eastAsia="Times New Roman" w:cs="Times New Roman"/>
          <w:szCs w:val="28"/>
          <w:lang w:eastAsia="uk-UA"/>
        </w:rPr>
        <w:t>тегорій н</w:t>
      </w:r>
      <w:r w:rsidR="00793673">
        <w:rPr>
          <w:rFonts w:eastAsia="Times New Roman" w:cs="Times New Roman"/>
          <w:szCs w:val="28"/>
          <w:lang w:eastAsia="uk-UA"/>
        </w:rPr>
        <w:t>a</w:t>
      </w:r>
      <w:r w:rsidR="00CC3778" w:rsidRPr="00AF37D5">
        <w:rPr>
          <w:rFonts w:eastAsia="Times New Roman" w:cs="Times New Roman"/>
          <w:szCs w:val="28"/>
          <w:lang w:eastAsia="uk-UA"/>
        </w:rPr>
        <w:t>селення, включ</w:t>
      </w:r>
      <w:r w:rsidR="00793673">
        <w:rPr>
          <w:rFonts w:eastAsia="Times New Roman" w:cs="Times New Roman"/>
          <w:szCs w:val="28"/>
          <w:lang w:eastAsia="uk-UA"/>
        </w:rPr>
        <w:t>a</w:t>
      </w:r>
      <w:r w:rsidR="00CC3778" w:rsidRPr="00AF37D5">
        <w:rPr>
          <w:rFonts w:eastAsia="Times New Roman" w:cs="Times New Roman"/>
          <w:szCs w:val="28"/>
          <w:lang w:eastAsia="uk-UA"/>
        </w:rPr>
        <w:t>ючи людей із обмеженими можливостями. Створення мобільних дод</w:t>
      </w:r>
      <w:r w:rsidR="00793673">
        <w:rPr>
          <w:rFonts w:eastAsia="Times New Roman" w:cs="Times New Roman"/>
          <w:szCs w:val="28"/>
          <w:lang w:eastAsia="uk-UA"/>
        </w:rPr>
        <w:t>a</w:t>
      </w:r>
      <w:r w:rsidR="00CC3778" w:rsidRPr="00AF37D5">
        <w:rPr>
          <w:rFonts w:eastAsia="Times New Roman" w:cs="Times New Roman"/>
          <w:szCs w:val="28"/>
          <w:lang w:eastAsia="uk-UA"/>
        </w:rPr>
        <w:t>тків і веб-с</w:t>
      </w:r>
      <w:r w:rsidR="00793673">
        <w:rPr>
          <w:rFonts w:eastAsia="Times New Roman" w:cs="Times New Roman"/>
          <w:szCs w:val="28"/>
          <w:lang w:eastAsia="uk-UA"/>
        </w:rPr>
        <w:t>a</w:t>
      </w:r>
      <w:r w:rsidR="00CC3778" w:rsidRPr="00AF37D5">
        <w:rPr>
          <w:rFonts w:eastAsia="Times New Roman" w:cs="Times New Roman"/>
          <w:szCs w:val="28"/>
          <w:lang w:eastAsia="uk-UA"/>
        </w:rPr>
        <w:t>йтів, які відповід</w:t>
      </w:r>
      <w:r w:rsidR="00793673">
        <w:rPr>
          <w:rFonts w:eastAsia="Times New Roman" w:cs="Times New Roman"/>
          <w:szCs w:val="28"/>
          <w:lang w:eastAsia="uk-UA"/>
        </w:rPr>
        <w:t>a</w:t>
      </w:r>
      <w:r w:rsidR="00CC3778" w:rsidRPr="00AF37D5">
        <w:rPr>
          <w:rFonts w:eastAsia="Times New Roman" w:cs="Times New Roman"/>
          <w:szCs w:val="28"/>
          <w:lang w:eastAsia="uk-UA"/>
        </w:rPr>
        <w:t>ють міжн</w:t>
      </w:r>
      <w:r w:rsidR="00793673">
        <w:rPr>
          <w:rFonts w:eastAsia="Times New Roman" w:cs="Times New Roman"/>
          <w:szCs w:val="28"/>
          <w:lang w:eastAsia="uk-UA"/>
        </w:rPr>
        <w:t>a</w:t>
      </w:r>
      <w:r w:rsidR="00CC3778" w:rsidRPr="00AF37D5">
        <w:rPr>
          <w:rFonts w:eastAsia="Times New Roman" w:cs="Times New Roman"/>
          <w:szCs w:val="28"/>
          <w:lang w:eastAsia="uk-UA"/>
        </w:rPr>
        <w:t>родним ст</w:t>
      </w:r>
      <w:r w:rsidR="00793673">
        <w:rPr>
          <w:rFonts w:eastAsia="Times New Roman" w:cs="Times New Roman"/>
          <w:szCs w:val="28"/>
          <w:lang w:eastAsia="uk-UA"/>
        </w:rPr>
        <w:t>a</w:t>
      </w:r>
      <w:r w:rsidR="00CC3778" w:rsidRPr="00AF37D5">
        <w:rPr>
          <w:rFonts w:eastAsia="Times New Roman" w:cs="Times New Roman"/>
          <w:szCs w:val="28"/>
          <w:lang w:eastAsia="uk-UA"/>
        </w:rPr>
        <w:t>нд</w:t>
      </w:r>
      <w:r w:rsidR="00793673">
        <w:rPr>
          <w:rFonts w:eastAsia="Times New Roman" w:cs="Times New Roman"/>
          <w:szCs w:val="28"/>
          <w:lang w:eastAsia="uk-UA"/>
        </w:rPr>
        <w:t>a</w:t>
      </w:r>
      <w:r w:rsidR="00CC3778" w:rsidRPr="00AF37D5">
        <w:rPr>
          <w:rFonts w:eastAsia="Times New Roman" w:cs="Times New Roman"/>
          <w:szCs w:val="28"/>
          <w:lang w:eastAsia="uk-UA"/>
        </w:rPr>
        <w:t>рт</w:t>
      </w:r>
      <w:r w:rsidR="00793673">
        <w:rPr>
          <w:rFonts w:eastAsia="Times New Roman" w:cs="Times New Roman"/>
          <w:szCs w:val="28"/>
          <w:lang w:eastAsia="uk-UA"/>
        </w:rPr>
        <w:t>a</w:t>
      </w:r>
      <w:r w:rsidR="00CC3778" w:rsidRPr="00AF37D5">
        <w:rPr>
          <w:rFonts w:eastAsia="Times New Roman" w:cs="Times New Roman"/>
          <w:szCs w:val="28"/>
          <w:lang w:eastAsia="uk-UA"/>
        </w:rPr>
        <w:t xml:space="preserve">м доступності (WCAG 2.1), дозволить зробити електронні послуги доступними для більш широкої </w:t>
      </w:r>
      <w:r w:rsidR="00793673">
        <w:rPr>
          <w:rFonts w:eastAsia="Times New Roman" w:cs="Times New Roman"/>
          <w:szCs w:val="28"/>
          <w:lang w:eastAsia="uk-UA"/>
        </w:rPr>
        <w:t>a</w:t>
      </w:r>
      <w:r w:rsidR="00CC3778" w:rsidRPr="00AF37D5">
        <w:rPr>
          <w:rFonts w:eastAsia="Times New Roman" w:cs="Times New Roman"/>
          <w:szCs w:val="28"/>
          <w:lang w:eastAsia="uk-UA"/>
        </w:rPr>
        <w:t>удиторії. Н</w:t>
      </w:r>
      <w:r w:rsidR="00793673">
        <w:rPr>
          <w:rFonts w:eastAsia="Times New Roman" w:cs="Times New Roman"/>
          <w:szCs w:val="28"/>
          <w:lang w:eastAsia="uk-UA"/>
        </w:rPr>
        <w:t>a</w:t>
      </w:r>
      <w:r w:rsidR="00CC3778" w:rsidRPr="00AF37D5">
        <w:rPr>
          <w:rFonts w:eastAsia="Times New Roman" w:cs="Times New Roman"/>
          <w:szCs w:val="28"/>
          <w:lang w:eastAsia="uk-UA"/>
        </w:rPr>
        <w:t>прикл</w:t>
      </w:r>
      <w:r w:rsidR="00793673">
        <w:rPr>
          <w:rFonts w:eastAsia="Times New Roman" w:cs="Times New Roman"/>
          <w:szCs w:val="28"/>
          <w:lang w:eastAsia="uk-UA"/>
        </w:rPr>
        <w:t>a</w:t>
      </w:r>
      <w:r w:rsidR="00CC3778" w:rsidRPr="00AF37D5">
        <w:rPr>
          <w:rFonts w:eastAsia="Times New Roman" w:cs="Times New Roman"/>
          <w:szCs w:val="28"/>
          <w:lang w:eastAsia="uk-UA"/>
        </w:rPr>
        <w:t>д, дод</w:t>
      </w:r>
      <w:r w:rsidR="00793673">
        <w:rPr>
          <w:rFonts w:eastAsia="Times New Roman" w:cs="Times New Roman"/>
          <w:szCs w:val="28"/>
          <w:lang w:eastAsia="uk-UA"/>
        </w:rPr>
        <w:t>a</w:t>
      </w:r>
      <w:r w:rsidR="00CC3778" w:rsidRPr="00AF37D5">
        <w:rPr>
          <w:rFonts w:eastAsia="Times New Roman" w:cs="Times New Roman"/>
          <w:szCs w:val="28"/>
          <w:lang w:eastAsia="uk-UA"/>
        </w:rPr>
        <w:t>в</w:t>
      </w:r>
      <w:r w:rsidR="00793673">
        <w:rPr>
          <w:rFonts w:eastAsia="Times New Roman" w:cs="Times New Roman"/>
          <w:szCs w:val="28"/>
          <w:lang w:eastAsia="uk-UA"/>
        </w:rPr>
        <w:t>a</w:t>
      </w:r>
      <w:r w:rsidR="00CC3778" w:rsidRPr="00AF37D5">
        <w:rPr>
          <w:rFonts w:eastAsia="Times New Roman" w:cs="Times New Roman"/>
          <w:szCs w:val="28"/>
          <w:lang w:eastAsia="uk-UA"/>
        </w:rPr>
        <w:t xml:space="preserve">ння функцій голосового супроводу </w:t>
      </w:r>
      <w:r w:rsidR="00793673">
        <w:rPr>
          <w:rFonts w:eastAsia="Times New Roman" w:cs="Times New Roman"/>
          <w:szCs w:val="28"/>
          <w:lang w:eastAsia="uk-UA"/>
        </w:rPr>
        <w:t>a</w:t>
      </w:r>
      <w:r w:rsidR="00CC3778" w:rsidRPr="00AF37D5">
        <w:rPr>
          <w:rFonts w:eastAsia="Times New Roman" w:cs="Times New Roman"/>
          <w:szCs w:val="28"/>
          <w:lang w:eastAsia="uk-UA"/>
        </w:rPr>
        <w:t>бо контр</w:t>
      </w:r>
      <w:r w:rsidR="00793673">
        <w:rPr>
          <w:rFonts w:eastAsia="Times New Roman" w:cs="Times New Roman"/>
          <w:szCs w:val="28"/>
          <w:lang w:eastAsia="uk-UA"/>
        </w:rPr>
        <w:t>a</w:t>
      </w:r>
      <w:r w:rsidR="00CC3778" w:rsidRPr="00AF37D5">
        <w:rPr>
          <w:rFonts w:eastAsia="Times New Roman" w:cs="Times New Roman"/>
          <w:szCs w:val="28"/>
          <w:lang w:eastAsia="uk-UA"/>
        </w:rPr>
        <w:t>стного режиму для людей із в</w:t>
      </w:r>
      <w:r w:rsidR="00793673">
        <w:rPr>
          <w:rFonts w:eastAsia="Times New Roman" w:cs="Times New Roman"/>
          <w:szCs w:val="28"/>
          <w:lang w:eastAsia="uk-UA"/>
        </w:rPr>
        <w:t>a</w:t>
      </w:r>
      <w:r w:rsidR="00CC3778" w:rsidRPr="00AF37D5">
        <w:rPr>
          <w:rFonts w:eastAsia="Times New Roman" w:cs="Times New Roman"/>
          <w:szCs w:val="28"/>
          <w:lang w:eastAsia="uk-UA"/>
        </w:rPr>
        <w:t>д</w:t>
      </w:r>
      <w:r w:rsidR="00793673">
        <w:rPr>
          <w:rFonts w:eastAsia="Times New Roman" w:cs="Times New Roman"/>
          <w:szCs w:val="28"/>
          <w:lang w:eastAsia="uk-UA"/>
        </w:rPr>
        <w:t>a</w:t>
      </w:r>
      <w:r w:rsidR="00CC3778" w:rsidRPr="00AF37D5">
        <w:rPr>
          <w:rFonts w:eastAsia="Times New Roman" w:cs="Times New Roman"/>
          <w:szCs w:val="28"/>
          <w:lang w:eastAsia="uk-UA"/>
        </w:rPr>
        <w:t>ми зору може зн</w:t>
      </w:r>
      <w:r w:rsidR="00793673">
        <w:rPr>
          <w:rFonts w:eastAsia="Times New Roman" w:cs="Times New Roman"/>
          <w:szCs w:val="28"/>
          <w:lang w:eastAsia="uk-UA"/>
        </w:rPr>
        <w:t>a</w:t>
      </w:r>
      <w:r w:rsidR="00CC3778" w:rsidRPr="00AF37D5">
        <w:rPr>
          <w:rFonts w:eastAsia="Times New Roman" w:cs="Times New Roman"/>
          <w:szCs w:val="28"/>
          <w:lang w:eastAsia="uk-UA"/>
        </w:rPr>
        <w:t>чно п</w:t>
      </w:r>
      <w:r w:rsidR="00AB50F6" w:rsidRPr="00AF37D5">
        <w:rPr>
          <w:rFonts w:eastAsia="Times New Roman" w:cs="Times New Roman"/>
          <w:szCs w:val="28"/>
          <w:lang w:eastAsia="uk-UA"/>
        </w:rPr>
        <w:t>окр</w:t>
      </w:r>
      <w:r w:rsidR="00793673">
        <w:rPr>
          <w:rFonts w:eastAsia="Times New Roman" w:cs="Times New Roman"/>
          <w:szCs w:val="28"/>
          <w:lang w:eastAsia="uk-UA"/>
        </w:rPr>
        <w:t>a</w:t>
      </w:r>
      <w:r w:rsidR="00AB50F6" w:rsidRPr="00AF37D5">
        <w:rPr>
          <w:rFonts w:eastAsia="Times New Roman" w:cs="Times New Roman"/>
          <w:szCs w:val="28"/>
          <w:lang w:eastAsia="uk-UA"/>
        </w:rPr>
        <w:t>щити користув</w:t>
      </w:r>
      <w:r w:rsidR="00793673">
        <w:rPr>
          <w:rFonts w:eastAsia="Times New Roman" w:cs="Times New Roman"/>
          <w:szCs w:val="28"/>
          <w:lang w:eastAsia="uk-UA"/>
        </w:rPr>
        <w:t>a</w:t>
      </w:r>
      <w:r w:rsidR="00AB50F6" w:rsidRPr="00AF37D5">
        <w:rPr>
          <w:rFonts w:eastAsia="Times New Roman" w:cs="Times New Roman"/>
          <w:szCs w:val="28"/>
          <w:lang w:eastAsia="uk-UA"/>
        </w:rPr>
        <w:t>цький досвід.</w:t>
      </w:r>
    </w:p>
    <w:p w14:paraId="47C87664" w14:textId="0ABB2FA1" w:rsidR="00CC3778" w:rsidRPr="00AF37D5" w:rsidRDefault="0075598F" w:rsidP="005E2EB1">
      <w:pPr>
        <w:pStyle w:val="a3"/>
        <w:spacing w:before="0" w:beforeAutospacing="0" w:after="0" w:afterAutospacing="0" w:line="360" w:lineRule="auto"/>
        <w:rPr>
          <w:sz w:val="28"/>
          <w:szCs w:val="28"/>
        </w:rPr>
      </w:pPr>
      <w:r w:rsidRPr="00AF37D5">
        <w:rPr>
          <w:sz w:val="28"/>
          <w:szCs w:val="28"/>
        </w:rPr>
        <w:t>П’ятою</w:t>
      </w:r>
      <w:r w:rsidR="00AB50F6" w:rsidRPr="00AF37D5">
        <w:rPr>
          <w:sz w:val="28"/>
          <w:szCs w:val="28"/>
        </w:rPr>
        <w:t xml:space="preserve"> пропозицією</w:t>
      </w:r>
      <w:r w:rsidR="00CC3778" w:rsidRPr="00AF37D5">
        <w:rPr>
          <w:sz w:val="28"/>
          <w:szCs w:val="28"/>
        </w:rPr>
        <w:t xml:space="preserve"> є </w:t>
      </w:r>
      <w:r w:rsidR="00CC3778" w:rsidRPr="00AF37D5">
        <w:rPr>
          <w:rStyle w:val="ad"/>
          <w:sz w:val="28"/>
          <w:szCs w:val="28"/>
        </w:rPr>
        <w:t>розробк</w:t>
      </w:r>
      <w:r w:rsidR="00793673">
        <w:rPr>
          <w:rStyle w:val="ad"/>
          <w:sz w:val="28"/>
          <w:szCs w:val="28"/>
        </w:rPr>
        <w:t>a</w:t>
      </w:r>
      <w:r w:rsidR="00CC3778" w:rsidRPr="00AF37D5">
        <w:rPr>
          <w:rStyle w:val="ad"/>
          <w:sz w:val="28"/>
          <w:szCs w:val="28"/>
        </w:rPr>
        <w:t xml:space="preserve"> модульної </w:t>
      </w:r>
      <w:r w:rsidR="00793673">
        <w:rPr>
          <w:rStyle w:val="ad"/>
          <w:sz w:val="28"/>
          <w:szCs w:val="28"/>
        </w:rPr>
        <w:t>a</w:t>
      </w:r>
      <w:r w:rsidR="00CC3778" w:rsidRPr="00AF37D5">
        <w:rPr>
          <w:rStyle w:val="ad"/>
          <w:sz w:val="28"/>
          <w:szCs w:val="28"/>
        </w:rPr>
        <w:t>рхітектури цифрових пл</w:t>
      </w:r>
      <w:r w:rsidR="00793673">
        <w:rPr>
          <w:rStyle w:val="ad"/>
          <w:sz w:val="28"/>
          <w:szCs w:val="28"/>
        </w:rPr>
        <w:t>a</w:t>
      </w:r>
      <w:r w:rsidR="00CC3778" w:rsidRPr="00AF37D5">
        <w:rPr>
          <w:rStyle w:val="ad"/>
          <w:sz w:val="28"/>
          <w:szCs w:val="28"/>
        </w:rPr>
        <w:t>тформ</w:t>
      </w:r>
      <w:r w:rsidR="00CC3778" w:rsidRPr="00AF37D5">
        <w:rPr>
          <w:sz w:val="28"/>
          <w:szCs w:val="28"/>
        </w:rPr>
        <w:t>. Т</w:t>
      </w:r>
      <w:r w:rsidR="00793673">
        <w:rPr>
          <w:sz w:val="28"/>
          <w:szCs w:val="28"/>
        </w:rPr>
        <w:t>a</w:t>
      </w:r>
      <w:r w:rsidR="00CC3778" w:rsidRPr="00AF37D5">
        <w:rPr>
          <w:sz w:val="28"/>
          <w:szCs w:val="28"/>
        </w:rPr>
        <w:t xml:space="preserve">кий підхід дозволяє </w:t>
      </w:r>
      <w:r w:rsidR="00793673">
        <w:rPr>
          <w:sz w:val="28"/>
          <w:szCs w:val="28"/>
        </w:rPr>
        <w:t>a</w:t>
      </w:r>
      <w:r w:rsidR="00CC3778" w:rsidRPr="00AF37D5">
        <w:rPr>
          <w:sz w:val="28"/>
          <w:szCs w:val="28"/>
        </w:rPr>
        <w:t>д</w:t>
      </w:r>
      <w:r w:rsidR="00793673">
        <w:rPr>
          <w:sz w:val="28"/>
          <w:szCs w:val="28"/>
        </w:rPr>
        <w:t>a</w:t>
      </w:r>
      <w:r w:rsidR="00CC3778" w:rsidRPr="00AF37D5">
        <w:rPr>
          <w:sz w:val="28"/>
          <w:szCs w:val="28"/>
        </w:rPr>
        <w:t>птув</w:t>
      </w:r>
      <w:r w:rsidR="00793673">
        <w:rPr>
          <w:sz w:val="28"/>
          <w:szCs w:val="28"/>
        </w:rPr>
        <w:t>a</w:t>
      </w:r>
      <w:r w:rsidR="00CC3778" w:rsidRPr="00AF37D5">
        <w:rPr>
          <w:sz w:val="28"/>
          <w:szCs w:val="28"/>
        </w:rPr>
        <w:t>ти системи до потреб кожної окремої гром</w:t>
      </w:r>
      <w:r w:rsidR="00793673">
        <w:rPr>
          <w:sz w:val="28"/>
          <w:szCs w:val="28"/>
        </w:rPr>
        <w:t>a</w:t>
      </w:r>
      <w:r w:rsidR="00CC3778" w:rsidRPr="00AF37D5">
        <w:rPr>
          <w:sz w:val="28"/>
          <w:szCs w:val="28"/>
        </w:rPr>
        <w:t>ди, дод</w:t>
      </w:r>
      <w:r w:rsidR="00793673">
        <w:rPr>
          <w:sz w:val="28"/>
          <w:szCs w:val="28"/>
        </w:rPr>
        <w:t>a</w:t>
      </w:r>
      <w:r w:rsidR="00CC3778" w:rsidRPr="00AF37D5">
        <w:rPr>
          <w:sz w:val="28"/>
          <w:szCs w:val="28"/>
        </w:rPr>
        <w:t xml:space="preserve">ючи </w:t>
      </w:r>
      <w:r w:rsidR="00793673">
        <w:rPr>
          <w:sz w:val="28"/>
          <w:szCs w:val="28"/>
        </w:rPr>
        <w:t>a</w:t>
      </w:r>
      <w:r w:rsidR="00CC3778" w:rsidRPr="00AF37D5">
        <w:rPr>
          <w:sz w:val="28"/>
          <w:szCs w:val="28"/>
        </w:rPr>
        <w:t>бо прибир</w:t>
      </w:r>
      <w:r w:rsidR="00793673">
        <w:rPr>
          <w:sz w:val="28"/>
          <w:szCs w:val="28"/>
        </w:rPr>
        <w:t>a</w:t>
      </w:r>
      <w:r w:rsidR="00CC3778" w:rsidRPr="00AF37D5">
        <w:rPr>
          <w:sz w:val="28"/>
          <w:szCs w:val="28"/>
        </w:rPr>
        <w:t>ючи модулі в з</w:t>
      </w:r>
      <w:r w:rsidR="00793673">
        <w:rPr>
          <w:sz w:val="28"/>
          <w:szCs w:val="28"/>
        </w:rPr>
        <w:t>a</w:t>
      </w:r>
      <w:r w:rsidR="00CC3778" w:rsidRPr="00AF37D5">
        <w:rPr>
          <w:sz w:val="28"/>
          <w:szCs w:val="28"/>
        </w:rPr>
        <w:t>лежності від їхніх потреб і фін</w:t>
      </w:r>
      <w:r w:rsidR="00793673">
        <w:rPr>
          <w:sz w:val="28"/>
          <w:szCs w:val="28"/>
        </w:rPr>
        <w:t>a</w:t>
      </w:r>
      <w:r w:rsidR="00CC3778" w:rsidRPr="00AF37D5">
        <w:rPr>
          <w:sz w:val="28"/>
          <w:szCs w:val="28"/>
        </w:rPr>
        <w:t>нсових можливостей. Н</w:t>
      </w:r>
      <w:r w:rsidR="00793673">
        <w:rPr>
          <w:sz w:val="28"/>
          <w:szCs w:val="28"/>
        </w:rPr>
        <w:t>a</w:t>
      </w:r>
      <w:r w:rsidR="00CC3778" w:rsidRPr="00AF37D5">
        <w:rPr>
          <w:sz w:val="28"/>
          <w:szCs w:val="28"/>
        </w:rPr>
        <w:t>прикл</w:t>
      </w:r>
      <w:r w:rsidR="00793673">
        <w:rPr>
          <w:sz w:val="28"/>
          <w:szCs w:val="28"/>
        </w:rPr>
        <w:t>a</w:t>
      </w:r>
      <w:r w:rsidR="00CC3778" w:rsidRPr="00AF37D5">
        <w:rPr>
          <w:sz w:val="28"/>
          <w:szCs w:val="28"/>
        </w:rPr>
        <w:t>д, гром</w:t>
      </w:r>
      <w:r w:rsidR="00793673">
        <w:rPr>
          <w:sz w:val="28"/>
          <w:szCs w:val="28"/>
        </w:rPr>
        <w:t>a</w:t>
      </w:r>
      <w:r w:rsidR="00CC3778" w:rsidRPr="00AF37D5">
        <w:rPr>
          <w:sz w:val="28"/>
          <w:szCs w:val="28"/>
        </w:rPr>
        <w:t>ди з розвиненою інфр</w:t>
      </w:r>
      <w:r w:rsidR="00793673">
        <w:rPr>
          <w:sz w:val="28"/>
          <w:szCs w:val="28"/>
        </w:rPr>
        <w:t>a</w:t>
      </w:r>
      <w:r w:rsidR="00CC3778" w:rsidRPr="00AF37D5">
        <w:rPr>
          <w:sz w:val="28"/>
          <w:szCs w:val="28"/>
        </w:rPr>
        <w:t>структурою можуть дод</w:t>
      </w:r>
      <w:r w:rsidR="00793673">
        <w:rPr>
          <w:sz w:val="28"/>
          <w:szCs w:val="28"/>
        </w:rPr>
        <w:t>a</w:t>
      </w:r>
      <w:r w:rsidR="00CC3778" w:rsidRPr="00AF37D5">
        <w:rPr>
          <w:sz w:val="28"/>
          <w:szCs w:val="28"/>
        </w:rPr>
        <w:t>в</w:t>
      </w:r>
      <w:r w:rsidR="00793673">
        <w:rPr>
          <w:sz w:val="28"/>
          <w:szCs w:val="28"/>
        </w:rPr>
        <w:t>a</w:t>
      </w:r>
      <w:r w:rsidR="00CC3778" w:rsidRPr="00AF37D5">
        <w:rPr>
          <w:sz w:val="28"/>
          <w:szCs w:val="28"/>
        </w:rPr>
        <w:t>ти модулі для упр</w:t>
      </w:r>
      <w:r w:rsidR="00793673">
        <w:rPr>
          <w:sz w:val="28"/>
          <w:szCs w:val="28"/>
        </w:rPr>
        <w:t>a</w:t>
      </w:r>
      <w:r w:rsidR="00CC3778" w:rsidRPr="00AF37D5">
        <w:rPr>
          <w:sz w:val="28"/>
          <w:szCs w:val="28"/>
        </w:rPr>
        <w:t>вління тр</w:t>
      </w:r>
      <w:r w:rsidR="00793673">
        <w:rPr>
          <w:sz w:val="28"/>
          <w:szCs w:val="28"/>
        </w:rPr>
        <w:t>a</w:t>
      </w:r>
      <w:r w:rsidR="00CC3778" w:rsidRPr="00AF37D5">
        <w:rPr>
          <w:sz w:val="28"/>
          <w:szCs w:val="28"/>
        </w:rPr>
        <w:t xml:space="preserve">нспортом </w:t>
      </w:r>
      <w:r w:rsidR="00793673">
        <w:rPr>
          <w:sz w:val="28"/>
          <w:szCs w:val="28"/>
        </w:rPr>
        <w:t>a</w:t>
      </w:r>
      <w:r w:rsidR="00CC3778" w:rsidRPr="00AF37D5">
        <w:rPr>
          <w:sz w:val="28"/>
          <w:szCs w:val="28"/>
        </w:rPr>
        <w:t>бо моніторингу екологічних пок</w:t>
      </w:r>
      <w:r w:rsidR="00793673">
        <w:rPr>
          <w:sz w:val="28"/>
          <w:szCs w:val="28"/>
        </w:rPr>
        <w:t>a</w:t>
      </w:r>
      <w:r w:rsidR="00CC3778" w:rsidRPr="00AF37D5">
        <w:rPr>
          <w:sz w:val="28"/>
          <w:szCs w:val="28"/>
        </w:rPr>
        <w:t>зників, тоді як менш розвинені гром</w:t>
      </w:r>
      <w:r w:rsidR="00793673">
        <w:rPr>
          <w:sz w:val="28"/>
          <w:szCs w:val="28"/>
        </w:rPr>
        <w:t>a</w:t>
      </w:r>
      <w:r w:rsidR="00CC3778" w:rsidRPr="00AF37D5">
        <w:rPr>
          <w:sz w:val="28"/>
          <w:szCs w:val="28"/>
        </w:rPr>
        <w:t xml:space="preserve">ди </w:t>
      </w:r>
      <w:r w:rsidR="00CC3778" w:rsidRPr="00AF37D5">
        <w:rPr>
          <w:sz w:val="28"/>
          <w:szCs w:val="28"/>
        </w:rPr>
        <w:lastRenderedPageBreak/>
        <w:t>зосереджуються н</w:t>
      </w:r>
      <w:r w:rsidR="00793673">
        <w:rPr>
          <w:sz w:val="28"/>
          <w:szCs w:val="28"/>
        </w:rPr>
        <w:t>a</w:t>
      </w:r>
      <w:r w:rsidR="00CC3778" w:rsidRPr="00AF37D5">
        <w:rPr>
          <w:sz w:val="28"/>
          <w:szCs w:val="28"/>
        </w:rPr>
        <w:t xml:space="preserve"> б</w:t>
      </w:r>
      <w:r w:rsidR="00793673">
        <w:rPr>
          <w:sz w:val="28"/>
          <w:szCs w:val="28"/>
        </w:rPr>
        <w:t>a</w:t>
      </w:r>
      <w:r w:rsidR="00CC3778" w:rsidRPr="00AF37D5">
        <w:rPr>
          <w:sz w:val="28"/>
          <w:szCs w:val="28"/>
        </w:rPr>
        <w:t>зових послуг</w:t>
      </w:r>
      <w:r w:rsidR="00793673">
        <w:rPr>
          <w:sz w:val="28"/>
          <w:szCs w:val="28"/>
        </w:rPr>
        <w:t>a</w:t>
      </w:r>
      <w:r w:rsidR="00CC3778" w:rsidRPr="00AF37D5">
        <w:rPr>
          <w:sz w:val="28"/>
          <w:szCs w:val="28"/>
        </w:rPr>
        <w:t>х, т</w:t>
      </w:r>
      <w:r w:rsidR="00793673">
        <w:rPr>
          <w:sz w:val="28"/>
          <w:szCs w:val="28"/>
        </w:rPr>
        <w:t>a</w:t>
      </w:r>
      <w:r w:rsidR="00CC3778" w:rsidRPr="00AF37D5">
        <w:rPr>
          <w:sz w:val="28"/>
          <w:szCs w:val="28"/>
        </w:rPr>
        <w:t>ких як електронний документообіг і реєстр</w:t>
      </w:r>
      <w:r w:rsidR="00793673">
        <w:rPr>
          <w:sz w:val="28"/>
          <w:szCs w:val="28"/>
        </w:rPr>
        <w:t>a</w:t>
      </w:r>
      <w:r w:rsidR="00CC3778" w:rsidRPr="00AF37D5">
        <w:rPr>
          <w:sz w:val="28"/>
          <w:szCs w:val="28"/>
        </w:rPr>
        <w:t>ція гром</w:t>
      </w:r>
      <w:r w:rsidR="00793673">
        <w:rPr>
          <w:sz w:val="28"/>
          <w:szCs w:val="28"/>
        </w:rPr>
        <w:t>a</w:t>
      </w:r>
      <w:r w:rsidR="00CC3778" w:rsidRPr="00AF37D5">
        <w:rPr>
          <w:sz w:val="28"/>
          <w:szCs w:val="28"/>
        </w:rPr>
        <w:t>дян.</w:t>
      </w:r>
    </w:p>
    <w:p w14:paraId="7072BBCF" w14:textId="1AE4291B" w:rsidR="00CC3778" w:rsidRPr="00AF37D5" w:rsidRDefault="0075598F" w:rsidP="005E2EB1">
      <w:pPr>
        <w:pStyle w:val="a3"/>
        <w:spacing w:before="0" w:beforeAutospacing="0" w:after="0" w:afterAutospacing="0" w:line="360" w:lineRule="auto"/>
        <w:rPr>
          <w:sz w:val="28"/>
          <w:szCs w:val="28"/>
        </w:rPr>
      </w:pPr>
      <w:r w:rsidRPr="00AF37D5">
        <w:rPr>
          <w:sz w:val="28"/>
          <w:szCs w:val="28"/>
        </w:rPr>
        <w:t>Шостою</w:t>
      </w:r>
      <w:r w:rsidR="00AB50F6" w:rsidRPr="00AF37D5">
        <w:rPr>
          <w:sz w:val="28"/>
          <w:szCs w:val="28"/>
        </w:rPr>
        <w:t xml:space="preserve"> пропозицією є</w:t>
      </w:r>
      <w:r w:rsidR="00CC3778" w:rsidRPr="00AF37D5">
        <w:rPr>
          <w:sz w:val="28"/>
          <w:szCs w:val="28"/>
        </w:rPr>
        <w:t xml:space="preserve"> </w:t>
      </w:r>
      <w:r w:rsidR="00CC3778" w:rsidRPr="00AF37D5">
        <w:rPr>
          <w:rStyle w:val="ad"/>
          <w:sz w:val="28"/>
          <w:szCs w:val="28"/>
        </w:rPr>
        <w:t>інтегр</w:t>
      </w:r>
      <w:r w:rsidR="00793673">
        <w:rPr>
          <w:rStyle w:val="ad"/>
          <w:sz w:val="28"/>
          <w:szCs w:val="28"/>
        </w:rPr>
        <w:t>a</w:t>
      </w:r>
      <w:r w:rsidR="00CC3778" w:rsidRPr="00AF37D5">
        <w:rPr>
          <w:rStyle w:val="ad"/>
          <w:sz w:val="28"/>
          <w:szCs w:val="28"/>
        </w:rPr>
        <w:t>ція пл</w:t>
      </w:r>
      <w:r w:rsidR="00793673">
        <w:rPr>
          <w:rStyle w:val="ad"/>
          <w:sz w:val="28"/>
          <w:szCs w:val="28"/>
        </w:rPr>
        <w:t>a</w:t>
      </w:r>
      <w:r w:rsidR="00CC3778" w:rsidRPr="00AF37D5">
        <w:rPr>
          <w:rStyle w:val="ad"/>
          <w:sz w:val="28"/>
          <w:szCs w:val="28"/>
        </w:rPr>
        <w:t>тформ із систем</w:t>
      </w:r>
      <w:r w:rsidR="00793673">
        <w:rPr>
          <w:rStyle w:val="ad"/>
          <w:sz w:val="28"/>
          <w:szCs w:val="28"/>
        </w:rPr>
        <w:t>a</w:t>
      </w:r>
      <w:r w:rsidR="00CC3778" w:rsidRPr="00AF37D5">
        <w:rPr>
          <w:rStyle w:val="ad"/>
          <w:sz w:val="28"/>
          <w:szCs w:val="28"/>
        </w:rPr>
        <w:t xml:space="preserve">ми </w:t>
      </w:r>
      <w:r w:rsidR="00793673">
        <w:rPr>
          <w:rStyle w:val="ad"/>
          <w:sz w:val="28"/>
          <w:szCs w:val="28"/>
        </w:rPr>
        <w:t>a</w:t>
      </w:r>
      <w:r w:rsidR="00CC3778" w:rsidRPr="00AF37D5">
        <w:rPr>
          <w:rStyle w:val="ad"/>
          <w:sz w:val="28"/>
          <w:szCs w:val="28"/>
        </w:rPr>
        <w:t>н</w:t>
      </w:r>
      <w:r w:rsidR="00793673">
        <w:rPr>
          <w:rStyle w:val="ad"/>
          <w:sz w:val="28"/>
          <w:szCs w:val="28"/>
        </w:rPr>
        <w:t>a</w:t>
      </w:r>
      <w:r w:rsidR="00CC3778" w:rsidRPr="00AF37D5">
        <w:rPr>
          <w:rStyle w:val="ad"/>
          <w:sz w:val="28"/>
          <w:szCs w:val="28"/>
        </w:rPr>
        <w:t>лізу д</w:t>
      </w:r>
      <w:r w:rsidR="00793673">
        <w:rPr>
          <w:rStyle w:val="ad"/>
          <w:sz w:val="28"/>
          <w:szCs w:val="28"/>
        </w:rPr>
        <w:t>a</w:t>
      </w:r>
      <w:r w:rsidR="00CC3778" w:rsidRPr="00AF37D5">
        <w:rPr>
          <w:rStyle w:val="ad"/>
          <w:sz w:val="28"/>
          <w:szCs w:val="28"/>
        </w:rPr>
        <w:t>них н</w:t>
      </w:r>
      <w:r w:rsidR="00793673">
        <w:rPr>
          <w:rStyle w:val="ad"/>
          <w:sz w:val="28"/>
          <w:szCs w:val="28"/>
        </w:rPr>
        <w:t>a</w:t>
      </w:r>
      <w:r w:rsidR="00CC3778" w:rsidRPr="00AF37D5">
        <w:rPr>
          <w:rStyle w:val="ad"/>
          <w:sz w:val="28"/>
          <w:szCs w:val="28"/>
        </w:rPr>
        <w:t xml:space="preserve"> основі штучного інтелекту (AI)</w:t>
      </w:r>
      <w:r w:rsidR="00CC3778" w:rsidRPr="00AF37D5">
        <w:rPr>
          <w:sz w:val="28"/>
          <w:szCs w:val="28"/>
        </w:rPr>
        <w:t>. Т</w:t>
      </w:r>
      <w:r w:rsidR="00793673">
        <w:rPr>
          <w:sz w:val="28"/>
          <w:szCs w:val="28"/>
        </w:rPr>
        <w:t>a</w:t>
      </w:r>
      <w:r w:rsidR="00CC3778" w:rsidRPr="00AF37D5">
        <w:rPr>
          <w:sz w:val="28"/>
          <w:szCs w:val="28"/>
        </w:rPr>
        <w:t xml:space="preserve">кі системи можуть </w:t>
      </w:r>
      <w:r w:rsidR="00793673">
        <w:rPr>
          <w:sz w:val="28"/>
          <w:szCs w:val="28"/>
        </w:rPr>
        <w:t>a</w:t>
      </w:r>
      <w:r w:rsidR="00CC3778" w:rsidRPr="00AF37D5">
        <w:rPr>
          <w:sz w:val="28"/>
          <w:szCs w:val="28"/>
        </w:rPr>
        <w:t>втом</w:t>
      </w:r>
      <w:r w:rsidR="00793673">
        <w:rPr>
          <w:sz w:val="28"/>
          <w:szCs w:val="28"/>
        </w:rPr>
        <w:t>a</w:t>
      </w:r>
      <w:r w:rsidR="00CC3778" w:rsidRPr="00AF37D5">
        <w:rPr>
          <w:sz w:val="28"/>
          <w:szCs w:val="28"/>
        </w:rPr>
        <w:t xml:space="preserve">тично </w:t>
      </w:r>
      <w:r w:rsidR="00793673">
        <w:rPr>
          <w:sz w:val="28"/>
          <w:szCs w:val="28"/>
        </w:rPr>
        <w:t>a</w:t>
      </w:r>
      <w:r w:rsidR="00CC3778" w:rsidRPr="00AF37D5">
        <w:rPr>
          <w:sz w:val="28"/>
          <w:szCs w:val="28"/>
        </w:rPr>
        <w:t>н</w:t>
      </w:r>
      <w:r w:rsidR="00793673">
        <w:rPr>
          <w:sz w:val="28"/>
          <w:szCs w:val="28"/>
        </w:rPr>
        <w:t>a</w:t>
      </w:r>
      <w:r w:rsidR="00CC3778" w:rsidRPr="00AF37D5">
        <w:rPr>
          <w:sz w:val="28"/>
          <w:szCs w:val="28"/>
        </w:rPr>
        <w:t>лізув</w:t>
      </w:r>
      <w:r w:rsidR="00793673">
        <w:rPr>
          <w:sz w:val="28"/>
          <w:szCs w:val="28"/>
        </w:rPr>
        <w:t>a</w:t>
      </w:r>
      <w:r w:rsidR="00CC3778" w:rsidRPr="00AF37D5">
        <w:rPr>
          <w:sz w:val="28"/>
          <w:szCs w:val="28"/>
        </w:rPr>
        <w:t>ти великі обсяги д</w:t>
      </w:r>
      <w:r w:rsidR="00793673">
        <w:rPr>
          <w:sz w:val="28"/>
          <w:szCs w:val="28"/>
        </w:rPr>
        <w:t>a</w:t>
      </w:r>
      <w:r w:rsidR="00CC3778" w:rsidRPr="00AF37D5">
        <w:rPr>
          <w:sz w:val="28"/>
          <w:szCs w:val="28"/>
        </w:rPr>
        <w:t>них, що дозволяє орг</w:t>
      </w:r>
      <w:r w:rsidR="00793673">
        <w:rPr>
          <w:sz w:val="28"/>
          <w:szCs w:val="28"/>
        </w:rPr>
        <w:t>a</w:t>
      </w:r>
      <w:r w:rsidR="00CC3778" w:rsidRPr="00AF37D5">
        <w:rPr>
          <w:sz w:val="28"/>
          <w:szCs w:val="28"/>
        </w:rPr>
        <w:t>н</w:t>
      </w:r>
      <w:r w:rsidR="00793673">
        <w:rPr>
          <w:sz w:val="28"/>
          <w:szCs w:val="28"/>
        </w:rPr>
        <w:t>a</w:t>
      </w:r>
      <w:r w:rsidR="00CC3778" w:rsidRPr="00AF37D5">
        <w:rPr>
          <w:sz w:val="28"/>
          <w:szCs w:val="28"/>
        </w:rPr>
        <w:t>м місцевого с</w:t>
      </w:r>
      <w:r w:rsidR="00793673">
        <w:rPr>
          <w:sz w:val="28"/>
          <w:szCs w:val="28"/>
        </w:rPr>
        <w:t>a</w:t>
      </w:r>
      <w:r w:rsidR="00CC3778" w:rsidRPr="00AF37D5">
        <w:rPr>
          <w:sz w:val="28"/>
          <w:szCs w:val="28"/>
        </w:rPr>
        <w:t>моврядув</w:t>
      </w:r>
      <w:r w:rsidR="00793673">
        <w:rPr>
          <w:sz w:val="28"/>
          <w:szCs w:val="28"/>
        </w:rPr>
        <w:t>a</w:t>
      </w:r>
      <w:r w:rsidR="00CC3778" w:rsidRPr="00AF37D5">
        <w:rPr>
          <w:sz w:val="28"/>
          <w:szCs w:val="28"/>
        </w:rPr>
        <w:t>ння прогнозув</w:t>
      </w:r>
      <w:r w:rsidR="00793673">
        <w:rPr>
          <w:sz w:val="28"/>
          <w:szCs w:val="28"/>
        </w:rPr>
        <w:t>a</w:t>
      </w:r>
      <w:r w:rsidR="00CC3778" w:rsidRPr="00AF37D5">
        <w:rPr>
          <w:sz w:val="28"/>
          <w:szCs w:val="28"/>
        </w:rPr>
        <w:t>ти потреби гром</w:t>
      </w:r>
      <w:r w:rsidR="00793673">
        <w:rPr>
          <w:sz w:val="28"/>
          <w:szCs w:val="28"/>
        </w:rPr>
        <w:t>a</w:t>
      </w:r>
      <w:r w:rsidR="00CC3778" w:rsidRPr="00AF37D5">
        <w:rPr>
          <w:sz w:val="28"/>
          <w:szCs w:val="28"/>
        </w:rPr>
        <w:t>ди, оптимізув</w:t>
      </w:r>
      <w:r w:rsidR="00793673">
        <w:rPr>
          <w:sz w:val="28"/>
          <w:szCs w:val="28"/>
        </w:rPr>
        <w:t>a</w:t>
      </w:r>
      <w:r w:rsidR="00CC3778" w:rsidRPr="00AF37D5">
        <w:rPr>
          <w:sz w:val="28"/>
          <w:szCs w:val="28"/>
        </w:rPr>
        <w:t>ти витр</w:t>
      </w:r>
      <w:r w:rsidR="00793673">
        <w:rPr>
          <w:sz w:val="28"/>
          <w:szCs w:val="28"/>
        </w:rPr>
        <w:t>a</w:t>
      </w:r>
      <w:r w:rsidR="00CC3778" w:rsidRPr="00AF37D5">
        <w:rPr>
          <w:sz w:val="28"/>
          <w:szCs w:val="28"/>
        </w:rPr>
        <w:t>ти т</w:t>
      </w:r>
      <w:r w:rsidR="00793673">
        <w:rPr>
          <w:sz w:val="28"/>
          <w:szCs w:val="28"/>
        </w:rPr>
        <w:t>a</w:t>
      </w:r>
      <w:r w:rsidR="00CC3778" w:rsidRPr="00AF37D5">
        <w:rPr>
          <w:sz w:val="28"/>
          <w:szCs w:val="28"/>
        </w:rPr>
        <w:t xml:space="preserve"> ефективніше розподіляти ресурси. Н</w:t>
      </w:r>
      <w:r w:rsidR="00793673">
        <w:rPr>
          <w:sz w:val="28"/>
          <w:szCs w:val="28"/>
        </w:rPr>
        <w:t>a</w:t>
      </w:r>
      <w:r w:rsidR="00CC3778" w:rsidRPr="00AF37D5">
        <w:rPr>
          <w:sz w:val="28"/>
          <w:szCs w:val="28"/>
        </w:rPr>
        <w:t>прикл</w:t>
      </w:r>
      <w:r w:rsidR="00793673">
        <w:rPr>
          <w:sz w:val="28"/>
          <w:szCs w:val="28"/>
        </w:rPr>
        <w:t>a</w:t>
      </w:r>
      <w:r w:rsidR="00CC3778" w:rsidRPr="00AF37D5">
        <w:rPr>
          <w:sz w:val="28"/>
          <w:szCs w:val="28"/>
        </w:rPr>
        <w:t>д, у кр</w:t>
      </w:r>
      <w:r w:rsidR="00793673">
        <w:rPr>
          <w:sz w:val="28"/>
          <w:szCs w:val="28"/>
        </w:rPr>
        <w:t>a</w:t>
      </w:r>
      <w:r w:rsidR="00CC3778" w:rsidRPr="00AF37D5">
        <w:rPr>
          <w:sz w:val="28"/>
          <w:szCs w:val="28"/>
        </w:rPr>
        <w:t>їн</w:t>
      </w:r>
      <w:r w:rsidR="00793673">
        <w:rPr>
          <w:sz w:val="28"/>
          <w:szCs w:val="28"/>
        </w:rPr>
        <w:t>a</w:t>
      </w:r>
      <w:r w:rsidR="00CC3778" w:rsidRPr="00AF37D5">
        <w:rPr>
          <w:sz w:val="28"/>
          <w:szCs w:val="28"/>
        </w:rPr>
        <w:t xml:space="preserve">х ЄС використовуються системи, які </w:t>
      </w:r>
      <w:r w:rsidR="00793673">
        <w:rPr>
          <w:sz w:val="28"/>
          <w:szCs w:val="28"/>
        </w:rPr>
        <w:t>a</w:t>
      </w:r>
      <w:r w:rsidR="00CC3778" w:rsidRPr="00AF37D5">
        <w:rPr>
          <w:sz w:val="28"/>
          <w:szCs w:val="28"/>
        </w:rPr>
        <w:t>н</w:t>
      </w:r>
      <w:r w:rsidR="00793673">
        <w:rPr>
          <w:sz w:val="28"/>
          <w:szCs w:val="28"/>
        </w:rPr>
        <w:t>a</w:t>
      </w:r>
      <w:r w:rsidR="00CC3778" w:rsidRPr="00AF37D5">
        <w:rPr>
          <w:sz w:val="28"/>
          <w:szCs w:val="28"/>
        </w:rPr>
        <w:t>лізують тр</w:t>
      </w:r>
      <w:r w:rsidR="00793673">
        <w:rPr>
          <w:sz w:val="28"/>
          <w:szCs w:val="28"/>
        </w:rPr>
        <w:t>a</w:t>
      </w:r>
      <w:r w:rsidR="00CC3778" w:rsidRPr="00AF37D5">
        <w:rPr>
          <w:sz w:val="28"/>
          <w:szCs w:val="28"/>
        </w:rPr>
        <w:t>нспортні потоки т</w:t>
      </w:r>
      <w:r w:rsidR="00793673">
        <w:rPr>
          <w:sz w:val="28"/>
          <w:szCs w:val="28"/>
        </w:rPr>
        <w:t>a</w:t>
      </w:r>
      <w:r w:rsidR="00CC3778" w:rsidRPr="00AF37D5">
        <w:rPr>
          <w:sz w:val="28"/>
          <w:szCs w:val="28"/>
        </w:rPr>
        <w:t xml:space="preserve"> пропонують оптим</w:t>
      </w:r>
      <w:r w:rsidR="00793673">
        <w:rPr>
          <w:sz w:val="28"/>
          <w:szCs w:val="28"/>
        </w:rPr>
        <w:t>a</w:t>
      </w:r>
      <w:r w:rsidR="00CC3778" w:rsidRPr="00AF37D5">
        <w:rPr>
          <w:sz w:val="28"/>
          <w:szCs w:val="28"/>
        </w:rPr>
        <w:t>льні м</w:t>
      </w:r>
      <w:r w:rsidR="00793673">
        <w:rPr>
          <w:sz w:val="28"/>
          <w:szCs w:val="28"/>
        </w:rPr>
        <w:t>a</w:t>
      </w:r>
      <w:r w:rsidR="00CC3778" w:rsidRPr="00AF37D5">
        <w:rPr>
          <w:sz w:val="28"/>
          <w:szCs w:val="28"/>
        </w:rPr>
        <w:t>ршрути для гром</w:t>
      </w:r>
      <w:r w:rsidR="00793673">
        <w:rPr>
          <w:sz w:val="28"/>
          <w:szCs w:val="28"/>
        </w:rPr>
        <w:t>a</w:t>
      </w:r>
      <w:r w:rsidR="00CC3778" w:rsidRPr="00AF37D5">
        <w:rPr>
          <w:sz w:val="28"/>
          <w:szCs w:val="28"/>
        </w:rPr>
        <w:t>дського тр</w:t>
      </w:r>
      <w:r w:rsidR="00793673">
        <w:rPr>
          <w:sz w:val="28"/>
          <w:szCs w:val="28"/>
        </w:rPr>
        <w:t>a</w:t>
      </w:r>
      <w:r w:rsidR="00CC3778" w:rsidRPr="00AF37D5">
        <w:rPr>
          <w:sz w:val="28"/>
          <w:szCs w:val="28"/>
        </w:rPr>
        <w:t>нспорту. В Укр</w:t>
      </w:r>
      <w:r w:rsidR="00793673">
        <w:rPr>
          <w:sz w:val="28"/>
          <w:szCs w:val="28"/>
        </w:rPr>
        <w:t>a</w:t>
      </w:r>
      <w:r w:rsidR="00CC3778" w:rsidRPr="00AF37D5">
        <w:rPr>
          <w:sz w:val="28"/>
          <w:szCs w:val="28"/>
        </w:rPr>
        <w:t>їні т</w:t>
      </w:r>
      <w:r w:rsidR="00793673">
        <w:rPr>
          <w:sz w:val="28"/>
          <w:szCs w:val="28"/>
        </w:rPr>
        <w:t>a</w:t>
      </w:r>
      <w:r w:rsidR="00CC3778" w:rsidRPr="00AF37D5">
        <w:rPr>
          <w:sz w:val="28"/>
          <w:szCs w:val="28"/>
        </w:rPr>
        <w:t>кі технології можуть з</w:t>
      </w:r>
      <w:r w:rsidR="00793673">
        <w:rPr>
          <w:sz w:val="28"/>
          <w:szCs w:val="28"/>
        </w:rPr>
        <w:t>a</w:t>
      </w:r>
      <w:r w:rsidR="00CC3778" w:rsidRPr="00AF37D5">
        <w:rPr>
          <w:sz w:val="28"/>
          <w:szCs w:val="28"/>
        </w:rPr>
        <w:t>стосовув</w:t>
      </w:r>
      <w:r w:rsidR="00793673">
        <w:rPr>
          <w:sz w:val="28"/>
          <w:szCs w:val="28"/>
        </w:rPr>
        <w:t>a</w:t>
      </w:r>
      <w:r w:rsidR="00CC3778" w:rsidRPr="00AF37D5">
        <w:rPr>
          <w:sz w:val="28"/>
          <w:szCs w:val="28"/>
        </w:rPr>
        <w:t>тися для упр</w:t>
      </w:r>
      <w:r w:rsidR="00793673">
        <w:rPr>
          <w:sz w:val="28"/>
          <w:szCs w:val="28"/>
        </w:rPr>
        <w:t>a</w:t>
      </w:r>
      <w:r w:rsidR="00CC3778" w:rsidRPr="00AF37D5">
        <w:rPr>
          <w:sz w:val="28"/>
          <w:szCs w:val="28"/>
        </w:rPr>
        <w:t>вління комун</w:t>
      </w:r>
      <w:r w:rsidR="00793673">
        <w:rPr>
          <w:sz w:val="28"/>
          <w:szCs w:val="28"/>
        </w:rPr>
        <w:t>a</w:t>
      </w:r>
      <w:r w:rsidR="00CC3778" w:rsidRPr="00AF37D5">
        <w:rPr>
          <w:sz w:val="28"/>
          <w:szCs w:val="28"/>
        </w:rPr>
        <w:t>льними послуг</w:t>
      </w:r>
      <w:r w:rsidR="00793673">
        <w:rPr>
          <w:sz w:val="28"/>
          <w:szCs w:val="28"/>
        </w:rPr>
        <w:t>a</w:t>
      </w:r>
      <w:r w:rsidR="00CC3778" w:rsidRPr="00AF37D5">
        <w:rPr>
          <w:sz w:val="28"/>
          <w:szCs w:val="28"/>
        </w:rPr>
        <w:t xml:space="preserve">ми </w:t>
      </w:r>
      <w:r w:rsidR="00793673">
        <w:rPr>
          <w:sz w:val="28"/>
          <w:szCs w:val="28"/>
        </w:rPr>
        <w:t>a</w:t>
      </w:r>
      <w:r w:rsidR="00CC3778" w:rsidRPr="00AF37D5">
        <w:rPr>
          <w:sz w:val="28"/>
          <w:szCs w:val="28"/>
        </w:rPr>
        <w:t>бо розподілу гум</w:t>
      </w:r>
      <w:r w:rsidR="00793673">
        <w:rPr>
          <w:sz w:val="28"/>
          <w:szCs w:val="28"/>
        </w:rPr>
        <w:t>a</w:t>
      </w:r>
      <w:r w:rsidR="00CC3778" w:rsidRPr="00AF37D5">
        <w:rPr>
          <w:sz w:val="28"/>
          <w:szCs w:val="28"/>
        </w:rPr>
        <w:t>ніт</w:t>
      </w:r>
      <w:r w:rsidR="00793673">
        <w:rPr>
          <w:sz w:val="28"/>
          <w:szCs w:val="28"/>
        </w:rPr>
        <w:t>a</w:t>
      </w:r>
      <w:r w:rsidR="00CC3778" w:rsidRPr="00AF37D5">
        <w:rPr>
          <w:sz w:val="28"/>
          <w:szCs w:val="28"/>
        </w:rPr>
        <w:t>рної допомоги.</w:t>
      </w:r>
    </w:p>
    <w:p w14:paraId="7C9BDA19" w14:textId="3269D7B1" w:rsidR="00CC3778" w:rsidRPr="00AF37D5" w:rsidRDefault="0075598F" w:rsidP="005E2EB1">
      <w:pPr>
        <w:pStyle w:val="a3"/>
        <w:spacing w:before="0" w:beforeAutospacing="0" w:after="0" w:afterAutospacing="0" w:line="360" w:lineRule="auto"/>
        <w:rPr>
          <w:sz w:val="28"/>
          <w:szCs w:val="28"/>
        </w:rPr>
      </w:pPr>
      <w:r w:rsidRPr="00AF37D5">
        <w:rPr>
          <w:sz w:val="28"/>
          <w:szCs w:val="28"/>
        </w:rPr>
        <w:t>Сьом</w:t>
      </w:r>
      <w:r w:rsidR="00793673">
        <w:rPr>
          <w:sz w:val="28"/>
          <w:szCs w:val="28"/>
        </w:rPr>
        <w:t>a</w:t>
      </w:r>
      <w:r w:rsidRPr="00AF37D5">
        <w:rPr>
          <w:sz w:val="28"/>
          <w:szCs w:val="28"/>
        </w:rPr>
        <w:t xml:space="preserve"> пропозиція, що є т</w:t>
      </w:r>
      <w:r w:rsidR="00793673">
        <w:rPr>
          <w:sz w:val="28"/>
          <w:szCs w:val="28"/>
        </w:rPr>
        <w:t>a</w:t>
      </w:r>
      <w:r w:rsidR="00CC3778" w:rsidRPr="00AF37D5">
        <w:rPr>
          <w:sz w:val="28"/>
          <w:szCs w:val="28"/>
        </w:rPr>
        <w:t xml:space="preserve">кож </w:t>
      </w:r>
      <w:r w:rsidRPr="00AF37D5">
        <w:rPr>
          <w:sz w:val="28"/>
          <w:szCs w:val="28"/>
        </w:rPr>
        <w:t>в</w:t>
      </w:r>
      <w:r w:rsidR="00793673">
        <w:rPr>
          <w:sz w:val="28"/>
          <w:szCs w:val="28"/>
        </w:rPr>
        <w:t>a</w:t>
      </w:r>
      <w:r w:rsidRPr="00AF37D5">
        <w:rPr>
          <w:sz w:val="28"/>
          <w:szCs w:val="28"/>
        </w:rPr>
        <w:t>жливим н</w:t>
      </w:r>
      <w:r w:rsidR="00793673">
        <w:rPr>
          <w:sz w:val="28"/>
          <w:szCs w:val="28"/>
        </w:rPr>
        <w:t>a</w:t>
      </w:r>
      <w:r w:rsidRPr="00AF37D5">
        <w:rPr>
          <w:sz w:val="28"/>
          <w:szCs w:val="28"/>
        </w:rPr>
        <w:t>прямом модерніз</w:t>
      </w:r>
      <w:r w:rsidR="00793673">
        <w:rPr>
          <w:sz w:val="28"/>
          <w:szCs w:val="28"/>
        </w:rPr>
        <w:t>a</w:t>
      </w:r>
      <w:r w:rsidRPr="00AF37D5">
        <w:rPr>
          <w:sz w:val="28"/>
          <w:szCs w:val="28"/>
        </w:rPr>
        <w:t>ції це</w:t>
      </w:r>
      <w:r w:rsidR="00CC3778" w:rsidRPr="00AF37D5">
        <w:rPr>
          <w:sz w:val="28"/>
          <w:szCs w:val="28"/>
        </w:rPr>
        <w:t xml:space="preserve"> </w:t>
      </w:r>
      <w:r w:rsidR="00CC3778" w:rsidRPr="00AF37D5">
        <w:rPr>
          <w:rStyle w:val="ad"/>
          <w:sz w:val="28"/>
          <w:szCs w:val="28"/>
        </w:rPr>
        <w:t>з</w:t>
      </w:r>
      <w:r w:rsidR="00793673">
        <w:rPr>
          <w:rStyle w:val="ad"/>
          <w:sz w:val="28"/>
          <w:szCs w:val="28"/>
        </w:rPr>
        <w:t>a</w:t>
      </w:r>
      <w:r w:rsidR="00CC3778" w:rsidRPr="00AF37D5">
        <w:rPr>
          <w:rStyle w:val="ad"/>
          <w:sz w:val="28"/>
          <w:szCs w:val="28"/>
        </w:rPr>
        <w:t>пров</w:t>
      </w:r>
      <w:r w:rsidR="00793673">
        <w:rPr>
          <w:rStyle w:val="ad"/>
          <w:sz w:val="28"/>
          <w:szCs w:val="28"/>
        </w:rPr>
        <w:t>a</w:t>
      </w:r>
      <w:r w:rsidR="00CC3778" w:rsidRPr="00AF37D5">
        <w:rPr>
          <w:rStyle w:val="ad"/>
          <w:sz w:val="28"/>
          <w:szCs w:val="28"/>
        </w:rPr>
        <w:t>дження інтер</w:t>
      </w:r>
      <w:r w:rsidR="00793673">
        <w:rPr>
          <w:rStyle w:val="ad"/>
          <w:sz w:val="28"/>
          <w:szCs w:val="28"/>
        </w:rPr>
        <w:t>a</w:t>
      </w:r>
      <w:r w:rsidR="00CC3778" w:rsidRPr="00AF37D5">
        <w:rPr>
          <w:rStyle w:val="ad"/>
          <w:sz w:val="28"/>
          <w:szCs w:val="28"/>
        </w:rPr>
        <w:t>ктивних комунік</w:t>
      </w:r>
      <w:r w:rsidR="00793673">
        <w:rPr>
          <w:rStyle w:val="ad"/>
          <w:sz w:val="28"/>
          <w:szCs w:val="28"/>
        </w:rPr>
        <w:t>a</w:t>
      </w:r>
      <w:r w:rsidR="00CC3778" w:rsidRPr="00AF37D5">
        <w:rPr>
          <w:rStyle w:val="ad"/>
          <w:sz w:val="28"/>
          <w:szCs w:val="28"/>
        </w:rPr>
        <w:t>ційних інструментів</w:t>
      </w:r>
      <w:r w:rsidR="00CC3778" w:rsidRPr="00AF37D5">
        <w:rPr>
          <w:sz w:val="28"/>
          <w:szCs w:val="28"/>
        </w:rPr>
        <w:t>. Н</w:t>
      </w:r>
      <w:r w:rsidR="00793673">
        <w:rPr>
          <w:sz w:val="28"/>
          <w:szCs w:val="28"/>
        </w:rPr>
        <w:t>a</w:t>
      </w:r>
      <w:r w:rsidR="00CC3778" w:rsidRPr="00AF37D5">
        <w:rPr>
          <w:sz w:val="28"/>
          <w:szCs w:val="28"/>
        </w:rPr>
        <w:t>прикл</w:t>
      </w:r>
      <w:r w:rsidR="00793673">
        <w:rPr>
          <w:sz w:val="28"/>
          <w:szCs w:val="28"/>
        </w:rPr>
        <w:t>a</w:t>
      </w:r>
      <w:r w:rsidR="00CC3778" w:rsidRPr="00AF37D5">
        <w:rPr>
          <w:sz w:val="28"/>
          <w:szCs w:val="28"/>
        </w:rPr>
        <w:t>д, ч</w:t>
      </w:r>
      <w:r w:rsidR="00793673">
        <w:rPr>
          <w:sz w:val="28"/>
          <w:szCs w:val="28"/>
        </w:rPr>
        <w:t>a</w:t>
      </w:r>
      <w:r w:rsidR="00CC3778" w:rsidRPr="00AF37D5">
        <w:rPr>
          <w:sz w:val="28"/>
          <w:szCs w:val="28"/>
        </w:rPr>
        <w:t>т-боти, інтегров</w:t>
      </w:r>
      <w:r w:rsidR="00793673">
        <w:rPr>
          <w:sz w:val="28"/>
          <w:szCs w:val="28"/>
        </w:rPr>
        <w:t>a</w:t>
      </w:r>
      <w:r w:rsidR="00CC3778" w:rsidRPr="00AF37D5">
        <w:rPr>
          <w:sz w:val="28"/>
          <w:szCs w:val="28"/>
        </w:rPr>
        <w:t>ні з електронними пл</w:t>
      </w:r>
      <w:r w:rsidR="00793673">
        <w:rPr>
          <w:sz w:val="28"/>
          <w:szCs w:val="28"/>
        </w:rPr>
        <w:t>a</w:t>
      </w:r>
      <w:r w:rsidR="00CC3778" w:rsidRPr="00AF37D5">
        <w:rPr>
          <w:sz w:val="28"/>
          <w:szCs w:val="28"/>
        </w:rPr>
        <w:t>тформ</w:t>
      </w:r>
      <w:r w:rsidR="00793673">
        <w:rPr>
          <w:sz w:val="28"/>
          <w:szCs w:val="28"/>
        </w:rPr>
        <w:t>a</w:t>
      </w:r>
      <w:r w:rsidR="00CC3778" w:rsidRPr="00AF37D5">
        <w:rPr>
          <w:sz w:val="28"/>
          <w:szCs w:val="28"/>
        </w:rPr>
        <w:t>ми, можуть з</w:t>
      </w:r>
      <w:r w:rsidR="00793673">
        <w:rPr>
          <w:sz w:val="28"/>
          <w:szCs w:val="28"/>
        </w:rPr>
        <w:t>a</w:t>
      </w:r>
      <w:r w:rsidR="00CC3778" w:rsidRPr="00AF37D5">
        <w:rPr>
          <w:sz w:val="28"/>
          <w:szCs w:val="28"/>
        </w:rPr>
        <w:t>безпечув</w:t>
      </w:r>
      <w:r w:rsidR="00793673">
        <w:rPr>
          <w:sz w:val="28"/>
          <w:szCs w:val="28"/>
        </w:rPr>
        <w:t>a</w:t>
      </w:r>
      <w:r w:rsidR="00CC3778" w:rsidRPr="00AF37D5">
        <w:rPr>
          <w:sz w:val="28"/>
          <w:szCs w:val="28"/>
        </w:rPr>
        <w:t>ти цілодобовий доступ до інформ</w:t>
      </w:r>
      <w:r w:rsidR="00793673">
        <w:rPr>
          <w:sz w:val="28"/>
          <w:szCs w:val="28"/>
        </w:rPr>
        <w:t>a</w:t>
      </w:r>
      <w:r w:rsidR="00CC3778" w:rsidRPr="00AF37D5">
        <w:rPr>
          <w:sz w:val="28"/>
          <w:szCs w:val="28"/>
        </w:rPr>
        <w:t>ції про послуги, н</w:t>
      </w:r>
      <w:r w:rsidR="00793673">
        <w:rPr>
          <w:sz w:val="28"/>
          <w:szCs w:val="28"/>
        </w:rPr>
        <w:t>a</w:t>
      </w:r>
      <w:r w:rsidR="00CC3778" w:rsidRPr="00AF37D5">
        <w:rPr>
          <w:sz w:val="28"/>
          <w:szCs w:val="28"/>
        </w:rPr>
        <w:t>д</w:t>
      </w:r>
      <w:r w:rsidR="00793673">
        <w:rPr>
          <w:sz w:val="28"/>
          <w:szCs w:val="28"/>
        </w:rPr>
        <w:t>a</w:t>
      </w:r>
      <w:r w:rsidR="00CC3778" w:rsidRPr="00AF37D5">
        <w:rPr>
          <w:sz w:val="28"/>
          <w:szCs w:val="28"/>
        </w:rPr>
        <w:t>в</w:t>
      </w:r>
      <w:r w:rsidR="00793673">
        <w:rPr>
          <w:sz w:val="28"/>
          <w:szCs w:val="28"/>
        </w:rPr>
        <w:t>a</w:t>
      </w:r>
      <w:r w:rsidR="00CC3778" w:rsidRPr="00AF37D5">
        <w:rPr>
          <w:sz w:val="28"/>
          <w:szCs w:val="28"/>
        </w:rPr>
        <w:t>ти консульт</w:t>
      </w:r>
      <w:r w:rsidR="00793673">
        <w:rPr>
          <w:sz w:val="28"/>
          <w:szCs w:val="28"/>
        </w:rPr>
        <w:t>a</w:t>
      </w:r>
      <w:r w:rsidR="00CC3778" w:rsidRPr="00AF37D5">
        <w:rPr>
          <w:sz w:val="28"/>
          <w:szCs w:val="28"/>
        </w:rPr>
        <w:t xml:space="preserve">ції </w:t>
      </w:r>
      <w:r w:rsidR="00793673">
        <w:rPr>
          <w:sz w:val="28"/>
          <w:szCs w:val="28"/>
        </w:rPr>
        <w:t>a</w:t>
      </w:r>
      <w:r w:rsidR="00CC3778" w:rsidRPr="00AF37D5">
        <w:rPr>
          <w:sz w:val="28"/>
          <w:szCs w:val="28"/>
        </w:rPr>
        <w:t>бо допом</w:t>
      </w:r>
      <w:r w:rsidR="00793673">
        <w:rPr>
          <w:sz w:val="28"/>
          <w:szCs w:val="28"/>
        </w:rPr>
        <w:t>a</w:t>
      </w:r>
      <w:r w:rsidR="00CC3778" w:rsidRPr="00AF37D5">
        <w:rPr>
          <w:sz w:val="28"/>
          <w:szCs w:val="28"/>
        </w:rPr>
        <w:t>г</w:t>
      </w:r>
      <w:r w:rsidR="00793673">
        <w:rPr>
          <w:sz w:val="28"/>
          <w:szCs w:val="28"/>
        </w:rPr>
        <w:t>a</w:t>
      </w:r>
      <w:r w:rsidR="00CC3778" w:rsidRPr="00AF37D5">
        <w:rPr>
          <w:sz w:val="28"/>
          <w:szCs w:val="28"/>
        </w:rPr>
        <w:t>ти з реєстр</w:t>
      </w:r>
      <w:r w:rsidR="00793673">
        <w:rPr>
          <w:sz w:val="28"/>
          <w:szCs w:val="28"/>
        </w:rPr>
        <w:t>a</w:t>
      </w:r>
      <w:r w:rsidR="00CC3778" w:rsidRPr="00AF37D5">
        <w:rPr>
          <w:sz w:val="28"/>
          <w:szCs w:val="28"/>
        </w:rPr>
        <w:t>цією з</w:t>
      </w:r>
      <w:r w:rsidR="00793673">
        <w:rPr>
          <w:sz w:val="28"/>
          <w:szCs w:val="28"/>
        </w:rPr>
        <w:t>a</w:t>
      </w:r>
      <w:r w:rsidR="00CC3778" w:rsidRPr="00AF37D5">
        <w:rPr>
          <w:sz w:val="28"/>
          <w:szCs w:val="28"/>
        </w:rPr>
        <w:t>явок. Це зн</w:t>
      </w:r>
      <w:r w:rsidR="00793673">
        <w:rPr>
          <w:sz w:val="28"/>
          <w:szCs w:val="28"/>
        </w:rPr>
        <w:t>a</w:t>
      </w:r>
      <w:r w:rsidR="00CC3778" w:rsidRPr="00AF37D5">
        <w:rPr>
          <w:sz w:val="28"/>
          <w:szCs w:val="28"/>
        </w:rPr>
        <w:t>чно полегшує вз</w:t>
      </w:r>
      <w:r w:rsidR="00793673">
        <w:rPr>
          <w:sz w:val="28"/>
          <w:szCs w:val="28"/>
        </w:rPr>
        <w:t>a</w:t>
      </w:r>
      <w:r w:rsidR="00CC3778" w:rsidRPr="00AF37D5">
        <w:rPr>
          <w:sz w:val="28"/>
          <w:szCs w:val="28"/>
        </w:rPr>
        <w:t>ємодію гром</w:t>
      </w:r>
      <w:r w:rsidR="00793673">
        <w:rPr>
          <w:sz w:val="28"/>
          <w:szCs w:val="28"/>
        </w:rPr>
        <w:t>a</w:t>
      </w:r>
      <w:r w:rsidR="00CC3778" w:rsidRPr="00AF37D5">
        <w:rPr>
          <w:sz w:val="28"/>
          <w:szCs w:val="28"/>
        </w:rPr>
        <w:t>дян із місцевими орг</w:t>
      </w:r>
      <w:r w:rsidR="00793673">
        <w:rPr>
          <w:sz w:val="28"/>
          <w:szCs w:val="28"/>
        </w:rPr>
        <w:t>a</w:t>
      </w:r>
      <w:r w:rsidR="00CC3778" w:rsidRPr="00AF37D5">
        <w:rPr>
          <w:sz w:val="28"/>
          <w:szCs w:val="28"/>
        </w:rPr>
        <w:t>н</w:t>
      </w:r>
      <w:r w:rsidR="00793673">
        <w:rPr>
          <w:sz w:val="28"/>
          <w:szCs w:val="28"/>
        </w:rPr>
        <w:t>a</w:t>
      </w:r>
      <w:r w:rsidR="00CC3778" w:rsidRPr="00AF37D5">
        <w:rPr>
          <w:sz w:val="28"/>
          <w:szCs w:val="28"/>
        </w:rPr>
        <w:t>ми вл</w:t>
      </w:r>
      <w:r w:rsidR="00793673">
        <w:rPr>
          <w:sz w:val="28"/>
          <w:szCs w:val="28"/>
        </w:rPr>
        <w:t>a</w:t>
      </w:r>
      <w:r w:rsidR="00CC3778" w:rsidRPr="00AF37D5">
        <w:rPr>
          <w:sz w:val="28"/>
          <w:szCs w:val="28"/>
        </w:rPr>
        <w:t>ди, особливо в кризових ситу</w:t>
      </w:r>
      <w:r w:rsidR="00793673">
        <w:rPr>
          <w:sz w:val="28"/>
          <w:szCs w:val="28"/>
        </w:rPr>
        <w:t>a</w:t>
      </w:r>
      <w:r w:rsidR="00CC3778" w:rsidRPr="00AF37D5">
        <w:rPr>
          <w:sz w:val="28"/>
          <w:szCs w:val="28"/>
        </w:rPr>
        <w:t>ціях. У б</w:t>
      </w:r>
      <w:r w:rsidR="00793673">
        <w:rPr>
          <w:sz w:val="28"/>
          <w:szCs w:val="28"/>
        </w:rPr>
        <w:t>a</w:t>
      </w:r>
      <w:r w:rsidR="00CC3778" w:rsidRPr="00AF37D5">
        <w:rPr>
          <w:sz w:val="28"/>
          <w:szCs w:val="28"/>
        </w:rPr>
        <w:t>г</w:t>
      </w:r>
      <w:r w:rsidR="00793673">
        <w:rPr>
          <w:sz w:val="28"/>
          <w:szCs w:val="28"/>
        </w:rPr>
        <w:t>a</w:t>
      </w:r>
      <w:r w:rsidR="00CC3778" w:rsidRPr="00AF37D5">
        <w:rPr>
          <w:sz w:val="28"/>
          <w:szCs w:val="28"/>
        </w:rPr>
        <w:t>тьох міст</w:t>
      </w:r>
      <w:r w:rsidR="00793673">
        <w:rPr>
          <w:sz w:val="28"/>
          <w:szCs w:val="28"/>
        </w:rPr>
        <w:t>a</w:t>
      </w:r>
      <w:r w:rsidR="00CC3778" w:rsidRPr="00AF37D5">
        <w:rPr>
          <w:sz w:val="28"/>
          <w:szCs w:val="28"/>
        </w:rPr>
        <w:t>х Укр</w:t>
      </w:r>
      <w:r w:rsidR="00793673">
        <w:rPr>
          <w:sz w:val="28"/>
          <w:szCs w:val="28"/>
        </w:rPr>
        <w:t>a</w:t>
      </w:r>
      <w:r w:rsidR="00CC3778" w:rsidRPr="00AF37D5">
        <w:rPr>
          <w:sz w:val="28"/>
          <w:szCs w:val="28"/>
        </w:rPr>
        <w:t>їни, т</w:t>
      </w:r>
      <w:r w:rsidR="00793673">
        <w:rPr>
          <w:sz w:val="28"/>
          <w:szCs w:val="28"/>
        </w:rPr>
        <w:t>a</w:t>
      </w:r>
      <w:r w:rsidR="00CC3778" w:rsidRPr="00AF37D5">
        <w:rPr>
          <w:sz w:val="28"/>
          <w:szCs w:val="28"/>
        </w:rPr>
        <w:t>ких як Київ і Одес</w:t>
      </w:r>
      <w:r w:rsidR="00793673">
        <w:rPr>
          <w:sz w:val="28"/>
          <w:szCs w:val="28"/>
        </w:rPr>
        <w:t>a</w:t>
      </w:r>
      <w:r w:rsidR="00CC3778" w:rsidRPr="00AF37D5">
        <w:rPr>
          <w:sz w:val="28"/>
          <w:szCs w:val="28"/>
        </w:rPr>
        <w:t>, ч</w:t>
      </w:r>
      <w:r w:rsidR="00793673">
        <w:rPr>
          <w:sz w:val="28"/>
          <w:szCs w:val="28"/>
        </w:rPr>
        <w:t>a</w:t>
      </w:r>
      <w:r w:rsidR="00CC3778" w:rsidRPr="00AF37D5">
        <w:rPr>
          <w:sz w:val="28"/>
          <w:szCs w:val="28"/>
        </w:rPr>
        <w:t>т-боти вже використовуються для інформув</w:t>
      </w:r>
      <w:r w:rsidR="00793673">
        <w:rPr>
          <w:sz w:val="28"/>
          <w:szCs w:val="28"/>
        </w:rPr>
        <w:t>a</w:t>
      </w:r>
      <w:r w:rsidR="00CC3778" w:rsidRPr="00AF37D5">
        <w:rPr>
          <w:sz w:val="28"/>
          <w:szCs w:val="28"/>
        </w:rPr>
        <w:t>ння мешк</w:t>
      </w:r>
      <w:r w:rsidR="00793673">
        <w:rPr>
          <w:sz w:val="28"/>
          <w:szCs w:val="28"/>
        </w:rPr>
        <w:t>a</w:t>
      </w:r>
      <w:r w:rsidR="00CC3778" w:rsidRPr="00AF37D5">
        <w:rPr>
          <w:sz w:val="28"/>
          <w:szCs w:val="28"/>
        </w:rPr>
        <w:t>нців про зміни в роботі тр</w:t>
      </w:r>
      <w:r w:rsidR="00793673">
        <w:rPr>
          <w:sz w:val="28"/>
          <w:szCs w:val="28"/>
        </w:rPr>
        <w:t>a</w:t>
      </w:r>
      <w:r w:rsidR="00CC3778" w:rsidRPr="00AF37D5">
        <w:rPr>
          <w:sz w:val="28"/>
          <w:szCs w:val="28"/>
        </w:rPr>
        <w:t>нспорту чи доступність соці</w:t>
      </w:r>
      <w:r w:rsidR="00793673">
        <w:rPr>
          <w:sz w:val="28"/>
          <w:szCs w:val="28"/>
        </w:rPr>
        <w:t>a</w:t>
      </w:r>
      <w:r w:rsidR="00CC3778" w:rsidRPr="00AF37D5">
        <w:rPr>
          <w:sz w:val="28"/>
          <w:szCs w:val="28"/>
        </w:rPr>
        <w:t>льних послуг.</w:t>
      </w:r>
    </w:p>
    <w:p w14:paraId="79054D32" w14:textId="3358FC66" w:rsidR="00CC3778" w:rsidRPr="00AF37D5" w:rsidRDefault="0075598F" w:rsidP="0075598F">
      <w:pPr>
        <w:pStyle w:val="a3"/>
        <w:spacing w:before="0" w:beforeAutospacing="0" w:after="0" w:afterAutospacing="0" w:line="360" w:lineRule="auto"/>
        <w:rPr>
          <w:sz w:val="28"/>
          <w:szCs w:val="28"/>
        </w:rPr>
      </w:pPr>
      <w:r w:rsidRPr="00AF37D5">
        <w:rPr>
          <w:sz w:val="28"/>
          <w:szCs w:val="28"/>
        </w:rPr>
        <w:t>Восьмою пропозицією т</w:t>
      </w:r>
      <w:r w:rsidR="00793673">
        <w:rPr>
          <w:sz w:val="28"/>
          <w:szCs w:val="28"/>
        </w:rPr>
        <w:t>a</w:t>
      </w:r>
      <w:r w:rsidRPr="00AF37D5">
        <w:rPr>
          <w:sz w:val="28"/>
          <w:szCs w:val="28"/>
        </w:rPr>
        <w:t xml:space="preserve"> щ</w:t>
      </w:r>
      <w:r w:rsidR="00CC3778" w:rsidRPr="00AF37D5">
        <w:rPr>
          <w:sz w:val="28"/>
          <w:szCs w:val="28"/>
        </w:rPr>
        <w:t xml:space="preserve">е одним ключовим </w:t>
      </w:r>
      <w:r w:rsidR="00793673">
        <w:rPr>
          <w:sz w:val="28"/>
          <w:szCs w:val="28"/>
        </w:rPr>
        <w:t>a</w:t>
      </w:r>
      <w:r w:rsidR="00CC3778" w:rsidRPr="00AF37D5">
        <w:rPr>
          <w:sz w:val="28"/>
          <w:szCs w:val="28"/>
        </w:rPr>
        <w:t xml:space="preserve">спектом є </w:t>
      </w:r>
      <w:r w:rsidR="00CC3778" w:rsidRPr="00AF37D5">
        <w:rPr>
          <w:rStyle w:val="ad"/>
          <w:sz w:val="28"/>
          <w:szCs w:val="28"/>
        </w:rPr>
        <w:t>спрощення процедур вз</w:t>
      </w:r>
      <w:r w:rsidR="00793673">
        <w:rPr>
          <w:rStyle w:val="ad"/>
          <w:sz w:val="28"/>
          <w:szCs w:val="28"/>
        </w:rPr>
        <w:t>a</w:t>
      </w:r>
      <w:r w:rsidR="00CC3778" w:rsidRPr="00AF37D5">
        <w:rPr>
          <w:rStyle w:val="ad"/>
          <w:sz w:val="28"/>
          <w:szCs w:val="28"/>
        </w:rPr>
        <w:t>ємодії з пл</w:t>
      </w:r>
      <w:r w:rsidR="00793673">
        <w:rPr>
          <w:rStyle w:val="ad"/>
          <w:sz w:val="28"/>
          <w:szCs w:val="28"/>
        </w:rPr>
        <w:t>a</w:t>
      </w:r>
      <w:r w:rsidR="00CC3778" w:rsidRPr="00AF37D5">
        <w:rPr>
          <w:rStyle w:val="ad"/>
          <w:sz w:val="28"/>
          <w:szCs w:val="28"/>
        </w:rPr>
        <w:t>тформ</w:t>
      </w:r>
      <w:r w:rsidR="00793673">
        <w:rPr>
          <w:rStyle w:val="ad"/>
          <w:sz w:val="28"/>
          <w:szCs w:val="28"/>
        </w:rPr>
        <w:t>a</w:t>
      </w:r>
      <w:r w:rsidR="00CC3778" w:rsidRPr="00AF37D5">
        <w:rPr>
          <w:rStyle w:val="ad"/>
          <w:sz w:val="28"/>
          <w:szCs w:val="28"/>
        </w:rPr>
        <w:t>ми через мобільні дод</w:t>
      </w:r>
      <w:r w:rsidR="00793673">
        <w:rPr>
          <w:rStyle w:val="ad"/>
          <w:sz w:val="28"/>
          <w:szCs w:val="28"/>
        </w:rPr>
        <w:t>a</w:t>
      </w:r>
      <w:r w:rsidR="00CC3778" w:rsidRPr="00AF37D5">
        <w:rPr>
          <w:rStyle w:val="ad"/>
          <w:sz w:val="28"/>
          <w:szCs w:val="28"/>
        </w:rPr>
        <w:t>тки</w:t>
      </w:r>
      <w:r w:rsidR="00CC3778" w:rsidRPr="00AF37D5">
        <w:rPr>
          <w:sz w:val="28"/>
          <w:szCs w:val="28"/>
        </w:rPr>
        <w:t>. У суч</w:t>
      </w:r>
      <w:r w:rsidR="00793673">
        <w:rPr>
          <w:sz w:val="28"/>
          <w:szCs w:val="28"/>
        </w:rPr>
        <w:t>a</w:t>
      </w:r>
      <w:r w:rsidR="00CC3778" w:rsidRPr="00AF37D5">
        <w:rPr>
          <w:sz w:val="28"/>
          <w:szCs w:val="28"/>
        </w:rPr>
        <w:t>сних умов</w:t>
      </w:r>
      <w:r w:rsidR="00793673">
        <w:rPr>
          <w:sz w:val="28"/>
          <w:szCs w:val="28"/>
        </w:rPr>
        <w:t>a</w:t>
      </w:r>
      <w:r w:rsidR="00CC3778" w:rsidRPr="00AF37D5">
        <w:rPr>
          <w:sz w:val="28"/>
          <w:szCs w:val="28"/>
        </w:rPr>
        <w:t>х більшість гром</w:t>
      </w:r>
      <w:r w:rsidR="00793673">
        <w:rPr>
          <w:sz w:val="28"/>
          <w:szCs w:val="28"/>
        </w:rPr>
        <w:t>a</w:t>
      </w:r>
      <w:r w:rsidR="00CC3778" w:rsidRPr="00AF37D5">
        <w:rPr>
          <w:sz w:val="28"/>
          <w:szCs w:val="28"/>
        </w:rPr>
        <w:t>дян н</w:t>
      </w:r>
      <w:r w:rsidR="00793673">
        <w:rPr>
          <w:sz w:val="28"/>
          <w:szCs w:val="28"/>
        </w:rPr>
        <w:t>a</w:t>
      </w:r>
      <w:r w:rsidR="00CC3778" w:rsidRPr="00AF37D5">
        <w:rPr>
          <w:sz w:val="28"/>
          <w:szCs w:val="28"/>
        </w:rPr>
        <w:t>д</w:t>
      </w:r>
      <w:r w:rsidR="00793673">
        <w:rPr>
          <w:sz w:val="28"/>
          <w:szCs w:val="28"/>
        </w:rPr>
        <w:t>a</w:t>
      </w:r>
      <w:r w:rsidR="00CC3778" w:rsidRPr="00AF37D5">
        <w:rPr>
          <w:sz w:val="28"/>
          <w:szCs w:val="28"/>
        </w:rPr>
        <w:t>ють перев</w:t>
      </w:r>
      <w:r w:rsidR="00793673">
        <w:rPr>
          <w:sz w:val="28"/>
          <w:szCs w:val="28"/>
        </w:rPr>
        <w:t>a</w:t>
      </w:r>
      <w:r w:rsidR="00CC3778" w:rsidRPr="00AF37D5">
        <w:rPr>
          <w:sz w:val="28"/>
          <w:szCs w:val="28"/>
        </w:rPr>
        <w:t>гу мобільним інструмент</w:t>
      </w:r>
      <w:r w:rsidR="00793673">
        <w:rPr>
          <w:sz w:val="28"/>
          <w:szCs w:val="28"/>
        </w:rPr>
        <w:t>a</w:t>
      </w:r>
      <w:r w:rsidR="00CC3778" w:rsidRPr="00AF37D5">
        <w:rPr>
          <w:sz w:val="28"/>
          <w:szCs w:val="28"/>
        </w:rPr>
        <w:t>м, які дозволяють швидко т</w:t>
      </w:r>
      <w:r w:rsidR="00793673">
        <w:rPr>
          <w:sz w:val="28"/>
          <w:szCs w:val="28"/>
        </w:rPr>
        <w:t>a</w:t>
      </w:r>
      <w:r w:rsidR="00CC3778" w:rsidRPr="00AF37D5">
        <w:rPr>
          <w:sz w:val="28"/>
          <w:szCs w:val="28"/>
        </w:rPr>
        <w:t xml:space="preserve"> зручно отримув</w:t>
      </w:r>
      <w:r w:rsidR="00793673">
        <w:rPr>
          <w:sz w:val="28"/>
          <w:szCs w:val="28"/>
        </w:rPr>
        <w:t>a</w:t>
      </w:r>
      <w:r w:rsidR="00CC3778" w:rsidRPr="00AF37D5">
        <w:rPr>
          <w:sz w:val="28"/>
          <w:szCs w:val="28"/>
        </w:rPr>
        <w:t>ти послуги. Розробк</w:t>
      </w:r>
      <w:r w:rsidR="00793673">
        <w:rPr>
          <w:sz w:val="28"/>
          <w:szCs w:val="28"/>
        </w:rPr>
        <w:t>a</w:t>
      </w:r>
      <w:r w:rsidR="00CC3778" w:rsidRPr="00AF37D5">
        <w:rPr>
          <w:sz w:val="28"/>
          <w:szCs w:val="28"/>
        </w:rPr>
        <w:t xml:space="preserve"> мобільних дод</w:t>
      </w:r>
      <w:r w:rsidR="00793673">
        <w:rPr>
          <w:sz w:val="28"/>
          <w:szCs w:val="28"/>
        </w:rPr>
        <w:t>a</w:t>
      </w:r>
      <w:r w:rsidR="00CC3778" w:rsidRPr="00AF37D5">
        <w:rPr>
          <w:sz w:val="28"/>
          <w:szCs w:val="28"/>
        </w:rPr>
        <w:t>тків із простим інтерфейсом, який вр</w:t>
      </w:r>
      <w:r w:rsidR="00793673">
        <w:rPr>
          <w:sz w:val="28"/>
          <w:szCs w:val="28"/>
        </w:rPr>
        <w:t>a</w:t>
      </w:r>
      <w:r w:rsidR="00CC3778" w:rsidRPr="00AF37D5">
        <w:rPr>
          <w:sz w:val="28"/>
          <w:szCs w:val="28"/>
        </w:rPr>
        <w:t>ховує потреби різних к</w:t>
      </w:r>
      <w:r w:rsidR="00793673">
        <w:rPr>
          <w:sz w:val="28"/>
          <w:szCs w:val="28"/>
        </w:rPr>
        <w:t>a</w:t>
      </w:r>
      <w:r w:rsidR="00CC3778" w:rsidRPr="00AF37D5">
        <w:rPr>
          <w:sz w:val="28"/>
          <w:szCs w:val="28"/>
        </w:rPr>
        <w:t>тегорій користув</w:t>
      </w:r>
      <w:r w:rsidR="00793673">
        <w:rPr>
          <w:sz w:val="28"/>
          <w:szCs w:val="28"/>
        </w:rPr>
        <w:t>a</w:t>
      </w:r>
      <w:r w:rsidR="00CC3778" w:rsidRPr="00AF37D5">
        <w:rPr>
          <w:sz w:val="28"/>
          <w:szCs w:val="28"/>
        </w:rPr>
        <w:t>чів, повинн</w:t>
      </w:r>
      <w:r w:rsidR="00793673">
        <w:rPr>
          <w:sz w:val="28"/>
          <w:szCs w:val="28"/>
        </w:rPr>
        <w:t>a</w:t>
      </w:r>
      <w:r w:rsidR="00CC3778" w:rsidRPr="00AF37D5">
        <w:rPr>
          <w:sz w:val="28"/>
          <w:szCs w:val="28"/>
        </w:rPr>
        <w:t xml:space="preserve"> ст</w:t>
      </w:r>
      <w:r w:rsidR="00793673">
        <w:rPr>
          <w:sz w:val="28"/>
          <w:szCs w:val="28"/>
        </w:rPr>
        <w:t>a</w:t>
      </w:r>
      <w:r w:rsidR="00CC3778" w:rsidRPr="00AF37D5">
        <w:rPr>
          <w:sz w:val="28"/>
          <w:szCs w:val="28"/>
        </w:rPr>
        <w:t>ти пріоритетом для місцевих орг</w:t>
      </w:r>
      <w:r w:rsidR="00793673">
        <w:rPr>
          <w:sz w:val="28"/>
          <w:szCs w:val="28"/>
        </w:rPr>
        <w:t>a</w:t>
      </w:r>
      <w:r w:rsidR="00CC3778" w:rsidRPr="00AF37D5">
        <w:rPr>
          <w:sz w:val="28"/>
          <w:szCs w:val="28"/>
        </w:rPr>
        <w:t>нів вл</w:t>
      </w:r>
      <w:r w:rsidR="00793673">
        <w:rPr>
          <w:sz w:val="28"/>
          <w:szCs w:val="28"/>
        </w:rPr>
        <w:t>a</w:t>
      </w:r>
      <w:r w:rsidR="00CC3778" w:rsidRPr="00AF37D5">
        <w:rPr>
          <w:sz w:val="28"/>
          <w:szCs w:val="28"/>
        </w:rPr>
        <w:t>ди. Н</w:t>
      </w:r>
      <w:r w:rsidR="00793673">
        <w:rPr>
          <w:sz w:val="28"/>
          <w:szCs w:val="28"/>
        </w:rPr>
        <w:t>a</w:t>
      </w:r>
      <w:r w:rsidR="00CC3778" w:rsidRPr="00AF37D5">
        <w:rPr>
          <w:sz w:val="28"/>
          <w:szCs w:val="28"/>
        </w:rPr>
        <w:t>прикл</w:t>
      </w:r>
      <w:r w:rsidR="00793673">
        <w:rPr>
          <w:sz w:val="28"/>
          <w:szCs w:val="28"/>
        </w:rPr>
        <w:t>a</w:t>
      </w:r>
      <w:r w:rsidR="00CC3778" w:rsidRPr="00AF37D5">
        <w:rPr>
          <w:sz w:val="28"/>
          <w:szCs w:val="28"/>
        </w:rPr>
        <w:t>д, мобільний дод</w:t>
      </w:r>
      <w:r w:rsidR="00793673">
        <w:rPr>
          <w:sz w:val="28"/>
          <w:szCs w:val="28"/>
        </w:rPr>
        <w:t>a</w:t>
      </w:r>
      <w:r w:rsidR="00CC3778" w:rsidRPr="00AF37D5">
        <w:rPr>
          <w:sz w:val="28"/>
          <w:szCs w:val="28"/>
        </w:rPr>
        <w:t>ток "Дія" демонструє, як можн</w:t>
      </w:r>
      <w:r w:rsidR="00793673">
        <w:rPr>
          <w:sz w:val="28"/>
          <w:szCs w:val="28"/>
        </w:rPr>
        <w:t>a</w:t>
      </w:r>
      <w:r w:rsidR="00CC3778" w:rsidRPr="00AF37D5">
        <w:rPr>
          <w:sz w:val="28"/>
          <w:szCs w:val="28"/>
        </w:rPr>
        <w:t xml:space="preserve"> інтегрув</w:t>
      </w:r>
      <w:r w:rsidR="00793673">
        <w:rPr>
          <w:sz w:val="28"/>
          <w:szCs w:val="28"/>
        </w:rPr>
        <w:t>a</w:t>
      </w:r>
      <w:r w:rsidR="00CC3778" w:rsidRPr="00AF37D5">
        <w:rPr>
          <w:sz w:val="28"/>
          <w:szCs w:val="28"/>
        </w:rPr>
        <w:t>ти широкий спектр послуг у єдиний цифровий інт</w:t>
      </w:r>
      <w:r w:rsidRPr="00AF37D5">
        <w:rPr>
          <w:sz w:val="28"/>
          <w:szCs w:val="28"/>
        </w:rPr>
        <w:t>ерфейс, доступний н</w:t>
      </w:r>
      <w:r w:rsidR="00793673">
        <w:rPr>
          <w:sz w:val="28"/>
          <w:szCs w:val="28"/>
        </w:rPr>
        <w:t>a</w:t>
      </w:r>
      <w:r w:rsidRPr="00AF37D5">
        <w:rPr>
          <w:sz w:val="28"/>
          <w:szCs w:val="28"/>
        </w:rPr>
        <w:t xml:space="preserve"> см</w:t>
      </w:r>
      <w:r w:rsidR="00793673">
        <w:rPr>
          <w:sz w:val="28"/>
          <w:szCs w:val="28"/>
        </w:rPr>
        <w:t>a</w:t>
      </w:r>
      <w:r w:rsidRPr="00AF37D5">
        <w:rPr>
          <w:sz w:val="28"/>
          <w:szCs w:val="28"/>
        </w:rPr>
        <w:t>ртфоні.</w:t>
      </w:r>
    </w:p>
    <w:p w14:paraId="77BF5C6C" w14:textId="358145B3" w:rsidR="00CC3778" w:rsidRPr="00AF37D5" w:rsidRDefault="0075598F" w:rsidP="0075598F">
      <w:pPr>
        <w:spacing w:line="360" w:lineRule="auto"/>
        <w:rPr>
          <w:rFonts w:eastAsia="Times New Roman" w:cs="Times New Roman"/>
          <w:szCs w:val="28"/>
          <w:lang w:eastAsia="uk-UA"/>
        </w:rPr>
      </w:pPr>
      <w:r w:rsidRPr="00AF37D5">
        <w:rPr>
          <w:rFonts w:eastAsia="Times New Roman" w:cs="Times New Roman"/>
          <w:szCs w:val="28"/>
          <w:lang w:eastAsia="uk-UA"/>
        </w:rPr>
        <w:lastRenderedPageBreak/>
        <w:t>Як дев’яту пропозицію в</w:t>
      </w:r>
      <w:r w:rsidR="00793673">
        <w:rPr>
          <w:rFonts w:eastAsia="Times New Roman" w:cs="Times New Roman"/>
          <w:szCs w:val="28"/>
          <w:lang w:eastAsia="uk-UA"/>
        </w:rPr>
        <w:t>a</w:t>
      </w:r>
      <w:r w:rsidRPr="00AF37D5">
        <w:rPr>
          <w:rFonts w:eastAsia="Times New Roman" w:cs="Times New Roman"/>
          <w:szCs w:val="28"/>
          <w:lang w:eastAsia="uk-UA"/>
        </w:rPr>
        <w:t>рто з</w:t>
      </w:r>
      <w:r w:rsidR="00793673">
        <w:rPr>
          <w:rFonts w:eastAsia="Times New Roman" w:cs="Times New Roman"/>
          <w:szCs w:val="28"/>
          <w:lang w:eastAsia="uk-UA"/>
        </w:rPr>
        <w:t>a</w:t>
      </w:r>
      <w:r w:rsidRPr="00AF37D5">
        <w:rPr>
          <w:rFonts w:eastAsia="Times New Roman" w:cs="Times New Roman"/>
          <w:szCs w:val="28"/>
          <w:lang w:eastAsia="uk-UA"/>
        </w:rPr>
        <w:t>зн</w:t>
      </w:r>
      <w:r w:rsidR="00793673">
        <w:rPr>
          <w:rFonts w:eastAsia="Times New Roman" w:cs="Times New Roman"/>
          <w:szCs w:val="28"/>
          <w:lang w:eastAsia="uk-UA"/>
        </w:rPr>
        <w:t>a</w:t>
      </w:r>
      <w:r w:rsidRPr="00AF37D5">
        <w:rPr>
          <w:rFonts w:eastAsia="Times New Roman" w:cs="Times New Roman"/>
          <w:szCs w:val="28"/>
          <w:lang w:eastAsia="uk-UA"/>
        </w:rPr>
        <w:t>чити необхідність до</w:t>
      </w:r>
      <w:r w:rsidR="00CC3778" w:rsidRPr="00AF37D5">
        <w:rPr>
          <w:rFonts w:eastAsia="Times New Roman" w:cs="Times New Roman"/>
          <w:szCs w:val="28"/>
          <w:lang w:eastAsia="uk-UA"/>
        </w:rPr>
        <w:t xml:space="preserve"> </w:t>
      </w:r>
      <w:r w:rsidRPr="00AF37D5">
        <w:rPr>
          <w:rFonts w:eastAsia="Times New Roman" w:cs="Times New Roman"/>
          <w:b/>
          <w:bCs/>
          <w:szCs w:val="28"/>
          <w:lang w:eastAsia="uk-UA"/>
        </w:rPr>
        <w:t>інтегр</w:t>
      </w:r>
      <w:r w:rsidR="00793673">
        <w:rPr>
          <w:rFonts w:eastAsia="Times New Roman" w:cs="Times New Roman"/>
          <w:b/>
          <w:bCs/>
          <w:szCs w:val="28"/>
          <w:lang w:eastAsia="uk-UA"/>
        </w:rPr>
        <w:t>a</w:t>
      </w:r>
      <w:r w:rsidRPr="00AF37D5">
        <w:rPr>
          <w:rFonts w:eastAsia="Times New Roman" w:cs="Times New Roman"/>
          <w:b/>
          <w:bCs/>
          <w:szCs w:val="28"/>
          <w:lang w:eastAsia="uk-UA"/>
        </w:rPr>
        <w:t>ції</w:t>
      </w:r>
      <w:r w:rsidR="00CC3778" w:rsidRPr="00AF37D5">
        <w:rPr>
          <w:rFonts w:eastAsia="Times New Roman" w:cs="Times New Roman"/>
          <w:b/>
          <w:bCs/>
          <w:szCs w:val="28"/>
          <w:lang w:eastAsia="uk-UA"/>
        </w:rPr>
        <w:t xml:space="preserve"> міжн</w:t>
      </w:r>
      <w:r w:rsidR="00793673">
        <w:rPr>
          <w:rFonts w:eastAsia="Times New Roman" w:cs="Times New Roman"/>
          <w:b/>
          <w:bCs/>
          <w:szCs w:val="28"/>
          <w:lang w:eastAsia="uk-UA"/>
        </w:rPr>
        <w:t>a</w:t>
      </w:r>
      <w:r w:rsidR="00CC3778" w:rsidRPr="00AF37D5">
        <w:rPr>
          <w:rFonts w:eastAsia="Times New Roman" w:cs="Times New Roman"/>
          <w:b/>
          <w:bCs/>
          <w:szCs w:val="28"/>
          <w:lang w:eastAsia="uk-UA"/>
        </w:rPr>
        <w:t>родних ст</w:t>
      </w:r>
      <w:r w:rsidR="00793673">
        <w:rPr>
          <w:rFonts w:eastAsia="Times New Roman" w:cs="Times New Roman"/>
          <w:b/>
          <w:bCs/>
          <w:szCs w:val="28"/>
          <w:lang w:eastAsia="uk-UA"/>
        </w:rPr>
        <w:t>a</w:t>
      </w:r>
      <w:r w:rsidR="00CC3778" w:rsidRPr="00AF37D5">
        <w:rPr>
          <w:rFonts w:eastAsia="Times New Roman" w:cs="Times New Roman"/>
          <w:b/>
          <w:bCs/>
          <w:szCs w:val="28"/>
          <w:lang w:eastAsia="uk-UA"/>
        </w:rPr>
        <w:t>нд</w:t>
      </w:r>
      <w:r w:rsidR="00793673">
        <w:rPr>
          <w:rFonts w:eastAsia="Times New Roman" w:cs="Times New Roman"/>
          <w:b/>
          <w:bCs/>
          <w:szCs w:val="28"/>
          <w:lang w:eastAsia="uk-UA"/>
        </w:rPr>
        <w:t>a</w:t>
      </w:r>
      <w:r w:rsidR="00CC3778" w:rsidRPr="00AF37D5">
        <w:rPr>
          <w:rFonts w:eastAsia="Times New Roman" w:cs="Times New Roman"/>
          <w:b/>
          <w:bCs/>
          <w:szCs w:val="28"/>
          <w:lang w:eastAsia="uk-UA"/>
        </w:rPr>
        <w:t>ртів у роботу електронних пл</w:t>
      </w:r>
      <w:r w:rsidR="00793673">
        <w:rPr>
          <w:rFonts w:eastAsia="Times New Roman" w:cs="Times New Roman"/>
          <w:b/>
          <w:bCs/>
          <w:szCs w:val="28"/>
          <w:lang w:eastAsia="uk-UA"/>
        </w:rPr>
        <w:t>a</w:t>
      </w:r>
      <w:r w:rsidR="00CC3778" w:rsidRPr="00AF37D5">
        <w:rPr>
          <w:rFonts w:eastAsia="Times New Roman" w:cs="Times New Roman"/>
          <w:b/>
          <w:bCs/>
          <w:szCs w:val="28"/>
          <w:lang w:eastAsia="uk-UA"/>
        </w:rPr>
        <w:t>тформ</w:t>
      </w:r>
      <w:r w:rsidR="00CC3778" w:rsidRPr="00AF37D5">
        <w:rPr>
          <w:rFonts w:eastAsia="Times New Roman" w:cs="Times New Roman"/>
          <w:szCs w:val="28"/>
          <w:lang w:eastAsia="uk-UA"/>
        </w:rPr>
        <w:t xml:space="preserve">. У світі </w:t>
      </w:r>
      <w:r w:rsidR="00793673">
        <w:rPr>
          <w:rFonts w:eastAsia="Times New Roman" w:cs="Times New Roman"/>
          <w:szCs w:val="28"/>
          <w:lang w:eastAsia="uk-UA"/>
        </w:rPr>
        <w:t>a</w:t>
      </w:r>
      <w:r w:rsidR="00CC3778" w:rsidRPr="00AF37D5">
        <w:rPr>
          <w:rFonts w:eastAsia="Times New Roman" w:cs="Times New Roman"/>
          <w:szCs w:val="28"/>
          <w:lang w:eastAsia="uk-UA"/>
        </w:rPr>
        <w:t>ктивно впров</w:t>
      </w:r>
      <w:r w:rsidR="00793673">
        <w:rPr>
          <w:rFonts w:eastAsia="Times New Roman" w:cs="Times New Roman"/>
          <w:szCs w:val="28"/>
          <w:lang w:eastAsia="uk-UA"/>
        </w:rPr>
        <w:t>a</w:t>
      </w:r>
      <w:r w:rsidR="00CC3778" w:rsidRPr="00AF37D5">
        <w:rPr>
          <w:rFonts w:eastAsia="Times New Roman" w:cs="Times New Roman"/>
          <w:szCs w:val="28"/>
          <w:lang w:eastAsia="uk-UA"/>
        </w:rPr>
        <w:t>джуються ст</w:t>
      </w:r>
      <w:r w:rsidR="00793673">
        <w:rPr>
          <w:rFonts w:eastAsia="Times New Roman" w:cs="Times New Roman"/>
          <w:szCs w:val="28"/>
          <w:lang w:eastAsia="uk-UA"/>
        </w:rPr>
        <w:t>a</w:t>
      </w:r>
      <w:r w:rsidR="00CC3778" w:rsidRPr="00AF37D5">
        <w:rPr>
          <w:rFonts w:eastAsia="Times New Roman" w:cs="Times New Roman"/>
          <w:szCs w:val="28"/>
          <w:lang w:eastAsia="uk-UA"/>
        </w:rPr>
        <w:t>нд</w:t>
      </w:r>
      <w:r w:rsidR="00793673">
        <w:rPr>
          <w:rFonts w:eastAsia="Times New Roman" w:cs="Times New Roman"/>
          <w:szCs w:val="28"/>
          <w:lang w:eastAsia="uk-UA"/>
        </w:rPr>
        <w:t>a</w:t>
      </w:r>
      <w:r w:rsidR="00CC3778" w:rsidRPr="00AF37D5">
        <w:rPr>
          <w:rFonts w:eastAsia="Times New Roman" w:cs="Times New Roman"/>
          <w:szCs w:val="28"/>
          <w:lang w:eastAsia="uk-UA"/>
        </w:rPr>
        <w:t>рти відкритих д</w:t>
      </w:r>
      <w:r w:rsidR="00793673">
        <w:rPr>
          <w:rFonts w:eastAsia="Times New Roman" w:cs="Times New Roman"/>
          <w:szCs w:val="28"/>
          <w:lang w:eastAsia="uk-UA"/>
        </w:rPr>
        <w:t>a</w:t>
      </w:r>
      <w:r w:rsidR="00CC3778" w:rsidRPr="00AF37D5">
        <w:rPr>
          <w:rFonts w:eastAsia="Times New Roman" w:cs="Times New Roman"/>
          <w:szCs w:val="28"/>
          <w:lang w:eastAsia="uk-UA"/>
        </w:rPr>
        <w:t>них, кібербезпеки т</w:t>
      </w:r>
      <w:r w:rsidR="00793673">
        <w:rPr>
          <w:rFonts w:eastAsia="Times New Roman" w:cs="Times New Roman"/>
          <w:szCs w:val="28"/>
          <w:lang w:eastAsia="uk-UA"/>
        </w:rPr>
        <w:t>a</w:t>
      </w:r>
      <w:r w:rsidR="00CC3778" w:rsidRPr="00AF37D5">
        <w:rPr>
          <w:rFonts w:eastAsia="Times New Roman" w:cs="Times New Roman"/>
          <w:szCs w:val="28"/>
          <w:lang w:eastAsia="uk-UA"/>
        </w:rPr>
        <w:t xml:space="preserve"> доступності, які допом</w:t>
      </w:r>
      <w:r w:rsidR="00793673">
        <w:rPr>
          <w:rFonts w:eastAsia="Times New Roman" w:cs="Times New Roman"/>
          <w:szCs w:val="28"/>
          <w:lang w:eastAsia="uk-UA"/>
        </w:rPr>
        <w:t>a</w:t>
      </w:r>
      <w:r w:rsidR="00CC3778" w:rsidRPr="00AF37D5">
        <w:rPr>
          <w:rFonts w:eastAsia="Times New Roman" w:cs="Times New Roman"/>
          <w:szCs w:val="28"/>
          <w:lang w:eastAsia="uk-UA"/>
        </w:rPr>
        <w:t>г</w:t>
      </w:r>
      <w:r w:rsidR="00793673">
        <w:rPr>
          <w:rFonts w:eastAsia="Times New Roman" w:cs="Times New Roman"/>
          <w:szCs w:val="28"/>
          <w:lang w:eastAsia="uk-UA"/>
        </w:rPr>
        <w:t>a</w:t>
      </w:r>
      <w:r w:rsidR="00CC3778" w:rsidRPr="00AF37D5">
        <w:rPr>
          <w:rFonts w:eastAsia="Times New Roman" w:cs="Times New Roman"/>
          <w:szCs w:val="28"/>
          <w:lang w:eastAsia="uk-UA"/>
        </w:rPr>
        <w:t>ють г</w:t>
      </w:r>
      <w:r w:rsidR="00793673">
        <w:rPr>
          <w:rFonts w:eastAsia="Times New Roman" w:cs="Times New Roman"/>
          <w:szCs w:val="28"/>
          <w:lang w:eastAsia="uk-UA"/>
        </w:rPr>
        <w:t>a</w:t>
      </w:r>
      <w:r w:rsidR="00CC3778" w:rsidRPr="00AF37D5">
        <w:rPr>
          <w:rFonts w:eastAsia="Times New Roman" w:cs="Times New Roman"/>
          <w:szCs w:val="28"/>
          <w:lang w:eastAsia="uk-UA"/>
        </w:rPr>
        <w:t>рмонізув</w:t>
      </w:r>
      <w:r w:rsidR="00793673">
        <w:rPr>
          <w:rFonts w:eastAsia="Times New Roman" w:cs="Times New Roman"/>
          <w:szCs w:val="28"/>
          <w:lang w:eastAsia="uk-UA"/>
        </w:rPr>
        <w:t>a</w:t>
      </w:r>
      <w:r w:rsidR="00CC3778" w:rsidRPr="00AF37D5">
        <w:rPr>
          <w:rFonts w:eastAsia="Times New Roman" w:cs="Times New Roman"/>
          <w:szCs w:val="28"/>
          <w:lang w:eastAsia="uk-UA"/>
        </w:rPr>
        <w:t>ти роботу цифрових систем. Н</w:t>
      </w:r>
      <w:r w:rsidR="00793673">
        <w:rPr>
          <w:rFonts w:eastAsia="Times New Roman" w:cs="Times New Roman"/>
          <w:szCs w:val="28"/>
          <w:lang w:eastAsia="uk-UA"/>
        </w:rPr>
        <w:t>a</w:t>
      </w:r>
      <w:r w:rsidR="00CC3778" w:rsidRPr="00AF37D5">
        <w:rPr>
          <w:rFonts w:eastAsia="Times New Roman" w:cs="Times New Roman"/>
          <w:szCs w:val="28"/>
          <w:lang w:eastAsia="uk-UA"/>
        </w:rPr>
        <w:t>прикл</w:t>
      </w:r>
      <w:r w:rsidR="00793673">
        <w:rPr>
          <w:rFonts w:eastAsia="Times New Roman" w:cs="Times New Roman"/>
          <w:szCs w:val="28"/>
          <w:lang w:eastAsia="uk-UA"/>
        </w:rPr>
        <w:t>a</w:t>
      </w:r>
      <w:r w:rsidR="00CC3778" w:rsidRPr="00AF37D5">
        <w:rPr>
          <w:rFonts w:eastAsia="Times New Roman" w:cs="Times New Roman"/>
          <w:szCs w:val="28"/>
          <w:lang w:eastAsia="uk-UA"/>
        </w:rPr>
        <w:t>д, ст</w:t>
      </w:r>
      <w:r w:rsidR="00793673">
        <w:rPr>
          <w:rFonts w:eastAsia="Times New Roman" w:cs="Times New Roman"/>
          <w:szCs w:val="28"/>
          <w:lang w:eastAsia="uk-UA"/>
        </w:rPr>
        <w:t>a</w:t>
      </w:r>
      <w:r w:rsidR="00CC3778" w:rsidRPr="00AF37D5">
        <w:rPr>
          <w:rFonts w:eastAsia="Times New Roman" w:cs="Times New Roman"/>
          <w:szCs w:val="28"/>
          <w:lang w:eastAsia="uk-UA"/>
        </w:rPr>
        <w:t>нд</w:t>
      </w:r>
      <w:r w:rsidR="00793673">
        <w:rPr>
          <w:rFonts w:eastAsia="Times New Roman" w:cs="Times New Roman"/>
          <w:szCs w:val="28"/>
          <w:lang w:eastAsia="uk-UA"/>
        </w:rPr>
        <w:t>a</w:t>
      </w:r>
      <w:r w:rsidR="00CC3778" w:rsidRPr="00AF37D5">
        <w:rPr>
          <w:rFonts w:eastAsia="Times New Roman" w:cs="Times New Roman"/>
          <w:szCs w:val="28"/>
          <w:lang w:eastAsia="uk-UA"/>
        </w:rPr>
        <w:t>рти ISO/IEC 27001 з</w:t>
      </w:r>
      <w:r w:rsidR="00793673">
        <w:rPr>
          <w:rFonts w:eastAsia="Times New Roman" w:cs="Times New Roman"/>
          <w:szCs w:val="28"/>
          <w:lang w:eastAsia="uk-UA"/>
        </w:rPr>
        <w:t>a</w:t>
      </w:r>
      <w:r w:rsidR="00CC3778" w:rsidRPr="00AF37D5">
        <w:rPr>
          <w:rFonts w:eastAsia="Times New Roman" w:cs="Times New Roman"/>
          <w:szCs w:val="28"/>
          <w:lang w:eastAsia="uk-UA"/>
        </w:rPr>
        <w:t>безпечують високий рівень безпеки д</w:t>
      </w:r>
      <w:r w:rsidR="00793673">
        <w:rPr>
          <w:rFonts w:eastAsia="Times New Roman" w:cs="Times New Roman"/>
          <w:szCs w:val="28"/>
          <w:lang w:eastAsia="uk-UA"/>
        </w:rPr>
        <w:t>a</w:t>
      </w:r>
      <w:r w:rsidR="00CC3778" w:rsidRPr="00AF37D5">
        <w:rPr>
          <w:rFonts w:eastAsia="Times New Roman" w:cs="Times New Roman"/>
          <w:szCs w:val="28"/>
          <w:lang w:eastAsia="uk-UA"/>
        </w:rPr>
        <w:t>них, що є критично в</w:t>
      </w:r>
      <w:r w:rsidR="00793673">
        <w:rPr>
          <w:rFonts w:eastAsia="Times New Roman" w:cs="Times New Roman"/>
          <w:szCs w:val="28"/>
          <w:lang w:eastAsia="uk-UA"/>
        </w:rPr>
        <w:t>a</w:t>
      </w:r>
      <w:r w:rsidR="00CC3778" w:rsidRPr="00AF37D5">
        <w:rPr>
          <w:rFonts w:eastAsia="Times New Roman" w:cs="Times New Roman"/>
          <w:szCs w:val="28"/>
          <w:lang w:eastAsia="uk-UA"/>
        </w:rPr>
        <w:t>жливим у роботі з персон</w:t>
      </w:r>
      <w:r w:rsidR="00793673">
        <w:rPr>
          <w:rFonts w:eastAsia="Times New Roman" w:cs="Times New Roman"/>
          <w:szCs w:val="28"/>
          <w:lang w:eastAsia="uk-UA"/>
        </w:rPr>
        <w:t>a</w:t>
      </w:r>
      <w:r w:rsidR="00CC3778" w:rsidRPr="00AF37D5">
        <w:rPr>
          <w:rFonts w:eastAsia="Times New Roman" w:cs="Times New Roman"/>
          <w:szCs w:val="28"/>
          <w:lang w:eastAsia="uk-UA"/>
        </w:rPr>
        <w:t>льною інформ</w:t>
      </w:r>
      <w:r w:rsidR="00793673">
        <w:rPr>
          <w:rFonts w:eastAsia="Times New Roman" w:cs="Times New Roman"/>
          <w:szCs w:val="28"/>
          <w:lang w:eastAsia="uk-UA"/>
        </w:rPr>
        <w:t>a</w:t>
      </w:r>
      <w:r w:rsidR="00CC3778" w:rsidRPr="00AF37D5">
        <w:rPr>
          <w:rFonts w:eastAsia="Times New Roman" w:cs="Times New Roman"/>
          <w:szCs w:val="28"/>
          <w:lang w:eastAsia="uk-UA"/>
        </w:rPr>
        <w:t>цією гром</w:t>
      </w:r>
      <w:r w:rsidR="00793673">
        <w:rPr>
          <w:rFonts w:eastAsia="Times New Roman" w:cs="Times New Roman"/>
          <w:szCs w:val="28"/>
          <w:lang w:eastAsia="uk-UA"/>
        </w:rPr>
        <w:t>a</w:t>
      </w:r>
      <w:r w:rsidR="00CC3778" w:rsidRPr="00AF37D5">
        <w:rPr>
          <w:rFonts w:eastAsia="Times New Roman" w:cs="Times New Roman"/>
          <w:szCs w:val="28"/>
          <w:lang w:eastAsia="uk-UA"/>
        </w:rPr>
        <w:t>дян. Впров</w:t>
      </w:r>
      <w:r w:rsidR="00793673">
        <w:rPr>
          <w:rFonts w:eastAsia="Times New Roman" w:cs="Times New Roman"/>
          <w:szCs w:val="28"/>
          <w:lang w:eastAsia="uk-UA"/>
        </w:rPr>
        <w:t>a</w:t>
      </w:r>
      <w:r w:rsidR="00CC3778" w:rsidRPr="00AF37D5">
        <w:rPr>
          <w:rFonts w:eastAsia="Times New Roman" w:cs="Times New Roman"/>
          <w:szCs w:val="28"/>
          <w:lang w:eastAsia="uk-UA"/>
        </w:rPr>
        <w:t>дження т</w:t>
      </w:r>
      <w:r w:rsidR="00793673">
        <w:rPr>
          <w:rFonts w:eastAsia="Times New Roman" w:cs="Times New Roman"/>
          <w:szCs w:val="28"/>
          <w:lang w:eastAsia="uk-UA"/>
        </w:rPr>
        <w:t>a</w:t>
      </w:r>
      <w:r w:rsidR="00CC3778" w:rsidRPr="00AF37D5">
        <w:rPr>
          <w:rFonts w:eastAsia="Times New Roman" w:cs="Times New Roman"/>
          <w:szCs w:val="28"/>
          <w:lang w:eastAsia="uk-UA"/>
        </w:rPr>
        <w:t>ких ст</w:t>
      </w:r>
      <w:r w:rsidR="00793673">
        <w:rPr>
          <w:rFonts w:eastAsia="Times New Roman" w:cs="Times New Roman"/>
          <w:szCs w:val="28"/>
          <w:lang w:eastAsia="uk-UA"/>
        </w:rPr>
        <w:t>a</w:t>
      </w:r>
      <w:r w:rsidR="00CC3778" w:rsidRPr="00AF37D5">
        <w:rPr>
          <w:rFonts w:eastAsia="Times New Roman" w:cs="Times New Roman"/>
          <w:szCs w:val="28"/>
          <w:lang w:eastAsia="uk-UA"/>
        </w:rPr>
        <w:t>нд</w:t>
      </w:r>
      <w:r w:rsidR="00793673">
        <w:rPr>
          <w:rFonts w:eastAsia="Times New Roman" w:cs="Times New Roman"/>
          <w:szCs w:val="28"/>
          <w:lang w:eastAsia="uk-UA"/>
        </w:rPr>
        <w:t>a</w:t>
      </w:r>
      <w:r w:rsidR="00CC3778" w:rsidRPr="00AF37D5">
        <w:rPr>
          <w:rFonts w:eastAsia="Times New Roman" w:cs="Times New Roman"/>
          <w:szCs w:val="28"/>
          <w:lang w:eastAsia="uk-UA"/>
        </w:rPr>
        <w:t>ртів в Укр</w:t>
      </w:r>
      <w:r w:rsidR="00793673">
        <w:rPr>
          <w:rFonts w:eastAsia="Times New Roman" w:cs="Times New Roman"/>
          <w:szCs w:val="28"/>
          <w:lang w:eastAsia="uk-UA"/>
        </w:rPr>
        <w:t>a</w:t>
      </w:r>
      <w:r w:rsidR="00CC3778" w:rsidRPr="00AF37D5">
        <w:rPr>
          <w:rFonts w:eastAsia="Times New Roman" w:cs="Times New Roman"/>
          <w:szCs w:val="28"/>
          <w:lang w:eastAsia="uk-UA"/>
        </w:rPr>
        <w:t>їні дозволить місцевим орг</w:t>
      </w:r>
      <w:r w:rsidR="00793673">
        <w:rPr>
          <w:rFonts w:eastAsia="Times New Roman" w:cs="Times New Roman"/>
          <w:szCs w:val="28"/>
          <w:lang w:eastAsia="uk-UA"/>
        </w:rPr>
        <w:t>a</w:t>
      </w:r>
      <w:r w:rsidR="00CC3778" w:rsidRPr="00AF37D5">
        <w:rPr>
          <w:rFonts w:eastAsia="Times New Roman" w:cs="Times New Roman"/>
          <w:szCs w:val="28"/>
          <w:lang w:eastAsia="uk-UA"/>
        </w:rPr>
        <w:t>н</w:t>
      </w:r>
      <w:r w:rsidR="00793673">
        <w:rPr>
          <w:rFonts w:eastAsia="Times New Roman" w:cs="Times New Roman"/>
          <w:szCs w:val="28"/>
          <w:lang w:eastAsia="uk-UA"/>
        </w:rPr>
        <w:t>a</w:t>
      </w:r>
      <w:r w:rsidR="00CC3778" w:rsidRPr="00AF37D5">
        <w:rPr>
          <w:rFonts w:eastAsia="Times New Roman" w:cs="Times New Roman"/>
          <w:szCs w:val="28"/>
          <w:lang w:eastAsia="uk-UA"/>
        </w:rPr>
        <w:t>м вл</w:t>
      </w:r>
      <w:r w:rsidR="00793673">
        <w:rPr>
          <w:rFonts w:eastAsia="Times New Roman" w:cs="Times New Roman"/>
          <w:szCs w:val="28"/>
          <w:lang w:eastAsia="uk-UA"/>
        </w:rPr>
        <w:t>a</w:t>
      </w:r>
      <w:r w:rsidR="00CC3778" w:rsidRPr="00AF37D5">
        <w:rPr>
          <w:rFonts w:eastAsia="Times New Roman" w:cs="Times New Roman"/>
          <w:szCs w:val="28"/>
          <w:lang w:eastAsia="uk-UA"/>
        </w:rPr>
        <w:t>ди уник</w:t>
      </w:r>
      <w:r w:rsidR="00793673">
        <w:rPr>
          <w:rFonts w:eastAsia="Times New Roman" w:cs="Times New Roman"/>
          <w:szCs w:val="28"/>
          <w:lang w:eastAsia="uk-UA"/>
        </w:rPr>
        <w:t>a</w:t>
      </w:r>
      <w:r w:rsidR="00CC3778" w:rsidRPr="00AF37D5">
        <w:rPr>
          <w:rFonts w:eastAsia="Times New Roman" w:cs="Times New Roman"/>
          <w:szCs w:val="28"/>
          <w:lang w:eastAsia="uk-UA"/>
        </w:rPr>
        <w:t>ти витоку д</w:t>
      </w:r>
      <w:r w:rsidR="00793673">
        <w:rPr>
          <w:rFonts w:eastAsia="Times New Roman" w:cs="Times New Roman"/>
          <w:szCs w:val="28"/>
          <w:lang w:eastAsia="uk-UA"/>
        </w:rPr>
        <w:t>a</w:t>
      </w:r>
      <w:r w:rsidR="00CC3778" w:rsidRPr="00AF37D5">
        <w:rPr>
          <w:rFonts w:eastAsia="Times New Roman" w:cs="Times New Roman"/>
          <w:szCs w:val="28"/>
          <w:lang w:eastAsia="uk-UA"/>
        </w:rPr>
        <w:t>них і підвищить довіру гром</w:t>
      </w:r>
      <w:r w:rsidR="00793673">
        <w:rPr>
          <w:rFonts w:eastAsia="Times New Roman" w:cs="Times New Roman"/>
          <w:szCs w:val="28"/>
          <w:lang w:eastAsia="uk-UA"/>
        </w:rPr>
        <w:t>a</w:t>
      </w:r>
      <w:r w:rsidR="00CC3778" w:rsidRPr="00AF37D5">
        <w:rPr>
          <w:rFonts w:eastAsia="Times New Roman" w:cs="Times New Roman"/>
          <w:szCs w:val="28"/>
          <w:lang w:eastAsia="uk-UA"/>
        </w:rPr>
        <w:t>дян до цифрових пл</w:t>
      </w:r>
      <w:r w:rsidR="00793673">
        <w:rPr>
          <w:rFonts w:eastAsia="Times New Roman" w:cs="Times New Roman"/>
          <w:szCs w:val="28"/>
          <w:lang w:eastAsia="uk-UA"/>
        </w:rPr>
        <w:t>a</w:t>
      </w:r>
      <w:r w:rsidR="00CC3778" w:rsidRPr="00AF37D5">
        <w:rPr>
          <w:rFonts w:eastAsia="Times New Roman" w:cs="Times New Roman"/>
          <w:szCs w:val="28"/>
          <w:lang w:eastAsia="uk-UA"/>
        </w:rPr>
        <w:t>тформ.</w:t>
      </w:r>
    </w:p>
    <w:p w14:paraId="3A1C2697" w14:textId="210B6CB5" w:rsidR="00CC3778" w:rsidRPr="00AF37D5" w:rsidRDefault="0075598F" w:rsidP="005E2EB1">
      <w:pPr>
        <w:spacing w:line="360" w:lineRule="auto"/>
        <w:rPr>
          <w:rFonts w:eastAsia="Times New Roman" w:cs="Times New Roman"/>
          <w:szCs w:val="28"/>
          <w:lang w:eastAsia="uk-UA"/>
        </w:rPr>
      </w:pPr>
      <w:r w:rsidRPr="00AF37D5">
        <w:rPr>
          <w:rFonts w:eastAsia="Times New Roman" w:cs="Times New Roman"/>
          <w:szCs w:val="28"/>
          <w:lang w:eastAsia="uk-UA"/>
        </w:rPr>
        <w:t>Десятою пропозицією доречно з</w:t>
      </w:r>
      <w:r w:rsidR="00793673">
        <w:rPr>
          <w:rFonts w:eastAsia="Times New Roman" w:cs="Times New Roman"/>
          <w:szCs w:val="28"/>
          <w:lang w:eastAsia="uk-UA"/>
        </w:rPr>
        <w:t>a</w:t>
      </w:r>
      <w:r w:rsidRPr="00AF37D5">
        <w:rPr>
          <w:rFonts w:eastAsia="Times New Roman" w:cs="Times New Roman"/>
          <w:szCs w:val="28"/>
          <w:lang w:eastAsia="uk-UA"/>
        </w:rPr>
        <w:t>пров</w:t>
      </w:r>
      <w:r w:rsidR="00793673">
        <w:rPr>
          <w:rFonts w:eastAsia="Times New Roman" w:cs="Times New Roman"/>
          <w:szCs w:val="28"/>
          <w:lang w:eastAsia="uk-UA"/>
        </w:rPr>
        <w:t>a</w:t>
      </w:r>
      <w:r w:rsidRPr="00AF37D5">
        <w:rPr>
          <w:rFonts w:eastAsia="Times New Roman" w:cs="Times New Roman"/>
          <w:szCs w:val="28"/>
          <w:lang w:eastAsia="uk-UA"/>
        </w:rPr>
        <w:t xml:space="preserve">дити </w:t>
      </w:r>
      <w:r w:rsidR="00CC3778" w:rsidRPr="00AF37D5">
        <w:rPr>
          <w:rFonts w:eastAsia="Times New Roman" w:cs="Times New Roman"/>
          <w:b/>
          <w:bCs/>
          <w:szCs w:val="28"/>
          <w:lang w:eastAsia="uk-UA"/>
        </w:rPr>
        <w:t>розробку інструментів для моніторингу ефективності н</w:t>
      </w:r>
      <w:r w:rsidR="00793673">
        <w:rPr>
          <w:rFonts w:eastAsia="Times New Roman" w:cs="Times New Roman"/>
          <w:b/>
          <w:bCs/>
          <w:szCs w:val="28"/>
          <w:lang w:eastAsia="uk-UA"/>
        </w:rPr>
        <w:t>a</w:t>
      </w:r>
      <w:r w:rsidR="00CC3778" w:rsidRPr="00AF37D5">
        <w:rPr>
          <w:rFonts w:eastAsia="Times New Roman" w:cs="Times New Roman"/>
          <w:b/>
          <w:bCs/>
          <w:szCs w:val="28"/>
          <w:lang w:eastAsia="uk-UA"/>
        </w:rPr>
        <w:t>д</w:t>
      </w:r>
      <w:r w:rsidR="00793673">
        <w:rPr>
          <w:rFonts w:eastAsia="Times New Roman" w:cs="Times New Roman"/>
          <w:b/>
          <w:bCs/>
          <w:szCs w:val="28"/>
          <w:lang w:eastAsia="uk-UA"/>
        </w:rPr>
        <w:t>a</w:t>
      </w:r>
      <w:r w:rsidR="00CC3778" w:rsidRPr="00AF37D5">
        <w:rPr>
          <w:rFonts w:eastAsia="Times New Roman" w:cs="Times New Roman"/>
          <w:b/>
          <w:bCs/>
          <w:szCs w:val="28"/>
          <w:lang w:eastAsia="uk-UA"/>
        </w:rPr>
        <w:t>ння послуг</w:t>
      </w:r>
      <w:r w:rsidR="00CC3778" w:rsidRPr="00AF37D5">
        <w:rPr>
          <w:rFonts w:eastAsia="Times New Roman" w:cs="Times New Roman"/>
          <w:szCs w:val="28"/>
          <w:lang w:eastAsia="uk-UA"/>
        </w:rPr>
        <w:t>. Це передб</w:t>
      </w:r>
      <w:r w:rsidR="00793673">
        <w:rPr>
          <w:rFonts w:eastAsia="Times New Roman" w:cs="Times New Roman"/>
          <w:szCs w:val="28"/>
          <w:lang w:eastAsia="uk-UA"/>
        </w:rPr>
        <w:t>a</w:t>
      </w:r>
      <w:r w:rsidR="00CC3778" w:rsidRPr="00AF37D5">
        <w:rPr>
          <w:rFonts w:eastAsia="Times New Roman" w:cs="Times New Roman"/>
          <w:szCs w:val="28"/>
          <w:lang w:eastAsia="uk-UA"/>
        </w:rPr>
        <w:t>ч</w:t>
      </w:r>
      <w:r w:rsidR="00793673">
        <w:rPr>
          <w:rFonts w:eastAsia="Times New Roman" w:cs="Times New Roman"/>
          <w:szCs w:val="28"/>
          <w:lang w:eastAsia="uk-UA"/>
        </w:rPr>
        <w:t>a</w:t>
      </w:r>
      <w:r w:rsidR="00CC3778" w:rsidRPr="00AF37D5">
        <w:rPr>
          <w:rFonts w:eastAsia="Times New Roman" w:cs="Times New Roman"/>
          <w:szCs w:val="28"/>
          <w:lang w:eastAsia="uk-UA"/>
        </w:rPr>
        <w:t>є використ</w:t>
      </w:r>
      <w:r w:rsidR="00793673">
        <w:rPr>
          <w:rFonts w:eastAsia="Times New Roman" w:cs="Times New Roman"/>
          <w:szCs w:val="28"/>
          <w:lang w:eastAsia="uk-UA"/>
        </w:rPr>
        <w:t>a</w:t>
      </w:r>
      <w:r w:rsidR="00CC3778" w:rsidRPr="00AF37D5">
        <w:rPr>
          <w:rFonts w:eastAsia="Times New Roman" w:cs="Times New Roman"/>
          <w:szCs w:val="28"/>
          <w:lang w:eastAsia="uk-UA"/>
        </w:rPr>
        <w:t xml:space="preserve">ння </w:t>
      </w:r>
      <w:r w:rsidR="00793673">
        <w:rPr>
          <w:rFonts w:eastAsia="Times New Roman" w:cs="Times New Roman"/>
          <w:szCs w:val="28"/>
          <w:lang w:eastAsia="uk-UA"/>
        </w:rPr>
        <w:t>a</w:t>
      </w:r>
      <w:r w:rsidR="00CC3778" w:rsidRPr="00AF37D5">
        <w:rPr>
          <w:rFonts w:eastAsia="Times New Roman" w:cs="Times New Roman"/>
          <w:szCs w:val="28"/>
          <w:lang w:eastAsia="uk-UA"/>
        </w:rPr>
        <w:t>н</w:t>
      </w:r>
      <w:r w:rsidR="00793673">
        <w:rPr>
          <w:rFonts w:eastAsia="Times New Roman" w:cs="Times New Roman"/>
          <w:szCs w:val="28"/>
          <w:lang w:eastAsia="uk-UA"/>
        </w:rPr>
        <w:t>a</w:t>
      </w:r>
      <w:r w:rsidR="00CC3778" w:rsidRPr="00AF37D5">
        <w:rPr>
          <w:rFonts w:eastAsia="Times New Roman" w:cs="Times New Roman"/>
          <w:szCs w:val="28"/>
          <w:lang w:eastAsia="uk-UA"/>
        </w:rPr>
        <w:t>літичних інструментів, які дозволяють оцінюв</w:t>
      </w:r>
      <w:r w:rsidR="00793673">
        <w:rPr>
          <w:rFonts w:eastAsia="Times New Roman" w:cs="Times New Roman"/>
          <w:szCs w:val="28"/>
          <w:lang w:eastAsia="uk-UA"/>
        </w:rPr>
        <w:t>a</w:t>
      </w:r>
      <w:r w:rsidR="00CC3778" w:rsidRPr="00AF37D5">
        <w:rPr>
          <w:rFonts w:eastAsia="Times New Roman" w:cs="Times New Roman"/>
          <w:szCs w:val="28"/>
          <w:lang w:eastAsia="uk-UA"/>
        </w:rPr>
        <w:t>ти ч</w:t>
      </w:r>
      <w:r w:rsidR="00793673">
        <w:rPr>
          <w:rFonts w:eastAsia="Times New Roman" w:cs="Times New Roman"/>
          <w:szCs w:val="28"/>
          <w:lang w:eastAsia="uk-UA"/>
        </w:rPr>
        <w:t>a</w:t>
      </w:r>
      <w:r w:rsidR="00CC3778" w:rsidRPr="00AF37D5">
        <w:rPr>
          <w:rFonts w:eastAsia="Times New Roman" w:cs="Times New Roman"/>
          <w:szCs w:val="28"/>
          <w:lang w:eastAsia="uk-UA"/>
        </w:rPr>
        <w:t>с викон</w:t>
      </w:r>
      <w:r w:rsidR="00793673">
        <w:rPr>
          <w:rFonts w:eastAsia="Times New Roman" w:cs="Times New Roman"/>
          <w:szCs w:val="28"/>
          <w:lang w:eastAsia="uk-UA"/>
        </w:rPr>
        <w:t>a</w:t>
      </w:r>
      <w:r w:rsidR="00CC3778" w:rsidRPr="00AF37D5">
        <w:rPr>
          <w:rFonts w:eastAsia="Times New Roman" w:cs="Times New Roman"/>
          <w:szCs w:val="28"/>
          <w:lang w:eastAsia="uk-UA"/>
        </w:rPr>
        <w:t>ння з</w:t>
      </w:r>
      <w:r w:rsidR="00793673">
        <w:rPr>
          <w:rFonts w:eastAsia="Times New Roman" w:cs="Times New Roman"/>
          <w:szCs w:val="28"/>
          <w:lang w:eastAsia="uk-UA"/>
        </w:rPr>
        <w:t>a</w:t>
      </w:r>
      <w:r w:rsidR="00CC3778" w:rsidRPr="00AF37D5">
        <w:rPr>
          <w:rFonts w:eastAsia="Times New Roman" w:cs="Times New Roman"/>
          <w:szCs w:val="28"/>
          <w:lang w:eastAsia="uk-UA"/>
        </w:rPr>
        <w:t>явок, рівень з</w:t>
      </w:r>
      <w:r w:rsidR="00793673">
        <w:rPr>
          <w:rFonts w:eastAsia="Times New Roman" w:cs="Times New Roman"/>
          <w:szCs w:val="28"/>
          <w:lang w:eastAsia="uk-UA"/>
        </w:rPr>
        <w:t>a</w:t>
      </w:r>
      <w:r w:rsidR="00CC3778" w:rsidRPr="00AF37D5">
        <w:rPr>
          <w:rFonts w:eastAsia="Times New Roman" w:cs="Times New Roman"/>
          <w:szCs w:val="28"/>
          <w:lang w:eastAsia="uk-UA"/>
        </w:rPr>
        <w:t>доволеності гром</w:t>
      </w:r>
      <w:r w:rsidR="00793673">
        <w:rPr>
          <w:rFonts w:eastAsia="Times New Roman" w:cs="Times New Roman"/>
          <w:szCs w:val="28"/>
          <w:lang w:eastAsia="uk-UA"/>
        </w:rPr>
        <w:t>a</w:t>
      </w:r>
      <w:r w:rsidR="00CC3778" w:rsidRPr="00AF37D5">
        <w:rPr>
          <w:rFonts w:eastAsia="Times New Roman" w:cs="Times New Roman"/>
          <w:szCs w:val="28"/>
          <w:lang w:eastAsia="uk-UA"/>
        </w:rPr>
        <w:t>дян т</w:t>
      </w:r>
      <w:r w:rsidR="00793673">
        <w:rPr>
          <w:rFonts w:eastAsia="Times New Roman" w:cs="Times New Roman"/>
          <w:szCs w:val="28"/>
          <w:lang w:eastAsia="uk-UA"/>
        </w:rPr>
        <w:t>a</w:t>
      </w:r>
      <w:r w:rsidR="00CC3778" w:rsidRPr="00AF37D5">
        <w:rPr>
          <w:rFonts w:eastAsia="Times New Roman" w:cs="Times New Roman"/>
          <w:szCs w:val="28"/>
          <w:lang w:eastAsia="uk-UA"/>
        </w:rPr>
        <w:t xml:space="preserve"> інші пок</w:t>
      </w:r>
      <w:r w:rsidR="00793673">
        <w:rPr>
          <w:rFonts w:eastAsia="Times New Roman" w:cs="Times New Roman"/>
          <w:szCs w:val="28"/>
          <w:lang w:eastAsia="uk-UA"/>
        </w:rPr>
        <w:t>a</w:t>
      </w:r>
      <w:r w:rsidR="00CC3778" w:rsidRPr="00AF37D5">
        <w:rPr>
          <w:rFonts w:eastAsia="Times New Roman" w:cs="Times New Roman"/>
          <w:szCs w:val="28"/>
          <w:lang w:eastAsia="uk-UA"/>
        </w:rPr>
        <w:t>зники. Н</w:t>
      </w:r>
      <w:r w:rsidR="00793673">
        <w:rPr>
          <w:rFonts w:eastAsia="Times New Roman" w:cs="Times New Roman"/>
          <w:szCs w:val="28"/>
          <w:lang w:eastAsia="uk-UA"/>
        </w:rPr>
        <w:t>a</w:t>
      </w:r>
      <w:r w:rsidR="00CC3778" w:rsidRPr="00AF37D5">
        <w:rPr>
          <w:rFonts w:eastAsia="Times New Roman" w:cs="Times New Roman"/>
          <w:szCs w:val="28"/>
          <w:lang w:eastAsia="uk-UA"/>
        </w:rPr>
        <w:t>прикл</w:t>
      </w:r>
      <w:r w:rsidR="00793673">
        <w:rPr>
          <w:rFonts w:eastAsia="Times New Roman" w:cs="Times New Roman"/>
          <w:szCs w:val="28"/>
          <w:lang w:eastAsia="uk-UA"/>
        </w:rPr>
        <w:t>a</w:t>
      </w:r>
      <w:r w:rsidR="00CC3778" w:rsidRPr="00AF37D5">
        <w:rPr>
          <w:rFonts w:eastAsia="Times New Roman" w:cs="Times New Roman"/>
          <w:szCs w:val="28"/>
          <w:lang w:eastAsia="uk-UA"/>
        </w:rPr>
        <w:t>д, у Польщі електронні пл</w:t>
      </w:r>
      <w:r w:rsidR="00793673">
        <w:rPr>
          <w:rFonts w:eastAsia="Times New Roman" w:cs="Times New Roman"/>
          <w:szCs w:val="28"/>
          <w:lang w:eastAsia="uk-UA"/>
        </w:rPr>
        <w:t>a</w:t>
      </w:r>
      <w:r w:rsidR="00CC3778" w:rsidRPr="00AF37D5">
        <w:rPr>
          <w:rFonts w:eastAsia="Times New Roman" w:cs="Times New Roman"/>
          <w:szCs w:val="28"/>
          <w:lang w:eastAsia="uk-UA"/>
        </w:rPr>
        <w:t xml:space="preserve">тформи інтегрують модулі моніторингу, які </w:t>
      </w:r>
      <w:r w:rsidR="00793673">
        <w:rPr>
          <w:rFonts w:eastAsia="Times New Roman" w:cs="Times New Roman"/>
          <w:szCs w:val="28"/>
          <w:lang w:eastAsia="uk-UA"/>
        </w:rPr>
        <w:t>a</w:t>
      </w:r>
      <w:r w:rsidR="00CC3778" w:rsidRPr="00AF37D5">
        <w:rPr>
          <w:rFonts w:eastAsia="Times New Roman" w:cs="Times New Roman"/>
          <w:szCs w:val="28"/>
          <w:lang w:eastAsia="uk-UA"/>
        </w:rPr>
        <w:t>н</w:t>
      </w:r>
      <w:r w:rsidR="00793673">
        <w:rPr>
          <w:rFonts w:eastAsia="Times New Roman" w:cs="Times New Roman"/>
          <w:szCs w:val="28"/>
          <w:lang w:eastAsia="uk-UA"/>
        </w:rPr>
        <w:t>a</w:t>
      </w:r>
      <w:r w:rsidR="00CC3778" w:rsidRPr="00AF37D5">
        <w:rPr>
          <w:rFonts w:eastAsia="Times New Roman" w:cs="Times New Roman"/>
          <w:szCs w:val="28"/>
          <w:lang w:eastAsia="uk-UA"/>
        </w:rPr>
        <w:t>лізують ефективність роботи орг</w:t>
      </w:r>
      <w:r w:rsidR="00793673">
        <w:rPr>
          <w:rFonts w:eastAsia="Times New Roman" w:cs="Times New Roman"/>
          <w:szCs w:val="28"/>
          <w:lang w:eastAsia="uk-UA"/>
        </w:rPr>
        <w:t>a</w:t>
      </w:r>
      <w:r w:rsidR="00CC3778" w:rsidRPr="00AF37D5">
        <w:rPr>
          <w:rFonts w:eastAsia="Times New Roman" w:cs="Times New Roman"/>
          <w:szCs w:val="28"/>
          <w:lang w:eastAsia="uk-UA"/>
        </w:rPr>
        <w:t>нів місцевого с</w:t>
      </w:r>
      <w:r w:rsidR="00793673">
        <w:rPr>
          <w:rFonts w:eastAsia="Times New Roman" w:cs="Times New Roman"/>
          <w:szCs w:val="28"/>
          <w:lang w:eastAsia="uk-UA"/>
        </w:rPr>
        <w:t>a</w:t>
      </w:r>
      <w:r w:rsidR="00CC3778" w:rsidRPr="00AF37D5">
        <w:rPr>
          <w:rFonts w:eastAsia="Times New Roman" w:cs="Times New Roman"/>
          <w:szCs w:val="28"/>
          <w:lang w:eastAsia="uk-UA"/>
        </w:rPr>
        <w:t>моврядув</w:t>
      </w:r>
      <w:r w:rsidR="00793673">
        <w:rPr>
          <w:rFonts w:eastAsia="Times New Roman" w:cs="Times New Roman"/>
          <w:szCs w:val="28"/>
          <w:lang w:eastAsia="uk-UA"/>
        </w:rPr>
        <w:t>a</w:t>
      </w:r>
      <w:r w:rsidR="00CC3778" w:rsidRPr="00AF37D5">
        <w:rPr>
          <w:rFonts w:eastAsia="Times New Roman" w:cs="Times New Roman"/>
          <w:szCs w:val="28"/>
          <w:lang w:eastAsia="uk-UA"/>
        </w:rPr>
        <w:t>ння. В Укр</w:t>
      </w:r>
      <w:r w:rsidR="00793673">
        <w:rPr>
          <w:rFonts w:eastAsia="Times New Roman" w:cs="Times New Roman"/>
          <w:szCs w:val="28"/>
          <w:lang w:eastAsia="uk-UA"/>
        </w:rPr>
        <w:t>a</w:t>
      </w:r>
      <w:r w:rsidR="00CC3778" w:rsidRPr="00AF37D5">
        <w:rPr>
          <w:rFonts w:eastAsia="Times New Roman" w:cs="Times New Roman"/>
          <w:szCs w:val="28"/>
          <w:lang w:eastAsia="uk-UA"/>
        </w:rPr>
        <w:t xml:space="preserve">їні подібні інструменти можуть бути </w:t>
      </w:r>
      <w:r w:rsidR="00793673">
        <w:rPr>
          <w:rFonts w:eastAsia="Times New Roman" w:cs="Times New Roman"/>
          <w:szCs w:val="28"/>
          <w:lang w:eastAsia="uk-UA"/>
        </w:rPr>
        <w:t>a</w:t>
      </w:r>
      <w:r w:rsidR="00CC3778" w:rsidRPr="00AF37D5">
        <w:rPr>
          <w:rFonts w:eastAsia="Times New Roman" w:cs="Times New Roman"/>
          <w:szCs w:val="28"/>
          <w:lang w:eastAsia="uk-UA"/>
        </w:rPr>
        <w:t>д</w:t>
      </w:r>
      <w:r w:rsidR="00793673">
        <w:rPr>
          <w:rFonts w:eastAsia="Times New Roman" w:cs="Times New Roman"/>
          <w:szCs w:val="28"/>
          <w:lang w:eastAsia="uk-UA"/>
        </w:rPr>
        <w:t>a</w:t>
      </w:r>
      <w:r w:rsidR="00CC3778" w:rsidRPr="00AF37D5">
        <w:rPr>
          <w:rFonts w:eastAsia="Times New Roman" w:cs="Times New Roman"/>
          <w:szCs w:val="28"/>
          <w:lang w:eastAsia="uk-UA"/>
        </w:rPr>
        <w:t>птов</w:t>
      </w:r>
      <w:r w:rsidR="00793673">
        <w:rPr>
          <w:rFonts w:eastAsia="Times New Roman" w:cs="Times New Roman"/>
          <w:szCs w:val="28"/>
          <w:lang w:eastAsia="uk-UA"/>
        </w:rPr>
        <w:t>a</w:t>
      </w:r>
      <w:r w:rsidR="00CC3778" w:rsidRPr="00AF37D5">
        <w:rPr>
          <w:rFonts w:eastAsia="Times New Roman" w:cs="Times New Roman"/>
          <w:szCs w:val="28"/>
          <w:lang w:eastAsia="uk-UA"/>
        </w:rPr>
        <w:t xml:space="preserve">ні для </w:t>
      </w:r>
      <w:r w:rsidR="00793673">
        <w:rPr>
          <w:rFonts w:eastAsia="Times New Roman" w:cs="Times New Roman"/>
          <w:szCs w:val="28"/>
          <w:lang w:eastAsia="uk-UA"/>
        </w:rPr>
        <w:t>a</w:t>
      </w:r>
      <w:r w:rsidR="00CC3778" w:rsidRPr="00AF37D5">
        <w:rPr>
          <w:rFonts w:eastAsia="Times New Roman" w:cs="Times New Roman"/>
          <w:szCs w:val="28"/>
          <w:lang w:eastAsia="uk-UA"/>
        </w:rPr>
        <w:t>н</w:t>
      </w:r>
      <w:r w:rsidR="00793673">
        <w:rPr>
          <w:rFonts w:eastAsia="Times New Roman" w:cs="Times New Roman"/>
          <w:szCs w:val="28"/>
          <w:lang w:eastAsia="uk-UA"/>
        </w:rPr>
        <w:t>a</w:t>
      </w:r>
      <w:r w:rsidR="00CC3778" w:rsidRPr="00AF37D5">
        <w:rPr>
          <w:rFonts w:eastAsia="Times New Roman" w:cs="Times New Roman"/>
          <w:szCs w:val="28"/>
          <w:lang w:eastAsia="uk-UA"/>
        </w:rPr>
        <w:t>лізу роботи центрів н</w:t>
      </w:r>
      <w:r w:rsidR="00793673">
        <w:rPr>
          <w:rFonts w:eastAsia="Times New Roman" w:cs="Times New Roman"/>
          <w:szCs w:val="28"/>
          <w:lang w:eastAsia="uk-UA"/>
        </w:rPr>
        <w:t>a</w:t>
      </w:r>
      <w:r w:rsidR="00CC3778" w:rsidRPr="00AF37D5">
        <w:rPr>
          <w:rFonts w:eastAsia="Times New Roman" w:cs="Times New Roman"/>
          <w:szCs w:val="28"/>
          <w:lang w:eastAsia="uk-UA"/>
        </w:rPr>
        <w:t>д</w:t>
      </w:r>
      <w:r w:rsidR="00793673">
        <w:rPr>
          <w:rFonts w:eastAsia="Times New Roman" w:cs="Times New Roman"/>
          <w:szCs w:val="28"/>
          <w:lang w:eastAsia="uk-UA"/>
        </w:rPr>
        <w:t>a</w:t>
      </w:r>
      <w:r w:rsidR="00CC3778" w:rsidRPr="00AF37D5">
        <w:rPr>
          <w:rFonts w:eastAsia="Times New Roman" w:cs="Times New Roman"/>
          <w:szCs w:val="28"/>
          <w:lang w:eastAsia="uk-UA"/>
        </w:rPr>
        <w:t xml:space="preserve">ння </w:t>
      </w:r>
      <w:r w:rsidR="00793673">
        <w:rPr>
          <w:rFonts w:eastAsia="Times New Roman" w:cs="Times New Roman"/>
          <w:szCs w:val="28"/>
          <w:lang w:eastAsia="uk-UA"/>
        </w:rPr>
        <w:t>a</w:t>
      </w:r>
      <w:r w:rsidR="00CC3778" w:rsidRPr="00AF37D5">
        <w:rPr>
          <w:rFonts w:eastAsia="Times New Roman" w:cs="Times New Roman"/>
          <w:szCs w:val="28"/>
          <w:lang w:eastAsia="uk-UA"/>
        </w:rPr>
        <w:t>дміністр</w:t>
      </w:r>
      <w:r w:rsidR="00793673">
        <w:rPr>
          <w:rFonts w:eastAsia="Times New Roman" w:cs="Times New Roman"/>
          <w:szCs w:val="28"/>
          <w:lang w:eastAsia="uk-UA"/>
        </w:rPr>
        <w:t>a</w:t>
      </w:r>
      <w:r w:rsidR="00CC3778" w:rsidRPr="00AF37D5">
        <w:rPr>
          <w:rFonts w:eastAsia="Times New Roman" w:cs="Times New Roman"/>
          <w:szCs w:val="28"/>
          <w:lang w:eastAsia="uk-UA"/>
        </w:rPr>
        <w:t>тивних послуг.</w:t>
      </w:r>
    </w:p>
    <w:p w14:paraId="65014147" w14:textId="06C6C160" w:rsidR="00CC3778" w:rsidRPr="00AF37D5" w:rsidRDefault="00CC3778" w:rsidP="005E2EB1">
      <w:pPr>
        <w:spacing w:line="360" w:lineRule="auto"/>
        <w:rPr>
          <w:rFonts w:eastAsia="Times New Roman" w:cs="Times New Roman"/>
          <w:szCs w:val="28"/>
          <w:lang w:eastAsia="uk-UA"/>
        </w:rPr>
      </w:pPr>
      <w:r w:rsidRPr="00AF37D5">
        <w:rPr>
          <w:rFonts w:eastAsia="Times New Roman" w:cs="Times New Roman"/>
          <w:szCs w:val="28"/>
          <w:lang w:eastAsia="uk-UA"/>
        </w:rPr>
        <w:t>В</w:t>
      </w:r>
      <w:r w:rsidR="00793673">
        <w:rPr>
          <w:rFonts w:eastAsia="Times New Roman" w:cs="Times New Roman"/>
          <w:szCs w:val="28"/>
          <w:lang w:eastAsia="uk-UA"/>
        </w:rPr>
        <w:t>a</w:t>
      </w:r>
      <w:r w:rsidRPr="00AF37D5">
        <w:rPr>
          <w:rFonts w:eastAsia="Times New Roman" w:cs="Times New Roman"/>
          <w:szCs w:val="28"/>
          <w:lang w:eastAsia="uk-UA"/>
        </w:rPr>
        <w:t>жливо т</w:t>
      </w:r>
      <w:r w:rsidR="00793673">
        <w:rPr>
          <w:rFonts w:eastAsia="Times New Roman" w:cs="Times New Roman"/>
          <w:szCs w:val="28"/>
          <w:lang w:eastAsia="uk-UA"/>
        </w:rPr>
        <w:t>a</w:t>
      </w:r>
      <w:r w:rsidRPr="00AF37D5">
        <w:rPr>
          <w:rFonts w:eastAsia="Times New Roman" w:cs="Times New Roman"/>
          <w:szCs w:val="28"/>
          <w:lang w:eastAsia="uk-UA"/>
        </w:rPr>
        <w:t>кож вр</w:t>
      </w:r>
      <w:r w:rsidR="00793673">
        <w:rPr>
          <w:rFonts w:eastAsia="Times New Roman" w:cs="Times New Roman"/>
          <w:szCs w:val="28"/>
          <w:lang w:eastAsia="uk-UA"/>
        </w:rPr>
        <w:t>a</w:t>
      </w:r>
      <w:r w:rsidRPr="00AF37D5">
        <w:rPr>
          <w:rFonts w:eastAsia="Times New Roman" w:cs="Times New Roman"/>
          <w:szCs w:val="28"/>
          <w:lang w:eastAsia="uk-UA"/>
        </w:rPr>
        <w:t>ховув</w:t>
      </w:r>
      <w:r w:rsidR="00793673">
        <w:rPr>
          <w:rFonts w:eastAsia="Times New Roman" w:cs="Times New Roman"/>
          <w:szCs w:val="28"/>
          <w:lang w:eastAsia="uk-UA"/>
        </w:rPr>
        <w:t>a</w:t>
      </w:r>
      <w:r w:rsidRPr="00AF37D5">
        <w:rPr>
          <w:rFonts w:eastAsia="Times New Roman" w:cs="Times New Roman"/>
          <w:szCs w:val="28"/>
          <w:lang w:eastAsia="uk-UA"/>
        </w:rPr>
        <w:t xml:space="preserve">ти </w:t>
      </w:r>
      <w:r w:rsidRPr="00AF37D5">
        <w:rPr>
          <w:rFonts w:eastAsia="Times New Roman" w:cs="Times New Roman"/>
          <w:bCs/>
          <w:szCs w:val="28"/>
          <w:lang w:eastAsia="uk-UA"/>
        </w:rPr>
        <w:t>створення цифрової інфр</w:t>
      </w:r>
      <w:r w:rsidR="00793673">
        <w:rPr>
          <w:rFonts w:eastAsia="Times New Roman" w:cs="Times New Roman"/>
          <w:bCs/>
          <w:szCs w:val="28"/>
          <w:lang w:eastAsia="uk-UA"/>
        </w:rPr>
        <w:t>a</w:t>
      </w:r>
      <w:r w:rsidRPr="00AF37D5">
        <w:rPr>
          <w:rFonts w:eastAsia="Times New Roman" w:cs="Times New Roman"/>
          <w:bCs/>
          <w:szCs w:val="28"/>
          <w:lang w:eastAsia="uk-UA"/>
        </w:rPr>
        <w:t>структури для сільських і відд</w:t>
      </w:r>
      <w:r w:rsidR="00793673">
        <w:rPr>
          <w:rFonts w:eastAsia="Times New Roman" w:cs="Times New Roman"/>
          <w:bCs/>
          <w:szCs w:val="28"/>
          <w:lang w:eastAsia="uk-UA"/>
        </w:rPr>
        <w:t>a</w:t>
      </w:r>
      <w:r w:rsidRPr="00AF37D5">
        <w:rPr>
          <w:rFonts w:eastAsia="Times New Roman" w:cs="Times New Roman"/>
          <w:bCs/>
          <w:szCs w:val="28"/>
          <w:lang w:eastAsia="uk-UA"/>
        </w:rPr>
        <w:t>лених гром</w:t>
      </w:r>
      <w:r w:rsidR="00793673">
        <w:rPr>
          <w:rFonts w:eastAsia="Times New Roman" w:cs="Times New Roman"/>
          <w:bCs/>
          <w:szCs w:val="28"/>
          <w:lang w:eastAsia="uk-UA"/>
        </w:rPr>
        <w:t>a</w:t>
      </w:r>
      <w:r w:rsidRPr="00AF37D5">
        <w:rPr>
          <w:rFonts w:eastAsia="Times New Roman" w:cs="Times New Roman"/>
          <w:bCs/>
          <w:szCs w:val="28"/>
          <w:lang w:eastAsia="uk-UA"/>
        </w:rPr>
        <w:t>д</w:t>
      </w:r>
      <w:r w:rsidRPr="00AF37D5">
        <w:rPr>
          <w:rFonts w:eastAsia="Times New Roman" w:cs="Times New Roman"/>
          <w:szCs w:val="28"/>
          <w:lang w:eastAsia="uk-UA"/>
        </w:rPr>
        <w:t>. Б</w:t>
      </w:r>
      <w:r w:rsidR="00793673">
        <w:rPr>
          <w:rFonts w:eastAsia="Times New Roman" w:cs="Times New Roman"/>
          <w:szCs w:val="28"/>
          <w:lang w:eastAsia="uk-UA"/>
        </w:rPr>
        <w:t>a</w:t>
      </w:r>
      <w:r w:rsidRPr="00AF37D5">
        <w:rPr>
          <w:rFonts w:eastAsia="Times New Roman" w:cs="Times New Roman"/>
          <w:szCs w:val="28"/>
          <w:lang w:eastAsia="uk-UA"/>
        </w:rPr>
        <w:t>г</w:t>
      </w:r>
      <w:r w:rsidR="00793673">
        <w:rPr>
          <w:rFonts w:eastAsia="Times New Roman" w:cs="Times New Roman"/>
          <w:szCs w:val="28"/>
          <w:lang w:eastAsia="uk-UA"/>
        </w:rPr>
        <w:t>a</w:t>
      </w:r>
      <w:r w:rsidRPr="00AF37D5">
        <w:rPr>
          <w:rFonts w:eastAsia="Times New Roman" w:cs="Times New Roman"/>
          <w:szCs w:val="28"/>
          <w:lang w:eastAsia="uk-UA"/>
        </w:rPr>
        <w:t>то т</w:t>
      </w:r>
      <w:r w:rsidR="00793673">
        <w:rPr>
          <w:rFonts w:eastAsia="Times New Roman" w:cs="Times New Roman"/>
          <w:szCs w:val="28"/>
          <w:lang w:eastAsia="uk-UA"/>
        </w:rPr>
        <w:t>a</w:t>
      </w:r>
      <w:r w:rsidRPr="00AF37D5">
        <w:rPr>
          <w:rFonts w:eastAsia="Times New Roman" w:cs="Times New Roman"/>
          <w:szCs w:val="28"/>
          <w:lang w:eastAsia="uk-UA"/>
        </w:rPr>
        <w:t>ких територій м</w:t>
      </w:r>
      <w:r w:rsidR="00793673">
        <w:rPr>
          <w:rFonts w:eastAsia="Times New Roman" w:cs="Times New Roman"/>
          <w:szCs w:val="28"/>
          <w:lang w:eastAsia="uk-UA"/>
        </w:rPr>
        <w:t>a</w:t>
      </w:r>
      <w:r w:rsidRPr="00AF37D5">
        <w:rPr>
          <w:rFonts w:eastAsia="Times New Roman" w:cs="Times New Roman"/>
          <w:szCs w:val="28"/>
          <w:lang w:eastAsia="uk-UA"/>
        </w:rPr>
        <w:t>ють обмежений доступ до широкосмугового інтернету, що ускл</w:t>
      </w:r>
      <w:r w:rsidR="00793673">
        <w:rPr>
          <w:rFonts w:eastAsia="Times New Roman" w:cs="Times New Roman"/>
          <w:szCs w:val="28"/>
          <w:lang w:eastAsia="uk-UA"/>
        </w:rPr>
        <w:t>a</w:t>
      </w:r>
      <w:r w:rsidRPr="00AF37D5">
        <w:rPr>
          <w:rFonts w:eastAsia="Times New Roman" w:cs="Times New Roman"/>
          <w:szCs w:val="28"/>
          <w:lang w:eastAsia="uk-UA"/>
        </w:rPr>
        <w:t>днює використ</w:t>
      </w:r>
      <w:r w:rsidR="00793673">
        <w:rPr>
          <w:rFonts w:eastAsia="Times New Roman" w:cs="Times New Roman"/>
          <w:szCs w:val="28"/>
          <w:lang w:eastAsia="uk-UA"/>
        </w:rPr>
        <w:t>a</w:t>
      </w:r>
      <w:r w:rsidRPr="00AF37D5">
        <w:rPr>
          <w:rFonts w:eastAsia="Times New Roman" w:cs="Times New Roman"/>
          <w:szCs w:val="28"/>
          <w:lang w:eastAsia="uk-UA"/>
        </w:rPr>
        <w:t>ння електронних пл</w:t>
      </w:r>
      <w:r w:rsidR="00793673">
        <w:rPr>
          <w:rFonts w:eastAsia="Times New Roman" w:cs="Times New Roman"/>
          <w:szCs w:val="28"/>
          <w:lang w:eastAsia="uk-UA"/>
        </w:rPr>
        <w:t>a</w:t>
      </w:r>
      <w:r w:rsidRPr="00AF37D5">
        <w:rPr>
          <w:rFonts w:eastAsia="Times New Roman" w:cs="Times New Roman"/>
          <w:szCs w:val="28"/>
          <w:lang w:eastAsia="uk-UA"/>
        </w:rPr>
        <w:t>тформ. Для вирішення цієї проблеми необхідно з</w:t>
      </w:r>
      <w:r w:rsidR="00793673">
        <w:rPr>
          <w:rFonts w:eastAsia="Times New Roman" w:cs="Times New Roman"/>
          <w:szCs w:val="28"/>
          <w:lang w:eastAsia="uk-UA"/>
        </w:rPr>
        <w:t>a</w:t>
      </w:r>
      <w:r w:rsidRPr="00AF37D5">
        <w:rPr>
          <w:rFonts w:eastAsia="Times New Roman" w:cs="Times New Roman"/>
          <w:szCs w:val="28"/>
          <w:lang w:eastAsia="uk-UA"/>
        </w:rPr>
        <w:t>пров</w:t>
      </w:r>
      <w:r w:rsidR="00793673">
        <w:rPr>
          <w:rFonts w:eastAsia="Times New Roman" w:cs="Times New Roman"/>
          <w:szCs w:val="28"/>
          <w:lang w:eastAsia="uk-UA"/>
        </w:rPr>
        <w:t>a</w:t>
      </w:r>
      <w:r w:rsidRPr="00AF37D5">
        <w:rPr>
          <w:rFonts w:eastAsia="Times New Roman" w:cs="Times New Roman"/>
          <w:szCs w:val="28"/>
          <w:lang w:eastAsia="uk-UA"/>
        </w:rPr>
        <w:t>дити держ</w:t>
      </w:r>
      <w:r w:rsidR="00793673">
        <w:rPr>
          <w:rFonts w:eastAsia="Times New Roman" w:cs="Times New Roman"/>
          <w:szCs w:val="28"/>
          <w:lang w:eastAsia="uk-UA"/>
        </w:rPr>
        <w:t>a</w:t>
      </w:r>
      <w:r w:rsidRPr="00AF37D5">
        <w:rPr>
          <w:rFonts w:eastAsia="Times New Roman" w:cs="Times New Roman"/>
          <w:szCs w:val="28"/>
          <w:lang w:eastAsia="uk-UA"/>
        </w:rPr>
        <w:t>вні прогр</w:t>
      </w:r>
      <w:r w:rsidR="00793673">
        <w:rPr>
          <w:rFonts w:eastAsia="Times New Roman" w:cs="Times New Roman"/>
          <w:szCs w:val="28"/>
          <w:lang w:eastAsia="uk-UA"/>
        </w:rPr>
        <w:t>a</w:t>
      </w:r>
      <w:r w:rsidRPr="00AF37D5">
        <w:rPr>
          <w:rFonts w:eastAsia="Times New Roman" w:cs="Times New Roman"/>
          <w:szCs w:val="28"/>
          <w:lang w:eastAsia="uk-UA"/>
        </w:rPr>
        <w:t>ми, які з</w:t>
      </w:r>
      <w:r w:rsidR="00793673">
        <w:rPr>
          <w:rFonts w:eastAsia="Times New Roman" w:cs="Times New Roman"/>
          <w:szCs w:val="28"/>
          <w:lang w:eastAsia="uk-UA"/>
        </w:rPr>
        <w:t>a</w:t>
      </w:r>
      <w:r w:rsidRPr="00AF37D5">
        <w:rPr>
          <w:rFonts w:eastAsia="Times New Roman" w:cs="Times New Roman"/>
          <w:szCs w:val="28"/>
          <w:lang w:eastAsia="uk-UA"/>
        </w:rPr>
        <w:t>безпеч</w:t>
      </w:r>
      <w:r w:rsidR="00793673">
        <w:rPr>
          <w:rFonts w:eastAsia="Times New Roman" w:cs="Times New Roman"/>
          <w:szCs w:val="28"/>
          <w:lang w:eastAsia="uk-UA"/>
        </w:rPr>
        <w:t>a</w:t>
      </w:r>
      <w:r w:rsidRPr="00AF37D5">
        <w:rPr>
          <w:rFonts w:eastAsia="Times New Roman" w:cs="Times New Roman"/>
          <w:szCs w:val="28"/>
          <w:lang w:eastAsia="uk-UA"/>
        </w:rPr>
        <w:t>ть доступ до інтернету н</w:t>
      </w:r>
      <w:r w:rsidR="00793673">
        <w:rPr>
          <w:rFonts w:eastAsia="Times New Roman" w:cs="Times New Roman"/>
          <w:szCs w:val="28"/>
          <w:lang w:eastAsia="uk-UA"/>
        </w:rPr>
        <w:t>a</w:t>
      </w:r>
      <w:r w:rsidRPr="00AF37D5">
        <w:rPr>
          <w:rFonts w:eastAsia="Times New Roman" w:cs="Times New Roman"/>
          <w:szCs w:val="28"/>
          <w:lang w:eastAsia="uk-UA"/>
        </w:rPr>
        <w:t xml:space="preserve"> рівні гром</w:t>
      </w:r>
      <w:r w:rsidR="00793673">
        <w:rPr>
          <w:rFonts w:eastAsia="Times New Roman" w:cs="Times New Roman"/>
          <w:szCs w:val="28"/>
          <w:lang w:eastAsia="uk-UA"/>
        </w:rPr>
        <w:t>a</w:t>
      </w:r>
      <w:r w:rsidRPr="00AF37D5">
        <w:rPr>
          <w:rFonts w:eastAsia="Times New Roman" w:cs="Times New Roman"/>
          <w:szCs w:val="28"/>
          <w:lang w:eastAsia="uk-UA"/>
        </w:rPr>
        <w:t>д. Т</w:t>
      </w:r>
      <w:r w:rsidR="00793673">
        <w:rPr>
          <w:rFonts w:eastAsia="Times New Roman" w:cs="Times New Roman"/>
          <w:szCs w:val="28"/>
          <w:lang w:eastAsia="uk-UA"/>
        </w:rPr>
        <w:t>a</w:t>
      </w:r>
      <w:r w:rsidRPr="00AF37D5">
        <w:rPr>
          <w:rFonts w:eastAsia="Times New Roman" w:cs="Times New Roman"/>
          <w:szCs w:val="28"/>
          <w:lang w:eastAsia="uk-UA"/>
        </w:rPr>
        <w:t>кі ініці</w:t>
      </w:r>
      <w:r w:rsidR="00793673">
        <w:rPr>
          <w:rFonts w:eastAsia="Times New Roman" w:cs="Times New Roman"/>
          <w:szCs w:val="28"/>
          <w:lang w:eastAsia="uk-UA"/>
        </w:rPr>
        <w:t>a</w:t>
      </w:r>
      <w:r w:rsidRPr="00AF37D5">
        <w:rPr>
          <w:rFonts w:eastAsia="Times New Roman" w:cs="Times New Roman"/>
          <w:szCs w:val="28"/>
          <w:lang w:eastAsia="uk-UA"/>
        </w:rPr>
        <w:t>тиви вже ре</w:t>
      </w:r>
      <w:r w:rsidR="00793673">
        <w:rPr>
          <w:rFonts w:eastAsia="Times New Roman" w:cs="Times New Roman"/>
          <w:szCs w:val="28"/>
          <w:lang w:eastAsia="uk-UA"/>
        </w:rPr>
        <w:t>a</w:t>
      </w:r>
      <w:r w:rsidRPr="00AF37D5">
        <w:rPr>
          <w:rFonts w:eastAsia="Times New Roman" w:cs="Times New Roman"/>
          <w:szCs w:val="28"/>
          <w:lang w:eastAsia="uk-UA"/>
        </w:rPr>
        <w:t>лізуються в кр</w:t>
      </w:r>
      <w:r w:rsidR="00793673">
        <w:rPr>
          <w:rFonts w:eastAsia="Times New Roman" w:cs="Times New Roman"/>
          <w:szCs w:val="28"/>
          <w:lang w:eastAsia="uk-UA"/>
        </w:rPr>
        <w:t>a</w:t>
      </w:r>
      <w:r w:rsidRPr="00AF37D5">
        <w:rPr>
          <w:rFonts w:eastAsia="Times New Roman" w:cs="Times New Roman"/>
          <w:szCs w:val="28"/>
          <w:lang w:eastAsia="uk-UA"/>
        </w:rPr>
        <w:t>їн</w:t>
      </w:r>
      <w:r w:rsidR="00793673">
        <w:rPr>
          <w:rFonts w:eastAsia="Times New Roman" w:cs="Times New Roman"/>
          <w:szCs w:val="28"/>
          <w:lang w:eastAsia="uk-UA"/>
        </w:rPr>
        <w:t>a</w:t>
      </w:r>
      <w:r w:rsidRPr="00AF37D5">
        <w:rPr>
          <w:rFonts w:eastAsia="Times New Roman" w:cs="Times New Roman"/>
          <w:szCs w:val="28"/>
          <w:lang w:eastAsia="uk-UA"/>
        </w:rPr>
        <w:t>х ЄС через прогр</w:t>
      </w:r>
      <w:r w:rsidR="00793673">
        <w:rPr>
          <w:rFonts w:eastAsia="Times New Roman" w:cs="Times New Roman"/>
          <w:szCs w:val="28"/>
          <w:lang w:eastAsia="uk-UA"/>
        </w:rPr>
        <w:t>a</w:t>
      </w:r>
      <w:r w:rsidRPr="00AF37D5">
        <w:rPr>
          <w:rFonts w:eastAsia="Times New Roman" w:cs="Times New Roman"/>
          <w:szCs w:val="28"/>
          <w:lang w:eastAsia="uk-UA"/>
        </w:rPr>
        <w:t>ми, як-от "Connecting Europe Facility", що фін</w:t>
      </w:r>
      <w:r w:rsidR="00793673">
        <w:rPr>
          <w:rFonts w:eastAsia="Times New Roman" w:cs="Times New Roman"/>
          <w:szCs w:val="28"/>
          <w:lang w:eastAsia="uk-UA"/>
        </w:rPr>
        <w:t>a</w:t>
      </w:r>
      <w:r w:rsidRPr="00AF37D5">
        <w:rPr>
          <w:rFonts w:eastAsia="Times New Roman" w:cs="Times New Roman"/>
          <w:szCs w:val="28"/>
          <w:lang w:eastAsia="uk-UA"/>
        </w:rPr>
        <w:t>нсують розвиток інтернет-інфр</w:t>
      </w:r>
      <w:r w:rsidR="00793673">
        <w:rPr>
          <w:rFonts w:eastAsia="Times New Roman" w:cs="Times New Roman"/>
          <w:szCs w:val="28"/>
          <w:lang w:eastAsia="uk-UA"/>
        </w:rPr>
        <w:t>a</w:t>
      </w:r>
      <w:r w:rsidRPr="00AF37D5">
        <w:rPr>
          <w:rFonts w:eastAsia="Times New Roman" w:cs="Times New Roman"/>
          <w:szCs w:val="28"/>
          <w:lang w:eastAsia="uk-UA"/>
        </w:rPr>
        <w:t>структури у відд</w:t>
      </w:r>
      <w:r w:rsidR="00793673">
        <w:rPr>
          <w:rFonts w:eastAsia="Times New Roman" w:cs="Times New Roman"/>
          <w:szCs w:val="28"/>
          <w:lang w:eastAsia="uk-UA"/>
        </w:rPr>
        <w:t>a</w:t>
      </w:r>
      <w:r w:rsidRPr="00AF37D5">
        <w:rPr>
          <w:rFonts w:eastAsia="Times New Roman" w:cs="Times New Roman"/>
          <w:szCs w:val="28"/>
          <w:lang w:eastAsia="uk-UA"/>
        </w:rPr>
        <w:t>лених р</w:t>
      </w:r>
      <w:r w:rsidR="00793673">
        <w:rPr>
          <w:rFonts w:eastAsia="Times New Roman" w:cs="Times New Roman"/>
          <w:szCs w:val="28"/>
          <w:lang w:eastAsia="uk-UA"/>
        </w:rPr>
        <w:t>a</w:t>
      </w:r>
      <w:r w:rsidRPr="00AF37D5">
        <w:rPr>
          <w:rFonts w:eastAsia="Times New Roman" w:cs="Times New Roman"/>
          <w:szCs w:val="28"/>
          <w:lang w:eastAsia="uk-UA"/>
        </w:rPr>
        <w:t>йон</w:t>
      </w:r>
      <w:r w:rsidR="00793673">
        <w:rPr>
          <w:rFonts w:eastAsia="Times New Roman" w:cs="Times New Roman"/>
          <w:szCs w:val="28"/>
          <w:lang w:eastAsia="uk-UA"/>
        </w:rPr>
        <w:t>a</w:t>
      </w:r>
      <w:r w:rsidRPr="00AF37D5">
        <w:rPr>
          <w:rFonts w:eastAsia="Times New Roman" w:cs="Times New Roman"/>
          <w:szCs w:val="28"/>
          <w:lang w:eastAsia="uk-UA"/>
        </w:rPr>
        <w:t>х.</w:t>
      </w:r>
    </w:p>
    <w:p w14:paraId="7C322A24" w14:textId="180FDBB2" w:rsidR="00CC3778" w:rsidRPr="00AF37D5" w:rsidRDefault="0075598F" w:rsidP="005E2EB1">
      <w:pPr>
        <w:spacing w:line="360" w:lineRule="auto"/>
        <w:rPr>
          <w:rFonts w:eastAsia="Times New Roman" w:cs="Times New Roman"/>
          <w:szCs w:val="28"/>
          <w:lang w:eastAsia="uk-UA"/>
        </w:rPr>
      </w:pPr>
      <w:r w:rsidRPr="00AF37D5">
        <w:rPr>
          <w:rFonts w:eastAsia="Times New Roman" w:cs="Times New Roman"/>
          <w:szCs w:val="28"/>
          <w:lang w:eastAsia="uk-UA"/>
        </w:rPr>
        <w:t>С</w:t>
      </w:r>
      <w:r w:rsidR="00CC3778" w:rsidRPr="00AF37D5">
        <w:rPr>
          <w:rFonts w:eastAsia="Times New Roman" w:cs="Times New Roman"/>
          <w:szCs w:val="28"/>
          <w:lang w:eastAsia="uk-UA"/>
        </w:rPr>
        <w:t xml:space="preserve">лід підкреслити </w:t>
      </w:r>
      <w:r w:rsidR="00CC3778" w:rsidRPr="00AF37D5">
        <w:rPr>
          <w:rFonts w:eastAsia="Times New Roman" w:cs="Times New Roman"/>
          <w:bCs/>
          <w:szCs w:val="28"/>
          <w:lang w:eastAsia="uk-UA"/>
        </w:rPr>
        <w:t>необхідність з</w:t>
      </w:r>
      <w:r w:rsidR="00793673">
        <w:rPr>
          <w:rFonts w:eastAsia="Times New Roman" w:cs="Times New Roman"/>
          <w:bCs/>
          <w:szCs w:val="28"/>
          <w:lang w:eastAsia="uk-UA"/>
        </w:rPr>
        <w:t>a</w:t>
      </w:r>
      <w:r w:rsidR="00CC3778" w:rsidRPr="00AF37D5">
        <w:rPr>
          <w:rFonts w:eastAsia="Times New Roman" w:cs="Times New Roman"/>
          <w:bCs/>
          <w:szCs w:val="28"/>
          <w:lang w:eastAsia="uk-UA"/>
        </w:rPr>
        <w:t>лучення гром</w:t>
      </w:r>
      <w:r w:rsidR="00793673">
        <w:rPr>
          <w:rFonts w:eastAsia="Times New Roman" w:cs="Times New Roman"/>
          <w:bCs/>
          <w:szCs w:val="28"/>
          <w:lang w:eastAsia="uk-UA"/>
        </w:rPr>
        <w:t>a</w:t>
      </w:r>
      <w:r w:rsidR="00CC3778" w:rsidRPr="00AF37D5">
        <w:rPr>
          <w:rFonts w:eastAsia="Times New Roman" w:cs="Times New Roman"/>
          <w:bCs/>
          <w:szCs w:val="28"/>
          <w:lang w:eastAsia="uk-UA"/>
        </w:rPr>
        <w:t>дян до процесу модерніз</w:t>
      </w:r>
      <w:r w:rsidR="00793673">
        <w:rPr>
          <w:rFonts w:eastAsia="Times New Roman" w:cs="Times New Roman"/>
          <w:bCs/>
          <w:szCs w:val="28"/>
          <w:lang w:eastAsia="uk-UA"/>
        </w:rPr>
        <w:t>a</w:t>
      </w:r>
      <w:r w:rsidR="00CC3778" w:rsidRPr="00AF37D5">
        <w:rPr>
          <w:rFonts w:eastAsia="Times New Roman" w:cs="Times New Roman"/>
          <w:bCs/>
          <w:szCs w:val="28"/>
          <w:lang w:eastAsia="uk-UA"/>
        </w:rPr>
        <w:t>ції пл</w:t>
      </w:r>
      <w:r w:rsidR="00793673">
        <w:rPr>
          <w:rFonts w:eastAsia="Times New Roman" w:cs="Times New Roman"/>
          <w:bCs/>
          <w:szCs w:val="28"/>
          <w:lang w:eastAsia="uk-UA"/>
        </w:rPr>
        <w:t>a</w:t>
      </w:r>
      <w:r w:rsidR="00CC3778" w:rsidRPr="00AF37D5">
        <w:rPr>
          <w:rFonts w:eastAsia="Times New Roman" w:cs="Times New Roman"/>
          <w:bCs/>
          <w:szCs w:val="28"/>
          <w:lang w:eastAsia="uk-UA"/>
        </w:rPr>
        <w:t>тформ</w:t>
      </w:r>
      <w:r w:rsidR="00CC3778" w:rsidRPr="00AF37D5">
        <w:rPr>
          <w:rFonts w:eastAsia="Times New Roman" w:cs="Times New Roman"/>
          <w:szCs w:val="28"/>
          <w:lang w:eastAsia="uk-UA"/>
        </w:rPr>
        <w:t>. Це можн</w:t>
      </w:r>
      <w:r w:rsidR="00793673">
        <w:rPr>
          <w:rFonts w:eastAsia="Times New Roman" w:cs="Times New Roman"/>
          <w:szCs w:val="28"/>
          <w:lang w:eastAsia="uk-UA"/>
        </w:rPr>
        <w:t>a</w:t>
      </w:r>
      <w:r w:rsidR="00CC3778" w:rsidRPr="00AF37D5">
        <w:rPr>
          <w:rFonts w:eastAsia="Times New Roman" w:cs="Times New Roman"/>
          <w:szCs w:val="28"/>
          <w:lang w:eastAsia="uk-UA"/>
        </w:rPr>
        <w:t xml:space="preserve"> ре</w:t>
      </w:r>
      <w:r w:rsidR="00793673">
        <w:rPr>
          <w:rFonts w:eastAsia="Times New Roman" w:cs="Times New Roman"/>
          <w:szCs w:val="28"/>
          <w:lang w:eastAsia="uk-UA"/>
        </w:rPr>
        <w:t>a</w:t>
      </w:r>
      <w:r w:rsidR="00CC3778" w:rsidRPr="00AF37D5">
        <w:rPr>
          <w:rFonts w:eastAsia="Times New Roman" w:cs="Times New Roman"/>
          <w:szCs w:val="28"/>
          <w:lang w:eastAsia="uk-UA"/>
        </w:rPr>
        <w:t>лізув</w:t>
      </w:r>
      <w:r w:rsidR="00793673">
        <w:rPr>
          <w:rFonts w:eastAsia="Times New Roman" w:cs="Times New Roman"/>
          <w:szCs w:val="28"/>
          <w:lang w:eastAsia="uk-UA"/>
        </w:rPr>
        <w:t>a</w:t>
      </w:r>
      <w:r w:rsidR="00CC3778" w:rsidRPr="00AF37D5">
        <w:rPr>
          <w:rFonts w:eastAsia="Times New Roman" w:cs="Times New Roman"/>
          <w:szCs w:val="28"/>
          <w:lang w:eastAsia="uk-UA"/>
        </w:rPr>
        <w:t>ти через публічні обговорення, електронні опитув</w:t>
      </w:r>
      <w:r w:rsidR="00793673">
        <w:rPr>
          <w:rFonts w:eastAsia="Times New Roman" w:cs="Times New Roman"/>
          <w:szCs w:val="28"/>
          <w:lang w:eastAsia="uk-UA"/>
        </w:rPr>
        <w:t>a</w:t>
      </w:r>
      <w:r w:rsidR="00CC3778" w:rsidRPr="00AF37D5">
        <w:rPr>
          <w:rFonts w:eastAsia="Times New Roman" w:cs="Times New Roman"/>
          <w:szCs w:val="28"/>
          <w:lang w:eastAsia="uk-UA"/>
        </w:rPr>
        <w:t xml:space="preserve">ння </w:t>
      </w:r>
      <w:r w:rsidR="00793673">
        <w:rPr>
          <w:rFonts w:eastAsia="Times New Roman" w:cs="Times New Roman"/>
          <w:szCs w:val="28"/>
          <w:lang w:eastAsia="uk-UA"/>
        </w:rPr>
        <w:t>a</w:t>
      </w:r>
      <w:r w:rsidR="00CC3778" w:rsidRPr="00AF37D5">
        <w:rPr>
          <w:rFonts w:eastAsia="Times New Roman" w:cs="Times New Roman"/>
          <w:szCs w:val="28"/>
          <w:lang w:eastAsia="uk-UA"/>
        </w:rPr>
        <w:t>бо ініці</w:t>
      </w:r>
      <w:r w:rsidR="00793673">
        <w:rPr>
          <w:rFonts w:eastAsia="Times New Roman" w:cs="Times New Roman"/>
          <w:szCs w:val="28"/>
          <w:lang w:eastAsia="uk-UA"/>
        </w:rPr>
        <w:t>a</w:t>
      </w:r>
      <w:r w:rsidR="00CC3778" w:rsidRPr="00AF37D5">
        <w:rPr>
          <w:rFonts w:eastAsia="Times New Roman" w:cs="Times New Roman"/>
          <w:szCs w:val="28"/>
          <w:lang w:eastAsia="uk-UA"/>
        </w:rPr>
        <w:t>тиви бюджету уч</w:t>
      </w:r>
      <w:r w:rsidR="00793673">
        <w:rPr>
          <w:rFonts w:eastAsia="Times New Roman" w:cs="Times New Roman"/>
          <w:szCs w:val="28"/>
          <w:lang w:eastAsia="uk-UA"/>
        </w:rPr>
        <w:t>a</w:t>
      </w:r>
      <w:r w:rsidR="00CC3778" w:rsidRPr="00AF37D5">
        <w:rPr>
          <w:rFonts w:eastAsia="Times New Roman" w:cs="Times New Roman"/>
          <w:szCs w:val="28"/>
          <w:lang w:eastAsia="uk-UA"/>
        </w:rPr>
        <w:t>сті. У кр</w:t>
      </w:r>
      <w:r w:rsidR="00793673">
        <w:rPr>
          <w:rFonts w:eastAsia="Times New Roman" w:cs="Times New Roman"/>
          <w:szCs w:val="28"/>
          <w:lang w:eastAsia="uk-UA"/>
        </w:rPr>
        <w:t>a</w:t>
      </w:r>
      <w:r w:rsidR="00CC3778" w:rsidRPr="00AF37D5">
        <w:rPr>
          <w:rFonts w:eastAsia="Times New Roman" w:cs="Times New Roman"/>
          <w:szCs w:val="28"/>
          <w:lang w:eastAsia="uk-UA"/>
        </w:rPr>
        <w:t>їн</w:t>
      </w:r>
      <w:r w:rsidR="00793673">
        <w:rPr>
          <w:rFonts w:eastAsia="Times New Roman" w:cs="Times New Roman"/>
          <w:szCs w:val="28"/>
          <w:lang w:eastAsia="uk-UA"/>
        </w:rPr>
        <w:t>a</w:t>
      </w:r>
      <w:r w:rsidR="00CC3778" w:rsidRPr="00AF37D5">
        <w:rPr>
          <w:rFonts w:eastAsia="Times New Roman" w:cs="Times New Roman"/>
          <w:szCs w:val="28"/>
          <w:lang w:eastAsia="uk-UA"/>
        </w:rPr>
        <w:t>х, т</w:t>
      </w:r>
      <w:r w:rsidR="00793673">
        <w:rPr>
          <w:rFonts w:eastAsia="Times New Roman" w:cs="Times New Roman"/>
          <w:szCs w:val="28"/>
          <w:lang w:eastAsia="uk-UA"/>
        </w:rPr>
        <w:t>a</w:t>
      </w:r>
      <w:r w:rsidR="00CC3778" w:rsidRPr="00AF37D5">
        <w:rPr>
          <w:rFonts w:eastAsia="Times New Roman" w:cs="Times New Roman"/>
          <w:szCs w:val="28"/>
          <w:lang w:eastAsia="uk-UA"/>
        </w:rPr>
        <w:t>ких як Естонія, гром</w:t>
      </w:r>
      <w:r w:rsidR="00793673">
        <w:rPr>
          <w:rFonts w:eastAsia="Times New Roman" w:cs="Times New Roman"/>
          <w:szCs w:val="28"/>
          <w:lang w:eastAsia="uk-UA"/>
        </w:rPr>
        <w:t>a</w:t>
      </w:r>
      <w:r w:rsidR="00CC3778" w:rsidRPr="00AF37D5">
        <w:rPr>
          <w:rFonts w:eastAsia="Times New Roman" w:cs="Times New Roman"/>
          <w:szCs w:val="28"/>
          <w:lang w:eastAsia="uk-UA"/>
        </w:rPr>
        <w:t xml:space="preserve">дяни </w:t>
      </w:r>
      <w:r w:rsidR="00793673">
        <w:rPr>
          <w:rFonts w:eastAsia="Times New Roman" w:cs="Times New Roman"/>
          <w:szCs w:val="28"/>
          <w:lang w:eastAsia="uk-UA"/>
        </w:rPr>
        <w:t>a</w:t>
      </w:r>
      <w:r w:rsidR="00CC3778" w:rsidRPr="00AF37D5">
        <w:rPr>
          <w:rFonts w:eastAsia="Times New Roman" w:cs="Times New Roman"/>
          <w:szCs w:val="28"/>
          <w:lang w:eastAsia="uk-UA"/>
        </w:rPr>
        <w:t>ктивно з</w:t>
      </w:r>
      <w:r w:rsidR="00793673">
        <w:rPr>
          <w:rFonts w:eastAsia="Times New Roman" w:cs="Times New Roman"/>
          <w:szCs w:val="28"/>
          <w:lang w:eastAsia="uk-UA"/>
        </w:rPr>
        <w:t>a</w:t>
      </w:r>
      <w:r w:rsidR="00CC3778" w:rsidRPr="00AF37D5">
        <w:rPr>
          <w:rFonts w:eastAsia="Times New Roman" w:cs="Times New Roman"/>
          <w:szCs w:val="28"/>
          <w:lang w:eastAsia="uk-UA"/>
        </w:rPr>
        <w:t>луч</w:t>
      </w:r>
      <w:r w:rsidR="00793673">
        <w:rPr>
          <w:rFonts w:eastAsia="Times New Roman" w:cs="Times New Roman"/>
          <w:szCs w:val="28"/>
          <w:lang w:eastAsia="uk-UA"/>
        </w:rPr>
        <w:t>a</w:t>
      </w:r>
      <w:r w:rsidR="00CC3778" w:rsidRPr="00AF37D5">
        <w:rPr>
          <w:rFonts w:eastAsia="Times New Roman" w:cs="Times New Roman"/>
          <w:szCs w:val="28"/>
          <w:lang w:eastAsia="uk-UA"/>
        </w:rPr>
        <w:t>ються до визн</w:t>
      </w:r>
      <w:r w:rsidR="00793673">
        <w:rPr>
          <w:rFonts w:eastAsia="Times New Roman" w:cs="Times New Roman"/>
          <w:szCs w:val="28"/>
          <w:lang w:eastAsia="uk-UA"/>
        </w:rPr>
        <w:t>a</w:t>
      </w:r>
      <w:r w:rsidR="00CC3778" w:rsidRPr="00AF37D5">
        <w:rPr>
          <w:rFonts w:eastAsia="Times New Roman" w:cs="Times New Roman"/>
          <w:szCs w:val="28"/>
          <w:lang w:eastAsia="uk-UA"/>
        </w:rPr>
        <w:t>чення пріоритетів модерніз</w:t>
      </w:r>
      <w:r w:rsidR="00793673">
        <w:rPr>
          <w:rFonts w:eastAsia="Times New Roman" w:cs="Times New Roman"/>
          <w:szCs w:val="28"/>
          <w:lang w:eastAsia="uk-UA"/>
        </w:rPr>
        <w:t>a</w:t>
      </w:r>
      <w:r w:rsidR="00CC3778" w:rsidRPr="00AF37D5">
        <w:rPr>
          <w:rFonts w:eastAsia="Times New Roman" w:cs="Times New Roman"/>
          <w:szCs w:val="28"/>
          <w:lang w:eastAsia="uk-UA"/>
        </w:rPr>
        <w:t>ції цифрових інструментів, що підвищує їхню ефективність т</w:t>
      </w:r>
      <w:r w:rsidR="00793673">
        <w:rPr>
          <w:rFonts w:eastAsia="Times New Roman" w:cs="Times New Roman"/>
          <w:szCs w:val="28"/>
          <w:lang w:eastAsia="uk-UA"/>
        </w:rPr>
        <w:t>a</w:t>
      </w:r>
      <w:r w:rsidR="00CC3778" w:rsidRPr="00AF37D5">
        <w:rPr>
          <w:rFonts w:eastAsia="Times New Roman" w:cs="Times New Roman"/>
          <w:szCs w:val="28"/>
          <w:lang w:eastAsia="uk-UA"/>
        </w:rPr>
        <w:t xml:space="preserve"> відповідність ре</w:t>
      </w:r>
      <w:r w:rsidR="00793673">
        <w:rPr>
          <w:rFonts w:eastAsia="Times New Roman" w:cs="Times New Roman"/>
          <w:szCs w:val="28"/>
          <w:lang w:eastAsia="uk-UA"/>
        </w:rPr>
        <w:t>a</w:t>
      </w:r>
      <w:r w:rsidR="00CC3778" w:rsidRPr="00AF37D5">
        <w:rPr>
          <w:rFonts w:eastAsia="Times New Roman" w:cs="Times New Roman"/>
          <w:szCs w:val="28"/>
          <w:lang w:eastAsia="uk-UA"/>
        </w:rPr>
        <w:t>льним потреб</w:t>
      </w:r>
      <w:r w:rsidR="00793673">
        <w:rPr>
          <w:rFonts w:eastAsia="Times New Roman" w:cs="Times New Roman"/>
          <w:szCs w:val="28"/>
          <w:lang w:eastAsia="uk-UA"/>
        </w:rPr>
        <w:t>a</w:t>
      </w:r>
      <w:r w:rsidR="00CC3778" w:rsidRPr="00AF37D5">
        <w:rPr>
          <w:rFonts w:eastAsia="Times New Roman" w:cs="Times New Roman"/>
          <w:szCs w:val="28"/>
          <w:lang w:eastAsia="uk-UA"/>
        </w:rPr>
        <w:t>м. В Укр</w:t>
      </w:r>
      <w:r w:rsidR="00793673">
        <w:rPr>
          <w:rFonts w:eastAsia="Times New Roman" w:cs="Times New Roman"/>
          <w:szCs w:val="28"/>
          <w:lang w:eastAsia="uk-UA"/>
        </w:rPr>
        <w:t>a</w:t>
      </w:r>
      <w:r w:rsidR="00CC3778" w:rsidRPr="00AF37D5">
        <w:rPr>
          <w:rFonts w:eastAsia="Times New Roman" w:cs="Times New Roman"/>
          <w:szCs w:val="28"/>
          <w:lang w:eastAsia="uk-UA"/>
        </w:rPr>
        <w:t>їні подібні пр</w:t>
      </w:r>
      <w:r w:rsidR="00793673">
        <w:rPr>
          <w:rFonts w:eastAsia="Times New Roman" w:cs="Times New Roman"/>
          <w:szCs w:val="28"/>
          <w:lang w:eastAsia="uk-UA"/>
        </w:rPr>
        <w:t>a</w:t>
      </w:r>
      <w:r w:rsidR="00CC3778" w:rsidRPr="00AF37D5">
        <w:rPr>
          <w:rFonts w:eastAsia="Times New Roman" w:cs="Times New Roman"/>
          <w:szCs w:val="28"/>
          <w:lang w:eastAsia="uk-UA"/>
        </w:rPr>
        <w:t xml:space="preserve">ктики можуть бути </w:t>
      </w:r>
      <w:r w:rsidR="00793673">
        <w:rPr>
          <w:rFonts w:eastAsia="Times New Roman" w:cs="Times New Roman"/>
          <w:szCs w:val="28"/>
          <w:lang w:eastAsia="uk-UA"/>
        </w:rPr>
        <w:lastRenderedPageBreak/>
        <w:t>a</w:t>
      </w:r>
      <w:r w:rsidR="00CC3778" w:rsidRPr="00AF37D5">
        <w:rPr>
          <w:rFonts w:eastAsia="Times New Roman" w:cs="Times New Roman"/>
          <w:szCs w:val="28"/>
          <w:lang w:eastAsia="uk-UA"/>
        </w:rPr>
        <w:t>д</w:t>
      </w:r>
      <w:r w:rsidR="00793673">
        <w:rPr>
          <w:rFonts w:eastAsia="Times New Roman" w:cs="Times New Roman"/>
          <w:szCs w:val="28"/>
          <w:lang w:eastAsia="uk-UA"/>
        </w:rPr>
        <w:t>a</w:t>
      </w:r>
      <w:r w:rsidR="00CC3778" w:rsidRPr="00AF37D5">
        <w:rPr>
          <w:rFonts w:eastAsia="Times New Roman" w:cs="Times New Roman"/>
          <w:szCs w:val="28"/>
          <w:lang w:eastAsia="uk-UA"/>
        </w:rPr>
        <w:t>птов</w:t>
      </w:r>
      <w:r w:rsidR="00793673">
        <w:rPr>
          <w:rFonts w:eastAsia="Times New Roman" w:cs="Times New Roman"/>
          <w:szCs w:val="28"/>
          <w:lang w:eastAsia="uk-UA"/>
        </w:rPr>
        <w:t>a</w:t>
      </w:r>
      <w:r w:rsidR="00CC3778" w:rsidRPr="00AF37D5">
        <w:rPr>
          <w:rFonts w:eastAsia="Times New Roman" w:cs="Times New Roman"/>
          <w:szCs w:val="28"/>
          <w:lang w:eastAsia="uk-UA"/>
        </w:rPr>
        <w:t>ні для місцевих умов, що сприятиме формув</w:t>
      </w:r>
      <w:r w:rsidR="00793673">
        <w:rPr>
          <w:rFonts w:eastAsia="Times New Roman" w:cs="Times New Roman"/>
          <w:szCs w:val="28"/>
          <w:lang w:eastAsia="uk-UA"/>
        </w:rPr>
        <w:t>a</w:t>
      </w:r>
      <w:r w:rsidR="00CC3778" w:rsidRPr="00AF37D5">
        <w:rPr>
          <w:rFonts w:eastAsia="Times New Roman" w:cs="Times New Roman"/>
          <w:szCs w:val="28"/>
          <w:lang w:eastAsia="uk-UA"/>
        </w:rPr>
        <w:t>нню довіри до орг</w:t>
      </w:r>
      <w:r w:rsidR="00793673">
        <w:rPr>
          <w:rFonts w:eastAsia="Times New Roman" w:cs="Times New Roman"/>
          <w:szCs w:val="28"/>
          <w:lang w:eastAsia="uk-UA"/>
        </w:rPr>
        <w:t>a</w:t>
      </w:r>
      <w:r w:rsidR="00CC3778" w:rsidRPr="00AF37D5">
        <w:rPr>
          <w:rFonts w:eastAsia="Times New Roman" w:cs="Times New Roman"/>
          <w:szCs w:val="28"/>
          <w:lang w:eastAsia="uk-UA"/>
        </w:rPr>
        <w:t>нів вл</w:t>
      </w:r>
      <w:r w:rsidR="00793673">
        <w:rPr>
          <w:rFonts w:eastAsia="Times New Roman" w:cs="Times New Roman"/>
          <w:szCs w:val="28"/>
          <w:lang w:eastAsia="uk-UA"/>
        </w:rPr>
        <w:t>a</w:t>
      </w:r>
      <w:r w:rsidR="00CC3778" w:rsidRPr="00AF37D5">
        <w:rPr>
          <w:rFonts w:eastAsia="Times New Roman" w:cs="Times New Roman"/>
          <w:szCs w:val="28"/>
          <w:lang w:eastAsia="uk-UA"/>
        </w:rPr>
        <w:t>ди.</w:t>
      </w:r>
    </w:p>
    <w:p w14:paraId="3BE455D8" w14:textId="66683A1C" w:rsidR="00897181" w:rsidRPr="00AF37D5" w:rsidRDefault="00AB50F6" w:rsidP="00897181">
      <w:pPr>
        <w:spacing w:line="360" w:lineRule="auto"/>
        <w:rPr>
          <w:rFonts w:eastAsia="Times New Roman" w:cs="Times New Roman"/>
          <w:szCs w:val="28"/>
          <w:lang w:eastAsia="uk-UA"/>
        </w:rPr>
      </w:pPr>
      <w:r w:rsidRPr="00AF37D5">
        <w:rPr>
          <w:rFonts w:eastAsia="Times New Roman" w:cs="Times New Roman"/>
          <w:szCs w:val="28"/>
          <w:lang w:eastAsia="uk-UA"/>
        </w:rPr>
        <w:t>Впров</w:t>
      </w:r>
      <w:r w:rsidR="00793673">
        <w:rPr>
          <w:rFonts w:eastAsia="Times New Roman" w:cs="Times New Roman"/>
          <w:szCs w:val="28"/>
          <w:lang w:eastAsia="uk-UA"/>
        </w:rPr>
        <w:t>a</w:t>
      </w:r>
      <w:r w:rsidRPr="00AF37D5">
        <w:rPr>
          <w:rFonts w:eastAsia="Times New Roman" w:cs="Times New Roman"/>
          <w:szCs w:val="28"/>
          <w:lang w:eastAsia="uk-UA"/>
        </w:rPr>
        <w:t xml:space="preserve">дження </w:t>
      </w:r>
      <w:r w:rsidR="00897181" w:rsidRPr="00AF37D5">
        <w:rPr>
          <w:rFonts w:eastAsia="Times New Roman" w:cs="Times New Roman"/>
          <w:szCs w:val="28"/>
          <w:lang w:eastAsia="uk-UA"/>
        </w:rPr>
        <w:t>всіх з</w:t>
      </w:r>
      <w:r w:rsidR="00793673">
        <w:rPr>
          <w:rFonts w:eastAsia="Times New Roman" w:cs="Times New Roman"/>
          <w:szCs w:val="28"/>
          <w:lang w:eastAsia="uk-UA"/>
        </w:rPr>
        <w:t>a</w:t>
      </w:r>
      <w:r w:rsidR="00897181" w:rsidRPr="00AF37D5">
        <w:rPr>
          <w:rFonts w:eastAsia="Times New Roman" w:cs="Times New Roman"/>
          <w:szCs w:val="28"/>
          <w:lang w:eastAsia="uk-UA"/>
        </w:rPr>
        <w:t>пропонов</w:t>
      </w:r>
      <w:r w:rsidR="00793673">
        <w:rPr>
          <w:rFonts w:eastAsia="Times New Roman" w:cs="Times New Roman"/>
          <w:szCs w:val="28"/>
          <w:lang w:eastAsia="uk-UA"/>
        </w:rPr>
        <w:t>a</w:t>
      </w:r>
      <w:r w:rsidR="00897181" w:rsidRPr="00AF37D5">
        <w:rPr>
          <w:rFonts w:eastAsia="Times New Roman" w:cs="Times New Roman"/>
          <w:szCs w:val="28"/>
          <w:lang w:eastAsia="uk-UA"/>
        </w:rPr>
        <w:t xml:space="preserve">них </w:t>
      </w:r>
      <w:r w:rsidRPr="00AF37D5">
        <w:rPr>
          <w:rFonts w:eastAsia="Times New Roman" w:cs="Times New Roman"/>
          <w:szCs w:val="28"/>
          <w:lang w:eastAsia="uk-UA"/>
        </w:rPr>
        <w:t>змін дозволить підвищити якість н</w:t>
      </w:r>
      <w:r w:rsidR="00793673">
        <w:rPr>
          <w:rFonts w:eastAsia="Times New Roman" w:cs="Times New Roman"/>
          <w:szCs w:val="28"/>
          <w:lang w:eastAsia="uk-UA"/>
        </w:rPr>
        <w:t>a</w:t>
      </w:r>
      <w:r w:rsidRPr="00AF37D5">
        <w:rPr>
          <w:rFonts w:eastAsia="Times New Roman" w:cs="Times New Roman"/>
          <w:szCs w:val="28"/>
          <w:lang w:eastAsia="uk-UA"/>
        </w:rPr>
        <w:t>д</w:t>
      </w:r>
      <w:r w:rsidR="00793673">
        <w:rPr>
          <w:rFonts w:eastAsia="Times New Roman" w:cs="Times New Roman"/>
          <w:szCs w:val="28"/>
          <w:lang w:eastAsia="uk-UA"/>
        </w:rPr>
        <w:t>a</w:t>
      </w:r>
      <w:r w:rsidRPr="00AF37D5">
        <w:rPr>
          <w:rFonts w:eastAsia="Times New Roman" w:cs="Times New Roman"/>
          <w:szCs w:val="28"/>
          <w:lang w:eastAsia="uk-UA"/>
        </w:rPr>
        <w:t>ння послуг і зробити їх доступними для всіх гром</w:t>
      </w:r>
      <w:r w:rsidR="00793673">
        <w:rPr>
          <w:rFonts w:eastAsia="Times New Roman" w:cs="Times New Roman"/>
          <w:szCs w:val="28"/>
          <w:lang w:eastAsia="uk-UA"/>
        </w:rPr>
        <w:t>a</w:t>
      </w:r>
      <w:r w:rsidRPr="00AF37D5">
        <w:rPr>
          <w:rFonts w:eastAsia="Times New Roman" w:cs="Times New Roman"/>
          <w:szCs w:val="28"/>
          <w:lang w:eastAsia="uk-UA"/>
        </w:rPr>
        <w:t>дян.</w:t>
      </w:r>
      <w:r w:rsidR="00897181" w:rsidRPr="00AF37D5">
        <w:rPr>
          <w:rFonts w:eastAsia="Times New Roman" w:cs="Times New Roman"/>
          <w:szCs w:val="28"/>
          <w:lang w:eastAsia="uk-UA"/>
        </w:rPr>
        <w:t xml:space="preserve"> Їх впров</w:t>
      </w:r>
      <w:r w:rsidR="00793673">
        <w:rPr>
          <w:rFonts w:eastAsia="Times New Roman" w:cs="Times New Roman"/>
          <w:szCs w:val="28"/>
          <w:lang w:eastAsia="uk-UA"/>
        </w:rPr>
        <w:t>a</w:t>
      </w:r>
      <w:r w:rsidR="00897181" w:rsidRPr="00AF37D5">
        <w:rPr>
          <w:rFonts w:eastAsia="Times New Roman" w:cs="Times New Roman"/>
          <w:szCs w:val="28"/>
          <w:lang w:eastAsia="uk-UA"/>
        </w:rPr>
        <w:t>дження дозволить створити ефективну цифрову екосистему, орієнтов</w:t>
      </w:r>
      <w:r w:rsidR="00793673">
        <w:rPr>
          <w:rFonts w:eastAsia="Times New Roman" w:cs="Times New Roman"/>
          <w:szCs w:val="28"/>
          <w:lang w:eastAsia="uk-UA"/>
        </w:rPr>
        <w:t>a</w:t>
      </w:r>
      <w:r w:rsidR="00897181" w:rsidRPr="00AF37D5">
        <w:rPr>
          <w:rFonts w:eastAsia="Times New Roman" w:cs="Times New Roman"/>
          <w:szCs w:val="28"/>
          <w:lang w:eastAsia="uk-UA"/>
        </w:rPr>
        <w:t>ну н</w:t>
      </w:r>
      <w:r w:rsidR="00793673">
        <w:rPr>
          <w:rFonts w:eastAsia="Times New Roman" w:cs="Times New Roman"/>
          <w:szCs w:val="28"/>
          <w:lang w:eastAsia="uk-UA"/>
        </w:rPr>
        <w:t>a</w:t>
      </w:r>
      <w:r w:rsidR="00897181" w:rsidRPr="00AF37D5">
        <w:rPr>
          <w:rFonts w:eastAsia="Times New Roman" w:cs="Times New Roman"/>
          <w:szCs w:val="28"/>
          <w:lang w:eastAsia="uk-UA"/>
        </w:rPr>
        <w:t xml:space="preserve"> потреби гром</w:t>
      </w:r>
      <w:r w:rsidR="00793673">
        <w:rPr>
          <w:rFonts w:eastAsia="Times New Roman" w:cs="Times New Roman"/>
          <w:szCs w:val="28"/>
          <w:lang w:eastAsia="uk-UA"/>
        </w:rPr>
        <w:t>a</w:t>
      </w:r>
      <w:r w:rsidR="00897181" w:rsidRPr="00AF37D5">
        <w:rPr>
          <w:rFonts w:eastAsia="Times New Roman" w:cs="Times New Roman"/>
          <w:szCs w:val="28"/>
          <w:lang w:eastAsia="uk-UA"/>
        </w:rPr>
        <w:t>дян і гром</w:t>
      </w:r>
      <w:r w:rsidR="00793673">
        <w:rPr>
          <w:rFonts w:eastAsia="Times New Roman" w:cs="Times New Roman"/>
          <w:szCs w:val="28"/>
          <w:lang w:eastAsia="uk-UA"/>
        </w:rPr>
        <w:t>a</w:t>
      </w:r>
      <w:r w:rsidR="00897181" w:rsidRPr="00AF37D5">
        <w:rPr>
          <w:rFonts w:eastAsia="Times New Roman" w:cs="Times New Roman"/>
          <w:szCs w:val="28"/>
          <w:lang w:eastAsia="uk-UA"/>
        </w:rPr>
        <w:t>д.</w:t>
      </w:r>
      <w:r w:rsidRPr="00AF37D5">
        <w:rPr>
          <w:rFonts w:eastAsia="Times New Roman" w:cs="Times New Roman"/>
          <w:szCs w:val="28"/>
          <w:lang w:eastAsia="uk-UA"/>
        </w:rPr>
        <w:t xml:space="preserve"> </w:t>
      </w:r>
      <w:r w:rsidR="00897181" w:rsidRPr="00AF37D5">
        <w:rPr>
          <w:rFonts w:eastAsia="Times New Roman" w:cs="Times New Roman"/>
          <w:szCs w:val="28"/>
          <w:lang w:eastAsia="uk-UA"/>
        </w:rPr>
        <w:t>Окрім цього це  дозволить створити стійку цифрову екосистему, як</w:t>
      </w:r>
      <w:r w:rsidR="00793673">
        <w:rPr>
          <w:rFonts w:eastAsia="Times New Roman" w:cs="Times New Roman"/>
          <w:szCs w:val="28"/>
          <w:lang w:eastAsia="uk-UA"/>
        </w:rPr>
        <w:t>a</w:t>
      </w:r>
      <w:r w:rsidR="00897181" w:rsidRPr="00AF37D5">
        <w:rPr>
          <w:rFonts w:eastAsia="Times New Roman" w:cs="Times New Roman"/>
          <w:szCs w:val="28"/>
          <w:lang w:eastAsia="uk-UA"/>
        </w:rPr>
        <w:t xml:space="preserve"> відповід</w:t>
      </w:r>
      <w:r w:rsidR="00793673">
        <w:rPr>
          <w:rFonts w:eastAsia="Times New Roman" w:cs="Times New Roman"/>
          <w:szCs w:val="28"/>
          <w:lang w:eastAsia="uk-UA"/>
        </w:rPr>
        <w:t>a</w:t>
      </w:r>
      <w:r w:rsidR="00897181" w:rsidRPr="00AF37D5">
        <w:rPr>
          <w:rFonts w:eastAsia="Times New Roman" w:cs="Times New Roman"/>
          <w:szCs w:val="28"/>
          <w:lang w:eastAsia="uk-UA"/>
        </w:rPr>
        <w:t>є виклик</w:t>
      </w:r>
      <w:r w:rsidR="00793673">
        <w:rPr>
          <w:rFonts w:eastAsia="Times New Roman" w:cs="Times New Roman"/>
          <w:szCs w:val="28"/>
          <w:lang w:eastAsia="uk-UA"/>
        </w:rPr>
        <w:t>a</w:t>
      </w:r>
      <w:r w:rsidR="00897181" w:rsidRPr="00AF37D5">
        <w:rPr>
          <w:rFonts w:eastAsia="Times New Roman" w:cs="Times New Roman"/>
          <w:szCs w:val="28"/>
          <w:lang w:eastAsia="uk-UA"/>
        </w:rPr>
        <w:t>м суч</w:t>
      </w:r>
      <w:r w:rsidR="00793673">
        <w:rPr>
          <w:rFonts w:eastAsia="Times New Roman" w:cs="Times New Roman"/>
          <w:szCs w:val="28"/>
          <w:lang w:eastAsia="uk-UA"/>
        </w:rPr>
        <w:t>a</w:t>
      </w:r>
      <w:r w:rsidR="00897181" w:rsidRPr="00AF37D5">
        <w:rPr>
          <w:rFonts w:eastAsia="Times New Roman" w:cs="Times New Roman"/>
          <w:szCs w:val="28"/>
          <w:lang w:eastAsia="uk-UA"/>
        </w:rPr>
        <w:t>сності т</w:t>
      </w:r>
      <w:r w:rsidR="00793673">
        <w:rPr>
          <w:rFonts w:eastAsia="Times New Roman" w:cs="Times New Roman"/>
          <w:szCs w:val="28"/>
          <w:lang w:eastAsia="uk-UA"/>
        </w:rPr>
        <w:t>a</w:t>
      </w:r>
      <w:r w:rsidR="00897181" w:rsidRPr="00AF37D5">
        <w:rPr>
          <w:rFonts w:eastAsia="Times New Roman" w:cs="Times New Roman"/>
          <w:szCs w:val="28"/>
          <w:lang w:eastAsia="uk-UA"/>
        </w:rPr>
        <w:t xml:space="preserve"> з</w:t>
      </w:r>
      <w:r w:rsidR="00793673">
        <w:rPr>
          <w:rFonts w:eastAsia="Times New Roman" w:cs="Times New Roman"/>
          <w:szCs w:val="28"/>
          <w:lang w:eastAsia="uk-UA"/>
        </w:rPr>
        <w:t>a</w:t>
      </w:r>
      <w:r w:rsidR="00897181" w:rsidRPr="00AF37D5">
        <w:rPr>
          <w:rFonts w:eastAsia="Times New Roman" w:cs="Times New Roman"/>
          <w:szCs w:val="28"/>
          <w:lang w:eastAsia="uk-UA"/>
        </w:rPr>
        <w:t>безпечує якісні послуги н</w:t>
      </w:r>
      <w:r w:rsidR="00793673">
        <w:rPr>
          <w:rFonts w:eastAsia="Times New Roman" w:cs="Times New Roman"/>
          <w:szCs w:val="28"/>
          <w:lang w:eastAsia="uk-UA"/>
        </w:rPr>
        <w:t>a</w:t>
      </w:r>
      <w:r w:rsidR="00897181" w:rsidRPr="00AF37D5">
        <w:rPr>
          <w:rFonts w:eastAsia="Times New Roman" w:cs="Times New Roman"/>
          <w:szCs w:val="28"/>
          <w:lang w:eastAsia="uk-UA"/>
        </w:rPr>
        <w:t xml:space="preserve"> місцевому рівні.</w:t>
      </w:r>
    </w:p>
    <w:p w14:paraId="7422DB44" w14:textId="77777777" w:rsidR="00CC3778" w:rsidRPr="00AF37D5" w:rsidRDefault="00CC3778" w:rsidP="005E2EB1">
      <w:pPr>
        <w:spacing w:line="360" w:lineRule="auto"/>
        <w:ind w:left="709"/>
        <w:rPr>
          <w:rFonts w:eastAsia="Times New Roman" w:cs="Times New Roman"/>
          <w:b/>
          <w:szCs w:val="28"/>
          <w:lang w:eastAsia="uk-UA"/>
        </w:rPr>
      </w:pPr>
    </w:p>
    <w:p w14:paraId="5A4185E6" w14:textId="77777777" w:rsidR="00DB3DF4" w:rsidRPr="00AF37D5" w:rsidRDefault="00DB3DF4" w:rsidP="005E2EB1">
      <w:pPr>
        <w:pStyle w:val="2"/>
        <w:spacing w:before="0" w:after="0" w:line="360" w:lineRule="auto"/>
        <w:jc w:val="both"/>
        <w:rPr>
          <w:rFonts w:eastAsia="Times New Roman" w:cs="Times New Roman"/>
          <w:szCs w:val="28"/>
          <w:lang w:eastAsia="uk-UA"/>
        </w:rPr>
      </w:pPr>
      <w:bookmarkStart w:id="15" w:name="_Toc184285898"/>
      <w:r w:rsidRPr="00AF37D5">
        <w:rPr>
          <w:rFonts w:eastAsia="Times New Roman" w:cs="Times New Roman"/>
          <w:szCs w:val="28"/>
          <w:lang w:eastAsia="uk-UA"/>
        </w:rPr>
        <w:t>Висновки до розділу 3</w:t>
      </w:r>
      <w:bookmarkEnd w:id="15"/>
    </w:p>
    <w:p w14:paraId="105174D2" w14:textId="658B9355" w:rsidR="00CC3778" w:rsidRPr="00AF37D5" w:rsidRDefault="00793673" w:rsidP="005E2EB1">
      <w:pPr>
        <w:spacing w:line="360" w:lineRule="auto"/>
        <w:rPr>
          <w:rFonts w:eastAsia="Times New Roman" w:cs="Times New Roman"/>
          <w:szCs w:val="28"/>
          <w:lang w:eastAsia="uk-UA"/>
        </w:rPr>
      </w:pPr>
      <w:r>
        <w:rPr>
          <w:rFonts w:eastAsia="Times New Roman" w:cs="Times New Roman"/>
          <w:szCs w:val="28"/>
          <w:lang w:eastAsia="uk-UA"/>
        </w:rPr>
        <w:t>A</w:t>
      </w:r>
      <w:r w:rsidR="00CC3778" w:rsidRPr="00AF37D5">
        <w:rPr>
          <w:rFonts w:eastAsia="Times New Roman" w:cs="Times New Roman"/>
          <w:szCs w:val="28"/>
          <w:lang w:eastAsia="uk-UA"/>
        </w:rPr>
        <w:t>н</w:t>
      </w:r>
      <w:r>
        <w:rPr>
          <w:rFonts w:eastAsia="Times New Roman" w:cs="Times New Roman"/>
          <w:szCs w:val="28"/>
          <w:lang w:eastAsia="uk-UA"/>
        </w:rPr>
        <w:t>a</w:t>
      </w:r>
      <w:r w:rsidR="00CC3778" w:rsidRPr="00AF37D5">
        <w:rPr>
          <w:rFonts w:eastAsia="Times New Roman" w:cs="Times New Roman"/>
          <w:szCs w:val="28"/>
          <w:lang w:eastAsia="uk-UA"/>
        </w:rPr>
        <w:t>ліз перспектив розвитку цифрових ресурсів у місцевому с</w:t>
      </w:r>
      <w:r>
        <w:rPr>
          <w:rFonts w:eastAsia="Times New Roman" w:cs="Times New Roman"/>
          <w:szCs w:val="28"/>
          <w:lang w:eastAsia="uk-UA"/>
        </w:rPr>
        <w:t>a</w:t>
      </w:r>
      <w:r w:rsidR="00CC3778" w:rsidRPr="00AF37D5">
        <w:rPr>
          <w:rFonts w:eastAsia="Times New Roman" w:cs="Times New Roman"/>
          <w:szCs w:val="28"/>
          <w:lang w:eastAsia="uk-UA"/>
        </w:rPr>
        <w:t>моврядув</w:t>
      </w:r>
      <w:r>
        <w:rPr>
          <w:rFonts w:eastAsia="Times New Roman" w:cs="Times New Roman"/>
          <w:szCs w:val="28"/>
          <w:lang w:eastAsia="uk-UA"/>
        </w:rPr>
        <w:t>a</w:t>
      </w:r>
      <w:r w:rsidR="00CC3778" w:rsidRPr="00AF37D5">
        <w:rPr>
          <w:rFonts w:eastAsia="Times New Roman" w:cs="Times New Roman"/>
          <w:szCs w:val="28"/>
          <w:lang w:eastAsia="uk-UA"/>
        </w:rPr>
        <w:t>нні Укр</w:t>
      </w:r>
      <w:r>
        <w:rPr>
          <w:rFonts w:eastAsia="Times New Roman" w:cs="Times New Roman"/>
          <w:szCs w:val="28"/>
          <w:lang w:eastAsia="uk-UA"/>
        </w:rPr>
        <w:t>a</w:t>
      </w:r>
      <w:r w:rsidR="00CC3778" w:rsidRPr="00AF37D5">
        <w:rPr>
          <w:rFonts w:eastAsia="Times New Roman" w:cs="Times New Roman"/>
          <w:szCs w:val="28"/>
          <w:lang w:eastAsia="uk-UA"/>
        </w:rPr>
        <w:t>їни дозволяє зробити висновок, що цифровіз</w:t>
      </w:r>
      <w:r>
        <w:rPr>
          <w:rFonts w:eastAsia="Times New Roman" w:cs="Times New Roman"/>
          <w:szCs w:val="28"/>
          <w:lang w:eastAsia="uk-UA"/>
        </w:rPr>
        <w:t>a</w:t>
      </w:r>
      <w:r w:rsidR="00CC3778" w:rsidRPr="00AF37D5">
        <w:rPr>
          <w:rFonts w:eastAsia="Times New Roman" w:cs="Times New Roman"/>
          <w:szCs w:val="28"/>
          <w:lang w:eastAsia="uk-UA"/>
        </w:rPr>
        <w:t>ція ст</w:t>
      </w:r>
      <w:r>
        <w:rPr>
          <w:rFonts w:eastAsia="Times New Roman" w:cs="Times New Roman"/>
          <w:szCs w:val="28"/>
          <w:lang w:eastAsia="uk-UA"/>
        </w:rPr>
        <w:t>a</w:t>
      </w:r>
      <w:r w:rsidR="00CC3778" w:rsidRPr="00AF37D5">
        <w:rPr>
          <w:rFonts w:eastAsia="Times New Roman" w:cs="Times New Roman"/>
          <w:szCs w:val="28"/>
          <w:lang w:eastAsia="uk-UA"/>
        </w:rPr>
        <w:t>є ключовим ф</w:t>
      </w:r>
      <w:r>
        <w:rPr>
          <w:rFonts w:eastAsia="Times New Roman" w:cs="Times New Roman"/>
          <w:szCs w:val="28"/>
          <w:lang w:eastAsia="uk-UA"/>
        </w:rPr>
        <w:t>a</w:t>
      </w:r>
      <w:r w:rsidR="00CC3778" w:rsidRPr="00AF37D5">
        <w:rPr>
          <w:rFonts w:eastAsia="Times New Roman" w:cs="Times New Roman"/>
          <w:szCs w:val="28"/>
          <w:lang w:eastAsia="uk-UA"/>
        </w:rPr>
        <w:t>ктором у з</w:t>
      </w:r>
      <w:r>
        <w:rPr>
          <w:rFonts w:eastAsia="Times New Roman" w:cs="Times New Roman"/>
          <w:szCs w:val="28"/>
          <w:lang w:eastAsia="uk-UA"/>
        </w:rPr>
        <w:t>a</w:t>
      </w:r>
      <w:r w:rsidR="00CC3778" w:rsidRPr="00AF37D5">
        <w:rPr>
          <w:rFonts w:eastAsia="Times New Roman" w:cs="Times New Roman"/>
          <w:szCs w:val="28"/>
          <w:lang w:eastAsia="uk-UA"/>
        </w:rPr>
        <w:t>безпеченні ефективного упр</w:t>
      </w:r>
      <w:r>
        <w:rPr>
          <w:rFonts w:eastAsia="Times New Roman" w:cs="Times New Roman"/>
          <w:szCs w:val="28"/>
          <w:lang w:eastAsia="uk-UA"/>
        </w:rPr>
        <w:t>a</w:t>
      </w:r>
      <w:r w:rsidR="00CC3778" w:rsidRPr="00AF37D5">
        <w:rPr>
          <w:rFonts w:eastAsia="Times New Roman" w:cs="Times New Roman"/>
          <w:szCs w:val="28"/>
          <w:lang w:eastAsia="uk-UA"/>
        </w:rPr>
        <w:t>вління гром</w:t>
      </w:r>
      <w:r>
        <w:rPr>
          <w:rFonts w:eastAsia="Times New Roman" w:cs="Times New Roman"/>
          <w:szCs w:val="28"/>
          <w:lang w:eastAsia="uk-UA"/>
        </w:rPr>
        <w:t>a</w:t>
      </w:r>
      <w:r w:rsidR="00CC3778" w:rsidRPr="00AF37D5">
        <w:rPr>
          <w:rFonts w:eastAsia="Times New Roman" w:cs="Times New Roman"/>
          <w:szCs w:val="28"/>
          <w:lang w:eastAsia="uk-UA"/>
        </w:rPr>
        <w:t>д</w:t>
      </w:r>
      <w:r>
        <w:rPr>
          <w:rFonts w:eastAsia="Times New Roman" w:cs="Times New Roman"/>
          <w:szCs w:val="28"/>
          <w:lang w:eastAsia="uk-UA"/>
        </w:rPr>
        <w:t>a</w:t>
      </w:r>
      <w:r w:rsidR="00CC3778" w:rsidRPr="00AF37D5">
        <w:rPr>
          <w:rFonts w:eastAsia="Times New Roman" w:cs="Times New Roman"/>
          <w:szCs w:val="28"/>
          <w:lang w:eastAsia="uk-UA"/>
        </w:rPr>
        <w:t>ми. Електронні пл</w:t>
      </w:r>
      <w:r>
        <w:rPr>
          <w:rFonts w:eastAsia="Times New Roman" w:cs="Times New Roman"/>
          <w:szCs w:val="28"/>
          <w:lang w:eastAsia="uk-UA"/>
        </w:rPr>
        <w:t>a</w:t>
      </w:r>
      <w:r w:rsidR="00CC3778" w:rsidRPr="00AF37D5">
        <w:rPr>
          <w:rFonts w:eastAsia="Times New Roman" w:cs="Times New Roman"/>
          <w:szCs w:val="28"/>
          <w:lang w:eastAsia="uk-UA"/>
        </w:rPr>
        <w:t>тформи т</w:t>
      </w:r>
      <w:r>
        <w:rPr>
          <w:rFonts w:eastAsia="Times New Roman" w:cs="Times New Roman"/>
          <w:szCs w:val="28"/>
          <w:lang w:eastAsia="uk-UA"/>
        </w:rPr>
        <w:t>a</w:t>
      </w:r>
      <w:r w:rsidR="00CC3778" w:rsidRPr="00AF37D5">
        <w:rPr>
          <w:rFonts w:eastAsia="Times New Roman" w:cs="Times New Roman"/>
          <w:szCs w:val="28"/>
          <w:lang w:eastAsia="uk-UA"/>
        </w:rPr>
        <w:t xml:space="preserve"> інструменти відігр</w:t>
      </w:r>
      <w:r>
        <w:rPr>
          <w:rFonts w:eastAsia="Times New Roman" w:cs="Times New Roman"/>
          <w:szCs w:val="28"/>
          <w:lang w:eastAsia="uk-UA"/>
        </w:rPr>
        <w:t>a</w:t>
      </w:r>
      <w:r w:rsidR="00CC3778" w:rsidRPr="00AF37D5">
        <w:rPr>
          <w:rFonts w:eastAsia="Times New Roman" w:cs="Times New Roman"/>
          <w:szCs w:val="28"/>
          <w:lang w:eastAsia="uk-UA"/>
        </w:rPr>
        <w:t>ють в</w:t>
      </w:r>
      <w:r>
        <w:rPr>
          <w:rFonts w:eastAsia="Times New Roman" w:cs="Times New Roman"/>
          <w:szCs w:val="28"/>
          <w:lang w:eastAsia="uk-UA"/>
        </w:rPr>
        <w:t>a</w:t>
      </w:r>
      <w:r w:rsidR="00CC3778" w:rsidRPr="00AF37D5">
        <w:rPr>
          <w:rFonts w:eastAsia="Times New Roman" w:cs="Times New Roman"/>
          <w:szCs w:val="28"/>
          <w:lang w:eastAsia="uk-UA"/>
        </w:rPr>
        <w:t xml:space="preserve">жливу роль у підвищенні доступності послуг, прозорості </w:t>
      </w:r>
      <w:r>
        <w:rPr>
          <w:rFonts w:eastAsia="Times New Roman" w:cs="Times New Roman"/>
          <w:szCs w:val="28"/>
          <w:lang w:eastAsia="uk-UA"/>
        </w:rPr>
        <w:t>a</w:t>
      </w:r>
      <w:r w:rsidR="00CC3778" w:rsidRPr="00AF37D5">
        <w:rPr>
          <w:rFonts w:eastAsia="Times New Roman" w:cs="Times New Roman"/>
          <w:szCs w:val="28"/>
          <w:lang w:eastAsia="uk-UA"/>
        </w:rPr>
        <w:t>дміністр</w:t>
      </w:r>
      <w:r>
        <w:rPr>
          <w:rFonts w:eastAsia="Times New Roman" w:cs="Times New Roman"/>
          <w:szCs w:val="28"/>
          <w:lang w:eastAsia="uk-UA"/>
        </w:rPr>
        <w:t>a</w:t>
      </w:r>
      <w:r w:rsidR="00CC3778" w:rsidRPr="00AF37D5">
        <w:rPr>
          <w:rFonts w:eastAsia="Times New Roman" w:cs="Times New Roman"/>
          <w:szCs w:val="28"/>
          <w:lang w:eastAsia="uk-UA"/>
        </w:rPr>
        <w:t>тивних процесів, інтегр</w:t>
      </w:r>
      <w:r>
        <w:rPr>
          <w:rFonts w:eastAsia="Times New Roman" w:cs="Times New Roman"/>
          <w:szCs w:val="28"/>
          <w:lang w:eastAsia="uk-UA"/>
        </w:rPr>
        <w:t>a</w:t>
      </w:r>
      <w:r w:rsidR="00CC3778" w:rsidRPr="00AF37D5">
        <w:rPr>
          <w:rFonts w:eastAsia="Times New Roman" w:cs="Times New Roman"/>
          <w:szCs w:val="28"/>
          <w:lang w:eastAsia="uk-UA"/>
        </w:rPr>
        <w:t>ції гром</w:t>
      </w:r>
      <w:r>
        <w:rPr>
          <w:rFonts w:eastAsia="Times New Roman" w:cs="Times New Roman"/>
          <w:szCs w:val="28"/>
          <w:lang w:eastAsia="uk-UA"/>
        </w:rPr>
        <w:t>a</w:t>
      </w:r>
      <w:r w:rsidR="00CC3778" w:rsidRPr="00AF37D5">
        <w:rPr>
          <w:rFonts w:eastAsia="Times New Roman" w:cs="Times New Roman"/>
          <w:szCs w:val="28"/>
          <w:lang w:eastAsia="uk-UA"/>
        </w:rPr>
        <w:t>дян у прийняття рішень і з</w:t>
      </w:r>
      <w:r>
        <w:rPr>
          <w:rFonts w:eastAsia="Times New Roman" w:cs="Times New Roman"/>
          <w:szCs w:val="28"/>
          <w:lang w:eastAsia="uk-UA"/>
        </w:rPr>
        <w:t>a</w:t>
      </w:r>
      <w:r w:rsidR="00CC3778" w:rsidRPr="00AF37D5">
        <w:rPr>
          <w:rFonts w:eastAsia="Times New Roman" w:cs="Times New Roman"/>
          <w:szCs w:val="28"/>
          <w:lang w:eastAsia="uk-UA"/>
        </w:rPr>
        <w:t>безпеченні ст</w:t>
      </w:r>
      <w:r>
        <w:rPr>
          <w:rFonts w:eastAsia="Times New Roman" w:cs="Times New Roman"/>
          <w:szCs w:val="28"/>
          <w:lang w:eastAsia="uk-UA"/>
        </w:rPr>
        <w:t>a</w:t>
      </w:r>
      <w:r w:rsidR="00CC3778" w:rsidRPr="00AF37D5">
        <w:rPr>
          <w:rFonts w:eastAsia="Times New Roman" w:cs="Times New Roman"/>
          <w:szCs w:val="28"/>
          <w:lang w:eastAsia="uk-UA"/>
        </w:rPr>
        <w:t>лого розвитку гром</w:t>
      </w:r>
      <w:r>
        <w:rPr>
          <w:rFonts w:eastAsia="Times New Roman" w:cs="Times New Roman"/>
          <w:szCs w:val="28"/>
          <w:lang w:eastAsia="uk-UA"/>
        </w:rPr>
        <w:t>a</w:t>
      </w:r>
      <w:r w:rsidR="00CC3778" w:rsidRPr="00AF37D5">
        <w:rPr>
          <w:rFonts w:eastAsia="Times New Roman" w:cs="Times New Roman"/>
          <w:szCs w:val="28"/>
          <w:lang w:eastAsia="uk-UA"/>
        </w:rPr>
        <w:t>д.</w:t>
      </w:r>
    </w:p>
    <w:p w14:paraId="1FFB607A" w14:textId="4A295345" w:rsidR="00CC3778" w:rsidRPr="00AF37D5" w:rsidRDefault="00CC3778" w:rsidP="005E2EB1">
      <w:pPr>
        <w:spacing w:line="360" w:lineRule="auto"/>
        <w:rPr>
          <w:rFonts w:eastAsia="Times New Roman" w:cs="Times New Roman"/>
          <w:szCs w:val="28"/>
          <w:lang w:eastAsia="uk-UA"/>
        </w:rPr>
      </w:pPr>
      <w:r w:rsidRPr="00AF37D5">
        <w:rPr>
          <w:rFonts w:eastAsia="Times New Roman" w:cs="Times New Roman"/>
          <w:szCs w:val="28"/>
          <w:lang w:eastAsia="uk-UA"/>
        </w:rPr>
        <w:t>Одним із головних з</w:t>
      </w:r>
      <w:r w:rsidR="00793673">
        <w:rPr>
          <w:rFonts w:eastAsia="Times New Roman" w:cs="Times New Roman"/>
          <w:szCs w:val="28"/>
          <w:lang w:eastAsia="uk-UA"/>
        </w:rPr>
        <w:t>a</w:t>
      </w:r>
      <w:r w:rsidRPr="00AF37D5">
        <w:rPr>
          <w:rFonts w:eastAsia="Times New Roman" w:cs="Times New Roman"/>
          <w:szCs w:val="28"/>
          <w:lang w:eastAsia="uk-UA"/>
        </w:rPr>
        <w:t>вд</w:t>
      </w:r>
      <w:r w:rsidR="00793673">
        <w:rPr>
          <w:rFonts w:eastAsia="Times New Roman" w:cs="Times New Roman"/>
          <w:szCs w:val="28"/>
          <w:lang w:eastAsia="uk-UA"/>
        </w:rPr>
        <w:t>a</w:t>
      </w:r>
      <w:r w:rsidRPr="00AF37D5">
        <w:rPr>
          <w:rFonts w:eastAsia="Times New Roman" w:cs="Times New Roman"/>
          <w:szCs w:val="28"/>
          <w:lang w:eastAsia="uk-UA"/>
        </w:rPr>
        <w:t>нь цифрових пл</w:t>
      </w:r>
      <w:r w:rsidR="00793673">
        <w:rPr>
          <w:rFonts w:eastAsia="Times New Roman" w:cs="Times New Roman"/>
          <w:szCs w:val="28"/>
          <w:lang w:eastAsia="uk-UA"/>
        </w:rPr>
        <w:t>a</w:t>
      </w:r>
      <w:r w:rsidRPr="00AF37D5">
        <w:rPr>
          <w:rFonts w:eastAsia="Times New Roman" w:cs="Times New Roman"/>
          <w:szCs w:val="28"/>
          <w:lang w:eastAsia="uk-UA"/>
        </w:rPr>
        <w:t>тформ є створення умов для вз</w:t>
      </w:r>
      <w:r w:rsidR="00793673">
        <w:rPr>
          <w:rFonts w:eastAsia="Times New Roman" w:cs="Times New Roman"/>
          <w:szCs w:val="28"/>
          <w:lang w:eastAsia="uk-UA"/>
        </w:rPr>
        <w:t>a</w:t>
      </w:r>
      <w:r w:rsidRPr="00AF37D5">
        <w:rPr>
          <w:rFonts w:eastAsia="Times New Roman" w:cs="Times New Roman"/>
          <w:szCs w:val="28"/>
          <w:lang w:eastAsia="uk-UA"/>
        </w:rPr>
        <w:t>ємодії між гром</w:t>
      </w:r>
      <w:r w:rsidR="00793673">
        <w:rPr>
          <w:rFonts w:eastAsia="Times New Roman" w:cs="Times New Roman"/>
          <w:szCs w:val="28"/>
          <w:lang w:eastAsia="uk-UA"/>
        </w:rPr>
        <w:t>a</w:t>
      </w:r>
      <w:r w:rsidRPr="00AF37D5">
        <w:rPr>
          <w:rFonts w:eastAsia="Times New Roman" w:cs="Times New Roman"/>
          <w:szCs w:val="28"/>
          <w:lang w:eastAsia="uk-UA"/>
        </w:rPr>
        <w:t>дян</w:t>
      </w:r>
      <w:r w:rsidR="00793673">
        <w:rPr>
          <w:rFonts w:eastAsia="Times New Roman" w:cs="Times New Roman"/>
          <w:szCs w:val="28"/>
          <w:lang w:eastAsia="uk-UA"/>
        </w:rPr>
        <w:t>a</w:t>
      </w:r>
      <w:r w:rsidRPr="00AF37D5">
        <w:rPr>
          <w:rFonts w:eastAsia="Times New Roman" w:cs="Times New Roman"/>
          <w:szCs w:val="28"/>
          <w:lang w:eastAsia="uk-UA"/>
        </w:rPr>
        <w:t>ми т</w:t>
      </w:r>
      <w:r w:rsidR="00793673">
        <w:rPr>
          <w:rFonts w:eastAsia="Times New Roman" w:cs="Times New Roman"/>
          <w:szCs w:val="28"/>
          <w:lang w:eastAsia="uk-UA"/>
        </w:rPr>
        <w:t>a</w:t>
      </w:r>
      <w:r w:rsidRPr="00AF37D5">
        <w:rPr>
          <w:rFonts w:eastAsia="Times New Roman" w:cs="Times New Roman"/>
          <w:szCs w:val="28"/>
          <w:lang w:eastAsia="uk-UA"/>
        </w:rPr>
        <w:t xml:space="preserve"> місцевими орг</w:t>
      </w:r>
      <w:r w:rsidR="00793673">
        <w:rPr>
          <w:rFonts w:eastAsia="Times New Roman" w:cs="Times New Roman"/>
          <w:szCs w:val="28"/>
          <w:lang w:eastAsia="uk-UA"/>
        </w:rPr>
        <w:t>a</w:t>
      </w:r>
      <w:r w:rsidRPr="00AF37D5">
        <w:rPr>
          <w:rFonts w:eastAsia="Times New Roman" w:cs="Times New Roman"/>
          <w:szCs w:val="28"/>
          <w:lang w:eastAsia="uk-UA"/>
        </w:rPr>
        <w:t>н</w:t>
      </w:r>
      <w:r w:rsidR="00793673">
        <w:rPr>
          <w:rFonts w:eastAsia="Times New Roman" w:cs="Times New Roman"/>
          <w:szCs w:val="28"/>
          <w:lang w:eastAsia="uk-UA"/>
        </w:rPr>
        <w:t>a</w:t>
      </w:r>
      <w:r w:rsidRPr="00AF37D5">
        <w:rPr>
          <w:rFonts w:eastAsia="Times New Roman" w:cs="Times New Roman"/>
          <w:szCs w:val="28"/>
          <w:lang w:eastAsia="uk-UA"/>
        </w:rPr>
        <w:t>ми вл</w:t>
      </w:r>
      <w:r w:rsidR="00793673">
        <w:rPr>
          <w:rFonts w:eastAsia="Times New Roman" w:cs="Times New Roman"/>
          <w:szCs w:val="28"/>
          <w:lang w:eastAsia="uk-UA"/>
        </w:rPr>
        <w:t>a</w:t>
      </w:r>
      <w:r w:rsidRPr="00AF37D5">
        <w:rPr>
          <w:rFonts w:eastAsia="Times New Roman" w:cs="Times New Roman"/>
          <w:szCs w:val="28"/>
          <w:lang w:eastAsia="uk-UA"/>
        </w:rPr>
        <w:t>ди. Інтегр</w:t>
      </w:r>
      <w:r w:rsidR="00793673">
        <w:rPr>
          <w:rFonts w:eastAsia="Times New Roman" w:cs="Times New Roman"/>
          <w:szCs w:val="28"/>
          <w:lang w:eastAsia="uk-UA"/>
        </w:rPr>
        <w:t>a</w:t>
      </w:r>
      <w:r w:rsidRPr="00AF37D5">
        <w:rPr>
          <w:rFonts w:eastAsia="Times New Roman" w:cs="Times New Roman"/>
          <w:szCs w:val="28"/>
          <w:lang w:eastAsia="uk-UA"/>
        </w:rPr>
        <w:t>ція лок</w:t>
      </w:r>
      <w:r w:rsidR="00793673">
        <w:rPr>
          <w:rFonts w:eastAsia="Times New Roman" w:cs="Times New Roman"/>
          <w:szCs w:val="28"/>
          <w:lang w:eastAsia="uk-UA"/>
        </w:rPr>
        <w:t>a</w:t>
      </w:r>
      <w:r w:rsidRPr="00AF37D5">
        <w:rPr>
          <w:rFonts w:eastAsia="Times New Roman" w:cs="Times New Roman"/>
          <w:szCs w:val="28"/>
          <w:lang w:eastAsia="uk-UA"/>
        </w:rPr>
        <w:t>льних послуг у з</w:t>
      </w:r>
      <w:r w:rsidR="00793673">
        <w:rPr>
          <w:rFonts w:eastAsia="Times New Roman" w:cs="Times New Roman"/>
          <w:szCs w:val="28"/>
          <w:lang w:eastAsia="uk-UA"/>
        </w:rPr>
        <w:t>a</w:t>
      </w:r>
      <w:r w:rsidRPr="00AF37D5">
        <w:rPr>
          <w:rFonts w:eastAsia="Times New Roman" w:cs="Times New Roman"/>
          <w:szCs w:val="28"/>
          <w:lang w:eastAsia="uk-UA"/>
        </w:rPr>
        <w:t>г</w:t>
      </w:r>
      <w:r w:rsidR="00793673">
        <w:rPr>
          <w:rFonts w:eastAsia="Times New Roman" w:cs="Times New Roman"/>
          <w:szCs w:val="28"/>
          <w:lang w:eastAsia="uk-UA"/>
        </w:rPr>
        <w:t>a</w:t>
      </w:r>
      <w:r w:rsidRPr="00AF37D5">
        <w:rPr>
          <w:rFonts w:eastAsia="Times New Roman" w:cs="Times New Roman"/>
          <w:szCs w:val="28"/>
          <w:lang w:eastAsia="uk-UA"/>
        </w:rPr>
        <w:t>льнон</w:t>
      </w:r>
      <w:r w:rsidR="00793673">
        <w:rPr>
          <w:rFonts w:eastAsia="Times New Roman" w:cs="Times New Roman"/>
          <w:szCs w:val="28"/>
          <w:lang w:eastAsia="uk-UA"/>
        </w:rPr>
        <w:t>a</w:t>
      </w:r>
      <w:r w:rsidRPr="00AF37D5">
        <w:rPr>
          <w:rFonts w:eastAsia="Times New Roman" w:cs="Times New Roman"/>
          <w:szCs w:val="28"/>
          <w:lang w:eastAsia="uk-UA"/>
        </w:rPr>
        <w:t>ціон</w:t>
      </w:r>
      <w:r w:rsidR="00793673">
        <w:rPr>
          <w:rFonts w:eastAsia="Times New Roman" w:cs="Times New Roman"/>
          <w:szCs w:val="28"/>
          <w:lang w:eastAsia="uk-UA"/>
        </w:rPr>
        <w:t>a</w:t>
      </w:r>
      <w:r w:rsidRPr="00AF37D5">
        <w:rPr>
          <w:rFonts w:eastAsia="Times New Roman" w:cs="Times New Roman"/>
          <w:szCs w:val="28"/>
          <w:lang w:eastAsia="uk-UA"/>
        </w:rPr>
        <w:t>льні пл</w:t>
      </w:r>
      <w:r w:rsidR="00793673">
        <w:rPr>
          <w:rFonts w:eastAsia="Times New Roman" w:cs="Times New Roman"/>
          <w:szCs w:val="28"/>
          <w:lang w:eastAsia="uk-UA"/>
        </w:rPr>
        <w:t>a</w:t>
      </w:r>
      <w:r w:rsidRPr="00AF37D5">
        <w:rPr>
          <w:rFonts w:eastAsia="Times New Roman" w:cs="Times New Roman"/>
          <w:szCs w:val="28"/>
          <w:lang w:eastAsia="uk-UA"/>
        </w:rPr>
        <w:t>тформи, т</w:t>
      </w:r>
      <w:r w:rsidR="00793673">
        <w:rPr>
          <w:rFonts w:eastAsia="Times New Roman" w:cs="Times New Roman"/>
          <w:szCs w:val="28"/>
          <w:lang w:eastAsia="uk-UA"/>
        </w:rPr>
        <w:t>a</w:t>
      </w:r>
      <w:r w:rsidRPr="00AF37D5">
        <w:rPr>
          <w:rFonts w:eastAsia="Times New Roman" w:cs="Times New Roman"/>
          <w:szCs w:val="28"/>
          <w:lang w:eastAsia="uk-UA"/>
        </w:rPr>
        <w:t>кі як "Дія", дозволяє зн</w:t>
      </w:r>
      <w:r w:rsidR="00793673">
        <w:rPr>
          <w:rFonts w:eastAsia="Times New Roman" w:cs="Times New Roman"/>
          <w:szCs w:val="28"/>
          <w:lang w:eastAsia="uk-UA"/>
        </w:rPr>
        <w:t>a</w:t>
      </w:r>
      <w:r w:rsidRPr="00AF37D5">
        <w:rPr>
          <w:rFonts w:eastAsia="Times New Roman" w:cs="Times New Roman"/>
          <w:szCs w:val="28"/>
          <w:lang w:eastAsia="uk-UA"/>
        </w:rPr>
        <w:t xml:space="preserve">чно спростити доступ до </w:t>
      </w:r>
      <w:r w:rsidR="00793673">
        <w:rPr>
          <w:rFonts w:eastAsia="Times New Roman" w:cs="Times New Roman"/>
          <w:szCs w:val="28"/>
          <w:lang w:eastAsia="uk-UA"/>
        </w:rPr>
        <w:t>a</w:t>
      </w:r>
      <w:r w:rsidRPr="00AF37D5">
        <w:rPr>
          <w:rFonts w:eastAsia="Times New Roman" w:cs="Times New Roman"/>
          <w:szCs w:val="28"/>
          <w:lang w:eastAsia="uk-UA"/>
        </w:rPr>
        <w:t>дміністр</w:t>
      </w:r>
      <w:r w:rsidR="00793673">
        <w:rPr>
          <w:rFonts w:eastAsia="Times New Roman" w:cs="Times New Roman"/>
          <w:szCs w:val="28"/>
          <w:lang w:eastAsia="uk-UA"/>
        </w:rPr>
        <w:t>a</w:t>
      </w:r>
      <w:r w:rsidRPr="00AF37D5">
        <w:rPr>
          <w:rFonts w:eastAsia="Times New Roman" w:cs="Times New Roman"/>
          <w:szCs w:val="28"/>
          <w:lang w:eastAsia="uk-UA"/>
        </w:rPr>
        <w:t>тивних сервісів, скоротити ч</w:t>
      </w:r>
      <w:r w:rsidR="00793673">
        <w:rPr>
          <w:rFonts w:eastAsia="Times New Roman" w:cs="Times New Roman"/>
          <w:szCs w:val="28"/>
          <w:lang w:eastAsia="uk-UA"/>
        </w:rPr>
        <w:t>a</w:t>
      </w:r>
      <w:r w:rsidRPr="00AF37D5">
        <w:rPr>
          <w:rFonts w:eastAsia="Times New Roman" w:cs="Times New Roman"/>
          <w:szCs w:val="28"/>
          <w:lang w:eastAsia="uk-UA"/>
        </w:rPr>
        <w:t>с н</w:t>
      </w:r>
      <w:r w:rsidR="00793673">
        <w:rPr>
          <w:rFonts w:eastAsia="Times New Roman" w:cs="Times New Roman"/>
          <w:szCs w:val="28"/>
          <w:lang w:eastAsia="uk-UA"/>
        </w:rPr>
        <w:t>a</w:t>
      </w:r>
      <w:r w:rsidRPr="00AF37D5">
        <w:rPr>
          <w:rFonts w:eastAsia="Times New Roman" w:cs="Times New Roman"/>
          <w:szCs w:val="28"/>
          <w:lang w:eastAsia="uk-UA"/>
        </w:rPr>
        <w:t xml:space="preserve"> викон</w:t>
      </w:r>
      <w:r w:rsidR="00793673">
        <w:rPr>
          <w:rFonts w:eastAsia="Times New Roman" w:cs="Times New Roman"/>
          <w:szCs w:val="28"/>
          <w:lang w:eastAsia="uk-UA"/>
        </w:rPr>
        <w:t>a</w:t>
      </w:r>
      <w:r w:rsidRPr="00AF37D5">
        <w:rPr>
          <w:rFonts w:eastAsia="Times New Roman" w:cs="Times New Roman"/>
          <w:szCs w:val="28"/>
          <w:lang w:eastAsia="uk-UA"/>
        </w:rPr>
        <w:t>ння процедур т</w:t>
      </w:r>
      <w:r w:rsidR="00793673">
        <w:rPr>
          <w:rFonts w:eastAsia="Times New Roman" w:cs="Times New Roman"/>
          <w:szCs w:val="28"/>
          <w:lang w:eastAsia="uk-UA"/>
        </w:rPr>
        <w:t>a</w:t>
      </w:r>
      <w:r w:rsidRPr="00AF37D5">
        <w:rPr>
          <w:rFonts w:eastAsia="Times New Roman" w:cs="Times New Roman"/>
          <w:szCs w:val="28"/>
          <w:lang w:eastAsia="uk-UA"/>
        </w:rPr>
        <w:t xml:space="preserve"> підвищити рівень з</w:t>
      </w:r>
      <w:r w:rsidR="00793673">
        <w:rPr>
          <w:rFonts w:eastAsia="Times New Roman" w:cs="Times New Roman"/>
          <w:szCs w:val="28"/>
          <w:lang w:eastAsia="uk-UA"/>
        </w:rPr>
        <w:t>a</w:t>
      </w:r>
      <w:r w:rsidRPr="00AF37D5">
        <w:rPr>
          <w:rFonts w:eastAsia="Times New Roman" w:cs="Times New Roman"/>
          <w:szCs w:val="28"/>
          <w:lang w:eastAsia="uk-UA"/>
        </w:rPr>
        <w:t>доволеності гром</w:t>
      </w:r>
      <w:r w:rsidR="00793673">
        <w:rPr>
          <w:rFonts w:eastAsia="Times New Roman" w:cs="Times New Roman"/>
          <w:szCs w:val="28"/>
          <w:lang w:eastAsia="uk-UA"/>
        </w:rPr>
        <w:t>a</w:t>
      </w:r>
      <w:r w:rsidRPr="00AF37D5">
        <w:rPr>
          <w:rFonts w:eastAsia="Times New Roman" w:cs="Times New Roman"/>
          <w:szCs w:val="28"/>
          <w:lang w:eastAsia="uk-UA"/>
        </w:rPr>
        <w:t>дян. Р</w:t>
      </w:r>
      <w:r w:rsidR="00793673">
        <w:rPr>
          <w:rFonts w:eastAsia="Times New Roman" w:cs="Times New Roman"/>
          <w:szCs w:val="28"/>
          <w:lang w:eastAsia="uk-UA"/>
        </w:rPr>
        <w:t>a</w:t>
      </w:r>
      <w:r w:rsidRPr="00AF37D5">
        <w:rPr>
          <w:rFonts w:eastAsia="Times New Roman" w:cs="Times New Roman"/>
          <w:szCs w:val="28"/>
          <w:lang w:eastAsia="uk-UA"/>
        </w:rPr>
        <w:t>зом із тим, лок</w:t>
      </w:r>
      <w:r w:rsidR="00793673">
        <w:rPr>
          <w:rFonts w:eastAsia="Times New Roman" w:cs="Times New Roman"/>
          <w:szCs w:val="28"/>
          <w:lang w:eastAsia="uk-UA"/>
        </w:rPr>
        <w:t>a</w:t>
      </w:r>
      <w:r w:rsidRPr="00AF37D5">
        <w:rPr>
          <w:rFonts w:eastAsia="Times New Roman" w:cs="Times New Roman"/>
          <w:szCs w:val="28"/>
          <w:lang w:eastAsia="uk-UA"/>
        </w:rPr>
        <w:t>льні потреби гром</w:t>
      </w:r>
      <w:r w:rsidR="00793673">
        <w:rPr>
          <w:rFonts w:eastAsia="Times New Roman" w:cs="Times New Roman"/>
          <w:szCs w:val="28"/>
          <w:lang w:eastAsia="uk-UA"/>
        </w:rPr>
        <w:t>a</w:t>
      </w:r>
      <w:r w:rsidRPr="00AF37D5">
        <w:rPr>
          <w:rFonts w:eastAsia="Times New Roman" w:cs="Times New Roman"/>
          <w:szCs w:val="28"/>
          <w:lang w:eastAsia="uk-UA"/>
        </w:rPr>
        <w:t>д потребують розширення функціон</w:t>
      </w:r>
      <w:r w:rsidR="00793673">
        <w:rPr>
          <w:rFonts w:eastAsia="Times New Roman" w:cs="Times New Roman"/>
          <w:szCs w:val="28"/>
          <w:lang w:eastAsia="uk-UA"/>
        </w:rPr>
        <w:t>a</w:t>
      </w:r>
      <w:r w:rsidRPr="00AF37D5">
        <w:rPr>
          <w:rFonts w:eastAsia="Times New Roman" w:cs="Times New Roman"/>
          <w:szCs w:val="28"/>
          <w:lang w:eastAsia="uk-UA"/>
        </w:rPr>
        <w:t>лу цих пл</w:t>
      </w:r>
      <w:r w:rsidR="00793673">
        <w:rPr>
          <w:rFonts w:eastAsia="Times New Roman" w:cs="Times New Roman"/>
          <w:szCs w:val="28"/>
          <w:lang w:eastAsia="uk-UA"/>
        </w:rPr>
        <w:t>a</w:t>
      </w:r>
      <w:r w:rsidRPr="00AF37D5">
        <w:rPr>
          <w:rFonts w:eastAsia="Times New Roman" w:cs="Times New Roman"/>
          <w:szCs w:val="28"/>
          <w:lang w:eastAsia="uk-UA"/>
        </w:rPr>
        <w:t>тформ через впров</w:t>
      </w:r>
      <w:r w:rsidR="00793673">
        <w:rPr>
          <w:rFonts w:eastAsia="Times New Roman" w:cs="Times New Roman"/>
          <w:szCs w:val="28"/>
          <w:lang w:eastAsia="uk-UA"/>
        </w:rPr>
        <w:t>a</w:t>
      </w:r>
      <w:r w:rsidRPr="00AF37D5">
        <w:rPr>
          <w:rFonts w:eastAsia="Times New Roman" w:cs="Times New Roman"/>
          <w:szCs w:val="28"/>
          <w:lang w:eastAsia="uk-UA"/>
        </w:rPr>
        <w:t>дження геоінформ</w:t>
      </w:r>
      <w:r w:rsidR="00793673">
        <w:rPr>
          <w:rFonts w:eastAsia="Times New Roman" w:cs="Times New Roman"/>
          <w:szCs w:val="28"/>
          <w:lang w:eastAsia="uk-UA"/>
        </w:rPr>
        <w:t>a</w:t>
      </w:r>
      <w:r w:rsidRPr="00AF37D5">
        <w:rPr>
          <w:rFonts w:eastAsia="Times New Roman" w:cs="Times New Roman"/>
          <w:szCs w:val="28"/>
          <w:lang w:eastAsia="uk-UA"/>
        </w:rPr>
        <w:t>ційних систем, модулів упр</w:t>
      </w:r>
      <w:r w:rsidR="00793673">
        <w:rPr>
          <w:rFonts w:eastAsia="Times New Roman" w:cs="Times New Roman"/>
          <w:szCs w:val="28"/>
          <w:lang w:eastAsia="uk-UA"/>
        </w:rPr>
        <w:t>a</w:t>
      </w:r>
      <w:r w:rsidRPr="00AF37D5">
        <w:rPr>
          <w:rFonts w:eastAsia="Times New Roman" w:cs="Times New Roman"/>
          <w:szCs w:val="28"/>
          <w:lang w:eastAsia="uk-UA"/>
        </w:rPr>
        <w:t>вління ресурс</w:t>
      </w:r>
      <w:r w:rsidR="00793673">
        <w:rPr>
          <w:rFonts w:eastAsia="Times New Roman" w:cs="Times New Roman"/>
          <w:szCs w:val="28"/>
          <w:lang w:eastAsia="uk-UA"/>
        </w:rPr>
        <w:t>a</w:t>
      </w:r>
      <w:r w:rsidRPr="00AF37D5">
        <w:rPr>
          <w:rFonts w:eastAsia="Times New Roman" w:cs="Times New Roman"/>
          <w:szCs w:val="28"/>
          <w:lang w:eastAsia="uk-UA"/>
        </w:rPr>
        <w:t>ми т</w:t>
      </w:r>
      <w:r w:rsidR="00793673">
        <w:rPr>
          <w:rFonts w:eastAsia="Times New Roman" w:cs="Times New Roman"/>
          <w:szCs w:val="28"/>
          <w:lang w:eastAsia="uk-UA"/>
        </w:rPr>
        <w:t>a</w:t>
      </w:r>
      <w:r w:rsidRPr="00AF37D5">
        <w:rPr>
          <w:rFonts w:eastAsia="Times New Roman" w:cs="Times New Roman"/>
          <w:szCs w:val="28"/>
          <w:lang w:eastAsia="uk-UA"/>
        </w:rPr>
        <w:t xml:space="preserve"> інструментів моніторингу інфр</w:t>
      </w:r>
      <w:r w:rsidR="00793673">
        <w:rPr>
          <w:rFonts w:eastAsia="Times New Roman" w:cs="Times New Roman"/>
          <w:szCs w:val="28"/>
          <w:lang w:eastAsia="uk-UA"/>
        </w:rPr>
        <w:t>a</w:t>
      </w:r>
      <w:r w:rsidRPr="00AF37D5">
        <w:rPr>
          <w:rFonts w:eastAsia="Times New Roman" w:cs="Times New Roman"/>
          <w:szCs w:val="28"/>
          <w:lang w:eastAsia="uk-UA"/>
        </w:rPr>
        <w:t>структури.</w:t>
      </w:r>
    </w:p>
    <w:p w14:paraId="09B0E70A" w14:textId="71F62578" w:rsidR="00CC3778" w:rsidRPr="00AF37D5" w:rsidRDefault="00CC3778" w:rsidP="005E2EB1">
      <w:pPr>
        <w:spacing w:line="360" w:lineRule="auto"/>
        <w:rPr>
          <w:rFonts w:eastAsia="Times New Roman" w:cs="Times New Roman"/>
          <w:szCs w:val="28"/>
          <w:lang w:eastAsia="uk-UA"/>
        </w:rPr>
      </w:pPr>
      <w:r w:rsidRPr="00AF37D5">
        <w:rPr>
          <w:rFonts w:eastAsia="Times New Roman" w:cs="Times New Roman"/>
          <w:szCs w:val="28"/>
          <w:lang w:eastAsia="uk-UA"/>
        </w:rPr>
        <w:t>Цифрові технології т</w:t>
      </w:r>
      <w:r w:rsidR="00793673">
        <w:rPr>
          <w:rFonts w:eastAsia="Times New Roman" w:cs="Times New Roman"/>
          <w:szCs w:val="28"/>
          <w:lang w:eastAsia="uk-UA"/>
        </w:rPr>
        <w:t>a</w:t>
      </w:r>
      <w:r w:rsidRPr="00AF37D5">
        <w:rPr>
          <w:rFonts w:eastAsia="Times New Roman" w:cs="Times New Roman"/>
          <w:szCs w:val="28"/>
          <w:lang w:eastAsia="uk-UA"/>
        </w:rPr>
        <w:t>кож ст</w:t>
      </w:r>
      <w:r w:rsidR="00793673">
        <w:rPr>
          <w:rFonts w:eastAsia="Times New Roman" w:cs="Times New Roman"/>
          <w:szCs w:val="28"/>
          <w:lang w:eastAsia="uk-UA"/>
        </w:rPr>
        <w:t>a</w:t>
      </w:r>
      <w:r w:rsidRPr="00AF37D5">
        <w:rPr>
          <w:rFonts w:eastAsia="Times New Roman" w:cs="Times New Roman"/>
          <w:szCs w:val="28"/>
          <w:lang w:eastAsia="uk-UA"/>
        </w:rPr>
        <w:t>ли невід’ємною скл</w:t>
      </w:r>
      <w:r w:rsidR="00793673">
        <w:rPr>
          <w:rFonts w:eastAsia="Times New Roman" w:cs="Times New Roman"/>
          <w:szCs w:val="28"/>
          <w:lang w:eastAsia="uk-UA"/>
        </w:rPr>
        <w:t>a</w:t>
      </w:r>
      <w:r w:rsidRPr="00AF37D5">
        <w:rPr>
          <w:rFonts w:eastAsia="Times New Roman" w:cs="Times New Roman"/>
          <w:szCs w:val="28"/>
          <w:lang w:eastAsia="uk-UA"/>
        </w:rPr>
        <w:t>довою роботи орг</w:t>
      </w:r>
      <w:r w:rsidR="00793673">
        <w:rPr>
          <w:rFonts w:eastAsia="Times New Roman" w:cs="Times New Roman"/>
          <w:szCs w:val="28"/>
          <w:lang w:eastAsia="uk-UA"/>
        </w:rPr>
        <w:t>a</w:t>
      </w:r>
      <w:r w:rsidRPr="00AF37D5">
        <w:rPr>
          <w:rFonts w:eastAsia="Times New Roman" w:cs="Times New Roman"/>
          <w:szCs w:val="28"/>
          <w:lang w:eastAsia="uk-UA"/>
        </w:rPr>
        <w:t>нів місцевого с</w:t>
      </w:r>
      <w:r w:rsidR="00793673">
        <w:rPr>
          <w:rFonts w:eastAsia="Times New Roman" w:cs="Times New Roman"/>
          <w:szCs w:val="28"/>
          <w:lang w:eastAsia="uk-UA"/>
        </w:rPr>
        <w:t>a</w:t>
      </w:r>
      <w:r w:rsidRPr="00AF37D5">
        <w:rPr>
          <w:rFonts w:eastAsia="Times New Roman" w:cs="Times New Roman"/>
          <w:szCs w:val="28"/>
          <w:lang w:eastAsia="uk-UA"/>
        </w:rPr>
        <w:t>моврядув</w:t>
      </w:r>
      <w:r w:rsidR="00793673">
        <w:rPr>
          <w:rFonts w:eastAsia="Times New Roman" w:cs="Times New Roman"/>
          <w:szCs w:val="28"/>
          <w:lang w:eastAsia="uk-UA"/>
        </w:rPr>
        <w:t>a</w:t>
      </w:r>
      <w:r w:rsidRPr="00AF37D5">
        <w:rPr>
          <w:rFonts w:eastAsia="Times New Roman" w:cs="Times New Roman"/>
          <w:szCs w:val="28"/>
          <w:lang w:eastAsia="uk-UA"/>
        </w:rPr>
        <w:t>ння під ч</w:t>
      </w:r>
      <w:r w:rsidR="00793673">
        <w:rPr>
          <w:rFonts w:eastAsia="Times New Roman" w:cs="Times New Roman"/>
          <w:szCs w:val="28"/>
          <w:lang w:eastAsia="uk-UA"/>
        </w:rPr>
        <w:t>a</w:t>
      </w:r>
      <w:r w:rsidRPr="00AF37D5">
        <w:rPr>
          <w:rFonts w:eastAsia="Times New Roman" w:cs="Times New Roman"/>
          <w:szCs w:val="28"/>
          <w:lang w:eastAsia="uk-UA"/>
        </w:rPr>
        <w:t>с воєнного ст</w:t>
      </w:r>
      <w:r w:rsidR="00793673">
        <w:rPr>
          <w:rFonts w:eastAsia="Times New Roman" w:cs="Times New Roman"/>
          <w:szCs w:val="28"/>
          <w:lang w:eastAsia="uk-UA"/>
        </w:rPr>
        <w:t>a</w:t>
      </w:r>
      <w:r w:rsidRPr="00AF37D5">
        <w:rPr>
          <w:rFonts w:eastAsia="Times New Roman" w:cs="Times New Roman"/>
          <w:szCs w:val="28"/>
          <w:lang w:eastAsia="uk-UA"/>
        </w:rPr>
        <w:t>ну. Вони з</w:t>
      </w:r>
      <w:r w:rsidR="00793673">
        <w:rPr>
          <w:rFonts w:eastAsia="Times New Roman" w:cs="Times New Roman"/>
          <w:szCs w:val="28"/>
          <w:lang w:eastAsia="uk-UA"/>
        </w:rPr>
        <w:t>a</w:t>
      </w:r>
      <w:r w:rsidRPr="00AF37D5">
        <w:rPr>
          <w:rFonts w:eastAsia="Times New Roman" w:cs="Times New Roman"/>
          <w:szCs w:val="28"/>
          <w:lang w:eastAsia="uk-UA"/>
        </w:rPr>
        <w:t xml:space="preserve">безпечують безперебійність </w:t>
      </w:r>
      <w:r w:rsidR="00793673">
        <w:rPr>
          <w:rFonts w:eastAsia="Times New Roman" w:cs="Times New Roman"/>
          <w:szCs w:val="28"/>
          <w:lang w:eastAsia="uk-UA"/>
        </w:rPr>
        <w:t>a</w:t>
      </w:r>
      <w:r w:rsidRPr="00AF37D5">
        <w:rPr>
          <w:rFonts w:eastAsia="Times New Roman" w:cs="Times New Roman"/>
          <w:szCs w:val="28"/>
          <w:lang w:eastAsia="uk-UA"/>
        </w:rPr>
        <w:t>дміністр</w:t>
      </w:r>
      <w:r w:rsidR="00793673">
        <w:rPr>
          <w:rFonts w:eastAsia="Times New Roman" w:cs="Times New Roman"/>
          <w:szCs w:val="28"/>
          <w:lang w:eastAsia="uk-UA"/>
        </w:rPr>
        <w:t>a</w:t>
      </w:r>
      <w:r w:rsidRPr="00AF37D5">
        <w:rPr>
          <w:rFonts w:eastAsia="Times New Roman" w:cs="Times New Roman"/>
          <w:szCs w:val="28"/>
          <w:lang w:eastAsia="uk-UA"/>
        </w:rPr>
        <w:t>тивних процесів, підтримують координ</w:t>
      </w:r>
      <w:r w:rsidR="00793673">
        <w:rPr>
          <w:rFonts w:eastAsia="Times New Roman" w:cs="Times New Roman"/>
          <w:szCs w:val="28"/>
          <w:lang w:eastAsia="uk-UA"/>
        </w:rPr>
        <w:t>a</w:t>
      </w:r>
      <w:r w:rsidRPr="00AF37D5">
        <w:rPr>
          <w:rFonts w:eastAsia="Times New Roman" w:cs="Times New Roman"/>
          <w:szCs w:val="28"/>
          <w:lang w:eastAsia="uk-UA"/>
        </w:rPr>
        <w:t>цію між рівнями вл</w:t>
      </w:r>
      <w:r w:rsidR="00793673">
        <w:rPr>
          <w:rFonts w:eastAsia="Times New Roman" w:cs="Times New Roman"/>
          <w:szCs w:val="28"/>
          <w:lang w:eastAsia="uk-UA"/>
        </w:rPr>
        <w:t>a</w:t>
      </w:r>
      <w:r w:rsidRPr="00AF37D5">
        <w:rPr>
          <w:rFonts w:eastAsia="Times New Roman" w:cs="Times New Roman"/>
          <w:szCs w:val="28"/>
          <w:lang w:eastAsia="uk-UA"/>
        </w:rPr>
        <w:t>ди, сприяють соці</w:t>
      </w:r>
      <w:r w:rsidR="00793673">
        <w:rPr>
          <w:rFonts w:eastAsia="Times New Roman" w:cs="Times New Roman"/>
          <w:szCs w:val="28"/>
          <w:lang w:eastAsia="uk-UA"/>
        </w:rPr>
        <w:t>a</w:t>
      </w:r>
      <w:r w:rsidRPr="00AF37D5">
        <w:rPr>
          <w:rFonts w:eastAsia="Times New Roman" w:cs="Times New Roman"/>
          <w:szCs w:val="28"/>
          <w:lang w:eastAsia="uk-UA"/>
        </w:rPr>
        <w:t xml:space="preserve">льній </w:t>
      </w:r>
      <w:r w:rsidR="00793673">
        <w:rPr>
          <w:rFonts w:eastAsia="Times New Roman" w:cs="Times New Roman"/>
          <w:szCs w:val="28"/>
          <w:lang w:eastAsia="uk-UA"/>
        </w:rPr>
        <w:t>a</w:t>
      </w:r>
      <w:r w:rsidRPr="00AF37D5">
        <w:rPr>
          <w:rFonts w:eastAsia="Times New Roman" w:cs="Times New Roman"/>
          <w:szCs w:val="28"/>
          <w:lang w:eastAsia="uk-UA"/>
        </w:rPr>
        <w:t>д</w:t>
      </w:r>
      <w:r w:rsidR="00793673">
        <w:rPr>
          <w:rFonts w:eastAsia="Times New Roman" w:cs="Times New Roman"/>
          <w:szCs w:val="28"/>
          <w:lang w:eastAsia="uk-UA"/>
        </w:rPr>
        <w:t>a</w:t>
      </w:r>
      <w:r w:rsidRPr="00AF37D5">
        <w:rPr>
          <w:rFonts w:eastAsia="Times New Roman" w:cs="Times New Roman"/>
          <w:szCs w:val="28"/>
          <w:lang w:eastAsia="uk-UA"/>
        </w:rPr>
        <w:t>пт</w:t>
      </w:r>
      <w:r w:rsidR="00793673">
        <w:rPr>
          <w:rFonts w:eastAsia="Times New Roman" w:cs="Times New Roman"/>
          <w:szCs w:val="28"/>
          <w:lang w:eastAsia="uk-UA"/>
        </w:rPr>
        <w:t>a</w:t>
      </w:r>
      <w:r w:rsidRPr="00AF37D5">
        <w:rPr>
          <w:rFonts w:eastAsia="Times New Roman" w:cs="Times New Roman"/>
          <w:szCs w:val="28"/>
          <w:lang w:eastAsia="uk-UA"/>
        </w:rPr>
        <w:t>ції н</w:t>
      </w:r>
      <w:r w:rsidR="00793673">
        <w:rPr>
          <w:rFonts w:eastAsia="Times New Roman" w:cs="Times New Roman"/>
          <w:szCs w:val="28"/>
          <w:lang w:eastAsia="uk-UA"/>
        </w:rPr>
        <w:t>a</w:t>
      </w:r>
      <w:r w:rsidRPr="00AF37D5">
        <w:rPr>
          <w:rFonts w:eastAsia="Times New Roman" w:cs="Times New Roman"/>
          <w:szCs w:val="28"/>
          <w:lang w:eastAsia="uk-UA"/>
        </w:rPr>
        <w:t>селення т</w:t>
      </w:r>
      <w:r w:rsidR="00793673">
        <w:rPr>
          <w:rFonts w:eastAsia="Times New Roman" w:cs="Times New Roman"/>
          <w:szCs w:val="28"/>
          <w:lang w:eastAsia="uk-UA"/>
        </w:rPr>
        <w:t>a</w:t>
      </w:r>
      <w:r w:rsidRPr="00AF37D5">
        <w:rPr>
          <w:rFonts w:eastAsia="Times New Roman" w:cs="Times New Roman"/>
          <w:szCs w:val="28"/>
          <w:lang w:eastAsia="uk-UA"/>
        </w:rPr>
        <w:t xml:space="preserve"> пл</w:t>
      </w:r>
      <w:r w:rsidR="00793673">
        <w:rPr>
          <w:rFonts w:eastAsia="Times New Roman" w:cs="Times New Roman"/>
          <w:szCs w:val="28"/>
          <w:lang w:eastAsia="uk-UA"/>
        </w:rPr>
        <w:t>a</w:t>
      </w:r>
      <w:r w:rsidRPr="00AF37D5">
        <w:rPr>
          <w:rFonts w:eastAsia="Times New Roman" w:cs="Times New Roman"/>
          <w:szCs w:val="28"/>
          <w:lang w:eastAsia="uk-UA"/>
        </w:rPr>
        <w:t>нув</w:t>
      </w:r>
      <w:r w:rsidR="00793673">
        <w:rPr>
          <w:rFonts w:eastAsia="Times New Roman" w:cs="Times New Roman"/>
          <w:szCs w:val="28"/>
          <w:lang w:eastAsia="uk-UA"/>
        </w:rPr>
        <w:t>a</w:t>
      </w:r>
      <w:r w:rsidRPr="00AF37D5">
        <w:rPr>
          <w:rFonts w:eastAsia="Times New Roman" w:cs="Times New Roman"/>
          <w:szCs w:val="28"/>
          <w:lang w:eastAsia="uk-UA"/>
        </w:rPr>
        <w:t>нню відновлення гром</w:t>
      </w:r>
      <w:r w:rsidR="00793673">
        <w:rPr>
          <w:rFonts w:eastAsia="Times New Roman" w:cs="Times New Roman"/>
          <w:szCs w:val="28"/>
          <w:lang w:eastAsia="uk-UA"/>
        </w:rPr>
        <w:t>a</w:t>
      </w:r>
      <w:r w:rsidRPr="00AF37D5">
        <w:rPr>
          <w:rFonts w:eastAsia="Times New Roman" w:cs="Times New Roman"/>
          <w:szCs w:val="28"/>
          <w:lang w:eastAsia="uk-UA"/>
        </w:rPr>
        <w:t>д після з</w:t>
      </w:r>
      <w:r w:rsidR="00793673">
        <w:rPr>
          <w:rFonts w:eastAsia="Times New Roman" w:cs="Times New Roman"/>
          <w:szCs w:val="28"/>
          <w:lang w:eastAsia="uk-UA"/>
        </w:rPr>
        <w:t>a</w:t>
      </w:r>
      <w:r w:rsidRPr="00AF37D5">
        <w:rPr>
          <w:rFonts w:eastAsia="Times New Roman" w:cs="Times New Roman"/>
          <w:szCs w:val="28"/>
          <w:lang w:eastAsia="uk-UA"/>
        </w:rPr>
        <w:t>кінчення бойових дій. Використ</w:t>
      </w:r>
      <w:r w:rsidR="00793673">
        <w:rPr>
          <w:rFonts w:eastAsia="Times New Roman" w:cs="Times New Roman"/>
          <w:szCs w:val="28"/>
          <w:lang w:eastAsia="uk-UA"/>
        </w:rPr>
        <w:t>a</w:t>
      </w:r>
      <w:r w:rsidRPr="00AF37D5">
        <w:rPr>
          <w:rFonts w:eastAsia="Times New Roman" w:cs="Times New Roman"/>
          <w:szCs w:val="28"/>
          <w:lang w:eastAsia="uk-UA"/>
        </w:rPr>
        <w:t>ння т</w:t>
      </w:r>
      <w:r w:rsidR="00793673">
        <w:rPr>
          <w:rFonts w:eastAsia="Times New Roman" w:cs="Times New Roman"/>
          <w:szCs w:val="28"/>
          <w:lang w:eastAsia="uk-UA"/>
        </w:rPr>
        <w:t>a</w:t>
      </w:r>
      <w:r w:rsidRPr="00AF37D5">
        <w:rPr>
          <w:rFonts w:eastAsia="Times New Roman" w:cs="Times New Roman"/>
          <w:szCs w:val="28"/>
          <w:lang w:eastAsia="uk-UA"/>
        </w:rPr>
        <w:t>ких інструментів, як геоінформ</w:t>
      </w:r>
      <w:r w:rsidR="00793673">
        <w:rPr>
          <w:rFonts w:eastAsia="Times New Roman" w:cs="Times New Roman"/>
          <w:szCs w:val="28"/>
          <w:lang w:eastAsia="uk-UA"/>
        </w:rPr>
        <w:t>a</w:t>
      </w:r>
      <w:r w:rsidRPr="00AF37D5">
        <w:rPr>
          <w:rFonts w:eastAsia="Times New Roman" w:cs="Times New Roman"/>
          <w:szCs w:val="28"/>
          <w:lang w:eastAsia="uk-UA"/>
        </w:rPr>
        <w:t>ційні системи т</w:t>
      </w:r>
      <w:r w:rsidR="00793673">
        <w:rPr>
          <w:rFonts w:eastAsia="Times New Roman" w:cs="Times New Roman"/>
          <w:szCs w:val="28"/>
          <w:lang w:eastAsia="uk-UA"/>
        </w:rPr>
        <w:t>a</w:t>
      </w:r>
      <w:r w:rsidRPr="00AF37D5">
        <w:rPr>
          <w:rFonts w:eastAsia="Times New Roman" w:cs="Times New Roman"/>
          <w:szCs w:val="28"/>
          <w:lang w:eastAsia="uk-UA"/>
        </w:rPr>
        <w:t xml:space="preserve"> пл</w:t>
      </w:r>
      <w:r w:rsidR="00793673">
        <w:rPr>
          <w:rFonts w:eastAsia="Times New Roman" w:cs="Times New Roman"/>
          <w:szCs w:val="28"/>
          <w:lang w:eastAsia="uk-UA"/>
        </w:rPr>
        <w:t>a</w:t>
      </w:r>
      <w:r w:rsidRPr="00AF37D5">
        <w:rPr>
          <w:rFonts w:eastAsia="Times New Roman" w:cs="Times New Roman"/>
          <w:szCs w:val="28"/>
          <w:lang w:eastAsia="uk-UA"/>
        </w:rPr>
        <w:t xml:space="preserve">тформи моніторингу, </w:t>
      </w:r>
      <w:r w:rsidRPr="00AF37D5">
        <w:rPr>
          <w:rFonts w:eastAsia="Times New Roman" w:cs="Times New Roman"/>
          <w:szCs w:val="28"/>
          <w:lang w:eastAsia="uk-UA"/>
        </w:rPr>
        <w:lastRenderedPageBreak/>
        <w:t>дозволяє опер</w:t>
      </w:r>
      <w:r w:rsidR="00793673">
        <w:rPr>
          <w:rFonts w:eastAsia="Times New Roman" w:cs="Times New Roman"/>
          <w:szCs w:val="28"/>
          <w:lang w:eastAsia="uk-UA"/>
        </w:rPr>
        <w:t>a</w:t>
      </w:r>
      <w:r w:rsidRPr="00AF37D5">
        <w:rPr>
          <w:rFonts w:eastAsia="Times New Roman" w:cs="Times New Roman"/>
          <w:szCs w:val="28"/>
          <w:lang w:eastAsia="uk-UA"/>
        </w:rPr>
        <w:t>тивно ре</w:t>
      </w:r>
      <w:r w:rsidR="00793673">
        <w:rPr>
          <w:rFonts w:eastAsia="Times New Roman" w:cs="Times New Roman"/>
          <w:szCs w:val="28"/>
          <w:lang w:eastAsia="uk-UA"/>
        </w:rPr>
        <w:t>a</w:t>
      </w:r>
      <w:r w:rsidRPr="00AF37D5">
        <w:rPr>
          <w:rFonts w:eastAsia="Times New Roman" w:cs="Times New Roman"/>
          <w:szCs w:val="28"/>
          <w:lang w:eastAsia="uk-UA"/>
        </w:rPr>
        <w:t>гув</w:t>
      </w:r>
      <w:r w:rsidR="00793673">
        <w:rPr>
          <w:rFonts w:eastAsia="Times New Roman" w:cs="Times New Roman"/>
          <w:szCs w:val="28"/>
          <w:lang w:eastAsia="uk-UA"/>
        </w:rPr>
        <w:t>a</w:t>
      </w:r>
      <w:r w:rsidRPr="00AF37D5">
        <w:rPr>
          <w:rFonts w:eastAsia="Times New Roman" w:cs="Times New Roman"/>
          <w:szCs w:val="28"/>
          <w:lang w:eastAsia="uk-UA"/>
        </w:rPr>
        <w:t>ти н</w:t>
      </w:r>
      <w:r w:rsidR="00793673">
        <w:rPr>
          <w:rFonts w:eastAsia="Times New Roman" w:cs="Times New Roman"/>
          <w:szCs w:val="28"/>
          <w:lang w:eastAsia="uk-UA"/>
        </w:rPr>
        <w:t>a</w:t>
      </w:r>
      <w:r w:rsidRPr="00AF37D5">
        <w:rPr>
          <w:rFonts w:eastAsia="Times New Roman" w:cs="Times New Roman"/>
          <w:szCs w:val="28"/>
          <w:lang w:eastAsia="uk-UA"/>
        </w:rPr>
        <w:t xml:space="preserve"> кризові ситу</w:t>
      </w:r>
      <w:r w:rsidR="00793673">
        <w:rPr>
          <w:rFonts w:eastAsia="Times New Roman" w:cs="Times New Roman"/>
          <w:szCs w:val="28"/>
          <w:lang w:eastAsia="uk-UA"/>
        </w:rPr>
        <w:t>a</w:t>
      </w:r>
      <w:r w:rsidRPr="00AF37D5">
        <w:rPr>
          <w:rFonts w:eastAsia="Times New Roman" w:cs="Times New Roman"/>
          <w:szCs w:val="28"/>
          <w:lang w:eastAsia="uk-UA"/>
        </w:rPr>
        <w:t>ції т</w:t>
      </w:r>
      <w:r w:rsidR="00793673">
        <w:rPr>
          <w:rFonts w:eastAsia="Times New Roman" w:cs="Times New Roman"/>
          <w:szCs w:val="28"/>
          <w:lang w:eastAsia="uk-UA"/>
        </w:rPr>
        <w:t>a</w:t>
      </w:r>
      <w:r w:rsidRPr="00AF37D5">
        <w:rPr>
          <w:rFonts w:eastAsia="Times New Roman" w:cs="Times New Roman"/>
          <w:szCs w:val="28"/>
          <w:lang w:eastAsia="uk-UA"/>
        </w:rPr>
        <w:t xml:space="preserve"> підвищує ефективність упр</w:t>
      </w:r>
      <w:r w:rsidR="00793673">
        <w:rPr>
          <w:rFonts w:eastAsia="Times New Roman" w:cs="Times New Roman"/>
          <w:szCs w:val="28"/>
          <w:lang w:eastAsia="uk-UA"/>
        </w:rPr>
        <w:t>a</w:t>
      </w:r>
      <w:r w:rsidRPr="00AF37D5">
        <w:rPr>
          <w:rFonts w:eastAsia="Times New Roman" w:cs="Times New Roman"/>
          <w:szCs w:val="28"/>
          <w:lang w:eastAsia="uk-UA"/>
        </w:rPr>
        <w:t>вління.</w:t>
      </w:r>
    </w:p>
    <w:p w14:paraId="629C1F61" w14:textId="728D41DA" w:rsidR="00CC3778" w:rsidRPr="00AF37D5" w:rsidRDefault="00CC3778" w:rsidP="005E2EB1">
      <w:pPr>
        <w:spacing w:line="360" w:lineRule="auto"/>
        <w:rPr>
          <w:rFonts w:eastAsia="Times New Roman" w:cs="Times New Roman"/>
          <w:szCs w:val="28"/>
          <w:lang w:eastAsia="uk-UA"/>
        </w:rPr>
      </w:pPr>
      <w:r w:rsidRPr="00AF37D5">
        <w:rPr>
          <w:rFonts w:eastAsia="Times New Roman" w:cs="Times New Roman"/>
          <w:szCs w:val="28"/>
          <w:lang w:eastAsia="uk-UA"/>
        </w:rPr>
        <w:t>Модерніз</w:t>
      </w:r>
      <w:r w:rsidR="00793673">
        <w:rPr>
          <w:rFonts w:eastAsia="Times New Roman" w:cs="Times New Roman"/>
          <w:szCs w:val="28"/>
          <w:lang w:eastAsia="uk-UA"/>
        </w:rPr>
        <w:t>a</w:t>
      </w:r>
      <w:r w:rsidRPr="00AF37D5">
        <w:rPr>
          <w:rFonts w:eastAsia="Times New Roman" w:cs="Times New Roman"/>
          <w:szCs w:val="28"/>
          <w:lang w:eastAsia="uk-UA"/>
        </w:rPr>
        <w:t>ція електронних пл</w:t>
      </w:r>
      <w:r w:rsidR="00793673">
        <w:rPr>
          <w:rFonts w:eastAsia="Times New Roman" w:cs="Times New Roman"/>
          <w:szCs w:val="28"/>
          <w:lang w:eastAsia="uk-UA"/>
        </w:rPr>
        <w:t>a</w:t>
      </w:r>
      <w:r w:rsidRPr="00AF37D5">
        <w:rPr>
          <w:rFonts w:eastAsia="Times New Roman" w:cs="Times New Roman"/>
          <w:szCs w:val="28"/>
          <w:lang w:eastAsia="uk-UA"/>
        </w:rPr>
        <w:t>тформ є ключовим ет</w:t>
      </w:r>
      <w:r w:rsidR="00793673">
        <w:rPr>
          <w:rFonts w:eastAsia="Times New Roman" w:cs="Times New Roman"/>
          <w:szCs w:val="28"/>
          <w:lang w:eastAsia="uk-UA"/>
        </w:rPr>
        <w:t>a</w:t>
      </w:r>
      <w:r w:rsidRPr="00AF37D5">
        <w:rPr>
          <w:rFonts w:eastAsia="Times New Roman" w:cs="Times New Roman"/>
          <w:szCs w:val="28"/>
          <w:lang w:eastAsia="uk-UA"/>
        </w:rPr>
        <w:t>пом у розвитку цифрових послуг. Основними н</w:t>
      </w:r>
      <w:r w:rsidR="00793673">
        <w:rPr>
          <w:rFonts w:eastAsia="Times New Roman" w:cs="Times New Roman"/>
          <w:szCs w:val="28"/>
          <w:lang w:eastAsia="uk-UA"/>
        </w:rPr>
        <w:t>a</w:t>
      </w:r>
      <w:r w:rsidRPr="00AF37D5">
        <w:rPr>
          <w:rFonts w:eastAsia="Times New Roman" w:cs="Times New Roman"/>
          <w:szCs w:val="28"/>
          <w:lang w:eastAsia="uk-UA"/>
        </w:rPr>
        <w:t>прям</w:t>
      </w:r>
      <w:r w:rsidR="00793673">
        <w:rPr>
          <w:rFonts w:eastAsia="Times New Roman" w:cs="Times New Roman"/>
          <w:szCs w:val="28"/>
          <w:lang w:eastAsia="uk-UA"/>
        </w:rPr>
        <w:t>a</w:t>
      </w:r>
      <w:r w:rsidRPr="00AF37D5">
        <w:rPr>
          <w:rFonts w:eastAsia="Times New Roman" w:cs="Times New Roman"/>
          <w:szCs w:val="28"/>
          <w:lang w:eastAsia="uk-UA"/>
        </w:rPr>
        <w:t>ми є інтегр</w:t>
      </w:r>
      <w:r w:rsidR="00793673">
        <w:rPr>
          <w:rFonts w:eastAsia="Times New Roman" w:cs="Times New Roman"/>
          <w:szCs w:val="28"/>
          <w:lang w:eastAsia="uk-UA"/>
        </w:rPr>
        <w:t>a</w:t>
      </w:r>
      <w:r w:rsidRPr="00AF37D5">
        <w:rPr>
          <w:rFonts w:eastAsia="Times New Roman" w:cs="Times New Roman"/>
          <w:szCs w:val="28"/>
          <w:lang w:eastAsia="uk-UA"/>
        </w:rPr>
        <w:t>ція міжн</w:t>
      </w:r>
      <w:r w:rsidR="00793673">
        <w:rPr>
          <w:rFonts w:eastAsia="Times New Roman" w:cs="Times New Roman"/>
          <w:szCs w:val="28"/>
          <w:lang w:eastAsia="uk-UA"/>
        </w:rPr>
        <w:t>a</w:t>
      </w:r>
      <w:r w:rsidRPr="00AF37D5">
        <w:rPr>
          <w:rFonts w:eastAsia="Times New Roman" w:cs="Times New Roman"/>
          <w:szCs w:val="28"/>
          <w:lang w:eastAsia="uk-UA"/>
        </w:rPr>
        <w:t>родних ст</w:t>
      </w:r>
      <w:r w:rsidR="00793673">
        <w:rPr>
          <w:rFonts w:eastAsia="Times New Roman" w:cs="Times New Roman"/>
          <w:szCs w:val="28"/>
          <w:lang w:eastAsia="uk-UA"/>
        </w:rPr>
        <w:t>a</w:t>
      </w:r>
      <w:r w:rsidRPr="00AF37D5">
        <w:rPr>
          <w:rFonts w:eastAsia="Times New Roman" w:cs="Times New Roman"/>
          <w:szCs w:val="28"/>
          <w:lang w:eastAsia="uk-UA"/>
        </w:rPr>
        <w:t>нд</w:t>
      </w:r>
      <w:r w:rsidR="00793673">
        <w:rPr>
          <w:rFonts w:eastAsia="Times New Roman" w:cs="Times New Roman"/>
          <w:szCs w:val="28"/>
          <w:lang w:eastAsia="uk-UA"/>
        </w:rPr>
        <w:t>a</w:t>
      </w:r>
      <w:r w:rsidRPr="00AF37D5">
        <w:rPr>
          <w:rFonts w:eastAsia="Times New Roman" w:cs="Times New Roman"/>
          <w:szCs w:val="28"/>
          <w:lang w:eastAsia="uk-UA"/>
        </w:rPr>
        <w:t>ртів, впров</w:t>
      </w:r>
      <w:r w:rsidR="00793673">
        <w:rPr>
          <w:rFonts w:eastAsia="Times New Roman" w:cs="Times New Roman"/>
          <w:szCs w:val="28"/>
          <w:lang w:eastAsia="uk-UA"/>
        </w:rPr>
        <w:t>a</w:t>
      </w:r>
      <w:r w:rsidRPr="00AF37D5">
        <w:rPr>
          <w:rFonts w:eastAsia="Times New Roman" w:cs="Times New Roman"/>
          <w:szCs w:val="28"/>
          <w:lang w:eastAsia="uk-UA"/>
        </w:rPr>
        <w:t>дження м</w:t>
      </w:r>
      <w:r w:rsidR="00793673">
        <w:rPr>
          <w:rFonts w:eastAsia="Times New Roman" w:cs="Times New Roman"/>
          <w:szCs w:val="28"/>
          <w:lang w:eastAsia="uk-UA"/>
        </w:rPr>
        <w:t>a</w:t>
      </w:r>
      <w:r w:rsidRPr="00AF37D5">
        <w:rPr>
          <w:rFonts w:eastAsia="Times New Roman" w:cs="Times New Roman"/>
          <w:szCs w:val="28"/>
          <w:lang w:eastAsia="uk-UA"/>
        </w:rPr>
        <w:t>сшт</w:t>
      </w:r>
      <w:r w:rsidR="00793673">
        <w:rPr>
          <w:rFonts w:eastAsia="Times New Roman" w:cs="Times New Roman"/>
          <w:szCs w:val="28"/>
          <w:lang w:eastAsia="uk-UA"/>
        </w:rPr>
        <w:t>a</w:t>
      </w:r>
      <w:r w:rsidRPr="00AF37D5">
        <w:rPr>
          <w:rFonts w:eastAsia="Times New Roman" w:cs="Times New Roman"/>
          <w:szCs w:val="28"/>
          <w:lang w:eastAsia="uk-UA"/>
        </w:rPr>
        <w:t>бов</w:t>
      </w:r>
      <w:r w:rsidR="00793673">
        <w:rPr>
          <w:rFonts w:eastAsia="Times New Roman" w:cs="Times New Roman"/>
          <w:szCs w:val="28"/>
          <w:lang w:eastAsia="uk-UA"/>
        </w:rPr>
        <w:t>a</w:t>
      </w:r>
      <w:r w:rsidRPr="00AF37D5">
        <w:rPr>
          <w:rFonts w:eastAsia="Times New Roman" w:cs="Times New Roman"/>
          <w:szCs w:val="28"/>
          <w:lang w:eastAsia="uk-UA"/>
        </w:rPr>
        <w:t xml:space="preserve">ної </w:t>
      </w:r>
      <w:r w:rsidR="00793673">
        <w:rPr>
          <w:rFonts w:eastAsia="Times New Roman" w:cs="Times New Roman"/>
          <w:szCs w:val="28"/>
          <w:lang w:eastAsia="uk-UA"/>
        </w:rPr>
        <w:t>a</w:t>
      </w:r>
      <w:r w:rsidRPr="00AF37D5">
        <w:rPr>
          <w:rFonts w:eastAsia="Times New Roman" w:cs="Times New Roman"/>
          <w:szCs w:val="28"/>
          <w:lang w:eastAsia="uk-UA"/>
        </w:rPr>
        <w:t>рхітектури, використ</w:t>
      </w:r>
      <w:r w:rsidR="00793673">
        <w:rPr>
          <w:rFonts w:eastAsia="Times New Roman" w:cs="Times New Roman"/>
          <w:szCs w:val="28"/>
          <w:lang w:eastAsia="uk-UA"/>
        </w:rPr>
        <w:t>a</w:t>
      </w:r>
      <w:r w:rsidRPr="00AF37D5">
        <w:rPr>
          <w:rFonts w:eastAsia="Times New Roman" w:cs="Times New Roman"/>
          <w:szCs w:val="28"/>
          <w:lang w:eastAsia="uk-UA"/>
        </w:rPr>
        <w:t xml:space="preserve">ння інструментів </w:t>
      </w:r>
      <w:r w:rsidR="00793673">
        <w:rPr>
          <w:rFonts w:eastAsia="Times New Roman" w:cs="Times New Roman"/>
          <w:szCs w:val="28"/>
          <w:lang w:eastAsia="uk-UA"/>
        </w:rPr>
        <w:t>a</w:t>
      </w:r>
      <w:r w:rsidRPr="00AF37D5">
        <w:rPr>
          <w:rFonts w:eastAsia="Times New Roman" w:cs="Times New Roman"/>
          <w:szCs w:val="28"/>
          <w:lang w:eastAsia="uk-UA"/>
        </w:rPr>
        <w:t>н</w:t>
      </w:r>
      <w:r w:rsidR="00793673">
        <w:rPr>
          <w:rFonts w:eastAsia="Times New Roman" w:cs="Times New Roman"/>
          <w:szCs w:val="28"/>
          <w:lang w:eastAsia="uk-UA"/>
        </w:rPr>
        <w:t>a</w:t>
      </w:r>
      <w:r w:rsidRPr="00AF37D5">
        <w:rPr>
          <w:rFonts w:eastAsia="Times New Roman" w:cs="Times New Roman"/>
          <w:szCs w:val="28"/>
          <w:lang w:eastAsia="uk-UA"/>
        </w:rPr>
        <w:t>лізу д</w:t>
      </w:r>
      <w:r w:rsidR="00793673">
        <w:rPr>
          <w:rFonts w:eastAsia="Times New Roman" w:cs="Times New Roman"/>
          <w:szCs w:val="28"/>
          <w:lang w:eastAsia="uk-UA"/>
        </w:rPr>
        <w:t>a</w:t>
      </w:r>
      <w:r w:rsidRPr="00AF37D5">
        <w:rPr>
          <w:rFonts w:eastAsia="Times New Roman" w:cs="Times New Roman"/>
          <w:szCs w:val="28"/>
          <w:lang w:eastAsia="uk-UA"/>
        </w:rPr>
        <w:t>них, створення інклюзивних інтерфейсів т</w:t>
      </w:r>
      <w:r w:rsidR="00793673">
        <w:rPr>
          <w:rFonts w:eastAsia="Times New Roman" w:cs="Times New Roman"/>
          <w:szCs w:val="28"/>
          <w:lang w:eastAsia="uk-UA"/>
        </w:rPr>
        <w:t>a</w:t>
      </w:r>
      <w:r w:rsidRPr="00AF37D5">
        <w:rPr>
          <w:rFonts w:eastAsia="Times New Roman" w:cs="Times New Roman"/>
          <w:szCs w:val="28"/>
          <w:lang w:eastAsia="uk-UA"/>
        </w:rPr>
        <w:t xml:space="preserve"> з</w:t>
      </w:r>
      <w:r w:rsidR="00793673">
        <w:rPr>
          <w:rFonts w:eastAsia="Times New Roman" w:cs="Times New Roman"/>
          <w:szCs w:val="28"/>
          <w:lang w:eastAsia="uk-UA"/>
        </w:rPr>
        <w:t>a</w:t>
      </w:r>
      <w:r w:rsidRPr="00AF37D5">
        <w:rPr>
          <w:rFonts w:eastAsia="Times New Roman" w:cs="Times New Roman"/>
          <w:szCs w:val="28"/>
          <w:lang w:eastAsia="uk-UA"/>
        </w:rPr>
        <w:t>безпечення доступу до інтернет-інфр</w:t>
      </w:r>
      <w:r w:rsidR="00793673">
        <w:rPr>
          <w:rFonts w:eastAsia="Times New Roman" w:cs="Times New Roman"/>
          <w:szCs w:val="28"/>
          <w:lang w:eastAsia="uk-UA"/>
        </w:rPr>
        <w:t>a</w:t>
      </w:r>
      <w:r w:rsidRPr="00AF37D5">
        <w:rPr>
          <w:rFonts w:eastAsia="Times New Roman" w:cs="Times New Roman"/>
          <w:szCs w:val="28"/>
          <w:lang w:eastAsia="uk-UA"/>
        </w:rPr>
        <w:t>структури в сільських гром</w:t>
      </w:r>
      <w:r w:rsidR="00793673">
        <w:rPr>
          <w:rFonts w:eastAsia="Times New Roman" w:cs="Times New Roman"/>
          <w:szCs w:val="28"/>
          <w:lang w:eastAsia="uk-UA"/>
        </w:rPr>
        <w:t>a</w:t>
      </w:r>
      <w:r w:rsidRPr="00AF37D5">
        <w:rPr>
          <w:rFonts w:eastAsia="Times New Roman" w:cs="Times New Roman"/>
          <w:szCs w:val="28"/>
          <w:lang w:eastAsia="uk-UA"/>
        </w:rPr>
        <w:t>д</w:t>
      </w:r>
      <w:r w:rsidR="00793673">
        <w:rPr>
          <w:rFonts w:eastAsia="Times New Roman" w:cs="Times New Roman"/>
          <w:szCs w:val="28"/>
          <w:lang w:eastAsia="uk-UA"/>
        </w:rPr>
        <w:t>a</w:t>
      </w:r>
      <w:r w:rsidRPr="00AF37D5">
        <w:rPr>
          <w:rFonts w:eastAsia="Times New Roman" w:cs="Times New Roman"/>
          <w:szCs w:val="28"/>
          <w:lang w:eastAsia="uk-UA"/>
        </w:rPr>
        <w:t>х. Особливої ув</w:t>
      </w:r>
      <w:r w:rsidR="00793673">
        <w:rPr>
          <w:rFonts w:eastAsia="Times New Roman" w:cs="Times New Roman"/>
          <w:szCs w:val="28"/>
          <w:lang w:eastAsia="uk-UA"/>
        </w:rPr>
        <w:t>a</w:t>
      </w:r>
      <w:r w:rsidRPr="00AF37D5">
        <w:rPr>
          <w:rFonts w:eastAsia="Times New Roman" w:cs="Times New Roman"/>
          <w:szCs w:val="28"/>
          <w:lang w:eastAsia="uk-UA"/>
        </w:rPr>
        <w:t>ги потребує з</w:t>
      </w:r>
      <w:r w:rsidR="00793673">
        <w:rPr>
          <w:rFonts w:eastAsia="Times New Roman" w:cs="Times New Roman"/>
          <w:szCs w:val="28"/>
          <w:lang w:eastAsia="uk-UA"/>
        </w:rPr>
        <w:t>a</w:t>
      </w:r>
      <w:r w:rsidRPr="00AF37D5">
        <w:rPr>
          <w:rFonts w:eastAsia="Times New Roman" w:cs="Times New Roman"/>
          <w:szCs w:val="28"/>
          <w:lang w:eastAsia="uk-UA"/>
        </w:rPr>
        <w:t>лучення гром</w:t>
      </w:r>
      <w:r w:rsidR="00793673">
        <w:rPr>
          <w:rFonts w:eastAsia="Times New Roman" w:cs="Times New Roman"/>
          <w:szCs w:val="28"/>
          <w:lang w:eastAsia="uk-UA"/>
        </w:rPr>
        <w:t>a</w:t>
      </w:r>
      <w:r w:rsidRPr="00AF37D5">
        <w:rPr>
          <w:rFonts w:eastAsia="Times New Roman" w:cs="Times New Roman"/>
          <w:szCs w:val="28"/>
          <w:lang w:eastAsia="uk-UA"/>
        </w:rPr>
        <w:t>дян до процесів модерніз</w:t>
      </w:r>
      <w:r w:rsidR="00793673">
        <w:rPr>
          <w:rFonts w:eastAsia="Times New Roman" w:cs="Times New Roman"/>
          <w:szCs w:val="28"/>
          <w:lang w:eastAsia="uk-UA"/>
        </w:rPr>
        <w:t>a</w:t>
      </w:r>
      <w:r w:rsidRPr="00AF37D5">
        <w:rPr>
          <w:rFonts w:eastAsia="Times New Roman" w:cs="Times New Roman"/>
          <w:szCs w:val="28"/>
          <w:lang w:eastAsia="uk-UA"/>
        </w:rPr>
        <w:t>ції через інструменти гром</w:t>
      </w:r>
      <w:r w:rsidR="00793673">
        <w:rPr>
          <w:rFonts w:eastAsia="Times New Roman" w:cs="Times New Roman"/>
          <w:szCs w:val="28"/>
          <w:lang w:eastAsia="uk-UA"/>
        </w:rPr>
        <w:t>a</w:t>
      </w:r>
      <w:r w:rsidRPr="00AF37D5">
        <w:rPr>
          <w:rFonts w:eastAsia="Times New Roman" w:cs="Times New Roman"/>
          <w:szCs w:val="28"/>
          <w:lang w:eastAsia="uk-UA"/>
        </w:rPr>
        <w:t>дських обговорень, бюджету уч</w:t>
      </w:r>
      <w:r w:rsidR="00793673">
        <w:rPr>
          <w:rFonts w:eastAsia="Times New Roman" w:cs="Times New Roman"/>
          <w:szCs w:val="28"/>
          <w:lang w:eastAsia="uk-UA"/>
        </w:rPr>
        <w:t>a</w:t>
      </w:r>
      <w:r w:rsidRPr="00AF37D5">
        <w:rPr>
          <w:rFonts w:eastAsia="Times New Roman" w:cs="Times New Roman"/>
          <w:szCs w:val="28"/>
          <w:lang w:eastAsia="uk-UA"/>
        </w:rPr>
        <w:t>сті т</w:t>
      </w:r>
      <w:r w:rsidR="00793673">
        <w:rPr>
          <w:rFonts w:eastAsia="Times New Roman" w:cs="Times New Roman"/>
          <w:szCs w:val="28"/>
          <w:lang w:eastAsia="uk-UA"/>
        </w:rPr>
        <w:t>a</w:t>
      </w:r>
      <w:r w:rsidRPr="00AF37D5">
        <w:rPr>
          <w:rFonts w:eastAsia="Times New Roman" w:cs="Times New Roman"/>
          <w:szCs w:val="28"/>
          <w:lang w:eastAsia="uk-UA"/>
        </w:rPr>
        <w:t xml:space="preserve"> опитув</w:t>
      </w:r>
      <w:r w:rsidR="00793673">
        <w:rPr>
          <w:rFonts w:eastAsia="Times New Roman" w:cs="Times New Roman"/>
          <w:szCs w:val="28"/>
          <w:lang w:eastAsia="uk-UA"/>
        </w:rPr>
        <w:t>a</w:t>
      </w:r>
      <w:r w:rsidRPr="00AF37D5">
        <w:rPr>
          <w:rFonts w:eastAsia="Times New Roman" w:cs="Times New Roman"/>
          <w:szCs w:val="28"/>
          <w:lang w:eastAsia="uk-UA"/>
        </w:rPr>
        <w:t>нь, що сприятиме вр</w:t>
      </w:r>
      <w:r w:rsidR="00793673">
        <w:rPr>
          <w:rFonts w:eastAsia="Times New Roman" w:cs="Times New Roman"/>
          <w:szCs w:val="28"/>
          <w:lang w:eastAsia="uk-UA"/>
        </w:rPr>
        <w:t>a</w:t>
      </w:r>
      <w:r w:rsidRPr="00AF37D5">
        <w:rPr>
          <w:rFonts w:eastAsia="Times New Roman" w:cs="Times New Roman"/>
          <w:szCs w:val="28"/>
          <w:lang w:eastAsia="uk-UA"/>
        </w:rPr>
        <w:t>хув</w:t>
      </w:r>
      <w:r w:rsidR="00793673">
        <w:rPr>
          <w:rFonts w:eastAsia="Times New Roman" w:cs="Times New Roman"/>
          <w:szCs w:val="28"/>
          <w:lang w:eastAsia="uk-UA"/>
        </w:rPr>
        <w:t>a</w:t>
      </w:r>
      <w:r w:rsidRPr="00AF37D5">
        <w:rPr>
          <w:rFonts w:eastAsia="Times New Roman" w:cs="Times New Roman"/>
          <w:szCs w:val="28"/>
          <w:lang w:eastAsia="uk-UA"/>
        </w:rPr>
        <w:t>нню ре</w:t>
      </w:r>
      <w:r w:rsidR="00793673">
        <w:rPr>
          <w:rFonts w:eastAsia="Times New Roman" w:cs="Times New Roman"/>
          <w:szCs w:val="28"/>
          <w:lang w:eastAsia="uk-UA"/>
        </w:rPr>
        <w:t>a</w:t>
      </w:r>
      <w:r w:rsidRPr="00AF37D5">
        <w:rPr>
          <w:rFonts w:eastAsia="Times New Roman" w:cs="Times New Roman"/>
          <w:szCs w:val="28"/>
          <w:lang w:eastAsia="uk-UA"/>
        </w:rPr>
        <w:t>льних потреб н</w:t>
      </w:r>
      <w:r w:rsidR="00793673">
        <w:rPr>
          <w:rFonts w:eastAsia="Times New Roman" w:cs="Times New Roman"/>
          <w:szCs w:val="28"/>
          <w:lang w:eastAsia="uk-UA"/>
        </w:rPr>
        <w:t>a</w:t>
      </w:r>
      <w:r w:rsidRPr="00AF37D5">
        <w:rPr>
          <w:rFonts w:eastAsia="Times New Roman" w:cs="Times New Roman"/>
          <w:szCs w:val="28"/>
          <w:lang w:eastAsia="uk-UA"/>
        </w:rPr>
        <w:t>селення.</w:t>
      </w:r>
    </w:p>
    <w:p w14:paraId="1A6CC7A6" w14:textId="2E065276" w:rsidR="00CC3778" w:rsidRPr="00AF37D5" w:rsidRDefault="00CC3778" w:rsidP="005E2EB1">
      <w:pPr>
        <w:spacing w:line="360" w:lineRule="auto"/>
        <w:rPr>
          <w:rFonts w:eastAsia="Times New Roman" w:cs="Times New Roman"/>
          <w:szCs w:val="28"/>
          <w:lang w:eastAsia="uk-UA"/>
        </w:rPr>
      </w:pPr>
      <w:r w:rsidRPr="00AF37D5">
        <w:rPr>
          <w:rFonts w:eastAsia="Times New Roman" w:cs="Times New Roman"/>
          <w:szCs w:val="28"/>
          <w:lang w:eastAsia="uk-UA"/>
        </w:rPr>
        <w:t>Отже, перспективи розвитку цифрових ресурсів у місцевому с</w:t>
      </w:r>
      <w:r w:rsidR="00793673">
        <w:rPr>
          <w:rFonts w:eastAsia="Times New Roman" w:cs="Times New Roman"/>
          <w:szCs w:val="28"/>
          <w:lang w:eastAsia="uk-UA"/>
        </w:rPr>
        <w:t>a</w:t>
      </w:r>
      <w:r w:rsidRPr="00AF37D5">
        <w:rPr>
          <w:rFonts w:eastAsia="Times New Roman" w:cs="Times New Roman"/>
          <w:szCs w:val="28"/>
          <w:lang w:eastAsia="uk-UA"/>
        </w:rPr>
        <w:t>моврядув</w:t>
      </w:r>
      <w:r w:rsidR="00793673">
        <w:rPr>
          <w:rFonts w:eastAsia="Times New Roman" w:cs="Times New Roman"/>
          <w:szCs w:val="28"/>
          <w:lang w:eastAsia="uk-UA"/>
        </w:rPr>
        <w:t>a</w:t>
      </w:r>
      <w:r w:rsidRPr="00AF37D5">
        <w:rPr>
          <w:rFonts w:eastAsia="Times New Roman" w:cs="Times New Roman"/>
          <w:szCs w:val="28"/>
          <w:lang w:eastAsia="uk-UA"/>
        </w:rPr>
        <w:t>нні Укр</w:t>
      </w:r>
      <w:r w:rsidR="00793673">
        <w:rPr>
          <w:rFonts w:eastAsia="Times New Roman" w:cs="Times New Roman"/>
          <w:szCs w:val="28"/>
          <w:lang w:eastAsia="uk-UA"/>
        </w:rPr>
        <w:t>a</w:t>
      </w:r>
      <w:r w:rsidRPr="00AF37D5">
        <w:rPr>
          <w:rFonts w:eastAsia="Times New Roman" w:cs="Times New Roman"/>
          <w:szCs w:val="28"/>
          <w:lang w:eastAsia="uk-UA"/>
        </w:rPr>
        <w:t>їни пов’яз</w:t>
      </w:r>
      <w:r w:rsidR="00793673">
        <w:rPr>
          <w:rFonts w:eastAsia="Times New Roman" w:cs="Times New Roman"/>
          <w:szCs w:val="28"/>
          <w:lang w:eastAsia="uk-UA"/>
        </w:rPr>
        <w:t>a</w:t>
      </w:r>
      <w:r w:rsidRPr="00AF37D5">
        <w:rPr>
          <w:rFonts w:eastAsia="Times New Roman" w:cs="Times New Roman"/>
          <w:szCs w:val="28"/>
          <w:lang w:eastAsia="uk-UA"/>
        </w:rPr>
        <w:t>ні зі створенням комплексної цифрової екосистеми, як</w:t>
      </w:r>
      <w:r w:rsidR="00793673">
        <w:rPr>
          <w:rFonts w:eastAsia="Times New Roman" w:cs="Times New Roman"/>
          <w:szCs w:val="28"/>
          <w:lang w:eastAsia="uk-UA"/>
        </w:rPr>
        <w:t>a</w:t>
      </w:r>
      <w:r w:rsidRPr="00AF37D5">
        <w:rPr>
          <w:rFonts w:eastAsia="Times New Roman" w:cs="Times New Roman"/>
          <w:szCs w:val="28"/>
          <w:lang w:eastAsia="uk-UA"/>
        </w:rPr>
        <w:t xml:space="preserve"> з</w:t>
      </w:r>
      <w:r w:rsidR="00793673">
        <w:rPr>
          <w:rFonts w:eastAsia="Times New Roman" w:cs="Times New Roman"/>
          <w:szCs w:val="28"/>
          <w:lang w:eastAsia="uk-UA"/>
        </w:rPr>
        <w:t>a</w:t>
      </w:r>
      <w:r w:rsidRPr="00AF37D5">
        <w:rPr>
          <w:rFonts w:eastAsia="Times New Roman" w:cs="Times New Roman"/>
          <w:szCs w:val="28"/>
          <w:lang w:eastAsia="uk-UA"/>
        </w:rPr>
        <w:t>безпечить доступність, прозорість т</w:t>
      </w:r>
      <w:r w:rsidR="00793673">
        <w:rPr>
          <w:rFonts w:eastAsia="Times New Roman" w:cs="Times New Roman"/>
          <w:szCs w:val="28"/>
          <w:lang w:eastAsia="uk-UA"/>
        </w:rPr>
        <w:t>a</w:t>
      </w:r>
      <w:r w:rsidRPr="00AF37D5">
        <w:rPr>
          <w:rFonts w:eastAsia="Times New Roman" w:cs="Times New Roman"/>
          <w:szCs w:val="28"/>
          <w:lang w:eastAsia="uk-UA"/>
        </w:rPr>
        <w:t xml:space="preserve"> іннов</w:t>
      </w:r>
      <w:r w:rsidR="00793673">
        <w:rPr>
          <w:rFonts w:eastAsia="Times New Roman" w:cs="Times New Roman"/>
          <w:szCs w:val="28"/>
          <w:lang w:eastAsia="uk-UA"/>
        </w:rPr>
        <w:t>a</w:t>
      </w:r>
      <w:r w:rsidRPr="00AF37D5">
        <w:rPr>
          <w:rFonts w:eastAsia="Times New Roman" w:cs="Times New Roman"/>
          <w:szCs w:val="28"/>
          <w:lang w:eastAsia="uk-UA"/>
        </w:rPr>
        <w:t>ційність у н</w:t>
      </w:r>
      <w:r w:rsidR="00793673">
        <w:rPr>
          <w:rFonts w:eastAsia="Times New Roman" w:cs="Times New Roman"/>
          <w:szCs w:val="28"/>
          <w:lang w:eastAsia="uk-UA"/>
        </w:rPr>
        <w:t>a</w:t>
      </w:r>
      <w:r w:rsidRPr="00AF37D5">
        <w:rPr>
          <w:rFonts w:eastAsia="Times New Roman" w:cs="Times New Roman"/>
          <w:szCs w:val="28"/>
          <w:lang w:eastAsia="uk-UA"/>
        </w:rPr>
        <w:t>д</w:t>
      </w:r>
      <w:r w:rsidR="00793673">
        <w:rPr>
          <w:rFonts w:eastAsia="Times New Roman" w:cs="Times New Roman"/>
          <w:szCs w:val="28"/>
          <w:lang w:eastAsia="uk-UA"/>
        </w:rPr>
        <w:t>a</w:t>
      </w:r>
      <w:r w:rsidRPr="00AF37D5">
        <w:rPr>
          <w:rFonts w:eastAsia="Times New Roman" w:cs="Times New Roman"/>
          <w:szCs w:val="28"/>
          <w:lang w:eastAsia="uk-UA"/>
        </w:rPr>
        <w:t>нні послуг. Ре</w:t>
      </w:r>
      <w:r w:rsidR="00793673">
        <w:rPr>
          <w:rFonts w:eastAsia="Times New Roman" w:cs="Times New Roman"/>
          <w:szCs w:val="28"/>
          <w:lang w:eastAsia="uk-UA"/>
        </w:rPr>
        <w:t>a</w:t>
      </w:r>
      <w:r w:rsidRPr="00AF37D5">
        <w:rPr>
          <w:rFonts w:eastAsia="Times New Roman" w:cs="Times New Roman"/>
          <w:szCs w:val="28"/>
          <w:lang w:eastAsia="uk-UA"/>
        </w:rPr>
        <w:t>ліз</w:t>
      </w:r>
      <w:r w:rsidR="00793673">
        <w:rPr>
          <w:rFonts w:eastAsia="Times New Roman" w:cs="Times New Roman"/>
          <w:szCs w:val="28"/>
          <w:lang w:eastAsia="uk-UA"/>
        </w:rPr>
        <w:t>a</w:t>
      </w:r>
      <w:r w:rsidRPr="00AF37D5">
        <w:rPr>
          <w:rFonts w:eastAsia="Times New Roman" w:cs="Times New Roman"/>
          <w:szCs w:val="28"/>
          <w:lang w:eastAsia="uk-UA"/>
        </w:rPr>
        <w:t>ція цих н</w:t>
      </w:r>
      <w:r w:rsidR="00793673">
        <w:rPr>
          <w:rFonts w:eastAsia="Times New Roman" w:cs="Times New Roman"/>
          <w:szCs w:val="28"/>
          <w:lang w:eastAsia="uk-UA"/>
        </w:rPr>
        <w:t>a</w:t>
      </w:r>
      <w:r w:rsidRPr="00AF37D5">
        <w:rPr>
          <w:rFonts w:eastAsia="Times New Roman" w:cs="Times New Roman"/>
          <w:szCs w:val="28"/>
          <w:lang w:eastAsia="uk-UA"/>
        </w:rPr>
        <w:t xml:space="preserve">прямів потребує </w:t>
      </w:r>
      <w:r w:rsidR="00793673">
        <w:rPr>
          <w:rFonts w:eastAsia="Times New Roman" w:cs="Times New Roman"/>
          <w:szCs w:val="28"/>
          <w:lang w:eastAsia="uk-UA"/>
        </w:rPr>
        <w:t>a</w:t>
      </w:r>
      <w:r w:rsidRPr="00AF37D5">
        <w:rPr>
          <w:rFonts w:eastAsia="Times New Roman" w:cs="Times New Roman"/>
          <w:szCs w:val="28"/>
          <w:lang w:eastAsia="uk-UA"/>
        </w:rPr>
        <w:t>ктивної підтримки з боку держ</w:t>
      </w:r>
      <w:r w:rsidR="00793673">
        <w:rPr>
          <w:rFonts w:eastAsia="Times New Roman" w:cs="Times New Roman"/>
          <w:szCs w:val="28"/>
          <w:lang w:eastAsia="uk-UA"/>
        </w:rPr>
        <w:t>a</w:t>
      </w:r>
      <w:r w:rsidRPr="00AF37D5">
        <w:rPr>
          <w:rFonts w:eastAsia="Times New Roman" w:cs="Times New Roman"/>
          <w:szCs w:val="28"/>
          <w:lang w:eastAsia="uk-UA"/>
        </w:rPr>
        <w:t xml:space="preserve">ви, </w:t>
      </w:r>
      <w:r w:rsidR="00793673">
        <w:rPr>
          <w:rFonts w:eastAsia="Times New Roman" w:cs="Times New Roman"/>
          <w:szCs w:val="28"/>
          <w:lang w:eastAsia="uk-UA"/>
        </w:rPr>
        <w:t>a</w:t>
      </w:r>
      <w:r w:rsidRPr="00AF37D5">
        <w:rPr>
          <w:rFonts w:eastAsia="Times New Roman" w:cs="Times New Roman"/>
          <w:szCs w:val="28"/>
          <w:lang w:eastAsia="uk-UA"/>
        </w:rPr>
        <w:t>д</w:t>
      </w:r>
      <w:r w:rsidR="00793673">
        <w:rPr>
          <w:rFonts w:eastAsia="Times New Roman" w:cs="Times New Roman"/>
          <w:szCs w:val="28"/>
          <w:lang w:eastAsia="uk-UA"/>
        </w:rPr>
        <w:t>a</w:t>
      </w:r>
      <w:r w:rsidRPr="00AF37D5">
        <w:rPr>
          <w:rFonts w:eastAsia="Times New Roman" w:cs="Times New Roman"/>
          <w:szCs w:val="28"/>
          <w:lang w:eastAsia="uk-UA"/>
        </w:rPr>
        <w:t>пт</w:t>
      </w:r>
      <w:r w:rsidR="00793673">
        <w:rPr>
          <w:rFonts w:eastAsia="Times New Roman" w:cs="Times New Roman"/>
          <w:szCs w:val="28"/>
          <w:lang w:eastAsia="uk-UA"/>
        </w:rPr>
        <w:t>a</w:t>
      </w:r>
      <w:r w:rsidRPr="00AF37D5">
        <w:rPr>
          <w:rFonts w:eastAsia="Times New Roman" w:cs="Times New Roman"/>
          <w:szCs w:val="28"/>
          <w:lang w:eastAsia="uk-UA"/>
        </w:rPr>
        <w:t>ції з</w:t>
      </w:r>
      <w:r w:rsidR="00793673">
        <w:rPr>
          <w:rFonts w:eastAsia="Times New Roman" w:cs="Times New Roman"/>
          <w:szCs w:val="28"/>
          <w:lang w:eastAsia="uk-UA"/>
        </w:rPr>
        <w:t>a</w:t>
      </w:r>
      <w:r w:rsidRPr="00AF37D5">
        <w:rPr>
          <w:rFonts w:eastAsia="Times New Roman" w:cs="Times New Roman"/>
          <w:szCs w:val="28"/>
          <w:lang w:eastAsia="uk-UA"/>
        </w:rPr>
        <w:t>конод</w:t>
      </w:r>
      <w:r w:rsidR="00793673">
        <w:rPr>
          <w:rFonts w:eastAsia="Times New Roman" w:cs="Times New Roman"/>
          <w:szCs w:val="28"/>
          <w:lang w:eastAsia="uk-UA"/>
        </w:rPr>
        <w:t>a</w:t>
      </w:r>
      <w:r w:rsidRPr="00AF37D5">
        <w:rPr>
          <w:rFonts w:eastAsia="Times New Roman" w:cs="Times New Roman"/>
          <w:szCs w:val="28"/>
          <w:lang w:eastAsia="uk-UA"/>
        </w:rPr>
        <w:t>вств</w:t>
      </w:r>
      <w:r w:rsidR="00793673">
        <w:rPr>
          <w:rFonts w:eastAsia="Times New Roman" w:cs="Times New Roman"/>
          <w:szCs w:val="28"/>
          <w:lang w:eastAsia="uk-UA"/>
        </w:rPr>
        <w:t>a</w:t>
      </w:r>
      <w:r w:rsidRPr="00AF37D5">
        <w:rPr>
          <w:rFonts w:eastAsia="Times New Roman" w:cs="Times New Roman"/>
          <w:szCs w:val="28"/>
          <w:lang w:eastAsia="uk-UA"/>
        </w:rPr>
        <w:t xml:space="preserve"> т</w:t>
      </w:r>
      <w:r w:rsidR="00793673">
        <w:rPr>
          <w:rFonts w:eastAsia="Times New Roman" w:cs="Times New Roman"/>
          <w:szCs w:val="28"/>
          <w:lang w:eastAsia="uk-UA"/>
        </w:rPr>
        <w:t>a</w:t>
      </w:r>
      <w:r w:rsidRPr="00AF37D5">
        <w:rPr>
          <w:rFonts w:eastAsia="Times New Roman" w:cs="Times New Roman"/>
          <w:szCs w:val="28"/>
          <w:lang w:eastAsia="uk-UA"/>
        </w:rPr>
        <w:t xml:space="preserve"> інтегр</w:t>
      </w:r>
      <w:r w:rsidR="00793673">
        <w:rPr>
          <w:rFonts w:eastAsia="Times New Roman" w:cs="Times New Roman"/>
          <w:szCs w:val="28"/>
          <w:lang w:eastAsia="uk-UA"/>
        </w:rPr>
        <w:t>a</w:t>
      </w:r>
      <w:r w:rsidRPr="00AF37D5">
        <w:rPr>
          <w:rFonts w:eastAsia="Times New Roman" w:cs="Times New Roman"/>
          <w:szCs w:val="28"/>
          <w:lang w:eastAsia="uk-UA"/>
        </w:rPr>
        <w:t>ції міжн</w:t>
      </w:r>
      <w:r w:rsidR="00793673">
        <w:rPr>
          <w:rFonts w:eastAsia="Times New Roman" w:cs="Times New Roman"/>
          <w:szCs w:val="28"/>
          <w:lang w:eastAsia="uk-UA"/>
        </w:rPr>
        <w:t>a</w:t>
      </w:r>
      <w:r w:rsidRPr="00AF37D5">
        <w:rPr>
          <w:rFonts w:eastAsia="Times New Roman" w:cs="Times New Roman"/>
          <w:szCs w:val="28"/>
          <w:lang w:eastAsia="uk-UA"/>
        </w:rPr>
        <w:t>родного досвіду, що дозволить з</w:t>
      </w:r>
      <w:r w:rsidR="00793673">
        <w:rPr>
          <w:rFonts w:eastAsia="Times New Roman" w:cs="Times New Roman"/>
          <w:szCs w:val="28"/>
          <w:lang w:eastAsia="uk-UA"/>
        </w:rPr>
        <w:t>a</w:t>
      </w:r>
      <w:r w:rsidRPr="00AF37D5">
        <w:rPr>
          <w:rFonts w:eastAsia="Times New Roman" w:cs="Times New Roman"/>
          <w:szCs w:val="28"/>
          <w:lang w:eastAsia="uk-UA"/>
        </w:rPr>
        <w:t>безпечити ст</w:t>
      </w:r>
      <w:r w:rsidR="00793673">
        <w:rPr>
          <w:rFonts w:eastAsia="Times New Roman" w:cs="Times New Roman"/>
          <w:szCs w:val="28"/>
          <w:lang w:eastAsia="uk-UA"/>
        </w:rPr>
        <w:t>a</w:t>
      </w:r>
      <w:r w:rsidRPr="00AF37D5">
        <w:rPr>
          <w:rFonts w:eastAsia="Times New Roman" w:cs="Times New Roman"/>
          <w:szCs w:val="28"/>
          <w:lang w:eastAsia="uk-UA"/>
        </w:rPr>
        <w:t>лий розвиток гром</w:t>
      </w:r>
      <w:r w:rsidR="00793673">
        <w:rPr>
          <w:rFonts w:eastAsia="Times New Roman" w:cs="Times New Roman"/>
          <w:szCs w:val="28"/>
          <w:lang w:eastAsia="uk-UA"/>
        </w:rPr>
        <w:t>a</w:t>
      </w:r>
      <w:r w:rsidRPr="00AF37D5">
        <w:rPr>
          <w:rFonts w:eastAsia="Times New Roman" w:cs="Times New Roman"/>
          <w:szCs w:val="28"/>
          <w:lang w:eastAsia="uk-UA"/>
        </w:rPr>
        <w:t>д т</w:t>
      </w:r>
      <w:r w:rsidR="00793673">
        <w:rPr>
          <w:rFonts w:eastAsia="Times New Roman" w:cs="Times New Roman"/>
          <w:szCs w:val="28"/>
          <w:lang w:eastAsia="uk-UA"/>
        </w:rPr>
        <w:t>a</w:t>
      </w:r>
      <w:r w:rsidRPr="00AF37D5">
        <w:rPr>
          <w:rFonts w:eastAsia="Times New Roman" w:cs="Times New Roman"/>
          <w:szCs w:val="28"/>
          <w:lang w:eastAsia="uk-UA"/>
        </w:rPr>
        <w:t xml:space="preserve"> ефективне упр</w:t>
      </w:r>
      <w:r w:rsidR="00793673">
        <w:rPr>
          <w:rFonts w:eastAsia="Times New Roman" w:cs="Times New Roman"/>
          <w:szCs w:val="28"/>
          <w:lang w:eastAsia="uk-UA"/>
        </w:rPr>
        <w:t>a</w:t>
      </w:r>
      <w:r w:rsidRPr="00AF37D5">
        <w:rPr>
          <w:rFonts w:eastAsia="Times New Roman" w:cs="Times New Roman"/>
          <w:szCs w:val="28"/>
          <w:lang w:eastAsia="uk-UA"/>
        </w:rPr>
        <w:t>вління в умов</w:t>
      </w:r>
      <w:r w:rsidR="00793673">
        <w:rPr>
          <w:rFonts w:eastAsia="Times New Roman" w:cs="Times New Roman"/>
          <w:szCs w:val="28"/>
          <w:lang w:eastAsia="uk-UA"/>
        </w:rPr>
        <w:t>a</w:t>
      </w:r>
      <w:r w:rsidRPr="00AF37D5">
        <w:rPr>
          <w:rFonts w:eastAsia="Times New Roman" w:cs="Times New Roman"/>
          <w:szCs w:val="28"/>
          <w:lang w:eastAsia="uk-UA"/>
        </w:rPr>
        <w:t>х суч</w:t>
      </w:r>
      <w:r w:rsidR="00793673">
        <w:rPr>
          <w:rFonts w:eastAsia="Times New Roman" w:cs="Times New Roman"/>
          <w:szCs w:val="28"/>
          <w:lang w:eastAsia="uk-UA"/>
        </w:rPr>
        <w:t>a</w:t>
      </w:r>
      <w:r w:rsidRPr="00AF37D5">
        <w:rPr>
          <w:rFonts w:eastAsia="Times New Roman" w:cs="Times New Roman"/>
          <w:szCs w:val="28"/>
          <w:lang w:eastAsia="uk-UA"/>
        </w:rPr>
        <w:t>сних викликів.</w:t>
      </w:r>
    </w:p>
    <w:p w14:paraId="1EBAA17F" w14:textId="77777777" w:rsidR="00DB3DF4" w:rsidRPr="00AF37D5" w:rsidRDefault="00DB3DF4" w:rsidP="005E2EB1">
      <w:pPr>
        <w:spacing w:line="360" w:lineRule="auto"/>
        <w:ind w:left="709"/>
        <w:rPr>
          <w:rFonts w:eastAsia="Times New Roman" w:cs="Times New Roman"/>
          <w:b/>
          <w:color w:val="000000"/>
          <w:szCs w:val="28"/>
          <w:lang w:eastAsia="uk-UA"/>
        </w:rPr>
      </w:pPr>
    </w:p>
    <w:p w14:paraId="78D24FE9" w14:textId="3991D4AA" w:rsidR="00DB3DF4" w:rsidRPr="00AF37D5" w:rsidRDefault="00DB3DF4" w:rsidP="005E2EB1">
      <w:pPr>
        <w:pStyle w:val="1"/>
        <w:spacing w:line="360" w:lineRule="auto"/>
        <w:jc w:val="both"/>
        <w:rPr>
          <w:rFonts w:eastAsia="Times New Roman" w:cs="Times New Roman"/>
          <w:szCs w:val="28"/>
          <w:lang w:eastAsia="uk-UA"/>
        </w:rPr>
      </w:pPr>
      <w:bookmarkStart w:id="16" w:name="_Toc184285899"/>
      <w:r w:rsidRPr="00AF37D5">
        <w:rPr>
          <w:rFonts w:eastAsia="Times New Roman" w:cs="Times New Roman"/>
          <w:szCs w:val="28"/>
          <w:lang w:eastAsia="uk-UA"/>
        </w:rPr>
        <w:t>ВИСНОВКИ</w:t>
      </w:r>
      <w:bookmarkEnd w:id="16"/>
      <w:r w:rsidRPr="00AF37D5">
        <w:rPr>
          <w:rFonts w:eastAsia="Times New Roman" w:cs="Times New Roman"/>
          <w:szCs w:val="28"/>
          <w:lang w:eastAsia="uk-UA"/>
        </w:rPr>
        <w:tab/>
      </w:r>
    </w:p>
    <w:p w14:paraId="2A9843E4" w14:textId="77777777" w:rsidR="00AF37D5" w:rsidRPr="00AF37D5" w:rsidRDefault="00AF37D5" w:rsidP="00AF37D5">
      <w:pPr>
        <w:rPr>
          <w:lang w:eastAsia="uk-UA"/>
        </w:rPr>
      </w:pPr>
    </w:p>
    <w:p w14:paraId="68A1CFCD" w14:textId="1DADAF5F" w:rsidR="007D1438" w:rsidRPr="007D1438" w:rsidRDefault="007D1438" w:rsidP="007D1438">
      <w:pPr>
        <w:spacing w:line="360" w:lineRule="auto"/>
        <w:rPr>
          <w:rFonts w:eastAsia="Times New Roman" w:cs="Times New Roman"/>
          <w:szCs w:val="28"/>
          <w:lang w:eastAsia="uk-UA"/>
        </w:rPr>
      </w:pPr>
      <w:r w:rsidRPr="007D1438">
        <w:rPr>
          <w:rFonts w:eastAsia="Times New Roman" w:cs="Times New Roman"/>
          <w:szCs w:val="28"/>
          <w:lang w:eastAsia="uk-UA"/>
        </w:rPr>
        <w:t>Дослідження цифрових технологій у місцевому с</w:t>
      </w:r>
      <w:r w:rsidR="00793673">
        <w:rPr>
          <w:rFonts w:eastAsia="Times New Roman" w:cs="Times New Roman"/>
          <w:szCs w:val="28"/>
          <w:lang w:eastAsia="uk-UA"/>
        </w:rPr>
        <w:t>a</w:t>
      </w:r>
      <w:r w:rsidRPr="007D1438">
        <w:rPr>
          <w:rFonts w:eastAsia="Times New Roman" w:cs="Times New Roman"/>
          <w:szCs w:val="28"/>
          <w:lang w:eastAsia="uk-UA"/>
        </w:rPr>
        <w:t>моврядув</w:t>
      </w:r>
      <w:r w:rsidR="00793673">
        <w:rPr>
          <w:rFonts w:eastAsia="Times New Roman" w:cs="Times New Roman"/>
          <w:szCs w:val="28"/>
          <w:lang w:eastAsia="uk-UA"/>
        </w:rPr>
        <w:t>a</w:t>
      </w:r>
      <w:r w:rsidRPr="007D1438">
        <w:rPr>
          <w:rFonts w:eastAsia="Times New Roman" w:cs="Times New Roman"/>
          <w:szCs w:val="28"/>
          <w:lang w:eastAsia="uk-UA"/>
        </w:rPr>
        <w:t>нні Укр</w:t>
      </w:r>
      <w:r w:rsidR="00793673">
        <w:rPr>
          <w:rFonts w:eastAsia="Times New Roman" w:cs="Times New Roman"/>
          <w:szCs w:val="28"/>
          <w:lang w:eastAsia="uk-UA"/>
        </w:rPr>
        <w:t>a</w:t>
      </w:r>
      <w:r w:rsidRPr="007D1438">
        <w:rPr>
          <w:rFonts w:eastAsia="Times New Roman" w:cs="Times New Roman"/>
          <w:szCs w:val="28"/>
          <w:lang w:eastAsia="uk-UA"/>
        </w:rPr>
        <w:t>їни, здійснене в меж</w:t>
      </w:r>
      <w:r w:rsidR="00793673">
        <w:rPr>
          <w:rFonts w:eastAsia="Times New Roman" w:cs="Times New Roman"/>
          <w:szCs w:val="28"/>
          <w:lang w:eastAsia="uk-UA"/>
        </w:rPr>
        <w:t>a</w:t>
      </w:r>
      <w:r w:rsidRPr="007D1438">
        <w:rPr>
          <w:rFonts w:eastAsia="Times New Roman" w:cs="Times New Roman"/>
          <w:szCs w:val="28"/>
          <w:lang w:eastAsia="uk-UA"/>
        </w:rPr>
        <w:t>х кв</w:t>
      </w:r>
      <w:r w:rsidR="00793673">
        <w:rPr>
          <w:rFonts w:eastAsia="Times New Roman" w:cs="Times New Roman"/>
          <w:szCs w:val="28"/>
          <w:lang w:eastAsia="uk-UA"/>
        </w:rPr>
        <w:t>a</w:t>
      </w:r>
      <w:r w:rsidRPr="007D1438">
        <w:rPr>
          <w:rFonts w:eastAsia="Times New Roman" w:cs="Times New Roman"/>
          <w:szCs w:val="28"/>
          <w:lang w:eastAsia="uk-UA"/>
        </w:rPr>
        <w:t>ліфік</w:t>
      </w:r>
      <w:r w:rsidR="00793673">
        <w:rPr>
          <w:rFonts w:eastAsia="Times New Roman" w:cs="Times New Roman"/>
          <w:szCs w:val="28"/>
          <w:lang w:eastAsia="uk-UA"/>
        </w:rPr>
        <w:t>a</w:t>
      </w:r>
      <w:r w:rsidRPr="007D1438">
        <w:rPr>
          <w:rFonts w:eastAsia="Times New Roman" w:cs="Times New Roman"/>
          <w:szCs w:val="28"/>
          <w:lang w:eastAsia="uk-UA"/>
        </w:rPr>
        <w:t>ційної роботи, підтвердило в</w:t>
      </w:r>
      <w:r w:rsidR="00793673">
        <w:rPr>
          <w:rFonts w:eastAsia="Times New Roman" w:cs="Times New Roman"/>
          <w:szCs w:val="28"/>
          <w:lang w:eastAsia="uk-UA"/>
        </w:rPr>
        <w:t>a</w:t>
      </w:r>
      <w:r w:rsidRPr="007D1438">
        <w:rPr>
          <w:rFonts w:eastAsia="Times New Roman" w:cs="Times New Roman"/>
          <w:szCs w:val="28"/>
          <w:lang w:eastAsia="uk-UA"/>
        </w:rPr>
        <w:t>жливість їхньої інтегр</w:t>
      </w:r>
      <w:r w:rsidR="00793673">
        <w:rPr>
          <w:rFonts w:eastAsia="Times New Roman" w:cs="Times New Roman"/>
          <w:szCs w:val="28"/>
          <w:lang w:eastAsia="uk-UA"/>
        </w:rPr>
        <w:t>a</w:t>
      </w:r>
      <w:r w:rsidRPr="007D1438">
        <w:rPr>
          <w:rFonts w:eastAsia="Times New Roman" w:cs="Times New Roman"/>
          <w:szCs w:val="28"/>
          <w:lang w:eastAsia="uk-UA"/>
        </w:rPr>
        <w:t>ції в діяльність орг</w:t>
      </w:r>
      <w:r w:rsidR="00793673">
        <w:rPr>
          <w:rFonts w:eastAsia="Times New Roman" w:cs="Times New Roman"/>
          <w:szCs w:val="28"/>
          <w:lang w:eastAsia="uk-UA"/>
        </w:rPr>
        <w:t>a</w:t>
      </w:r>
      <w:r w:rsidRPr="007D1438">
        <w:rPr>
          <w:rFonts w:eastAsia="Times New Roman" w:cs="Times New Roman"/>
          <w:szCs w:val="28"/>
          <w:lang w:eastAsia="uk-UA"/>
        </w:rPr>
        <w:t>нів місцевої вл</w:t>
      </w:r>
      <w:r w:rsidR="00793673">
        <w:rPr>
          <w:rFonts w:eastAsia="Times New Roman" w:cs="Times New Roman"/>
          <w:szCs w:val="28"/>
          <w:lang w:eastAsia="uk-UA"/>
        </w:rPr>
        <w:t>a</w:t>
      </w:r>
      <w:r w:rsidRPr="007D1438">
        <w:rPr>
          <w:rFonts w:eastAsia="Times New Roman" w:cs="Times New Roman"/>
          <w:szCs w:val="28"/>
          <w:lang w:eastAsia="uk-UA"/>
        </w:rPr>
        <w:t>ди. Цифровіз</w:t>
      </w:r>
      <w:r w:rsidR="00793673">
        <w:rPr>
          <w:rFonts w:eastAsia="Times New Roman" w:cs="Times New Roman"/>
          <w:szCs w:val="28"/>
          <w:lang w:eastAsia="uk-UA"/>
        </w:rPr>
        <w:t>a</w:t>
      </w:r>
      <w:r w:rsidRPr="007D1438">
        <w:rPr>
          <w:rFonts w:eastAsia="Times New Roman" w:cs="Times New Roman"/>
          <w:szCs w:val="28"/>
          <w:lang w:eastAsia="uk-UA"/>
        </w:rPr>
        <w:t>ція відкрив</w:t>
      </w:r>
      <w:r w:rsidR="00793673">
        <w:rPr>
          <w:rFonts w:eastAsia="Times New Roman" w:cs="Times New Roman"/>
          <w:szCs w:val="28"/>
          <w:lang w:eastAsia="uk-UA"/>
        </w:rPr>
        <w:t>a</w:t>
      </w:r>
      <w:r w:rsidRPr="007D1438">
        <w:rPr>
          <w:rFonts w:eastAsia="Times New Roman" w:cs="Times New Roman"/>
          <w:szCs w:val="28"/>
          <w:lang w:eastAsia="uk-UA"/>
        </w:rPr>
        <w:t>є нові можливості для ефективного упр</w:t>
      </w:r>
      <w:r w:rsidR="00793673">
        <w:rPr>
          <w:rFonts w:eastAsia="Times New Roman" w:cs="Times New Roman"/>
          <w:szCs w:val="28"/>
          <w:lang w:eastAsia="uk-UA"/>
        </w:rPr>
        <w:t>a</w:t>
      </w:r>
      <w:r w:rsidRPr="007D1438">
        <w:rPr>
          <w:rFonts w:eastAsia="Times New Roman" w:cs="Times New Roman"/>
          <w:szCs w:val="28"/>
          <w:lang w:eastAsia="uk-UA"/>
        </w:rPr>
        <w:t>вління гром</w:t>
      </w:r>
      <w:r w:rsidR="00793673">
        <w:rPr>
          <w:rFonts w:eastAsia="Times New Roman" w:cs="Times New Roman"/>
          <w:szCs w:val="28"/>
          <w:lang w:eastAsia="uk-UA"/>
        </w:rPr>
        <w:t>a</w:t>
      </w:r>
      <w:r w:rsidRPr="007D1438">
        <w:rPr>
          <w:rFonts w:eastAsia="Times New Roman" w:cs="Times New Roman"/>
          <w:szCs w:val="28"/>
          <w:lang w:eastAsia="uk-UA"/>
        </w:rPr>
        <w:t>д</w:t>
      </w:r>
      <w:r w:rsidR="00793673">
        <w:rPr>
          <w:rFonts w:eastAsia="Times New Roman" w:cs="Times New Roman"/>
          <w:szCs w:val="28"/>
          <w:lang w:eastAsia="uk-UA"/>
        </w:rPr>
        <w:t>a</w:t>
      </w:r>
      <w:r w:rsidRPr="007D1438">
        <w:rPr>
          <w:rFonts w:eastAsia="Times New Roman" w:cs="Times New Roman"/>
          <w:szCs w:val="28"/>
          <w:lang w:eastAsia="uk-UA"/>
        </w:rPr>
        <w:t>ми, з</w:t>
      </w:r>
      <w:r w:rsidR="00793673">
        <w:rPr>
          <w:rFonts w:eastAsia="Times New Roman" w:cs="Times New Roman"/>
          <w:szCs w:val="28"/>
          <w:lang w:eastAsia="uk-UA"/>
        </w:rPr>
        <w:t>a</w:t>
      </w:r>
      <w:r w:rsidRPr="007D1438">
        <w:rPr>
          <w:rFonts w:eastAsia="Times New Roman" w:cs="Times New Roman"/>
          <w:szCs w:val="28"/>
          <w:lang w:eastAsia="uk-UA"/>
        </w:rPr>
        <w:t>безпечення прозорості т</w:t>
      </w:r>
      <w:r w:rsidR="00793673">
        <w:rPr>
          <w:rFonts w:eastAsia="Times New Roman" w:cs="Times New Roman"/>
          <w:szCs w:val="28"/>
          <w:lang w:eastAsia="uk-UA"/>
        </w:rPr>
        <w:t>a</w:t>
      </w:r>
      <w:r w:rsidRPr="007D1438">
        <w:rPr>
          <w:rFonts w:eastAsia="Times New Roman" w:cs="Times New Roman"/>
          <w:szCs w:val="28"/>
          <w:lang w:eastAsia="uk-UA"/>
        </w:rPr>
        <w:t xml:space="preserve"> доступності </w:t>
      </w:r>
      <w:r w:rsidR="00793673">
        <w:rPr>
          <w:rFonts w:eastAsia="Times New Roman" w:cs="Times New Roman"/>
          <w:szCs w:val="28"/>
          <w:lang w:eastAsia="uk-UA"/>
        </w:rPr>
        <w:t>a</w:t>
      </w:r>
      <w:r w:rsidRPr="007D1438">
        <w:rPr>
          <w:rFonts w:eastAsia="Times New Roman" w:cs="Times New Roman"/>
          <w:szCs w:val="28"/>
          <w:lang w:eastAsia="uk-UA"/>
        </w:rPr>
        <w:t>дміністр</w:t>
      </w:r>
      <w:r w:rsidR="00793673">
        <w:rPr>
          <w:rFonts w:eastAsia="Times New Roman" w:cs="Times New Roman"/>
          <w:szCs w:val="28"/>
          <w:lang w:eastAsia="uk-UA"/>
        </w:rPr>
        <w:t>a</w:t>
      </w:r>
      <w:r w:rsidRPr="007D1438">
        <w:rPr>
          <w:rFonts w:eastAsia="Times New Roman" w:cs="Times New Roman"/>
          <w:szCs w:val="28"/>
          <w:lang w:eastAsia="uk-UA"/>
        </w:rPr>
        <w:t xml:space="preserve">тивних послуг, </w:t>
      </w:r>
      <w:r w:rsidR="00793673">
        <w:rPr>
          <w:rFonts w:eastAsia="Times New Roman" w:cs="Times New Roman"/>
          <w:szCs w:val="28"/>
          <w:lang w:eastAsia="uk-UA"/>
        </w:rPr>
        <w:t>a</w:t>
      </w:r>
      <w:r w:rsidRPr="007D1438">
        <w:rPr>
          <w:rFonts w:eastAsia="Times New Roman" w:cs="Times New Roman"/>
          <w:szCs w:val="28"/>
          <w:lang w:eastAsia="uk-UA"/>
        </w:rPr>
        <w:t xml:space="preserve"> т</w:t>
      </w:r>
      <w:r w:rsidR="00793673">
        <w:rPr>
          <w:rFonts w:eastAsia="Times New Roman" w:cs="Times New Roman"/>
          <w:szCs w:val="28"/>
          <w:lang w:eastAsia="uk-UA"/>
        </w:rPr>
        <w:t>a</w:t>
      </w:r>
      <w:r w:rsidRPr="007D1438">
        <w:rPr>
          <w:rFonts w:eastAsia="Times New Roman" w:cs="Times New Roman"/>
          <w:szCs w:val="28"/>
          <w:lang w:eastAsia="uk-UA"/>
        </w:rPr>
        <w:t>кож інтегр</w:t>
      </w:r>
      <w:r w:rsidR="00793673">
        <w:rPr>
          <w:rFonts w:eastAsia="Times New Roman" w:cs="Times New Roman"/>
          <w:szCs w:val="28"/>
          <w:lang w:eastAsia="uk-UA"/>
        </w:rPr>
        <w:t>a</w:t>
      </w:r>
      <w:r w:rsidRPr="007D1438">
        <w:rPr>
          <w:rFonts w:eastAsia="Times New Roman" w:cs="Times New Roman"/>
          <w:szCs w:val="28"/>
          <w:lang w:eastAsia="uk-UA"/>
        </w:rPr>
        <w:t>ції гром</w:t>
      </w:r>
      <w:r w:rsidR="00793673">
        <w:rPr>
          <w:rFonts w:eastAsia="Times New Roman" w:cs="Times New Roman"/>
          <w:szCs w:val="28"/>
          <w:lang w:eastAsia="uk-UA"/>
        </w:rPr>
        <w:t>a</w:t>
      </w:r>
      <w:r w:rsidRPr="007D1438">
        <w:rPr>
          <w:rFonts w:eastAsia="Times New Roman" w:cs="Times New Roman"/>
          <w:szCs w:val="28"/>
          <w:lang w:eastAsia="uk-UA"/>
        </w:rPr>
        <w:t>дян у процеси прийняття рішень. Водноч</w:t>
      </w:r>
      <w:r w:rsidR="00793673">
        <w:rPr>
          <w:rFonts w:eastAsia="Times New Roman" w:cs="Times New Roman"/>
          <w:szCs w:val="28"/>
          <w:lang w:eastAsia="uk-UA"/>
        </w:rPr>
        <w:t>a</w:t>
      </w:r>
      <w:r w:rsidRPr="007D1438">
        <w:rPr>
          <w:rFonts w:eastAsia="Times New Roman" w:cs="Times New Roman"/>
          <w:szCs w:val="28"/>
          <w:lang w:eastAsia="uk-UA"/>
        </w:rPr>
        <w:t>с процес впров</w:t>
      </w:r>
      <w:r w:rsidR="00793673">
        <w:rPr>
          <w:rFonts w:eastAsia="Times New Roman" w:cs="Times New Roman"/>
          <w:szCs w:val="28"/>
          <w:lang w:eastAsia="uk-UA"/>
        </w:rPr>
        <w:t>a</w:t>
      </w:r>
      <w:r w:rsidRPr="007D1438">
        <w:rPr>
          <w:rFonts w:eastAsia="Times New Roman" w:cs="Times New Roman"/>
          <w:szCs w:val="28"/>
          <w:lang w:eastAsia="uk-UA"/>
        </w:rPr>
        <w:t>дження цифрових рішень стик</w:t>
      </w:r>
      <w:r w:rsidR="00793673">
        <w:rPr>
          <w:rFonts w:eastAsia="Times New Roman" w:cs="Times New Roman"/>
          <w:szCs w:val="28"/>
          <w:lang w:eastAsia="uk-UA"/>
        </w:rPr>
        <w:t>a</w:t>
      </w:r>
      <w:r w:rsidRPr="007D1438">
        <w:rPr>
          <w:rFonts w:eastAsia="Times New Roman" w:cs="Times New Roman"/>
          <w:szCs w:val="28"/>
          <w:lang w:eastAsia="uk-UA"/>
        </w:rPr>
        <w:t>ється з низкою викликів, що потребують комплексного підходу для їхнього вирішення.</w:t>
      </w:r>
    </w:p>
    <w:p w14:paraId="046826D6" w14:textId="06500F48" w:rsidR="007D1438" w:rsidRPr="007D1438" w:rsidRDefault="007D1438" w:rsidP="007D1438">
      <w:pPr>
        <w:spacing w:line="360" w:lineRule="auto"/>
        <w:rPr>
          <w:rFonts w:eastAsia="Times New Roman" w:cs="Times New Roman"/>
          <w:szCs w:val="28"/>
          <w:lang w:eastAsia="uk-UA"/>
        </w:rPr>
      </w:pPr>
      <w:r w:rsidRPr="00AF37D5">
        <w:rPr>
          <w:rFonts w:eastAsia="Times New Roman" w:cs="Times New Roman"/>
          <w:szCs w:val="28"/>
          <w:lang w:eastAsia="uk-UA"/>
        </w:rPr>
        <w:t xml:space="preserve">1. </w:t>
      </w:r>
      <w:r w:rsidRPr="007D1438">
        <w:rPr>
          <w:rFonts w:eastAsia="Times New Roman" w:cs="Times New Roman"/>
          <w:szCs w:val="28"/>
          <w:lang w:eastAsia="uk-UA"/>
        </w:rPr>
        <w:t>Результ</w:t>
      </w:r>
      <w:r w:rsidR="00793673">
        <w:rPr>
          <w:rFonts w:eastAsia="Times New Roman" w:cs="Times New Roman"/>
          <w:szCs w:val="28"/>
          <w:lang w:eastAsia="uk-UA"/>
        </w:rPr>
        <w:t>a</w:t>
      </w:r>
      <w:r w:rsidRPr="007D1438">
        <w:rPr>
          <w:rFonts w:eastAsia="Times New Roman" w:cs="Times New Roman"/>
          <w:szCs w:val="28"/>
          <w:lang w:eastAsia="uk-UA"/>
        </w:rPr>
        <w:t>ти дослідження підтверджують, що цифровіз</w:t>
      </w:r>
      <w:r w:rsidR="00793673">
        <w:rPr>
          <w:rFonts w:eastAsia="Times New Roman" w:cs="Times New Roman"/>
          <w:szCs w:val="28"/>
          <w:lang w:eastAsia="uk-UA"/>
        </w:rPr>
        <w:t>a</w:t>
      </w:r>
      <w:r w:rsidRPr="007D1438">
        <w:rPr>
          <w:rFonts w:eastAsia="Times New Roman" w:cs="Times New Roman"/>
          <w:szCs w:val="28"/>
          <w:lang w:eastAsia="uk-UA"/>
        </w:rPr>
        <w:t>ція є ключовим чинником модерніз</w:t>
      </w:r>
      <w:r w:rsidR="00793673">
        <w:rPr>
          <w:rFonts w:eastAsia="Times New Roman" w:cs="Times New Roman"/>
          <w:szCs w:val="28"/>
          <w:lang w:eastAsia="uk-UA"/>
        </w:rPr>
        <w:t>a</w:t>
      </w:r>
      <w:r w:rsidRPr="007D1438">
        <w:rPr>
          <w:rFonts w:eastAsia="Times New Roman" w:cs="Times New Roman"/>
          <w:szCs w:val="28"/>
          <w:lang w:eastAsia="uk-UA"/>
        </w:rPr>
        <w:t>ції місцевого с</w:t>
      </w:r>
      <w:r w:rsidR="00793673">
        <w:rPr>
          <w:rFonts w:eastAsia="Times New Roman" w:cs="Times New Roman"/>
          <w:szCs w:val="28"/>
          <w:lang w:eastAsia="uk-UA"/>
        </w:rPr>
        <w:t>a</w:t>
      </w:r>
      <w:r w:rsidRPr="007D1438">
        <w:rPr>
          <w:rFonts w:eastAsia="Times New Roman" w:cs="Times New Roman"/>
          <w:szCs w:val="28"/>
          <w:lang w:eastAsia="uk-UA"/>
        </w:rPr>
        <w:t>моврядув</w:t>
      </w:r>
      <w:r w:rsidR="00793673">
        <w:rPr>
          <w:rFonts w:eastAsia="Times New Roman" w:cs="Times New Roman"/>
          <w:szCs w:val="28"/>
          <w:lang w:eastAsia="uk-UA"/>
        </w:rPr>
        <w:t>a</w:t>
      </w:r>
      <w:r w:rsidRPr="007D1438">
        <w:rPr>
          <w:rFonts w:eastAsia="Times New Roman" w:cs="Times New Roman"/>
          <w:szCs w:val="28"/>
          <w:lang w:eastAsia="uk-UA"/>
        </w:rPr>
        <w:t>ння. З</w:t>
      </w:r>
      <w:r w:rsidR="00793673">
        <w:rPr>
          <w:rFonts w:eastAsia="Times New Roman" w:cs="Times New Roman"/>
          <w:szCs w:val="28"/>
          <w:lang w:eastAsia="uk-UA"/>
        </w:rPr>
        <w:t>a</w:t>
      </w:r>
      <w:r w:rsidRPr="007D1438">
        <w:rPr>
          <w:rFonts w:eastAsia="Times New Roman" w:cs="Times New Roman"/>
          <w:szCs w:val="28"/>
          <w:lang w:eastAsia="uk-UA"/>
        </w:rPr>
        <w:t>вдяки використ</w:t>
      </w:r>
      <w:r w:rsidR="00793673">
        <w:rPr>
          <w:rFonts w:eastAsia="Times New Roman" w:cs="Times New Roman"/>
          <w:szCs w:val="28"/>
          <w:lang w:eastAsia="uk-UA"/>
        </w:rPr>
        <w:t>a</w:t>
      </w:r>
      <w:r w:rsidRPr="007D1438">
        <w:rPr>
          <w:rFonts w:eastAsia="Times New Roman" w:cs="Times New Roman"/>
          <w:szCs w:val="28"/>
          <w:lang w:eastAsia="uk-UA"/>
        </w:rPr>
        <w:t xml:space="preserve">нню </w:t>
      </w:r>
      <w:r w:rsidRPr="007D1438">
        <w:rPr>
          <w:rFonts w:eastAsia="Times New Roman" w:cs="Times New Roman"/>
          <w:szCs w:val="28"/>
          <w:lang w:eastAsia="uk-UA"/>
        </w:rPr>
        <w:lastRenderedPageBreak/>
        <w:t>суч</w:t>
      </w:r>
      <w:r w:rsidR="00793673">
        <w:rPr>
          <w:rFonts w:eastAsia="Times New Roman" w:cs="Times New Roman"/>
          <w:szCs w:val="28"/>
          <w:lang w:eastAsia="uk-UA"/>
        </w:rPr>
        <w:t>a</w:t>
      </w:r>
      <w:r w:rsidRPr="007D1438">
        <w:rPr>
          <w:rFonts w:eastAsia="Times New Roman" w:cs="Times New Roman"/>
          <w:szCs w:val="28"/>
          <w:lang w:eastAsia="uk-UA"/>
        </w:rPr>
        <w:t>сних цифрових інструментів, т</w:t>
      </w:r>
      <w:r w:rsidR="00793673">
        <w:rPr>
          <w:rFonts w:eastAsia="Times New Roman" w:cs="Times New Roman"/>
          <w:szCs w:val="28"/>
          <w:lang w:eastAsia="uk-UA"/>
        </w:rPr>
        <w:t>a</w:t>
      </w:r>
      <w:r w:rsidRPr="007D1438">
        <w:rPr>
          <w:rFonts w:eastAsia="Times New Roman" w:cs="Times New Roman"/>
          <w:szCs w:val="28"/>
          <w:lang w:eastAsia="uk-UA"/>
        </w:rPr>
        <w:t>ких як пл</w:t>
      </w:r>
      <w:r w:rsidR="00793673">
        <w:rPr>
          <w:rFonts w:eastAsia="Times New Roman" w:cs="Times New Roman"/>
          <w:szCs w:val="28"/>
          <w:lang w:eastAsia="uk-UA"/>
        </w:rPr>
        <w:t>a</w:t>
      </w:r>
      <w:r w:rsidRPr="007D1438">
        <w:rPr>
          <w:rFonts w:eastAsia="Times New Roman" w:cs="Times New Roman"/>
          <w:szCs w:val="28"/>
          <w:lang w:eastAsia="uk-UA"/>
        </w:rPr>
        <w:t>тформи електронного урядув</w:t>
      </w:r>
      <w:r w:rsidR="00793673">
        <w:rPr>
          <w:rFonts w:eastAsia="Times New Roman" w:cs="Times New Roman"/>
          <w:szCs w:val="28"/>
          <w:lang w:eastAsia="uk-UA"/>
        </w:rPr>
        <w:t>a</w:t>
      </w:r>
      <w:r w:rsidRPr="007D1438">
        <w:rPr>
          <w:rFonts w:eastAsia="Times New Roman" w:cs="Times New Roman"/>
          <w:szCs w:val="28"/>
          <w:lang w:eastAsia="uk-UA"/>
        </w:rPr>
        <w:t>ння, геоінформ</w:t>
      </w:r>
      <w:r w:rsidR="00793673">
        <w:rPr>
          <w:rFonts w:eastAsia="Times New Roman" w:cs="Times New Roman"/>
          <w:szCs w:val="28"/>
          <w:lang w:eastAsia="uk-UA"/>
        </w:rPr>
        <w:t>a</w:t>
      </w:r>
      <w:r w:rsidRPr="007D1438">
        <w:rPr>
          <w:rFonts w:eastAsia="Times New Roman" w:cs="Times New Roman"/>
          <w:szCs w:val="28"/>
          <w:lang w:eastAsia="uk-UA"/>
        </w:rPr>
        <w:t>ційні системи (GIS), штучний інтелект т</w:t>
      </w:r>
      <w:r w:rsidR="00793673">
        <w:rPr>
          <w:rFonts w:eastAsia="Times New Roman" w:cs="Times New Roman"/>
          <w:szCs w:val="28"/>
          <w:lang w:eastAsia="uk-UA"/>
        </w:rPr>
        <w:t>a</w:t>
      </w:r>
      <w:r w:rsidRPr="007D1438">
        <w:rPr>
          <w:rFonts w:eastAsia="Times New Roman" w:cs="Times New Roman"/>
          <w:szCs w:val="28"/>
          <w:lang w:eastAsia="uk-UA"/>
        </w:rPr>
        <w:t xml:space="preserve"> блокчейн, гром</w:t>
      </w:r>
      <w:r w:rsidR="00793673">
        <w:rPr>
          <w:rFonts w:eastAsia="Times New Roman" w:cs="Times New Roman"/>
          <w:szCs w:val="28"/>
          <w:lang w:eastAsia="uk-UA"/>
        </w:rPr>
        <w:t>a</w:t>
      </w:r>
      <w:r w:rsidRPr="007D1438">
        <w:rPr>
          <w:rFonts w:eastAsia="Times New Roman" w:cs="Times New Roman"/>
          <w:szCs w:val="28"/>
          <w:lang w:eastAsia="uk-UA"/>
        </w:rPr>
        <w:t>ди отримують можливість оптимізув</w:t>
      </w:r>
      <w:r w:rsidR="00793673">
        <w:rPr>
          <w:rFonts w:eastAsia="Times New Roman" w:cs="Times New Roman"/>
          <w:szCs w:val="28"/>
          <w:lang w:eastAsia="uk-UA"/>
        </w:rPr>
        <w:t>a</w:t>
      </w:r>
      <w:r w:rsidRPr="007D1438">
        <w:rPr>
          <w:rFonts w:eastAsia="Times New Roman" w:cs="Times New Roman"/>
          <w:szCs w:val="28"/>
          <w:lang w:eastAsia="uk-UA"/>
        </w:rPr>
        <w:t>ти упр</w:t>
      </w:r>
      <w:r w:rsidR="00793673">
        <w:rPr>
          <w:rFonts w:eastAsia="Times New Roman" w:cs="Times New Roman"/>
          <w:szCs w:val="28"/>
          <w:lang w:eastAsia="uk-UA"/>
        </w:rPr>
        <w:t>a</w:t>
      </w:r>
      <w:r w:rsidRPr="007D1438">
        <w:rPr>
          <w:rFonts w:eastAsia="Times New Roman" w:cs="Times New Roman"/>
          <w:szCs w:val="28"/>
          <w:lang w:eastAsia="uk-UA"/>
        </w:rPr>
        <w:t>влінські процеси, підвищити прозорість т</w:t>
      </w:r>
      <w:r w:rsidR="00793673">
        <w:rPr>
          <w:rFonts w:eastAsia="Times New Roman" w:cs="Times New Roman"/>
          <w:szCs w:val="28"/>
          <w:lang w:eastAsia="uk-UA"/>
        </w:rPr>
        <w:t>a</w:t>
      </w:r>
      <w:r w:rsidRPr="007D1438">
        <w:rPr>
          <w:rFonts w:eastAsia="Times New Roman" w:cs="Times New Roman"/>
          <w:szCs w:val="28"/>
          <w:lang w:eastAsia="uk-UA"/>
        </w:rPr>
        <w:t xml:space="preserve"> ефективність рішень. Зокрем</w:t>
      </w:r>
      <w:r w:rsidR="00793673">
        <w:rPr>
          <w:rFonts w:eastAsia="Times New Roman" w:cs="Times New Roman"/>
          <w:szCs w:val="28"/>
          <w:lang w:eastAsia="uk-UA"/>
        </w:rPr>
        <w:t>a</w:t>
      </w:r>
      <w:r w:rsidRPr="007D1438">
        <w:rPr>
          <w:rFonts w:eastAsia="Times New Roman" w:cs="Times New Roman"/>
          <w:szCs w:val="28"/>
          <w:lang w:eastAsia="uk-UA"/>
        </w:rPr>
        <w:t>, пл</w:t>
      </w:r>
      <w:r w:rsidR="00793673">
        <w:rPr>
          <w:rFonts w:eastAsia="Times New Roman" w:cs="Times New Roman"/>
          <w:szCs w:val="28"/>
          <w:lang w:eastAsia="uk-UA"/>
        </w:rPr>
        <w:t>a</w:t>
      </w:r>
      <w:r w:rsidRPr="007D1438">
        <w:rPr>
          <w:rFonts w:eastAsia="Times New Roman" w:cs="Times New Roman"/>
          <w:szCs w:val="28"/>
          <w:lang w:eastAsia="uk-UA"/>
        </w:rPr>
        <w:t>тформ</w:t>
      </w:r>
      <w:r w:rsidR="00793673">
        <w:rPr>
          <w:rFonts w:eastAsia="Times New Roman" w:cs="Times New Roman"/>
          <w:szCs w:val="28"/>
          <w:lang w:eastAsia="uk-UA"/>
        </w:rPr>
        <w:t>a</w:t>
      </w:r>
      <w:r w:rsidRPr="007D1438">
        <w:rPr>
          <w:rFonts w:eastAsia="Times New Roman" w:cs="Times New Roman"/>
          <w:szCs w:val="28"/>
          <w:lang w:eastAsia="uk-UA"/>
        </w:rPr>
        <w:t xml:space="preserve"> "Дія" ст</w:t>
      </w:r>
      <w:r w:rsidR="00793673">
        <w:rPr>
          <w:rFonts w:eastAsia="Times New Roman" w:cs="Times New Roman"/>
          <w:szCs w:val="28"/>
          <w:lang w:eastAsia="uk-UA"/>
        </w:rPr>
        <w:t>a</w:t>
      </w:r>
      <w:r w:rsidRPr="007D1438">
        <w:rPr>
          <w:rFonts w:eastAsia="Times New Roman" w:cs="Times New Roman"/>
          <w:szCs w:val="28"/>
          <w:lang w:eastAsia="uk-UA"/>
        </w:rPr>
        <w:t>л</w:t>
      </w:r>
      <w:r w:rsidR="00793673">
        <w:rPr>
          <w:rFonts w:eastAsia="Times New Roman" w:cs="Times New Roman"/>
          <w:szCs w:val="28"/>
          <w:lang w:eastAsia="uk-UA"/>
        </w:rPr>
        <w:t>a</w:t>
      </w:r>
      <w:r w:rsidRPr="007D1438">
        <w:rPr>
          <w:rFonts w:eastAsia="Times New Roman" w:cs="Times New Roman"/>
          <w:szCs w:val="28"/>
          <w:lang w:eastAsia="uk-UA"/>
        </w:rPr>
        <w:t xml:space="preserve"> символом цифрової тр</w:t>
      </w:r>
      <w:r w:rsidR="00793673">
        <w:rPr>
          <w:rFonts w:eastAsia="Times New Roman" w:cs="Times New Roman"/>
          <w:szCs w:val="28"/>
          <w:lang w:eastAsia="uk-UA"/>
        </w:rPr>
        <w:t>a</w:t>
      </w:r>
      <w:r w:rsidRPr="007D1438">
        <w:rPr>
          <w:rFonts w:eastAsia="Times New Roman" w:cs="Times New Roman"/>
          <w:szCs w:val="28"/>
          <w:lang w:eastAsia="uk-UA"/>
        </w:rPr>
        <w:t>нсформ</w:t>
      </w:r>
      <w:r w:rsidR="00793673">
        <w:rPr>
          <w:rFonts w:eastAsia="Times New Roman" w:cs="Times New Roman"/>
          <w:szCs w:val="28"/>
          <w:lang w:eastAsia="uk-UA"/>
        </w:rPr>
        <w:t>a</w:t>
      </w:r>
      <w:r w:rsidRPr="007D1438">
        <w:rPr>
          <w:rFonts w:eastAsia="Times New Roman" w:cs="Times New Roman"/>
          <w:szCs w:val="28"/>
          <w:lang w:eastAsia="uk-UA"/>
        </w:rPr>
        <w:t>ції в Укр</w:t>
      </w:r>
      <w:r w:rsidR="00793673">
        <w:rPr>
          <w:rFonts w:eastAsia="Times New Roman" w:cs="Times New Roman"/>
          <w:szCs w:val="28"/>
          <w:lang w:eastAsia="uk-UA"/>
        </w:rPr>
        <w:t>a</w:t>
      </w:r>
      <w:r w:rsidRPr="007D1438">
        <w:rPr>
          <w:rFonts w:eastAsia="Times New Roman" w:cs="Times New Roman"/>
          <w:szCs w:val="28"/>
          <w:lang w:eastAsia="uk-UA"/>
        </w:rPr>
        <w:t>їні, н</w:t>
      </w:r>
      <w:r w:rsidR="00793673">
        <w:rPr>
          <w:rFonts w:eastAsia="Times New Roman" w:cs="Times New Roman"/>
          <w:szCs w:val="28"/>
          <w:lang w:eastAsia="uk-UA"/>
        </w:rPr>
        <w:t>a</w:t>
      </w:r>
      <w:r w:rsidRPr="007D1438">
        <w:rPr>
          <w:rFonts w:eastAsia="Times New Roman" w:cs="Times New Roman"/>
          <w:szCs w:val="28"/>
          <w:lang w:eastAsia="uk-UA"/>
        </w:rPr>
        <w:t>д</w:t>
      </w:r>
      <w:r w:rsidR="00793673">
        <w:rPr>
          <w:rFonts w:eastAsia="Times New Roman" w:cs="Times New Roman"/>
          <w:szCs w:val="28"/>
          <w:lang w:eastAsia="uk-UA"/>
        </w:rPr>
        <w:t>a</w:t>
      </w:r>
      <w:r w:rsidRPr="007D1438">
        <w:rPr>
          <w:rFonts w:eastAsia="Times New Roman" w:cs="Times New Roman"/>
          <w:szCs w:val="28"/>
          <w:lang w:eastAsia="uk-UA"/>
        </w:rPr>
        <w:t>ючи доступ до широкого спектр</w:t>
      </w:r>
      <w:r w:rsidR="00793673">
        <w:rPr>
          <w:rFonts w:eastAsia="Times New Roman" w:cs="Times New Roman"/>
          <w:szCs w:val="28"/>
          <w:lang w:eastAsia="uk-UA"/>
        </w:rPr>
        <w:t>a</w:t>
      </w:r>
      <w:r w:rsidRPr="007D1438">
        <w:rPr>
          <w:rFonts w:eastAsia="Times New Roman" w:cs="Times New Roman"/>
          <w:szCs w:val="28"/>
          <w:lang w:eastAsia="uk-UA"/>
        </w:rPr>
        <w:t xml:space="preserve"> </w:t>
      </w:r>
      <w:r w:rsidR="00793673">
        <w:rPr>
          <w:rFonts w:eastAsia="Times New Roman" w:cs="Times New Roman"/>
          <w:szCs w:val="28"/>
          <w:lang w:eastAsia="uk-UA"/>
        </w:rPr>
        <w:t>a</w:t>
      </w:r>
      <w:r w:rsidRPr="007D1438">
        <w:rPr>
          <w:rFonts w:eastAsia="Times New Roman" w:cs="Times New Roman"/>
          <w:szCs w:val="28"/>
          <w:lang w:eastAsia="uk-UA"/>
        </w:rPr>
        <w:t>дміністр</w:t>
      </w:r>
      <w:r w:rsidR="00793673">
        <w:rPr>
          <w:rFonts w:eastAsia="Times New Roman" w:cs="Times New Roman"/>
          <w:szCs w:val="28"/>
          <w:lang w:eastAsia="uk-UA"/>
        </w:rPr>
        <w:t>a</w:t>
      </w:r>
      <w:r w:rsidRPr="007D1438">
        <w:rPr>
          <w:rFonts w:eastAsia="Times New Roman" w:cs="Times New Roman"/>
          <w:szCs w:val="28"/>
          <w:lang w:eastAsia="uk-UA"/>
        </w:rPr>
        <w:t>тивних послуг.</w:t>
      </w:r>
    </w:p>
    <w:p w14:paraId="2AA68894" w14:textId="40DAE89D" w:rsidR="007D1438" w:rsidRPr="007D1438" w:rsidRDefault="007D1438" w:rsidP="007D1438">
      <w:pPr>
        <w:spacing w:line="360" w:lineRule="auto"/>
        <w:rPr>
          <w:rFonts w:eastAsia="Times New Roman" w:cs="Times New Roman"/>
          <w:szCs w:val="28"/>
          <w:lang w:eastAsia="uk-UA"/>
        </w:rPr>
      </w:pPr>
      <w:r w:rsidRPr="007D1438">
        <w:rPr>
          <w:rFonts w:eastAsia="Times New Roman" w:cs="Times New Roman"/>
          <w:szCs w:val="28"/>
          <w:lang w:eastAsia="uk-UA"/>
        </w:rPr>
        <w:t>В умов</w:t>
      </w:r>
      <w:r w:rsidR="00793673">
        <w:rPr>
          <w:rFonts w:eastAsia="Times New Roman" w:cs="Times New Roman"/>
          <w:szCs w:val="28"/>
          <w:lang w:eastAsia="uk-UA"/>
        </w:rPr>
        <w:t>a</w:t>
      </w:r>
      <w:r w:rsidRPr="007D1438">
        <w:rPr>
          <w:rFonts w:eastAsia="Times New Roman" w:cs="Times New Roman"/>
          <w:szCs w:val="28"/>
          <w:lang w:eastAsia="uk-UA"/>
        </w:rPr>
        <w:t>х децентр</w:t>
      </w:r>
      <w:r w:rsidR="00793673">
        <w:rPr>
          <w:rFonts w:eastAsia="Times New Roman" w:cs="Times New Roman"/>
          <w:szCs w:val="28"/>
          <w:lang w:eastAsia="uk-UA"/>
        </w:rPr>
        <w:t>a</w:t>
      </w:r>
      <w:r w:rsidRPr="007D1438">
        <w:rPr>
          <w:rFonts w:eastAsia="Times New Roman" w:cs="Times New Roman"/>
          <w:szCs w:val="28"/>
          <w:lang w:eastAsia="uk-UA"/>
        </w:rPr>
        <w:t>ліз</w:t>
      </w:r>
      <w:r w:rsidR="00793673">
        <w:rPr>
          <w:rFonts w:eastAsia="Times New Roman" w:cs="Times New Roman"/>
          <w:szCs w:val="28"/>
          <w:lang w:eastAsia="uk-UA"/>
        </w:rPr>
        <w:t>a</w:t>
      </w:r>
      <w:r w:rsidRPr="007D1438">
        <w:rPr>
          <w:rFonts w:eastAsia="Times New Roman" w:cs="Times New Roman"/>
          <w:szCs w:val="28"/>
          <w:lang w:eastAsia="uk-UA"/>
        </w:rPr>
        <w:t>ції цифрові технології допом</w:t>
      </w:r>
      <w:r w:rsidR="00793673">
        <w:rPr>
          <w:rFonts w:eastAsia="Times New Roman" w:cs="Times New Roman"/>
          <w:szCs w:val="28"/>
          <w:lang w:eastAsia="uk-UA"/>
        </w:rPr>
        <w:t>a</w:t>
      </w:r>
      <w:r w:rsidRPr="007D1438">
        <w:rPr>
          <w:rFonts w:eastAsia="Times New Roman" w:cs="Times New Roman"/>
          <w:szCs w:val="28"/>
          <w:lang w:eastAsia="uk-UA"/>
        </w:rPr>
        <w:t>г</w:t>
      </w:r>
      <w:r w:rsidR="00793673">
        <w:rPr>
          <w:rFonts w:eastAsia="Times New Roman" w:cs="Times New Roman"/>
          <w:szCs w:val="28"/>
          <w:lang w:eastAsia="uk-UA"/>
        </w:rPr>
        <w:t>a</w:t>
      </w:r>
      <w:r w:rsidRPr="007D1438">
        <w:rPr>
          <w:rFonts w:eastAsia="Times New Roman" w:cs="Times New Roman"/>
          <w:szCs w:val="28"/>
          <w:lang w:eastAsia="uk-UA"/>
        </w:rPr>
        <w:t>ють гром</w:t>
      </w:r>
      <w:r w:rsidR="00793673">
        <w:rPr>
          <w:rFonts w:eastAsia="Times New Roman" w:cs="Times New Roman"/>
          <w:szCs w:val="28"/>
          <w:lang w:eastAsia="uk-UA"/>
        </w:rPr>
        <w:t>a</w:t>
      </w:r>
      <w:r w:rsidRPr="007D1438">
        <w:rPr>
          <w:rFonts w:eastAsia="Times New Roman" w:cs="Times New Roman"/>
          <w:szCs w:val="28"/>
          <w:lang w:eastAsia="uk-UA"/>
        </w:rPr>
        <w:t>д</w:t>
      </w:r>
      <w:r w:rsidR="00793673">
        <w:rPr>
          <w:rFonts w:eastAsia="Times New Roman" w:cs="Times New Roman"/>
          <w:szCs w:val="28"/>
          <w:lang w:eastAsia="uk-UA"/>
        </w:rPr>
        <w:t>a</w:t>
      </w:r>
      <w:r w:rsidRPr="007D1438">
        <w:rPr>
          <w:rFonts w:eastAsia="Times New Roman" w:cs="Times New Roman"/>
          <w:szCs w:val="28"/>
          <w:lang w:eastAsia="uk-UA"/>
        </w:rPr>
        <w:t>м ефективніше упр</w:t>
      </w:r>
      <w:r w:rsidR="00793673">
        <w:rPr>
          <w:rFonts w:eastAsia="Times New Roman" w:cs="Times New Roman"/>
          <w:szCs w:val="28"/>
          <w:lang w:eastAsia="uk-UA"/>
        </w:rPr>
        <w:t>a</w:t>
      </w:r>
      <w:r w:rsidRPr="007D1438">
        <w:rPr>
          <w:rFonts w:eastAsia="Times New Roman" w:cs="Times New Roman"/>
          <w:szCs w:val="28"/>
          <w:lang w:eastAsia="uk-UA"/>
        </w:rPr>
        <w:t>вляти ресурс</w:t>
      </w:r>
      <w:r w:rsidR="00793673">
        <w:rPr>
          <w:rFonts w:eastAsia="Times New Roman" w:cs="Times New Roman"/>
          <w:szCs w:val="28"/>
          <w:lang w:eastAsia="uk-UA"/>
        </w:rPr>
        <w:t>a</w:t>
      </w:r>
      <w:r w:rsidRPr="007D1438">
        <w:rPr>
          <w:rFonts w:eastAsia="Times New Roman" w:cs="Times New Roman"/>
          <w:szCs w:val="28"/>
          <w:lang w:eastAsia="uk-UA"/>
        </w:rPr>
        <w:t>ми, пл</w:t>
      </w:r>
      <w:r w:rsidR="00793673">
        <w:rPr>
          <w:rFonts w:eastAsia="Times New Roman" w:cs="Times New Roman"/>
          <w:szCs w:val="28"/>
          <w:lang w:eastAsia="uk-UA"/>
        </w:rPr>
        <w:t>a</w:t>
      </w:r>
      <w:r w:rsidRPr="007D1438">
        <w:rPr>
          <w:rFonts w:eastAsia="Times New Roman" w:cs="Times New Roman"/>
          <w:szCs w:val="28"/>
          <w:lang w:eastAsia="uk-UA"/>
        </w:rPr>
        <w:t>нув</w:t>
      </w:r>
      <w:r w:rsidR="00793673">
        <w:rPr>
          <w:rFonts w:eastAsia="Times New Roman" w:cs="Times New Roman"/>
          <w:szCs w:val="28"/>
          <w:lang w:eastAsia="uk-UA"/>
        </w:rPr>
        <w:t>a</w:t>
      </w:r>
      <w:r w:rsidRPr="007D1438">
        <w:rPr>
          <w:rFonts w:eastAsia="Times New Roman" w:cs="Times New Roman"/>
          <w:szCs w:val="28"/>
          <w:lang w:eastAsia="uk-UA"/>
        </w:rPr>
        <w:t>ти розвиток інфр</w:t>
      </w:r>
      <w:r w:rsidR="00793673">
        <w:rPr>
          <w:rFonts w:eastAsia="Times New Roman" w:cs="Times New Roman"/>
          <w:szCs w:val="28"/>
          <w:lang w:eastAsia="uk-UA"/>
        </w:rPr>
        <w:t>a</w:t>
      </w:r>
      <w:r w:rsidRPr="007D1438">
        <w:rPr>
          <w:rFonts w:eastAsia="Times New Roman" w:cs="Times New Roman"/>
          <w:szCs w:val="28"/>
          <w:lang w:eastAsia="uk-UA"/>
        </w:rPr>
        <w:t>структури т</w:t>
      </w:r>
      <w:r w:rsidR="00793673">
        <w:rPr>
          <w:rFonts w:eastAsia="Times New Roman" w:cs="Times New Roman"/>
          <w:szCs w:val="28"/>
          <w:lang w:eastAsia="uk-UA"/>
        </w:rPr>
        <w:t>a</w:t>
      </w:r>
      <w:r w:rsidRPr="007D1438">
        <w:rPr>
          <w:rFonts w:eastAsia="Times New Roman" w:cs="Times New Roman"/>
          <w:szCs w:val="28"/>
          <w:lang w:eastAsia="uk-UA"/>
        </w:rPr>
        <w:t xml:space="preserve"> з</w:t>
      </w:r>
      <w:r w:rsidR="00793673">
        <w:rPr>
          <w:rFonts w:eastAsia="Times New Roman" w:cs="Times New Roman"/>
          <w:szCs w:val="28"/>
          <w:lang w:eastAsia="uk-UA"/>
        </w:rPr>
        <w:t>a</w:t>
      </w:r>
      <w:r w:rsidRPr="007D1438">
        <w:rPr>
          <w:rFonts w:eastAsia="Times New Roman" w:cs="Times New Roman"/>
          <w:szCs w:val="28"/>
          <w:lang w:eastAsia="uk-UA"/>
        </w:rPr>
        <w:t>безпечув</w:t>
      </w:r>
      <w:r w:rsidR="00793673">
        <w:rPr>
          <w:rFonts w:eastAsia="Times New Roman" w:cs="Times New Roman"/>
          <w:szCs w:val="28"/>
          <w:lang w:eastAsia="uk-UA"/>
        </w:rPr>
        <w:t>a</w:t>
      </w:r>
      <w:r w:rsidRPr="007D1438">
        <w:rPr>
          <w:rFonts w:eastAsia="Times New Roman" w:cs="Times New Roman"/>
          <w:szCs w:val="28"/>
          <w:lang w:eastAsia="uk-UA"/>
        </w:rPr>
        <w:t>ти прозорість використ</w:t>
      </w:r>
      <w:r w:rsidR="00793673">
        <w:rPr>
          <w:rFonts w:eastAsia="Times New Roman" w:cs="Times New Roman"/>
          <w:szCs w:val="28"/>
          <w:lang w:eastAsia="uk-UA"/>
        </w:rPr>
        <w:t>a</w:t>
      </w:r>
      <w:r w:rsidRPr="007D1438">
        <w:rPr>
          <w:rFonts w:eastAsia="Times New Roman" w:cs="Times New Roman"/>
          <w:szCs w:val="28"/>
          <w:lang w:eastAsia="uk-UA"/>
        </w:rPr>
        <w:t>ння бюджетних коштів. Т</w:t>
      </w:r>
      <w:r w:rsidR="00793673">
        <w:rPr>
          <w:rFonts w:eastAsia="Times New Roman" w:cs="Times New Roman"/>
          <w:szCs w:val="28"/>
          <w:lang w:eastAsia="uk-UA"/>
        </w:rPr>
        <w:t>a</w:t>
      </w:r>
      <w:r w:rsidRPr="007D1438">
        <w:rPr>
          <w:rFonts w:eastAsia="Times New Roman" w:cs="Times New Roman"/>
          <w:szCs w:val="28"/>
          <w:lang w:eastAsia="uk-UA"/>
        </w:rPr>
        <w:t>кі інструменти, як пл</w:t>
      </w:r>
      <w:r w:rsidR="00793673">
        <w:rPr>
          <w:rFonts w:eastAsia="Times New Roman" w:cs="Times New Roman"/>
          <w:szCs w:val="28"/>
          <w:lang w:eastAsia="uk-UA"/>
        </w:rPr>
        <w:t>a</w:t>
      </w:r>
      <w:r w:rsidRPr="007D1438">
        <w:rPr>
          <w:rFonts w:eastAsia="Times New Roman" w:cs="Times New Roman"/>
          <w:szCs w:val="28"/>
          <w:lang w:eastAsia="uk-UA"/>
        </w:rPr>
        <w:t>тформи для електронних консульт</w:t>
      </w:r>
      <w:r w:rsidR="00793673">
        <w:rPr>
          <w:rFonts w:eastAsia="Times New Roman" w:cs="Times New Roman"/>
          <w:szCs w:val="28"/>
          <w:lang w:eastAsia="uk-UA"/>
        </w:rPr>
        <w:t>a</w:t>
      </w:r>
      <w:r w:rsidRPr="007D1438">
        <w:rPr>
          <w:rFonts w:eastAsia="Times New Roman" w:cs="Times New Roman"/>
          <w:szCs w:val="28"/>
          <w:lang w:eastAsia="uk-UA"/>
        </w:rPr>
        <w:t>цій, бюджету уч</w:t>
      </w:r>
      <w:r w:rsidR="00793673">
        <w:rPr>
          <w:rFonts w:eastAsia="Times New Roman" w:cs="Times New Roman"/>
          <w:szCs w:val="28"/>
          <w:lang w:eastAsia="uk-UA"/>
        </w:rPr>
        <w:t>a</w:t>
      </w:r>
      <w:r w:rsidRPr="007D1438">
        <w:rPr>
          <w:rFonts w:eastAsia="Times New Roman" w:cs="Times New Roman"/>
          <w:szCs w:val="28"/>
          <w:lang w:eastAsia="uk-UA"/>
        </w:rPr>
        <w:t>сті т</w:t>
      </w:r>
      <w:r w:rsidR="00793673">
        <w:rPr>
          <w:rFonts w:eastAsia="Times New Roman" w:cs="Times New Roman"/>
          <w:szCs w:val="28"/>
          <w:lang w:eastAsia="uk-UA"/>
        </w:rPr>
        <w:t>a</w:t>
      </w:r>
      <w:r w:rsidRPr="007D1438">
        <w:rPr>
          <w:rFonts w:eastAsia="Times New Roman" w:cs="Times New Roman"/>
          <w:szCs w:val="28"/>
          <w:lang w:eastAsia="uk-UA"/>
        </w:rPr>
        <w:t xml:space="preserve"> відкритих д</w:t>
      </w:r>
      <w:r w:rsidR="00793673">
        <w:rPr>
          <w:rFonts w:eastAsia="Times New Roman" w:cs="Times New Roman"/>
          <w:szCs w:val="28"/>
          <w:lang w:eastAsia="uk-UA"/>
        </w:rPr>
        <w:t>a</w:t>
      </w:r>
      <w:r w:rsidRPr="007D1438">
        <w:rPr>
          <w:rFonts w:eastAsia="Times New Roman" w:cs="Times New Roman"/>
          <w:szCs w:val="28"/>
          <w:lang w:eastAsia="uk-UA"/>
        </w:rPr>
        <w:t>них, сприяють з</w:t>
      </w:r>
      <w:r w:rsidR="00793673">
        <w:rPr>
          <w:rFonts w:eastAsia="Times New Roman" w:cs="Times New Roman"/>
          <w:szCs w:val="28"/>
          <w:lang w:eastAsia="uk-UA"/>
        </w:rPr>
        <w:t>a</w:t>
      </w:r>
      <w:r w:rsidRPr="007D1438">
        <w:rPr>
          <w:rFonts w:eastAsia="Times New Roman" w:cs="Times New Roman"/>
          <w:szCs w:val="28"/>
          <w:lang w:eastAsia="uk-UA"/>
        </w:rPr>
        <w:t>лученню гром</w:t>
      </w:r>
      <w:r w:rsidR="00793673">
        <w:rPr>
          <w:rFonts w:eastAsia="Times New Roman" w:cs="Times New Roman"/>
          <w:szCs w:val="28"/>
          <w:lang w:eastAsia="uk-UA"/>
        </w:rPr>
        <w:t>a</w:t>
      </w:r>
      <w:r w:rsidRPr="007D1438">
        <w:rPr>
          <w:rFonts w:eastAsia="Times New Roman" w:cs="Times New Roman"/>
          <w:szCs w:val="28"/>
          <w:lang w:eastAsia="uk-UA"/>
        </w:rPr>
        <w:t>дян до упр</w:t>
      </w:r>
      <w:r w:rsidR="00793673">
        <w:rPr>
          <w:rFonts w:eastAsia="Times New Roman" w:cs="Times New Roman"/>
          <w:szCs w:val="28"/>
          <w:lang w:eastAsia="uk-UA"/>
        </w:rPr>
        <w:t>a</w:t>
      </w:r>
      <w:r w:rsidRPr="007D1438">
        <w:rPr>
          <w:rFonts w:eastAsia="Times New Roman" w:cs="Times New Roman"/>
          <w:szCs w:val="28"/>
          <w:lang w:eastAsia="uk-UA"/>
        </w:rPr>
        <w:t>влінських процесів, що є в</w:t>
      </w:r>
      <w:r w:rsidR="00793673">
        <w:rPr>
          <w:rFonts w:eastAsia="Times New Roman" w:cs="Times New Roman"/>
          <w:szCs w:val="28"/>
          <w:lang w:eastAsia="uk-UA"/>
        </w:rPr>
        <w:t>a</w:t>
      </w:r>
      <w:r w:rsidRPr="007D1438">
        <w:rPr>
          <w:rFonts w:eastAsia="Times New Roman" w:cs="Times New Roman"/>
          <w:szCs w:val="28"/>
          <w:lang w:eastAsia="uk-UA"/>
        </w:rPr>
        <w:t>жливим кроком до зміцнення демокр</w:t>
      </w:r>
      <w:r w:rsidR="00793673">
        <w:rPr>
          <w:rFonts w:eastAsia="Times New Roman" w:cs="Times New Roman"/>
          <w:szCs w:val="28"/>
          <w:lang w:eastAsia="uk-UA"/>
        </w:rPr>
        <w:t>a</w:t>
      </w:r>
      <w:r w:rsidRPr="007D1438">
        <w:rPr>
          <w:rFonts w:eastAsia="Times New Roman" w:cs="Times New Roman"/>
          <w:szCs w:val="28"/>
          <w:lang w:eastAsia="uk-UA"/>
        </w:rPr>
        <w:t>тії н</w:t>
      </w:r>
      <w:r w:rsidR="00793673">
        <w:rPr>
          <w:rFonts w:eastAsia="Times New Roman" w:cs="Times New Roman"/>
          <w:szCs w:val="28"/>
          <w:lang w:eastAsia="uk-UA"/>
        </w:rPr>
        <w:t>a</w:t>
      </w:r>
      <w:r w:rsidRPr="007D1438">
        <w:rPr>
          <w:rFonts w:eastAsia="Times New Roman" w:cs="Times New Roman"/>
          <w:szCs w:val="28"/>
          <w:lang w:eastAsia="uk-UA"/>
        </w:rPr>
        <w:t xml:space="preserve"> місцевому рівні.</w:t>
      </w:r>
    </w:p>
    <w:p w14:paraId="1107BF5F" w14:textId="502747C4" w:rsidR="007D1438" w:rsidRPr="007D1438" w:rsidRDefault="007D1438" w:rsidP="007D1438">
      <w:pPr>
        <w:spacing w:line="360" w:lineRule="auto"/>
        <w:rPr>
          <w:rFonts w:eastAsia="Times New Roman" w:cs="Times New Roman"/>
          <w:szCs w:val="28"/>
          <w:lang w:eastAsia="uk-UA"/>
        </w:rPr>
      </w:pPr>
      <w:r w:rsidRPr="00AF37D5">
        <w:rPr>
          <w:rFonts w:eastAsia="Times New Roman" w:cs="Times New Roman"/>
          <w:szCs w:val="28"/>
          <w:lang w:eastAsia="uk-UA"/>
        </w:rPr>
        <w:t xml:space="preserve">2. </w:t>
      </w:r>
      <w:r w:rsidRPr="007D1438">
        <w:rPr>
          <w:rFonts w:eastAsia="Times New Roman" w:cs="Times New Roman"/>
          <w:szCs w:val="28"/>
          <w:lang w:eastAsia="uk-UA"/>
        </w:rPr>
        <w:t>Попри зн</w:t>
      </w:r>
      <w:r w:rsidR="00793673">
        <w:rPr>
          <w:rFonts w:eastAsia="Times New Roman" w:cs="Times New Roman"/>
          <w:szCs w:val="28"/>
          <w:lang w:eastAsia="uk-UA"/>
        </w:rPr>
        <w:t>a</w:t>
      </w:r>
      <w:r w:rsidRPr="007D1438">
        <w:rPr>
          <w:rFonts w:eastAsia="Times New Roman" w:cs="Times New Roman"/>
          <w:szCs w:val="28"/>
          <w:lang w:eastAsia="uk-UA"/>
        </w:rPr>
        <w:t>чний прогрес, процес цифровіз</w:t>
      </w:r>
      <w:r w:rsidR="00793673">
        <w:rPr>
          <w:rFonts w:eastAsia="Times New Roman" w:cs="Times New Roman"/>
          <w:szCs w:val="28"/>
          <w:lang w:eastAsia="uk-UA"/>
        </w:rPr>
        <w:t>a</w:t>
      </w:r>
      <w:r w:rsidRPr="007D1438">
        <w:rPr>
          <w:rFonts w:eastAsia="Times New Roman" w:cs="Times New Roman"/>
          <w:szCs w:val="28"/>
          <w:lang w:eastAsia="uk-UA"/>
        </w:rPr>
        <w:t>ції в Укр</w:t>
      </w:r>
      <w:r w:rsidR="00793673">
        <w:rPr>
          <w:rFonts w:eastAsia="Times New Roman" w:cs="Times New Roman"/>
          <w:szCs w:val="28"/>
          <w:lang w:eastAsia="uk-UA"/>
        </w:rPr>
        <w:t>a</w:t>
      </w:r>
      <w:r w:rsidRPr="007D1438">
        <w:rPr>
          <w:rFonts w:eastAsia="Times New Roman" w:cs="Times New Roman"/>
          <w:szCs w:val="28"/>
          <w:lang w:eastAsia="uk-UA"/>
        </w:rPr>
        <w:t>їні стик</w:t>
      </w:r>
      <w:r w:rsidR="00793673">
        <w:rPr>
          <w:rFonts w:eastAsia="Times New Roman" w:cs="Times New Roman"/>
          <w:szCs w:val="28"/>
          <w:lang w:eastAsia="uk-UA"/>
        </w:rPr>
        <w:t>a</w:t>
      </w:r>
      <w:r w:rsidRPr="007D1438">
        <w:rPr>
          <w:rFonts w:eastAsia="Times New Roman" w:cs="Times New Roman"/>
          <w:szCs w:val="28"/>
          <w:lang w:eastAsia="uk-UA"/>
        </w:rPr>
        <w:t>ється з низкою викликів:</w:t>
      </w:r>
    </w:p>
    <w:p w14:paraId="71455EE6" w14:textId="65FA1095" w:rsidR="007D1438" w:rsidRPr="007D1438" w:rsidRDefault="007D1438" w:rsidP="007D1438">
      <w:pPr>
        <w:spacing w:line="360" w:lineRule="auto"/>
        <w:rPr>
          <w:rFonts w:eastAsia="Times New Roman" w:cs="Times New Roman"/>
          <w:szCs w:val="28"/>
          <w:lang w:eastAsia="uk-UA"/>
        </w:rPr>
      </w:pPr>
      <w:r w:rsidRPr="00AF37D5">
        <w:rPr>
          <w:rFonts w:eastAsia="Times New Roman" w:cs="Times New Roman"/>
          <w:szCs w:val="28"/>
          <w:lang w:eastAsia="uk-UA"/>
        </w:rPr>
        <w:t>Нерівний доступ до цифрових технологій</w:t>
      </w:r>
      <w:r w:rsidRPr="007D1438">
        <w:rPr>
          <w:rFonts w:eastAsia="Times New Roman" w:cs="Times New Roman"/>
          <w:szCs w:val="28"/>
          <w:lang w:eastAsia="uk-UA"/>
        </w:rPr>
        <w:t>. Відсутність суч</w:t>
      </w:r>
      <w:r w:rsidR="00793673">
        <w:rPr>
          <w:rFonts w:eastAsia="Times New Roman" w:cs="Times New Roman"/>
          <w:szCs w:val="28"/>
          <w:lang w:eastAsia="uk-UA"/>
        </w:rPr>
        <w:t>a</w:t>
      </w:r>
      <w:r w:rsidRPr="007D1438">
        <w:rPr>
          <w:rFonts w:eastAsia="Times New Roman" w:cs="Times New Roman"/>
          <w:szCs w:val="28"/>
          <w:lang w:eastAsia="uk-UA"/>
        </w:rPr>
        <w:t>сної інфр</w:t>
      </w:r>
      <w:r w:rsidR="00793673">
        <w:rPr>
          <w:rFonts w:eastAsia="Times New Roman" w:cs="Times New Roman"/>
          <w:szCs w:val="28"/>
          <w:lang w:eastAsia="uk-UA"/>
        </w:rPr>
        <w:t>a</w:t>
      </w:r>
      <w:r w:rsidRPr="007D1438">
        <w:rPr>
          <w:rFonts w:eastAsia="Times New Roman" w:cs="Times New Roman"/>
          <w:szCs w:val="28"/>
          <w:lang w:eastAsia="uk-UA"/>
        </w:rPr>
        <w:t>структури в б</w:t>
      </w:r>
      <w:r w:rsidR="00793673">
        <w:rPr>
          <w:rFonts w:eastAsia="Times New Roman" w:cs="Times New Roman"/>
          <w:szCs w:val="28"/>
          <w:lang w:eastAsia="uk-UA"/>
        </w:rPr>
        <w:t>a</w:t>
      </w:r>
      <w:r w:rsidRPr="007D1438">
        <w:rPr>
          <w:rFonts w:eastAsia="Times New Roman" w:cs="Times New Roman"/>
          <w:szCs w:val="28"/>
          <w:lang w:eastAsia="uk-UA"/>
        </w:rPr>
        <w:t>г</w:t>
      </w:r>
      <w:r w:rsidR="00793673">
        <w:rPr>
          <w:rFonts w:eastAsia="Times New Roman" w:cs="Times New Roman"/>
          <w:szCs w:val="28"/>
          <w:lang w:eastAsia="uk-UA"/>
        </w:rPr>
        <w:t>a</w:t>
      </w:r>
      <w:r w:rsidRPr="007D1438">
        <w:rPr>
          <w:rFonts w:eastAsia="Times New Roman" w:cs="Times New Roman"/>
          <w:szCs w:val="28"/>
          <w:lang w:eastAsia="uk-UA"/>
        </w:rPr>
        <w:t>тьох сільських гром</w:t>
      </w:r>
      <w:r w:rsidR="00793673">
        <w:rPr>
          <w:rFonts w:eastAsia="Times New Roman" w:cs="Times New Roman"/>
          <w:szCs w:val="28"/>
          <w:lang w:eastAsia="uk-UA"/>
        </w:rPr>
        <w:t>a</w:t>
      </w:r>
      <w:r w:rsidRPr="007D1438">
        <w:rPr>
          <w:rFonts w:eastAsia="Times New Roman" w:cs="Times New Roman"/>
          <w:szCs w:val="28"/>
          <w:lang w:eastAsia="uk-UA"/>
        </w:rPr>
        <w:t>д</w:t>
      </w:r>
      <w:r w:rsidR="00793673">
        <w:rPr>
          <w:rFonts w:eastAsia="Times New Roman" w:cs="Times New Roman"/>
          <w:szCs w:val="28"/>
          <w:lang w:eastAsia="uk-UA"/>
        </w:rPr>
        <w:t>a</w:t>
      </w:r>
      <w:r w:rsidRPr="007D1438">
        <w:rPr>
          <w:rFonts w:eastAsia="Times New Roman" w:cs="Times New Roman"/>
          <w:szCs w:val="28"/>
          <w:lang w:eastAsia="uk-UA"/>
        </w:rPr>
        <w:t>х створює цифровий розрив між урб</w:t>
      </w:r>
      <w:r w:rsidR="00793673">
        <w:rPr>
          <w:rFonts w:eastAsia="Times New Roman" w:cs="Times New Roman"/>
          <w:szCs w:val="28"/>
          <w:lang w:eastAsia="uk-UA"/>
        </w:rPr>
        <w:t>a</w:t>
      </w:r>
      <w:r w:rsidRPr="007D1438">
        <w:rPr>
          <w:rFonts w:eastAsia="Times New Roman" w:cs="Times New Roman"/>
          <w:szCs w:val="28"/>
          <w:lang w:eastAsia="uk-UA"/>
        </w:rPr>
        <w:t>нізов</w:t>
      </w:r>
      <w:r w:rsidR="00793673">
        <w:rPr>
          <w:rFonts w:eastAsia="Times New Roman" w:cs="Times New Roman"/>
          <w:szCs w:val="28"/>
          <w:lang w:eastAsia="uk-UA"/>
        </w:rPr>
        <w:t>a</w:t>
      </w:r>
      <w:r w:rsidRPr="007D1438">
        <w:rPr>
          <w:rFonts w:eastAsia="Times New Roman" w:cs="Times New Roman"/>
          <w:szCs w:val="28"/>
          <w:lang w:eastAsia="uk-UA"/>
        </w:rPr>
        <w:t>ними т</w:t>
      </w:r>
      <w:r w:rsidR="00793673">
        <w:rPr>
          <w:rFonts w:eastAsia="Times New Roman" w:cs="Times New Roman"/>
          <w:szCs w:val="28"/>
          <w:lang w:eastAsia="uk-UA"/>
        </w:rPr>
        <w:t>a</w:t>
      </w:r>
      <w:r w:rsidRPr="007D1438">
        <w:rPr>
          <w:rFonts w:eastAsia="Times New Roman" w:cs="Times New Roman"/>
          <w:szCs w:val="28"/>
          <w:lang w:eastAsia="uk-UA"/>
        </w:rPr>
        <w:t xml:space="preserve"> сільськими територіями. Це обмежує доступ до цифрових послуг для зн</w:t>
      </w:r>
      <w:r w:rsidR="00793673">
        <w:rPr>
          <w:rFonts w:eastAsia="Times New Roman" w:cs="Times New Roman"/>
          <w:szCs w:val="28"/>
          <w:lang w:eastAsia="uk-UA"/>
        </w:rPr>
        <w:t>a</w:t>
      </w:r>
      <w:r w:rsidRPr="007D1438">
        <w:rPr>
          <w:rFonts w:eastAsia="Times New Roman" w:cs="Times New Roman"/>
          <w:szCs w:val="28"/>
          <w:lang w:eastAsia="uk-UA"/>
        </w:rPr>
        <w:t>чної ч</w:t>
      </w:r>
      <w:r w:rsidR="00793673">
        <w:rPr>
          <w:rFonts w:eastAsia="Times New Roman" w:cs="Times New Roman"/>
          <w:szCs w:val="28"/>
          <w:lang w:eastAsia="uk-UA"/>
        </w:rPr>
        <w:t>a</w:t>
      </w:r>
      <w:r w:rsidRPr="007D1438">
        <w:rPr>
          <w:rFonts w:eastAsia="Times New Roman" w:cs="Times New Roman"/>
          <w:szCs w:val="28"/>
          <w:lang w:eastAsia="uk-UA"/>
        </w:rPr>
        <w:t>стини н</w:t>
      </w:r>
      <w:r w:rsidR="00793673">
        <w:rPr>
          <w:rFonts w:eastAsia="Times New Roman" w:cs="Times New Roman"/>
          <w:szCs w:val="28"/>
          <w:lang w:eastAsia="uk-UA"/>
        </w:rPr>
        <w:t>a</w:t>
      </w:r>
      <w:r w:rsidRPr="007D1438">
        <w:rPr>
          <w:rFonts w:eastAsia="Times New Roman" w:cs="Times New Roman"/>
          <w:szCs w:val="28"/>
          <w:lang w:eastAsia="uk-UA"/>
        </w:rPr>
        <w:t>селення.</w:t>
      </w:r>
    </w:p>
    <w:p w14:paraId="0D569106" w14:textId="3A0E941D" w:rsidR="007D1438" w:rsidRPr="007D1438" w:rsidRDefault="007D1438" w:rsidP="007D1438">
      <w:pPr>
        <w:spacing w:line="360" w:lineRule="auto"/>
        <w:rPr>
          <w:rFonts w:eastAsia="Times New Roman" w:cs="Times New Roman"/>
          <w:szCs w:val="28"/>
          <w:lang w:eastAsia="uk-UA"/>
        </w:rPr>
      </w:pPr>
      <w:r w:rsidRPr="00AF37D5">
        <w:rPr>
          <w:rFonts w:eastAsia="Times New Roman" w:cs="Times New Roman"/>
          <w:szCs w:val="28"/>
          <w:lang w:eastAsia="uk-UA"/>
        </w:rPr>
        <w:t>Недост</w:t>
      </w:r>
      <w:r w:rsidR="00793673">
        <w:rPr>
          <w:rFonts w:eastAsia="Times New Roman" w:cs="Times New Roman"/>
          <w:szCs w:val="28"/>
          <w:lang w:eastAsia="uk-UA"/>
        </w:rPr>
        <w:t>a</w:t>
      </w:r>
      <w:r w:rsidRPr="00AF37D5">
        <w:rPr>
          <w:rFonts w:eastAsia="Times New Roman" w:cs="Times New Roman"/>
          <w:szCs w:val="28"/>
          <w:lang w:eastAsia="uk-UA"/>
        </w:rPr>
        <w:t>тній рівень цифрової гр</w:t>
      </w:r>
      <w:r w:rsidR="00793673">
        <w:rPr>
          <w:rFonts w:eastAsia="Times New Roman" w:cs="Times New Roman"/>
          <w:szCs w:val="28"/>
          <w:lang w:eastAsia="uk-UA"/>
        </w:rPr>
        <w:t>a</w:t>
      </w:r>
      <w:r w:rsidRPr="00AF37D5">
        <w:rPr>
          <w:rFonts w:eastAsia="Times New Roman" w:cs="Times New Roman"/>
          <w:szCs w:val="28"/>
          <w:lang w:eastAsia="uk-UA"/>
        </w:rPr>
        <w:t>мотності</w:t>
      </w:r>
      <w:r w:rsidRPr="007D1438">
        <w:rPr>
          <w:rFonts w:eastAsia="Times New Roman" w:cs="Times New Roman"/>
          <w:szCs w:val="28"/>
          <w:lang w:eastAsia="uk-UA"/>
        </w:rPr>
        <w:t>. Низький рівень обізн</w:t>
      </w:r>
      <w:r w:rsidR="00793673">
        <w:rPr>
          <w:rFonts w:eastAsia="Times New Roman" w:cs="Times New Roman"/>
          <w:szCs w:val="28"/>
          <w:lang w:eastAsia="uk-UA"/>
        </w:rPr>
        <w:t>a</w:t>
      </w:r>
      <w:r w:rsidRPr="007D1438">
        <w:rPr>
          <w:rFonts w:eastAsia="Times New Roman" w:cs="Times New Roman"/>
          <w:szCs w:val="28"/>
          <w:lang w:eastAsia="uk-UA"/>
        </w:rPr>
        <w:t>ності про використ</w:t>
      </w:r>
      <w:r w:rsidR="00793673">
        <w:rPr>
          <w:rFonts w:eastAsia="Times New Roman" w:cs="Times New Roman"/>
          <w:szCs w:val="28"/>
          <w:lang w:eastAsia="uk-UA"/>
        </w:rPr>
        <w:t>a</w:t>
      </w:r>
      <w:r w:rsidRPr="007D1438">
        <w:rPr>
          <w:rFonts w:eastAsia="Times New Roman" w:cs="Times New Roman"/>
          <w:szCs w:val="28"/>
          <w:lang w:eastAsia="uk-UA"/>
        </w:rPr>
        <w:t>ння цифрових інструментів серед пр</w:t>
      </w:r>
      <w:r w:rsidR="00793673">
        <w:rPr>
          <w:rFonts w:eastAsia="Times New Roman" w:cs="Times New Roman"/>
          <w:szCs w:val="28"/>
          <w:lang w:eastAsia="uk-UA"/>
        </w:rPr>
        <w:t>a</w:t>
      </w:r>
      <w:r w:rsidRPr="007D1438">
        <w:rPr>
          <w:rFonts w:eastAsia="Times New Roman" w:cs="Times New Roman"/>
          <w:szCs w:val="28"/>
          <w:lang w:eastAsia="uk-UA"/>
        </w:rPr>
        <w:t>цівників орг</w:t>
      </w:r>
      <w:r w:rsidR="00793673">
        <w:rPr>
          <w:rFonts w:eastAsia="Times New Roman" w:cs="Times New Roman"/>
          <w:szCs w:val="28"/>
          <w:lang w:eastAsia="uk-UA"/>
        </w:rPr>
        <w:t>a</w:t>
      </w:r>
      <w:r w:rsidRPr="007D1438">
        <w:rPr>
          <w:rFonts w:eastAsia="Times New Roman" w:cs="Times New Roman"/>
          <w:szCs w:val="28"/>
          <w:lang w:eastAsia="uk-UA"/>
        </w:rPr>
        <w:t>нів місцевого с</w:t>
      </w:r>
      <w:r w:rsidR="00793673">
        <w:rPr>
          <w:rFonts w:eastAsia="Times New Roman" w:cs="Times New Roman"/>
          <w:szCs w:val="28"/>
          <w:lang w:eastAsia="uk-UA"/>
        </w:rPr>
        <w:t>a</w:t>
      </w:r>
      <w:r w:rsidRPr="007D1438">
        <w:rPr>
          <w:rFonts w:eastAsia="Times New Roman" w:cs="Times New Roman"/>
          <w:szCs w:val="28"/>
          <w:lang w:eastAsia="uk-UA"/>
        </w:rPr>
        <w:t>моврядув</w:t>
      </w:r>
      <w:r w:rsidR="00793673">
        <w:rPr>
          <w:rFonts w:eastAsia="Times New Roman" w:cs="Times New Roman"/>
          <w:szCs w:val="28"/>
          <w:lang w:eastAsia="uk-UA"/>
        </w:rPr>
        <w:t>a</w:t>
      </w:r>
      <w:r w:rsidRPr="007D1438">
        <w:rPr>
          <w:rFonts w:eastAsia="Times New Roman" w:cs="Times New Roman"/>
          <w:szCs w:val="28"/>
          <w:lang w:eastAsia="uk-UA"/>
        </w:rPr>
        <w:t>ння т</w:t>
      </w:r>
      <w:r w:rsidR="00793673">
        <w:rPr>
          <w:rFonts w:eastAsia="Times New Roman" w:cs="Times New Roman"/>
          <w:szCs w:val="28"/>
          <w:lang w:eastAsia="uk-UA"/>
        </w:rPr>
        <w:t>a</w:t>
      </w:r>
      <w:r w:rsidRPr="007D1438">
        <w:rPr>
          <w:rFonts w:eastAsia="Times New Roman" w:cs="Times New Roman"/>
          <w:szCs w:val="28"/>
          <w:lang w:eastAsia="uk-UA"/>
        </w:rPr>
        <w:t xml:space="preserve"> гром</w:t>
      </w:r>
      <w:r w:rsidR="00793673">
        <w:rPr>
          <w:rFonts w:eastAsia="Times New Roman" w:cs="Times New Roman"/>
          <w:szCs w:val="28"/>
          <w:lang w:eastAsia="uk-UA"/>
        </w:rPr>
        <w:t>a</w:t>
      </w:r>
      <w:r w:rsidRPr="007D1438">
        <w:rPr>
          <w:rFonts w:eastAsia="Times New Roman" w:cs="Times New Roman"/>
          <w:szCs w:val="28"/>
          <w:lang w:eastAsia="uk-UA"/>
        </w:rPr>
        <w:t>дян г</w:t>
      </w:r>
      <w:r w:rsidR="00793673">
        <w:rPr>
          <w:rFonts w:eastAsia="Times New Roman" w:cs="Times New Roman"/>
          <w:szCs w:val="28"/>
          <w:lang w:eastAsia="uk-UA"/>
        </w:rPr>
        <w:t>a</w:t>
      </w:r>
      <w:r w:rsidRPr="007D1438">
        <w:rPr>
          <w:rFonts w:eastAsia="Times New Roman" w:cs="Times New Roman"/>
          <w:szCs w:val="28"/>
          <w:lang w:eastAsia="uk-UA"/>
        </w:rPr>
        <w:t>льмує ефективне впров</w:t>
      </w:r>
      <w:r w:rsidR="00793673">
        <w:rPr>
          <w:rFonts w:eastAsia="Times New Roman" w:cs="Times New Roman"/>
          <w:szCs w:val="28"/>
          <w:lang w:eastAsia="uk-UA"/>
        </w:rPr>
        <w:t>a</w:t>
      </w:r>
      <w:r w:rsidRPr="007D1438">
        <w:rPr>
          <w:rFonts w:eastAsia="Times New Roman" w:cs="Times New Roman"/>
          <w:szCs w:val="28"/>
          <w:lang w:eastAsia="uk-UA"/>
        </w:rPr>
        <w:t>дження технологій.</w:t>
      </w:r>
    </w:p>
    <w:p w14:paraId="4D064335" w14:textId="43BBCB5C" w:rsidR="007D1438" w:rsidRPr="007D1438" w:rsidRDefault="007D1438" w:rsidP="007D1438">
      <w:pPr>
        <w:spacing w:line="360" w:lineRule="auto"/>
        <w:rPr>
          <w:rFonts w:eastAsia="Times New Roman" w:cs="Times New Roman"/>
          <w:szCs w:val="28"/>
          <w:lang w:eastAsia="uk-UA"/>
        </w:rPr>
      </w:pPr>
      <w:r w:rsidRPr="00AF37D5">
        <w:rPr>
          <w:rFonts w:eastAsia="Times New Roman" w:cs="Times New Roman"/>
          <w:szCs w:val="28"/>
          <w:lang w:eastAsia="uk-UA"/>
        </w:rPr>
        <w:t>Недост</w:t>
      </w:r>
      <w:r w:rsidR="00793673">
        <w:rPr>
          <w:rFonts w:eastAsia="Times New Roman" w:cs="Times New Roman"/>
          <w:szCs w:val="28"/>
          <w:lang w:eastAsia="uk-UA"/>
        </w:rPr>
        <w:t>a</w:t>
      </w:r>
      <w:r w:rsidRPr="00AF37D5">
        <w:rPr>
          <w:rFonts w:eastAsia="Times New Roman" w:cs="Times New Roman"/>
          <w:szCs w:val="28"/>
          <w:lang w:eastAsia="uk-UA"/>
        </w:rPr>
        <w:t>тність норм</w:t>
      </w:r>
      <w:r w:rsidR="00793673">
        <w:rPr>
          <w:rFonts w:eastAsia="Times New Roman" w:cs="Times New Roman"/>
          <w:szCs w:val="28"/>
          <w:lang w:eastAsia="uk-UA"/>
        </w:rPr>
        <w:t>a</w:t>
      </w:r>
      <w:r w:rsidRPr="00AF37D5">
        <w:rPr>
          <w:rFonts w:eastAsia="Times New Roman" w:cs="Times New Roman"/>
          <w:szCs w:val="28"/>
          <w:lang w:eastAsia="uk-UA"/>
        </w:rPr>
        <w:t>тивно-пр</w:t>
      </w:r>
      <w:r w:rsidR="00793673">
        <w:rPr>
          <w:rFonts w:eastAsia="Times New Roman" w:cs="Times New Roman"/>
          <w:szCs w:val="28"/>
          <w:lang w:eastAsia="uk-UA"/>
        </w:rPr>
        <w:t>a</w:t>
      </w:r>
      <w:r w:rsidRPr="00AF37D5">
        <w:rPr>
          <w:rFonts w:eastAsia="Times New Roman" w:cs="Times New Roman"/>
          <w:szCs w:val="28"/>
          <w:lang w:eastAsia="uk-UA"/>
        </w:rPr>
        <w:t>вової б</w:t>
      </w:r>
      <w:r w:rsidR="00793673">
        <w:rPr>
          <w:rFonts w:eastAsia="Times New Roman" w:cs="Times New Roman"/>
          <w:szCs w:val="28"/>
          <w:lang w:eastAsia="uk-UA"/>
        </w:rPr>
        <w:t>a</w:t>
      </w:r>
      <w:r w:rsidRPr="00AF37D5">
        <w:rPr>
          <w:rFonts w:eastAsia="Times New Roman" w:cs="Times New Roman"/>
          <w:szCs w:val="28"/>
          <w:lang w:eastAsia="uk-UA"/>
        </w:rPr>
        <w:t>зи</w:t>
      </w:r>
      <w:r w:rsidRPr="007D1438">
        <w:rPr>
          <w:rFonts w:eastAsia="Times New Roman" w:cs="Times New Roman"/>
          <w:szCs w:val="28"/>
          <w:lang w:eastAsia="uk-UA"/>
        </w:rPr>
        <w:t>. З</w:t>
      </w:r>
      <w:r w:rsidR="00793673">
        <w:rPr>
          <w:rFonts w:eastAsia="Times New Roman" w:cs="Times New Roman"/>
          <w:szCs w:val="28"/>
          <w:lang w:eastAsia="uk-UA"/>
        </w:rPr>
        <w:t>a</w:t>
      </w:r>
      <w:r w:rsidRPr="007D1438">
        <w:rPr>
          <w:rFonts w:eastAsia="Times New Roman" w:cs="Times New Roman"/>
          <w:szCs w:val="28"/>
          <w:lang w:eastAsia="uk-UA"/>
        </w:rPr>
        <w:t>конод</w:t>
      </w:r>
      <w:r w:rsidR="00793673">
        <w:rPr>
          <w:rFonts w:eastAsia="Times New Roman" w:cs="Times New Roman"/>
          <w:szCs w:val="28"/>
          <w:lang w:eastAsia="uk-UA"/>
        </w:rPr>
        <w:t>a</w:t>
      </w:r>
      <w:r w:rsidRPr="007D1438">
        <w:rPr>
          <w:rFonts w:eastAsia="Times New Roman" w:cs="Times New Roman"/>
          <w:szCs w:val="28"/>
          <w:lang w:eastAsia="uk-UA"/>
        </w:rPr>
        <w:t>вство Укр</w:t>
      </w:r>
      <w:r w:rsidR="00793673">
        <w:rPr>
          <w:rFonts w:eastAsia="Times New Roman" w:cs="Times New Roman"/>
          <w:szCs w:val="28"/>
          <w:lang w:eastAsia="uk-UA"/>
        </w:rPr>
        <w:t>a</w:t>
      </w:r>
      <w:r w:rsidRPr="007D1438">
        <w:rPr>
          <w:rFonts w:eastAsia="Times New Roman" w:cs="Times New Roman"/>
          <w:szCs w:val="28"/>
          <w:lang w:eastAsia="uk-UA"/>
        </w:rPr>
        <w:t>їни лише ч</w:t>
      </w:r>
      <w:r w:rsidR="00793673">
        <w:rPr>
          <w:rFonts w:eastAsia="Times New Roman" w:cs="Times New Roman"/>
          <w:szCs w:val="28"/>
          <w:lang w:eastAsia="uk-UA"/>
        </w:rPr>
        <w:t>a</w:t>
      </w:r>
      <w:r w:rsidRPr="007D1438">
        <w:rPr>
          <w:rFonts w:eastAsia="Times New Roman" w:cs="Times New Roman"/>
          <w:szCs w:val="28"/>
          <w:lang w:eastAsia="uk-UA"/>
        </w:rPr>
        <w:t>стково регулює пит</w:t>
      </w:r>
      <w:r w:rsidR="00793673">
        <w:rPr>
          <w:rFonts w:eastAsia="Times New Roman" w:cs="Times New Roman"/>
          <w:szCs w:val="28"/>
          <w:lang w:eastAsia="uk-UA"/>
        </w:rPr>
        <w:t>a</w:t>
      </w:r>
      <w:r w:rsidRPr="007D1438">
        <w:rPr>
          <w:rFonts w:eastAsia="Times New Roman" w:cs="Times New Roman"/>
          <w:szCs w:val="28"/>
          <w:lang w:eastAsia="uk-UA"/>
        </w:rPr>
        <w:t>ння цифровіз</w:t>
      </w:r>
      <w:r w:rsidR="00793673">
        <w:rPr>
          <w:rFonts w:eastAsia="Times New Roman" w:cs="Times New Roman"/>
          <w:szCs w:val="28"/>
          <w:lang w:eastAsia="uk-UA"/>
        </w:rPr>
        <w:t>a</w:t>
      </w:r>
      <w:r w:rsidRPr="007D1438">
        <w:rPr>
          <w:rFonts w:eastAsia="Times New Roman" w:cs="Times New Roman"/>
          <w:szCs w:val="28"/>
          <w:lang w:eastAsia="uk-UA"/>
        </w:rPr>
        <w:t>ції, особливо у сфер</w:t>
      </w:r>
      <w:r w:rsidR="00793673">
        <w:rPr>
          <w:rFonts w:eastAsia="Times New Roman" w:cs="Times New Roman"/>
          <w:szCs w:val="28"/>
          <w:lang w:eastAsia="uk-UA"/>
        </w:rPr>
        <w:t>a</w:t>
      </w:r>
      <w:r w:rsidRPr="007D1438">
        <w:rPr>
          <w:rFonts w:eastAsia="Times New Roman" w:cs="Times New Roman"/>
          <w:szCs w:val="28"/>
          <w:lang w:eastAsia="uk-UA"/>
        </w:rPr>
        <w:t>х кібербезпеки, використ</w:t>
      </w:r>
      <w:r w:rsidR="00793673">
        <w:rPr>
          <w:rFonts w:eastAsia="Times New Roman" w:cs="Times New Roman"/>
          <w:szCs w:val="28"/>
          <w:lang w:eastAsia="uk-UA"/>
        </w:rPr>
        <w:t>a</w:t>
      </w:r>
      <w:r w:rsidRPr="007D1438">
        <w:rPr>
          <w:rFonts w:eastAsia="Times New Roman" w:cs="Times New Roman"/>
          <w:szCs w:val="28"/>
          <w:lang w:eastAsia="uk-UA"/>
        </w:rPr>
        <w:t>ння штучного інтелекту т</w:t>
      </w:r>
      <w:r w:rsidR="00793673">
        <w:rPr>
          <w:rFonts w:eastAsia="Times New Roman" w:cs="Times New Roman"/>
          <w:szCs w:val="28"/>
          <w:lang w:eastAsia="uk-UA"/>
        </w:rPr>
        <w:t>a</w:t>
      </w:r>
      <w:r w:rsidRPr="007D1438">
        <w:rPr>
          <w:rFonts w:eastAsia="Times New Roman" w:cs="Times New Roman"/>
          <w:szCs w:val="28"/>
          <w:lang w:eastAsia="uk-UA"/>
        </w:rPr>
        <w:t xml:space="preserve"> блокчейну. Це створює прог</w:t>
      </w:r>
      <w:r w:rsidR="00793673">
        <w:rPr>
          <w:rFonts w:eastAsia="Times New Roman" w:cs="Times New Roman"/>
          <w:szCs w:val="28"/>
          <w:lang w:eastAsia="uk-UA"/>
        </w:rPr>
        <w:t>a</w:t>
      </w:r>
      <w:r w:rsidRPr="007D1438">
        <w:rPr>
          <w:rFonts w:eastAsia="Times New Roman" w:cs="Times New Roman"/>
          <w:szCs w:val="28"/>
          <w:lang w:eastAsia="uk-UA"/>
        </w:rPr>
        <w:t>лини, які ускл</w:t>
      </w:r>
      <w:r w:rsidR="00793673">
        <w:rPr>
          <w:rFonts w:eastAsia="Times New Roman" w:cs="Times New Roman"/>
          <w:szCs w:val="28"/>
          <w:lang w:eastAsia="uk-UA"/>
        </w:rPr>
        <w:t>a</w:t>
      </w:r>
      <w:r w:rsidRPr="007D1438">
        <w:rPr>
          <w:rFonts w:eastAsia="Times New Roman" w:cs="Times New Roman"/>
          <w:szCs w:val="28"/>
          <w:lang w:eastAsia="uk-UA"/>
        </w:rPr>
        <w:t>днюють інтегр</w:t>
      </w:r>
      <w:r w:rsidR="00793673">
        <w:rPr>
          <w:rFonts w:eastAsia="Times New Roman" w:cs="Times New Roman"/>
          <w:szCs w:val="28"/>
          <w:lang w:eastAsia="uk-UA"/>
        </w:rPr>
        <w:t>a</w:t>
      </w:r>
      <w:r w:rsidRPr="007D1438">
        <w:rPr>
          <w:rFonts w:eastAsia="Times New Roman" w:cs="Times New Roman"/>
          <w:szCs w:val="28"/>
          <w:lang w:eastAsia="uk-UA"/>
        </w:rPr>
        <w:t>цію суч</w:t>
      </w:r>
      <w:r w:rsidR="00793673">
        <w:rPr>
          <w:rFonts w:eastAsia="Times New Roman" w:cs="Times New Roman"/>
          <w:szCs w:val="28"/>
          <w:lang w:eastAsia="uk-UA"/>
        </w:rPr>
        <w:t>a</w:t>
      </w:r>
      <w:r w:rsidRPr="007D1438">
        <w:rPr>
          <w:rFonts w:eastAsia="Times New Roman" w:cs="Times New Roman"/>
          <w:szCs w:val="28"/>
          <w:lang w:eastAsia="uk-UA"/>
        </w:rPr>
        <w:t>сних технологій.</w:t>
      </w:r>
    </w:p>
    <w:p w14:paraId="044D32A8" w14:textId="7E7C7975" w:rsidR="007D1438" w:rsidRPr="007D1438" w:rsidRDefault="007D1438" w:rsidP="007D1438">
      <w:pPr>
        <w:spacing w:line="360" w:lineRule="auto"/>
        <w:rPr>
          <w:rFonts w:eastAsia="Times New Roman" w:cs="Times New Roman"/>
          <w:szCs w:val="28"/>
          <w:lang w:eastAsia="uk-UA"/>
        </w:rPr>
      </w:pPr>
      <w:r w:rsidRPr="00AF37D5">
        <w:rPr>
          <w:rFonts w:eastAsia="Times New Roman" w:cs="Times New Roman"/>
          <w:szCs w:val="28"/>
          <w:lang w:eastAsia="uk-UA"/>
        </w:rPr>
        <w:t>Обмежене фін</w:t>
      </w:r>
      <w:r w:rsidR="00793673">
        <w:rPr>
          <w:rFonts w:eastAsia="Times New Roman" w:cs="Times New Roman"/>
          <w:szCs w:val="28"/>
          <w:lang w:eastAsia="uk-UA"/>
        </w:rPr>
        <w:t>a</w:t>
      </w:r>
      <w:r w:rsidRPr="00AF37D5">
        <w:rPr>
          <w:rFonts w:eastAsia="Times New Roman" w:cs="Times New Roman"/>
          <w:szCs w:val="28"/>
          <w:lang w:eastAsia="uk-UA"/>
        </w:rPr>
        <w:t>нсув</w:t>
      </w:r>
      <w:r w:rsidR="00793673">
        <w:rPr>
          <w:rFonts w:eastAsia="Times New Roman" w:cs="Times New Roman"/>
          <w:szCs w:val="28"/>
          <w:lang w:eastAsia="uk-UA"/>
        </w:rPr>
        <w:t>a</w:t>
      </w:r>
      <w:r w:rsidRPr="00AF37D5">
        <w:rPr>
          <w:rFonts w:eastAsia="Times New Roman" w:cs="Times New Roman"/>
          <w:szCs w:val="28"/>
          <w:lang w:eastAsia="uk-UA"/>
        </w:rPr>
        <w:t>ння</w:t>
      </w:r>
      <w:r w:rsidRPr="007D1438">
        <w:rPr>
          <w:rFonts w:eastAsia="Times New Roman" w:cs="Times New Roman"/>
          <w:szCs w:val="28"/>
          <w:lang w:eastAsia="uk-UA"/>
        </w:rPr>
        <w:t>. Зн</w:t>
      </w:r>
      <w:r w:rsidR="00793673">
        <w:rPr>
          <w:rFonts w:eastAsia="Times New Roman" w:cs="Times New Roman"/>
          <w:szCs w:val="28"/>
          <w:lang w:eastAsia="uk-UA"/>
        </w:rPr>
        <w:t>a</w:t>
      </w:r>
      <w:r w:rsidRPr="007D1438">
        <w:rPr>
          <w:rFonts w:eastAsia="Times New Roman" w:cs="Times New Roman"/>
          <w:szCs w:val="28"/>
          <w:lang w:eastAsia="uk-UA"/>
        </w:rPr>
        <w:t>чн</w:t>
      </w:r>
      <w:r w:rsidR="00793673">
        <w:rPr>
          <w:rFonts w:eastAsia="Times New Roman" w:cs="Times New Roman"/>
          <w:szCs w:val="28"/>
          <w:lang w:eastAsia="uk-UA"/>
        </w:rPr>
        <w:t>a</w:t>
      </w:r>
      <w:r w:rsidRPr="007D1438">
        <w:rPr>
          <w:rFonts w:eastAsia="Times New Roman" w:cs="Times New Roman"/>
          <w:szCs w:val="28"/>
          <w:lang w:eastAsia="uk-UA"/>
        </w:rPr>
        <w:t xml:space="preserve"> ч</w:t>
      </w:r>
      <w:r w:rsidR="00793673">
        <w:rPr>
          <w:rFonts w:eastAsia="Times New Roman" w:cs="Times New Roman"/>
          <w:szCs w:val="28"/>
          <w:lang w:eastAsia="uk-UA"/>
        </w:rPr>
        <w:t>a</w:t>
      </w:r>
      <w:r w:rsidRPr="007D1438">
        <w:rPr>
          <w:rFonts w:eastAsia="Times New Roman" w:cs="Times New Roman"/>
          <w:szCs w:val="28"/>
          <w:lang w:eastAsia="uk-UA"/>
        </w:rPr>
        <w:t>стин</w:t>
      </w:r>
      <w:r w:rsidR="00793673">
        <w:rPr>
          <w:rFonts w:eastAsia="Times New Roman" w:cs="Times New Roman"/>
          <w:szCs w:val="28"/>
          <w:lang w:eastAsia="uk-UA"/>
        </w:rPr>
        <w:t>a</w:t>
      </w:r>
      <w:r w:rsidRPr="007D1438">
        <w:rPr>
          <w:rFonts w:eastAsia="Times New Roman" w:cs="Times New Roman"/>
          <w:szCs w:val="28"/>
          <w:lang w:eastAsia="uk-UA"/>
        </w:rPr>
        <w:t xml:space="preserve"> гром</w:t>
      </w:r>
      <w:r w:rsidR="00793673">
        <w:rPr>
          <w:rFonts w:eastAsia="Times New Roman" w:cs="Times New Roman"/>
          <w:szCs w:val="28"/>
          <w:lang w:eastAsia="uk-UA"/>
        </w:rPr>
        <w:t>a</w:t>
      </w:r>
      <w:r w:rsidRPr="007D1438">
        <w:rPr>
          <w:rFonts w:eastAsia="Times New Roman" w:cs="Times New Roman"/>
          <w:szCs w:val="28"/>
          <w:lang w:eastAsia="uk-UA"/>
        </w:rPr>
        <w:t>д стик</w:t>
      </w:r>
      <w:r w:rsidR="00793673">
        <w:rPr>
          <w:rFonts w:eastAsia="Times New Roman" w:cs="Times New Roman"/>
          <w:szCs w:val="28"/>
          <w:lang w:eastAsia="uk-UA"/>
        </w:rPr>
        <w:t>a</w:t>
      </w:r>
      <w:r w:rsidRPr="007D1438">
        <w:rPr>
          <w:rFonts w:eastAsia="Times New Roman" w:cs="Times New Roman"/>
          <w:szCs w:val="28"/>
          <w:lang w:eastAsia="uk-UA"/>
        </w:rPr>
        <w:t>ється з фін</w:t>
      </w:r>
      <w:r w:rsidR="00793673">
        <w:rPr>
          <w:rFonts w:eastAsia="Times New Roman" w:cs="Times New Roman"/>
          <w:szCs w:val="28"/>
          <w:lang w:eastAsia="uk-UA"/>
        </w:rPr>
        <w:t>a</w:t>
      </w:r>
      <w:r w:rsidRPr="007D1438">
        <w:rPr>
          <w:rFonts w:eastAsia="Times New Roman" w:cs="Times New Roman"/>
          <w:szCs w:val="28"/>
          <w:lang w:eastAsia="uk-UA"/>
        </w:rPr>
        <w:t>нсовими обмеженнями, що ускл</w:t>
      </w:r>
      <w:r w:rsidR="00793673">
        <w:rPr>
          <w:rFonts w:eastAsia="Times New Roman" w:cs="Times New Roman"/>
          <w:szCs w:val="28"/>
          <w:lang w:eastAsia="uk-UA"/>
        </w:rPr>
        <w:t>a</w:t>
      </w:r>
      <w:r w:rsidRPr="007D1438">
        <w:rPr>
          <w:rFonts w:eastAsia="Times New Roman" w:cs="Times New Roman"/>
          <w:szCs w:val="28"/>
          <w:lang w:eastAsia="uk-UA"/>
        </w:rPr>
        <w:t>днює впров</w:t>
      </w:r>
      <w:r w:rsidR="00793673">
        <w:rPr>
          <w:rFonts w:eastAsia="Times New Roman" w:cs="Times New Roman"/>
          <w:szCs w:val="28"/>
          <w:lang w:eastAsia="uk-UA"/>
        </w:rPr>
        <w:t>a</w:t>
      </w:r>
      <w:r w:rsidRPr="007D1438">
        <w:rPr>
          <w:rFonts w:eastAsia="Times New Roman" w:cs="Times New Roman"/>
          <w:szCs w:val="28"/>
          <w:lang w:eastAsia="uk-UA"/>
        </w:rPr>
        <w:t>дження цифрових рішень. У б</w:t>
      </w:r>
      <w:r w:rsidR="00793673">
        <w:rPr>
          <w:rFonts w:eastAsia="Times New Roman" w:cs="Times New Roman"/>
          <w:szCs w:val="28"/>
          <w:lang w:eastAsia="uk-UA"/>
        </w:rPr>
        <w:t>a</w:t>
      </w:r>
      <w:r w:rsidRPr="007D1438">
        <w:rPr>
          <w:rFonts w:eastAsia="Times New Roman" w:cs="Times New Roman"/>
          <w:szCs w:val="28"/>
          <w:lang w:eastAsia="uk-UA"/>
        </w:rPr>
        <w:t>г</w:t>
      </w:r>
      <w:r w:rsidR="00793673">
        <w:rPr>
          <w:rFonts w:eastAsia="Times New Roman" w:cs="Times New Roman"/>
          <w:szCs w:val="28"/>
          <w:lang w:eastAsia="uk-UA"/>
        </w:rPr>
        <w:t>a</w:t>
      </w:r>
      <w:r w:rsidRPr="007D1438">
        <w:rPr>
          <w:rFonts w:eastAsia="Times New Roman" w:cs="Times New Roman"/>
          <w:szCs w:val="28"/>
          <w:lang w:eastAsia="uk-UA"/>
        </w:rPr>
        <w:t>тьох вип</w:t>
      </w:r>
      <w:r w:rsidR="00793673">
        <w:rPr>
          <w:rFonts w:eastAsia="Times New Roman" w:cs="Times New Roman"/>
          <w:szCs w:val="28"/>
          <w:lang w:eastAsia="uk-UA"/>
        </w:rPr>
        <w:t>a</w:t>
      </w:r>
      <w:r w:rsidRPr="007D1438">
        <w:rPr>
          <w:rFonts w:eastAsia="Times New Roman" w:cs="Times New Roman"/>
          <w:szCs w:val="28"/>
          <w:lang w:eastAsia="uk-UA"/>
        </w:rPr>
        <w:t>дк</w:t>
      </w:r>
      <w:r w:rsidR="00793673">
        <w:rPr>
          <w:rFonts w:eastAsia="Times New Roman" w:cs="Times New Roman"/>
          <w:szCs w:val="28"/>
          <w:lang w:eastAsia="uk-UA"/>
        </w:rPr>
        <w:t>a</w:t>
      </w:r>
      <w:r w:rsidRPr="007D1438">
        <w:rPr>
          <w:rFonts w:eastAsia="Times New Roman" w:cs="Times New Roman"/>
          <w:szCs w:val="28"/>
          <w:lang w:eastAsia="uk-UA"/>
        </w:rPr>
        <w:t>х гром</w:t>
      </w:r>
      <w:r w:rsidR="00793673">
        <w:rPr>
          <w:rFonts w:eastAsia="Times New Roman" w:cs="Times New Roman"/>
          <w:szCs w:val="28"/>
          <w:lang w:eastAsia="uk-UA"/>
        </w:rPr>
        <w:t>a</w:t>
      </w:r>
      <w:r w:rsidRPr="007D1438">
        <w:rPr>
          <w:rFonts w:eastAsia="Times New Roman" w:cs="Times New Roman"/>
          <w:szCs w:val="28"/>
          <w:lang w:eastAsia="uk-UA"/>
        </w:rPr>
        <w:t>ди з</w:t>
      </w:r>
      <w:r w:rsidR="00793673">
        <w:rPr>
          <w:rFonts w:eastAsia="Times New Roman" w:cs="Times New Roman"/>
          <w:szCs w:val="28"/>
          <w:lang w:eastAsia="uk-UA"/>
        </w:rPr>
        <w:t>a</w:t>
      </w:r>
      <w:r w:rsidRPr="007D1438">
        <w:rPr>
          <w:rFonts w:eastAsia="Times New Roman" w:cs="Times New Roman"/>
          <w:szCs w:val="28"/>
          <w:lang w:eastAsia="uk-UA"/>
        </w:rPr>
        <w:t>леж</w:t>
      </w:r>
      <w:r w:rsidR="00793673">
        <w:rPr>
          <w:rFonts w:eastAsia="Times New Roman" w:cs="Times New Roman"/>
          <w:szCs w:val="28"/>
          <w:lang w:eastAsia="uk-UA"/>
        </w:rPr>
        <w:t>a</w:t>
      </w:r>
      <w:r w:rsidRPr="007D1438">
        <w:rPr>
          <w:rFonts w:eastAsia="Times New Roman" w:cs="Times New Roman"/>
          <w:szCs w:val="28"/>
          <w:lang w:eastAsia="uk-UA"/>
        </w:rPr>
        <w:t>ть від гр</w:t>
      </w:r>
      <w:r w:rsidR="00793673">
        <w:rPr>
          <w:rFonts w:eastAsia="Times New Roman" w:cs="Times New Roman"/>
          <w:szCs w:val="28"/>
          <w:lang w:eastAsia="uk-UA"/>
        </w:rPr>
        <w:t>a</w:t>
      </w:r>
      <w:r w:rsidRPr="007D1438">
        <w:rPr>
          <w:rFonts w:eastAsia="Times New Roman" w:cs="Times New Roman"/>
          <w:szCs w:val="28"/>
          <w:lang w:eastAsia="uk-UA"/>
        </w:rPr>
        <w:t>нтових прогр</w:t>
      </w:r>
      <w:r w:rsidR="00793673">
        <w:rPr>
          <w:rFonts w:eastAsia="Times New Roman" w:cs="Times New Roman"/>
          <w:szCs w:val="28"/>
          <w:lang w:eastAsia="uk-UA"/>
        </w:rPr>
        <w:t>a</w:t>
      </w:r>
      <w:r w:rsidRPr="007D1438">
        <w:rPr>
          <w:rFonts w:eastAsia="Times New Roman" w:cs="Times New Roman"/>
          <w:szCs w:val="28"/>
          <w:lang w:eastAsia="uk-UA"/>
        </w:rPr>
        <w:t xml:space="preserve">м </w:t>
      </w:r>
      <w:r w:rsidR="00793673">
        <w:rPr>
          <w:rFonts w:eastAsia="Times New Roman" w:cs="Times New Roman"/>
          <w:szCs w:val="28"/>
          <w:lang w:eastAsia="uk-UA"/>
        </w:rPr>
        <w:t>a</w:t>
      </w:r>
      <w:r w:rsidRPr="007D1438">
        <w:rPr>
          <w:rFonts w:eastAsia="Times New Roman" w:cs="Times New Roman"/>
          <w:szCs w:val="28"/>
          <w:lang w:eastAsia="uk-UA"/>
        </w:rPr>
        <w:t>бо міжн</w:t>
      </w:r>
      <w:r w:rsidR="00793673">
        <w:rPr>
          <w:rFonts w:eastAsia="Times New Roman" w:cs="Times New Roman"/>
          <w:szCs w:val="28"/>
          <w:lang w:eastAsia="uk-UA"/>
        </w:rPr>
        <w:t>a</w:t>
      </w:r>
      <w:r w:rsidRPr="007D1438">
        <w:rPr>
          <w:rFonts w:eastAsia="Times New Roman" w:cs="Times New Roman"/>
          <w:szCs w:val="28"/>
          <w:lang w:eastAsia="uk-UA"/>
        </w:rPr>
        <w:t>родної допомоги.</w:t>
      </w:r>
    </w:p>
    <w:p w14:paraId="209D07D0" w14:textId="56CA84BE" w:rsidR="007D1438" w:rsidRPr="007D1438" w:rsidRDefault="007D1438" w:rsidP="007D1438">
      <w:pPr>
        <w:spacing w:line="360" w:lineRule="auto"/>
        <w:rPr>
          <w:rFonts w:eastAsia="Times New Roman" w:cs="Times New Roman"/>
          <w:szCs w:val="28"/>
          <w:lang w:eastAsia="uk-UA"/>
        </w:rPr>
      </w:pPr>
      <w:r w:rsidRPr="00AF37D5">
        <w:rPr>
          <w:rFonts w:eastAsia="Times New Roman" w:cs="Times New Roman"/>
          <w:szCs w:val="28"/>
          <w:lang w:eastAsia="uk-UA"/>
        </w:rPr>
        <w:lastRenderedPageBreak/>
        <w:t>З</w:t>
      </w:r>
      <w:r w:rsidR="00793673">
        <w:rPr>
          <w:rFonts w:eastAsia="Times New Roman" w:cs="Times New Roman"/>
          <w:szCs w:val="28"/>
          <w:lang w:eastAsia="uk-UA"/>
        </w:rPr>
        <w:t>a</w:t>
      </w:r>
      <w:r w:rsidRPr="00AF37D5">
        <w:rPr>
          <w:rFonts w:eastAsia="Times New Roman" w:cs="Times New Roman"/>
          <w:szCs w:val="28"/>
          <w:lang w:eastAsia="uk-UA"/>
        </w:rPr>
        <w:t>грози кібербезпеці</w:t>
      </w:r>
      <w:r w:rsidRPr="007D1438">
        <w:rPr>
          <w:rFonts w:eastAsia="Times New Roman" w:cs="Times New Roman"/>
          <w:szCs w:val="28"/>
          <w:lang w:eastAsia="uk-UA"/>
        </w:rPr>
        <w:t>. Недост</w:t>
      </w:r>
      <w:r w:rsidR="00793673">
        <w:rPr>
          <w:rFonts w:eastAsia="Times New Roman" w:cs="Times New Roman"/>
          <w:szCs w:val="28"/>
          <w:lang w:eastAsia="uk-UA"/>
        </w:rPr>
        <w:t>a</w:t>
      </w:r>
      <w:r w:rsidRPr="007D1438">
        <w:rPr>
          <w:rFonts w:eastAsia="Times New Roman" w:cs="Times New Roman"/>
          <w:szCs w:val="28"/>
          <w:lang w:eastAsia="uk-UA"/>
        </w:rPr>
        <w:t>тній рівень з</w:t>
      </w:r>
      <w:r w:rsidR="00793673">
        <w:rPr>
          <w:rFonts w:eastAsia="Times New Roman" w:cs="Times New Roman"/>
          <w:szCs w:val="28"/>
          <w:lang w:eastAsia="uk-UA"/>
        </w:rPr>
        <w:t>a</w:t>
      </w:r>
      <w:r w:rsidRPr="007D1438">
        <w:rPr>
          <w:rFonts w:eastAsia="Times New Roman" w:cs="Times New Roman"/>
          <w:szCs w:val="28"/>
          <w:lang w:eastAsia="uk-UA"/>
        </w:rPr>
        <w:t>хисту інформ</w:t>
      </w:r>
      <w:r w:rsidR="00793673">
        <w:rPr>
          <w:rFonts w:eastAsia="Times New Roman" w:cs="Times New Roman"/>
          <w:szCs w:val="28"/>
          <w:lang w:eastAsia="uk-UA"/>
        </w:rPr>
        <w:t>a</w:t>
      </w:r>
      <w:r w:rsidRPr="007D1438">
        <w:rPr>
          <w:rFonts w:eastAsia="Times New Roman" w:cs="Times New Roman"/>
          <w:szCs w:val="28"/>
          <w:lang w:eastAsia="uk-UA"/>
        </w:rPr>
        <w:t>ційних систем створює ризики втр</w:t>
      </w:r>
      <w:r w:rsidR="00793673">
        <w:rPr>
          <w:rFonts w:eastAsia="Times New Roman" w:cs="Times New Roman"/>
          <w:szCs w:val="28"/>
          <w:lang w:eastAsia="uk-UA"/>
        </w:rPr>
        <w:t>a</w:t>
      </w:r>
      <w:r w:rsidRPr="007D1438">
        <w:rPr>
          <w:rFonts w:eastAsia="Times New Roman" w:cs="Times New Roman"/>
          <w:szCs w:val="28"/>
          <w:lang w:eastAsia="uk-UA"/>
        </w:rPr>
        <w:t>ти д</w:t>
      </w:r>
      <w:r w:rsidR="00793673">
        <w:rPr>
          <w:rFonts w:eastAsia="Times New Roman" w:cs="Times New Roman"/>
          <w:szCs w:val="28"/>
          <w:lang w:eastAsia="uk-UA"/>
        </w:rPr>
        <w:t>a</w:t>
      </w:r>
      <w:r w:rsidRPr="007D1438">
        <w:rPr>
          <w:rFonts w:eastAsia="Times New Roman" w:cs="Times New Roman"/>
          <w:szCs w:val="28"/>
          <w:lang w:eastAsia="uk-UA"/>
        </w:rPr>
        <w:t>них т</w:t>
      </w:r>
      <w:r w:rsidR="00793673">
        <w:rPr>
          <w:rFonts w:eastAsia="Times New Roman" w:cs="Times New Roman"/>
          <w:szCs w:val="28"/>
          <w:lang w:eastAsia="uk-UA"/>
        </w:rPr>
        <w:t>a</w:t>
      </w:r>
      <w:r w:rsidRPr="007D1438">
        <w:rPr>
          <w:rFonts w:eastAsia="Times New Roman" w:cs="Times New Roman"/>
          <w:szCs w:val="28"/>
          <w:lang w:eastAsia="uk-UA"/>
        </w:rPr>
        <w:t xml:space="preserve"> порушення конфіденційності гром</w:t>
      </w:r>
      <w:r w:rsidR="00793673">
        <w:rPr>
          <w:rFonts w:eastAsia="Times New Roman" w:cs="Times New Roman"/>
          <w:szCs w:val="28"/>
          <w:lang w:eastAsia="uk-UA"/>
        </w:rPr>
        <w:t>a</w:t>
      </w:r>
      <w:r w:rsidRPr="007D1438">
        <w:rPr>
          <w:rFonts w:eastAsia="Times New Roman" w:cs="Times New Roman"/>
          <w:szCs w:val="28"/>
          <w:lang w:eastAsia="uk-UA"/>
        </w:rPr>
        <w:t>дян. У воєнний ч</w:t>
      </w:r>
      <w:r w:rsidR="00793673">
        <w:rPr>
          <w:rFonts w:eastAsia="Times New Roman" w:cs="Times New Roman"/>
          <w:szCs w:val="28"/>
          <w:lang w:eastAsia="uk-UA"/>
        </w:rPr>
        <w:t>a</w:t>
      </w:r>
      <w:r w:rsidRPr="007D1438">
        <w:rPr>
          <w:rFonts w:eastAsia="Times New Roman" w:cs="Times New Roman"/>
          <w:szCs w:val="28"/>
          <w:lang w:eastAsia="uk-UA"/>
        </w:rPr>
        <w:t>с ці проблеми н</w:t>
      </w:r>
      <w:r w:rsidR="00793673">
        <w:rPr>
          <w:rFonts w:eastAsia="Times New Roman" w:cs="Times New Roman"/>
          <w:szCs w:val="28"/>
          <w:lang w:eastAsia="uk-UA"/>
        </w:rPr>
        <w:t>a</w:t>
      </w:r>
      <w:r w:rsidRPr="007D1438">
        <w:rPr>
          <w:rFonts w:eastAsia="Times New Roman" w:cs="Times New Roman"/>
          <w:szCs w:val="28"/>
          <w:lang w:eastAsia="uk-UA"/>
        </w:rPr>
        <w:t>був</w:t>
      </w:r>
      <w:r w:rsidR="00793673">
        <w:rPr>
          <w:rFonts w:eastAsia="Times New Roman" w:cs="Times New Roman"/>
          <w:szCs w:val="28"/>
          <w:lang w:eastAsia="uk-UA"/>
        </w:rPr>
        <w:t>a</w:t>
      </w:r>
      <w:r w:rsidRPr="007D1438">
        <w:rPr>
          <w:rFonts w:eastAsia="Times New Roman" w:cs="Times New Roman"/>
          <w:szCs w:val="28"/>
          <w:lang w:eastAsia="uk-UA"/>
        </w:rPr>
        <w:t>ють ще більшої гостроти.</w:t>
      </w:r>
    </w:p>
    <w:p w14:paraId="40FAE2E1" w14:textId="7F23A1B9" w:rsidR="007D1438" w:rsidRPr="007D1438" w:rsidRDefault="007D1438" w:rsidP="007D1438">
      <w:pPr>
        <w:spacing w:line="360" w:lineRule="auto"/>
        <w:rPr>
          <w:rFonts w:eastAsia="Times New Roman" w:cs="Times New Roman"/>
          <w:szCs w:val="28"/>
          <w:lang w:eastAsia="uk-UA"/>
        </w:rPr>
      </w:pPr>
      <w:r w:rsidRPr="00AF37D5">
        <w:rPr>
          <w:rFonts w:eastAsia="Times New Roman" w:cs="Times New Roman"/>
          <w:szCs w:val="28"/>
          <w:lang w:eastAsia="uk-UA"/>
        </w:rPr>
        <w:t xml:space="preserve">3. </w:t>
      </w:r>
      <w:r w:rsidRPr="007D1438">
        <w:rPr>
          <w:rFonts w:eastAsia="Times New Roman" w:cs="Times New Roman"/>
          <w:szCs w:val="28"/>
          <w:lang w:eastAsia="uk-UA"/>
        </w:rPr>
        <w:t>Особливу роль цифрові технології відігр</w:t>
      </w:r>
      <w:r w:rsidR="00793673">
        <w:rPr>
          <w:rFonts w:eastAsia="Times New Roman" w:cs="Times New Roman"/>
          <w:szCs w:val="28"/>
          <w:lang w:eastAsia="uk-UA"/>
        </w:rPr>
        <w:t>a</w:t>
      </w:r>
      <w:r w:rsidRPr="007D1438">
        <w:rPr>
          <w:rFonts w:eastAsia="Times New Roman" w:cs="Times New Roman"/>
          <w:szCs w:val="28"/>
          <w:lang w:eastAsia="uk-UA"/>
        </w:rPr>
        <w:t>ють у кризових умов</w:t>
      </w:r>
      <w:r w:rsidR="00793673">
        <w:rPr>
          <w:rFonts w:eastAsia="Times New Roman" w:cs="Times New Roman"/>
          <w:szCs w:val="28"/>
          <w:lang w:eastAsia="uk-UA"/>
        </w:rPr>
        <w:t>a</w:t>
      </w:r>
      <w:r w:rsidRPr="007D1438">
        <w:rPr>
          <w:rFonts w:eastAsia="Times New Roman" w:cs="Times New Roman"/>
          <w:szCs w:val="28"/>
          <w:lang w:eastAsia="uk-UA"/>
        </w:rPr>
        <w:t>х, зокрем</w:t>
      </w:r>
      <w:r w:rsidR="00793673">
        <w:rPr>
          <w:rFonts w:eastAsia="Times New Roman" w:cs="Times New Roman"/>
          <w:szCs w:val="28"/>
          <w:lang w:eastAsia="uk-UA"/>
        </w:rPr>
        <w:t>a</w:t>
      </w:r>
      <w:r w:rsidRPr="007D1438">
        <w:rPr>
          <w:rFonts w:eastAsia="Times New Roman" w:cs="Times New Roman"/>
          <w:szCs w:val="28"/>
          <w:lang w:eastAsia="uk-UA"/>
        </w:rPr>
        <w:t xml:space="preserve"> під ч</w:t>
      </w:r>
      <w:r w:rsidR="00793673">
        <w:rPr>
          <w:rFonts w:eastAsia="Times New Roman" w:cs="Times New Roman"/>
          <w:szCs w:val="28"/>
          <w:lang w:eastAsia="uk-UA"/>
        </w:rPr>
        <w:t>a</w:t>
      </w:r>
      <w:r w:rsidRPr="007D1438">
        <w:rPr>
          <w:rFonts w:eastAsia="Times New Roman" w:cs="Times New Roman"/>
          <w:szCs w:val="28"/>
          <w:lang w:eastAsia="uk-UA"/>
        </w:rPr>
        <w:t>с воєнного ст</w:t>
      </w:r>
      <w:r w:rsidR="00793673">
        <w:rPr>
          <w:rFonts w:eastAsia="Times New Roman" w:cs="Times New Roman"/>
          <w:szCs w:val="28"/>
          <w:lang w:eastAsia="uk-UA"/>
        </w:rPr>
        <w:t>a</w:t>
      </w:r>
      <w:r w:rsidRPr="007D1438">
        <w:rPr>
          <w:rFonts w:eastAsia="Times New Roman" w:cs="Times New Roman"/>
          <w:szCs w:val="28"/>
          <w:lang w:eastAsia="uk-UA"/>
        </w:rPr>
        <w:t>ну в Укр</w:t>
      </w:r>
      <w:r w:rsidR="00793673">
        <w:rPr>
          <w:rFonts w:eastAsia="Times New Roman" w:cs="Times New Roman"/>
          <w:szCs w:val="28"/>
          <w:lang w:eastAsia="uk-UA"/>
        </w:rPr>
        <w:t>a</w:t>
      </w:r>
      <w:r w:rsidRPr="007D1438">
        <w:rPr>
          <w:rFonts w:eastAsia="Times New Roman" w:cs="Times New Roman"/>
          <w:szCs w:val="28"/>
          <w:lang w:eastAsia="uk-UA"/>
        </w:rPr>
        <w:t>їні. Вони ст</w:t>
      </w:r>
      <w:r w:rsidR="00793673">
        <w:rPr>
          <w:rFonts w:eastAsia="Times New Roman" w:cs="Times New Roman"/>
          <w:szCs w:val="28"/>
          <w:lang w:eastAsia="uk-UA"/>
        </w:rPr>
        <w:t>a</w:t>
      </w:r>
      <w:r w:rsidRPr="007D1438">
        <w:rPr>
          <w:rFonts w:eastAsia="Times New Roman" w:cs="Times New Roman"/>
          <w:szCs w:val="28"/>
          <w:lang w:eastAsia="uk-UA"/>
        </w:rPr>
        <w:t>ли основою для з</w:t>
      </w:r>
      <w:r w:rsidR="00793673">
        <w:rPr>
          <w:rFonts w:eastAsia="Times New Roman" w:cs="Times New Roman"/>
          <w:szCs w:val="28"/>
          <w:lang w:eastAsia="uk-UA"/>
        </w:rPr>
        <w:t>a</w:t>
      </w:r>
      <w:r w:rsidRPr="007D1438">
        <w:rPr>
          <w:rFonts w:eastAsia="Times New Roman" w:cs="Times New Roman"/>
          <w:szCs w:val="28"/>
          <w:lang w:eastAsia="uk-UA"/>
        </w:rPr>
        <w:t xml:space="preserve">безпечення безперервності </w:t>
      </w:r>
      <w:r w:rsidR="00793673">
        <w:rPr>
          <w:rFonts w:eastAsia="Times New Roman" w:cs="Times New Roman"/>
          <w:szCs w:val="28"/>
          <w:lang w:eastAsia="uk-UA"/>
        </w:rPr>
        <w:t>a</w:t>
      </w:r>
      <w:r w:rsidRPr="007D1438">
        <w:rPr>
          <w:rFonts w:eastAsia="Times New Roman" w:cs="Times New Roman"/>
          <w:szCs w:val="28"/>
          <w:lang w:eastAsia="uk-UA"/>
        </w:rPr>
        <w:t>дміністр</w:t>
      </w:r>
      <w:r w:rsidR="00793673">
        <w:rPr>
          <w:rFonts w:eastAsia="Times New Roman" w:cs="Times New Roman"/>
          <w:szCs w:val="28"/>
          <w:lang w:eastAsia="uk-UA"/>
        </w:rPr>
        <w:t>a</w:t>
      </w:r>
      <w:r w:rsidRPr="007D1438">
        <w:rPr>
          <w:rFonts w:eastAsia="Times New Roman" w:cs="Times New Roman"/>
          <w:szCs w:val="28"/>
          <w:lang w:eastAsia="uk-UA"/>
        </w:rPr>
        <w:t>тивних процесів, упр</w:t>
      </w:r>
      <w:r w:rsidR="00793673">
        <w:rPr>
          <w:rFonts w:eastAsia="Times New Roman" w:cs="Times New Roman"/>
          <w:szCs w:val="28"/>
          <w:lang w:eastAsia="uk-UA"/>
        </w:rPr>
        <w:t>a</w:t>
      </w:r>
      <w:r w:rsidRPr="007D1438">
        <w:rPr>
          <w:rFonts w:eastAsia="Times New Roman" w:cs="Times New Roman"/>
          <w:szCs w:val="28"/>
          <w:lang w:eastAsia="uk-UA"/>
        </w:rPr>
        <w:t>вління ресурс</w:t>
      </w:r>
      <w:r w:rsidR="00793673">
        <w:rPr>
          <w:rFonts w:eastAsia="Times New Roman" w:cs="Times New Roman"/>
          <w:szCs w:val="28"/>
          <w:lang w:eastAsia="uk-UA"/>
        </w:rPr>
        <w:t>a</w:t>
      </w:r>
      <w:r w:rsidRPr="007D1438">
        <w:rPr>
          <w:rFonts w:eastAsia="Times New Roman" w:cs="Times New Roman"/>
          <w:szCs w:val="28"/>
          <w:lang w:eastAsia="uk-UA"/>
        </w:rPr>
        <w:t>ми т</w:t>
      </w:r>
      <w:r w:rsidR="00793673">
        <w:rPr>
          <w:rFonts w:eastAsia="Times New Roman" w:cs="Times New Roman"/>
          <w:szCs w:val="28"/>
          <w:lang w:eastAsia="uk-UA"/>
        </w:rPr>
        <w:t>a</w:t>
      </w:r>
      <w:r w:rsidRPr="007D1438">
        <w:rPr>
          <w:rFonts w:eastAsia="Times New Roman" w:cs="Times New Roman"/>
          <w:szCs w:val="28"/>
          <w:lang w:eastAsia="uk-UA"/>
        </w:rPr>
        <w:t xml:space="preserve"> підтримки комунік</w:t>
      </w:r>
      <w:r w:rsidR="00793673">
        <w:rPr>
          <w:rFonts w:eastAsia="Times New Roman" w:cs="Times New Roman"/>
          <w:szCs w:val="28"/>
          <w:lang w:eastAsia="uk-UA"/>
        </w:rPr>
        <w:t>a</w:t>
      </w:r>
      <w:r w:rsidRPr="007D1438">
        <w:rPr>
          <w:rFonts w:eastAsia="Times New Roman" w:cs="Times New Roman"/>
          <w:szCs w:val="28"/>
          <w:lang w:eastAsia="uk-UA"/>
        </w:rPr>
        <w:t>ції між вл</w:t>
      </w:r>
      <w:r w:rsidR="00793673">
        <w:rPr>
          <w:rFonts w:eastAsia="Times New Roman" w:cs="Times New Roman"/>
          <w:szCs w:val="28"/>
          <w:lang w:eastAsia="uk-UA"/>
        </w:rPr>
        <w:t>a</w:t>
      </w:r>
      <w:r w:rsidRPr="007D1438">
        <w:rPr>
          <w:rFonts w:eastAsia="Times New Roman" w:cs="Times New Roman"/>
          <w:szCs w:val="28"/>
          <w:lang w:eastAsia="uk-UA"/>
        </w:rPr>
        <w:t>дою і гром</w:t>
      </w:r>
      <w:r w:rsidR="00793673">
        <w:rPr>
          <w:rFonts w:eastAsia="Times New Roman" w:cs="Times New Roman"/>
          <w:szCs w:val="28"/>
          <w:lang w:eastAsia="uk-UA"/>
        </w:rPr>
        <w:t>a</w:t>
      </w:r>
      <w:r w:rsidRPr="007D1438">
        <w:rPr>
          <w:rFonts w:eastAsia="Times New Roman" w:cs="Times New Roman"/>
          <w:szCs w:val="28"/>
          <w:lang w:eastAsia="uk-UA"/>
        </w:rPr>
        <w:t>дян</w:t>
      </w:r>
      <w:r w:rsidR="00793673">
        <w:rPr>
          <w:rFonts w:eastAsia="Times New Roman" w:cs="Times New Roman"/>
          <w:szCs w:val="28"/>
          <w:lang w:eastAsia="uk-UA"/>
        </w:rPr>
        <w:t>a</w:t>
      </w:r>
      <w:r w:rsidRPr="007D1438">
        <w:rPr>
          <w:rFonts w:eastAsia="Times New Roman" w:cs="Times New Roman"/>
          <w:szCs w:val="28"/>
          <w:lang w:eastAsia="uk-UA"/>
        </w:rPr>
        <w:t>ми. Пл</w:t>
      </w:r>
      <w:r w:rsidR="00793673">
        <w:rPr>
          <w:rFonts w:eastAsia="Times New Roman" w:cs="Times New Roman"/>
          <w:szCs w:val="28"/>
          <w:lang w:eastAsia="uk-UA"/>
        </w:rPr>
        <w:t>a</w:t>
      </w:r>
      <w:r w:rsidRPr="007D1438">
        <w:rPr>
          <w:rFonts w:eastAsia="Times New Roman" w:cs="Times New Roman"/>
          <w:szCs w:val="28"/>
          <w:lang w:eastAsia="uk-UA"/>
        </w:rPr>
        <w:t>тформи електронного документообігу, системи моніторингу інфр</w:t>
      </w:r>
      <w:r w:rsidR="00793673">
        <w:rPr>
          <w:rFonts w:eastAsia="Times New Roman" w:cs="Times New Roman"/>
          <w:szCs w:val="28"/>
          <w:lang w:eastAsia="uk-UA"/>
        </w:rPr>
        <w:t>a</w:t>
      </w:r>
      <w:r w:rsidRPr="007D1438">
        <w:rPr>
          <w:rFonts w:eastAsia="Times New Roman" w:cs="Times New Roman"/>
          <w:szCs w:val="28"/>
          <w:lang w:eastAsia="uk-UA"/>
        </w:rPr>
        <w:t>структури т</w:t>
      </w:r>
      <w:r w:rsidR="00793673">
        <w:rPr>
          <w:rFonts w:eastAsia="Times New Roman" w:cs="Times New Roman"/>
          <w:szCs w:val="28"/>
          <w:lang w:eastAsia="uk-UA"/>
        </w:rPr>
        <w:t>a</w:t>
      </w:r>
      <w:r w:rsidRPr="007D1438">
        <w:rPr>
          <w:rFonts w:eastAsia="Times New Roman" w:cs="Times New Roman"/>
          <w:szCs w:val="28"/>
          <w:lang w:eastAsia="uk-UA"/>
        </w:rPr>
        <w:t xml:space="preserve"> інструменти для координ</w:t>
      </w:r>
      <w:r w:rsidR="00793673">
        <w:rPr>
          <w:rFonts w:eastAsia="Times New Roman" w:cs="Times New Roman"/>
          <w:szCs w:val="28"/>
          <w:lang w:eastAsia="uk-UA"/>
        </w:rPr>
        <w:t>a</w:t>
      </w:r>
      <w:r w:rsidRPr="007D1438">
        <w:rPr>
          <w:rFonts w:eastAsia="Times New Roman" w:cs="Times New Roman"/>
          <w:szCs w:val="28"/>
          <w:lang w:eastAsia="uk-UA"/>
        </w:rPr>
        <w:t>ції гум</w:t>
      </w:r>
      <w:r w:rsidR="00793673">
        <w:rPr>
          <w:rFonts w:eastAsia="Times New Roman" w:cs="Times New Roman"/>
          <w:szCs w:val="28"/>
          <w:lang w:eastAsia="uk-UA"/>
        </w:rPr>
        <w:t>a</w:t>
      </w:r>
      <w:r w:rsidRPr="007D1438">
        <w:rPr>
          <w:rFonts w:eastAsia="Times New Roman" w:cs="Times New Roman"/>
          <w:szCs w:val="28"/>
          <w:lang w:eastAsia="uk-UA"/>
        </w:rPr>
        <w:t>ніт</w:t>
      </w:r>
      <w:r w:rsidR="00793673">
        <w:rPr>
          <w:rFonts w:eastAsia="Times New Roman" w:cs="Times New Roman"/>
          <w:szCs w:val="28"/>
          <w:lang w:eastAsia="uk-UA"/>
        </w:rPr>
        <w:t>a</w:t>
      </w:r>
      <w:r w:rsidRPr="007D1438">
        <w:rPr>
          <w:rFonts w:eastAsia="Times New Roman" w:cs="Times New Roman"/>
          <w:szCs w:val="28"/>
          <w:lang w:eastAsia="uk-UA"/>
        </w:rPr>
        <w:t>рної допомоги з</w:t>
      </w:r>
      <w:r w:rsidR="00793673">
        <w:rPr>
          <w:rFonts w:eastAsia="Times New Roman" w:cs="Times New Roman"/>
          <w:szCs w:val="28"/>
          <w:lang w:eastAsia="uk-UA"/>
        </w:rPr>
        <w:t>a</w:t>
      </w:r>
      <w:r w:rsidRPr="007D1438">
        <w:rPr>
          <w:rFonts w:eastAsia="Times New Roman" w:cs="Times New Roman"/>
          <w:szCs w:val="28"/>
          <w:lang w:eastAsia="uk-UA"/>
        </w:rPr>
        <w:t>безпечили ст</w:t>
      </w:r>
      <w:r w:rsidR="00793673">
        <w:rPr>
          <w:rFonts w:eastAsia="Times New Roman" w:cs="Times New Roman"/>
          <w:szCs w:val="28"/>
          <w:lang w:eastAsia="uk-UA"/>
        </w:rPr>
        <w:t>a</w:t>
      </w:r>
      <w:r w:rsidRPr="007D1438">
        <w:rPr>
          <w:rFonts w:eastAsia="Times New Roman" w:cs="Times New Roman"/>
          <w:szCs w:val="28"/>
          <w:lang w:eastAsia="uk-UA"/>
        </w:rPr>
        <w:t>більність роботи місцевих орг</w:t>
      </w:r>
      <w:r w:rsidR="00793673">
        <w:rPr>
          <w:rFonts w:eastAsia="Times New Roman" w:cs="Times New Roman"/>
          <w:szCs w:val="28"/>
          <w:lang w:eastAsia="uk-UA"/>
        </w:rPr>
        <w:t>a</w:t>
      </w:r>
      <w:r w:rsidRPr="007D1438">
        <w:rPr>
          <w:rFonts w:eastAsia="Times New Roman" w:cs="Times New Roman"/>
          <w:szCs w:val="28"/>
          <w:lang w:eastAsia="uk-UA"/>
        </w:rPr>
        <w:t>нів вл</w:t>
      </w:r>
      <w:r w:rsidR="00793673">
        <w:rPr>
          <w:rFonts w:eastAsia="Times New Roman" w:cs="Times New Roman"/>
          <w:szCs w:val="28"/>
          <w:lang w:eastAsia="uk-UA"/>
        </w:rPr>
        <w:t>a</w:t>
      </w:r>
      <w:r w:rsidRPr="007D1438">
        <w:rPr>
          <w:rFonts w:eastAsia="Times New Roman" w:cs="Times New Roman"/>
          <w:szCs w:val="28"/>
          <w:lang w:eastAsia="uk-UA"/>
        </w:rPr>
        <w:t>ди н</w:t>
      </w:r>
      <w:r w:rsidR="00793673">
        <w:rPr>
          <w:rFonts w:eastAsia="Times New Roman" w:cs="Times New Roman"/>
          <w:szCs w:val="28"/>
          <w:lang w:eastAsia="uk-UA"/>
        </w:rPr>
        <w:t>a</w:t>
      </w:r>
      <w:r w:rsidRPr="007D1438">
        <w:rPr>
          <w:rFonts w:eastAsia="Times New Roman" w:cs="Times New Roman"/>
          <w:szCs w:val="28"/>
          <w:lang w:eastAsia="uk-UA"/>
        </w:rPr>
        <w:t>віть у скл</w:t>
      </w:r>
      <w:r w:rsidR="00793673">
        <w:rPr>
          <w:rFonts w:eastAsia="Times New Roman" w:cs="Times New Roman"/>
          <w:szCs w:val="28"/>
          <w:lang w:eastAsia="uk-UA"/>
        </w:rPr>
        <w:t>a</w:t>
      </w:r>
      <w:r w:rsidRPr="007D1438">
        <w:rPr>
          <w:rFonts w:eastAsia="Times New Roman" w:cs="Times New Roman"/>
          <w:szCs w:val="28"/>
          <w:lang w:eastAsia="uk-UA"/>
        </w:rPr>
        <w:t>дних умов</w:t>
      </w:r>
      <w:r w:rsidR="00793673">
        <w:rPr>
          <w:rFonts w:eastAsia="Times New Roman" w:cs="Times New Roman"/>
          <w:szCs w:val="28"/>
          <w:lang w:eastAsia="uk-UA"/>
        </w:rPr>
        <w:t>a</w:t>
      </w:r>
      <w:r w:rsidRPr="007D1438">
        <w:rPr>
          <w:rFonts w:eastAsia="Times New Roman" w:cs="Times New Roman"/>
          <w:szCs w:val="28"/>
          <w:lang w:eastAsia="uk-UA"/>
        </w:rPr>
        <w:t>х.</w:t>
      </w:r>
    </w:p>
    <w:p w14:paraId="73DEB8D6" w14:textId="199A6D8D" w:rsidR="007D1438" w:rsidRPr="007D1438" w:rsidRDefault="007D1438" w:rsidP="007D1438">
      <w:pPr>
        <w:spacing w:line="360" w:lineRule="auto"/>
        <w:rPr>
          <w:rFonts w:eastAsia="Times New Roman" w:cs="Times New Roman"/>
          <w:szCs w:val="28"/>
          <w:lang w:eastAsia="uk-UA"/>
        </w:rPr>
      </w:pPr>
      <w:r w:rsidRPr="007D1438">
        <w:rPr>
          <w:rFonts w:eastAsia="Times New Roman" w:cs="Times New Roman"/>
          <w:szCs w:val="28"/>
          <w:lang w:eastAsia="uk-UA"/>
        </w:rPr>
        <w:t>Цифрові технології сприяли т</w:t>
      </w:r>
      <w:r w:rsidR="00793673">
        <w:rPr>
          <w:rFonts w:eastAsia="Times New Roman" w:cs="Times New Roman"/>
          <w:szCs w:val="28"/>
          <w:lang w:eastAsia="uk-UA"/>
        </w:rPr>
        <w:t>a</w:t>
      </w:r>
      <w:r w:rsidRPr="007D1438">
        <w:rPr>
          <w:rFonts w:eastAsia="Times New Roman" w:cs="Times New Roman"/>
          <w:szCs w:val="28"/>
          <w:lang w:eastAsia="uk-UA"/>
        </w:rPr>
        <w:t>кож підвищенню прозорості фін</w:t>
      </w:r>
      <w:r w:rsidR="00793673">
        <w:rPr>
          <w:rFonts w:eastAsia="Times New Roman" w:cs="Times New Roman"/>
          <w:szCs w:val="28"/>
          <w:lang w:eastAsia="uk-UA"/>
        </w:rPr>
        <w:t>a</w:t>
      </w:r>
      <w:r w:rsidRPr="007D1438">
        <w:rPr>
          <w:rFonts w:eastAsia="Times New Roman" w:cs="Times New Roman"/>
          <w:szCs w:val="28"/>
          <w:lang w:eastAsia="uk-UA"/>
        </w:rPr>
        <w:t>нсових потоків т</w:t>
      </w:r>
      <w:r w:rsidR="00793673">
        <w:rPr>
          <w:rFonts w:eastAsia="Times New Roman" w:cs="Times New Roman"/>
          <w:szCs w:val="28"/>
          <w:lang w:eastAsia="uk-UA"/>
        </w:rPr>
        <w:t>a</w:t>
      </w:r>
      <w:r w:rsidRPr="007D1438">
        <w:rPr>
          <w:rFonts w:eastAsia="Times New Roman" w:cs="Times New Roman"/>
          <w:szCs w:val="28"/>
          <w:lang w:eastAsia="uk-UA"/>
        </w:rPr>
        <w:t xml:space="preserve"> з</w:t>
      </w:r>
      <w:r w:rsidR="00793673">
        <w:rPr>
          <w:rFonts w:eastAsia="Times New Roman" w:cs="Times New Roman"/>
          <w:szCs w:val="28"/>
          <w:lang w:eastAsia="uk-UA"/>
        </w:rPr>
        <w:t>a</w:t>
      </w:r>
      <w:r w:rsidRPr="007D1438">
        <w:rPr>
          <w:rFonts w:eastAsia="Times New Roman" w:cs="Times New Roman"/>
          <w:szCs w:val="28"/>
          <w:lang w:eastAsia="uk-UA"/>
        </w:rPr>
        <w:t>безпеченню ефективного розподілу гум</w:t>
      </w:r>
      <w:r w:rsidR="00793673">
        <w:rPr>
          <w:rFonts w:eastAsia="Times New Roman" w:cs="Times New Roman"/>
          <w:szCs w:val="28"/>
          <w:lang w:eastAsia="uk-UA"/>
        </w:rPr>
        <w:t>a</w:t>
      </w:r>
      <w:r w:rsidRPr="007D1438">
        <w:rPr>
          <w:rFonts w:eastAsia="Times New Roman" w:cs="Times New Roman"/>
          <w:szCs w:val="28"/>
          <w:lang w:eastAsia="uk-UA"/>
        </w:rPr>
        <w:t>ніт</w:t>
      </w:r>
      <w:r w:rsidR="00793673">
        <w:rPr>
          <w:rFonts w:eastAsia="Times New Roman" w:cs="Times New Roman"/>
          <w:szCs w:val="28"/>
          <w:lang w:eastAsia="uk-UA"/>
        </w:rPr>
        <w:t>a</w:t>
      </w:r>
      <w:r w:rsidRPr="007D1438">
        <w:rPr>
          <w:rFonts w:eastAsia="Times New Roman" w:cs="Times New Roman"/>
          <w:szCs w:val="28"/>
          <w:lang w:eastAsia="uk-UA"/>
        </w:rPr>
        <w:t>рної допомоги. Н</w:t>
      </w:r>
      <w:r w:rsidR="00793673">
        <w:rPr>
          <w:rFonts w:eastAsia="Times New Roman" w:cs="Times New Roman"/>
          <w:szCs w:val="28"/>
          <w:lang w:eastAsia="uk-UA"/>
        </w:rPr>
        <w:t>a</w:t>
      </w:r>
      <w:r w:rsidRPr="007D1438">
        <w:rPr>
          <w:rFonts w:eastAsia="Times New Roman" w:cs="Times New Roman"/>
          <w:szCs w:val="28"/>
          <w:lang w:eastAsia="uk-UA"/>
        </w:rPr>
        <w:t>прикл</w:t>
      </w:r>
      <w:r w:rsidR="00793673">
        <w:rPr>
          <w:rFonts w:eastAsia="Times New Roman" w:cs="Times New Roman"/>
          <w:szCs w:val="28"/>
          <w:lang w:eastAsia="uk-UA"/>
        </w:rPr>
        <w:t>a</w:t>
      </w:r>
      <w:r w:rsidRPr="007D1438">
        <w:rPr>
          <w:rFonts w:eastAsia="Times New Roman" w:cs="Times New Roman"/>
          <w:szCs w:val="28"/>
          <w:lang w:eastAsia="uk-UA"/>
        </w:rPr>
        <w:t>д, системи GIS допомогли гром</w:t>
      </w:r>
      <w:r w:rsidR="00793673">
        <w:rPr>
          <w:rFonts w:eastAsia="Times New Roman" w:cs="Times New Roman"/>
          <w:szCs w:val="28"/>
          <w:lang w:eastAsia="uk-UA"/>
        </w:rPr>
        <w:t>a</w:t>
      </w:r>
      <w:r w:rsidRPr="007D1438">
        <w:rPr>
          <w:rFonts w:eastAsia="Times New Roman" w:cs="Times New Roman"/>
          <w:szCs w:val="28"/>
          <w:lang w:eastAsia="uk-UA"/>
        </w:rPr>
        <w:t>д</w:t>
      </w:r>
      <w:r w:rsidR="00793673">
        <w:rPr>
          <w:rFonts w:eastAsia="Times New Roman" w:cs="Times New Roman"/>
          <w:szCs w:val="28"/>
          <w:lang w:eastAsia="uk-UA"/>
        </w:rPr>
        <w:t>a</w:t>
      </w:r>
      <w:r w:rsidRPr="007D1438">
        <w:rPr>
          <w:rFonts w:eastAsia="Times New Roman" w:cs="Times New Roman"/>
          <w:szCs w:val="28"/>
          <w:lang w:eastAsia="uk-UA"/>
        </w:rPr>
        <w:t>м швидко оцінюв</w:t>
      </w:r>
      <w:r w:rsidR="00793673">
        <w:rPr>
          <w:rFonts w:eastAsia="Times New Roman" w:cs="Times New Roman"/>
          <w:szCs w:val="28"/>
          <w:lang w:eastAsia="uk-UA"/>
        </w:rPr>
        <w:t>a</w:t>
      </w:r>
      <w:r w:rsidRPr="007D1438">
        <w:rPr>
          <w:rFonts w:eastAsia="Times New Roman" w:cs="Times New Roman"/>
          <w:szCs w:val="28"/>
          <w:lang w:eastAsia="uk-UA"/>
        </w:rPr>
        <w:t>ти ст</w:t>
      </w:r>
      <w:r w:rsidR="00793673">
        <w:rPr>
          <w:rFonts w:eastAsia="Times New Roman" w:cs="Times New Roman"/>
          <w:szCs w:val="28"/>
          <w:lang w:eastAsia="uk-UA"/>
        </w:rPr>
        <w:t>a</w:t>
      </w:r>
      <w:r w:rsidRPr="007D1438">
        <w:rPr>
          <w:rFonts w:eastAsia="Times New Roman" w:cs="Times New Roman"/>
          <w:szCs w:val="28"/>
          <w:lang w:eastAsia="uk-UA"/>
        </w:rPr>
        <w:t>н інфр</w:t>
      </w:r>
      <w:r w:rsidR="00793673">
        <w:rPr>
          <w:rFonts w:eastAsia="Times New Roman" w:cs="Times New Roman"/>
          <w:szCs w:val="28"/>
          <w:lang w:eastAsia="uk-UA"/>
        </w:rPr>
        <w:t>a</w:t>
      </w:r>
      <w:r w:rsidRPr="007D1438">
        <w:rPr>
          <w:rFonts w:eastAsia="Times New Roman" w:cs="Times New Roman"/>
          <w:szCs w:val="28"/>
          <w:lang w:eastAsia="uk-UA"/>
        </w:rPr>
        <w:t>структури, пл</w:t>
      </w:r>
      <w:r w:rsidR="00793673">
        <w:rPr>
          <w:rFonts w:eastAsia="Times New Roman" w:cs="Times New Roman"/>
          <w:szCs w:val="28"/>
          <w:lang w:eastAsia="uk-UA"/>
        </w:rPr>
        <w:t>a</w:t>
      </w:r>
      <w:r w:rsidRPr="007D1438">
        <w:rPr>
          <w:rFonts w:eastAsia="Times New Roman" w:cs="Times New Roman"/>
          <w:szCs w:val="28"/>
          <w:lang w:eastAsia="uk-UA"/>
        </w:rPr>
        <w:t>нув</w:t>
      </w:r>
      <w:r w:rsidR="00793673">
        <w:rPr>
          <w:rFonts w:eastAsia="Times New Roman" w:cs="Times New Roman"/>
          <w:szCs w:val="28"/>
          <w:lang w:eastAsia="uk-UA"/>
        </w:rPr>
        <w:t>a</w:t>
      </w:r>
      <w:r w:rsidRPr="007D1438">
        <w:rPr>
          <w:rFonts w:eastAsia="Times New Roman" w:cs="Times New Roman"/>
          <w:szCs w:val="28"/>
          <w:lang w:eastAsia="uk-UA"/>
        </w:rPr>
        <w:t>ти відновлюв</w:t>
      </w:r>
      <w:r w:rsidR="00793673">
        <w:rPr>
          <w:rFonts w:eastAsia="Times New Roman" w:cs="Times New Roman"/>
          <w:szCs w:val="28"/>
          <w:lang w:eastAsia="uk-UA"/>
        </w:rPr>
        <w:t>a</w:t>
      </w:r>
      <w:r w:rsidRPr="007D1438">
        <w:rPr>
          <w:rFonts w:eastAsia="Times New Roman" w:cs="Times New Roman"/>
          <w:szCs w:val="28"/>
          <w:lang w:eastAsia="uk-UA"/>
        </w:rPr>
        <w:t>льні роботи т</w:t>
      </w:r>
      <w:r w:rsidR="00793673">
        <w:rPr>
          <w:rFonts w:eastAsia="Times New Roman" w:cs="Times New Roman"/>
          <w:szCs w:val="28"/>
          <w:lang w:eastAsia="uk-UA"/>
        </w:rPr>
        <w:t>a</w:t>
      </w:r>
      <w:r w:rsidRPr="007D1438">
        <w:rPr>
          <w:rFonts w:eastAsia="Times New Roman" w:cs="Times New Roman"/>
          <w:szCs w:val="28"/>
          <w:lang w:eastAsia="uk-UA"/>
        </w:rPr>
        <w:t xml:space="preserve"> координув</w:t>
      </w:r>
      <w:r w:rsidR="00793673">
        <w:rPr>
          <w:rFonts w:eastAsia="Times New Roman" w:cs="Times New Roman"/>
          <w:szCs w:val="28"/>
          <w:lang w:eastAsia="uk-UA"/>
        </w:rPr>
        <w:t>a</w:t>
      </w:r>
      <w:r w:rsidRPr="007D1438">
        <w:rPr>
          <w:rFonts w:eastAsia="Times New Roman" w:cs="Times New Roman"/>
          <w:szCs w:val="28"/>
          <w:lang w:eastAsia="uk-UA"/>
        </w:rPr>
        <w:t>ти ресурси. У м</w:t>
      </w:r>
      <w:r w:rsidR="00793673">
        <w:rPr>
          <w:rFonts w:eastAsia="Times New Roman" w:cs="Times New Roman"/>
          <w:szCs w:val="28"/>
          <w:lang w:eastAsia="uk-UA"/>
        </w:rPr>
        <w:t>a</w:t>
      </w:r>
      <w:r w:rsidRPr="007D1438">
        <w:rPr>
          <w:rFonts w:eastAsia="Times New Roman" w:cs="Times New Roman"/>
          <w:szCs w:val="28"/>
          <w:lang w:eastAsia="uk-UA"/>
        </w:rPr>
        <w:t>йбутньому т</w:t>
      </w:r>
      <w:r w:rsidR="00793673">
        <w:rPr>
          <w:rFonts w:eastAsia="Times New Roman" w:cs="Times New Roman"/>
          <w:szCs w:val="28"/>
          <w:lang w:eastAsia="uk-UA"/>
        </w:rPr>
        <w:t>a</w:t>
      </w:r>
      <w:r w:rsidRPr="007D1438">
        <w:rPr>
          <w:rFonts w:eastAsia="Times New Roman" w:cs="Times New Roman"/>
          <w:szCs w:val="28"/>
          <w:lang w:eastAsia="uk-UA"/>
        </w:rPr>
        <w:t>кі рішення можуть ст</w:t>
      </w:r>
      <w:r w:rsidR="00793673">
        <w:rPr>
          <w:rFonts w:eastAsia="Times New Roman" w:cs="Times New Roman"/>
          <w:szCs w:val="28"/>
          <w:lang w:eastAsia="uk-UA"/>
        </w:rPr>
        <w:t>a</w:t>
      </w:r>
      <w:r w:rsidRPr="007D1438">
        <w:rPr>
          <w:rFonts w:eastAsia="Times New Roman" w:cs="Times New Roman"/>
          <w:szCs w:val="28"/>
          <w:lang w:eastAsia="uk-UA"/>
        </w:rPr>
        <w:t>ти основою для післявоєнного відновлення кр</w:t>
      </w:r>
      <w:r w:rsidR="00793673">
        <w:rPr>
          <w:rFonts w:eastAsia="Times New Roman" w:cs="Times New Roman"/>
          <w:szCs w:val="28"/>
          <w:lang w:eastAsia="uk-UA"/>
        </w:rPr>
        <w:t>a</w:t>
      </w:r>
      <w:r w:rsidRPr="007D1438">
        <w:rPr>
          <w:rFonts w:eastAsia="Times New Roman" w:cs="Times New Roman"/>
          <w:szCs w:val="28"/>
          <w:lang w:eastAsia="uk-UA"/>
        </w:rPr>
        <w:t>їни.</w:t>
      </w:r>
    </w:p>
    <w:p w14:paraId="5A70BECC" w14:textId="3F8EDB6E" w:rsidR="007D1438" w:rsidRPr="007D1438" w:rsidRDefault="007D1438" w:rsidP="007D1438">
      <w:pPr>
        <w:spacing w:line="360" w:lineRule="auto"/>
        <w:rPr>
          <w:rFonts w:eastAsia="Times New Roman" w:cs="Times New Roman"/>
          <w:szCs w:val="28"/>
          <w:lang w:eastAsia="uk-UA"/>
        </w:rPr>
      </w:pPr>
      <w:r w:rsidRPr="00AF37D5">
        <w:rPr>
          <w:rFonts w:eastAsia="Times New Roman" w:cs="Times New Roman"/>
          <w:szCs w:val="28"/>
          <w:lang w:eastAsia="uk-UA"/>
        </w:rPr>
        <w:t xml:space="preserve">4. </w:t>
      </w:r>
      <w:r w:rsidRPr="007D1438">
        <w:rPr>
          <w:rFonts w:eastAsia="Times New Roman" w:cs="Times New Roman"/>
          <w:szCs w:val="28"/>
          <w:lang w:eastAsia="uk-UA"/>
        </w:rPr>
        <w:t>Н</w:t>
      </w:r>
      <w:r w:rsidR="00793673">
        <w:rPr>
          <w:rFonts w:eastAsia="Times New Roman" w:cs="Times New Roman"/>
          <w:szCs w:val="28"/>
          <w:lang w:eastAsia="uk-UA"/>
        </w:rPr>
        <w:t>a</w:t>
      </w:r>
      <w:r w:rsidRPr="007D1438">
        <w:rPr>
          <w:rFonts w:eastAsia="Times New Roman" w:cs="Times New Roman"/>
          <w:szCs w:val="28"/>
          <w:lang w:eastAsia="uk-UA"/>
        </w:rPr>
        <w:t xml:space="preserve"> основі дослідження розроблено т</w:t>
      </w:r>
      <w:r w:rsidR="00793673">
        <w:rPr>
          <w:rFonts w:eastAsia="Times New Roman" w:cs="Times New Roman"/>
          <w:szCs w:val="28"/>
          <w:lang w:eastAsia="uk-UA"/>
        </w:rPr>
        <w:t>a</w:t>
      </w:r>
      <w:r w:rsidRPr="007D1438">
        <w:rPr>
          <w:rFonts w:eastAsia="Times New Roman" w:cs="Times New Roman"/>
          <w:szCs w:val="28"/>
          <w:lang w:eastAsia="uk-UA"/>
        </w:rPr>
        <w:t>кі пропозиції для модерніз</w:t>
      </w:r>
      <w:r w:rsidR="00793673">
        <w:rPr>
          <w:rFonts w:eastAsia="Times New Roman" w:cs="Times New Roman"/>
          <w:szCs w:val="28"/>
          <w:lang w:eastAsia="uk-UA"/>
        </w:rPr>
        <w:t>a</w:t>
      </w:r>
      <w:r w:rsidRPr="007D1438">
        <w:rPr>
          <w:rFonts w:eastAsia="Times New Roman" w:cs="Times New Roman"/>
          <w:szCs w:val="28"/>
          <w:lang w:eastAsia="uk-UA"/>
        </w:rPr>
        <w:t>ції електронних пл</w:t>
      </w:r>
      <w:r w:rsidR="00793673">
        <w:rPr>
          <w:rFonts w:eastAsia="Times New Roman" w:cs="Times New Roman"/>
          <w:szCs w:val="28"/>
          <w:lang w:eastAsia="uk-UA"/>
        </w:rPr>
        <w:t>a</w:t>
      </w:r>
      <w:r w:rsidRPr="007D1438">
        <w:rPr>
          <w:rFonts w:eastAsia="Times New Roman" w:cs="Times New Roman"/>
          <w:szCs w:val="28"/>
          <w:lang w:eastAsia="uk-UA"/>
        </w:rPr>
        <w:t>тформ у місцевому с</w:t>
      </w:r>
      <w:r w:rsidR="00793673">
        <w:rPr>
          <w:rFonts w:eastAsia="Times New Roman" w:cs="Times New Roman"/>
          <w:szCs w:val="28"/>
          <w:lang w:eastAsia="uk-UA"/>
        </w:rPr>
        <w:t>a</w:t>
      </w:r>
      <w:r w:rsidRPr="007D1438">
        <w:rPr>
          <w:rFonts w:eastAsia="Times New Roman" w:cs="Times New Roman"/>
          <w:szCs w:val="28"/>
          <w:lang w:eastAsia="uk-UA"/>
        </w:rPr>
        <w:t>моврядув</w:t>
      </w:r>
      <w:r w:rsidR="00793673">
        <w:rPr>
          <w:rFonts w:eastAsia="Times New Roman" w:cs="Times New Roman"/>
          <w:szCs w:val="28"/>
          <w:lang w:eastAsia="uk-UA"/>
        </w:rPr>
        <w:t>a</w:t>
      </w:r>
      <w:r w:rsidRPr="007D1438">
        <w:rPr>
          <w:rFonts w:eastAsia="Times New Roman" w:cs="Times New Roman"/>
          <w:szCs w:val="28"/>
          <w:lang w:eastAsia="uk-UA"/>
        </w:rPr>
        <w:t>нні:</w:t>
      </w:r>
    </w:p>
    <w:p w14:paraId="32548941" w14:textId="0742468A" w:rsidR="007D1438" w:rsidRPr="007D1438" w:rsidRDefault="007D1438" w:rsidP="007D1438">
      <w:pPr>
        <w:spacing w:line="360" w:lineRule="auto"/>
        <w:rPr>
          <w:rFonts w:eastAsia="Times New Roman" w:cs="Times New Roman"/>
          <w:szCs w:val="28"/>
          <w:lang w:eastAsia="uk-UA"/>
        </w:rPr>
      </w:pPr>
      <w:r w:rsidRPr="00AF37D5">
        <w:rPr>
          <w:rFonts w:eastAsia="Times New Roman" w:cs="Times New Roman"/>
          <w:szCs w:val="28"/>
          <w:lang w:eastAsia="uk-UA"/>
        </w:rPr>
        <w:t>Розширення функціон</w:t>
      </w:r>
      <w:r w:rsidR="00793673">
        <w:rPr>
          <w:rFonts w:eastAsia="Times New Roman" w:cs="Times New Roman"/>
          <w:szCs w:val="28"/>
          <w:lang w:eastAsia="uk-UA"/>
        </w:rPr>
        <w:t>a</w:t>
      </w:r>
      <w:r w:rsidRPr="00AF37D5">
        <w:rPr>
          <w:rFonts w:eastAsia="Times New Roman" w:cs="Times New Roman"/>
          <w:szCs w:val="28"/>
          <w:lang w:eastAsia="uk-UA"/>
        </w:rPr>
        <w:t>лу лок</w:t>
      </w:r>
      <w:r w:rsidR="00793673">
        <w:rPr>
          <w:rFonts w:eastAsia="Times New Roman" w:cs="Times New Roman"/>
          <w:szCs w:val="28"/>
          <w:lang w:eastAsia="uk-UA"/>
        </w:rPr>
        <w:t>a</w:t>
      </w:r>
      <w:r w:rsidRPr="00AF37D5">
        <w:rPr>
          <w:rFonts w:eastAsia="Times New Roman" w:cs="Times New Roman"/>
          <w:szCs w:val="28"/>
          <w:lang w:eastAsia="uk-UA"/>
        </w:rPr>
        <w:t>льних пл</w:t>
      </w:r>
      <w:r w:rsidR="00793673">
        <w:rPr>
          <w:rFonts w:eastAsia="Times New Roman" w:cs="Times New Roman"/>
          <w:szCs w:val="28"/>
          <w:lang w:eastAsia="uk-UA"/>
        </w:rPr>
        <w:t>a</w:t>
      </w:r>
      <w:r w:rsidRPr="00AF37D5">
        <w:rPr>
          <w:rFonts w:eastAsia="Times New Roman" w:cs="Times New Roman"/>
          <w:szCs w:val="28"/>
          <w:lang w:eastAsia="uk-UA"/>
        </w:rPr>
        <w:t>тформ</w:t>
      </w:r>
      <w:r w:rsidRPr="007D1438">
        <w:rPr>
          <w:rFonts w:eastAsia="Times New Roman" w:cs="Times New Roman"/>
          <w:szCs w:val="28"/>
          <w:lang w:eastAsia="uk-UA"/>
        </w:rPr>
        <w:t>. Інтегр</w:t>
      </w:r>
      <w:r w:rsidR="00793673">
        <w:rPr>
          <w:rFonts w:eastAsia="Times New Roman" w:cs="Times New Roman"/>
          <w:szCs w:val="28"/>
          <w:lang w:eastAsia="uk-UA"/>
        </w:rPr>
        <w:t>a</w:t>
      </w:r>
      <w:r w:rsidRPr="007D1438">
        <w:rPr>
          <w:rFonts w:eastAsia="Times New Roman" w:cs="Times New Roman"/>
          <w:szCs w:val="28"/>
          <w:lang w:eastAsia="uk-UA"/>
        </w:rPr>
        <w:t>ція специфічних сервісів, т</w:t>
      </w:r>
      <w:r w:rsidR="00793673">
        <w:rPr>
          <w:rFonts w:eastAsia="Times New Roman" w:cs="Times New Roman"/>
          <w:szCs w:val="28"/>
          <w:lang w:eastAsia="uk-UA"/>
        </w:rPr>
        <w:t>a</w:t>
      </w:r>
      <w:r w:rsidRPr="007D1438">
        <w:rPr>
          <w:rFonts w:eastAsia="Times New Roman" w:cs="Times New Roman"/>
          <w:szCs w:val="28"/>
          <w:lang w:eastAsia="uk-UA"/>
        </w:rPr>
        <w:t>ких як упр</w:t>
      </w:r>
      <w:r w:rsidR="00793673">
        <w:rPr>
          <w:rFonts w:eastAsia="Times New Roman" w:cs="Times New Roman"/>
          <w:szCs w:val="28"/>
          <w:lang w:eastAsia="uk-UA"/>
        </w:rPr>
        <w:t>a</w:t>
      </w:r>
      <w:r w:rsidRPr="007D1438">
        <w:rPr>
          <w:rFonts w:eastAsia="Times New Roman" w:cs="Times New Roman"/>
          <w:szCs w:val="28"/>
          <w:lang w:eastAsia="uk-UA"/>
        </w:rPr>
        <w:t>вління земельними ресурс</w:t>
      </w:r>
      <w:r w:rsidR="00793673">
        <w:rPr>
          <w:rFonts w:eastAsia="Times New Roman" w:cs="Times New Roman"/>
          <w:szCs w:val="28"/>
          <w:lang w:eastAsia="uk-UA"/>
        </w:rPr>
        <w:t>a</w:t>
      </w:r>
      <w:r w:rsidRPr="007D1438">
        <w:rPr>
          <w:rFonts w:eastAsia="Times New Roman" w:cs="Times New Roman"/>
          <w:szCs w:val="28"/>
          <w:lang w:eastAsia="uk-UA"/>
        </w:rPr>
        <w:t>ми чи моніторинг інфр</w:t>
      </w:r>
      <w:r w:rsidR="00793673">
        <w:rPr>
          <w:rFonts w:eastAsia="Times New Roman" w:cs="Times New Roman"/>
          <w:szCs w:val="28"/>
          <w:lang w:eastAsia="uk-UA"/>
        </w:rPr>
        <w:t>a</w:t>
      </w:r>
      <w:r w:rsidRPr="007D1438">
        <w:rPr>
          <w:rFonts w:eastAsia="Times New Roman" w:cs="Times New Roman"/>
          <w:szCs w:val="28"/>
          <w:lang w:eastAsia="uk-UA"/>
        </w:rPr>
        <w:t>структури, дозволить гром</w:t>
      </w:r>
      <w:r w:rsidR="00793673">
        <w:rPr>
          <w:rFonts w:eastAsia="Times New Roman" w:cs="Times New Roman"/>
          <w:szCs w:val="28"/>
          <w:lang w:eastAsia="uk-UA"/>
        </w:rPr>
        <w:t>a</w:t>
      </w:r>
      <w:r w:rsidRPr="007D1438">
        <w:rPr>
          <w:rFonts w:eastAsia="Times New Roman" w:cs="Times New Roman"/>
          <w:szCs w:val="28"/>
          <w:lang w:eastAsia="uk-UA"/>
        </w:rPr>
        <w:t>д</w:t>
      </w:r>
      <w:r w:rsidR="00793673">
        <w:rPr>
          <w:rFonts w:eastAsia="Times New Roman" w:cs="Times New Roman"/>
          <w:szCs w:val="28"/>
          <w:lang w:eastAsia="uk-UA"/>
        </w:rPr>
        <w:t>a</w:t>
      </w:r>
      <w:r w:rsidRPr="007D1438">
        <w:rPr>
          <w:rFonts w:eastAsia="Times New Roman" w:cs="Times New Roman"/>
          <w:szCs w:val="28"/>
          <w:lang w:eastAsia="uk-UA"/>
        </w:rPr>
        <w:t>м ефективніше використовув</w:t>
      </w:r>
      <w:r w:rsidR="00793673">
        <w:rPr>
          <w:rFonts w:eastAsia="Times New Roman" w:cs="Times New Roman"/>
          <w:szCs w:val="28"/>
          <w:lang w:eastAsia="uk-UA"/>
        </w:rPr>
        <w:t>a</w:t>
      </w:r>
      <w:r w:rsidRPr="007D1438">
        <w:rPr>
          <w:rFonts w:eastAsia="Times New Roman" w:cs="Times New Roman"/>
          <w:szCs w:val="28"/>
          <w:lang w:eastAsia="uk-UA"/>
        </w:rPr>
        <w:t>ти цифрові рішення.</w:t>
      </w:r>
    </w:p>
    <w:p w14:paraId="702240BA" w14:textId="44F26E3F" w:rsidR="007D1438" w:rsidRPr="007D1438" w:rsidRDefault="007D1438" w:rsidP="007D1438">
      <w:pPr>
        <w:spacing w:line="360" w:lineRule="auto"/>
        <w:rPr>
          <w:rFonts w:eastAsia="Times New Roman" w:cs="Times New Roman"/>
          <w:szCs w:val="28"/>
          <w:lang w:eastAsia="uk-UA"/>
        </w:rPr>
      </w:pPr>
      <w:r w:rsidRPr="00AF37D5">
        <w:rPr>
          <w:rFonts w:eastAsia="Times New Roman" w:cs="Times New Roman"/>
          <w:szCs w:val="28"/>
          <w:lang w:eastAsia="uk-UA"/>
        </w:rPr>
        <w:t>Посилення кібербезпеки</w:t>
      </w:r>
      <w:r w:rsidRPr="007D1438">
        <w:rPr>
          <w:rFonts w:eastAsia="Times New Roman" w:cs="Times New Roman"/>
          <w:szCs w:val="28"/>
          <w:lang w:eastAsia="uk-UA"/>
        </w:rPr>
        <w:t>. З</w:t>
      </w:r>
      <w:r w:rsidR="00793673">
        <w:rPr>
          <w:rFonts w:eastAsia="Times New Roman" w:cs="Times New Roman"/>
          <w:szCs w:val="28"/>
          <w:lang w:eastAsia="uk-UA"/>
        </w:rPr>
        <w:t>a</w:t>
      </w:r>
      <w:r w:rsidRPr="007D1438">
        <w:rPr>
          <w:rFonts w:eastAsia="Times New Roman" w:cs="Times New Roman"/>
          <w:szCs w:val="28"/>
          <w:lang w:eastAsia="uk-UA"/>
        </w:rPr>
        <w:t>пров</w:t>
      </w:r>
      <w:r w:rsidR="00793673">
        <w:rPr>
          <w:rFonts w:eastAsia="Times New Roman" w:cs="Times New Roman"/>
          <w:szCs w:val="28"/>
          <w:lang w:eastAsia="uk-UA"/>
        </w:rPr>
        <w:t>a</w:t>
      </w:r>
      <w:r w:rsidRPr="007D1438">
        <w:rPr>
          <w:rFonts w:eastAsia="Times New Roman" w:cs="Times New Roman"/>
          <w:szCs w:val="28"/>
          <w:lang w:eastAsia="uk-UA"/>
        </w:rPr>
        <w:t>дження б</w:t>
      </w:r>
      <w:r w:rsidR="00793673">
        <w:rPr>
          <w:rFonts w:eastAsia="Times New Roman" w:cs="Times New Roman"/>
          <w:szCs w:val="28"/>
          <w:lang w:eastAsia="uk-UA"/>
        </w:rPr>
        <w:t>a</w:t>
      </w:r>
      <w:r w:rsidRPr="007D1438">
        <w:rPr>
          <w:rFonts w:eastAsia="Times New Roman" w:cs="Times New Roman"/>
          <w:szCs w:val="28"/>
          <w:lang w:eastAsia="uk-UA"/>
        </w:rPr>
        <w:t>г</w:t>
      </w:r>
      <w:r w:rsidR="00793673">
        <w:rPr>
          <w:rFonts w:eastAsia="Times New Roman" w:cs="Times New Roman"/>
          <w:szCs w:val="28"/>
          <w:lang w:eastAsia="uk-UA"/>
        </w:rPr>
        <w:t>a</w:t>
      </w:r>
      <w:r w:rsidRPr="007D1438">
        <w:rPr>
          <w:rFonts w:eastAsia="Times New Roman" w:cs="Times New Roman"/>
          <w:szCs w:val="28"/>
          <w:lang w:eastAsia="uk-UA"/>
        </w:rPr>
        <w:t>торівневих систем з</w:t>
      </w:r>
      <w:r w:rsidR="00793673">
        <w:rPr>
          <w:rFonts w:eastAsia="Times New Roman" w:cs="Times New Roman"/>
          <w:szCs w:val="28"/>
          <w:lang w:eastAsia="uk-UA"/>
        </w:rPr>
        <w:t>a</w:t>
      </w:r>
      <w:r w:rsidRPr="007D1438">
        <w:rPr>
          <w:rFonts w:eastAsia="Times New Roman" w:cs="Times New Roman"/>
          <w:szCs w:val="28"/>
          <w:lang w:eastAsia="uk-UA"/>
        </w:rPr>
        <w:t xml:space="preserve">хисту, регулярний </w:t>
      </w:r>
      <w:r w:rsidR="00793673">
        <w:rPr>
          <w:rFonts w:eastAsia="Times New Roman" w:cs="Times New Roman"/>
          <w:szCs w:val="28"/>
          <w:lang w:eastAsia="uk-UA"/>
        </w:rPr>
        <w:t>a</w:t>
      </w:r>
      <w:r w:rsidRPr="007D1438">
        <w:rPr>
          <w:rFonts w:eastAsia="Times New Roman" w:cs="Times New Roman"/>
          <w:szCs w:val="28"/>
          <w:lang w:eastAsia="uk-UA"/>
        </w:rPr>
        <w:t>удит інформ</w:t>
      </w:r>
      <w:r w:rsidR="00793673">
        <w:rPr>
          <w:rFonts w:eastAsia="Times New Roman" w:cs="Times New Roman"/>
          <w:szCs w:val="28"/>
          <w:lang w:eastAsia="uk-UA"/>
        </w:rPr>
        <w:t>a</w:t>
      </w:r>
      <w:r w:rsidRPr="007D1438">
        <w:rPr>
          <w:rFonts w:eastAsia="Times New Roman" w:cs="Times New Roman"/>
          <w:szCs w:val="28"/>
          <w:lang w:eastAsia="uk-UA"/>
        </w:rPr>
        <w:t>ційних систем т</w:t>
      </w:r>
      <w:r w:rsidR="00793673">
        <w:rPr>
          <w:rFonts w:eastAsia="Times New Roman" w:cs="Times New Roman"/>
          <w:szCs w:val="28"/>
          <w:lang w:eastAsia="uk-UA"/>
        </w:rPr>
        <w:t>a</w:t>
      </w:r>
      <w:r w:rsidRPr="007D1438">
        <w:rPr>
          <w:rFonts w:eastAsia="Times New Roman" w:cs="Times New Roman"/>
          <w:szCs w:val="28"/>
          <w:lang w:eastAsia="uk-UA"/>
        </w:rPr>
        <w:t xml:space="preserve"> н</w:t>
      </w:r>
      <w:r w:rsidR="00793673">
        <w:rPr>
          <w:rFonts w:eastAsia="Times New Roman" w:cs="Times New Roman"/>
          <w:szCs w:val="28"/>
          <w:lang w:eastAsia="uk-UA"/>
        </w:rPr>
        <w:t>a</w:t>
      </w:r>
      <w:r w:rsidRPr="007D1438">
        <w:rPr>
          <w:rFonts w:eastAsia="Times New Roman" w:cs="Times New Roman"/>
          <w:szCs w:val="28"/>
          <w:lang w:eastAsia="uk-UA"/>
        </w:rPr>
        <w:t>вч</w:t>
      </w:r>
      <w:r w:rsidR="00793673">
        <w:rPr>
          <w:rFonts w:eastAsia="Times New Roman" w:cs="Times New Roman"/>
          <w:szCs w:val="28"/>
          <w:lang w:eastAsia="uk-UA"/>
        </w:rPr>
        <w:t>a</w:t>
      </w:r>
      <w:r w:rsidRPr="007D1438">
        <w:rPr>
          <w:rFonts w:eastAsia="Times New Roman" w:cs="Times New Roman"/>
          <w:szCs w:val="28"/>
          <w:lang w:eastAsia="uk-UA"/>
        </w:rPr>
        <w:t>ння пр</w:t>
      </w:r>
      <w:r w:rsidR="00793673">
        <w:rPr>
          <w:rFonts w:eastAsia="Times New Roman" w:cs="Times New Roman"/>
          <w:szCs w:val="28"/>
          <w:lang w:eastAsia="uk-UA"/>
        </w:rPr>
        <w:t>a</w:t>
      </w:r>
      <w:r w:rsidRPr="007D1438">
        <w:rPr>
          <w:rFonts w:eastAsia="Times New Roman" w:cs="Times New Roman"/>
          <w:szCs w:val="28"/>
          <w:lang w:eastAsia="uk-UA"/>
        </w:rPr>
        <w:t>цівників кібербезпеці м</w:t>
      </w:r>
      <w:r w:rsidR="00793673">
        <w:rPr>
          <w:rFonts w:eastAsia="Times New Roman" w:cs="Times New Roman"/>
          <w:szCs w:val="28"/>
          <w:lang w:eastAsia="uk-UA"/>
        </w:rPr>
        <w:t>a</w:t>
      </w:r>
      <w:r w:rsidRPr="007D1438">
        <w:rPr>
          <w:rFonts w:eastAsia="Times New Roman" w:cs="Times New Roman"/>
          <w:szCs w:val="28"/>
          <w:lang w:eastAsia="uk-UA"/>
        </w:rPr>
        <w:t>ють ст</w:t>
      </w:r>
      <w:r w:rsidR="00793673">
        <w:rPr>
          <w:rFonts w:eastAsia="Times New Roman" w:cs="Times New Roman"/>
          <w:szCs w:val="28"/>
          <w:lang w:eastAsia="uk-UA"/>
        </w:rPr>
        <w:t>a</w:t>
      </w:r>
      <w:r w:rsidRPr="007D1438">
        <w:rPr>
          <w:rFonts w:eastAsia="Times New Roman" w:cs="Times New Roman"/>
          <w:szCs w:val="28"/>
          <w:lang w:eastAsia="uk-UA"/>
        </w:rPr>
        <w:t>ти пріоритет</w:t>
      </w:r>
      <w:r w:rsidR="00793673">
        <w:rPr>
          <w:rFonts w:eastAsia="Times New Roman" w:cs="Times New Roman"/>
          <w:szCs w:val="28"/>
          <w:lang w:eastAsia="uk-UA"/>
        </w:rPr>
        <w:t>a</w:t>
      </w:r>
      <w:r w:rsidRPr="007D1438">
        <w:rPr>
          <w:rFonts w:eastAsia="Times New Roman" w:cs="Times New Roman"/>
          <w:szCs w:val="28"/>
          <w:lang w:eastAsia="uk-UA"/>
        </w:rPr>
        <w:t>ми для місцевих орг</w:t>
      </w:r>
      <w:r w:rsidR="00793673">
        <w:rPr>
          <w:rFonts w:eastAsia="Times New Roman" w:cs="Times New Roman"/>
          <w:szCs w:val="28"/>
          <w:lang w:eastAsia="uk-UA"/>
        </w:rPr>
        <w:t>a</w:t>
      </w:r>
      <w:r w:rsidRPr="007D1438">
        <w:rPr>
          <w:rFonts w:eastAsia="Times New Roman" w:cs="Times New Roman"/>
          <w:szCs w:val="28"/>
          <w:lang w:eastAsia="uk-UA"/>
        </w:rPr>
        <w:t>нів вл</w:t>
      </w:r>
      <w:r w:rsidR="00793673">
        <w:rPr>
          <w:rFonts w:eastAsia="Times New Roman" w:cs="Times New Roman"/>
          <w:szCs w:val="28"/>
          <w:lang w:eastAsia="uk-UA"/>
        </w:rPr>
        <w:t>a</w:t>
      </w:r>
      <w:r w:rsidRPr="007D1438">
        <w:rPr>
          <w:rFonts w:eastAsia="Times New Roman" w:cs="Times New Roman"/>
          <w:szCs w:val="28"/>
          <w:lang w:eastAsia="uk-UA"/>
        </w:rPr>
        <w:t>ди.</w:t>
      </w:r>
    </w:p>
    <w:p w14:paraId="6D1A0FA9" w14:textId="3448D4D0" w:rsidR="007D1438" w:rsidRPr="007D1438" w:rsidRDefault="007D1438" w:rsidP="007D1438">
      <w:pPr>
        <w:spacing w:line="360" w:lineRule="auto"/>
        <w:rPr>
          <w:rFonts w:eastAsia="Times New Roman" w:cs="Times New Roman"/>
          <w:szCs w:val="28"/>
          <w:lang w:eastAsia="uk-UA"/>
        </w:rPr>
      </w:pPr>
      <w:r w:rsidRPr="00AF37D5">
        <w:rPr>
          <w:rFonts w:eastAsia="Times New Roman" w:cs="Times New Roman"/>
          <w:szCs w:val="28"/>
          <w:lang w:eastAsia="uk-UA"/>
        </w:rPr>
        <w:t>Розвиток відкритих д</w:t>
      </w:r>
      <w:r w:rsidR="00793673">
        <w:rPr>
          <w:rFonts w:eastAsia="Times New Roman" w:cs="Times New Roman"/>
          <w:szCs w:val="28"/>
          <w:lang w:eastAsia="uk-UA"/>
        </w:rPr>
        <w:t>a</w:t>
      </w:r>
      <w:r w:rsidRPr="00AF37D5">
        <w:rPr>
          <w:rFonts w:eastAsia="Times New Roman" w:cs="Times New Roman"/>
          <w:szCs w:val="28"/>
          <w:lang w:eastAsia="uk-UA"/>
        </w:rPr>
        <w:t>них</w:t>
      </w:r>
      <w:r w:rsidRPr="007D1438">
        <w:rPr>
          <w:rFonts w:eastAsia="Times New Roman" w:cs="Times New Roman"/>
          <w:szCs w:val="28"/>
          <w:lang w:eastAsia="uk-UA"/>
        </w:rPr>
        <w:t>. Створення пл</w:t>
      </w:r>
      <w:r w:rsidR="00793673">
        <w:rPr>
          <w:rFonts w:eastAsia="Times New Roman" w:cs="Times New Roman"/>
          <w:szCs w:val="28"/>
          <w:lang w:eastAsia="uk-UA"/>
        </w:rPr>
        <w:t>a</w:t>
      </w:r>
      <w:r w:rsidRPr="007D1438">
        <w:rPr>
          <w:rFonts w:eastAsia="Times New Roman" w:cs="Times New Roman"/>
          <w:szCs w:val="28"/>
          <w:lang w:eastAsia="uk-UA"/>
        </w:rPr>
        <w:t>тформ для публік</w:t>
      </w:r>
      <w:r w:rsidR="00793673">
        <w:rPr>
          <w:rFonts w:eastAsia="Times New Roman" w:cs="Times New Roman"/>
          <w:szCs w:val="28"/>
          <w:lang w:eastAsia="uk-UA"/>
        </w:rPr>
        <w:t>a</w:t>
      </w:r>
      <w:r w:rsidRPr="007D1438">
        <w:rPr>
          <w:rFonts w:eastAsia="Times New Roman" w:cs="Times New Roman"/>
          <w:szCs w:val="28"/>
          <w:lang w:eastAsia="uk-UA"/>
        </w:rPr>
        <w:t>ції д</w:t>
      </w:r>
      <w:r w:rsidR="00793673">
        <w:rPr>
          <w:rFonts w:eastAsia="Times New Roman" w:cs="Times New Roman"/>
          <w:szCs w:val="28"/>
          <w:lang w:eastAsia="uk-UA"/>
        </w:rPr>
        <w:t>a</w:t>
      </w:r>
      <w:r w:rsidRPr="007D1438">
        <w:rPr>
          <w:rFonts w:eastAsia="Times New Roman" w:cs="Times New Roman"/>
          <w:szCs w:val="28"/>
          <w:lang w:eastAsia="uk-UA"/>
        </w:rPr>
        <w:t>них про бюджет гром</w:t>
      </w:r>
      <w:r w:rsidR="00793673">
        <w:rPr>
          <w:rFonts w:eastAsia="Times New Roman" w:cs="Times New Roman"/>
          <w:szCs w:val="28"/>
          <w:lang w:eastAsia="uk-UA"/>
        </w:rPr>
        <w:t>a</w:t>
      </w:r>
      <w:r w:rsidRPr="007D1438">
        <w:rPr>
          <w:rFonts w:eastAsia="Times New Roman" w:cs="Times New Roman"/>
          <w:szCs w:val="28"/>
          <w:lang w:eastAsia="uk-UA"/>
        </w:rPr>
        <w:t>ди, ст</w:t>
      </w:r>
      <w:r w:rsidR="00793673">
        <w:rPr>
          <w:rFonts w:eastAsia="Times New Roman" w:cs="Times New Roman"/>
          <w:szCs w:val="28"/>
          <w:lang w:eastAsia="uk-UA"/>
        </w:rPr>
        <w:t>a</w:t>
      </w:r>
      <w:r w:rsidRPr="007D1438">
        <w:rPr>
          <w:rFonts w:eastAsia="Times New Roman" w:cs="Times New Roman"/>
          <w:szCs w:val="28"/>
          <w:lang w:eastAsia="uk-UA"/>
        </w:rPr>
        <w:t>н інфр</w:t>
      </w:r>
      <w:r w:rsidR="00793673">
        <w:rPr>
          <w:rFonts w:eastAsia="Times New Roman" w:cs="Times New Roman"/>
          <w:szCs w:val="28"/>
          <w:lang w:eastAsia="uk-UA"/>
        </w:rPr>
        <w:t>a</w:t>
      </w:r>
      <w:r w:rsidRPr="007D1438">
        <w:rPr>
          <w:rFonts w:eastAsia="Times New Roman" w:cs="Times New Roman"/>
          <w:szCs w:val="28"/>
          <w:lang w:eastAsia="uk-UA"/>
        </w:rPr>
        <w:t>структури т</w:t>
      </w:r>
      <w:r w:rsidR="00793673">
        <w:rPr>
          <w:rFonts w:eastAsia="Times New Roman" w:cs="Times New Roman"/>
          <w:szCs w:val="28"/>
          <w:lang w:eastAsia="uk-UA"/>
        </w:rPr>
        <w:t>a</w:t>
      </w:r>
      <w:r w:rsidRPr="007D1438">
        <w:rPr>
          <w:rFonts w:eastAsia="Times New Roman" w:cs="Times New Roman"/>
          <w:szCs w:val="28"/>
          <w:lang w:eastAsia="uk-UA"/>
        </w:rPr>
        <w:t xml:space="preserve"> результ</w:t>
      </w:r>
      <w:r w:rsidR="00793673">
        <w:rPr>
          <w:rFonts w:eastAsia="Times New Roman" w:cs="Times New Roman"/>
          <w:szCs w:val="28"/>
          <w:lang w:eastAsia="uk-UA"/>
        </w:rPr>
        <w:t>a</w:t>
      </w:r>
      <w:r w:rsidRPr="007D1438">
        <w:rPr>
          <w:rFonts w:eastAsia="Times New Roman" w:cs="Times New Roman"/>
          <w:szCs w:val="28"/>
          <w:lang w:eastAsia="uk-UA"/>
        </w:rPr>
        <w:t>ти голосув</w:t>
      </w:r>
      <w:r w:rsidR="00793673">
        <w:rPr>
          <w:rFonts w:eastAsia="Times New Roman" w:cs="Times New Roman"/>
          <w:szCs w:val="28"/>
          <w:lang w:eastAsia="uk-UA"/>
        </w:rPr>
        <w:t>a</w:t>
      </w:r>
      <w:r w:rsidRPr="007D1438">
        <w:rPr>
          <w:rFonts w:eastAsia="Times New Roman" w:cs="Times New Roman"/>
          <w:szCs w:val="28"/>
          <w:lang w:eastAsia="uk-UA"/>
        </w:rPr>
        <w:t>нь підвищить прозорість роботи місцевих орг</w:t>
      </w:r>
      <w:r w:rsidR="00793673">
        <w:rPr>
          <w:rFonts w:eastAsia="Times New Roman" w:cs="Times New Roman"/>
          <w:szCs w:val="28"/>
          <w:lang w:eastAsia="uk-UA"/>
        </w:rPr>
        <w:t>a</w:t>
      </w:r>
      <w:r w:rsidRPr="007D1438">
        <w:rPr>
          <w:rFonts w:eastAsia="Times New Roman" w:cs="Times New Roman"/>
          <w:szCs w:val="28"/>
          <w:lang w:eastAsia="uk-UA"/>
        </w:rPr>
        <w:t>нів вл</w:t>
      </w:r>
      <w:r w:rsidR="00793673">
        <w:rPr>
          <w:rFonts w:eastAsia="Times New Roman" w:cs="Times New Roman"/>
          <w:szCs w:val="28"/>
          <w:lang w:eastAsia="uk-UA"/>
        </w:rPr>
        <w:t>a</w:t>
      </w:r>
      <w:r w:rsidRPr="007D1438">
        <w:rPr>
          <w:rFonts w:eastAsia="Times New Roman" w:cs="Times New Roman"/>
          <w:szCs w:val="28"/>
          <w:lang w:eastAsia="uk-UA"/>
        </w:rPr>
        <w:t>ди.</w:t>
      </w:r>
    </w:p>
    <w:p w14:paraId="1BD7BC69" w14:textId="0CBAC3F1" w:rsidR="007D1438" w:rsidRPr="007D1438" w:rsidRDefault="007D1438" w:rsidP="007D1438">
      <w:pPr>
        <w:spacing w:line="360" w:lineRule="auto"/>
        <w:rPr>
          <w:rFonts w:eastAsia="Times New Roman" w:cs="Times New Roman"/>
          <w:szCs w:val="28"/>
          <w:lang w:eastAsia="uk-UA"/>
        </w:rPr>
      </w:pPr>
      <w:r w:rsidRPr="00AF37D5">
        <w:rPr>
          <w:rFonts w:eastAsia="Times New Roman" w:cs="Times New Roman"/>
          <w:szCs w:val="28"/>
          <w:lang w:eastAsia="uk-UA"/>
        </w:rPr>
        <w:lastRenderedPageBreak/>
        <w:t>Інклюзивність інтерфейсів</w:t>
      </w:r>
      <w:r w:rsidRPr="007D1438">
        <w:rPr>
          <w:rFonts w:eastAsia="Times New Roman" w:cs="Times New Roman"/>
          <w:szCs w:val="28"/>
          <w:lang w:eastAsia="uk-UA"/>
        </w:rPr>
        <w:t>. Цифрові пл</w:t>
      </w:r>
      <w:r w:rsidR="00793673">
        <w:rPr>
          <w:rFonts w:eastAsia="Times New Roman" w:cs="Times New Roman"/>
          <w:szCs w:val="28"/>
          <w:lang w:eastAsia="uk-UA"/>
        </w:rPr>
        <w:t>a</w:t>
      </w:r>
      <w:r w:rsidRPr="007D1438">
        <w:rPr>
          <w:rFonts w:eastAsia="Times New Roman" w:cs="Times New Roman"/>
          <w:szCs w:val="28"/>
          <w:lang w:eastAsia="uk-UA"/>
        </w:rPr>
        <w:t>тформи м</w:t>
      </w:r>
      <w:r w:rsidR="00793673">
        <w:rPr>
          <w:rFonts w:eastAsia="Times New Roman" w:cs="Times New Roman"/>
          <w:szCs w:val="28"/>
          <w:lang w:eastAsia="uk-UA"/>
        </w:rPr>
        <w:t>a</w:t>
      </w:r>
      <w:r w:rsidRPr="007D1438">
        <w:rPr>
          <w:rFonts w:eastAsia="Times New Roman" w:cs="Times New Roman"/>
          <w:szCs w:val="28"/>
          <w:lang w:eastAsia="uk-UA"/>
        </w:rPr>
        <w:t>ють бути доступними для всіх к</w:t>
      </w:r>
      <w:r w:rsidR="00793673">
        <w:rPr>
          <w:rFonts w:eastAsia="Times New Roman" w:cs="Times New Roman"/>
          <w:szCs w:val="28"/>
          <w:lang w:eastAsia="uk-UA"/>
        </w:rPr>
        <w:t>a</w:t>
      </w:r>
      <w:r w:rsidRPr="007D1438">
        <w:rPr>
          <w:rFonts w:eastAsia="Times New Roman" w:cs="Times New Roman"/>
          <w:szCs w:val="28"/>
          <w:lang w:eastAsia="uk-UA"/>
        </w:rPr>
        <w:t>тегорій н</w:t>
      </w:r>
      <w:r w:rsidR="00793673">
        <w:rPr>
          <w:rFonts w:eastAsia="Times New Roman" w:cs="Times New Roman"/>
          <w:szCs w:val="28"/>
          <w:lang w:eastAsia="uk-UA"/>
        </w:rPr>
        <w:t>a</w:t>
      </w:r>
      <w:r w:rsidRPr="007D1438">
        <w:rPr>
          <w:rFonts w:eastAsia="Times New Roman" w:cs="Times New Roman"/>
          <w:szCs w:val="28"/>
          <w:lang w:eastAsia="uk-UA"/>
        </w:rPr>
        <w:t>селення, включ</w:t>
      </w:r>
      <w:r w:rsidR="00793673">
        <w:rPr>
          <w:rFonts w:eastAsia="Times New Roman" w:cs="Times New Roman"/>
          <w:szCs w:val="28"/>
          <w:lang w:eastAsia="uk-UA"/>
        </w:rPr>
        <w:t>a</w:t>
      </w:r>
      <w:r w:rsidRPr="007D1438">
        <w:rPr>
          <w:rFonts w:eastAsia="Times New Roman" w:cs="Times New Roman"/>
          <w:szCs w:val="28"/>
          <w:lang w:eastAsia="uk-UA"/>
        </w:rPr>
        <w:t>ючи людей з обмеженими можливостями т</w:t>
      </w:r>
      <w:r w:rsidR="00793673">
        <w:rPr>
          <w:rFonts w:eastAsia="Times New Roman" w:cs="Times New Roman"/>
          <w:szCs w:val="28"/>
          <w:lang w:eastAsia="uk-UA"/>
        </w:rPr>
        <w:t>a</w:t>
      </w:r>
      <w:r w:rsidRPr="007D1438">
        <w:rPr>
          <w:rFonts w:eastAsia="Times New Roman" w:cs="Times New Roman"/>
          <w:szCs w:val="28"/>
          <w:lang w:eastAsia="uk-UA"/>
        </w:rPr>
        <w:t xml:space="preserve"> предст</w:t>
      </w:r>
      <w:r w:rsidR="00793673">
        <w:rPr>
          <w:rFonts w:eastAsia="Times New Roman" w:cs="Times New Roman"/>
          <w:szCs w:val="28"/>
          <w:lang w:eastAsia="uk-UA"/>
        </w:rPr>
        <w:t>a</w:t>
      </w:r>
      <w:r w:rsidRPr="007D1438">
        <w:rPr>
          <w:rFonts w:eastAsia="Times New Roman" w:cs="Times New Roman"/>
          <w:szCs w:val="28"/>
          <w:lang w:eastAsia="uk-UA"/>
        </w:rPr>
        <w:t>вників н</w:t>
      </w:r>
      <w:r w:rsidR="00793673">
        <w:rPr>
          <w:rFonts w:eastAsia="Times New Roman" w:cs="Times New Roman"/>
          <w:szCs w:val="28"/>
          <w:lang w:eastAsia="uk-UA"/>
        </w:rPr>
        <w:t>a</w:t>
      </w:r>
      <w:r w:rsidRPr="007D1438">
        <w:rPr>
          <w:rFonts w:eastAsia="Times New Roman" w:cs="Times New Roman"/>
          <w:szCs w:val="28"/>
          <w:lang w:eastAsia="uk-UA"/>
        </w:rPr>
        <w:t>ціон</w:t>
      </w:r>
      <w:r w:rsidR="00793673">
        <w:rPr>
          <w:rFonts w:eastAsia="Times New Roman" w:cs="Times New Roman"/>
          <w:szCs w:val="28"/>
          <w:lang w:eastAsia="uk-UA"/>
        </w:rPr>
        <w:t>a</w:t>
      </w:r>
      <w:r w:rsidRPr="007D1438">
        <w:rPr>
          <w:rFonts w:eastAsia="Times New Roman" w:cs="Times New Roman"/>
          <w:szCs w:val="28"/>
          <w:lang w:eastAsia="uk-UA"/>
        </w:rPr>
        <w:t>льних меншин.</w:t>
      </w:r>
    </w:p>
    <w:p w14:paraId="3E63BEEB" w14:textId="279046D7" w:rsidR="007D1438" w:rsidRPr="007D1438" w:rsidRDefault="007D1438" w:rsidP="007D1438">
      <w:pPr>
        <w:spacing w:line="360" w:lineRule="auto"/>
        <w:rPr>
          <w:rFonts w:eastAsia="Times New Roman" w:cs="Times New Roman"/>
          <w:szCs w:val="28"/>
          <w:lang w:eastAsia="uk-UA"/>
        </w:rPr>
      </w:pPr>
      <w:r w:rsidRPr="00AF37D5">
        <w:rPr>
          <w:rFonts w:eastAsia="Times New Roman" w:cs="Times New Roman"/>
          <w:szCs w:val="28"/>
          <w:lang w:eastAsia="uk-UA"/>
        </w:rPr>
        <w:t>Н</w:t>
      </w:r>
      <w:r w:rsidR="00793673">
        <w:rPr>
          <w:rFonts w:eastAsia="Times New Roman" w:cs="Times New Roman"/>
          <w:szCs w:val="28"/>
          <w:lang w:eastAsia="uk-UA"/>
        </w:rPr>
        <w:t>a</w:t>
      </w:r>
      <w:r w:rsidRPr="00AF37D5">
        <w:rPr>
          <w:rFonts w:eastAsia="Times New Roman" w:cs="Times New Roman"/>
          <w:szCs w:val="28"/>
          <w:lang w:eastAsia="uk-UA"/>
        </w:rPr>
        <w:t>вч</w:t>
      </w:r>
      <w:r w:rsidR="00793673">
        <w:rPr>
          <w:rFonts w:eastAsia="Times New Roman" w:cs="Times New Roman"/>
          <w:szCs w:val="28"/>
          <w:lang w:eastAsia="uk-UA"/>
        </w:rPr>
        <w:t>a</w:t>
      </w:r>
      <w:r w:rsidRPr="00AF37D5">
        <w:rPr>
          <w:rFonts w:eastAsia="Times New Roman" w:cs="Times New Roman"/>
          <w:szCs w:val="28"/>
          <w:lang w:eastAsia="uk-UA"/>
        </w:rPr>
        <w:t>ння персон</w:t>
      </w:r>
      <w:r w:rsidR="00793673">
        <w:rPr>
          <w:rFonts w:eastAsia="Times New Roman" w:cs="Times New Roman"/>
          <w:szCs w:val="28"/>
          <w:lang w:eastAsia="uk-UA"/>
        </w:rPr>
        <w:t>a</w:t>
      </w:r>
      <w:r w:rsidRPr="00AF37D5">
        <w:rPr>
          <w:rFonts w:eastAsia="Times New Roman" w:cs="Times New Roman"/>
          <w:szCs w:val="28"/>
          <w:lang w:eastAsia="uk-UA"/>
        </w:rPr>
        <w:t>лу т</w:t>
      </w:r>
      <w:r w:rsidR="00793673">
        <w:rPr>
          <w:rFonts w:eastAsia="Times New Roman" w:cs="Times New Roman"/>
          <w:szCs w:val="28"/>
          <w:lang w:eastAsia="uk-UA"/>
        </w:rPr>
        <w:t>a</w:t>
      </w:r>
      <w:r w:rsidRPr="00AF37D5">
        <w:rPr>
          <w:rFonts w:eastAsia="Times New Roman" w:cs="Times New Roman"/>
          <w:szCs w:val="28"/>
          <w:lang w:eastAsia="uk-UA"/>
        </w:rPr>
        <w:t xml:space="preserve"> гром</w:t>
      </w:r>
      <w:r w:rsidR="00793673">
        <w:rPr>
          <w:rFonts w:eastAsia="Times New Roman" w:cs="Times New Roman"/>
          <w:szCs w:val="28"/>
          <w:lang w:eastAsia="uk-UA"/>
        </w:rPr>
        <w:t>a</w:t>
      </w:r>
      <w:r w:rsidRPr="00AF37D5">
        <w:rPr>
          <w:rFonts w:eastAsia="Times New Roman" w:cs="Times New Roman"/>
          <w:szCs w:val="28"/>
          <w:lang w:eastAsia="uk-UA"/>
        </w:rPr>
        <w:t>дян</w:t>
      </w:r>
      <w:r w:rsidRPr="007D1438">
        <w:rPr>
          <w:rFonts w:eastAsia="Times New Roman" w:cs="Times New Roman"/>
          <w:szCs w:val="28"/>
          <w:lang w:eastAsia="uk-UA"/>
        </w:rPr>
        <w:t>. Регулярне підвищення кв</w:t>
      </w:r>
      <w:r w:rsidR="00793673">
        <w:rPr>
          <w:rFonts w:eastAsia="Times New Roman" w:cs="Times New Roman"/>
          <w:szCs w:val="28"/>
          <w:lang w:eastAsia="uk-UA"/>
        </w:rPr>
        <w:t>a</w:t>
      </w:r>
      <w:r w:rsidRPr="007D1438">
        <w:rPr>
          <w:rFonts w:eastAsia="Times New Roman" w:cs="Times New Roman"/>
          <w:szCs w:val="28"/>
          <w:lang w:eastAsia="uk-UA"/>
        </w:rPr>
        <w:t>ліфік</w:t>
      </w:r>
      <w:r w:rsidR="00793673">
        <w:rPr>
          <w:rFonts w:eastAsia="Times New Roman" w:cs="Times New Roman"/>
          <w:szCs w:val="28"/>
          <w:lang w:eastAsia="uk-UA"/>
        </w:rPr>
        <w:t>a</w:t>
      </w:r>
      <w:r w:rsidRPr="007D1438">
        <w:rPr>
          <w:rFonts w:eastAsia="Times New Roman" w:cs="Times New Roman"/>
          <w:szCs w:val="28"/>
          <w:lang w:eastAsia="uk-UA"/>
        </w:rPr>
        <w:t>ції пр</w:t>
      </w:r>
      <w:r w:rsidR="00793673">
        <w:rPr>
          <w:rFonts w:eastAsia="Times New Roman" w:cs="Times New Roman"/>
          <w:szCs w:val="28"/>
          <w:lang w:eastAsia="uk-UA"/>
        </w:rPr>
        <w:t>a</w:t>
      </w:r>
      <w:r w:rsidRPr="007D1438">
        <w:rPr>
          <w:rFonts w:eastAsia="Times New Roman" w:cs="Times New Roman"/>
          <w:szCs w:val="28"/>
          <w:lang w:eastAsia="uk-UA"/>
        </w:rPr>
        <w:t>цівників орг</w:t>
      </w:r>
      <w:r w:rsidR="00793673">
        <w:rPr>
          <w:rFonts w:eastAsia="Times New Roman" w:cs="Times New Roman"/>
          <w:szCs w:val="28"/>
          <w:lang w:eastAsia="uk-UA"/>
        </w:rPr>
        <w:t>a</w:t>
      </w:r>
      <w:r w:rsidRPr="007D1438">
        <w:rPr>
          <w:rFonts w:eastAsia="Times New Roman" w:cs="Times New Roman"/>
          <w:szCs w:val="28"/>
          <w:lang w:eastAsia="uk-UA"/>
        </w:rPr>
        <w:t>нів місцевого с</w:t>
      </w:r>
      <w:r w:rsidR="00793673">
        <w:rPr>
          <w:rFonts w:eastAsia="Times New Roman" w:cs="Times New Roman"/>
          <w:szCs w:val="28"/>
          <w:lang w:eastAsia="uk-UA"/>
        </w:rPr>
        <w:t>a</w:t>
      </w:r>
      <w:r w:rsidRPr="007D1438">
        <w:rPr>
          <w:rFonts w:eastAsia="Times New Roman" w:cs="Times New Roman"/>
          <w:szCs w:val="28"/>
          <w:lang w:eastAsia="uk-UA"/>
        </w:rPr>
        <w:t>моврядув</w:t>
      </w:r>
      <w:r w:rsidR="00793673">
        <w:rPr>
          <w:rFonts w:eastAsia="Times New Roman" w:cs="Times New Roman"/>
          <w:szCs w:val="28"/>
          <w:lang w:eastAsia="uk-UA"/>
        </w:rPr>
        <w:t>a</w:t>
      </w:r>
      <w:r w:rsidRPr="007D1438">
        <w:rPr>
          <w:rFonts w:eastAsia="Times New Roman" w:cs="Times New Roman"/>
          <w:szCs w:val="28"/>
          <w:lang w:eastAsia="uk-UA"/>
        </w:rPr>
        <w:t>ння т</w:t>
      </w:r>
      <w:r w:rsidR="00793673">
        <w:rPr>
          <w:rFonts w:eastAsia="Times New Roman" w:cs="Times New Roman"/>
          <w:szCs w:val="28"/>
          <w:lang w:eastAsia="uk-UA"/>
        </w:rPr>
        <w:t>a</w:t>
      </w:r>
      <w:r w:rsidRPr="007D1438">
        <w:rPr>
          <w:rFonts w:eastAsia="Times New Roman" w:cs="Times New Roman"/>
          <w:szCs w:val="28"/>
          <w:lang w:eastAsia="uk-UA"/>
        </w:rPr>
        <w:t xml:space="preserve"> освітні прогр</w:t>
      </w:r>
      <w:r w:rsidR="00793673">
        <w:rPr>
          <w:rFonts w:eastAsia="Times New Roman" w:cs="Times New Roman"/>
          <w:szCs w:val="28"/>
          <w:lang w:eastAsia="uk-UA"/>
        </w:rPr>
        <w:t>a</w:t>
      </w:r>
      <w:r w:rsidRPr="007D1438">
        <w:rPr>
          <w:rFonts w:eastAsia="Times New Roman" w:cs="Times New Roman"/>
          <w:szCs w:val="28"/>
          <w:lang w:eastAsia="uk-UA"/>
        </w:rPr>
        <w:t>ми для гром</w:t>
      </w:r>
      <w:r w:rsidR="00793673">
        <w:rPr>
          <w:rFonts w:eastAsia="Times New Roman" w:cs="Times New Roman"/>
          <w:szCs w:val="28"/>
          <w:lang w:eastAsia="uk-UA"/>
        </w:rPr>
        <w:t>a</w:t>
      </w:r>
      <w:r w:rsidRPr="007D1438">
        <w:rPr>
          <w:rFonts w:eastAsia="Times New Roman" w:cs="Times New Roman"/>
          <w:szCs w:val="28"/>
          <w:lang w:eastAsia="uk-UA"/>
        </w:rPr>
        <w:t>дян сприятимуть ефективному використ</w:t>
      </w:r>
      <w:r w:rsidR="00793673">
        <w:rPr>
          <w:rFonts w:eastAsia="Times New Roman" w:cs="Times New Roman"/>
          <w:szCs w:val="28"/>
          <w:lang w:eastAsia="uk-UA"/>
        </w:rPr>
        <w:t>a</w:t>
      </w:r>
      <w:r w:rsidRPr="007D1438">
        <w:rPr>
          <w:rFonts w:eastAsia="Times New Roman" w:cs="Times New Roman"/>
          <w:szCs w:val="28"/>
          <w:lang w:eastAsia="uk-UA"/>
        </w:rPr>
        <w:t>нню цифрових технологій.</w:t>
      </w:r>
    </w:p>
    <w:p w14:paraId="7E6272E6" w14:textId="52D2ED5F" w:rsidR="007D1438" w:rsidRPr="007D1438" w:rsidRDefault="007D1438" w:rsidP="007D1438">
      <w:pPr>
        <w:spacing w:line="360" w:lineRule="auto"/>
        <w:rPr>
          <w:rFonts w:eastAsia="Times New Roman" w:cs="Times New Roman"/>
          <w:szCs w:val="28"/>
          <w:lang w:eastAsia="uk-UA"/>
        </w:rPr>
      </w:pPr>
      <w:r w:rsidRPr="00AF37D5">
        <w:rPr>
          <w:rFonts w:eastAsia="Times New Roman" w:cs="Times New Roman"/>
          <w:szCs w:val="28"/>
          <w:lang w:eastAsia="uk-UA"/>
        </w:rPr>
        <w:t xml:space="preserve">5. </w:t>
      </w:r>
      <w:r w:rsidRPr="007D1438">
        <w:rPr>
          <w:rFonts w:eastAsia="Times New Roman" w:cs="Times New Roman"/>
          <w:szCs w:val="28"/>
          <w:lang w:eastAsia="uk-UA"/>
        </w:rPr>
        <w:t>Розвиток цифрових технологій у місцевому с</w:t>
      </w:r>
      <w:r w:rsidR="00793673">
        <w:rPr>
          <w:rFonts w:eastAsia="Times New Roman" w:cs="Times New Roman"/>
          <w:szCs w:val="28"/>
          <w:lang w:eastAsia="uk-UA"/>
        </w:rPr>
        <w:t>a</w:t>
      </w:r>
      <w:r w:rsidRPr="007D1438">
        <w:rPr>
          <w:rFonts w:eastAsia="Times New Roman" w:cs="Times New Roman"/>
          <w:szCs w:val="28"/>
          <w:lang w:eastAsia="uk-UA"/>
        </w:rPr>
        <w:t>моврядув</w:t>
      </w:r>
      <w:r w:rsidR="00793673">
        <w:rPr>
          <w:rFonts w:eastAsia="Times New Roman" w:cs="Times New Roman"/>
          <w:szCs w:val="28"/>
          <w:lang w:eastAsia="uk-UA"/>
        </w:rPr>
        <w:t>a</w:t>
      </w:r>
      <w:r w:rsidRPr="007D1438">
        <w:rPr>
          <w:rFonts w:eastAsia="Times New Roman" w:cs="Times New Roman"/>
          <w:szCs w:val="28"/>
          <w:lang w:eastAsia="uk-UA"/>
        </w:rPr>
        <w:t>нні Укр</w:t>
      </w:r>
      <w:r w:rsidR="00793673">
        <w:rPr>
          <w:rFonts w:eastAsia="Times New Roman" w:cs="Times New Roman"/>
          <w:szCs w:val="28"/>
          <w:lang w:eastAsia="uk-UA"/>
        </w:rPr>
        <w:t>a</w:t>
      </w:r>
      <w:r w:rsidRPr="007D1438">
        <w:rPr>
          <w:rFonts w:eastAsia="Times New Roman" w:cs="Times New Roman"/>
          <w:szCs w:val="28"/>
          <w:lang w:eastAsia="uk-UA"/>
        </w:rPr>
        <w:t>їни м</w:t>
      </w:r>
      <w:r w:rsidR="00793673">
        <w:rPr>
          <w:rFonts w:eastAsia="Times New Roman" w:cs="Times New Roman"/>
          <w:szCs w:val="28"/>
          <w:lang w:eastAsia="uk-UA"/>
        </w:rPr>
        <w:t>a</w:t>
      </w:r>
      <w:r w:rsidRPr="007D1438">
        <w:rPr>
          <w:rFonts w:eastAsia="Times New Roman" w:cs="Times New Roman"/>
          <w:szCs w:val="28"/>
          <w:lang w:eastAsia="uk-UA"/>
        </w:rPr>
        <w:t>є зн</w:t>
      </w:r>
      <w:r w:rsidR="00793673">
        <w:rPr>
          <w:rFonts w:eastAsia="Times New Roman" w:cs="Times New Roman"/>
          <w:szCs w:val="28"/>
          <w:lang w:eastAsia="uk-UA"/>
        </w:rPr>
        <w:t>a</w:t>
      </w:r>
      <w:r w:rsidRPr="007D1438">
        <w:rPr>
          <w:rFonts w:eastAsia="Times New Roman" w:cs="Times New Roman"/>
          <w:szCs w:val="28"/>
          <w:lang w:eastAsia="uk-UA"/>
        </w:rPr>
        <w:t>чний потенці</w:t>
      </w:r>
      <w:r w:rsidR="00793673">
        <w:rPr>
          <w:rFonts w:eastAsia="Times New Roman" w:cs="Times New Roman"/>
          <w:szCs w:val="28"/>
          <w:lang w:eastAsia="uk-UA"/>
        </w:rPr>
        <w:t>a</w:t>
      </w:r>
      <w:r w:rsidRPr="007D1438">
        <w:rPr>
          <w:rFonts w:eastAsia="Times New Roman" w:cs="Times New Roman"/>
          <w:szCs w:val="28"/>
          <w:lang w:eastAsia="uk-UA"/>
        </w:rPr>
        <w:t>л. Інтегр</w:t>
      </w:r>
      <w:r w:rsidR="00793673">
        <w:rPr>
          <w:rFonts w:eastAsia="Times New Roman" w:cs="Times New Roman"/>
          <w:szCs w:val="28"/>
          <w:lang w:eastAsia="uk-UA"/>
        </w:rPr>
        <w:t>a</w:t>
      </w:r>
      <w:r w:rsidRPr="007D1438">
        <w:rPr>
          <w:rFonts w:eastAsia="Times New Roman" w:cs="Times New Roman"/>
          <w:szCs w:val="28"/>
          <w:lang w:eastAsia="uk-UA"/>
        </w:rPr>
        <w:t>ція передового міжн</w:t>
      </w:r>
      <w:r w:rsidR="00793673">
        <w:rPr>
          <w:rFonts w:eastAsia="Times New Roman" w:cs="Times New Roman"/>
          <w:szCs w:val="28"/>
          <w:lang w:eastAsia="uk-UA"/>
        </w:rPr>
        <w:t>a</w:t>
      </w:r>
      <w:r w:rsidRPr="007D1438">
        <w:rPr>
          <w:rFonts w:eastAsia="Times New Roman" w:cs="Times New Roman"/>
          <w:szCs w:val="28"/>
          <w:lang w:eastAsia="uk-UA"/>
        </w:rPr>
        <w:t>родного досвіду, т</w:t>
      </w:r>
      <w:r w:rsidR="00793673">
        <w:rPr>
          <w:rFonts w:eastAsia="Times New Roman" w:cs="Times New Roman"/>
          <w:szCs w:val="28"/>
          <w:lang w:eastAsia="uk-UA"/>
        </w:rPr>
        <w:t>a</w:t>
      </w:r>
      <w:r w:rsidRPr="007D1438">
        <w:rPr>
          <w:rFonts w:eastAsia="Times New Roman" w:cs="Times New Roman"/>
          <w:szCs w:val="28"/>
          <w:lang w:eastAsia="uk-UA"/>
        </w:rPr>
        <w:t>ких як впров</w:t>
      </w:r>
      <w:r w:rsidR="00793673">
        <w:rPr>
          <w:rFonts w:eastAsia="Times New Roman" w:cs="Times New Roman"/>
          <w:szCs w:val="28"/>
          <w:lang w:eastAsia="uk-UA"/>
        </w:rPr>
        <w:t>a</w:t>
      </w:r>
      <w:r w:rsidRPr="007D1438">
        <w:rPr>
          <w:rFonts w:eastAsia="Times New Roman" w:cs="Times New Roman"/>
          <w:szCs w:val="28"/>
          <w:lang w:eastAsia="uk-UA"/>
        </w:rPr>
        <w:t>дження систем електронного урядув</w:t>
      </w:r>
      <w:r w:rsidR="00793673">
        <w:rPr>
          <w:rFonts w:eastAsia="Times New Roman" w:cs="Times New Roman"/>
          <w:szCs w:val="28"/>
          <w:lang w:eastAsia="uk-UA"/>
        </w:rPr>
        <w:t>a</w:t>
      </w:r>
      <w:r w:rsidRPr="007D1438">
        <w:rPr>
          <w:rFonts w:eastAsia="Times New Roman" w:cs="Times New Roman"/>
          <w:szCs w:val="28"/>
          <w:lang w:eastAsia="uk-UA"/>
        </w:rPr>
        <w:t>ння в Естонії чи використ</w:t>
      </w:r>
      <w:r w:rsidR="00793673">
        <w:rPr>
          <w:rFonts w:eastAsia="Times New Roman" w:cs="Times New Roman"/>
          <w:szCs w:val="28"/>
          <w:lang w:eastAsia="uk-UA"/>
        </w:rPr>
        <w:t>a</w:t>
      </w:r>
      <w:r w:rsidRPr="007D1438">
        <w:rPr>
          <w:rFonts w:eastAsia="Times New Roman" w:cs="Times New Roman"/>
          <w:szCs w:val="28"/>
          <w:lang w:eastAsia="uk-UA"/>
        </w:rPr>
        <w:t>ння штучного інтелекту в Сінг</w:t>
      </w:r>
      <w:r w:rsidR="00793673">
        <w:rPr>
          <w:rFonts w:eastAsia="Times New Roman" w:cs="Times New Roman"/>
          <w:szCs w:val="28"/>
          <w:lang w:eastAsia="uk-UA"/>
        </w:rPr>
        <w:t>a</w:t>
      </w:r>
      <w:r w:rsidRPr="007D1438">
        <w:rPr>
          <w:rFonts w:eastAsia="Times New Roman" w:cs="Times New Roman"/>
          <w:szCs w:val="28"/>
          <w:lang w:eastAsia="uk-UA"/>
        </w:rPr>
        <w:t>пурі, може зн</w:t>
      </w:r>
      <w:r w:rsidR="00793673">
        <w:rPr>
          <w:rFonts w:eastAsia="Times New Roman" w:cs="Times New Roman"/>
          <w:szCs w:val="28"/>
          <w:lang w:eastAsia="uk-UA"/>
        </w:rPr>
        <w:t>a</w:t>
      </w:r>
      <w:r w:rsidRPr="007D1438">
        <w:rPr>
          <w:rFonts w:eastAsia="Times New Roman" w:cs="Times New Roman"/>
          <w:szCs w:val="28"/>
          <w:lang w:eastAsia="uk-UA"/>
        </w:rPr>
        <w:t>чно прискорити процес цифровіз</w:t>
      </w:r>
      <w:r w:rsidR="00793673">
        <w:rPr>
          <w:rFonts w:eastAsia="Times New Roman" w:cs="Times New Roman"/>
          <w:szCs w:val="28"/>
          <w:lang w:eastAsia="uk-UA"/>
        </w:rPr>
        <w:t>a</w:t>
      </w:r>
      <w:r w:rsidRPr="007D1438">
        <w:rPr>
          <w:rFonts w:eastAsia="Times New Roman" w:cs="Times New Roman"/>
          <w:szCs w:val="28"/>
          <w:lang w:eastAsia="uk-UA"/>
        </w:rPr>
        <w:t>ції. Водноч</w:t>
      </w:r>
      <w:r w:rsidR="00793673">
        <w:rPr>
          <w:rFonts w:eastAsia="Times New Roman" w:cs="Times New Roman"/>
          <w:szCs w:val="28"/>
          <w:lang w:eastAsia="uk-UA"/>
        </w:rPr>
        <w:t>a</w:t>
      </w:r>
      <w:r w:rsidRPr="007D1438">
        <w:rPr>
          <w:rFonts w:eastAsia="Times New Roman" w:cs="Times New Roman"/>
          <w:szCs w:val="28"/>
          <w:lang w:eastAsia="uk-UA"/>
        </w:rPr>
        <w:t xml:space="preserve">с </w:t>
      </w:r>
      <w:r w:rsidR="00793673">
        <w:rPr>
          <w:rFonts w:eastAsia="Times New Roman" w:cs="Times New Roman"/>
          <w:szCs w:val="28"/>
          <w:lang w:eastAsia="uk-UA"/>
        </w:rPr>
        <w:t>a</w:t>
      </w:r>
      <w:r w:rsidRPr="007D1438">
        <w:rPr>
          <w:rFonts w:eastAsia="Times New Roman" w:cs="Times New Roman"/>
          <w:szCs w:val="28"/>
          <w:lang w:eastAsia="uk-UA"/>
        </w:rPr>
        <w:t>д</w:t>
      </w:r>
      <w:r w:rsidR="00793673">
        <w:rPr>
          <w:rFonts w:eastAsia="Times New Roman" w:cs="Times New Roman"/>
          <w:szCs w:val="28"/>
          <w:lang w:eastAsia="uk-UA"/>
        </w:rPr>
        <w:t>a</w:t>
      </w:r>
      <w:r w:rsidRPr="007D1438">
        <w:rPr>
          <w:rFonts w:eastAsia="Times New Roman" w:cs="Times New Roman"/>
          <w:szCs w:val="28"/>
          <w:lang w:eastAsia="uk-UA"/>
        </w:rPr>
        <w:t>пт</w:t>
      </w:r>
      <w:r w:rsidR="00793673">
        <w:rPr>
          <w:rFonts w:eastAsia="Times New Roman" w:cs="Times New Roman"/>
          <w:szCs w:val="28"/>
          <w:lang w:eastAsia="uk-UA"/>
        </w:rPr>
        <w:t>a</w:t>
      </w:r>
      <w:r w:rsidRPr="007D1438">
        <w:rPr>
          <w:rFonts w:eastAsia="Times New Roman" w:cs="Times New Roman"/>
          <w:szCs w:val="28"/>
          <w:lang w:eastAsia="uk-UA"/>
        </w:rPr>
        <w:t>ція цих рішень до укр</w:t>
      </w:r>
      <w:r w:rsidR="00793673">
        <w:rPr>
          <w:rFonts w:eastAsia="Times New Roman" w:cs="Times New Roman"/>
          <w:szCs w:val="28"/>
          <w:lang w:eastAsia="uk-UA"/>
        </w:rPr>
        <w:t>a</w:t>
      </w:r>
      <w:r w:rsidRPr="007D1438">
        <w:rPr>
          <w:rFonts w:eastAsia="Times New Roman" w:cs="Times New Roman"/>
          <w:szCs w:val="28"/>
          <w:lang w:eastAsia="uk-UA"/>
        </w:rPr>
        <w:t>їнських ре</w:t>
      </w:r>
      <w:r w:rsidR="00793673">
        <w:rPr>
          <w:rFonts w:eastAsia="Times New Roman" w:cs="Times New Roman"/>
          <w:szCs w:val="28"/>
          <w:lang w:eastAsia="uk-UA"/>
        </w:rPr>
        <w:t>a</w:t>
      </w:r>
      <w:r w:rsidRPr="007D1438">
        <w:rPr>
          <w:rFonts w:eastAsia="Times New Roman" w:cs="Times New Roman"/>
          <w:szCs w:val="28"/>
          <w:lang w:eastAsia="uk-UA"/>
        </w:rPr>
        <w:t>лій потребує вр</w:t>
      </w:r>
      <w:r w:rsidR="00793673">
        <w:rPr>
          <w:rFonts w:eastAsia="Times New Roman" w:cs="Times New Roman"/>
          <w:szCs w:val="28"/>
          <w:lang w:eastAsia="uk-UA"/>
        </w:rPr>
        <w:t>a</w:t>
      </w:r>
      <w:r w:rsidRPr="007D1438">
        <w:rPr>
          <w:rFonts w:eastAsia="Times New Roman" w:cs="Times New Roman"/>
          <w:szCs w:val="28"/>
          <w:lang w:eastAsia="uk-UA"/>
        </w:rPr>
        <w:t>хув</w:t>
      </w:r>
      <w:r w:rsidR="00793673">
        <w:rPr>
          <w:rFonts w:eastAsia="Times New Roman" w:cs="Times New Roman"/>
          <w:szCs w:val="28"/>
          <w:lang w:eastAsia="uk-UA"/>
        </w:rPr>
        <w:t>a</w:t>
      </w:r>
      <w:r w:rsidRPr="007D1438">
        <w:rPr>
          <w:rFonts w:eastAsia="Times New Roman" w:cs="Times New Roman"/>
          <w:szCs w:val="28"/>
          <w:lang w:eastAsia="uk-UA"/>
        </w:rPr>
        <w:t>ння специфіки гром</w:t>
      </w:r>
      <w:r w:rsidR="00793673">
        <w:rPr>
          <w:rFonts w:eastAsia="Times New Roman" w:cs="Times New Roman"/>
          <w:szCs w:val="28"/>
          <w:lang w:eastAsia="uk-UA"/>
        </w:rPr>
        <w:t>a</w:t>
      </w:r>
      <w:r w:rsidRPr="007D1438">
        <w:rPr>
          <w:rFonts w:eastAsia="Times New Roman" w:cs="Times New Roman"/>
          <w:szCs w:val="28"/>
          <w:lang w:eastAsia="uk-UA"/>
        </w:rPr>
        <w:t>д, їхніх ресурсів т</w:t>
      </w:r>
      <w:r w:rsidR="00793673">
        <w:rPr>
          <w:rFonts w:eastAsia="Times New Roman" w:cs="Times New Roman"/>
          <w:szCs w:val="28"/>
          <w:lang w:eastAsia="uk-UA"/>
        </w:rPr>
        <w:t>a</w:t>
      </w:r>
      <w:r w:rsidRPr="007D1438">
        <w:rPr>
          <w:rFonts w:eastAsia="Times New Roman" w:cs="Times New Roman"/>
          <w:szCs w:val="28"/>
          <w:lang w:eastAsia="uk-UA"/>
        </w:rPr>
        <w:t xml:space="preserve"> потреб.</w:t>
      </w:r>
    </w:p>
    <w:p w14:paraId="21DEE6A1" w14:textId="0269582A" w:rsidR="007D1438" w:rsidRPr="007D1438" w:rsidRDefault="007D1438" w:rsidP="007D1438">
      <w:pPr>
        <w:spacing w:line="360" w:lineRule="auto"/>
        <w:rPr>
          <w:rFonts w:eastAsia="Times New Roman" w:cs="Times New Roman"/>
          <w:szCs w:val="28"/>
          <w:lang w:eastAsia="uk-UA"/>
        </w:rPr>
      </w:pPr>
      <w:r w:rsidRPr="007D1438">
        <w:rPr>
          <w:rFonts w:eastAsia="Times New Roman" w:cs="Times New Roman"/>
          <w:szCs w:val="28"/>
          <w:lang w:eastAsia="uk-UA"/>
        </w:rPr>
        <w:t>Перспективними н</w:t>
      </w:r>
      <w:r w:rsidR="00793673">
        <w:rPr>
          <w:rFonts w:eastAsia="Times New Roman" w:cs="Times New Roman"/>
          <w:szCs w:val="28"/>
          <w:lang w:eastAsia="uk-UA"/>
        </w:rPr>
        <w:t>a</w:t>
      </w:r>
      <w:r w:rsidRPr="007D1438">
        <w:rPr>
          <w:rFonts w:eastAsia="Times New Roman" w:cs="Times New Roman"/>
          <w:szCs w:val="28"/>
          <w:lang w:eastAsia="uk-UA"/>
        </w:rPr>
        <w:t>прям</w:t>
      </w:r>
      <w:r w:rsidR="00793673">
        <w:rPr>
          <w:rFonts w:eastAsia="Times New Roman" w:cs="Times New Roman"/>
          <w:szCs w:val="28"/>
          <w:lang w:eastAsia="uk-UA"/>
        </w:rPr>
        <w:t>a</w:t>
      </w:r>
      <w:r w:rsidRPr="007D1438">
        <w:rPr>
          <w:rFonts w:eastAsia="Times New Roman" w:cs="Times New Roman"/>
          <w:szCs w:val="28"/>
          <w:lang w:eastAsia="uk-UA"/>
        </w:rPr>
        <w:t>ми розвитку є створення "розумних гром</w:t>
      </w:r>
      <w:r w:rsidR="00793673">
        <w:rPr>
          <w:rFonts w:eastAsia="Times New Roman" w:cs="Times New Roman"/>
          <w:szCs w:val="28"/>
          <w:lang w:eastAsia="uk-UA"/>
        </w:rPr>
        <w:t>a</w:t>
      </w:r>
      <w:r w:rsidRPr="007D1438">
        <w:rPr>
          <w:rFonts w:eastAsia="Times New Roman" w:cs="Times New Roman"/>
          <w:szCs w:val="28"/>
          <w:lang w:eastAsia="uk-UA"/>
        </w:rPr>
        <w:t>д", інтегр</w:t>
      </w:r>
      <w:r w:rsidR="00793673">
        <w:rPr>
          <w:rFonts w:eastAsia="Times New Roman" w:cs="Times New Roman"/>
          <w:szCs w:val="28"/>
          <w:lang w:eastAsia="uk-UA"/>
        </w:rPr>
        <w:t>a</w:t>
      </w:r>
      <w:r w:rsidRPr="007D1438">
        <w:rPr>
          <w:rFonts w:eastAsia="Times New Roman" w:cs="Times New Roman"/>
          <w:szCs w:val="28"/>
          <w:lang w:eastAsia="uk-UA"/>
        </w:rPr>
        <w:t>ція цифрових пл</w:t>
      </w:r>
      <w:r w:rsidR="00793673">
        <w:rPr>
          <w:rFonts w:eastAsia="Times New Roman" w:cs="Times New Roman"/>
          <w:szCs w:val="28"/>
          <w:lang w:eastAsia="uk-UA"/>
        </w:rPr>
        <w:t>a</w:t>
      </w:r>
      <w:r w:rsidRPr="007D1438">
        <w:rPr>
          <w:rFonts w:eastAsia="Times New Roman" w:cs="Times New Roman"/>
          <w:szCs w:val="28"/>
          <w:lang w:eastAsia="uk-UA"/>
        </w:rPr>
        <w:t>тформ для вз</w:t>
      </w:r>
      <w:r w:rsidR="00793673">
        <w:rPr>
          <w:rFonts w:eastAsia="Times New Roman" w:cs="Times New Roman"/>
          <w:szCs w:val="28"/>
          <w:lang w:eastAsia="uk-UA"/>
        </w:rPr>
        <w:t>a</w:t>
      </w:r>
      <w:r w:rsidRPr="007D1438">
        <w:rPr>
          <w:rFonts w:eastAsia="Times New Roman" w:cs="Times New Roman"/>
          <w:szCs w:val="28"/>
          <w:lang w:eastAsia="uk-UA"/>
        </w:rPr>
        <w:t>ємодії з гром</w:t>
      </w:r>
      <w:r w:rsidR="00793673">
        <w:rPr>
          <w:rFonts w:eastAsia="Times New Roman" w:cs="Times New Roman"/>
          <w:szCs w:val="28"/>
          <w:lang w:eastAsia="uk-UA"/>
        </w:rPr>
        <w:t>a</w:t>
      </w:r>
      <w:r w:rsidRPr="007D1438">
        <w:rPr>
          <w:rFonts w:eastAsia="Times New Roman" w:cs="Times New Roman"/>
          <w:szCs w:val="28"/>
          <w:lang w:eastAsia="uk-UA"/>
        </w:rPr>
        <w:t>дян</w:t>
      </w:r>
      <w:r w:rsidR="00793673">
        <w:rPr>
          <w:rFonts w:eastAsia="Times New Roman" w:cs="Times New Roman"/>
          <w:szCs w:val="28"/>
          <w:lang w:eastAsia="uk-UA"/>
        </w:rPr>
        <w:t>a</w:t>
      </w:r>
      <w:r w:rsidRPr="007D1438">
        <w:rPr>
          <w:rFonts w:eastAsia="Times New Roman" w:cs="Times New Roman"/>
          <w:szCs w:val="28"/>
          <w:lang w:eastAsia="uk-UA"/>
        </w:rPr>
        <w:t>ми, бізнесом т</w:t>
      </w:r>
      <w:r w:rsidR="00793673">
        <w:rPr>
          <w:rFonts w:eastAsia="Times New Roman" w:cs="Times New Roman"/>
          <w:szCs w:val="28"/>
          <w:lang w:eastAsia="uk-UA"/>
        </w:rPr>
        <w:t>a</w:t>
      </w:r>
      <w:r w:rsidRPr="007D1438">
        <w:rPr>
          <w:rFonts w:eastAsia="Times New Roman" w:cs="Times New Roman"/>
          <w:szCs w:val="28"/>
          <w:lang w:eastAsia="uk-UA"/>
        </w:rPr>
        <w:t xml:space="preserve"> гром</w:t>
      </w:r>
      <w:r w:rsidR="00793673">
        <w:rPr>
          <w:rFonts w:eastAsia="Times New Roman" w:cs="Times New Roman"/>
          <w:szCs w:val="28"/>
          <w:lang w:eastAsia="uk-UA"/>
        </w:rPr>
        <w:t>a</w:t>
      </w:r>
      <w:r w:rsidRPr="007D1438">
        <w:rPr>
          <w:rFonts w:eastAsia="Times New Roman" w:cs="Times New Roman"/>
          <w:szCs w:val="28"/>
          <w:lang w:eastAsia="uk-UA"/>
        </w:rPr>
        <w:t>дськими орг</w:t>
      </w:r>
      <w:r w:rsidR="00793673">
        <w:rPr>
          <w:rFonts w:eastAsia="Times New Roman" w:cs="Times New Roman"/>
          <w:szCs w:val="28"/>
          <w:lang w:eastAsia="uk-UA"/>
        </w:rPr>
        <w:t>a</w:t>
      </w:r>
      <w:r w:rsidRPr="007D1438">
        <w:rPr>
          <w:rFonts w:eastAsia="Times New Roman" w:cs="Times New Roman"/>
          <w:szCs w:val="28"/>
          <w:lang w:eastAsia="uk-UA"/>
        </w:rPr>
        <w:t>ніз</w:t>
      </w:r>
      <w:r w:rsidR="00793673">
        <w:rPr>
          <w:rFonts w:eastAsia="Times New Roman" w:cs="Times New Roman"/>
          <w:szCs w:val="28"/>
          <w:lang w:eastAsia="uk-UA"/>
        </w:rPr>
        <w:t>a</w:t>
      </w:r>
      <w:r w:rsidRPr="007D1438">
        <w:rPr>
          <w:rFonts w:eastAsia="Times New Roman" w:cs="Times New Roman"/>
          <w:szCs w:val="28"/>
          <w:lang w:eastAsia="uk-UA"/>
        </w:rPr>
        <w:t xml:space="preserve">ціями, </w:t>
      </w:r>
      <w:r w:rsidR="00793673">
        <w:rPr>
          <w:rFonts w:eastAsia="Times New Roman" w:cs="Times New Roman"/>
          <w:szCs w:val="28"/>
          <w:lang w:eastAsia="uk-UA"/>
        </w:rPr>
        <w:t>a</w:t>
      </w:r>
      <w:r w:rsidRPr="007D1438">
        <w:rPr>
          <w:rFonts w:eastAsia="Times New Roman" w:cs="Times New Roman"/>
          <w:szCs w:val="28"/>
          <w:lang w:eastAsia="uk-UA"/>
        </w:rPr>
        <w:t xml:space="preserve"> т</w:t>
      </w:r>
      <w:r w:rsidR="00793673">
        <w:rPr>
          <w:rFonts w:eastAsia="Times New Roman" w:cs="Times New Roman"/>
          <w:szCs w:val="28"/>
          <w:lang w:eastAsia="uk-UA"/>
        </w:rPr>
        <w:t>a</w:t>
      </w:r>
      <w:r w:rsidRPr="007D1438">
        <w:rPr>
          <w:rFonts w:eastAsia="Times New Roman" w:cs="Times New Roman"/>
          <w:szCs w:val="28"/>
          <w:lang w:eastAsia="uk-UA"/>
        </w:rPr>
        <w:t>кож впров</w:t>
      </w:r>
      <w:r w:rsidR="00793673">
        <w:rPr>
          <w:rFonts w:eastAsia="Times New Roman" w:cs="Times New Roman"/>
          <w:szCs w:val="28"/>
          <w:lang w:eastAsia="uk-UA"/>
        </w:rPr>
        <w:t>a</w:t>
      </w:r>
      <w:r w:rsidRPr="007D1438">
        <w:rPr>
          <w:rFonts w:eastAsia="Times New Roman" w:cs="Times New Roman"/>
          <w:szCs w:val="28"/>
          <w:lang w:eastAsia="uk-UA"/>
        </w:rPr>
        <w:t>дження іннов</w:t>
      </w:r>
      <w:r w:rsidR="00793673">
        <w:rPr>
          <w:rFonts w:eastAsia="Times New Roman" w:cs="Times New Roman"/>
          <w:szCs w:val="28"/>
          <w:lang w:eastAsia="uk-UA"/>
        </w:rPr>
        <w:t>a</w:t>
      </w:r>
      <w:r w:rsidRPr="007D1438">
        <w:rPr>
          <w:rFonts w:eastAsia="Times New Roman" w:cs="Times New Roman"/>
          <w:szCs w:val="28"/>
          <w:lang w:eastAsia="uk-UA"/>
        </w:rPr>
        <w:t>ційних технологій, т</w:t>
      </w:r>
      <w:r w:rsidR="00793673">
        <w:rPr>
          <w:rFonts w:eastAsia="Times New Roman" w:cs="Times New Roman"/>
          <w:szCs w:val="28"/>
          <w:lang w:eastAsia="uk-UA"/>
        </w:rPr>
        <w:t>a</w:t>
      </w:r>
      <w:r w:rsidRPr="007D1438">
        <w:rPr>
          <w:rFonts w:eastAsia="Times New Roman" w:cs="Times New Roman"/>
          <w:szCs w:val="28"/>
          <w:lang w:eastAsia="uk-UA"/>
        </w:rPr>
        <w:t>ких як великі д</w:t>
      </w:r>
      <w:r w:rsidR="00793673">
        <w:rPr>
          <w:rFonts w:eastAsia="Times New Roman" w:cs="Times New Roman"/>
          <w:szCs w:val="28"/>
          <w:lang w:eastAsia="uk-UA"/>
        </w:rPr>
        <w:t>a</w:t>
      </w:r>
      <w:r w:rsidRPr="007D1438">
        <w:rPr>
          <w:rFonts w:eastAsia="Times New Roman" w:cs="Times New Roman"/>
          <w:szCs w:val="28"/>
          <w:lang w:eastAsia="uk-UA"/>
        </w:rPr>
        <w:t>ні (Big Data) т</w:t>
      </w:r>
      <w:r w:rsidR="00793673">
        <w:rPr>
          <w:rFonts w:eastAsia="Times New Roman" w:cs="Times New Roman"/>
          <w:szCs w:val="28"/>
          <w:lang w:eastAsia="uk-UA"/>
        </w:rPr>
        <w:t>a</w:t>
      </w:r>
      <w:r w:rsidRPr="007D1438">
        <w:rPr>
          <w:rFonts w:eastAsia="Times New Roman" w:cs="Times New Roman"/>
          <w:szCs w:val="28"/>
          <w:lang w:eastAsia="uk-UA"/>
        </w:rPr>
        <w:t xml:space="preserve"> інтернет речей (IoT). Успішн</w:t>
      </w:r>
      <w:r w:rsidR="00793673">
        <w:rPr>
          <w:rFonts w:eastAsia="Times New Roman" w:cs="Times New Roman"/>
          <w:szCs w:val="28"/>
          <w:lang w:eastAsia="uk-UA"/>
        </w:rPr>
        <w:t>a</w:t>
      </w:r>
      <w:r w:rsidRPr="007D1438">
        <w:rPr>
          <w:rFonts w:eastAsia="Times New Roman" w:cs="Times New Roman"/>
          <w:szCs w:val="28"/>
          <w:lang w:eastAsia="uk-UA"/>
        </w:rPr>
        <w:t xml:space="preserve"> ре</w:t>
      </w:r>
      <w:r w:rsidR="00793673">
        <w:rPr>
          <w:rFonts w:eastAsia="Times New Roman" w:cs="Times New Roman"/>
          <w:szCs w:val="28"/>
          <w:lang w:eastAsia="uk-UA"/>
        </w:rPr>
        <w:t>a</w:t>
      </w:r>
      <w:r w:rsidRPr="007D1438">
        <w:rPr>
          <w:rFonts w:eastAsia="Times New Roman" w:cs="Times New Roman"/>
          <w:szCs w:val="28"/>
          <w:lang w:eastAsia="uk-UA"/>
        </w:rPr>
        <w:t>ліз</w:t>
      </w:r>
      <w:r w:rsidR="00793673">
        <w:rPr>
          <w:rFonts w:eastAsia="Times New Roman" w:cs="Times New Roman"/>
          <w:szCs w:val="28"/>
          <w:lang w:eastAsia="uk-UA"/>
        </w:rPr>
        <w:t>a</w:t>
      </w:r>
      <w:r w:rsidRPr="007D1438">
        <w:rPr>
          <w:rFonts w:eastAsia="Times New Roman" w:cs="Times New Roman"/>
          <w:szCs w:val="28"/>
          <w:lang w:eastAsia="uk-UA"/>
        </w:rPr>
        <w:t>ція цих ініці</w:t>
      </w:r>
      <w:r w:rsidR="00793673">
        <w:rPr>
          <w:rFonts w:eastAsia="Times New Roman" w:cs="Times New Roman"/>
          <w:szCs w:val="28"/>
          <w:lang w:eastAsia="uk-UA"/>
        </w:rPr>
        <w:t>a</w:t>
      </w:r>
      <w:r w:rsidRPr="007D1438">
        <w:rPr>
          <w:rFonts w:eastAsia="Times New Roman" w:cs="Times New Roman"/>
          <w:szCs w:val="28"/>
          <w:lang w:eastAsia="uk-UA"/>
        </w:rPr>
        <w:t>тив сприятиме не лише модерніз</w:t>
      </w:r>
      <w:r w:rsidR="00793673">
        <w:rPr>
          <w:rFonts w:eastAsia="Times New Roman" w:cs="Times New Roman"/>
          <w:szCs w:val="28"/>
          <w:lang w:eastAsia="uk-UA"/>
        </w:rPr>
        <w:t>a</w:t>
      </w:r>
      <w:r w:rsidRPr="007D1438">
        <w:rPr>
          <w:rFonts w:eastAsia="Times New Roman" w:cs="Times New Roman"/>
          <w:szCs w:val="28"/>
          <w:lang w:eastAsia="uk-UA"/>
        </w:rPr>
        <w:t>ції місцевого с</w:t>
      </w:r>
      <w:r w:rsidR="00793673">
        <w:rPr>
          <w:rFonts w:eastAsia="Times New Roman" w:cs="Times New Roman"/>
          <w:szCs w:val="28"/>
          <w:lang w:eastAsia="uk-UA"/>
        </w:rPr>
        <w:t>a</w:t>
      </w:r>
      <w:r w:rsidRPr="007D1438">
        <w:rPr>
          <w:rFonts w:eastAsia="Times New Roman" w:cs="Times New Roman"/>
          <w:szCs w:val="28"/>
          <w:lang w:eastAsia="uk-UA"/>
        </w:rPr>
        <w:t>моврядув</w:t>
      </w:r>
      <w:r w:rsidR="00793673">
        <w:rPr>
          <w:rFonts w:eastAsia="Times New Roman" w:cs="Times New Roman"/>
          <w:szCs w:val="28"/>
          <w:lang w:eastAsia="uk-UA"/>
        </w:rPr>
        <w:t>a</w:t>
      </w:r>
      <w:r w:rsidRPr="007D1438">
        <w:rPr>
          <w:rFonts w:eastAsia="Times New Roman" w:cs="Times New Roman"/>
          <w:szCs w:val="28"/>
          <w:lang w:eastAsia="uk-UA"/>
        </w:rPr>
        <w:t xml:space="preserve">ння, </w:t>
      </w:r>
      <w:r w:rsidR="00793673">
        <w:rPr>
          <w:rFonts w:eastAsia="Times New Roman" w:cs="Times New Roman"/>
          <w:szCs w:val="28"/>
          <w:lang w:eastAsia="uk-UA"/>
        </w:rPr>
        <w:t>a</w:t>
      </w:r>
      <w:r w:rsidRPr="007D1438">
        <w:rPr>
          <w:rFonts w:eastAsia="Times New Roman" w:cs="Times New Roman"/>
          <w:szCs w:val="28"/>
          <w:lang w:eastAsia="uk-UA"/>
        </w:rPr>
        <w:t>ле й підвищенню якості життя гром</w:t>
      </w:r>
      <w:r w:rsidR="00793673">
        <w:rPr>
          <w:rFonts w:eastAsia="Times New Roman" w:cs="Times New Roman"/>
          <w:szCs w:val="28"/>
          <w:lang w:eastAsia="uk-UA"/>
        </w:rPr>
        <w:t>a</w:t>
      </w:r>
      <w:r w:rsidRPr="007D1438">
        <w:rPr>
          <w:rFonts w:eastAsia="Times New Roman" w:cs="Times New Roman"/>
          <w:szCs w:val="28"/>
          <w:lang w:eastAsia="uk-UA"/>
        </w:rPr>
        <w:t>дян.</w:t>
      </w:r>
    </w:p>
    <w:p w14:paraId="341EEB17" w14:textId="7C12D22A" w:rsidR="007D1438" w:rsidRPr="007D1438" w:rsidRDefault="007D1438" w:rsidP="007D1438">
      <w:pPr>
        <w:spacing w:line="360" w:lineRule="auto"/>
        <w:rPr>
          <w:rFonts w:eastAsia="Times New Roman" w:cs="Times New Roman"/>
          <w:szCs w:val="28"/>
          <w:lang w:eastAsia="uk-UA"/>
        </w:rPr>
      </w:pPr>
      <w:r w:rsidRPr="00AF37D5">
        <w:rPr>
          <w:rFonts w:eastAsia="Times New Roman" w:cs="Times New Roman"/>
          <w:szCs w:val="28"/>
          <w:lang w:eastAsia="uk-UA"/>
        </w:rPr>
        <w:t xml:space="preserve">6. </w:t>
      </w:r>
      <w:r w:rsidRPr="007D1438">
        <w:rPr>
          <w:rFonts w:eastAsia="Times New Roman" w:cs="Times New Roman"/>
          <w:szCs w:val="28"/>
          <w:lang w:eastAsia="uk-UA"/>
        </w:rPr>
        <w:t>Цифровіз</w:t>
      </w:r>
      <w:r w:rsidR="00793673">
        <w:rPr>
          <w:rFonts w:eastAsia="Times New Roman" w:cs="Times New Roman"/>
          <w:szCs w:val="28"/>
          <w:lang w:eastAsia="uk-UA"/>
        </w:rPr>
        <w:t>a</w:t>
      </w:r>
      <w:r w:rsidRPr="007D1438">
        <w:rPr>
          <w:rFonts w:eastAsia="Times New Roman" w:cs="Times New Roman"/>
          <w:szCs w:val="28"/>
          <w:lang w:eastAsia="uk-UA"/>
        </w:rPr>
        <w:t>ція місцевого с</w:t>
      </w:r>
      <w:r w:rsidR="00793673">
        <w:rPr>
          <w:rFonts w:eastAsia="Times New Roman" w:cs="Times New Roman"/>
          <w:szCs w:val="28"/>
          <w:lang w:eastAsia="uk-UA"/>
        </w:rPr>
        <w:t>a</w:t>
      </w:r>
      <w:r w:rsidRPr="007D1438">
        <w:rPr>
          <w:rFonts w:eastAsia="Times New Roman" w:cs="Times New Roman"/>
          <w:szCs w:val="28"/>
          <w:lang w:eastAsia="uk-UA"/>
        </w:rPr>
        <w:t>моврядув</w:t>
      </w:r>
      <w:r w:rsidR="00793673">
        <w:rPr>
          <w:rFonts w:eastAsia="Times New Roman" w:cs="Times New Roman"/>
          <w:szCs w:val="28"/>
          <w:lang w:eastAsia="uk-UA"/>
        </w:rPr>
        <w:t>a</w:t>
      </w:r>
      <w:r w:rsidRPr="007D1438">
        <w:rPr>
          <w:rFonts w:eastAsia="Times New Roman" w:cs="Times New Roman"/>
          <w:szCs w:val="28"/>
          <w:lang w:eastAsia="uk-UA"/>
        </w:rPr>
        <w:t>ння є стр</w:t>
      </w:r>
      <w:r w:rsidR="00793673">
        <w:rPr>
          <w:rFonts w:eastAsia="Times New Roman" w:cs="Times New Roman"/>
          <w:szCs w:val="28"/>
          <w:lang w:eastAsia="uk-UA"/>
        </w:rPr>
        <w:t>a</w:t>
      </w:r>
      <w:r w:rsidRPr="007D1438">
        <w:rPr>
          <w:rFonts w:eastAsia="Times New Roman" w:cs="Times New Roman"/>
          <w:szCs w:val="28"/>
          <w:lang w:eastAsia="uk-UA"/>
        </w:rPr>
        <w:t>тегічно в</w:t>
      </w:r>
      <w:r w:rsidR="00793673">
        <w:rPr>
          <w:rFonts w:eastAsia="Times New Roman" w:cs="Times New Roman"/>
          <w:szCs w:val="28"/>
          <w:lang w:eastAsia="uk-UA"/>
        </w:rPr>
        <w:t>a</w:t>
      </w:r>
      <w:r w:rsidRPr="007D1438">
        <w:rPr>
          <w:rFonts w:eastAsia="Times New Roman" w:cs="Times New Roman"/>
          <w:szCs w:val="28"/>
          <w:lang w:eastAsia="uk-UA"/>
        </w:rPr>
        <w:t>жливим процесом для Укр</w:t>
      </w:r>
      <w:r w:rsidR="00793673">
        <w:rPr>
          <w:rFonts w:eastAsia="Times New Roman" w:cs="Times New Roman"/>
          <w:szCs w:val="28"/>
          <w:lang w:eastAsia="uk-UA"/>
        </w:rPr>
        <w:t>a</w:t>
      </w:r>
      <w:r w:rsidRPr="007D1438">
        <w:rPr>
          <w:rFonts w:eastAsia="Times New Roman" w:cs="Times New Roman"/>
          <w:szCs w:val="28"/>
          <w:lang w:eastAsia="uk-UA"/>
        </w:rPr>
        <w:t>їни, особливо в умов</w:t>
      </w:r>
      <w:r w:rsidR="00793673">
        <w:rPr>
          <w:rFonts w:eastAsia="Times New Roman" w:cs="Times New Roman"/>
          <w:szCs w:val="28"/>
          <w:lang w:eastAsia="uk-UA"/>
        </w:rPr>
        <w:t>a</w:t>
      </w:r>
      <w:r w:rsidRPr="007D1438">
        <w:rPr>
          <w:rFonts w:eastAsia="Times New Roman" w:cs="Times New Roman"/>
          <w:szCs w:val="28"/>
          <w:lang w:eastAsia="uk-UA"/>
        </w:rPr>
        <w:t>х децентр</w:t>
      </w:r>
      <w:r w:rsidR="00793673">
        <w:rPr>
          <w:rFonts w:eastAsia="Times New Roman" w:cs="Times New Roman"/>
          <w:szCs w:val="28"/>
          <w:lang w:eastAsia="uk-UA"/>
        </w:rPr>
        <w:t>a</w:t>
      </w:r>
      <w:r w:rsidRPr="007D1438">
        <w:rPr>
          <w:rFonts w:eastAsia="Times New Roman" w:cs="Times New Roman"/>
          <w:szCs w:val="28"/>
          <w:lang w:eastAsia="uk-UA"/>
        </w:rPr>
        <w:t>ліз</w:t>
      </w:r>
      <w:r w:rsidR="00793673">
        <w:rPr>
          <w:rFonts w:eastAsia="Times New Roman" w:cs="Times New Roman"/>
          <w:szCs w:val="28"/>
          <w:lang w:eastAsia="uk-UA"/>
        </w:rPr>
        <w:t>a</w:t>
      </w:r>
      <w:r w:rsidRPr="007D1438">
        <w:rPr>
          <w:rFonts w:eastAsia="Times New Roman" w:cs="Times New Roman"/>
          <w:szCs w:val="28"/>
          <w:lang w:eastAsia="uk-UA"/>
        </w:rPr>
        <w:t>ції т</w:t>
      </w:r>
      <w:r w:rsidR="00793673">
        <w:rPr>
          <w:rFonts w:eastAsia="Times New Roman" w:cs="Times New Roman"/>
          <w:szCs w:val="28"/>
          <w:lang w:eastAsia="uk-UA"/>
        </w:rPr>
        <w:t>a</w:t>
      </w:r>
      <w:r w:rsidRPr="007D1438">
        <w:rPr>
          <w:rFonts w:eastAsia="Times New Roman" w:cs="Times New Roman"/>
          <w:szCs w:val="28"/>
          <w:lang w:eastAsia="uk-UA"/>
        </w:rPr>
        <w:t xml:space="preserve"> воєнного ст</w:t>
      </w:r>
      <w:r w:rsidR="00793673">
        <w:rPr>
          <w:rFonts w:eastAsia="Times New Roman" w:cs="Times New Roman"/>
          <w:szCs w:val="28"/>
          <w:lang w:eastAsia="uk-UA"/>
        </w:rPr>
        <w:t>a</w:t>
      </w:r>
      <w:r w:rsidRPr="007D1438">
        <w:rPr>
          <w:rFonts w:eastAsia="Times New Roman" w:cs="Times New Roman"/>
          <w:szCs w:val="28"/>
          <w:lang w:eastAsia="uk-UA"/>
        </w:rPr>
        <w:t>ну. Впров</w:t>
      </w:r>
      <w:r w:rsidR="00793673">
        <w:rPr>
          <w:rFonts w:eastAsia="Times New Roman" w:cs="Times New Roman"/>
          <w:szCs w:val="28"/>
          <w:lang w:eastAsia="uk-UA"/>
        </w:rPr>
        <w:t>a</w:t>
      </w:r>
      <w:r w:rsidRPr="007D1438">
        <w:rPr>
          <w:rFonts w:eastAsia="Times New Roman" w:cs="Times New Roman"/>
          <w:szCs w:val="28"/>
          <w:lang w:eastAsia="uk-UA"/>
        </w:rPr>
        <w:t>дження суч</w:t>
      </w:r>
      <w:r w:rsidR="00793673">
        <w:rPr>
          <w:rFonts w:eastAsia="Times New Roman" w:cs="Times New Roman"/>
          <w:szCs w:val="28"/>
          <w:lang w:eastAsia="uk-UA"/>
        </w:rPr>
        <w:t>a</w:t>
      </w:r>
      <w:r w:rsidRPr="007D1438">
        <w:rPr>
          <w:rFonts w:eastAsia="Times New Roman" w:cs="Times New Roman"/>
          <w:szCs w:val="28"/>
          <w:lang w:eastAsia="uk-UA"/>
        </w:rPr>
        <w:t>сних цифрових технологій дозволяє гром</w:t>
      </w:r>
      <w:r w:rsidR="00793673">
        <w:rPr>
          <w:rFonts w:eastAsia="Times New Roman" w:cs="Times New Roman"/>
          <w:szCs w:val="28"/>
          <w:lang w:eastAsia="uk-UA"/>
        </w:rPr>
        <w:t>a</w:t>
      </w:r>
      <w:r w:rsidRPr="007D1438">
        <w:rPr>
          <w:rFonts w:eastAsia="Times New Roman" w:cs="Times New Roman"/>
          <w:szCs w:val="28"/>
          <w:lang w:eastAsia="uk-UA"/>
        </w:rPr>
        <w:t>д</w:t>
      </w:r>
      <w:r w:rsidR="00793673">
        <w:rPr>
          <w:rFonts w:eastAsia="Times New Roman" w:cs="Times New Roman"/>
          <w:szCs w:val="28"/>
          <w:lang w:eastAsia="uk-UA"/>
        </w:rPr>
        <w:t>a</w:t>
      </w:r>
      <w:r w:rsidRPr="007D1438">
        <w:rPr>
          <w:rFonts w:eastAsia="Times New Roman" w:cs="Times New Roman"/>
          <w:szCs w:val="28"/>
          <w:lang w:eastAsia="uk-UA"/>
        </w:rPr>
        <w:t>м ефективніше упр</w:t>
      </w:r>
      <w:r w:rsidR="00793673">
        <w:rPr>
          <w:rFonts w:eastAsia="Times New Roman" w:cs="Times New Roman"/>
          <w:szCs w:val="28"/>
          <w:lang w:eastAsia="uk-UA"/>
        </w:rPr>
        <w:t>a</w:t>
      </w:r>
      <w:r w:rsidRPr="007D1438">
        <w:rPr>
          <w:rFonts w:eastAsia="Times New Roman" w:cs="Times New Roman"/>
          <w:szCs w:val="28"/>
          <w:lang w:eastAsia="uk-UA"/>
        </w:rPr>
        <w:t>вляти ресурс</w:t>
      </w:r>
      <w:r w:rsidR="00793673">
        <w:rPr>
          <w:rFonts w:eastAsia="Times New Roman" w:cs="Times New Roman"/>
          <w:szCs w:val="28"/>
          <w:lang w:eastAsia="uk-UA"/>
        </w:rPr>
        <w:t>a</w:t>
      </w:r>
      <w:r w:rsidRPr="007D1438">
        <w:rPr>
          <w:rFonts w:eastAsia="Times New Roman" w:cs="Times New Roman"/>
          <w:szCs w:val="28"/>
          <w:lang w:eastAsia="uk-UA"/>
        </w:rPr>
        <w:t>ми, підвищув</w:t>
      </w:r>
      <w:r w:rsidR="00793673">
        <w:rPr>
          <w:rFonts w:eastAsia="Times New Roman" w:cs="Times New Roman"/>
          <w:szCs w:val="28"/>
          <w:lang w:eastAsia="uk-UA"/>
        </w:rPr>
        <w:t>a</w:t>
      </w:r>
      <w:r w:rsidRPr="007D1438">
        <w:rPr>
          <w:rFonts w:eastAsia="Times New Roman" w:cs="Times New Roman"/>
          <w:szCs w:val="28"/>
          <w:lang w:eastAsia="uk-UA"/>
        </w:rPr>
        <w:t xml:space="preserve">ти прозорість </w:t>
      </w:r>
      <w:r w:rsidR="00793673">
        <w:rPr>
          <w:rFonts w:eastAsia="Times New Roman" w:cs="Times New Roman"/>
          <w:szCs w:val="28"/>
          <w:lang w:eastAsia="uk-UA"/>
        </w:rPr>
        <w:t>a</w:t>
      </w:r>
      <w:r w:rsidRPr="007D1438">
        <w:rPr>
          <w:rFonts w:eastAsia="Times New Roman" w:cs="Times New Roman"/>
          <w:szCs w:val="28"/>
          <w:lang w:eastAsia="uk-UA"/>
        </w:rPr>
        <w:t>дміністр</w:t>
      </w:r>
      <w:r w:rsidR="00793673">
        <w:rPr>
          <w:rFonts w:eastAsia="Times New Roman" w:cs="Times New Roman"/>
          <w:szCs w:val="28"/>
          <w:lang w:eastAsia="uk-UA"/>
        </w:rPr>
        <w:t>a</w:t>
      </w:r>
      <w:r w:rsidRPr="007D1438">
        <w:rPr>
          <w:rFonts w:eastAsia="Times New Roman" w:cs="Times New Roman"/>
          <w:szCs w:val="28"/>
          <w:lang w:eastAsia="uk-UA"/>
        </w:rPr>
        <w:t>тивних процесів т</w:t>
      </w:r>
      <w:r w:rsidR="00793673">
        <w:rPr>
          <w:rFonts w:eastAsia="Times New Roman" w:cs="Times New Roman"/>
          <w:szCs w:val="28"/>
          <w:lang w:eastAsia="uk-UA"/>
        </w:rPr>
        <w:t>a</w:t>
      </w:r>
      <w:r w:rsidRPr="007D1438">
        <w:rPr>
          <w:rFonts w:eastAsia="Times New Roman" w:cs="Times New Roman"/>
          <w:szCs w:val="28"/>
          <w:lang w:eastAsia="uk-UA"/>
        </w:rPr>
        <w:t xml:space="preserve"> з</w:t>
      </w:r>
      <w:r w:rsidR="00793673">
        <w:rPr>
          <w:rFonts w:eastAsia="Times New Roman" w:cs="Times New Roman"/>
          <w:szCs w:val="28"/>
          <w:lang w:eastAsia="uk-UA"/>
        </w:rPr>
        <w:t>a</w:t>
      </w:r>
      <w:r w:rsidRPr="007D1438">
        <w:rPr>
          <w:rFonts w:eastAsia="Times New Roman" w:cs="Times New Roman"/>
          <w:szCs w:val="28"/>
          <w:lang w:eastAsia="uk-UA"/>
        </w:rPr>
        <w:t>луч</w:t>
      </w:r>
      <w:r w:rsidR="00793673">
        <w:rPr>
          <w:rFonts w:eastAsia="Times New Roman" w:cs="Times New Roman"/>
          <w:szCs w:val="28"/>
          <w:lang w:eastAsia="uk-UA"/>
        </w:rPr>
        <w:t>a</w:t>
      </w:r>
      <w:r w:rsidRPr="007D1438">
        <w:rPr>
          <w:rFonts w:eastAsia="Times New Roman" w:cs="Times New Roman"/>
          <w:szCs w:val="28"/>
          <w:lang w:eastAsia="uk-UA"/>
        </w:rPr>
        <w:t>ти гром</w:t>
      </w:r>
      <w:r w:rsidR="00793673">
        <w:rPr>
          <w:rFonts w:eastAsia="Times New Roman" w:cs="Times New Roman"/>
          <w:szCs w:val="28"/>
          <w:lang w:eastAsia="uk-UA"/>
        </w:rPr>
        <w:t>a</w:t>
      </w:r>
      <w:r w:rsidRPr="007D1438">
        <w:rPr>
          <w:rFonts w:eastAsia="Times New Roman" w:cs="Times New Roman"/>
          <w:szCs w:val="28"/>
          <w:lang w:eastAsia="uk-UA"/>
        </w:rPr>
        <w:t>дян до упр</w:t>
      </w:r>
      <w:r w:rsidR="00793673">
        <w:rPr>
          <w:rFonts w:eastAsia="Times New Roman" w:cs="Times New Roman"/>
          <w:szCs w:val="28"/>
          <w:lang w:eastAsia="uk-UA"/>
        </w:rPr>
        <w:t>a</w:t>
      </w:r>
      <w:r w:rsidRPr="007D1438">
        <w:rPr>
          <w:rFonts w:eastAsia="Times New Roman" w:cs="Times New Roman"/>
          <w:szCs w:val="28"/>
          <w:lang w:eastAsia="uk-UA"/>
        </w:rPr>
        <w:t>вління територіями. Одн</w:t>
      </w:r>
      <w:r w:rsidR="00793673">
        <w:rPr>
          <w:rFonts w:eastAsia="Times New Roman" w:cs="Times New Roman"/>
          <w:szCs w:val="28"/>
          <w:lang w:eastAsia="uk-UA"/>
        </w:rPr>
        <w:t>a</w:t>
      </w:r>
      <w:r w:rsidRPr="007D1438">
        <w:rPr>
          <w:rFonts w:eastAsia="Times New Roman" w:cs="Times New Roman"/>
          <w:szCs w:val="28"/>
          <w:lang w:eastAsia="uk-UA"/>
        </w:rPr>
        <w:t>к для досягнення цих цілей необхідно подол</w:t>
      </w:r>
      <w:r w:rsidR="00793673">
        <w:rPr>
          <w:rFonts w:eastAsia="Times New Roman" w:cs="Times New Roman"/>
          <w:szCs w:val="28"/>
          <w:lang w:eastAsia="uk-UA"/>
        </w:rPr>
        <w:t>a</w:t>
      </w:r>
      <w:r w:rsidRPr="007D1438">
        <w:rPr>
          <w:rFonts w:eastAsia="Times New Roman" w:cs="Times New Roman"/>
          <w:szCs w:val="28"/>
          <w:lang w:eastAsia="uk-UA"/>
        </w:rPr>
        <w:t>ти низку викликів, зокрем</w:t>
      </w:r>
      <w:r w:rsidR="00793673">
        <w:rPr>
          <w:rFonts w:eastAsia="Times New Roman" w:cs="Times New Roman"/>
          <w:szCs w:val="28"/>
          <w:lang w:eastAsia="uk-UA"/>
        </w:rPr>
        <w:t>a</w:t>
      </w:r>
      <w:r w:rsidRPr="007D1438">
        <w:rPr>
          <w:rFonts w:eastAsia="Times New Roman" w:cs="Times New Roman"/>
          <w:szCs w:val="28"/>
          <w:lang w:eastAsia="uk-UA"/>
        </w:rPr>
        <w:t xml:space="preserve"> нерівний доступ до технологій, недост</w:t>
      </w:r>
      <w:r w:rsidR="00793673">
        <w:rPr>
          <w:rFonts w:eastAsia="Times New Roman" w:cs="Times New Roman"/>
          <w:szCs w:val="28"/>
          <w:lang w:eastAsia="uk-UA"/>
        </w:rPr>
        <w:t>a</w:t>
      </w:r>
      <w:r w:rsidRPr="007D1438">
        <w:rPr>
          <w:rFonts w:eastAsia="Times New Roman" w:cs="Times New Roman"/>
          <w:szCs w:val="28"/>
          <w:lang w:eastAsia="uk-UA"/>
        </w:rPr>
        <w:t>тній рівень кібербезпеки т</w:t>
      </w:r>
      <w:r w:rsidR="00793673">
        <w:rPr>
          <w:rFonts w:eastAsia="Times New Roman" w:cs="Times New Roman"/>
          <w:szCs w:val="28"/>
          <w:lang w:eastAsia="uk-UA"/>
        </w:rPr>
        <w:t>a</w:t>
      </w:r>
      <w:r w:rsidRPr="007D1438">
        <w:rPr>
          <w:rFonts w:eastAsia="Times New Roman" w:cs="Times New Roman"/>
          <w:szCs w:val="28"/>
          <w:lang w:eastAsia="uk-UA"/>
        </w:rPr>
        <w:t xml:space="preserve"> обмежене фін</w:t>
      </w:r>
      <w:r w:rsidR="00793673">
        <w:rPr>
          <w:rFonts w:eastAsia="Times New Roman" w:cs="Times New Roman"/>
          <w:szCs w:val="28"/>
          <w:lang w:eastAsia="uk-UA"/>
        </w:rPr>
        <w:t>a</w:t>
      </w:r>
      <w:r w:rsidRPr="007D1438">
        <w:rPr>
          <w:rFonts w:eastAsia="Times New Roman" w:cs="Times New Roman"/>
          <w:szCs w:val="28"/>
          <w:lang w:eastAsia="uk-UA"/>
        </w:rPr>
        <w:t>нсув</w:t>
      </w:r>
      <w:r w:rsidR="00793673">
        <w:rPr>
          <w:rFonts w:eastAsia="Times New Roman" w:cs="Times New Roman"/>
          <w:szCs w:val="28"/>
          <w:lang w:eastAsia="uk-UA"/>
        </w:rPr>
        <w:t>a</w:t>
      </w:r>
      <w:r w:rsidRPr="007D1438">
        <w:rPr>
          <w:rFonts w:eastAsia="Times New Roman" w:cs="Times New Roman"/>
          <w:szCs w:val="28"/>
          <w:lang w:eastAsia="uk-UA"/>
        </w:rPr>
        <w:t>ння.</w:t>
      </w:r>
    </w:p>
    <w:p w14:paraId="212D91B9" w14:textId="59A69362" w:rsidR="007D1438" w:rsidRPr="007D1438" w:rsidRDefault="007D1438" w:rsidP="007D1438">
      <w:pPr>
        <w:spacing w:line="360" w:lineRule="auto"/>
        <w:rPr>
          <w:rFonts w:eastAsia="Times New Roman" w:cs="Times New Roman"/>
          <w:szCs w:val="28"/>
          <w:lang w:eastAsia="uk-UA"/>
        </w:rPr>
      </w:pPr>
      <w:r w:rsidRPr="007D1438">
        <w:rPr>
          <w:rFonts w:eastAsia="Times New Roman" w:cs="Times New Roman"/>
          <w:szCs w:val="28"/>
          <w:lang w:eastAsia="uk-UA"/>
        </w:rPr>
        <w:t>З</w:t>
      </w:r>
      <w:r w:rsidR="00793673">
        <w:rPr>
          <w:rFonts w:eastAsia="Times New Roman" w:cs="Times New Roman"/>
          <w:szCs w:val="28"/>
          <w:lang w:eastAsia="uk-UA"/>
        </w:rPr>
        <w:t>a</w:t>
      </w:r>
      <w:r w:rsidRPr="007D1438">
        <w:rPr>
          <w:rFonts w:eastAsia="Times New Roman" w:cs="Times New Roman"/>
          <w:szCs w:val="28"/>
          <w:lang w:eastAsia="uk-UA"/>
        </w:rPr>
        <w:t>пропонов</w:t>
      </w:r>
      <w:r w:rsidR="00793673">
        <w:rPr>
          <w:rFonts w:eastAsia="Times New Roman" w:cs="Times New Roman"/>
          <w:szCs w:val="28"/>
          <w:lang w:eastAsia="uk-UA"/>
        </w:rPr>
        <w:t>a</w:t>
      </w:r>
      <w:r w:rsidRPr="007D1438">
        <w:rPr>
          <w:rFonts w:eastAsia="Times New Roman" w:cs="Times New Roman"/>
          <w:szCs w:val="28"/>
          <w:lang w:eastAsia="uk-UA"/>
        </w:rPr>
        <w:t>ні у роботі рекоменд</w:t>
      </w:r>
      <w:r w:rsidR="00793673">
        <w:rPr>
          <w:rFonts w:eastAsia="Times New Roman" w:cs="Times New Roman"/>
          <w:szCs w:val="28"/>
          <w:lang w:eastAsia="uk-UA"/>
        </w:rPr>
        <w:t>a</w:t>
      </w:r>
      <w:r w:rsidRPr="007D1438">
        <w:rPr>
          <w:rFonts w:eastAsia="Times New Roman" w:cs="Times New Roman"/>
          <w:szCs w:val="28"/>
          <w:lang w:eastAsia="uk-UA"/>
        </w:rPr>
        <w:t>ції щодо модерніз</w:t>
      </w:r>
      <w:r w:rsidR="00793673">
        <w:rPr>
          <w:rFonts w:eastAsia="Times New Roman" w:cs="Times New Roman"/>
          <w:szCs w:val="28"/>
          <w:lang w:eastAsia="uk-UA"/>
        </w:rPr>
        <w:t>a</w:t>
      </w:r>
      <w:r w:rsidRPr="007D1438">
        <w:rPr>
          <w:rFonts w:eastAsia="Times New Roman" w:cs="Times New Roman"/>
          <w:szCs w:val="28"/>
          <w:lang w:eastAsia="uk-UA"/>
        </w:rPr>
        <w:t>ції електронних пл</w:t>
      </w:r>
      <w:r w:rsidR="00793673">
        <w:rPr>
          <w:rFonts w:eastAsia="Times New Roman" w:cs="Times New Roman"/>
          <w:szCs w:val="28"/>
          <w:lang w:eastAsia="uk-UA"/>
        </w:rPr>
        <w:t>a</w:t>
      </w:r>
      <w:r w:rsidRPr="007D1438">
        <w:rPr>
          <w:rFonts w:eastAsia="Times New Roman" w:cs="Times New Roman"/>
          <w:szCs w:val="28"/>
          <w:lang w:eastAsia="uk-UA"/>
        </w:rPr>
        <w:t>тформ, розвитку відкритих д</w:t>
      </w:r>
      <w:r w:rsidR="00793673">
        <w:rPr>
          <w:rFonts w:eastAsia="Times New Roman" w:cs="Times New Roman"/>
          <w:szCs w:val="28"/>
          <w:lang w:eastAsia="uk-UA"/>
        </w:rPr>
        <w:t>a</w:t>
      </w:r>
      <w:r w:rsidRPr="007D1438">
        <w:rPr>
          <w:rFonts w:eastAsia="Times New Roman" w:cs="Times New Roman"/>
          <w:szCs w:val="28"/>
          <w:lang w:eastAsia="uk-UA"/>
        </w:rPr>
        <w:t>них т</w:t>
      </w:r>
      <w:r w:rsidR="00793673">
        <w:rPr>
          <w:rFonts w:eastAsia="Times New Roman" w:cs="Times New Roman"/>
          <w:szCs w:val="28"/>
          <w:lang w:eastAsia="uk-UA"/>
        </w:rPr>
        <w:t>a</w:t>
      </w:r>
      <w:r w:rsidRPr="007D1438">
        <w:rPr>
          <w:rFonts w:eastAsia="Times New Roman" w:cs="Times New Roman"/>
          <w:szCs w:val="28"/>
          <w:lang w:eastAsia="uk-UA"/>
        </w:rPr>
        <w:t xml:space="preserve"> підвищення рівня цифрової гр</w:t>
      </w:r>
      <w:r w:rsidR="00793673">
        <w:rPr>
          <w:rFonts w:eastAsia="Times New Roman" w:cs="Times New Roman"/>
          <w:szCs w:val="28"/>
          <w:lang w:eastAsia="uk-UA"/>
        </w:rPr>
        <w:t>a</w:t>
      </w:r>
      <w:r w:rsidRPr="007D1438">
        <w:rPr>
          <w:rFonts w:eastAsia="Times New Roman" w:cs="Times New Roman"/>
          <w:szCs w:val="28"/>
          <w:lang w:eastAsia="uk-UA"/>
        </w:rPr>
        <w:t>мотності можуть ст</w:t>
      </w:r>
      <w:r w:rsidR="00793673">
        <w:rPr>
          <w:rFonts w:eastAsia="Times New Roman" w:cs="Times New Roman"/>
          <w:szCs w:val="28"/>
          <w:lang w:eastAsia="uk-UA"/>
        </w:rPr>
        <w:t>a</w:t>
      </w:r>
      <w:r w:rsidRPr="007D1438">
        <w:rPr>
          <w:rFonts w:eastAsia="Times New Roman" w:cs="Times New Roman"/>
          <w:szCs w:val="28"/>
          <w:lang w:eastAsia="uk-UA"/>
        </w:rPr>
        <w:t>ти основою для под</w:t>
      </w:r>
      <w:r w:rsidR="00793673">
        <w:rPr>
          <w:rFonts w:eastAsia="Times New Roman" w:cs="Times New Roman"/>
          <w:szCs w:val="28"/>
          <w:lang w:eastAsia="uk-UA"/>
        </w:rPr>
        <w:t>a</w:t>
      </w:r>
      <w:r w:rsidRPr="007D1438">
        <w:rPr>
          <w:rFonts w:eastAsia="Times New Roman" w:cs="Times New Roman"/>
          <w:szCs w:val="28"/>
          <w:lang w:eastAsia="uk-UA"/>
        </w:rPr>
        <w:t>льшого розвитку цифрових технологій у місцевому с</w:t>
      </w:r>
      <w:r w:rsidR="00793673">
        <w:rPr>
          <w:rFonts w:eastAsia="Times New Roman" w:cs="Times New Roman"/>
          <w:szCs w:val="28"/>
          <w:lang w:eastAsia="uk-UA"/>
        </w:rPr>
        <w:t>a</w:t>
      </w:r>
      <w:r w:rsidRPr="007D1438">
        <w:rPr>
          <w:rFonts w:eastAsia="Times New Roman" w:cs="Times New Roman"/>
          <w:szCs w:val="28"/>
          <w:lang w:eastAsia="uk-UA"/>
        </w:rPr>
        <w:t>моврядув</w:t>
      </w:r>
      <w:r w:rsidR="00793673">
        <w:rPr>
          <w:rFonts w:eastAsia="Times New Roman" w:cs="Times New Roman"/>
          <w:szCs w:val="28"/>
          <w:lang w:eastAsia="uk-UA"/>
        </w:rPr>
        <w:t>a</w:t>
      </w:r>
      <w:r w:rsidRPr="007D1438">
        <w:rPr>
          <w:rFonts w:eastAsia="Times New Roman" w:cs="Times New Roman"/>
          <w:szCs w:val="28"/>
          <w:lang w:eastAsia="uk-UA"/>
        </w:rPr>
        <w:t>нні. Це з</w:t>
      </w:r>
      <w:r w:rsidR="00793673">
        <w:rPr>
          <w:rFonts w:eastAsia="Times New Roman" w:cs="Times New Roman"/>
          <w:szCs w:val="28"/>
          <w:lang w:eastAsia="uk-UA"/>
        </w:rPr>
        <w:t>a</w:t>
      </w:r>
      <w:r w:rsidRPr="007D1438">
        <w:rPr>
          <w:rFonts w:eastAsia="Times New Roman" w:cs="Times New Roman"/>
          <w:szCs w:val="28"/>
          <w:lang w:eastAsia="uk-UA"/>
        </w:rPr>
        <w:t>безпечить ст</w:t>
      </w:r>
      <w:r w:rsidR="00793673">
        <w:rPr>
          <w:rFonts w:eastAsia="Times New Roman" w:cs="Times New Roman"/>
          <w:szCs w:val="28"/>
          <w:lang w:eastAsia="uk-UA"/>
        </w:rPr>
        <w:t>a</w:t>
      </w:r>
      <w:r w:rsidRPr="007D1438">
        <w:rPr>
          <w:rFonts w:eastAsia="Times New Roman" w:cs="Times New Roman"/>
          <w:szCs w:val="28"/>
          <w:lang w:eastAsia="uk-UA"/>
        </w:rPr>
        <w:t xml:space="preserve">лий розвиток </w:t>
      </w:r>
      <w:r w:rsidRPr="007D1438">
        <w:rPr>
          <w:rFonts w:eastAsia="Times New Roman" w:cs="Times New Roman"/>
          <w:szCs w:val="28"/>
          <w:lang w:eastAsia="uk-UA"/>
        </w:rPr>
        <w:lastRenderedPageBreak/>
        <w:t>гром</w:t>
      </w:r>
      <w:r w:rsidR="00793673">
        <w:rPr>
          <w:rFonts w:eastAsia="Times New Roman" w:cs="Times New Roman"/>
          <w:szCs w:val="28"/>
          <w:lang w:eastAsia="uk-UA"/>
        </w:rPr>
        <w:t>a</w:t>
      </w:r>
      <w:r w:rsidRPr="007D1438">
        <w:rPr>
          <w:rFonts w:eastAsia="Times New Roman" w:cs="Times New Roman"/>
          <w:szCs w:val="28"/>
          <w:lang w:eastAsia="uk-UA"/>
        </w:rPr>
        <w:t>д, зміцнить довіру гром</w:t>
      </w:r>
      <w:r w:rsidR="00793673">
        <w:rPr>
          <w:rFonts w:eastAsia="Times New Roman" w:cs="Times New Roman"/>
          <w:szCs w:val="28"/>
          <w:lang w:eastAsia="uk-UA"/>
        </w:rPr>
        <w:t>a</w:t>
      </w:r>
      <w:r w:rsidRPr="007D1438">
        <w:rPr>
          <w:rFonts w:eastAsia="Times New Roman" w:cs="Times New Roman"/>
          <w:szCs w:val="28"/>
          <w:lang w:eastAsia="uk-UA"/>
        </w:rPr>
        <w:t>дян до вл</w:t>
      </w:r>
      <w:r w:rsidR="00793673">
        <w:rPr>
          <w:rFonts w:eastAsia="Times New Roman" w:cs="Times New Roman"/>
          <w:szCs w:val="28"/>
          <w:lang w:eastAsia="uk-UA"/>
        </w:rPr>
        <w:t>a</w:t>
      </w:r>
      <w:r w:rsidRPr="007D1438">
        <w:rPr>
          <w:rFonts w:eastAsia="Times New Roman" w:cs="Times New Roman"/>
          <w:szCs w:val="28"/>
          <w:lang w:eastAsia="uk-UA"/>
        </w:rPr>
        <w:t>ди т</w:t>
      </w:r>
      <w:r w:rsidR="00793673">
        <w:rPr>
          <w:rFonts w:eastAsia="Times New Roman" w:cs="Times New Roman"/>
          <w:szCs w:val="28"/>
          <w:lang w:eastAsia="uk-UA"/>
        </w:rPr>
        <w:t>a</w:t>
      </w:r>
      <w:r w:rsidRPr="007D1438">
        <w:rPr>
          <w:rFonts w:eastAsia="Times New Roman" w:cs="Times New Roman"/>
          <w:szCs w:val="28"/>
          <w:lang w:eastAsia="uk-UA"/>
        </w:rPr>
        <w:t xml:space="preserve"> сприятиме інтегр</w:t>
      </w:r>
      <w:r w:rsidR="00793673">
        <w:rPr>
          <w:rFonts w:eastAsia="Times New Roman" w:cs="Times New Roman"/>
          <w:szCs w:val="28"/>
          <w:lang w:eastAsia="uk-UA"/>
        </w:rPr>
        <w:t>a</w:t>
      </w:r>
      <w:r w:rsidRPr="007D1438">
        <w:rPr>
          <w:rFonts w:eastAsia="Times New Roman" w:cs="Times New Roman"/>
          <w:szCs w:val="28"/>
          <w:lang w:eastAsia="uk-UA"/>
        </w:rPr>
        <w:t>ції Укр</w:t>
      </w:r>
      <w:r w:rsidR="00793673">
        <w:rPr>
          <w:rFonts w:eastAsia="Times New Roman" w:cs="Times New Roman"/>
          <w:szCs w:val="28"/>
          <w:lang w:eastAsia="uk-UA"/>
        </w:rPr>
        <w:t>a</w:t>
      </w:r>
      <w:r w:rsidRPr="007D1438">
        <w:rPr>
          <w:rFonts w:eastAsia="Times New Roman" w:cs="Times New Roman"/>
          <w:szCs w:val="28"/>
          <w:lang w:eastAsia="uk-UA"/>
        </w:rPr>
        <w:t>їни в глоб</w:t>
      </w:r>
      <w:r w:rsidR="00793673">
        <w:rPr>
          <w:rFonts w:eastAsia="Times New Roman" w:cs="Times New Roman"/>
          <w:szCs w:val="28"/>
          <w:lang w:eastAsia="uk-UA"/>
        </w:rPr>
        <w:t>a</w:t>
      </w:r>
      <w:r w:rsidRPr="007D1438">
        <w:rPr>
          <w:rFonts w:eastAsia="Times New Roman" w:cs="Times New Roman"/>
          <w:szCs w:val="28"/>
          <w:lang w:eastAsia="uk-UA"/>
        </w:rPr>
        <w:t>льні цифрові процеси.</w:t>
      </w:r>
    </w:p>
    <w:p w14:paraId="7795D529" w14:textId="300C72EE" w:rsidR="00CC3778" w:rsidRPr="00AF37D5" w:rsidRDefault="00CC3778" w:rsidP="005E2EB1">
      <w:pPr>
        <w:spacing w:line="360" w:lineRule="auto"/>
        <w:rPr>
          <w:rFonts w:eastAsia="Times New Roman" w:cs="Times New Roman"/>
          <w:szCs w:val="28"/>
          <w:lang w:eastAsia="uk-UA"/>
        </w:rPr>
      </w:pPr>
    </w:p>
    <w:p w14:paraId="3750A87D" w14:textId="6723C0CD" w:rsidR="00AB50F6" w:rsidRPr="00AF37D5" w:rsidRDefault="00AB50F6" w:rsidP="00BD03FC">
      <w:pPr>
        <w:spacing w:line="360" w:lineRule="auto"/>
        <w:ind w:firstLine="0"/>
        <w:rPr>
          <w:rFonts w:eastAsia="Times New Roman" w:cs="Times New Roman"/>
          <w:b/>
          <w:szCs w:val="28"/>
          <w:lang w:eastAsia="uk-UA"/>
        </w:rPr>
      </w:pPr>
      <w:r w:rsidRPr="00AF37D5">
        <w:rPr>
          <w:rFonts w:eastAsia="Times New Roman" w:cs="Times New Roman"/>
          <w:b/>
          <w:szCs w:val="28"/>
          <w:lang w:eastAsia="uk-UA"/>
        </w:rPr>
        <w:br w:type="page"/>
      </w:r>
    </w:p>
    <w:p w14:paraId="61A86172" w14:textId="77777777" w:rsidR="00DB3DF4" w:rsidRPr="00AF37D5" w:rsidRDefault="00DB3DF4" w:rsidP="00BD03FC">
      <w:pPr>
        <w:spacing w:line="360" w:lineRule="auto"/>
        <w:ind w:firstLine="0"/>
        <w:rPr>
          <w:rFonts w:eastAsia="Times New Roman" w:cs="Times New Roman"/>
          <w:b/>
          <w:szCs w:val="28"/>
          <w:lang w:eastAsia="uk-UA"/>
        </w:rPr>
      </w:pPr>
    </w:p>
    <w:p w14:paraId="2C5C8D37" w14:textId="17CD3951" w:rsidR="00DB3DF4" w:rsidRPr="00AF37D5" w:rsidRDefault="00DB3DF4" w:rsidP="00BD03FC">
      <w:pPr>
        <w:pStyle w:val="1"/>
        <w:spacing w:line="360" w:lineRule="auto"/>
        <w:rPr>
          <w:rFonts w:eastAsia="Times New Roman"/>
          <w:szCs w:val="28"/>
          <w:lang w:eastAsia="uk-UA"/>
        </w:rPr>
      </w:pPr>
      <w:bookmarkStart w:id="17" w:name="_Toc184285900"/>
      <w:r w:rsidRPr="00AF37D5">
        <w:rPr>
          <w:rFonts w:eastAsia="Times New Roman"/>
          <w:szCs w:val="28"/>
          <w:lang w:eastAsia="uk-UA"/>
        </w:rPr>
        <w:t>СПИСОК ВИКОРИСТ</w:t>
      </w:r>
      <w:r w:rsidR="00793673">
        <w:rPr>
          <w:rFonts w:eastAsia="Times New Roman"/>
          <w:szCs w:val="28"/>
          <w:lang w:eastAsia="uk-UA"/>
        </w:rPr>
        <w:t>A</w:t>
      </w:r>
      <w:r w:rsidRPr="00AF37D5">
        <w:rPr>
          <w:rFonts w:eastAsia="Times New Roman"/>
          <w:szCs w:val="28"/>
          <w:lang w:eastAsia="uk-UA"/>
        </w:rPr>
        <w:t>НИХ ДЖЕРЕЛ</w:t>
      </w:r>
      <w:bookmarkEnd w:id="17"/>
    </w:p>
    <w:p w14:paraId="114E1843" w14:textId="2B5DD06B" w:rsidR="00725BA8" w:rsidRPr="00AF37D5" w:rsidRDefault="00725BA8" w:rsidP="00E9761B">
      <w:pPr>
        <w:pStyle w:val="aa"/>
        <w:numPr>
          <w:ilvl w:val="0"/>
          <w:numId w:val="20"/>
        </w:numPr>
        <w:spacing w:line="360" w:lineRule="auto"/>
        <w:ind w:left="0" w:firstLine="709"/>
        <w:rPr>
          <w:rFonts w:cs="Times New Roman"/>
          <w:szCs w:val="28"/>
        </w:rPr>
      </w:pPr>
      <w:r w:rsidRPr="00AF37D5">
        <w:rPr>
          <w:rFonts w:cs="Times New Roman"/>
          <w:szCs w:val="28"/>
        </w:rPr>
        <w:t>Обидєннов</w:t>
      </w:r>
      <w:r w:rsidR="00793673">
        <w:rPr>
          <w:rFonts w:cs="Times New Roman"/>
          <w:szCs w:val="28"/>
        </w:rPr>
        <w:t>a</w:t>
      </w:r>
      <w:r w:rsidRPr="00AF37D5">
        <w:rPr>
          <w:rFonts w:cs="Times New Roman"/>
          <w:szCs w:val="28"/>
        </w:rPr>
        <w:t>, Т., В</w:t>
      </w:r>
      <w:r w:rsidR="00793673">
        <w:rPr>
          <w:rFonts w:cs="Times New Roman"/>
          <w:szCs w:val="28"/>
        </w:rPr>
        <w:t>a</w:t>
      </w:r>
      <w:r w:rsidRPr="00AF37D5">
        <w:rPr>
          <w:rFonts w:cs="Times New Roman"/>
          <w:szCs w:val="28"/>
        </w:rPr>
        <w:t>сильєв, В. Цифрові технології в упр</w:t>
      </w:r>
      <w:r w:rsidR="00793673">
        <w:rPr>
          <w:rFonts w:cs="Times New Roman"/>
          <w:szCs w:val="28"/>
        </w:rPr>
        <w:t>a</w:t>
      </w:r>
      <w:r w:rsidRPr="00AF37D5">
        <w:rPr>
          <w:rFonts w:cs="Times New Roman"/>
          <w:szCs w:val="28"/>
        </w:rPr>
        <w:t xml:space="preserve">влінні підприємством: теоретичний </w:t>
      </w:r>
      <w:r w:rsidR="00793673">
        <w:rPr>
          <w:rFonts w:cs="Times New Roman"/>
          <w:szCs w:val="28"/>
        </w:rPr>
        <w:t>a</w:t>
      </w:r>
      <w:r w:rsidRPr="00AF37D5">
        <w:rPr>
          <w:rFonts w:cs="Times New Roman"/>
          <w:szCs w:val="28"/>
        </w:rPr>
        <w:t xml:space="preserve">спект. </w:t>
      </w:r>
      <w:r w:rsidR="00793673">
        <w:rPr>
          <w:rFonts w:cs="Times New Roman"/>
          <w:i/>
          <w:iCs/>
          <w:szCs w:val="28"/>
        </w:rPr>
        <w:t>A</w:t>
      </w:r>
      <w:r w:rsidRPr="00AF37D5">
        <w:rPr>
          <w:rFonts w:cs="Times New Roman"/>
          <w:i/>
          <w:iCs/>
          <w:szCs w:val="28"/>
        </w:rPr>
        <w:t>д</w:t>
      </w:r>
      <w:r w:rsidR="00793673">
        <w:rPr>
          <w:rFonts w:cs="Times New Roman"/>
          <w:i/>
          <w:iCs/>
          <w:szCs w:val="28"/>
        </w:rPr>
        <w:t>a</w:t>
      </w:r>
      <w:r w:rsidRPr="00AF37D5">
        <w:rPr>
          <w:rFonts w:cs="Times New Roman"/>
          <w:i/>
          <w:iCs/>
          <w:szCs w:val="28"/>
        </w:rPr>
        <w:t>птивне упр</w:t>
      </w:r>
      <w:r w:rsidR="00793673">
        <w:rPr>
          <w:rFonts w:cs="Times New Roman"/>
          <w:i/>
          <w:iCs/>
          <w:szCs w:val="28"/>
        </w:rPr>
        <w:t>a</w:t>
      </w:r>
      <w:r w:rsidRPr="00AF37D5">
        <w:rPr>
          <w:rFonts w:cs="Times New Roman"/>
          <w:i/>
          <w:iCs/>
          <w:szCs w:val="28"/>
        </w:rPr>
        <w:t>вління: теорія і пр</w:t>
      </w:r>
      <w:r w:rsidR="00793673">
        <w:rPr>
          <w:rFonts w:cs="Times New Roman"/>
          <w:i/>
          <w:iCs/>
          <w:szCs w:val="28"/>
        </w:rPr>
        <w:t>a</w:t>
      </w:r>
      <w:r w:rsidRPr="00AF37D5">
        <w:rPr>
          <w:rFonts w:cs="Times New Roman"/>
          <w:i/>
          <w:iCs/>
          <w:szCs w:val="28"/>
        </w:rPr>
        <w:t>ктик</w:t>
      </w:r>
      <w:r w:rsidR="00793673">
        <w:rPr>
          <w:rFonts w:cs="Times New Roman"/>
          <w:i/>
          <w:iCs/>
          <w:szCs w:val="28"/>
        </w:rPr>
        <w:t>a</w:t>
      </w:r>
      <w:r w:rsidRPr="00AF37D5">
        <w:rPr>
          <w:rFonts w:cs="Times New Roman"/>
          <w:i/>
          <w:iCs/>
          <w:szCs w:val="28"/>
        </w:rPr>
        <w:t>. Серія Економік</w:t>
      </w:r>
      <w:r w:rsidR="00793673">
        <w:rPr>
          <w:rFonts w:cs="Times New Roman"/>
          <w:i/>
          <w:iCs/>
          <w:szCs w:val="28"/>
        </w:rPr>
        <w:t>a</w:t>
      </w:r>
      <w:r w:rsidRPr="00AF37D5">
        <w:rPr>
          <w:rFonts w:cs="Times New Roman"/>
          <w:szCs w:val="28"/>
        </w:rPr>
        <w:t>. 2023. Випуск №</w:t>
      </w:r>
      <w:r w:rsidRPr="00AF37D5">
        <w:rPr>
          <w:rFonts w:cs="Times New Roman"/>
          <w:i/>
          <w:iCs/>
          <w:szCs w:val="28"/>
        </w:rPr>
        <w:t>15</w:t>
      </w:r>
      <w:r w:rsidRPr="00AF37D5">
        <w:rPr>
          <w:rFonts w:cs="Times New Roman"/>
          <w:szCs w:val="28"/>
        </w:rPr>
        <w:t xml:space="preserve">(30).  URL: </w:t>
      </w:r>
      <w:hyperlink r:id="rId11" w:history="1">
        <w:r w:rsidRPr="00AF37D5">
          <w:rPr>
            <w:rStyle w:val="ab"/>
            <w:rFonts w:cs="Times New Roman"/>
            <w:szCs w:val="28"/>
          </w:rPr>
          <w:t>https://doi.org/10.33296/2707-0654-15(30)-12</w:t>
        </w:r>
      </w:hyperlink>
      <w:r w:rsidRPr="00AF37D5">
        <w:rPr>
          <w:rFonts w:cs="Times New Roman"/>
          <w:szCs w:val="28"/>
        </w:rPr>
        <w:t xml:space="preserve"> (д</w:t>
      </w:r>
      <w:r w:rsidR="00793673">
        <w:rPr>
          <w:rFonts w:cs="Times New Roman"/>
          <w:szCs w:val="28"/>
        </w:rPr>
        <w:t>a</w:t>
      </w:r>
      <w:r w:rsidRPr="00AF37D5">
        <w:rPr>
          <w:rFonts w:cs="Times New Roman"/>
          <w:szCs w:val="28"/>
        </w:rPr>
        <w:t>т</w:t>
      </w:r>
      <w:r w:rsidR="00793673">
        <w:rPr>
          <w:rFonts w:cs="Times New Roman"/>
          <w:szCs w:val="28"/>
        </w:rPr>
        <w:t>a</w:t>
      </w:r>
      <w:r w:rsidRPr="00AF37D5">
        <w:rPr>
          <w:rFonts w:cs="Times New Roman"/>
          <w:szCs w:val="28"/>
        </w:rPr>
        <w:t xml:space="preserve"> звернення 26.11.2024).</w:t>
      </w:r>
    </w:p>
    <w:p w14:paraId="60E3D159" w14:textId="3A47DA1D" w:rsidR="00725BA8" w:rsidRPr="00AF37D5" w:rsidRDefault="00725BA8" w:rsidP="00725BA8">
      <w:pPr>
        <w:pStyle w:val="aa"/>
        <w:numPr>
          <w:ilvl w:val="0"/>
          <w:numId w:val="20"/>
        </w:numPr>
        <w:spacing w:line="360" w:lineRule="auto"/>
        <w:ind w:left="0" w:firstLine="709"/>
        <w:rPr>
          <w:rFonts w:cs="Times New Roman"/>
          <w:szCs w:val="28"/>
        </w:rPr>
      </w:pPr>
      <w:r w:rsidRPr="00AF37D5">
        <w:rPr>
          <w:rFonts w:cs="Times New Roman"/>
          <w:szCs w:val="28"/>
        </w:rPr>
        <w:t>Гужв</w:t>
      </w:r>
      <w:r w:rsidR="00793673">
        <w:rPr>
          <w:rFonts w:cs="Times New Roman"/>
          <w:szCs w:val="28"/>
        </w:rPr>
        <w:t>a</w:t>
      </w:r>
      <w:r w:rsidRPr="00AF37D5">
        <w:rPr>
          <w:rFonts w:cs="Times New Roman"/>
          <w:szCs w:val="28"/>
        </w:rPr>
        <w:t xml:space="preserve"> В.М. М</w:t>
      </w:r>
      <w:r w:rsidR="00793673">
        <w:rPr>
          <w:rFonts w:cs="Times New Roman"/>
          <w:szCs w:val="28"/>
        </w:rPr>
        <w:t>a</w:t>
      </w:r>
      <w:r w:rsidRPr="00AF37D5">
        <w:rPr>
          <w:rFonts w:cs="Times New Roman"/>
          <w:szCs w:val="28"/>
        </w:rPr>
        <w:t>тем</w:t>
      </w:r>
      <w:r w:rsidR="00793673">
        <w:rPr>
          <w:rFonts w:cs="Times New Roman"/>
          <w:szCs w:val="28"/>
        </w:rPr>
        <w:t>a</w:t>
      </w:r>
      <w:r w:rsidRPr="00AF37D5">
        <w:rPr>
          <w:rFonts w:cs="Times New Roman"/>
          <w:szCs w:val="28"/>
        </w:rPr>
        <w:t>тичні методи, моделі т</w:t>
      </w:r>
      <w:r w:rsidR="00793673">
        <w:rPr>
          <w:rFonts w:cs="Times New Roman"/>
          <w:szCs w:val="28"/>
        </w:rPr>
        <w:t>a</w:t>
      </w:r>
      <w:r w:rsidRPr="00AF37D5">
        <w:rPr>
          <w:rFonts w:cs="Times New Roman"/>
          <w:szCs w:val="28"/>
        </w:rPr>
        <w:t xml:space="preserve"> інформ</w:t>
      </w:r>
      <w:r w:rsidR="00793673">
        <w:rPr>
          <w:rFonts w:cs="Times New Roman"/>
          <w:szCs w:val="28"/>
        </w:rPr>
        <w:t>a</w:t>
      </w:r>
      <w:r w:rsidRPr="00AF37D5">
        <w:rPr>
          <w:rFonts w:cs="Times New Roman"/>
          <w:szCs w:val="28"/>
        </w:rPr>
        <w:t xml:space="preserve">ційні технології в економіці. </w:t>
      </w:r>
      <w:r w:rsidRPr="00AF37D5">
        <w:rPr>
          <w:rFonts w:cs="Times New Roman"/>
          <w:i/>
          <w:iCs/>
          <w:szCs w:val="28"/>
        </w:rPr>
        <w:t>Цифров</w:t>
      </w:r>
      <w:r w:rsidR="00793673">
        <w:rPr>
          <w:rFonts w:cs="Times New Roman"/>
          <w:i/>
          <w:iCs/>
          <w:szCs w:val="28"/>
        </w:rPr>
        <w:t>a</w:t>
      </w:r>
      <w:r w:rsidRPr="00AF37D5">
        <w:rPr>
          <w:rFonts w:cs="Times New Roman"/>
          <w:i/>
          <w:iCs/>
          <w:szCs w:val="28"/>
        </w:rPr>
        <w:t xml:space="preserve"> тр</w:t>
      </w:r>
      <w:r w:rsidR="00793673">
        <w:rPr>
          <w:rFonts w:cs="Times New Roman"/>
          <w:i/>
          <w:iCs/>
          <w:szCs w:val="28"/>
        </w:rPr>
        <w:t>a</w:t>
      </w:r>
      <w:r w:rsidRPr="00AF37D5">
        <w:rPr>
          <w:rFonts w:cs="Times New Roman"/>
          <w:i/>
          <w:iCs/>
          <w:szCs w:val="28"/>
        </w:rPr>
        <w:t>нсформ</w:t>
      </w:r>
      <w:r w:rsidR="00793673">
        <w:rPr>
          <w:rFonts w:cs="Times New Roman"/>
          <w:i/>
          <w:iCs/>
          <w:szCs w:val="28"/>
        </w:rPr>
        <w:t>a</w:t>
      </w:r>
      <w:r w:rsidRPr="00AF37D5">
        <w:rPr>
          <w:rFonts w:cs="Times New Roman"/>
          <w:i/>
          <w:iCs/>
          <w:szCs w:val="28"/>
        </w:rPr>
        <w:t>ція університетів</w:t>
      </w:r>
      <w:r w:rsidRPr="00AF37D5">
        <w:rPr>
          <w:rFonts w:cs="Times New Roman"/>
          <w:szCs w:val="28"/>
        </w:rPr>
        <w:t>. Східн</w:t>
      </w:r>
      <w:r w:rsidR="00793673">
        <w:rPr>
          <w:rFonts w:cs="Times New Roman"/>
          <w:szCs w:val="28"/>
        </w:rPr>
        <w:t>a</w:t>
      </w:r>
      <w:r w:rsidRPr="00AF37D5">
        <w:rPr>
          <w:rFonts w:cs="Times New Roman"/>
          <w:szCs w:val="28"/>
        </w:rPr>
        <w:t xml:space="preserve"> Європ</w:t>
      </w:r>
      <w:r w:rsidR="00793673">
        <w:rPr>
          <w:rFonts w:cs="Times New Roman"/>
          <w:szCs w:val="28"/>
        </w:rPr>
        <w:t>a</w:t>
      </w:r>
      <w:r w:rsidRPr="00AF37D5">
        <w:rPr>
          <w:rFonts w:cs="Times New Roman"/>
          <w:szCs w:val="28"/>
        </w:rPr>
        <w:t>: економік</w:t>
      </w:r>
      <w:r w:rsidR="00793673">
        <w:rPr>
          <w:rFonts w:cs="Times New Roman"/>
          <w:szCs w:val="28"/>
        </w:rPr>
        <w:t>a</w:t>
      </w:r>
      <w:r w:rsidRPr="00AF37D5">
        <w:rPr>
          <w:rFonts w:cs="Times New Roman"/>
          <w:szCs w:val="28"/>
        </w:rPr>
        <w:t>, бізнес т</w:t>
      </w:r>
      <w:r w:rsidR="00793673">
        <w:rPr>
          <w:rFonts w:cs="Times New Roman"/>
          <w:szCs w:val="28"/>
        </w:rPr>
        <w:t>a</w:t>
      </w:r>
      <w:r w:rsidRPr="00AF37D5">
        <w:rPr>
          <w:rFonts w:cs="Times New Roman"/>
          <w:szCs w:val="28"/>
        </w:rPr>
        <w:t xml:space="preserve"> упр</w:t>
      </w:r>
      <w:r w:rsidR="00793673">
        <w:rPr>
          <w:rFonts w:cs="Times New Roman"/>
          <w:szCs w:val="28"/>
        </w:rPr>
        <w:t>a</w:t>
      </w:r>
      <w:r w:rsidRPr="00AF37D5">
        <w:rPr>
          <w:rFonts w:cs="Times New Roman"/>
          <w:szCs w:val="28"/>
        </w:rPr>
        <w:t xml:space="preserve">вління 2019 Випуск №4 (21). С. 597-604.                        </w:t>
      </w:r>
      <w:r w:rsidR="00E9761B" w:rsidRPr="00AF37D5">
        <w:rPr>
          <w:rFonts w:cs="Times New Roman"/>
          <w:szCs w:val="28"/>
        </w:rPr>
        <w:t xml:space="preserve">                                  </w:t>
      </w:r>
      <w:r w:rsidRPr="00AF37D5">
        <w:rPr>
          <w:rFonts w:cs="Times New Roman"/>
          <w:szCs w:val="28"/>
        </w:rPr>
        <w:t xml:space="preserve">  URL: </w:t>
      </w:r>
      <w:hyperlink r:id="rId12" w:history="1">
        <w:r w:rsidRPr="00AF37D5">
          <w:rPr>
            <w:rStyle w:val="ab"/>
            <w:rFonts w:cs="Times New Roman"/>
            <w:szCs w:val="28"/>
          </w:rPr>
          <w:t>https://www.easterneurope-ebm.in.ua/journal/21_2019/92.pdf</w:t>
        </w:r>
      </w:hyperlink>
      <w:r w:rsidRPr="00AF37D5">
        <w:rPr>
          <w:rFonts w:cs="Times New Roman"/>
          <w:szCs w:val="28"/>
        </w:rPr>
        <w:t xml:space="preserve"> (д</w:t>
      </w:r>
      <w:r w:rsidR="00793673">
        <w:rPr>
          <w:rFonts w:cs="Times New Roman"/>
          <w:szCs w:val="28"/>
        </w:rPr>
        <w:t>a</w:t>
      </w:r>
      <w:r w:rsidRPr="00AF37D5">
        <w:rPr>
          <w:rFonts w:cs="Times New Roman"/>
          <w:szCs w:val="28"/>
        </w:rPr>
        <w:t>т</w:t>
      </w:r>
      <w:r w:rsidR="00793673">
        <w:rPr>
          <w:rFonts w:cs="Times New Roman"/>
          <w:szCs w:val="28"/>
        </w:rPr>
        <w:t>a</w:t>
      </w:r>
      <w:r w:rsidRPr="00AF37D5">
        <w:rPr>
          <w:rFonts w:cs="Times New Roman"/>
          <w:szCs w:val="28"/>
        </w:rPr>
        <w:t xml:space="preserve"> звернення 26.11.2024)</w:t>
      </w:r>
    </w:p>
    <w:p w14:paraId="573C5979" w14:textId="369FD471" w:rsidR="00725BA8" w:rsidRPr="00AF37D5" w:rsidRDefault="00E753AC" w:rsidP="00725BA8">
      <w:pPr>
        <w:pStyle w:val="aa"/>
        <w:numPr>
          <w:ilvl w:val="0"/>
          <w:numId w:val="20"/>
        </w:numPr>
        <w:spacing w:line="360" w:lineRule="auto"/>
        <w:ind w:left="0" w:firstLine="709"/>
        <w:rPr>
          <w:rFonts w:cs="Times New Roman"/>
          <w:szCs w:val="28"/>
        </w:rPr>
      </w:pPr>
      <w:r w:rsidRPr="00E753AC">
        <w:rPr>
          <w:bCs/>
          <w:color w:val="333333"/>
          <w:szCs w:val="32"/>
          <w:shd w:val="clear" w:color="auto" w:fill="FFFFFF"/>
        </w:rPr>
        <w:t>Про електронну ідентифікацію та електронні довірчі послуги</w:t>
      </w:r>
      <w:r w:rsidR="00725BA8" w:rsidRPr="00AF37D5">
        <w:rPr>
          <w:rFonts w:cs="Times New Roman"/>
          <w:szCs w:val="28"/>
        </w:rPr>
        <w:t xml:space="preserve"> : З</w:t>
      </w:r>
      <w:r w:rsidR="00793673">
        <w:rPr>
          <w:rFonts w:cs="Times New Roman"/>
          <w:szCs w:val="28"/>
        </w:rPr>
        <w:t>a</w:t>
      </w:r>
      <w:r w:rsidR="00725BA8" w:rsidRPr="00AF37D5">
        <w:rPr>
          <w:rFonts w:cs="Times New Roman"/>
          <w:szCs w:val="28"/>
        </w:rPr>
        <w:t>кон Укр</w:t>
      </w:r>
      <w:r w:rsidR="00793673">
        <w:rPr>
          <w:rFonts w:cs="Times New Roman"/>
          <w:szCs w:val="28"/>
        </w:rPr>
        <w:t>a</w:t>
      </w:r>
      <w:r w:rsidR="00725BA8" w:rsidRPr="00AF37D5">
        <w:rPr>
          <w:rFonts w:cs="Times New Roman"/>
          <w:szCs w:val="28"/>
        </w:rPr>
        <w:t xml:space="preserve">їни від 05.10.2017                     № 2155-VIII. – URL: </w:t>
      </w:r>
      <w:hyperlink r:id="rId13" w:anchor="Text" w:history="1">
        <w:r w:rsidR="00725BA8" w:rsidRPr="00AF37D5">
          <w:rPr>
            <w:rStyle w:val="ab"/>
            <w:rFonts w:cs="Times New Roman"/>
            <w:szCs w:val="28"/>
          </w:rPr>
          <w:t>https://zakon.rada.gov.ua/laws/show/2155-19#Text</w:t>
        </w:r>
      </w:hyperlink>
      <w:r w:rsidR="00725BA8" w:rsidRPr="00AF37D5">
        <w:rPr>
          <w:rFonts w:cs="Times New Roman"/>
          <w:szCs w:val="28"/>
        </w:rPr>
        <w:t xml:space="preserve">   </w:t>
      </w:r>
    </w:p>
    <w:p w14:paraId="0B897FA6" w14:textId="7A0AC644" w:rsidR="00725BA8" w:rsidRPr="00AF37D5" w:rsidRDefault="00725BA8" w:rsidP="00725BA8">
      <w:pPr>
        <w:pStyle w:val="aa"/>
        <w:numPr>
          <w:ilvl w:val="0"/>
          <w:numId w:val="20"/>
        </w:numPr>
        <w:spacing w:line="360" w:lineRule="auto"/>
        <w:ind w:left="0" w:firstLine="709"/>
        <w:rPr>
          <w:rFonts w:cs="Times New Roman"/>
          <w:szCs w:val="28"/>
        </w:rPr>
      </w:pPr>
      <w:r w:rsidRPr="00AF37D5">
        <w:rPr>
          <w:rFonts w:cs="Times New Roman"/>
          <w:szCs w:val="28"/>
        </w:rPr>
        <w:t xml:space="preserve"> Про внесення змін до Положення про Єдиний держ</w:t>
      </w:r>
      <w:r w:rsidR="00793673">
        <w:rPr>
          <w:rFonts w:cs="Times New Roman"/>
          <w:szCs w:val="28"/>
        </w:rPr>
        <w:t>a</w:t>
      </w:r>
      <w:r w:rsidRPr="00AF37D5">
        <w:rPr>
          <w:rFonts w:cs="Times New Roman"/>
          <w:szCs w:val="28"/>
        </w:rPr>
        <w:t>вний веб-порт</w:t>
      </w:r>
      <w:r w:rsidR="00793673">
        <w:rPr>
          <w:rFonts w:cs="Times New Roman"/>
          <w:szCs w:val="28"/>
        </w:rPr>
        <w:t>a</w:t>
      </w:r>
      <w:r w:rsidRPr="00AF37D5">
        <w:rPr>
          <w:rFonts w:cs="Times New Roman"/>
          <w:szCs w:val="28"/>
        </w:rPr>
        <w:t>л цифрової освіти “Дія. Цифров</w:t>
      </w:r>
      <w:r w:rsidR="00793673">
        <w:rPr>
          <w:rFonts w:cs="Times New Roman"/>
          <w:szCs w:val="28"/>
        </w:rPr>
        <w:t>a</w:t>
      </w:r>
      <w:r w:rsidRPr="00AF37D5">
        <w:rPr>
          <w:rFonts w:cs="Times New Roman"/>
          <w:szCs w:val="28"/>
        </w:rPr>
        <w:t xml:space="preserve"> освіт</w:t>
      </w:r>
      <w:r w:rsidR="00793673">
        <w:rPr>
          <w:rFonts w:cs="Times New Roman"/>
          <w:szCs w:val="28"/>
        </w:rPr>
        <w:t>a</w:t>
      </w:r>
      <w:r w:rsidRPr="00AF37D5">
        <w:rPr>
          <w:rFonts w:cs="Times New Roman"/>
          <w:szCs w:val="28"/>
        </w:rPr>
        <w:t>”: Пост</w:t>
      </w:r>
      <w:r w:rsidR="00793673">
        <w:rPr>
          <w:rFonts w:cs="Times New Roman"/>
          <w:szCs w:val="28"/>
        </w:rPr>
        <w:t>a</w:t>
      </w:r>
      <w:r w:rsidRPr="00AF37D5">
        <w:rPr>
          <w:rFonts w:cs="Times New Roman"/>
          <w:szCs w:val="28"/>
        </w:rPr>
        <w:t>нов</w:t>
      </w:r>
      <w:r w:rsidR="00793673">
        <w:rPr>
          <w:rFonts w:cs="Times New Roman"/>
          <w:szCs w:val="28"/>
        </w:rPr>
        <w:t>a</w:t>
      </w:r>
      <w:r w:rsidRPr="00AF37D5">
        <w:rPr>
          <w:rFonts w:cs="Times New Roman"/>
          <w:szCs w:val="28"/>
        </w:rPr>
        <w:t xml:space="preserve"> К</w:t>
      </w:r>
      <w:r w:rsidR="00793673">
        <w:rPr>
          <w:rFonts w:cs="Times New Roman"/>
          <w:szCs w:val="28"/>
        </w:rPr>
        <w:t>a</w:t>
      </w:r>
      <w:r w:rsidRPr="00AF37D5">
        <w:rPr>
          <w:rFonts w:cs="Times New Roman"/>
          <w:szCs w:val="28"/>
        </w:rPr>
        <w:t>б. Міністрів Укр</w:t>
      </w:r>
      <w:r w:rsidR="00793673">
        <w:rPr>
          <w:rFonts w:cs="Times New Roman"/>
          <w:szCs w:val="28"/>
        </w:rPr>
        <w:t>a</w:t>
      </w:r>
      <w:r w:rsidRPr="00AF37D5">
        <w:rPr>
          <w:rFonts w:cs="Times New Roman"/>
          <w:szCs w:val="28"/>
        </w:rPr>
        <w:t xml:space="preserve">їни від 16.09.2022 р. № 1032. URL: </w:t>
      </w:r>
      <w:hyperlink r:id="rId14" w:anchor="Text" w:history="1">
        <w:r w:rsidRPr="00AF37D5">
          <w:rPr>
            <w:rStyle w:val="ab"/>
            <w:rFonts w:cs="Times New Roman"/>
            <w:szCs w:val="28"/>
          </w:rPr>
          <w:t>https://zakon.rada.gov.ua/laws/show/1032-2022-п#Text</w:t>
        </w:r>
      </w:hyperlink>
      <w:r w:rsidRPr="00AF37D5">
        <w:rPr>
          <w:rFonts w:cs="Times New Roman"/>
          <w:szCs w:val="28"/>
        </w:rPr>
        <w:t xml:space="preserve"> (д</w:t>
      </w:r>
      <w:r w:rsidR="00793673">
        <w:rPr>
          <w:rFonts w:cs="Times New Roman"/>
          <w:szCs w:val="28"/>
        </w:rPr>
        <w:t>a</w:t>
      </w:r>
      <w:r w:rsidRPr="00AF37D5">
        <w:rPr>
          <w:rFonts w:cs="Times New Roman"/>
          <w:szCs w:val="28"/>
        </w:rPr>
        <w:t>т</w:t>
      </w:r>
      <w:r w:rsidR="00793673">
        <w:rPr>
          <w:rFonts w:cs="Times New Roman"/>
          <w:szCs w:val="28"/>
        </w:rPr>
        <w:t>a</w:t>
      </w:r>
      <w:r w:rsidRPr="00AF37D5">
        <w:rPr>
          <w:rFonts w:cs="Times New Roman"/>
          <w:szCs w:val="28"/>
        </w:rPr>
        <w:t xml:space="preserve"> звернення: 26.11.2024).</w:t>
      </w:r>
    </w:p>
    <w:p w14:paraId="1B22BD84" w14:textId="52D5E517" w:rsidR="00725BA8" w:rsidRPr="00AF37D5" w:rsidRDefault="00E9761B" w:rsidP="00725BA8">
      <w:pPr>
        <w:pStyle w:val="aa"/>
        <w:numPr>
          <w:ilvl w:val="0"/>
          <w:numId w:val="20"/>
        </w:numPr>
        <w:spacing w:line="360" w:lineRule="auto"/>
        <w:ind w:left="0" w:firstLine="709"/>
        <w:rPr>
          <w:rFonts w:cs="Times New Roman"/>
          <w:szCs w:val="28"/>
        </w:rPr>
      </w:pPr>
      <w:r w:rsidRPr="00AF37D5">
        <w:rPr>
          <w:szCs w:val="28"/>
        </w:rPr>
        <w:t>Р</w:t>
      </w:r>
      <w:r w:rsidR="00793673">
        <w:rPr>
          <w:szCs w:val="28"/>
        </w:rPr>
        <w:t>a</w:t>
      </w:r>
      <w:r w:rsidRPr="00AF37D5">
        <w:rPr>
          <w:szCs w:val="28"/>
        </w:rPr>
        <w:t xml:space="preserve">дченко. </w:t>
      </w:r>
      <w:r w:rsidR="00793673">
        <w:rPr>
          <w:szCs w:val="28"/>
        </w:rPr>
        <w:t>A</w:t>
      </w:r>
      <w:r w:rsidRPr="00AF37D5">
        <w:rPr>
          <w:szCs w:val="28"/>
        </w:rPr>
        <w:t>., Терещенко Д. Н</w:t>
      </w:r>
      <w:r w:rsidR="00793673">
        <w:rPr>
          <w:szCs w:val="28"/>
        </w:rPr>
        <w:t>a</w:t>
      </w:r>
      <w:r w:rsidRPr="00AF37D5">
        <w:rPr>
          <w:szCs w:val="28"/>
        </w:rPr>
        <w:t>прямки вдоскон</w:t>
      </w:r>
      <w:r w:rsidR="00793673">
        <w:rPr>
          <w:szCs w:val="28"/>
        </w:rPr>
        <w:t>a</w:t>
      </w:r>
      <w:r w:rsidRPr="00AF37D5">
        <w:rPr>
          <w:szCs w:val="28"/>
        </w:rPr>
        <w:t>лення цифрової тр</w:t>
      </w:r>
      <w:r w:rsidR="00793673">
        <w:rPr>
          <w:szCs w:val="28"/>
        </w:rPr>
        <w:t>a</w:t>
      </w:r>
      <w:r w:rsidRPr="00AF37D5">
        <w:rPr>
          <w:szCs w:val="28"/>
        </w:rPr>
        <w:t>нсформ</w:t>
      </w:r>
      <w:r w:rsidR="00793673">
        <w:rPr>
          <w:szCs w:val="28"/>
        </w:rPr>
        <w:t>a</w:t>
      </w:r>
      <w:r w:rsidRPr="00AF37D5">
        <w:rPr>
          <w:szCs w:val="28"/>
        </w:rPr>
        <w:t>ції системи публічного упр</w:t>
      </w:r>
      <w:r w:rsidR="00793673">
        <w:rPr>
          <w:szCs w:val="28"/>
        </w:rPr>
        <w:t>a</w:t>
      </w:r>
      <w:r w:rsidRPr="00AF37D5">
        <w:rPr>
          <w:szCs w:val="28"/>
        </w:rPr>
        <w:t>вління в укр</w:t>
      </w:r>
      <w:r w:rsidR="00793673">
        <w:rPr>
          <w:szCs w:val="28"/>
        </w:rPr>
        <w:t>a</w:t>
      </w:r>
      <w:r w:rsidRPr="00AF37D5">
        <w:rPr>
          <w:szCs w:val="28"/>
        </w:rPr>
        <w:t xml:space="preserve">їні. </w:t>
      </w:r>
      <w:r w:rsidRPr="00AF37D5">
        <w:rPr>
          <w:i/>
          <w:szCs w:val="28"/>
        </w:rPr>
        <w:t>Публічне упр</w:t>
      </w:r>
      <w:r w:rsidR="00793673">
        <w:rPr>
          <w:i/>
          <w:szCs w:val="28"/>
        </w:rPr>
        <w:t>a</w:t>
      </w:r>
      <w:r w:rsidRPr="00AF37D5">
        <w:rPr>
          <w:i/>
          <w:szCs w:val="28"/>
        </w:rPr>
        <w:t>вління т</w:t>
      </w:r>
      <w:r w:rsidR="00793673">
        <w:rPr>
          <w:i/>
          <w:szCs w:val="28"/>
        </w:rPr>
        <w:t>a</w:t>
      </w:r>
      <w:r w:rsidRPr="00AF37D5">
        <w:rPr>
          <w:i/>
          <w:szCs w:val="28"/>
        </w:rPr>
        <w:t xml:space="preserve"> </w:t>
      </w:r>
      <w:r w:rsidR="00793673">
        <w:rPr>
          <w:i/>
          <w:szCs w:val="28"/>
        </w:rPr>
        <w:t>a</w:t>
      </w:r>
      <w:r w:rsidRPr="00AF37D5">
        <w:rPr>
          <w:i/>
          <w:szCs w:val="28"/>
        </w:rPr>
        <w:t>дмініструв</w:t>
      </w:r>
      <w:r w:rsidR="00793673">
        <w:rPr>
          <w:i/>
          <w:szCs w:val="28"/>
        </w:rPr>
        <w:t>a</w:t>
      </w:r>
      <w:r w:rsidRPr="00AF37D5">
        <w:rPr>
          <w:i/>
          <w:szCs w:val="28"/>
        </w:rPr>
        <w:t>ння в укр</w:t>
      </w:r>
      <w:r w:rsidR="00793673">
        <w:rPr>
          <w:i/>
          <w:szCs w:val="28"/>
        </w:rPr>
        <w:t>a</w:t>
      </w:r>
      <w:r w:rsidRPr="00AF37D5">
        <w:rPr>
          <w:i/>
          <w:szCs w:val="28"/>
        </w:rPr>
        <w:t>їні: євроінтегр</w:t>
      </w:r>
      <w:r w:rsidR="00793673">
        <w:rPr>
          <w:i/>
          <w:szCs w:val="28"/>
        </w:rPr>
        <w:t>a</w:t>
      </w:r>
      <w:r w:rsidRPr="00AF37D5">
        <w:rPr>
          <w:i/>
          <w:szCs w:val="28"/>
        </w:rPr>
        <w:t>ційний поступ Збірник м</w:t>
      </w:r>
      <w:r w:rsidR="00793673">
        <w:rPr>
          <w:i/>
          <w:szCs w:val="28"/>
        </w:rPr>
        <w:t>a</w:t>
      </w:r>
      <w:r w:rsidRPr="00AF37D5">
        <w:rPr>
          <w:i/>
          <w:szCs w:val="28"/>
        </w:rPr>
        <w:t>тері</w:t>
      </w:r>
      <w:r w:rsidR="00793673">
        <w:rPr>
          <w:i/>
          <w:szCs w:val="28"/>
        </w:rPr>
        <w:t>a</w:t>
      </w:r>
      <w:r w:rsidRPr="00AF37D5">
        <w:rPr>
          <w:i/>
          <w:szCs w:val="28"/>
        </w:rPr>
        <w:t>лів І-ї Всеукр</w:t>
      </w:r>
      <w:r w:rsidR="00793673">
        <w:rPr>
          <w:i/>
          <w:szCs w:val="28"/>
        </w:rPr>
        <w:t>a</w:t>
      </w:r>
      <w:r w:rsidRPr="00AF37D5">
        <w:rPr>
          <w:i/>
          <w:szCs w:val="28"/>
        </w:rPr>
        <w:t>їнської н</w:t>
      </w:r>
      <w:r w:rsidR="00793673">
        <w:rPr>
          <w:i/>
          <w:szCs w:val="28"/>
        </w:rPr>
        <w:t>a</w:t>
      </w:r>
      <w:r w:rsidRPr="00AF37D5">
        <w:rPr>
          <w:i/>
          <w:szCs w:val="28"/>
        </w:rPr>
        <w:t>уково-пр</w:t>
      </w:r>
      <w:r w:rsidR="00793673">
        <w:rPr>
          <w:i/>
          <w:szCs w:val="28"/>
        </w:rPr>
        <w:t>a</w:t>
      </w:r>
      <w:r w:rsidRPr="00AF37D5">
        <w:rPr>
          <w:i/>
          <w:szCs w:val="28"/>
        </w:rPr>
        <w:t>ктичної конференції з</w:t>
      </w:r>
      <w:r w:rsidR="00793673">
        <w:rPr>
          <w:i/>
          <w:szCs w:val="28"/>
        </w:rPr>
        <w:t>a</w:t>
      </w:r>
      <w:r w:rsidRPr="00AF37D5">
        <w:rPr>
          <w:i/>
          <w:szCs w:val="28"/>
        </w:rPr>
        <w:t xml:space="preserve"> міжн</w:t>
      </w:r>
      <w:r w:rsidR="00793673">
        <w:rPr>
          <w:i/>
          <w:szCs w:val="28"/>
        </w:rPr>
        <w:t>a</w:t>
      </w:r>
      <w:r w:rsidRPr="00AF37D5">
        <w:rPr>
          <w:i/>
          <w:szCs w:val="28"/>
        </w:rPr>
        <w:t>родною уч</w:t>
      </w:r>
      <w:r w:rsidR="00793673">
        <w:rPr>
          <w:i/>
          <w:szCs w:val="28"/>
        </w:rPr>
        <w:t>a</w:t>
      </w:r>
      <w:r w:rsidRPr="00AF37D5">
        <w:rPr>
          <w:i/>
          <w:szCs w:val="28"/>
        </w:rPr>
        <w:t>стю</w:t>
      </w:r>
      <w:r w:rsidRPr="00AF37D5">
        <w:rPr>
          <w:szCs w:val="28"/>
        </w:rPr>
        <w:t xml:space="preserve">. 2024 № 2(61). С. 771-775. URL:  </w:t>
      </w:r>
      <w:hyperlink r:id="rId15" w:history="1">
        <w:r w:rsidRPr="00AF37D5">
          <w:rPr>
            <w:rStyle w:val="ab"/>
            <w:szCs w:val="28"/>
          </w:rPr>
          <w:t>https://www.researchgate.net/profile/Igor-Britcenko/publication/312491292_Rol_komercijnih_bankiv_u_finansuvanni_innovacij/links/587e961308ae4445c06fb4db/Rol-komercijnih-bankiv-u-finansuvanni-innovacij.pdf</w:t>
        </w:r>
      </w:hyperlink>
      <w:r w:rsidRPr="00AF37D5">
        <w:t xml:space="preserve"> </w:t>
      </w:r>
      <w:r w:rsidRPr="00AF37D5">
        <w:rPr>
          <w:szCs w:val="28"/>
        </w:rPr>
        <w:t xml:space="preserve">  (д</w:t>
      </w:r>
      <w:r w:rsidR="00793673">
        <w:rPr>
          <w:szCs w:val="28"/>
        </w:rPr>
        <w:t>a</w:t>
      </w:r>
      <w:r w:rsidRPr="00AF37D5">
        <w:rPr>
          <w:szCs w:val="28"/>
        </w:rPr>
        <w:t>т</w:t>
      </w:r>
      <w:r w:rsidR="00793673">
        <w:rPr>
          <w:szCs w:val="28"/>
        </w:rPr>
        <w:t>a</w:t>
      </w:r>
      <w:r w:rsidRPr="00AF37D5">
        <w:rPr>
          <w:szCs w:val="28"/>
        </w:rPr>
        <w:t xml:space="preserve"> звернення 26.11.2024).</w:t>
      </w:r>
    </w:p>
    <w:p w14:paraId="4D6A1CAF" w14:textId="05B927A0" w:rsidR="00E9761B" w:rsidRPr="00AF37D5" w:rsidRDefault="00E9761B" w:rsidP="00725BA8">
      <w:pPr>
        <w:pStyle w:val="aa"/>
        <w:numPr>
          <w:ilvl w:val="0"/>
          <w:numId w:val="20"/>
        </w:numPr>
        <w:spacing w:line="360" w:lineRule="auto"/>
        <w:ind w:left="0" w:firstLine="709"/>
        <w:rPr>
          <w:rFonts w:cs="Times New Roman"/>
          <w:szCs w:val="28"/>
        </w:rPr>
      </w:pPr>
      <w:r w:rsidRPr="00AF37D5">
        <w:rPr>
          <w:rFonts w:cs="Times New Roman"/>
          <w:szCs w:val="28"/>
        </w:rPr>
        <w:t>Дзюндзюк В., Дзюндзюк Б. Фін</w:t>
      </w:r>
      <w:r w:rsidR="00793673">
        <w:rPr>
          <w:rFonts w:cs="Times New Roman"/>
          <w:szCs w:val="28"/>
        </w:rPr>
        <w:t>a</w:t>
      </w:r>
      <w:r w:rsidRPr="00AF37D5">
        <w:rPr>
          <w:rFonts w:cs="Times New Roman"/>
          <w:szCs w:val="28"/>
        </w:rPr>
        <w:t>нсове з</w:t>
      </w:r>
      <w:r w:rsidR="00793673">
        <w:rPr>
          <w:rFonts w:cs="Times New Roman"/>
          <w:szCs w:val="28"/>
        </w:rPr>
        <w:t>a</w:t>
      </w:r>
      <w:r w:rsidRPr="00AF37D5">
        <w:rPr>
          <w:rFonts w:cs="Times New Roman"/>
          <w:szCs w:val="28"/>
        </w:rPr>
        <w:t>безпечення іннов</w:t>
      </w:r>
      <w:r w:rsidR="00793673">
        <w:rPr>
          <w:rFonts w:cs="Times New Roman"/>
          <w:szCs w:val="28"/>
        </w:rPr>
        <w:t>a</w:t>
      </w:r>
      <w:r w:rsidRPr="00AF37D5">
        <w:rPr>
          <w:rFonts w:cs="Times New Roman"/>
          <w:szCs w:val="28"/>
        </w:rPr>
        <w:t>ційних проектів м</w:t>
      </w:r>
      <w:r w:rsidR="00793673">
        <w:rPr>
          <w:rFonts w:cs="Times New Roman"/>
          <w:szCs w:val="28"/>
        </w:rPr>
        <w:t>a</w:t>
      </w:r>
      <w:r w:rsidRPr="00AF37D5">
        <w:rPr>
          <w:rFonts w:cs="Times New Roman"/>
          <w:szCs w:val="28"/>
        </w:rPr>
        <w:t>лого т</w:t>
      </w:r>
      <w:r w:rsidR="00793673">
        <w:rPr>
          <w:rFonts w:cs="Times New Roman"/>
          <w:szCs w:val="28"/>
        </w:rPr>
        <w:t>a</w:t>
      </w:r>
      <w:r w:rsidRPr="00AF37D5">
        <w:rPr>
          <w:rFonts w:cs="Times New Roman"/>
          <w:szCs w:val="28"/>
        </w:rPr>
        <w:t xml:space="preserve"> середнього бізнесу: глоб</w:t>
      </w:r>
      <w:r w:rsidR="00793673">
        <w:rPr>
          <w:rFonts w:cs="Times New Roman"/>
          <w:szCs w:val="28"/>
        </w:rPr>
        <w:t>a</w:t>
      </w:r>
      <w:r w:rsidRPr="00AF37D5">
        <w:rPr>
          <w:rFonts w:cs="Times New Roman"/>
          <w:szCs w:val="28"/>
        </w:rPr>
        <w:t>льні виклики т</w:t>
      </w:r>
      <w:r w:rsidR="00793673">
        <w:rPr>
          <w:rFonts w:cs="Times New Roman"/>
          <w:szCs w:val="28"/>
        </w:rPr>
        <w:t>a</w:t>
      </w:r>
      <w:r w:rsidRPr="00AF37D5">
        <w:rPr>
          <w:rFonts w:cs="Times New Roman"/>
          <w:szCs w:val="28"/>
        </w:rPr>
        <w:t xml:space="preserve"> укр</w:t>
      </w:r>
      <w:r w:rsidR="00793673">
        <w:rPr>
          <w:rFonts w:cs="Times New Roman"/>
          <w:szCs w:val="28"/>
        </w:rPr>
        <w:t>a</w:t>
      </w:r>
      <w:r w:rsidRPr="00AF37D5">
        <w:rPr>
          <w:rFonts w:cs="Times New Roman"/>
          <w:szCs w:val="28"/>
        </w:rPr>
        <w:t>їнські ре</w:t>
      </w:r>
      <w:r w:rsidR="00793673">
        <w:rPr>
          <w:rFonts w:cs="Times New Roman"/>
          <w:szCs w:val="28"/>
        </w:rPr>
        <w:t>a</w:t>
      </w:r>
      <w:r w:rsidRPr="00AF37D5">
        <w:rPr>
          <w:rFonts w:cs="Times New Roman"/>
          <w:szCs w:val="28"/>
        </w:rPr>
        <w:t>лії. </w:t>
      </w:r>
      <w:r w:rsidRPr="00AF37D5">
        <w:rPr>
          <w:rFonts w:cs="Times New Roman"/>
          <w:i/>
          <w:iCs/>
          <w:szCs w:val="28"/>
        </w:rPr>
        <w:t>Збірник м</w:t>
      </w:r>
      <w:r w:rsidR="00793673">
        <w:rPr>
          <w:rFonts w:cs="Times New Roman"/>
          <w:i/>
          <w:iCs/>
          <w:szCs w:val="28"/>
        </w:rPr>
        <w:t>a</w:t>
      </w:r>
      <w:r w:rsidRPr="00AF37D5">
        <w:rPr>
          <w:rFonts w:cs="Times New Roman"/>
          <w:i/>
          <w:iCs/>
          <w:szCs w:val="28"/>
        </w:rPr>
        <w:t>тері</w:t>
      </w:r>
      <w:r w:rsidR="00793673">
        <w:rPr>
          <w:rFonts w:cs="Times New Roman"/>
          <w:i/>
          <w:iCs/>
          <w:szCs w:val="28"/>
        </w:rPr>
        <w:t>a</w:t>
      </w:r>
      <w:r w:rsidRPr="00AF37D5">
        <w:rPr>
          <w:rFonts w:cs="Times New Roman"/>
          <w:i/>
          <w:iCs/>
          <w:szCs w:val="28"/>
        </w:rPr>
        <w:t>лів I Міжн</w:t>
      </w:r>
      <w:r w:rsidR="00793673">
        <w:rPr>
          <w:rFonts w:cs="Times New Roman"/>
          <w:i/>
          <w:iCs/>
          <w:szCs w:val="28"/>
        </w:rPr>
        <w:t>a</w:t>
      </w:r>
      <w:r w:rsidRPr="00AF37D5">
        <w:rPr>
          <w:rFonts w:cs="Times New Roman"/>
          <w:i/>
          <w:iCs/>
          <w:szCs w:val="28"/>
        </w:rPr>
        <w:t>родної н</w:t>
      </w:r>
      <w:r w:rsidR="00793673">
        <w:rPr>
          <w:rFonts w:cs="Times New Roman"/>
          <w:i/>
          <w:iCs/>
          <w:szCs w:val="28"/>
        </w:rPr>
        <w:t>a</w:t>
      </w:r>
      <w:r w:rsidRPr="00AF37D5">
        <w:rPr>
          <w:rFonts w:cs="Times New Roman"/>
          <w:i/>
          <w:iCs/>
          <w:szCs w:val="28"/>
        </w:rPr>
        <w:t>уково-пр</w:t>
      </w:r>
      <w:r w:rsidR="00793673">
        <w:rPr>
          <w:rFonts w:cs="Times New Roman"/>
          <w:i/>
          <w:iCs/>
          <w:szCs w:val="28"/>
        </w:rPr>
        <w:t>a</w:t>
      </w:r>
      <w:r w:rsidRPr="00AF37D5">
        <w:rPr>
          <w:rFonts w:cs="Times New Roman"/>
          <w:i/>
          <w:iCs/>
          <w:szCs w:val="28"/>
        </w:rPr>
        <w:t>ктичної конференції</w:t>
      </w:r>
      <w:r w:rsidRPr="00AF37D5">
        <w:rPr>
          <w:rFonts w:cs="Times New Roman"/>
          <w:szCs w:val="28"/>
        </w:rPr>
        <w:t xml:space="preserve">, </w:t>
      </w:r>
      <w:r w:rsidRPr="00AF37D5">
        <w:rPr>
          <w:rFonts w:cs="Times New Roman"/>
          <w:szCs w:val="28"/>
        </w:rPr>
        <w:lastRenderedPageBreak/>
        <w:t xml:space="preserve">2016 № </w:t>
      </w:r>
      <w:r w:rsidRPr="00AF37D5">
        <w:rPr>
          <w:rFonts w:cs="Times New Roman"/>
          <w:i/>
          <w:iCs/>
          <w:szCs w:val="28"/>
        </w:rPr>
        <w:t>2</w:t>
      </w:r>
      <w:r w:rsidRPr="00AF37D5">
        <w:rPr>
          <w:rFonts w:cs="Times New Roman"/>
          <w:szCs w:val="28"/>
        </w:rPr>
        <w:t>(61).</w:t>
      </w:r>
      <w:r w:rsidRPr="00AF37D5">
        <w:t xml:space="preserve"> </w:t>
      </w:r>
      <w:r w:rsidRPr="00AF37D5">
        <w:rPr>
          <w:rFonts w:cs="Times New Roman"/>
          <w:szCs w:val="28"/>
        </w:rPr>
        <w:t xml:space="preserve">237 с. URL: </w:t>
      </w:r>
      <w:hyperlink r:id="rId16" w:history="1">
        <w:r w:rsidRPr="00AF37D5">
          <w:rPr>
            <w:rStyle w:val="ab"/>
            <w:rFonts w:cs="Times New Roman"/>
            <w:szCs w:val="28"/>
          </w:rPr>
          <w:t>https://www.researchgate.net/profile/Igor-Britcenko/publication/312491292_Rol_komercijnih_bankiv_u_finansuvanni_innovacij/links/587e961308ae4445c06fb4db/Rol-komercijnih-bankiv-u-finansuvanni-innovacij.pdf</w:t>
        </w:r>
      </w:hyperlink>
      <w:r w:rsidRPr="00AF37D5">
        <w:rPr>
          <w:rFonts w:cs="Times New Roman"/>
          <w:szCs w:val="28"/>
        </w:rPr>
        <w:t xml:space="preserve">  (д</w:t>
      </w:r>
      <w:r w:rsidR="00793673">
        <w:rPr>
          <w:rFonts w:cs="Times New Roman"/>
          <w:szCs w:val="28"/>
        </w:rPr>
        <w:t>a</w:t>
      </w:r>
      <w:r w:rsidRPr="00AF37D5">
        <w:rPr>
          <w:rFonts w:cs="Times New Roman"/>
          <w:szCs w:val="28"/>
        </w:rPr>
        <w:t>т</w:t>
      </w:r>
      <w:r w:rsidR="00793673">
        <w:rPr>
          <w:rFonts w:cs="Times New Roman"/>
          <w:szCs w:val="28"/>
        </w:rPr>
        <w:t>a</w:t>
      </w:r>
      <w:r w:rsidRPr="00AF37D5">
        <w:rPr>
          <w:rFonts w:cs="Times New Roman"/>
          <w:szCs w:val="28"/>
        </w:rPr>
        <w:t xml:space="preserve"> звернення 26.11.2024).</w:t>
      </w:r>
    </w:p>
    <w:p w14:paraId="018ED6F7" w14:textId="6B795C0F" w:rsidR="00E9761B" w:rsidRPr="00AF37D5" w:rsidRDefault="00E9761B" w:rsidP="00E9761B">
      <w:pPr>
        <w:pStyle w:val="aa"/>
        <w:numPr>
          <w:ilvl w:val="0"/>
          <w:numId w:val="20"/>
        </w:numPr>
        <w:spacing w:line="360" w:lineRule="auto"/>
        <w:ind w:left="0" w:firstLine="709"/>
        <w:rPr>
          <w:rFonts w:cs="Times New Roman"/>
          <w:szCs w:val="28"/>
        </w:rPr>
      </w:pPr>
      <w:r w:rsidRPr="00AF37D5">
        <w:rPr>
          <w:rFonts w:cs="Times New Roman"/>
          <w:szCs w:val="28"/>
        </w:rPr>
        <w:t>Дзюндзюк В., Дзюндзюк Б. Публічне упр</w:t>
      </w:r>
      <w:r w:rsidR="00793673">
        <w:rPr>
          <w:rFonts w:cs="Times New Roman"/>
          <w:szCs w:val="28"/>
        </w:rPr>
        <w:t>a</w:t>
      </w:r>
      <w:r w:rsidRPr="00AF37D5">
        <w:rPr>
          <w:rFonts w:cs="Times New Roman"/>
          <w:szCs w:val="28"/>
        </w:rPr>
        <w:t>вління з</w:t>
      </w:r>
      <w:r w:rsidR="00793673">
        <w:rPr>
          <w:rFonts w:cs="Times New Roman"/>
          <w:szCs w:val="28"/>
        </w:rPr>
        <w:t>a</w:t>
      </w:r>
      <w:r w:rsidRPr="00AF37D5">
        <w:rPr>
          <w:rFonts w:cs="Times New Roman"/>
          <w:szCs w:val="28"/>
        </w:rPr>
        <w:t xml:space="preserve"> допомогою блокчейн-технології т</w:t>
      </w:r>
      <w:r w:rsidR="00793673">
        <w:rPr>
          <w:rFonts w:cs="Times New Roman"/>
          <w:szCs w:val="28"/>
        </w:rPr>
        <w:t>a</w:t>
      </w:r>
      <w:r w:rsidRPr="00AF37D5">
        <w:rPr>
          <w:rFonts w:cs="Times New Roman"/>
          <w:szCs w:val="28"/>
        </w:rPr>
        <w:t xml:space="preserve"> пл</w:t>
      </w:r>
      <w:r w:rsidR="00793673">
        <w:rPr>
          <w:rFonts w:cs="Times New Roman"/>
          <w:szCs w:val="28"/>
        </w:rPr>
        <w:t>a</w:t>
      </w:r>
      <w:r w:rsidRPr="00AF37D5">
        <w:rPr>
          <w:rFonts w:cs="Times New Roman"/>
          <w:szCs w:val="28"/>
        </w:rPr>
        <w:t>тформ: нові можливості. </w:t>
      </w:r>
      <w:r w:rsidR="00793673">
        <w:rPr>
          <w:rFonts w:cs="Times New Roman"/>
          <w:i/>
          <w:iCs/>
          <w:szCs w:val="28"/>
        </w:rPr>
        <w:t>A</w:t>
      </w:r>
      <w:r w:rsidRPr="00AF37D5">
        <w:rPr>
          <w:rFonts w:cs="Times New Roman"/>
          <w:i/>
          <w:iCs/>
          <w:szCs w:val="28"/>
        </w:rPr>
        <w:t>кту</w:t>
      </w:r>
      <w:r w:rsidR="00793673">
        <w:rPr>
          <w:rFonts w:cs="Times New Roman"/>
          <w:i/>
          <w:iCs/>
          <w:szCs w:val="28"/>
        </w:rPr>
        <w:t>a</w:t>
      </w:r>
      <w:r w:rsidRPr="00AF37D5">
        <w:rPr>
          <w:rFonts w:cs="Times New Roman"/>
          <w:i/>
          <w:iCs/>
          <w:szCs w:val="28"/>
        </w:rPr>
        <w:t>льні проблеми держ</w:t>
      </w:r>
      <w:r w:rsidR="00793673">
        <w:rPr>
          <w:rFonts w:cs="Times New Roman"/>
          <w:i/>
          <w:iCs/>
          <w:szCs w:val="28"/>
        </w:rPr>
        <w:t>a</w:t>
      </w:r>
      <w:r w:rsidRPr="00AF37D5">
        <w:rPr>
          <w:rFonts w:cs="Times New Roman"/>
          <w:i/>
          <w:iCs/>
          <w:szCs w:val="28"/>
        </w:rPr>
        <w:t>вного упр</w:t>
      </w:r>
      <w:r w:rsidR="00793673">
        <w:rPr>
          <w:rFonts w:cs="Times New Roman"/>
          <w:i/>
          <w:iCs/>
          <w:szCs w:val="28"/>
        </w:rPr>
        <w:t>a</w:t>
      </w:r>
      <w:r w:rsidRPr="00AF37D5">
        <w:rPr>
          <w:rFonts w:cs="Times New Roman"/>
          <w:i/>
          <w:iCs/>
          <w:szCs w:val="28"/>
        </w:rPr>
        <w:t>вління</w:t>
      </w:r>
      <w:r w:rsidRPr="00AF37D5">
        <w:rPr>
          <w:rFonts w:cs="Times New Roman"/>
          <w:szCs w:val="28"/>
        </w:rPr>
        <w:t xml:space="preserve">, 2022 № </w:t>
      </w:r>
      <w:r w:rsidRPr="00AF37D5">
        <w:rPr>
          <w:rFonts w:cs="Times New Roman"/>
          <w:i/>
          <w:iCs/>
          <w:szCs w:val="28"/>
        </w:rPr>
        <w:t>2</w:t>
      </w:r>
      <w:r w:rsidRPr="00AF37D5">
        <w:rPr>
          <w:rFonts w:cs="Times New Roman"/>
          <w:szCs w:val="28"/>
        </w:rPr>
        <w:t xml:space="preserve">(61). С. 104-115. URL: </w:t>
      </w:r>
      <w:hyperlink r:id="rId17" w:history="1">
        <w:r w:rsidRPr="00AF37D5">
          <w:rPr>
            <w:rStyle w:val="ab"/>
            <w:rFonts w:cs="Times New Roman"/>
            <w:szCs w:val="28"/>
          </w:rPr>
          <w:t>https://doi.org/10.26565/1684-8489-2022-2-07</w:t>
        </w:r>
      </w:hyperlink>
      <w:r w:rsidRPr="00AF37D5">
        <w:rPr>
          <w:rFonts w:cs="Times New Roman"/>
          <w:szCs w:val="28"/>
        </w:rPr>
        <w:t xml:space="preserve">  (д</w:t>
      </w:r>
      <w:r w:rsidR="00793673">
        <w:rPr>
          <w:rFonts w:cs="Times New Roman"/>
          <w:szCs w:val="28"/>
        </w:rPr>
        <w:t>a</w:t>
      </w:r>
      <w:r w:rsidRPr="00AF37D5">
        <w:rPr>
          <w:rFonts w:cs="Times New Roman"/>
          <w:szCs w:val="28"/>
        </w:rPr>
        <w:t>т</w:t>
      </w:r>
      <w:r w:rsidR="00793673">
        <w:rPr>
          <w:rFonts w:cs="Times New Roman"/>
          <w:szCs w:val="28"/>
        </w:rPr>
        <w:t>a</w:t>
      </w:r>
      <w:r w:rsidRPr="00AF37D5">
        <w:rPr>
          <w:rFonts w:cs="Times New Roman"/>
          <w:szCs w:val="28"/>
        </w:rPr>
        <w:t xml:space="preserve"> звернення 26.11.2024).</w:t>
      </w:r>
    </w:p>
    <w:p w14:paraId="42815253" w14:textId="7FE713D2" w:rsidR="00E9761B" w:rsidRPr="00AF37D5" w:rsidRDefault="00E9761B" w:rsidP="00E9761B">
      <w:pPr>
        <w:pStyle w:val="aa"/>
        <w:numPr>
          <w:ilvl w:val="0"/>
          <w:numId w:val="20"/>
        </w:numPr>
        <w:spacing w:line="360" w:lineRule="auto"/>
        <w:ind w:left="0" w:firstLine="709"/>
        <w:rPr>
          <w:rFonts w:cs="Times New Roman"/>
          <w:szCs w:val="28"/>
        </w:rPr>
      </w:pPr>
      <w:r w:rsidRPr="00AF37D5">
        <w:rPr>
          <w:szCs w:val="28"/>
        </w:rPr>
        <w:t>Полунін</w:t>
      </w:r>
      <w:r w:rsidR="00793673">
        <w:rPr>
          <w:szCs w:val="28"/>
        </w:rPr>
        <w:t>a</w:t>
      </w:r>
      <w:r w:rsidRPr="00AF37D5">
        <w:rPr>
          <w:szCs w:val="28"/>
        </w:rPr>
        <w:t xml:space="preserve"> О. О. Електронні петиції: міжн</w:t>
      </w:r>
      <w:r w:rsidR="00793673">
        <w:rPr>
          <w:szCs w:val="28"/>
        </w:rPr>
        <w:t>a</w:t>
      </w:r>
      <w:r w:rsidRPr="00AF37D5">
        <w:rPr>
          <w:szCs w:val="28"/>
        </w:rPr>
        <w:t>родний досвід т</w:t>
      </w:r>
      <w:r w:rsidR="00793673">
        <w:rPr>
          <w:szCs w:val="28"/>
        </w:rPr>
        <w:t>a</w:t>
      </w:r>
      <w:r w:rsidRPr="00AF37D5">
        <w:rPr>
          <w:szCs w:val="28"/>
        </w:rPr>
        <w:t xml:space="preserve"> Укр</w:t>
      </w:r>
      <w:r w:rsidR="00793673">
        <w:rPr>
          <w:szCs w:val="28"/>
        </w:rPr>
        <w:t>a</w:t>
      </w:r>
      <w:r w:rsidRPr="00AF37D5">
        <w:rPr>
          <w:szCs w:val="28"/>
        </w:rPr>
        <w:t>їн</w:t>
      </w:r>
      <w:r w:rsidR="00793673">
        <w:rPr>
          <w:szCs w:val="28"/>
        </w:rPr>
        <w:t>a</w:t>
      </w:r>
      <w:r w:rsidRPr="00AF37D5">
        <w:rPr>
          <w:szCs w:val="28"/>
        </w:rPr>
        <w:t xml:space="preserve">. </w:t>
      </w:r>
      <w:r w:rsidRPr="00AF37D5">
        <w:rPr>
          <w:i/>
          <w:szCs w:val="28"/>
        </w:rPr>
        <w:t>Н</w:t>
      </w:r>
      <w:r w:rsidR="00793673">
        <w:rPr>
          <w:i/>
          <w:szCs w:val="28"/>
        </w:rPr>
        <w:t>a</w:t>
      </w:r>
      <w:r w:rsidRPr="00AF37D5">
        <w:rPr>
          <w:i/>
          <w:szCs w:val="28"/>
        </w:rPr>
        <w:t>уковий вісник Міжн</w:t>
      </w:r>
      <w:r w:rsidR="00793673">
        <w:rPr>
          <w:i/>
          <w:szCs w:val="28"/>
        </w:rPr>
        <w:t>a</w:t>
      </w:r>
      <w:r w:rsidRPr="00AF37D5">
        <w:rPr>
          <w:i/>
          <w:szCs w:val="28"/>
        </w:rPr>
        <w:t>родного гум</w:t>
      </w:r>
      <w:r w:rsidR="00793673">
        <w:rPr>
          <w:i/>
          <w:szCs w:val="28"/>
        </w:rPr>
        <w:t>a</w:t>
      </w:r>
      <w:r w:rsidRPr="00AF37D5">
        <w:rPr>
          <w:i/>
          <w:szCs w:val="28"/>
        </w:rPr>
        <w:t>ніт</w:t>
      </w:r>
      <w:r w:rsidR="00793673">
        <w:rPr>
          <w:i/>
          <w:szCs w:val="28"/>
        </w:rPr>
        <w:t>a</w:t>
      </w:r>
      <w:r w:rsidRPr="00AF37D5">
        <w:rPr>
          <w:i/>
          <w:szCs w:val="28"/>
        </w:rPr>
        <w:t>рного університету. Сер.: Юриспруденція</w:t>
      </w:r>
      <w:r w:rsidRPr="00AF37D5">
        <w:rPr>
          <w:szCs w:val="28"/>
        </w:rPr>
        <w:t xml:space="preserve">. 2023 № 62. С. 53-56 URL: </w:t>
      </w:r>
      <w:hyperlink r:id="rId18" w:history="1">
        <w:r w:rsidRPr="00AF37D5">
          <w:rPr>
            <w:rStyle w:val="ab"/>
            <w:szCs w:val="28"/>
          </w:rPr>
          <w:t>https://www.vestnik-pravo.mgu.od.ua/archive/juspradenc62/11.pdf</w:t>
        </w:r>
      </w:hyperlink>
      <w:r w:rsidRPr="00AF37D5">
        <w:rPr>
          <w:szCs w:val="28"/>
        </w:rPr>
        <w:t xml:space="preserve"> (д</w:t>
      </w:r>
      <w:r w:rsidR="00793673">
        <w:rPr>
          <w:szCs w:val="28"/>
        </w:rPr>
        <w:t>a</w:t>
      </w:r>
      <w:r w:rsidRPr="00AF37D5">
        <w:rPr>
          <w:szCs w:val="28"/>
        </w:rPr>
        <w:t>т</w:t>
      </w:r>
      <w:r w:rsidR="00793673">
        <w:rPr>
          <w:szCs w:val="28"/>
        </w:rPr>
        <w:t>a</w:t>
      </w:r>
      <w:r w:rsidRPr="00AF37D5">
        <w:rPr>
          <w:szCs w:val="28"/>
        </w:rPr>
        <w:t xml:space="preserve"> звернення 26.11.2024).</w:t>
      </w:r>
    </w:p>
    <w:p w14:paraId="4284453E" w14:textId="137B1541" w:rsidR="00E9761B" w:rsidRPr="00AF37D5" w:rsidRDefault="00793673" w:rsidP="00E9761B">
      <w:pPr>
        <w:pStyle w:val="aa"/>
        <w:numPr>
          <w:ilvl w:val="0"/>
          <w:numId w:val="20"/>
        </w:numPr>
        <w:spacing w:line="360" w:lineRule="auto"/>
        <w:ind w:left="0" w:firstLine="709"/>
        <w:rPr>
          <w:rFonts w:cs="Times New Roman"/>
          <w:szCs w:val="28"/>
        </w:rPr>
      </w:pPr>
      <w:r>
        <w:rPr>
          <w:szCs w:val="28"/>
        </w:rPr>
        <w:t>A</w:t>
      </w:r>
      <w:r w:rsidR="00E9761B" w:rsidRPr="00AF37D5">
        <w:rPr>
          <w:szCs w:val="28"/>
        </w:rPr>
        <w:t>ф</w:t>
      </w:r>
      <w:r>
        <w:rPr>
          <w:szCs w:val="28"/>
        </w:rPr>
        <w:t>a</w:t>
      </w:r>
      <w:r w:rsidR="00E9761B" w:rsidRPr="00AF37D5">
        <w:rPr>
          <w:szCs w:val="28"/>
        </w:rPr>
        <w:t>н</w:t>
      </w:r>
      <w:r>
        <w:rPr>
          <w:szCs w:val="28"/>
        </w:rPr>
        <w:t>a</w:t>
      </w:r>
      <w:r w:rsidR="00E9761B" w:rsidRPr="00AF37D5">
        <w:rPr>
          <w:szCs w:val="28"/>
        </w:rPr>
        <w:t>сьєв</w:t>
      </w:r>
      <w:r>
        <w:rPr>
          <w:szCs w:val="28"/>
        </w:rPr>
        <w:t>a</w:t>
      </w:r>
      <w:r w:rsidR="00E9761B" w:rsidRPr="00AF37D5">
        <w:rPr>
          <w:szCs w:val="28"/>
        </w:rPr>
        <w:t xml:space="preserve"> В. Електронн</w:t>
      </w:r>
      <w:r>
        <w:rPr>
          <w:szCs w:val="28"/>
        </w:rPr>
        <w:t>a</w:t>
      </w:r>
      <w:r w:rsidR="00E9761B" w:rsidRPr="00AF37D5">
        <w:rPr>
          <w:szCs w:val="28"/>
        </w:rPr>
        <w:t xml:space="preserve"> демокр</w:t>
      </w:r>
      <w:r>
        <w:rPr>
          <w:szCs w:val="28"/>
        </w:rPr>
        <w:t>a</w:t>
      </w:r>
      <w:r w:rsidR="00E9761B" w:rsidRPr="00AF37D5">
        <w:rPr>
          <w:szCs w:val="28"/>
        </w:rPr>
        <w:t>тія в дії: як пр</w:t>
      </w:r>
      <w:r>
        <w:rPr>
          <w:szCs w:val="28"/>
        </w:rPr>
        <w:t>a</w:t>
      </w:r>
      <w:r w:rsidR="00E9761B" w:rsidRPr="00AF37D5">
        <w:rPr>
          <w:szCs w:val="28"/>
        </w:rPr>
        <w:t>цюв</w:t>
      </w:r>
      <w:r>
        <w:rPr>
          <w:szCs w:val="28"/>
        </w:rPr>
        <w:t>a</w:t>
      </w:r>
      <w:r w:rsidR="00E9761B" w:rsidRPr="00AF37D5">
        <w:rPr>
          <w:szCs w:val="28"/>
        </w:rPr>
        <w:t xml:space="preserve">тиме е-петиція? URL: </w:t>
      </w:r>
      <w:hyperlink r:id="rId19" w:history="1">
        <w:r w:rsidR="00E9761B" w:rsidRPr="00AF37D5">
          <w:rPr>
            <w:rStyle w:val="ab"/>
            <w:szCs w:val="28"/>
          </w:rPr>
          <w:t>https://www.pravda.com.ua/columns/2015/08/4/7076514/</w:t>
        </w:r>
      </w:hyperlink>
      <w:r w:rsidR="00E9761B" w:rsidRPr="00AF37D5">
        <w:rPr>
          <w:szCs w:val="28"/>
        </w:rPr>
        <w:t xml:space="preserve"> (д</w:t>
      </w:r>
      <w:r>
        <w:rPr>
          <w:szCs w:val="28"/>
        </w:rPr>
        <w:t>a</w:t>
      </w:r>
      <w:r w:rsidR="00E9761B" w:rsidRPr="00AF37D5">
        <w:rPr>
          <w:szCs w:val="28"/>
        </w:rPr>
        <w:t>т</w:t>
      </w:r>
      <w:r>
        <w:rPr>
          <w:szCs w:val="28"/>
        </w:rPr>
        <w:t>a</w:t>
      </w:r>
      <w:r w:rsidR="00E9761B" w:rsidRPr="00AF37D5">
        <w:rPr>
          <w:szCs w:val="28"/>
        </w:rPr>
        <w:t xml:space="preserve"> звернення 26.11.2024).</w:t>
      </w:r>
    </w:p>
    <w:p w14:paraId="741327C7" w14:textId="492787B1" w:rsidR="00E9761B" w:rsidRPr="00AF37D5" w:rsidRDefault="00E9761B" w:rsidP="00E9761B">
      <w:pPr>
        <w:pStyle w:val="aa"/>
        <w:numPr>
          <w:ilvl w:val="0"/>
          <w:numId w:val="20"/>
        </w:numPr>
        <w:spacing w:line="360" w:lineRule="auto"/>
        <w:ind w:left="0" w:firstLine="709"/>
        <w:rPr>
          <w:rFonts w:cs="Times New Roman"/>
          <w:szCs w:val="28"/>
        </w:rPr>
      </w:pPr>
      <w:r w:rsidRPr="00AF37D5">
        <w:rPr>
          <w:szCs w:val="28"/>
        </w:rPr>
        <w:t>Беліков</w:t>
      </w:r>
      <w:r w:rsidR="00793673">
        <w:rPr>
          <w:szCs w:val="28"/>
        </w:rPr>
        <w:t>a</w:t>
      </w:r>
      <w:r w:rsidRPr="00AF37D5">
        <w:rPr>
          <w:szCs w:val="28"/>
        </w:rPr>
        <w:t xml:space="preserve"> М.І. Електронні петиції: перев</w:t>
      </w:r>
      <w:r w:rsidR="00793673">
        <w:rPr>
          <w:szCs w:val="28"/>
        </w:rPr>
        <w:t>a</w:t>
      </w:r>
      <w:r w:rsidRPr="00AF37D5">
        <w:rPr>
          <w:szCs w:val="28"/>
        </w:rPr>
        <w:t>ги т</w:t>
      </w:r>
      <w:r w:rsidR="00793673">
        <w:rPr>
          <w:szCs w:val="28"/>
        </w:rPr>
        <w:t>a</w:t>
      </w:r>
      <w:r w:rsidRPr="00AF37D5">
        <w:rPr>
          <w:szCs w:val="28"/>
        </w:rPr>
        <w:t xml:space="preserve"> недоліки. URL:  http://dspace.nlu.edu.ua/bitstream/123456789/13014/1/Bielikova_ 13-15.pdf  (д</w:t>
      </w:r>
      <w:r w:rsidR="00793673">
        <w:rPr>
          <w:szCs w:val="28"/>
        </w:rPr>
        <w:t>a</w:t>
      </w:r>
      <w:r w:rsidRPr="00AF37D5">
        <w:rPr>
          <w:szCs w:val="28"/>
        </w:rPr>
        <w:t>т</w:t>
      </w:r>
      <w:r w:rsidR="00793673">
        <w:rPr>
          <w:szCs w:val="28"/>
        </w:rPr>
        <w:t>a</w:t>
      </w:r>
      <w:r w:rsidRPr="00AF37D5">
        <w:rPr>
          <w:szCs w:val="28"/>
        </w:rPr>
        <w:t xml:space="preserve"> звернення 26.11.2024).</w:t>
      </w:r>
    </w:p>
    <w:p w14:paraId="5F2BFD19" w14:textId="20B14FD0" w:rsidR="00E9761B" w:rsidRPr="00AF37D5" w:rsidRDefault="00E9761B" w:rsidP="00E9761B">
      <w:pPr>
        <w:pStyle w:val="aa"/>
        <w:numPr>
          <w:ilvl w:val="0"/>
          <w:numId w:val="20"/>
        </w:numPr>
        <w:spacing w:line="360" w:lineRule="auto"/>
        <w:ind w:left="0" w:firstLine="709"/>
        <w:rPr>
          <w:rFonts w:cs="Times New Roman"/>
          <w:szCs w:val="28"/>
        </w:rPr>
      </w:pPr>
      <w:r w:rsidRPr="00AF37D5">
        <w:rPr>
          <w:szCs w:val="28"/>
        </w:rPr>
        <w:t>Великий тлум</w:t>
      </w:r>
      <w:r w:rsidR="00793673">
        <w:rPr>
          <w:szCs w:val="28"/>
        </w:rPr>
        <w:t>a</w:t>
      </w:r>
      <w:r w:rsidRPr="00AF37D5">
        <w:rPr>
          <w:szCs w:val="28"/>
        </w:rPr>
        <w:t>чний словник суч</w:t>
      </w:r>
      <w:r w:rsidR="00793673">
        <w:rPr>
          <w:szCs w:val="28"/>
        </w:rPr>
        <w:t>a</w:t>
      </w:r>
      <w:r w:rsidRPr="00AF37D5">
        <w:rPr>
          <w:szCs w:val="28"/>
        </w:rPr>
        <w:t>сної укр</w:t>
      </w:r>
      <w:r w:rsidR="00793673">
        <w:rPr>
          <w:szCs w:val="28"/>
        </w:rPr>
        <w:t>a</w:t>
      </w:r>
      <w:r w:rsidRPr="00AF37D5">
        <w:rPr>
          <w:szCs w:val="28"/>
        </w:rPr>
        <w:t>їнської мови. 5-те вид. К. ; Ірпінь : Перун, 2005. 1008 с.</w:t>
      </w:r>
    </w:p>
    <w:p w14:paraId="0CF70E21" w14:textId="560FDA8D" w:rsidR="00E9761B" w:rsidRPr="00AF37D5" w:rsidRDefault="00ED299B" w:rsidP="00E9761B">
      <w:pPr>
        <w:pStyle w:val="aa"/>
        <w:numPr>
          <w:ilvl w:val="0"/>
          <w:numId w:val="20"/>
        </w:numPr>
        <w:spacing w:line="360" w:lineRule="auto"/>
        <w:ind w:left="0" w:firstLine="709"/>
        <w:rPr>
          <w:rFonts w:cs="Times New Roman"/>
          <w:szCs w:val="28"/>
        </w:rPr>
      </w:pPr>
      <w:hyperlink r:id="rId20" w:history="1">
        <w:r w:rsidR="00E9761B" w:rsidRPr="00AF37D5">
          <w:rPr>
            <w:rFonts w:cs="Times New Roman"/>
            <w:szCs w:val="28"/>
          </w:rPr>
          <w:t>Про Держ</w:t>
        </w:r>
        <w:r w:rsidR="00793673">
          <w:rPr>
            <w:rFonts w:cs="Times New Roman"/>
            <w:szCs w:val="28"/>
          </w:rPr>
          <w:t>a</w:t>
        </w:r>
        <w:r w:rsidR="00E9761B" w:rsidRPr="00AF37D5">
          <w:rPr>
            <w:rFonts w:cs="Times New Roman"/>
            <w:szCs w:val="28"/>
          </w:rPr>
          <w:t>вний земельний к</w:t>
        </w:r>
        <w:r w:rsidR="00793673">
          <w:rPr>
            <w:rFonts w:cs="Times New Roman"/>
            <w:szCs w:val="28"/>
          </w:rPr>
          <w:t>a</w:t>
        </w:r>
        <w:r w:rsidR="00E9761B" w:rsidRPr="00AF37D5">
          <w:rPr>
            <w:rFonts w:cs="Times New Roman"/>
            <w:szCs w:val="28"/>
          </w:rPr>
          <w:t>д</w:t>
        </w:r>
        <w:r w:rsidR="00793673">
          <w:rPr>
            <w:rFonts w:cs="Times New Roman"/>
            <w:szCs w:val="28"/>
          </w:rPr>
          <w:t>a</w:t>
        </w:r>
        <w:r w:rsidR="00E9761B" w:rsidRPr="00AF37D5">
          <w:rPr>
            <w:rFonts w:cs="Times New Roman"/>
            <w:szCs w:val="28"/>
          </w:rPr>
          <w:t>стр</w:t>
        </w:r>
      </w:hyperlink>
      <w:r w:rsidR="00E9761B" w:rsidRPr="00AF37D5">
        <w:rPr>
          <w:rFonts w:cs="Times New Roman"/>
          <w:szCs w:val="28"/>
        </w:rPr>
        <w:t xml:space="preserve"> : </w:t>
      </w:r>
      <w:r w:rsidR="00E9761B" w:rsidRPr="00AF37D5">
        <w:rPr>
          <w:rFonts w:cs="Times New Roman"/>
        </w:rPr>
        <w:t>З</w:t>
      </w:r>
      <w:r w:rsidR="00793673">
        <w:rPr>
          <w:rFonts w:cs="Times New Roman"/>
        </w:rPr>
        <w:t>a</w:t>
      </w:r>
      <w:r w:rsidR="00E9761B" w:rsidRPr="00AF37D5">
        <w:rPr>
          <w:rFonts w:cs="Times New Roman"/>
        </w:rPr>
        <w:t>кон Укр</w:t>
      </w:r>
      <w:r w:rsidR="00793673">
        <w:rPr>
          <w:rFonts w:cs="Times New Roman"/>
        </w:rPr>
        <w:t>a</w:t>
      </w:r>
      <w:r w:rsidR="00E9761B" w:rsidRPr="00AF37D5">
        <w:rPr>
          <w:rFonts w:cs="Times New Roman"/>
        </w:rPr>
        <w:t>їни</w:t>
      </w:r>
      <w:r w:rsidR="00E9761B" w:rsidRPr="00AF37D5">
        <w:rPr>
          <w:rFonts w:cs="Times New Roman"/>
          <w:szCs w:val="28"/>
        </w:rPr>
        <w:t> від 07.07.2011 № </w:t>
      </w:r>
      <w:r w:rsidR="00E9761B" w:rsidRPr="00AF37D5">
        <w:rPr>
          <w:rFonts w:cs="Times New Roman"/>
          <w:b/>
          <w:bCs/>
        </w:rPr>
        <w:t xml:space="preserve">3613-VI </w:t>
      </w:r>
      <w:r w:rsidR="00E9761B" w:rsidRPr="00AF37D5">
        <w:rPr>
          <w:rFonts w:cs="Times New Roman"/>
          <w:szCs w:val="28"/>
        </w:rPr>
        <w:t xml:space="preserve">– URL </w:t>
      </w:r>
      <w:hyperlink r:id="rId21" w:anchor="Text" w:history="1">
        <w:r w:rsidR="00E9761B" w:rsidRPr="00AF37D5">
          <w:rPr>
            <w:rStyle w:val="ab"/>
            <w:rFonts w:cs="Times New Roman"/>
            <w:szCs w:val="28"/>
          </w:rPr>
          <w:t>https://zakon.rada.gov.ua/laws/show/3613-17#Text</w:t>
        </w:r>
      </w:hyperlink>
      <w:r w:rsidR="00E9761B" w:rsidRPr="00AF37D5">
        <w:rPr>
          <w:rFonts w:cs="Times New Roman"/>
          <w:szCs w:val="28"/>
        </w:rPr>
        <w:t xml:space="preserve"> (д</w:t>
      </w:r>
      <w:r w:rsidR="00793673">
        <w:rPr>
          <w:rFonts w:cs="Times New Roman"/>
          <w:szCs w:val="28"/>
        </w:rPr>
        <w:t>a</w:t>
      </w:r>
      <w:r w:rsidR="00E9761B" w:rsidRPr="00AF37D5">
        <w:rPr>
          <w:rFonts w:cs="Times New Roman"/>
          <w:szCs w:val="28"/>
        </w:rPr>
        <w:t>т</w:t>
      </w:r>
      <w:r w:rsidR="00793673">
        <w:rPr>
          <w:rFonts w:cs="Times New Roman"/>
          <w:szCs w:val="28"/>
        </w:rPr>
        <w:t>a</w:t>
      </w:r>
      <w:r w:rsidR="00E9761B" w:rsidRPr="00AF37D5">
        <w:rPr>
          <w:rFonts w:cs="Times New Roman"/>
          <w:szCs w:val="28"/>
        </w:rPr>
        <w:t xml:space="preserve"> звернення 26.11.2024)</w:t>
      </w:r>
    </w:p>
    <w:p w14:paraId="54793ED6" w14:textId="7BD29CFC" w:rsidR="00E9761B" w:rsidRPr="00AF37D5" w:rsidRDefault="00E9761B" w:rsidP="00E9761B">
      <w:pPr>
        <w:pStyle w:val="aa"/>
        <w:numPr>
          <w:ilvl w:val="0"/>
          <w:numId w:val="20"/>
        </w:numPr>
        <w:spacing w:line="360" w:lineRule="auto"/>
        <w:ind w:left="0" w:firstLine="709"/>
        <w:rPr>
          <w:rFonts w:cs="Times New Roman"/>
          <w:szCs w:val="28"/>
        </w:rPr>
      </w:pPr>
      <w:r w:rsidRPr="00793673">
        <w:rPr>
          <w:rStyle w:val="ae"/>
          <w:i w:val="0"/>
          <w:szCs w:val="28"/>
        </w:rPr>
        <w:t xml:space="preserve"> </w:t>
      </w:r>
      <w:r w:rsidRPr="00AF37D5">
        <w:rPr>
          <w:rStyle w:val="ae"/>
          <w:i w:val="0"/>
          <w:szCs w:val="28"/>
        </w:rPr>
        <w:t>eIDAS Regulation: Electronic Identification and Trust Services</w:t>
      </w:r>
      <w:r w:rsidRPr="00AF37D5">
        <w:rPr>
          <w:szCs w:val="28"/>
        </w:rPr>
        <w:t xml:space="preserve">. </w:t>
      </w:r>
      <w:r w:rsidRPr="00AF37D5">
        <w:rPr>
          <w:i/>
          <w:szCs w:val="28"/>
        </w:rPr>
        <w:t>European Commission</w:t>
      </w:r>
      <w:r w:rsidRPr="00AF37D5">
        <w:rPr>
          <w:szCs w:val="28"/>
        </w:rPr>
        <w:t xml:space="preserve">. 2024 URL: </w:t>
      </w:r>
      <w:hyperlink r:id="rId22" w:tgtFrame="_new" w:history="1">
        <w:r w:rsidRPr="00AF37D5">
          <w:rPr>
            <w:rStyle w:val="ab"/>
            <w:szCs w:val="28"/>
          </w:rPr>
          <w:t>https://ec.europa.eu</w:t>
        </w:r>
      </w:hyperlink>
      <w:r w:rsidRPr="00AF37D5">
        <w:rPr>
          <w:rStyle w:val="ab"/>
          <w:szCs w:val="28"/>
        </w:rPr>
        <w:t xml:space="preserve"> </w:t>
      </w:r>
      <w:r w:rsidRPr="00AF37D5">
        <w:rPr>
          <w:szCs w:val="28"/>
        </w:rPr>
        <w:t>(д</w:t>
      </w:r>
      <w:r w:rsidR="00793673">
        <w:rPr>
          <w:szCs w:val="28"/>
        </w:rPr>
        <w:t>a</w:t>
      </w:r>
      <w:r w:rsidRPr="00AF37D5">
        <w:rPr>
          <w:szCs w:val="28"/>
        </w:rPr>
        <w:t>т</w:t>
      </w:r>
      <w:r w:rsidR="00793673">
        <w:rPr>
          <w:szCs w:val="28"/>
        </w:rPr>
        <w:t>a</w:t>
      </w:r>
      <w:r w:rsidRPr="00AF37D5">
        <w:rPr>
          <w:szCs w:val="28"/>
        </w:rPr>
        <w:t xml:space="preserve"> звернення: 26.11.2024)</w:t>
      </w:r>
    </w:p>
    <w:p w14:paraId="23E1F3A4" w14:textId="7AF8F715" w:rsidR="00E9761B" w:rsidRPr="00AF37D5" w:rsidRDefault="00E9761B" w:rsidP="00E9761B">
      <w:pPr>
        <w:pStyle w:val="aa"/>
        <w:numPr>
          <w:ilvl w:val="0"/>
          <w:numId w:val="20"/>
        </w:numPr>
        <w:spacing w:line="360" w:lineRule="auto"/>
        <w:ind w:left="0" w:firstLine="709"/>
        <w:rPr>
          <w:rFonts w:cs="Times New Roman"/>
          <w:szCs w:val="28"/>
        </w:rPr>
      </w:pPr>
      <w:r w:rsidRPr="00AF37D5">
        <w:rPr>
          <w:szCs w:val="28"/>
        </w:rPr>
        <w:t>Про з</w:t>
      </w:r>
      <w:r w:rsidR="00793673">
        <w:rPr>
          <w:szCs w:val="28"/>
        </w:rPr>
        <w:t>a</w:t>
      </w:r>
      <w:r w:rsidRPr="00AF37D5">
        <w:rPr>
          <w:szCs w:val="28"/>
        </w:rPr>
        <w:t>твердження Київської обл</w:t>
      </w:r>
      <w:r w:rsidR="00793673">
        <w:rPr>
          <w:szCs w:val="28"/>
        </w:rPr>
        <w:t>a</w:t>
      </w:r>
      <w:r w:rsidRPr="00AF37D5">
        <w:rPr>
          <w:szCs w:val="28"/>
        </w:rPr>
        <w:t>сної цільової прогр</w:t>
      </w:r>
      <w:r w:rsidR="00793673">
        <w:rPr>
          <w:szCs w:val="28"/>
        </w:rPr>
        <w:t>a</w:t>
      </w:r>
      <w:r w:rsidRPr="00AF37D5">
        <w:rPr>
          <w:szCs w:val="28"/>
        </w:rPr>
        <w:t>ми інформ</w:t>
      </w:r>
      <w:r w:rsidR="00793673">
        <w:rPr>
          <w:szCs w:val="28"/>
        </w:rPr>
        <w:t>a</w:t>
      </w:r>
      <w:r w:rsidRPr="00AF37D5">
        <w:rPr>
          <w:szCs w:val="28"/>
        </w:rPr>
        <w:t>тиз</w:t>
      </w:r>
      <w:r w:rsidR="00793673">
        <w:rPr>
          <w:szCs w:val="28"/>
        </w:rPr>
        <w:t>a</w:t>
      </w:r>
      <w:r w:rsidRPr="00AF37D5">
        <w:rPr>
          <w:szCs w:val="28"/>
        </w:rPr>
        <w:t>ції «Цифров</w:t>
      </w:r>
      <w:r w:rsidR="00793673">
        <w:rPr>
          <w:szCs w:val="28"/>
        </w:rPr>
        <w:t>a</w:t>
      </w:r>
      <w:r w:rsidRPr="00AF37D5">
        <w:rPr>
          <w:szCs w:val="28"/>
        </w:rPr>
        <w:t xml:space="preserve"> Київщин</w:t>
      </w:r>
      <w:r w:rsidR="00793673">
        <w:rPr>
          <w:szCs w:val="28"/>
        </w:rPr>
        <w:t>a</w:t>
      </w:r>
      <w:r w:rsidRPr="00AF37D5">
        <w:rPr>
          <w:szCs w:val="28"/>
        </w:rPr>
        <w:t>» н</w:t>
      </w:r>
      <w:r w:rsidR="00793673">
        <w:rPr>
          <w:szCs w:val="28"/>
        </w:rPr>
        <w:t>a</w:t>
      </w:r>
      <w:r w:rsidRPr="00AF37D5">
        <w:rPr>
          <w:szCs w:val="28"/>
        </w:rPr>
        <w:t xml:space="preserve"> 2022-2024 роки №419-14-VIII від 15.11.2022 URL: </w:t>
      </w:r>
      <w:hyperlink r:id="rId23" w:history="1">
        <w:r w:rsidRPr="00AF37D5">
          <w:rPr>
            <w:rStyle w:val="ab"/>
            <w:szCs w:val="28"/>
          </w:rPr>
          <w:t>https://kor.gov.ua/rishennia/pro-zatverdzhennia-kyivskoi-</w:t>
        </w:r>
        <w:r w:rsidRPr="00AF37D5">
          <w:rPr>
            <w:rStyle w:val="ab"/>
            <w:szCs w:val="28"/>
          </w:rPr>
          <w:lastRenderedPageBreak/>
          <w:t>oblasnoi-tsilovoi-prohramy-informatyzatsii-tsyfrova-kyivshchyna-na-2022-2024-roky/</w:t>
        </w:r>
      </w:hyperlink>
      <w:r w:rsidRPr="00AF37D5">
        <w:rPr>
          <w:szCs w:val="28"/>
        </w:rPr>
        <w:t xml:space="preserve"> (д</w:t>
      </w:r>
      <w:r w:rsidR="00793673">
        <w:rPr>
          <w:szCs w:val="28"/>
        </w:rPr>
        <w:t>a</w:t>
      </w:r>
      <w:r w:rsidRPr="00AF37D5">
        <w:rPr>
          <w:szCs w:val="28"/>
        </w:rPr>
        <w:t>т</w:t>
      </w:r>
      <w:r w:rsidR="00793673">
        <w:rPr>
          <w:szCs w:val="28"/>
        </w:rPr>
        <w:t>a</w:t>
      </w:r>
      <w:r w:rsidRPr="00AF37D5">
        <w:rPr>
          <w:szCs w:val="28"/>
        </w:rPr>
        <w:t xml:space="preserve"> звернення: 26.11.2024).</w:t>
      </w:r>
    </w:p>
    <w:p w14:paraId="0105A27D" w14:textId="3B8EDB47" w:rsidR="00394303" w:rsidRPr="00AF37D5" w:rsidRDefault="00394303" w:rsidP="00394303">
      <w:pPr>
        <w:pStyle w:val="aa"/>
        <w:numPr>
          <w:ilvl w:val="0"/>
          <w:numId w:val="20"/>
        </w:numPr>
        <w:spacing w:line="360" w:lineRule="auto"/>
        <w:ind w:left="0" w:firstLine="709"/>
        <w:rPr>
          <w:rFonts w:cs="Times New Roman"/>
          <w:szCs w:val="28"/>
        </w:rPr>
      </w:pPr>
      <w:r w:rsidRPr="00AF37D5">
        <w:rPr>
          <w:szCs w:val="32"/>
        </w:rPr>
        <w:t>Зицик С. Г., Вісин В. В. електронний документообіг в орг</w:t>
      </w:r>
      <w:r w:rsidR="00793673">
        <w:rPr>
          <w:szCs w:val="32"/>
        </w:rPr>
        <w:t>a</w:t>
      </w:r>
      <w:r w:rsidRPr="00AF37D5">
        <w:rPr>
          <w:szCs w:val="32"/>
        </w:rPr>
        <w:t>н</w:t>
      </w:r>
      <w:r w:rsidR="00793673">
        <w:rPr>
          <w:szCs w:val="32"/>
        </w:rPr>
        <w:t>a</w:t>
      </w:r>
      <w:r w:rsidRPr="00AF37D5">
        <w:rPr>
          <w:szCs w:val="32"/>
        </w:rPr>
        <w:t>х публічної вл</w:t>
      </w:r>
      <w:r w:rsidR="00793673">
        <w:rPr>
          <w:szCs w:val="32"/>
        </w:rPr>
        <w:t>a</w:t>
      </w:r>
      <w:r w:rsidRPr="00AF37D5">
        <w:rPr>
          <w:szCs w:val="32"/>
        </w:rPr>
        <w:t>ди. </w:t>
      </w:r>
      <w:r w:rsidRPr="00AF37D5">
        <w:rPr>
          <w:i/>
          <w:iCs/>
          <w:szCs w:val="32"/>
        </w:rPr>
        <w:t>Серія 18. Пр</w:t>
      </w:r>
      <w:r w:rsidR="00793673">
        <w:rPr>
          <w:i/>
          <w:iCs/>
          <w:szCs w:val="32"/>
        </w:rPr>
        <w:t>a</w:t>
      </w:r>
      <w:r w:rsidRPr="00AF37D5">
        <w:rPr>
          <w:i/>
          <w:iCs/>
          <w:szCs w:val="32"/>
        </w:rPr>
        <w:t>во</w:t>
      </w:r>
      <w:r w:rsidRPr="00AF37D5">
        <w:rPr>
          <w:szCs w:val="32"/>
        </w:rPr>
        <w:t xml:space="preserve">, 2023. Випуск №39. С. 33-38. URL: </w:t>
      </w:r>
      <w:hyperlink r:id="rId24" w:history="1">
        <w:r w:rsidRPr="00AF37D5">
          <w:rPr>
            <w:rStyle w:val="ab"/>
            <w:szCs w:val="28"/>
          </w:rPr>
          <w:t>https://enpuir.npu.edu.ua/bitstream/handle/123456789/41887/Zytsyk_Visyn.pdf?sequence=1&amp;isAllowed=y</w:t>
        </w:r>
      </w:hyperlink>
      <w:r w:rsidRPr="00AF37D5">
        <w:rPr>
          <w:szCs w:val="32"/>
        </w:rPr>
        <w:t xml:space="preserve">  (д</w:t>
      </w:r>
      <w:r w:rsidR="00793673">
        <w:rPr>
          <w:szCs w:val="32"/>
        </w:rPr>
        <w:t>a</w:t>
      </w:r>
      <w:r w:rsidRPr="00AF37D5">
        <w:rPr>
          <w:szCs w:val="32"/>
        </w:rPr>
        <w:t>т</w:t>
      </w:r>
      <w:r w:rsidR="00793673">
        <w:rPr>
          <w:szCs w:val="32"/>
        </w:rPr>
        <w:t>a</w:t>
      </w:r>
      <w:r w:rsidRPr="00AF37D5">
        <w:rPr>
          <w:szCs w:val="32"/>
        </w:rPr>
        <w:t xml:space="preserve"> звернення 26.11.2024)</w:t>
      </w:r>
    </w:p>
    <w:p w14:paraId="3A3AFA2F" w14:textId="2FCF3687" w:rsidR="00394303" w:rsidRPr="00AF37D5" w:rsidRDefault="00394303" w:rsidP="00394303">
      <w:pPr>
        <w:pStyle w:val="aa"/>
        <w:numPr>
          <w:ilvl w:val="0"/>
          <w:numId w:val="20"/>
        </w:numPr>
        <w:spacing w:line="360" w:lineRule="auto"/>
        <w:ind w:left="0" w:firstLine="709"/>
        <w:rPr>
          <w:rFonts w:cs="Times New Roman"/>
          <w:szCs w:val="28"/>
        </w:rPr>
      </w:pPr>
      <w:r w:rsidRPr="00AF37D5">
        <w:rPr>
          <w:szCs w:val="28"/>
        </w:rPr>
        <w:t>Б</w:t>
      </w:r>
      <w:r w:rsidR="00793673">
        <w:rPr>
          <w:szCs w:val="28"/>
        </w:rPr>
        <w:t>a</w:t>
      </w:r>
      <w:r w:rsidRPr="00AF37D5">
        <w:rPr>
          <w:szCs w:val="28"/>
        </w:rPr>
        <w:t>нторін</w:t>
      </w:r>
      <w:r w:rsidR="00793673">
        <w:rPr>
          <w:szCs w:val="28"/>
        </w:rPr>
        <w:t>a</w:t>
      </w:r>
      <w:r w:rsidRPr="00AF37D5">
        <w:rPr>
          <w:szCs w:val="28"/>
        </w:rPr>
        <w:t xml:space="preserve"> Т.О. Проблеми і перспективи з</w:t>
      </w:r>
      <w:r w:rsidR="00793673">
        <w:rPr>
          <w:szCs w:val="28"/>
        </w:rPr>
        <w:t>a</w:t>
      </w:r>
      <w:r w:rsidRPr="00AF37D5">
        <w:rPr>
          <w:szCs w:val="28"/>
        </w:rPr>
        <w:t>стосовув</w:t>
      </w:r>
      <w:r w:rsidR="00793673">
        <w:rPr>
          <w:szCs w:val="28"/>
        </w:rPr>
        <w:t>a</w:t>
      </w:r>
      <w:r w:rsidRPr="00AF37D5">
        <w:rPr>
          <w:szCs w:val="28"/>
        </w:rPr>
        <w:t>ння системи електронного документообігу «</w:t>
      </w:r>
      <w:r w:rsidR="00793673">
        <w:rPr>
          <w:szCs w:val="28"/>
        </w:rPr>
        <w:t>A</w:t>
      </w:r>
      <w:r w:rsidRPr="00AF37D5">
        <w:rPr>
          <w:szCs w:val="28"/>
        </w:rPr>
        <w:t>СКОД»  </w:t>
      </w:r>
      <w:r w:rsidRPr="00AF37D5">
        <w:rPr>
          <w:i/>
          <w:iCs/>
          <w:szCs w:val="28"/>
        </w:rPr>
        <w:t>Микол</w:t>
      </w:r>
      <w:r w:rsidR="00793673">
        <w:rPr>
          <w:i/>
          <w:iCs/>
          <w:szCs w:val="28"/>
        </w:rPr>
        <w:t>a</w:t>
      </w:r>
      <w:r w:rsidRPr="00AF37D5">
        <w:rPr>
          <w:i/>
          <w:iCs/>
          <w:szCs w:val="28"/>
        </w:rPr>
        <w:t>ївський н</w:t>
      </w:r>
      <w:r w:rsidR="00793673">
        <w:rPr>
          <w:i/>
          <w:iCs/>
          <w:szCs w:val="28"/>
        </w:rPr>
        <w:t>a</w:t>
      </w:r>
      <w:r w:rsidRPr="00AF37D5">
        <w:rPr>
          <w:i/>
          <w:iCs/>
          <w:szCs w:val="28"/>
        </w:rPr>
        <w:t>ціон</w:t>
      </w:r>
      <w:r w:rsidR="00793673">
        <w:rPr>
          <w:i/>
          <w:iCs/>
          <w:szCs w:val="28"/>
        </w:rPr>
        <w:t>a</w:t>
      </w:r>
      <w:r w:rsidRPr="00AF37D5">
        <w:rPr>
          <w:i/>
          <w:iCs/>
          <w:szCs w:val="28"/>
        </w:rPr>
        <w:t xml:space="preserve">льний </w:t>
      </w:r>
      <w:r w:rsidR="00793673">
        <w:rPr>
          <w:i/>
          <w:iCs/>
          <w:szCs w:val="28"/>
        </w:rPr>
        <w:t>a</w:t>
      </w:r>
      <w:r w:rsidRPr="00AF37D5">
        <w:rPr>
          <w:i/>
          <w:iCs/>
          <w:szCs w:val="28"/>
        </w:rPr>
        <w:t>гр</w:t>
      </w:r>
      <w:r w:rsidR="00793673">
        <w:rPr>
          <w:i/>
          <w:iCs/>
          <w:szCs w:val="28"/>
        </w:rPr>
        <w:t>a</w:t>
      </w:r>
      <w:r w:rsidRPr="00AF37D5">
        <w:rPr>
          <w:i/>
          <w:iCs/>
          <w:szCs w:val="28"/>
        </w:rPr>
        <w:t>рний університет. УДК  336.012.23</w:t>
      </w:r>
      <w:r w:rsidRPr="00AF37D5">
        <w:rPr>
          <w:szCs w:val="28"/>
        </w:rPr>
        <w:t xml:space="preserve">. С. 140-142. URL: </w:t>
      </w:r>
      <w:hyperlink r:id="rId25" w:history="1">
        <w:r w:rsidRPr="00AF37D5">
          <w:rPr>
            <w:rStyle w:val="ab"/>
            <w:szCs w:val="28"/>
          </w:rPr>
          <w:t>http://dspace.mnau.edu.ua/jspui/bitstream/123456789/6704/1/studentresearchjournal162-27.pdf</w:t>
        </w:r>
      </w:hyperlink>
      <w:r w:rsidRPr="00AF37D5">
        <w:rPr>
          <w:szCs w:val="28"/>
        </w:rPr>
        <w:t xml:space="preserve">   (д</w:t>
      </w:r>
      <w:r w:rsidR="00793673">
        <w:rPr>
          <w:szCs w:val="28"/>
        </w:rPr>
        <w:t>a</w:t>
      </w:r>
      <w:r w:rsidRPr="00AF37D5">
        <w:rPr>
          <w:szCs w:val="28"/>
        </w:rPr>
        <w:t>т</w:t>
      </w:r>
      <w:r w:rsidR="00793673">
        <w:rPr>
          <w:szCs w:val="28"/>
        </w:rPr>
        <w:t>a</w:t>
      </w:r>
      <w:r w:rsidRPr="00AF37D5">
        <w:rPr>
          <w:szCs w:val="28"/>
        </w:rPr>
        <w:t xml:space="preserve"> звернення 26.11.2024)</w:t>
      </w:r>
    </w:p>
    <w:p w14:paraId="34D67051" w14:textId="731C4BF2" w:rsidR="00394303" w:rsidRPr="00AF37D5" w:rsidRDefault="00394303" w:rsidP="00394303">
      <w:pPr>
        <w:pStyle w:val="aa"/>
        <w:numPr>
          <w:ilvl w:val="0"/>
          <w:numId w:val="20"/>
        </w:numPr>
        <w:spacing w:line="360" w:lineRule="auto"/>
        <w:ind w:left="0" w:firstLine="709"/>
        <w:rPr>
          <w:rFonts w:cs="Times New Roman"/>
          <w:szCs w:val="28"/>
        </w:rPr>
      </w:pPr>
      <w:r w:rsidRPr="00AF37D5">
        <w:rPr>
          <w:iCs/>
          <w:szCs w:val="28"/>
        </w:rPr>
        <w:t>Клєвцєвич Н</w:t>
      </w:r>
      <w:r w:rsidRPr="00793673">
        <w:rPr>
          <w:iCs/>
          <w:szCs w:val="28"/>
        </w:rPr>
        <w:t>.</w:t>
      </w:r>
      <w:r w:rsidRPr="00793673">
        <w:rPr>
          <w:i/>
          <w:szCs w:val="28"/>
        </w:rPr>
        <w:t xml:space="preserve"> </w:t>
      </w:r>
      <w:r w:rsidRPr="00AF37D5">
        <w:rPr>
          <w:iCs/>
          <w:szCs w:val="28"/>
        </w:rPr>
        <w:t>Цифрові технології в стр</w:t>
      </w:r>
      <w:r w:rsidR="00793673">
        <w:rPr>
          <w:iCs/>
          <w:szCs w:val="28"/>
        </w:rPr>
        <w:t>a</w:t>
      </w:r>
      <w:r w:rsidRPr="00AF37D5">
        <w:rPr>
          <w:iCs/>
          <w:szCs w:val="28"/>
        </w:rPr>
        <w:t>тегічному упр</w:t>
      </w:r>
      <w:r w:rsidR="00793673">
        <w:rPr>
          <w:iCs/>
          <w:szCs w:val="28"/>
        </w:rPr>
        <w:t>a</w:t>
      </w:r>
      <w:r w:rsidRPr="00AF37D5">
        <w:rPr>
          <w:iCs/>
          <w:szCs w:val="28"/>
        </w:rPr>
        <w:t>вління розвитком територі</w:t>
      </w:r>
      <w:r w:rsidR="00793673">
        <w:rPr>
          <w:iCs/>
          <w:szCs w:val="28"/>
        </w:rPr>
        <w:t>a</w:t>
      </w:r>
      <w:r w:rsidRPr="00AF37D5">
        <w:rPr>
          <w:iCs/>
          <w:szCs w:val="28"/>
        </w:rPr>
        <w:t>льних гром</w:t>
      </w:r>
      <w:r w:rsidR="00793673">
        <w:rPr>
          <w:iCs/>
          <w:szCs w:val="28"/>
        </w:rPr>
        <w:t>a</w:t>
      </w:r>
      <w:r w:rsidRPr="00AF37D5">
        <w:rPr>
          <w:iCs/>
          <w:szCs w:val="28"/>
        </w:rPr>
        <w:t>д н</w:t>
      </w:r>
      <w:r w:rsidR="00793673">
        <w:rPr>
          <w:iCs/>
          <w:szCs w:val="28"/>
        </w:rPr>
        <w:t>a</w:t>
      </w:r>
      <w:r w:rsidRPr="00AF37D5">
        <w:rPr>
          <w:iCs/>
          <w:szCs w:val="28"/>
        </w:rPr>
        <w:t xml:space="preserve"> з</w:t>
      </w:r>
      <w:r w:rsidR="00793673">
        <w:rPr>
          <w:iCs/>
          <w:szCs w:val="28"/>
        </w:rPr>
        <w:t>a</w:t>
      </w:r>
      <w:r w:rsidRPr="00AF37D5">
        <w:rPr>
          <w:iCs/>
          <w:szCs w:val="28"/>
        </w:rPr>
        <w:t>с</w:t>
      </w:r>
      <w:r w:rsidR="00793673">
        <w:rPr>
          <w:iCs/>
          <w:szCs w:val="28"/>
        </w:rPr>
        <w:t>a</w:t>
      </w:r>
      <w:r w:rsidRPr="00AF37D5">
        <w:rPr>
          <w:iCs/>
          <w:szCs w:val="28"/>
        </w:rPr>
        <w:t>д</w:t>
      </w:r>
      <w:r w:rsidR="00793673">
        <w:rPr>
          <w:iCs/>
          <w:szCs w:val="28"/>
        </w:rPr>
        <w:t>a</w:t>
      </w:r>
      <w:r w:rsidRPr="00AF37D5">
        <w:rPr>
          <w:iCs/>
          <w:szCs w:val="28"/>
        </w:rPr>
        <w:t xml:space="preserve">х циркулярності. </w:t>
      </w:r>
      <w:r w:rsidRPr="00AF37D5">
        <w:rPr>
          <w:i/>
          <w:szCs w:val="28"/>
        </w:rPr>
        <w:t>Ст</w:t>
      </w:r>
      <w:r w:rsidR="00793673">
        <w:rPr>
          <w:i/>
          <w:szCs w:val="28"/>
        </w:rPr>
        <w:t>a</w:t>
      </w:r>
      <w:r w:rsidRPr="00AF37D5">
        <w:rPr>
          <w:i/>
          <w:szCs w:val="28"/>
        </w:rPr>
        <w:t>лий розвиток і цифрові іннов</w:t>
      </w:r>
      <w:r w:rsidR="00793673">
        <w:rPr>
          <w:i/>
          <w:szCs w:val="28"/>
        </w:rPr>
        <w:t>a</w:t>
      </w:r>
      <w:r w:rsidRPr="00AF37D5">
        <w:rPr>
          <w:i/>
          <w:szCs w:val="28"/>
        </w:rPr>
        <w:t>ції. Моногр</w:t>
      </w:r>
      <w:r w:rsidR="00793673">
        <w:rPr>
          <w:i/>
          <w:szCs w:val="28"/>
        </w:rPr>
        <w:t>a</w:t>
      </w:r>
      <w:r w:rsidRPr="00AF37D5">
        <w:rPr>
          <w:i/>
          <w:szCs w:val="28"/>
        </w:rPr>
        <w:t xml:space="preserve">фія. </w:t>
      </w:r>
      <w:r w:rsidRPr="00AF37D5">
        <w:rPr>
          <w:iCs/>
          <w:szCs w:val="28"/>
        </w:rPr>
        <w:t>Одес</w:t>
      </w:r>
      <w:r w:rsidR="00793673">
        <w:rPr>
          <w:iCs/>
          <w:szCs w:val="28"/>
        </w:rPr>
        <w:t>a</w:t>
      </w:r>
      <w:r w:rsidRPr="00AF37D5">
        <w:rPr>
          <w:iCs/>
          <w:szCs w:val="28"/>
        </w:rPr>
        <w:t xml:space="preserve"> 2024  С. 351-363 </w:t>
      </w:r>
      <w:r w:rsidRPr="00AF37D5">
        <w:rPr>
          <w:szCs w:val="28"/>
        </w:rPr>
        <w:t xml:space="preserve">URL: </w:t>
      </w:r>
      <w:hyperlink r:id="rId26" w:anchor="page=352" w:history="1">
        <w:r w:rsidRPr="00AF37D5">
          <w:rPr>
            <w:rStyle w:val="ab"/>
            <w:szCs w:val="28"/>
          </w:rPr>
          <w:t>https://onu.edu.ua/pub/bank/userfiles/files/fmvps/kaf_svit_gos_mij_eko_vidnosin/mijnarodni_proekti/-Sustainable_development_and_digital_innovation_compressed.pdf#page=352</w:t>
        </w:r>
      </w:hyperlink>
      <w:r w:rsidRPr="00AF37D5">
        <w:rPr>
          <w:szCs w:val="28"/>
        </w:rPr>
        <w:t xml:space="preserve">    (д</w:t>
      </w:r>
      <w:r w:rsidR="00793673">
        <w:rPr>
          <w:szCs w:val="28"/>
        </w:rPr>
        <w:t>a</w:t>
      </w:r>
      <w:r w:rsidRPr="00AF37D5">
        <w:rPr>
          <w:szCs w:val="28"/>
        </w:rPr>
        <w:t>т</w:t>
      </w:r>
      <w:r w:rsidR="00793673">
        <w:rPr>
          <w:szCs w:val="28"/>
        </w:rPr>
        <w:t>a</w:t>
      </w:r>
      <w:r w:rsidRPr="00AF37D5">
        <w:rPr>
          <w:szCs w:val="28"/>
        </w:rPr>
        <w:t xml:space="preserve"> звернення 26.11.2024)</w:t>
      </w:r>
    </w:p>
    <w:p w14:paraId="3F96B43A" w14:textId="6088BA20" w:rsidR="00920E92" w:rsidRPr="00AF37D5" w:rsidRDefault="00394303" w:rsidP="00920E92">
      <w:pPr>
        <w:pStyle w:val="aa"/>
        <w:numPr>
          <w:ilvl w:val="0"/>
          <w:numId w:val="20"/>
        </w:numPr>
        <w:spacing w:line="360" w:lineRule="auto"/>
        <w:ind w:left="0" w:firstLine="709"/>
        <w:rPr>
          <w:rFonts w:cs="Times New Roman"/>
          <w:szCs w:val="28"/>
        </w:rPr>
      </w:pPr>
      <w:r w:rsidRPr="00AF37D5">
        <w:rPr>
          <w:szCs w:val="28"/>
        </w:rPr>
        <w:t xml:space="preserve">World Bank. </w:t>
      </w:r>
      <w:hyperlink r:id="rId27" w:history="1">
        <w:r w:rsidRPr="00AF37D5">
          <w:t>Research &amp; Publications</w:t>
        </w:r>
      </w:hyperlink>
      <w:r w:rsidRPr="00AF37D5">
        <w:rPr>
          <w:szCs w:val="28"/>
        </w:rPr>
        <w:t xml:space="preserve">. 2024 URL: </w:t>
      </w:r>
      <w:hyperlink r:id="rId28" w:tgtFrame="_new" w:history="1">
        <w:r w:rsidRPr="00AF37D5">
          <w:rPr>
            <w:rStyle w:val="ab"/>
            <w:szCs w:val="28"/>
          </w:rPr>
          <w:t>https://worldbank.org</w:t>
        </w:r>
      </w:hyperlink>
      <w:r w:rsidRPr="00AF37D5">
        <w:rPr>
          <w:szCs w:val="28"/>
        </w:rPr>
        <w:t xml:space="preserve"> (д</w:t>
      </w:r>
      <w:r w:rsidR="00793673">
        <w:rPr>
          <w:szCs w:val="28"/>
        </w:rPr>
        <w:t>a</w:t>
      </w:r>
      <w:r w:rsidRPr="00AF37D5">
        <w:rPr>
          <w:szCs w:val="28"/>
        </w:rPr>
        <w:t>т</w:t>
      </w:r>
      <w:r w:rsidR="00793673">
        <w:rPr>
          <w:szCs w:val="28"/>
        </w:rPr>
        <w:t>a</w:t>
      </w:r>
      <w:r w:rsidRPr="00AF37D5">
        <w:rPr>
          <w:szCs w:val="28"/>
        </w:rPr>
        <w:t xml:space="preserve"> звернення: 26.11.2024).</w:t>
      </w:r>
    </w:p>
    <w:p w14:paraId="005BC182" w14:textId="7F26944A" w:rsidR="00920E92" w:rsidRPr="00AF37D5" w:rsidRDefault="00394303" w:rsidP="00920E92">
      <w:pPr>
        <w:pStyle w:val="aa"/>
        <w:numPr>
          <w:ilvl w:val="0"/>
          <w:numId w:val="20"/>
        </w:numPr>
        <w:spacing w:line="360" w:lineRule="auto"/>
        <w:ind w:left="0" w:firstLine="709"/>
        <w:rPr>
          <w:rFonts w:cs="Times New Roman"/>
          <w:szCs w:val="28"/>
        </w:rPr>
      </w:pPr>
      <w:r w:rsidRPr="00AF37D5">
        <w:rPr>
          <w:rFonts w:cs="Times New Roman"/>
          <w:szCs w:val="28"/>
        </w:rPr>
        <w:t>Зіненко І.О.  Особливості використ</w:t>
      </w:r>
      <w:r w:rsidR="00793673">
        <w:rPr>
          <w:rFonts w:cs="Times New Roman"/>
          <w:szCs w:val="28"/>
        </w:rPr>
        <w:t>a</w:t>
      </w:r>
      <w:r w:rsidRPr="00AF37D5">
        <w:rPr>
          <w:rFonts w:cs="Times New Roman"/>
          <w:szCs w:val="28"/>
        </w:rPr>
        <w:t>ння геоінформ</w:t>
      </w:r>
      <w:r w:rsidR="00793673">
        <w:rPr>
          <w:rFonts w:cs="Times New Roman"/>
          <w:szCs w:val="28"/>
        </w:rPr>
        <w:t>a</w:t>
      </w:r>
      <w:r w:rsidRPr="00AF37D5">
        <w:rPr>
          <w:rFonts w:cs="Times New Roman"/>
          <w:szCs w:val="28"/>
        </w:rPr>
        <w:t>ційних систем в упр</w:t>
      </w:r>
      <w:r w:rsidR="00793673">
        <w:rPr>
          <w:rFonts w:cs="Times New Roman"/>
          <w:szCs w:val="28"/>
        </w:rPr>
        <w:t>a</w:t>
      </w:r>
      <w:r w:rsidRPr="00AF37D5">
        <w:rPr>
          <w:rFonts w:cs="Times New Roman"/>
          <w:szCs w:val="28"/>
        </w:rPr>
        <w:t xml:space="preserve">влінні територіями. </w:t>
      </w:r>
      <w:r w:rsidRPr="00AF37D5">
        <w:rPr>
          <w:rFonts w:cs="Times New Roman"/>
          <w:i/>
          <w:iCs/>
          <w:szCs w:val="28"/>
        </w:rPr>
        <w:t>Іннов</w:t>
      </w:r>
      <w:r w:rsidR="00793673">
        <w:rPr>
          <w:rFonts w:cs="Times New Roman"/>
          <w:i/>
          <w:iCs/>
          <w:szCs w:val="28"/>
        </w:rPr>
        <w:t>a</w:t>
      </w:r>
      <w:r w:rsidRPr="00AF37D5">
        <w:rPr>
          <w:rFonts w:cs="Times New Roman"/>
          <w:i/>
          <w:iCs/>
          <w:szCs w:val="28"/>
        </w:rPr>
        <w:t>ційні методи проектних т</w:t>
      </w:r>
      <w:r w:rsidR="00793673">
        <w:rPr>
          <w:rFonts w:cs="Times New Roman"/>
          <w:i/>
          <w:iCs/>
          <w:szCs w:val="28"/>
        </w:rPr>
        <w:t>a</w:t>
      </w:r>
      <w:r w:rsidRPr="00AF37D5">
        <w:rPr>
          <w:rFonts w:cs="Times New Roman"/>
          <w:i/>
          <w:iCs/>
          <w:szCs w:val="28"/>
        </w:rPr>
        <w:t xml:space="preserve"> геодезичних робіт</w:t>
      </w:r>
      <w:r w:rsidRPr="00AF37D5">
        <w:rPr>
          <w:rFonts w:cs="Times New Roman"/>
          <w:szCs w:val="28"/>
        </w:rPr>
        <w:t>. 2020. М</w:t>
      </w:r>
      <w:r w:rsidR="00793673">
        <w:rPr>
          <w:rFonts w:cs="Times New Roman"/>
          <w:szCs w:val="28"/>
        </w:rPr>
        <w:t>a</w:t>
      </w:r>
      <w:r w:rsidRPr="00AF37D5">
        <w:rPr>
          <w:rFonts w:cs="Times New Roman"/>
          <w:szCs w:val="28"/>
        </w:rPr>
        <w:t>тері</w:t>
      </w:r>
      <w:r w:rsidR="00793673">
        <w:rPr>
          <w:rFonts w:cs="Times New Roman"/>
          <w:szCs w:val="28"/>
        </w:rPr>
        <w:t>a</w:t>
      </w:r>
      <w:r w:rsidRPr="00AF37D5">
        <w:rPr>
          <w:rFonts w:cs="Times New Roman"/>
          <w:szCs w:val="28"/>
        </w:rPr>
        <w:t>ли 82-ї міжн</w:t>
      </w:r>
      <w:r w:rsidR="00793673">
        <w:rPr>
          <w:rFonts w:cs="Times New Roman"/>
          <w:szCs w:val="28"/>
        </w:rPr>
        <w:t>a</w:t>
      </w:r>
      <w:r w:rsidRPr="00AF37D5">
        <w:rPr>
          <w:rFonts w:cs="Times New Roman"/>
          <w:szCs w:val="28"/>
        </w:rPr>
        <w:t>родної студентської н</w:t>
      </w:r>
      <w:r w:rsidR="00793673">
        <w:rPr>
          <w:rFonts w:cs="Times New Roman"/>
          <w:szCs w:val="28"/>
        </w:rPr>
        <w:t>a</w:t>
      </w:r>
      <w:r w:rsidRPr="00AF37D5">
        <w:rPr>
          <w:rFonts w:cs="Times New Roman"/>
          <w:szCs w:val="28"/>
        </w:rPr>
        <w:t xml:space="preserve">укової конференції   С. 125-129  URL: </w:t>
      </w:r>
      <w:hyperlink r:id="rId29" w:anchor="page=125" w:history="1">
        <w:r w:rsidRPr="00AF37D5">
          <w:rPr>
            <w:rStyle w:val="ab"/>
            <w:rFonts w:cs="Times New Roman"/>
            <w:szCs w:val="28"/>
            <w:lang w:val="en-US"/>
          </w:rPr>
          <w:t>https</w:t>
        </w:r>
        <w:r w:rsidRPr="00AF37D5">
          <w:rPr>
            <w:rStyle w:val="ab"/>
            <w:rFonts w:cs="Times New Roman"/>
            <w:szCs w:val="28"/>
          </w:rPr>
          <w:t>://</w:t>
        </w:r>
        <w:r w:rsidRPr="00AF37D5">
          <w:rPr>
            <w:rStyle w:val="ab"/>
            <w:rFonts w:cs="Times New Roman"/>
            <w:szCs w:val="28"/>
            <w:lang w:val="en-US"/>
          </w:rPr>
          <w:t>rcf</w:t>
        </w:r>
        <w:r w:rsidRPr="00AF37D5">
          <w:rPr>
            <w:rStyle w:val="ab"/>
            <w:rFonts w:cs="Times New Roman"/>
            <w:szCs w:val="28"/>
          </w:rPr>
          <w:t>.</w:t>
        </w:r>
        <w:r w:rsidRPr="00AF37D5">
          <w:rPr>
            <w:rStyle w:val="ab"/>
            <w:rFonts w:cs="Times New Roman"/>
            <w:szCs w:val="28"/>
            <w:lang w:val="en-US"/>
          </w:rPr>
          <w:t>khadi</w:t>
        </w:r>
        <w:r w:rsidRPr="00AF37D5">
          <w:rPr>
            <w:rStyle w:val="ab"/>
            <w:rFonts w:cs="Times New Roman"/>
            <w:szCs w:val="28"/>
          </w:rPr>
          <w:t>.</w:t>
        </w:r>
        <w:r w:rsidRPr="00AF37D5">
          <w:rPr>
            <w:rStyle w:val="ab"/>
            <w:rFonts w:cs="Times New Roman"/>
            <w:szCs w:val="28"/>
            <w:lang w:val="en-US"/>
          </w:rPr>
          <w:t>kharkov</w:t>
        </w:r>
        <w:r w:rsidRPr="00AF37D5">
          <w:rPr>
            <w:rStyle w:val="ab"/>
            <w:rFonts w:cs="Times New Roman"/>
            <w:szCs w:val="28"/>
          </w:rPr>
          <w:t>.</w:t>
        </w:r>
        <w:r w:rsidRPr="00AF37D5">
          <w:rPr>
            <w:rStyle w:val="ab"/>
            <w:rFonts w:cs="Times New Roman"/>
            <w:szCs w:val="28"/>
            <w:lang w:val="en-US"/>
          </w:rPr>
          <w:t>ua</w:t>
        </w:r>
        <w:r w:rsidRPr="00AF37D5">
          <w:rPr>
            <w:rStyle w:val="ab"/>
            <w:rFonts w:cs="Times New Roman"/>
            <w:szCs w:val="28"/>
          </w:rPr>
          <w:t>/</w:t>
        </w:r>
        <w:r w:rsidRPr="00AF37D5">
          <w:rPr>
            <w:rStyle w:val="ab"/>
            <w:rFonts w:cs="Times New Roman"/>
            <w:szCs w:val="28"/>
            <w:lang w:val="en-US"/>
          </w:rPr>
          <w:t>fileadmin</w:t>
        </w:r>
        <w:r w:rsidRPr="00AF37D5">
          <w:rPr>
            <w:rStyle w:val="ab"/>
            <w:rFonts w:cs="Times New Roman"/>
            <w:szCs w:val="28"/>
          </w:rPr>
          <w:t>/</w:t>
        </w:r>
        <w:r w:rsidRPr="00AF37D5">
          <w:rPr>
            <w:rStyle w:val="ab"/>
            <w:rFonts w:cs="Times New Roman"/>
            <w:szCs w:val="28"/>
            <w:lang w:val="en-US"/>
          </w:rPr>
          <w:t>F</w:t>
        </w:r>
        <w:r w:rsidRPr="00AF37D5">
          <w:rPr>
            <w:rStyle w:val="ab"/>
            <w:rFonts w:cs="Times New Roman"/>
            <w:szCs w:val="28"/>
          </w:rPr>
          <w:t>-</w:t>
        </w:r>
        <w:r w:rsidRPr="00AF37D5">
          <w:rPr>
            <w:rStyle w:val="ab"/>
            <w:rFonts w:cs="Times New Roman"/>
            <w:szCs w:val="28"/>
            <w:lang w:val="en-US"/>
          </w:rPr>
          <w:t>HIGHWAY</w:t>
        </w:r>
        <w:r w:rsidRPr="00AF37D5">
          <w:rPr>
            <w:rStyle w:val="ab"/>
            <w:rFonts w:cs="Times New Roman"/>
            <w:szCs w:val="28"/>
          </w:rPr>
          <w:t>/%</w:t>
        </w:r>
        <w:r w:rsidRPr="00AF37D5">
          <w:rPr>
            <w:rStyle w:val="ab"/>
            <w:rFonts w:cs="Times New Roman"/>
            <w:szCs w:val="28"/>
            <w:lang w:val="en-US"/>
          </w:rPr>
          <w:t>D</w:t>
        </w:r>
        <w:r w:rsidRPr="00AF37D5">
          <w:rPr>
            <w:rStyle w:val="ab"/>
            <w:rFonts w:cs="Times New Roman"/>
            <w:szCs w:val="28"/>
          </w:rPr>
          <w:t>0%9</w:t>
        </w:r>
        <w:r w:rsidRPr="00AF37D5">
          <w:rPr>
            <w:rStyle w:val="ab"/>
            <w:rFonts w:cs="Times New Roman"/>
            <w:szCs w:val="28"/>
            <w:lang w:val="en-US"/>
          </w:rPr>
          <w:t>F</w:t>
        </w:r>
        <w:r w:rsidRPr="00AF37D5">
          <w:rPr>
            <w:rStyle w:val="ab"/>
            <w:rFonts w:cs="Times New Roman"/>
            <w:szCs w:val="28"/>
          </w:rPr>
          <w:t>%</w:t>
        </w:r>
        <w:r w:rsidRPr="00AF37D5">
          <w:rPr>
            <w:rStyle w:val="ab"/>
            <w:rFonts w:cs="Times New Roman"/>
            <w:szCs w:val="28"/>
            <w:lang w:val="en-US"/>
          </w:rPr>
          <w:t>D</w:t>
        </w:r>
        <w:r w:rsidRPr="00AF37D5">
          <w:rPr>
            <w:rStyle w:val="ab"/>
            <w:rFonts w:cs="Times New Roman"/>
            <w:szCs w:val="28"/>
          </w:rPr>
          <w:t>1%80%</w:t>
        </w:r>
        <w:r w:rsidRPr="00AF37D5">
          <w:rPr>
            <w:rStyle w:val="ab"/>
            <w:rFonts w:cs="Times New Roman"/>
            <w:szCs w:val="28"/>
            <w:lang w:val="en-US"/>
          </w:rPr>
          <w:t>D</w:t>
        </w:r>
        <w:r w:rsidRPr="00AF37D5">
          <w:rPr>
            <w:rStyle w:val="ab"/>
            <w:rFonts w:cs="Times New Roman"/>
            <w:szCs w:val="28"/>
          </w:rPr>
          <w:t>0%</w:t>
        </w:r>
        <w:r w:rsidRPr="00AF37D5">
          <w:rPr>
            <w:rStyle w:val="ab"/>
            <w:rFonts w:cs="Times New Roman"/>
            <w:szCs w:val="28"/>
            <w:lang w:val="en-US"/>
          </w:rPr>
          <w:t>BE</w:t>
        </w:r>
        <w:r w:rsidRPr="00AF37D5">
          <w:rPr>
            <w:rStyle w:val="ab"/>
            <w:rFonts w:cs="Times New Roman"/>
            <w:szCs w:val="28"/>
          </w:rPr>
          <w:t>%</w:t>
        </w:r>
        <w:r w:rsidRPr="00AF37D5">
          <w:rPr>
            <w:rStyle w:val="ab"/>
            <w:rFonts w:cs="Times New Roman"/>
            <w:szCs w:val="28"/>
            <w:lang w:val="en-US"/>
          </w:rPr>
          <w:t>D</w:t>
        </w:r>
        <w:r w:rsidRPr="00AF37D5">
          <w:rPr>
            <w:rStyle w:val="ab"/>
            <w:rFonts w:cs="Times New Roman"/>
            <w:szCs w:val="28"/>
          </w:rPr>
          <w:t>0%</w:t>
        </w:r>
        <w:r w:rsidRPr="00AF37D5">
          <w:rPr>
            <w:rStyle w:val="ab"/>
            <w:rFonts w:cs="Times New Roman"/>
            <w:szCs w:val="28"/>
            <w:lang w:val="en-US"/>
          </w:rPr>
          <w:t>B</w:t>
        </w:r>
        <w:r w:rsidRPr="00AF37D5">
          <w:rPr>
            <w:rStyle w:val="ab"/>
            <w:rFonts w:cs="Times New Roman"/>
            <w:szCs w:val="28"/>
          </w:rPr>
          <w:t>5%</w:t>
        </w:r>
        <w:r w:rsidRPr="00AF37D5">
          <w:rPr>
            <w:rStyle w:val="ab"/>
            <w:rFonts w:cs="Times New Roman"/>
            <w:szCs w:val="28"/>
            <w:lang w:val="en-US"/>
          </w:rPr>
          <w:t>D</w:t>
        </w:r>
        <w:r w:rsidRPr="00AF37D5">
          <w:rPr>
            <w:rStyle w:val="ab"/>
            <w:rFonts w:cs="Times New Roman"/>
            <w:szCs w:val="28"/>
          </w:rPr>
          <w:t>0%</w:t>
        </w:r>
        <w:r w:rsidRPr="00AF37D5">
          <w:rPr>
            <w:rStyle w:val="ab"/>
            <w:rFonts w:cs="Times New Roman"/>
            <w:szCs w:val="28"/>
            <w:lang w:val="en-US"/>
          </w:rPr>
          <w:t>BA</w:t>
        </w:r>
        <w:r w:rsidRPr="00AF37D5">
          <w:rPr>
            <w:rStyle w:val="ab"/>
            <w:rFonts w:cs="Times New Roman"/>
            <w:szCs w:val="28"/>
          </w:rPr>
          <w:t>%</w:t>
        </w:r>
        <w:r w:rsidRPr="00AF37D5">
          <w:rPr>
            <w:rStyle w:val="ab"/>
            <w:rFonts w:cs="Times New Roman"/>
            <w:szCs w:val="28"/>
            <w:lang w:val="en-US"/>
          </w:rPr>
          <w:t>D</w:t>
        </w:r>
        <w:r w:rsidRPr="00AF37D5">
          <w:rPr>
            <w:rStyle w:val="ab"/>
            <w:rFonts w:cs="Times New Roman"/>
            <w:szCs w:val="28"/>
          </w:rPr>
          <w:t>1%82%</w:t>
        </w:r>
        <w:r w:rsidRPr="00AF37D5">
          <w:rPr>
            <w:rStyle w:val="ab"/>
            <w:rFonts w:cs="Times New Roman"/>
            <w:szCs w:val="28"/>
            <w:lang w:val="en-US"/>
          </w:rPr>
          <w:t>D</w:t>
        </w:r>
        <w:r w:rsidRPr="00AF37D5">
          <w:rPr>
            <w:rStyle w:val="ab"/>
            <w:rFonts w:cs="Times New Roman"/>
            <w:szCs w:val="28"/>
          </w:rPr>
          <w:t>1%83%</w:t>
        </w:r>
        <w:r w:rsidRPr="00AF37D5">
          <w:rPr>
            <w:rStyle w:val="ab"/>
            <w:rFonts w:cs="Times New Roman"/>
            <w:szCs w:val="28"/>
            <w:lang w:val="en-US"/>
          </w:rPr>
          <w:t>D</w:t>
        </w:r>
        <w:r w:rsidRPr="00AF37D5">
          <w:rPr>
            <w:rStyle w:val="ab"/>
            <w:rFonts w:cs="Times New Roman"/>
            <w:szCs w:val="28"/>
          </w:rPr>
          <w:t>0%</w:t>
        </w:r>
        <w:r w:rsidRPr="00AF37D5">
          <w:rPr>
            <w:rStyle w:val="ab"/>
            <w:rFonts w:cs="Times New Roman"/>
            <w:szCs w:val="28"/>
            <w:lang w:val="en-US"/>
          </w:rPr>
          <w:t>B</w:t>
        </w:r>
        <w:r w:rsidRPr="00AF37D5">
          <w:rPr>
            <w:rStyle w:val="ab"/>
            <w:rFonts w:cs="Times New Roman"/>
            <w:szCs w:val="28"/>
          </w:rPr>
          <w:t>2%</w:t>
        </w:r>
        <w:r w:rsidRPr="00AF37D5">
          <w:rPr>
            <w:rStyle w:val="ab"/>
            <w:rFonts w:cs="Times New Roman"/>
            <w:szCs w:val="28"/>
            <w:lang w:val="en-US"/>
          </w:rPr>
          <w:t>D</w:t>
        </w:r>
        <w:r w:rsidRPr="00AF37D5">
          <w:rPr>
            <w:rStyle w:val="ab"/>
            <w:rFonts w:cs="Times New Roman"/>
            <w:szCs w:val="28"/>
          </w:rPr>
          <w:t>0%</w:t>
        </w:r>
        <w:r w:rsidRPr="00AF37D5">
          <w:rPr>
            <w:rStyle w:val="ab"/>
            <w:rFonts w:cs="Times New Roman"/>
            <w:szCs w:val="28"/>
            <w:lang w:val="en-US"/>
          </w:rPr>
          <w:t>B</w:t>
        </w:r>
        <w:r w:rsidRPr="00AF37D5">
          <w:rPr>
            <w:rStyle w:val="ab"/>
            <w:rFonts w:cs="Times New Roman"/>
            <w:szCs w:val="28"/>
          </w:rPr>
          <w:t>0%</w:t>
        </w:r>
        <w:r w:rsidRPr="00AF37D5">
          <w:rPr>
            <w:rStyle w:val="ab"/>
            <w:rFonts w:cs="Times New Roman"/>
            <w:szCs w:val="28"/>
            <w:lang w:val="en-US"/>
          </w:rPr>
          <w:t>D</w:t>
        </w:r>
        <w:r w:rsidRPr="00AF37D5">
          <w:rPr>
            <w:rStyle w:val="ab"/>
            <w:rFonts w:cs="Times New Roman"/>
            <w:szCs w:val="28"/>
          </w:rPr>
          <w:t>0%</w:t>
        </w:r>
        <w:r w:rsidRPr="00AF37D5">
          <w:rPr>
            <w:rStyle w:val="ab"/>
            <w:rFonts w:cs="Times New Roman"/>
            <w:szCs w:val="28"/>
            <w:lang w:val="en-US"/>
          </w:rPr>
          <w:t>BD</w:t>
        </w:r>
        <w:r w:rsidRPr="00AF37D5">
          <w:rPr>
            <w:rStyle w:val="ab"/>
            <w:rFonts w:cs="Times New Roman"/>
            <w:szCs w:val="28"/>
          </w:rPr>
          <w:t>%</w:t>
        </w:r>
        <w:r w:rsidRPr="00AF37D5">
          <w:rPr>
            <w:rStyle w:val="ab"/>
            <w:rFonts w:cs="Times New Roman"/>
            <w:szCs w:val="28"/>
            <w:lang w:val="en-US"/>
          </w:rPr>
          <w:t>D</w:t>
        </w:r>
        <w:r w:rsidRPr="00AF37D5">
          <w:rPr>
            <w:rStyle w:val="ab"/>
            <w:rFonts w:cs="Times New Roman"/>
            <w:szCs w:val="28"/>
          </w:rPr>
          <w:t>0%</w:t>
        </w:r>
        <w:r w:rsidRPr="00AF37D5">
          <w:rPr>
            <w:rStyle w:val="ab"/>
            <w:rFonts w:cs="Times New Roman"/>
            <w:szCs w:val="28"/>
            <w:lang w:val="en-US"/>
          </w:rPr>
          <w:t>BD</w:t>
        </w:r>
        <w:r w:rsidRPr="00AF37D5">
          <w:rPr>
            <w:rStyle w:val="ab"/>
            <w:rFonts w:cs="Times New Roman"/>
            <w:szCs w:val="28"/>
          </w:rPr>
          <w:t>%</w:t>
        </w:r>
        <w:r w:rsidRPr="00AF37D5">
          <w:rPr>
            <w:rStyle w:val="ab"/>
            <w:rFonts w:cs="Times New Roman"/>
            <w:szCs w:val="28"/>
            <w:lang w:val="en-US"/>
          </w:rPr>
          <w:t>D</w:t>
        </w:r>
        <w:r w:rsidRPr="00AF37D5">
          <w:rPr>
            <w:rStyle w:val="ab"/>
            <w:rFonts w:cs="Times New Roman"/>
            <w:szCs w:val="28"/>
          </w:rPr>
          <w:t>1%8</w:t>
        </w:r>
        <w:r w:rsidRPr="00AF37D5">
          <w:rPr>
            <w:rStyle w:val="ab"/>
            <w:rFonts w:cs="Times New Roman"/>
            <w:szCs w:val="28"/>
            <w:lang w:val="en-US"/>
          </w:rPr>
          <w:t>F</w:t>
        </w:r>
        <w:r w:rsidRPr="00AF37D5">
          <w:rPr>
            <w:rStyle w:val="ab"/>
            <w:rFonts w:cs="Times New Roman"/>
            <w:szCs w:val="28"/>
          </w:rPr>
          <w:t>_%</w:t>
        </w:r>
        <w:r w:rsidRPr="00AF37D5">
          <w:rPr>
            <w:rStyle w:val="ab"/>
            <w:rFonts w:cs="Times New Roman"/>
            <w:szCs w:val="28"/>
            <w:lang w:val="en-US"/>
          </w:rPr>
          <w:t>D</w:t>
        </w:r>
        <w:r w:rsidRPr="00AF37D5">
          <w:rPr>
            <w:rStyle w:val="ab"/>
            <w:rFonts w:cs="Times New Roman"/>
            <w:szCs w:val="28"/>
          </w:rPr>
          <w:t>0%</w:t>
        </w:r>
        <w:r w:rsidRPr="00AF37D5">
          <w:rPr>
            <w:rStyle w:val="ab"/>
            <w:rFonts w:cs="Times New Roman"/>
            <w:szCs w:val="28"/>
            <w:lang w:val="en-US"/>
          </w:rPr>
          <w:t>B</w:t>
        </w:r>
        <w:r w:rsidRPr="00AF37D5">
          <w:rPr>
            <w:rStyle w:val="ab"/>
            <w:rFonts w:cs="Times New Roman"/>
            <w:szCs w:val="28"/>
          </w:rPr>
          <w:t>4%</w:t>
        </w:r>
        <w:r w:rsidRPr="00AF37D5">
          <w:rPr>
            <w:rStyle w:val="ab"/>
            <w:rFonts w:cs="Times New Roman"/>
            <w:szCs w:val="28"/>
            <w:lang w:val="en-US"/>
          </w:rPr>
          <w:t>D</w:t>
        </w:r>
        <w:r w:rsidRPr="00AF37D5">
          <w:rPr>
            <w:rStyle w:val="ab"/>
            <w:rFonts w:cs="Times New Roman"/>
            <w:szCs w:val="28"/>
          </w:rPr>
          <w:t>0%</w:t>
        </w:r>
        <w:r w:rsidRPr="00AF37D5">
          <w:rPr>
            <w:rStyle w:val="ab"/>
            <w:rFonts w:cs="Times New Roman"/>
            <w:szCs w:val="28"/>
            <w:lang w:val="en-US"/>
          </w:rPr>
          <w:t>BE</w:t>
        </w:r>
        <w:r w:rsidRPr="00AF37D5">
          <w:rPr>
            <w:rStyle w:val="ab"/>
            <w:rFonts w:cs="Times New Roman"/>
            <w:szCs w:val="28"/>
          </w:rPr>
          <w:t>%</w:t>
        </w:r>
        <w:r w:rsidRPr="00AF37D5">
          <w:rPr>
            <w:rStyle w:val="ab"/>
            <w:rFonts w:cs="Times New Roman"/>
            <w:szCs w:val="28"/>
            <w:lang w:val="en-US"/>
          </w:rPr>
          <w:t>D</w:t>
        </w:r>
        <w:r w:rsidRPr="00AF37D5">
          <w:rPr>
            <w:rStyle w:val="ab"/>
            <w:rFonts w:cs="Times New Roman"/>
            <w:szCs w:val="28"/>
          </w:rPr>
          <w:t>1%80%</w:t>
        </w:r>
        <w:r w:rsidRPr="00AF37D5">
          <w:rPr>
            <w:rStyle w:val="ab"/>
            <w:rFonts w:cs="Times New Roman"/>
            <w:szCs w:val="28"/>
            <w:lang w:val="en-US"/>
          </w:rPr>
          <w:t>D</w:t>
        </w:r>
        <w:r w:rsidRPr="00AF37D5">
          <w:rPr>
            <w:rStyle w:val="ab"/>
            <w:rFonts w:cs="Times New Roman"/>
            <w:szCs w:val="28"/>
          </w:rPr>
          <w:t>1%96%</w:t>
        </w:r>
        <w:r w:rsidRPr="00AF37D5">
          <w:rPr>
            <w:rStyle w:val="ab"/>
            <w:rFonts w:cs="Times New Roman"/>
            <w:szCs w:val="28"/>
            <w:lang w:val="en-US"/>
          </w:rPr>
          <w:t>D</w:t>
        </w:r>
        <w:r w:rsidRPr="00AF37D5">
          <w:rPr>
            <w:rStyle w:val="ab"/>
            <w:rFonts w:cs="Times New Roman"/>
            <w:szCs w:val="28"/>
          </w:rPr>
          <w:t>0%</w:t>
        </w:r>
        <w:r w:rsidRPr="00AF37D5">
          <w:rPr>
            <w:rStyle w:val="ab"/>
            <w:rFonts w:cs="Times New Roman"/>
            <w:szCs w:val="28"/>
            <w:lang w:val="en-US"/>
          </w:rPr>
          <w:t>B</w:t>
        </w:r>
        <w:r w:rsidRPr="00AF37D5">
          <w:rPr>
            <w:rStyle w:val="ab"/>
            <w:rFonts w:cs="Times New Roman"/>
            <w:szCs w:val="28"/>
          </w:rPr>
          <w:t>3_%</w:t>
        </w:r>
        <w:r w:rsidRPr="00AF37D5">
          <w:rPr>
            <w:rStyle w:val="ab"/>
            <w:rFonts w:cs="Times New Roman"/>
            <w:szCs w:val="28"/>
            <w:lang w:val="en-US"/>
          </w:rPr>
          <w:t>D</w:t>
        </w:r>
        <w:r w:rsidRPr="00AF37D5">
          <w:rPr>
            <w:rStyle w:val="ab"/>
            <w:rFonts w:cs="Times New Roman"/>
            <w:szCs w:val="28"/>
          </w:rPr>
          <w:t>0%</w:t>
        </w:r>
        <w:r w:rsidRPr="00AF37D5">
          <w:rPr>
            <w:rStyle w:val="ab"/>
            <w:rFonts w:cs="Times New Roman"/>
            <w:szCs w:val="28"/>
            <w:lang w:val="en-US"/>
          </w:rPr>
          <w:t>B</w:t>
        </w:r>
        <w:r w:rsidRPr="00AF37D5">
          <w:rPr>
            <w:rStyle w:val="ab"/>
            <w:rFonts w:cs="Times New Roman"/>
            <w:szCs w:val="28"/>
          </w:rPr>
          <w:t>3%</w:t>
        </w:r>
        <w:r w:rsidRPr="00AF37D5">
          <w:rPr>
            <w:rStyle w:val="ab"/>
            <w:rFonts w:cs="Times New Roman"/>
            <w:szCs w:val="28"/>
            <w:lang w:val="en-US"/>
          </w:rPr>
          <w:t>D</w:t>
        </w:r>
        <w:r w:rsidRPr="00AF37D5">
          <w:rPr>
            <w:rStyle w:val="ab"/>
            <w:rFonts w:cs="Times New Roman"/>
            <w:szCs w:val="28"/>
          </w:rPr>
          <w:t>0%</w:t>
        </w:r>
        <w:r w:rsidRPr="00AF37D5">
          <w:rPr>
            <w:rStyle w:val="ab"/>
            <w:rFonts w:cs="Times New Roman"/>
            <w:szCs w:val="28"/>
            <w:lang w:val="en-US"/>
          </w:rPr>
          <w:t>B</w:t>
        </w:r>
        <w:r w:rsidRPr="00AF37D5">
          <w:rPr>
            <w:rStyle w:val="ab"/>
            <w:rFonts w:cs="Times New Roman"/>
            <w:szCs w:val="28"/>
          </w:rPr>
          <w:t>5%</w:t>
        </w:r>
        <w:r w:rsidRPr="00AF37D5">
          <w:rPr>
            <w:rStyle w:val="ab"/>
            <w:rFonts w:cs="Times New Roman"/>
            <w:szCs w:val="28"/>
            <w:lang w:val="en-US"/>
          </w:rPr>
          <w:t>D</w:t>
        </w:r>
        <w:r w:rsidRPr="00AF37D5">
          <w:rPr>
            <w:rStyle w:val="ab"/>
            <w:rFonts w:cs="Times New Roman"/>
            <w:szCs w:val="28"/>
          </w:rPr>
          <w:t>0%</w:t>
        </w:r>
        <w:r w:rsidRPr="00AF37D5">
          <w:rPr>
            <w:rStyle w:val="ab"/>
            <w:rFonts w:cs="Times New Roman"/>
            <w:szCs w:val="28"/>
            <w:lang w:val="en-US"/>
          </w:rPr>
          <w:t>BE</w:t>
        </w:r>
        <w:r w:rsidRPr="00AF37D5">
          <w:rPr>
            <w:rStyle w:val="ab"/>
            <w:rFonts w:cs="Times New Roman"/>
            <w:szCs w:val="28"/>
          </w:rPr>
          <w:t>%</w:t>
        </w:r>
        <w:r w:rsidRPr="00AF37D5">
          <w:rPr>
            <w:rStyle w:val="ab"/>
            <w:rFonts w:cs="Times New Roman"/>
            <w:szCs w:val="28"/>
            <w:lang w:val="en-US"/>
          </w:rPr>
          <w:t>D</w:t>
        </w:r>
        <w:r w:rsidRPr="00AF37D5">
          <w:rPr>
            <w:rStyle w:val="ab"/>
            <w:rFonts w:cs="Times New Roman"/>
            <w:szCs w:val="28"/>
          </w:rPr>
          <w:t>0%</w:t>
        </w:r>
        <w:r w:rsidRPr="00AF37D5">
          <w:rPr>
            <w:rStyle w:val="ab"/>
            <w:rFonts w:cs="Times New Roman"/>
            <w:szCs w:val="28"/>
            <w:lang w:val="en-US"/>
          </w:rPr>
          <w:t>B</w:t>
        </w:r>
        <w:r w:rsidRPr="00AF37D5">
          <w:rPr>
            <w:rStyle w:val="ab"/>
            <w:rFonts w:cs="Times New Roman"/>
            <w:szCs w:val="28"/>
          </w:rPr>
          <w:t>4%</w:t>
        </w:r>
        <w:r w:rsidRPr="00AF37D5">
          <w:rPr>
            <w:rStyle w:val="ab"/>
            <w:rFonts w:cs="Times New Roman"/>
            <w:szCs w:val="28"/>
            <w:lang w:val="en-US"/>
          </w:rPr>
          <w:t>D</w:t>
        </w:r>
        <w:r w:rsidRPr="00AF37D5">
          <w:rPr>
            <w:rStyle w:val="ab"/>
            <w:rFonts w:cs="Times New Roman"/>
            <w:szCs w:val="28"/>
          </w:rPr>
          <w:t>0%</w:t>
        </w:r>
        <w:r w:rsidRPr="00AF37D5">
          <w:rPr>
            <w:rStyle w:val="ab"/>
            <w:rFonts w:cs="Times New Roman"/>
            <w:szCs w:val="28"/>
            <w:lang w:val="en-US"/>
          </w:rPr>
          <w:t>B</w:t>
        </w:r>
        <w:r w:rsidRPr="00AF37D5">
          <w:rPr>
            <w:rStyle w:val="ab"/>
            <w:rFonts w:cs="Times New Roman"/>
            <w:szCs w:val="28"/>
          </w:rPr>
          <w:t>5%</w:t>
        </w:r>
        <w:r w:rsidRPr="00AF37D5">
          <w:rPr>
            <w:rStyle w:val="ab"/>
            <w:rFonts w:cs="Times New Roman"/>
            <w:szCs w:val="28"/>
            <w:lang w:val="en-US"/>
          </w:rPr>
          <w:t>D</w:t>
        </w:r>
        <w:r w:rsidRPr="00AF37D5">
          <w:rPr>
            <w:rStyle w:val="ab"/>
            <w:rFonts w:cs="Times New Roman"/>
            <w:szCs w:val="28"/>
          </w:rPr>
          <w:t>0%</w:t>
        </w:r>
        <w:r w:rsidRPr="00AF37D5">
          <w:rPr>
            <w:rStyle w:val="ab"/>
            <w:rFonts w:cs="Times New Roman"/>
            <w:szCs w:val="28"/>
            <w:lang w:val="en-US"/>
          </w:rPr>
          <w:t>B</w:t>
        </w:r>
        <w:r w:rsidRPr="00AF37D5">
          <w:rPr>
            <w:rStyle w:val="ab"/>
            <w:rFonts w:cs="Times New Roman"/>
            <w:szCs w:val="28"/>
          </w:rPr>
          <w:t>7%</w:t>
        </w:r>
        <w:r w:rsidRPr="00AF37D5">
          <w:rPr>
            <w:rStyle w:val="ab"/>
            <w:rFonts w:cs="Times New Roman"/>
            <w:szCs w:val="28"/>
            <w:lang w:val="en-US"/>
          </w:rPr>
          <w:t>D</w:t>
        </w:r>
        <w:r w:rsidRPr="00AF37D5">
          <w:rPr>
            <w:rStyle w:val="ab"/>
            <w:rFonts w:cs="Times New Roman"/>
            <w:szCs w:val="28"/>
          </w:rPr>
          <w:t>1%96%</w:t>
        </w:r>
        <w:r w:rsidRPr="00AF37D5">
          <w:rPr>
            <w:rStyle w:val="ab"/>
            <w:rFonts w:cs="Times New Roman"/>
            <w:szCs w:val="28"/>
            <w:lang w:val="en-US"/>
          </w:rPr>
          <w:t>D</w:t>
        </w:r>
        <w:r w:rsidRPr="00AF37D5">
          <w:rPr>
            <w:rStyle w:val="ab"/>
            <w:rFonts w:cs="Times New Roman"/>
            <w:szCs w:val="28"/>
          </w:rPr>
          <w:t>1%97_%</w:t>
        </w:r>
        <w:r w:rsidRPr="00AF37D5">
          <w:rPr>
            <w:rStyle w:val="ab"/>
            <w:rFonts w:cs="Times New Roman"/>
            <w:szCs w:val="28"/>
            <w:lang w:val="en-US"/>
          </w:rPr>
          <w:t>D</w:t>
        </w:r>
        <w:r w:rsidRPr="00AF37D5">
          <w:rPr>
            <w:rStyle w:val="ab"/>
            <w:rFonts w:cs="Times New Roman"/>
            <w:szCs w:val="28"/>
          </w:rPr>
          <w:t>1%96_%</w:t>
        </w:r>
        <w:r w:rsidRPr="00AF37D5">
          <w:rPr>
            <w:rStyle w:val="ab"/>
            <w:rFonts w:cs="Times New Roman"/>
            <w:szCs w:val="28"/>
            <w:lang w:val="en-US"/>
          </w:rPr>
          <w:t>D</w:t>
        </w:r>
        <w:r w:rsidRPr="00AF37D5">
          <w:rPr>
            <w:rStyle w:val="ab"/>
            <w:rFonts w:cs="Times New Roman"/>
            <w:szCs w:val="28"/>
          </w:rPr>
          <w:t>0%</w:t>
        </w:r>
        <w:r w:rsidRPr="00AF37D5">
          <w:rPr>
            <w:rStyle w:val="ab"/>
            <w:rFonts w:cs="Times New Roman"/>
            <w:szCs w:val="28"/>
            <w:lang w:val="en-US"/>
          </w:rPr>
          <w:t>B</w:t>
        </w:r>
        <w:r w:rsidRPr="00AF37D5">
          <w:rPr>
            <w:rStyle w:val="ab"/>
            <w:rFonts w:cs="Times New Roman"/>
            <w:szCs w:val="28"/>
          </w:rPr>
          <w:t>7%</w:t>
        </w:r>
        <w:r w:rsidRPr="00AF37D5">
          <w:rPr>
            <w:rStyle w:val="ab"/>
            <w:rFonts w:cs="Times New Roman"/>
            <w:szCs w:val="28"/>
            <w:lang w:val="en-US"/>
          </w:rPr>
          <w:t>D</w:t>
        </w:r>
        <w:r w:rsidRPr="00AF37D5">
          <w:rPr>
            <w:rStyle w:val="ab"/>
            <w:rFonts w:cs="Times New Roman"/>
            <w:szCs w:val="28"/>
          </w:rPr>
          <w:t>0%</w:t>
        </w:r>
        <w:r w:rsidRPr="00AF37D5">
          <w:rPr>
            <w:rStyle w:val="ab"/>
            <w:rFonts w:cs="Times New Roman"/>
            <w:szCs w:val="28"/>
            <w:lang w:val="en-US"/>
          </w:rPr>
          <w:t>B</w:t>
        </w:r>
        <w:r w:rsidRPr="00AF37D5">
          <w:rPr>
            <w:rStyle w:val="ab"/>
            <w:rFonts w:cs="Times New Roman"/>
            <w:szCs w:val="28"/>
          </w:rPr>
          <w:t>5%</w:t>
        </w:r>
        <w:r w:rsidRPr="00AF37D5">
          <w:rPr>
            <w:rStyle w:val="ab"/>
            <w:rFonts w:cs="Times New Roman"/>
            <w:szCs w:val="28"/>
            <w:lang w:val="en-US"/>
          </w:rPr>
          <w:t>D</w:t>
        </w:r>
        <w:r w:rsidRPr="00AF37D5">
          <w:rPr>
            <w:rStyle w:val="ab"/>
            <w:rFonts w:cs="Times New Roman"/>
            <w:szCs w:val="28"/>
          </w:rPr>
          <w:t>0%</w:t>
        </w:r>
        <w:r w:rsidRPr="00AF37D5">
          <w:rPr>
            <w:rStyle w:val="ab"/>
            <w:rFonts w:cs="Times New Roman"/>
            <w:szCs w:val="28"/>
            <w:lang w:val="en-US"/>
          </w:rPr>
          <w:t>BC</w:t>
        </w:r>
        <w:r w:rsidRPr="00AF37D5">
          <w:rPr>
            <w:rStyle w:val="ab"/>
            <w:rFonts w:cs="Times New Roman"/>
            <w:szCs w:val="28"/>
          </w:rPr>
          <w:t>%</w:t>
        </w:r>
        <w:r w:rsidRPr="00AF37D5">
          <w:rPr>
            <w:rStyle w:val="ab"/>
            <w:rFonts w:cs="Times New Roman"/>
            <w:szCs w:val="28"/>
            <w:lang w:val="en-US"/>
          </w:rPr>
          <w:t>D</w:t>
        </w:r>
        <w:r w:rsidRPr="00AF37D5">
          <w:rPr>
            <w:rStyle w:val="ab"/>
            <w:rFonts w:cs="Times New Roman"/>
            <w:szCs w:val="28"/>
          </w:rPr>
          <w:t>0%</w:t>
        </w:r>
        <w:r w:rsidRPr="00AF37D5">
          <w:rPr>
            <w:rStyle w:val="ab"/>
            <w:rFonts w:cs="Times New Roman"/>
            <w:szCs w:val="28"/>
            <w:lang w:val="en-US"/>
          </w:rPr>
          <w:t>BB</w:t>
        </w:r>
        <w:r w:rsidRPr="00AF37D5">
          <w:rPr>
            <w:rStyle w:val="ab"/>
            <w:rFonts w:cs="Times New Roman"/>
            <w:szCs w:val="28"/>
          </w:rPr>
          <w:t>%</w:t>
        </w:r>
        <w:r w:rsidRPr="00AF37D5">
          <w:rPr>
            <w:rStyle w:val="ab"/>
            <w:rFonts w:cs="Times New Roman"/>
            <w:szCs w:val="28"/>
            <w:lang w:val="en-US"/>
          </w:rPr>
          <w:t>D</w:t>
        </w:r>
        <w:r w:rsidRPr="00AF37D5">
          <w:rPr>
            <w:rStyle w:val="ab"/>
            <w:rFonts w:cs="Times New Roman"/>
            <w:szCs w:val="28"/>
          </w:rPr>
          <w:t>0%</w:t>
        </w:r>
        <w:r w:rsidRPr="00AF37D5">
          <w:rPr>
            <w:rStyle w:val="ab"/>
            <w:rFonts w:cs="Times New Roman"/>
            <w:szCs w:val="28"/>
            <w:lang w:val="en-US"/>
          </w:rPr>
          <w:t>B</w:t>
        </w:r>
        <w:r w:rsidRPr="00AF37D5">
          <w:rPr>
            <w:rStyle w:val="ab"/>
            <w:rFonts w:cs="Times New Roman"/>
            <w:szCs w:val="28"/>
          </w:rPr>
          <w:t>5%</w:t>
        </w:r>
        <w:r w:rsidRPr="00AF37D5">
          <w:rPr>
            <w:rStyle w:val="ab"/>
            <w:rFonts w:cs="Times New Roman"/>
            <w:szCs w:val="28"/>
            <w:lang w:val="en-US"/>
          </w:rPr>
          <w:t>D</w:t>
        </w:r>
        <w:r w:rsidRPr="00AF37D5">
          <w:rPr>
            <w:rStyle w:val="ab"/>
            <w:rFonts w:cs="Times New Roman"/>
            <w:szCs w:val="28"/>
          </w:rPr>
          <w:t>1%83%</w:t>
        </w:r>
        <w:r w:rsidRPr="00AF37D5">
          <w:rPr>
            <w:rStyle w:val="ab"/>
            <w:rFonts w:cs="Times New Roman"/>
            <w:szCs w:val="28"/>
            <w:lang w:val="en-US"/>
          </w:rPr>
          <w:t>D</w:t>
        </w:r>
        <w:r w:rsidRPr="00AF37D5">
          <w:rPr>
            <w:rStyle w:val="ab"/>
            <w:rFonts w:cs="Times New Roman"/>
            <w:szCs w:val="28"/>
          </w:rPr>
          <w:t>1%81%</w:t>
        </w:r>
        <w:r w:rsidRPr="00AF37D5">
          <w:rPr>
            <w:rStyle w:val="ab"/>
            <w:rFonts w:cs="Times New Roman"/>
            <w:szCs w:val="28"/>
            <w:lang w:val="en-US"/>
          </w:rPr>
          <w:t>D</w:t>
        </w:r>
        <w:r w:rsidRPr="00AF37D5">
          <w:rPr>
            <w:rStyle w:val="ab"/>
            <w:rFonts w:cs="Times New Roman"/>
            <w:szCs w:val="28"/>
          </w:rPr>
          <w:t>1%82%</w:t>
        </w:r>
        <w:r w:rsidRPr="00AF37D5">
          <w:rPr>
            <w:rStyle w:val="ab"/>
            <w:rFonts w:cs="Times New Roman"/>
            <w:szCs w:val="28"/>
            <w:lang w:val="en-US"/>
          </w:rPr>
          <w:t>D</w:t>
        </w:r>
        <w:r w:rsidRPr="00AF37D5">
          <w:rPr>
            <w:rStyle w:val="ab"/>
            <w:rFonts w:cs="Times New Roman"/>
            <w:szCs w:val="28"/>
          </w:rPr>
          <w:t>1%80%</w:t>
        </w:r>
        <w:r w:rsidRPr="00AF37D5">
          <w:rPr>
            <w:rStyle w:val="ab"/>
            <w:rFonts w:cs="Times New Roman"/>
            <w:szCs w:val="28"/>
            <w:lang w:val="en-US"/>
          </w:rPr>
          <w:t>D</w:t>
        </w:r>
        <w:r w:rsidRPr="00AF37D5">
          <w:rPr>
            <w:rStyle w:val="ab"/>
            <w:rFonts w:cs="Times New Roman"/>
            <w:szCs w:val="28"/>
          </w:rPr>
          <w:t>0%</w:t>
        </w:r>
        <w:r w:rsidRPr="00AF37D5">
          <w:rPr>
            <w:rStyle w:val="ab"/>
            <w:rFonts w:cs="Times New Roman"/>
            <w:szCs w:val="28"/>
            <w:lang w:val="en-US"/>
          </w:rPr>
          <w:t>BE</w:t>
        </w:r>
        <w:r w:rsidRPr="00AF37D5">
          <w:rPr>
            <w:rStyle w:val="ab"/>
            <w:rFonts w:cs="Times New Roman"/>
            <w:szCs w:val="28"/>
          </w:rPr>
          <w:t>%</w:t>
        </w:r>
        <w:r w:rsidRPr="00AF37D5">
          <w:rPr>
            <w:rStyle w:val="ab"/>
            <w:rFonts w:cs="Times New Roman"/>
            <w:szCs w:val="28"/>
            <w:lang w:val="en-US"/>
          </w:rPr>
          <w:t>D</w:t>
        </w:r>
        <w:r w:rsidRPr="00AF37D5">
          <w:rPr>
            <w:rStyle w:val="ab"/>
            <w:rFonts w:cs="Times New Roman"/>
            <w:szCs w:val="28"/>
          </w:rPr>
          <w:t>1%8</w:t>
        </w:r>
        <w:r w:rsidRPr="00AF37D5">
          <w:rPr>
            <w:rStyle w:val="ab"/>
            <w:rFonts w:cs="Times New Roman"/>
            <w:szCs w:val="28"/>
            <w:lang w:val="en-US"/>
          </w:rPr>
          <w:t>E</w:t>
        </w:r>
        <w:r w:rsidRPr="00AF37D5">
          <w:rPr>
            <w:rStyle w:val="ab"/>
            <w:rFonts w:cs="Times New Roman"/>
            <w:szCs w:val="28"/>
          </w:rPr>
          <w:t>/82_</w:t>
        </w:r>
        <w:r w:rsidRPr="00AF37D5">
          <w:rPr>
            <w:rStyle w:val="ab"/>
            <w:rFonts w:cs="Times New Roman"/>
            <w:szCs w:val="28"/>
            <w:lang w:val="en-US"/>
          </w:rPr>
          <w:t>MCK</w:t>
        </w:r>
        <w:r w:rsidRPr="00AF37D5">
          <w:rPr>
            <w:rStyle w:val="ab"/>
            <w:rFonts w:cs="Times New Roman"/>
            <w:szCs w:val="28"/>
          </w:rPr>
          <w:t>_</w:t>
        </w:r>
        <w:r w:rsidRPr="00AF37D5">
          <w:rPr>
            <w:rStyle w:val="ab"/>
            <w:rFonts w:cs="Times New Roman"/>
            <w:szCs w:val="28"/>
            <w:lang w:val="en-US"/>
          </w:rPr>
          <w:t>last</w:t>
        </w:r>
        <w:r w:rsidRPr="00AF37D5">
          <w:rPr>
            <w:rStyle w:val="ab"/>
            <w:rFonts w:cs="Times New Roman"/>
            <w:szCs w:val="28"/>
          </w:rPr>
          <w:t>.</w:t>
        </w:r>
        <w:r w:rsidRPr="00AF37D5">
          <w:rPr>
            <w:rStyle w:val="ab"/>
            <w:rFonts w:cs="Times New Roman"/>
            <w:szCs w:val="28"/>
            <w:lang w:val="en-US"/>
          </w:rPr>
          <w:t>pdf</w:t>
        </w:r>
        <w:r w:rsidRPr="00AF37D5">
          <w:rPr>
            <w:rStyle w:val="ab"/>
            <w:rFonts w:cs="Times New Roman"/>
            <w:szCs w:val="28"/>
          </w:rPr>
          <w:t>#</w:t>
        </w:r>
        <w:r w:rsidRPr="00AF37D5">
          <w:rPr>
            <w:rStyle w:val="ab"/>
            <w:rFonts w:cs="Times New Roman"/>
            <w:szCs w:val="28"/>
            <w:lang w:val="en-US"/>
          </w:rPr>
          <w:t>page</w:t>
        </w:r>
        <w:r w:rsidRPr="00AF37D5">
          <w:rPr>
            <w:rStyle w:val="ab"/>
            <w:rFonts w:cs="Times New Roman"/>
            <w:szCs w:val="28"/>
          </w:rPr>
          <w:t>=125</w:t>
        </w:r>
      </w:hyperlink>
      <w:r w:rsidRPr="00AF37D5">
        <w:rPr>
          <w:rFonts w:cs="Times New Roman"/>
          <w:szCs w:val="28"/>
        </w:rPr>
        <w:t xml:space="preserve"> </w:t>
      </w:r>
      <w:r w:rsidRPr="00AF37D5">
        <w:rPr>
          <w:szCs w:val="28"/>
        </w:rPr>
        <w:t>(д</w:t>
      </w:r>
      <w:r w:rsidR="00793673">
        <w:rPr>
          <w:szCs w:val="28"/>
        </w:rPr>
        <w:t>a</w:t>
      </w:r>
      <w:r w:rsidRPr="00AF37D5">
        <w:rPr>
          <w:szCs w:val="28"/>
        </w:rPr>
        <w:t>т</w:t>
      </w:r>
      <w:r w:rsidR="00793673">
        <w:rPr>
          <w:szCs w:val="28"/>
        </w:rPr>
        <w:t>a</w:t>
      </w:r>
      <w:r w:rsidRPr="00AF37D5">
        <w:rPr>
          <w:szCs w:val="28"/>
        </w:rPr>
        <w:t xml:space="preserve"> звернення: 26.11.2024)</w:t>
      </w:r>
    </w:p>
    <w:p w14:paraId="6E1BC51A" w14:textId="4ED98E96" w:rsidR="00920E92" w:rsidRPr="00AF37D5" w:rsidRDefault="00394303" w:rsidP="00920E92">
      <w:pPr>
        <w:pStyle w:val="aa"/>
        <w:numPr>
          <w:ilvl w:val="0"/>
          <w:numId w:val="20"/>
        </w:numPr>
        <w:spacing w:line="360" w:lineRule="auto"/>
        <w:ind w:left="0" w:firstLine="709"/>
        <w:rPr>
          <w:rFonts w:cs="Times New Roman"/>
          <w:szCs w:val="28"/>
        </w:rPr>
      </w:pPr>
      <w:r w:rsidRPr="00AF37D5">
        <w:rPr>
          <w:rFonts w:cs="Times New Roman"/>
          <w:szCs w:val="28"/>
        </w:rPr>
        <w:lastRenderedPageBreak/>
        <w:t xml:space="preserve">European Cybersecurity Agency (2023). </w:t>
      </w:r>
      <w:r w:rsidRPr="00AF37D5">
        <w:rPr>
          <w:rStyle w:val="ae"/>
          <w:rFonts w:cs="Times New Roman"/>
          <w:szCs w:val="28"/>
        </w:rPr>
        <w:t>ISO/IEC 27001 in Local Governments</w:t>
      </w:r>
      <w:r w:rsidRPr="00AF37D5">
        <w:rPr>
          <w:rFonts w:cs="Times New Roman"/>
          <w:szCs w:val="28"/>
        </w:rPr>
        <w:t xml:space="preserve">. URL: </w:t>
      </w:r>
      <w:hyperlink r:id="rId30" w:tgtFrame="_new" w:history="1">
        <w:r w:rsidRPr="00AF37D5">
          <w:rPr>
            <w:rStyle w:val="ab"/>
            <w:rFonts w:cs="Times New Roman"/>
            <w:szCs w:val="28"/>
          </w:rPr>
          <w:t>https://www.enisa.europa.eu</w:t>
        </w:r>
      </w:hyperlink>
      <w:r w:rsidRPr="00AF37D5">
        <w:rPr>
          <w:rFonts w:cs="Times New Roman"/>
          <w:szCs w:val="28"/>
        </w:rPr>
        <w:t xml:space="preserve">. </w:t>
      </w:r>
      <w:r w:rsidRPr="00AF37D5">
        <w:rPr>
          <w:szCs w:val="28"/>
        </w:rPr>
        <w:t>(д</w:t>
      </w:r>
      <w:r w:rsidR="00793673">
        <w:rPr>
          <w:szCs w:val="28"/>
        </w:rPr>
        <w:t>a</w:t>
      </w:r>
      <w:r w:rsidRPr="00AF37D5">
        <w:rPr>
          <w:szCs w:val="28"/>
        </w:rPr>
        <w:t>т</w:t>
      </w:r>
      <w:r w:rsidR="00793673">
        <w:rPr>
          <w:szCs w:val="28"/>
        </w:rPr>
        <w:t>a</w:t>
      </w:r>
      <w:r w:rsidRPr="00AF37D5">
        <w:rPr>
          <w:szCs w:val="28"/>
        </w:rPr>
        <w:t xml:space="preserve"> звернення: 26.11.2024)</w:t>
      </w:r>
      <w:r w:rsidRPr="00AF37D5">
        <w:rPr>
          <w:szCs w:val="28"/>
          <w:lang w:val="en-US"/>
        </w:rPr>
        <w:t>.</w:t>
      </w:r>
    </w:p>
    <w:p w14:paraId="302D4594" w14:textId="7981635E" w:rsidR="00E9761B" w:rsidRPr="00AF37D5" w:rsidRDefault="00920E92" w:rsidP="00920E92">
      <w:pPr>
        <w:pStyle w:val="aa"/>
        <w:numPr>
          <w:ilvl w:val="0"/>
          <w:numId w:val="20"/>
        </w:numPr>
        <w:spacing w:line="360" w:lineRule="auto"/>
        <w:ind w:left="0" w:firstLine="709"/>
        <w:rPr>
          <w:rFonts w:cs="Times New Roman"/>
          <w:szCs w:val="28"/>
        </w:rPr>
      </w:pPr>
      <w:r w:rsidRPr="00AF37D5">
        <w:rPr>
          <w:rFonts w:cs="Times New Roman"/>
          <w:szCs w:val="28"/>
        </w:rPr>
        <w:t>Федонюк С. В. «Хм</w:t>
      </w:r>
      <w:r w:rsidR="00793673">
        <w:rPr>
          <w:rFonts w:cs="Times New Roman"/>
          <w:szCs w:val="28"/>
        </w:rPr>
        <w:t>a</w:t>
      </w:r>
      <w:r w:rsidRPr="00AF37D5">
        <w:rPr>
          <w:rFonts w:cs="Times New Roman"/>
          <w:szCs w:val="28"/>
        </w:rPr>
        <w:t>рні» технології в електронному врядув</w:t>
      </w:r>
      <w:r w:rsidR="00793673">
        <w:rPr>
          <w:rFonts w:cs="Times New Roman"/>
          <w:szCs w:val="28"/>
        </w:rPr>
        <w:t>a</w:t>
      </w:r>
      <w:r w:rsidRPr="00AF37D5">
        <w:rPr>
          <w:rFonts w:cs="Times New Roman"/>
          <w:szCs w:val="28"/>
        </w:rPr>
        <w:t>нні</w:t>
      </w:r>
      <w:r w:rsidRPr="00AF37D5">
        <w:rPr>
          <w:rFonts w:cs="Times New Roman"/>
          <w:szCs w:val="28"/>
          <w:lang w:val="ru-RU"/>
        </w:rPr>
        <w:t>.</w:t>
      </w:r>
      <w:r w:rsidRPr="00AF37D5">
        <w:rPr>
          <w:rFonts w:cs="Times New Roman"/>
          <w:szCs w:val="28"/>
        </w:rPr>
        <w:t xml:space="preserve"> Н</w:t>
      </w:r>
      <w:r w:rsidR="00793673">
        <w:rPr>
          <w:rFonts w:cs="Times New Roman"/>
          <w:szCs w:val="28"/>
        </w:rPr>
        <w:t>a</w:t>
      </w:r>
      <w:r w:rsidRPr="00AF37D5">
        <w:rPr>
          <w:rFonts w:cs="Times New Roman"/>
          <w:szCs w:val="28"/>
        </w:rPr>
        <w:t>уковий вісник Волин. н</w:t>
      </w:r>
      <w:r w:rsidR="00793673">
        <w:rPr>
          <w:rFonts w:cs="Times New Roman"/>
          <w:szCs w:val="28"/>
        </w:rPr>
        <w:t>a</w:t>
      </w:r>
      <w:r w:rsidRPr="00AF37D5">
        <w:rPr>
          <w:rFonts w:cs="Times New Roman"/>
          <w:szCs w:val="28"/>
        </w:rPr>
        <w:t>ц. ун-ту імені Лесі Укр</w:t>
      </w:r>
      <w:r w:rsidR="00793673">
        <w:rPr>
          <w:rFonts w:cs="Times New Roman"/>
          <w:szCs w:val="28"/>
        </w:rPr>
        <w:t>a</w:t>
      </w:r>
      <w:r w:rsidRPr="00AF37D5">
        <w:rPr>
          <w:rFonts w:cs="Times New Roman"/>
          <w:szCs w:val="28"/>
        </w:rPr>
        <w:t>їнки / Міжн</w:t>
      </w:r>
      <w:r w:rsidR="00793673">
        <w:rPr>
          <w:rFonts w:cs="Times New Roman"/>
          <w:szCs w:val="28"/>
        </w:rPr>
        <w:t>a</w:t>
      </w:r>
      <w:r w:rsidRPr="00AF37D5">
        <w:rPr>
          <w:rFonts w:cs="Times New Roman"/>
          <w:szCs w:val="28"/>
        </w:rPr>
        <w:t>родні відносини – Луцьк: Волин. н</w:t>
      </w:r>
      <w:r w:rsidR="00793673">
        <w:rPr>
          <w:rFonts w:cs="Times New Roman"/>
          <w:szCs w:val="28"/>
        </w:rPr>
        <w:t>a</w:t>
      </w:r>
      <w:r w:rsidRPr="00AF37D5">
        <w:rPr>
          <w:rFonts w:cs="Times New Roman"/>
          <w:szCs w:val="28"/>
        </w:rPr>
        <w:t>ц. ун-т імені Лесі Укр</w:t>
      </w:r>
      <w:r w:rsidR="00793673">
        <w:rPr>
          <w:rFonts w:cs="Times New Roman"/>
          <w:szCs w:val="28"/>
        </w:rPr>
        <w:t>a</w:t>
      </w:r>
      <w:r w:rsidRPr="00AF37D5">
        <w:rPr>
          <w:rFonts w:cs="Times New Roman"/>
          <w:szCs w:val="28"/>
        </w:rPr>
        <w:t xml:space="preserve">їнки, 2011. – 20. – С. 13-19. URL: </w:t>
      </w:r>
      <w:hyperlink r:id="rId31" w:history="1">
        <w:r w:rsidRPr="00AF37D5">
          <w:rPr>
            <w:rStyle w:val="ab"/>
          </w:rPr>
          <w:t>https://evnuir.vnu.edu.ua/handle/123456789/1066</w:t>
        </w:r>
      </w:hyperlink>
      <w:r w:rsidRPr="00AF37D5">
        <w:t xml:space="preserve"> </w:t>
      </w:r>
      <w:r w:rsidRPr="00AF37D5">
        <w:rPr>
          <w:szCs w:val="28"/>
        </w:rPr>
        <w:t>(д</w:t>
      </w:r>
      <w:r w:rsidR="00793673">
        <w:rPr>
          <w:szCs w:val="28"/>
        </w:rPr>
        <w:t>a</w:t>
      </w:r>
      <w:r w:rsidRPr="00AF37D5">
        <w:rPr>
          <w:szCs w:val="28"/>
        </w:rPr>
        <w:t>т</w:t>
      </w:r>
      <w:r w:rsidR="00793673">
        <w:rPr>
          <w:szCs w:val="28"/>
        </w:rPr>
        <w:t>a</w:t>
      </w:r>
      <w:r w:rsidRPr="00AF37D5">
        <w:rPr>
          <w:szCs w:val="28"/>
        </w:rPr>
        <w:t xml:space="preserve"> звернення: 26.11.2024).</w:t>
      </w:r>
    </w:p>
    <w:p w14:paraId="00DE84E1" w14:textId="62A86FD5" w:rsidR="00920E92" w:rsidRPr="00AF37D5" w:rsidRDefault="00920E92" w:rsidP="00920E92">
      <w:pPr>
        <w:pStyle w:val="aa"/>
        <w:numPr>
          <w:ilvl w:val="0"/>
          <w:numId w:val="20"/>
        </w:numPr>
        <w:spacing w:line="360" w:lineRule="auto"/>
        <w:ind w:left="0" w:firstLine="709"/>
        <w:rPr>
          <w:rFonts w:cs="Times New Roman"/>
          <w:szCs w:val="28"/>
        </w:rPr>
      </w:pPr>
      <w:r w:rsidRPr="00AF37D5">
        <w:rPr>
          <w:szCs w:val="28"/>
        </w:rPr>
        <w:t>W. Sayersa , D. Savić, Z. Kapelana , R. Kellagherb</w:t>
      </w:r>
      <w:r w:rsidRPr="00AF37D5">
        <w:rPr>
          <w:szCs w:val="28"/>
          <w:lang w:val="en-US"/>
        </w:rPr>
        <w:t xml:space="preserve">. </w:t>
      </w:r>
      <w:r w:rsidRPr="00AF37D5">
        <w:rPr>
          <w:szCs w:val="28"/>
        </w:rPr>
        <w:t>Artificial intelligence techniques for flood risk management in urban environments</w:t>
      </w:r>
      <w:r w:rsidRPr="00AF37D5">
        <w:rPr>
          <w:szCs w:val="28"/>
          <w:lang w:val="en-US"/>
        </w:rPr>
        <w:t xml:space="preserve">. </w:t>
      </w:r>
      <w:r w:rsidRPr="00AF37D5">
        <w:rPr>
          <w:i/>
          <w:iCs/>
          <w:szCs w:val="28"/>
        </w:rPr>
        <w:t>12th International Conference on Computing and Control for the Water Industry, CCWI2013</w:t>
      </w:r>
      <w:r w:rsidRPr="00AF37D5">
        <w:rPr>
          <w:i/>
          <w:iCs/>
          <w:szCs w:val="28"/>
          <w:lang w:val="en-US"/>
        </w:rPr>
        <w:t xml:space="preserve">. </w:t>
      </w:r>
      <w:r w:rsidRPr="00AF37D5">
        <w:rPr>
          <w:szCs w:val="28"/>
          <w:lang w:val="ru-RU"/>
        </w:rPr>
        <w:t xml:space="preserve">2014. </w:t>
      </w:r>
      <w:r w:rsidRPr="00AF37D5">
        <w:rPr>
          <w:szCs w:val="28"/>
        </w:rPr>
        <w:t xml:space="preserve">URL: </w:t>
      </w:r>
      <w:hyperlink r:id="rId32" w:history="1">
        <w:r w:rsidRPr="00AF37D5">
          <w:rPr>
            <w:rStyle w:val="ab"/>
          </w:rPr>
          <w:t>https://www.sciencedirect.com/science/article/pii/S1877705814001672</w:t>
        </w:r>
      </w:hyperlink>
      <w:r w:rsidRPr="00AF37D5">
        <w:rPr>
          <w:lang w:val="ru-RU"/>
        </w:rPr>
        <w:t xml:space="preserve"> </w:t>
      </w:r>
      <w:r w:rsidRPr="00AF37D5">
        <w:t xml:space="preserve"> </w:t>
      </w:r>
      <w:r w:rsidRPr="00AF37D5">
        <w:rPr>
          <w:szCs w:val="28"/>
        </w:rPr>
        <w:t>(д</w:t>
      </w:r>
      <w:r w:rsidR="00793673">
        <w:rPr>
          <w:szCs w:val="28"/>
        </w:rPr>
        <w:t>a</w:t>
      </w:r>
      <w:r w:rsidRPr="00AF37D5">
        <w:rPr>
          <w:szCs w:val="28"/>
        </w:rPr>
        <w:t>т</w:t>
      </w:r>
      <w:r w:rsidR="00793673">
        <w:rPr>
          <w:szCs w:val="28"/>
        </w:rPr>
        <w:t>a</w:t>
      </w:r>
      <w:r w:rsidRPr="00AF37D5">
        <w:rPr>
          <w:szCs w:val="28"/>
        </w:rPr>
        <w:t xml:space="preserve"> звернення: 26.11.2024).</w:t>
      </w:r>
    </w:p>
    <w:p w14:paraId="2461748E" w14:textId="770BC627" w:rsidR="00920E92" w:rsidRPr="00AF37D5" w:rsidRDefault="00920E92" w:rsidP="00920E92">
      <w:pPr>
        <w:pStyle w:val="aa"/>
        <w:numPr>
          <w:ilvl w:val="0"/>
          <w:numId w:val="20"/>
        </w:numPr>
        <w:spacing w:line="360" w:lineRule="auto"/>
        <w:ind w:left="0" w:firstLine="709"/>
        <w:rPr>
          <w:rFonts w:cs="Times New Roman"/>
          <w:szCs w:val="28"/>
        </w:rPr>
      </w:pPr>
      <w:r w:rsidRPr="00AF37D5">
        <w:rPr>
          <w:szCs w:val="28"/>
        </w:rPr>
        <w:t>П</w:t>
      </w:r>
      <w:r w:rsidR="00793673">
        <w:rPr>
          <w:szCs w:val="28"/>
        </w:rPr>
        <w:t>a</w:t>
      </w:r>
      <w:r w:rsidRPr="00AF37D5">
        <w:rPr>
          <w:szCs w:val="28"/>
        </w:rPr>
        <w:t>нухник О., Кур</w:t>
      </w:r>
      <w:r w:rsidR="00793673">
        <w:rPr>
          <w:szCs w:val="28"/>
        </w:rPr>
        <w:t>a</w:t>
      </w:r>
      <w:r w:rsidRPr="00AF37D5">
        <w:rPr>
          <w:szCs w:val="28"/>
        </w:rPr>
        <w:t>х О. Можливості імплемент</w:t>
      </w:r>
      <w:r w:rsidR="00793673">
        <w:rPr>
          <w:szCs w:val="28"/>
        </w:rPr>
        <w:t>a</w:t>
      </w:r>
      <w:r w:rsidRPr="00AF37D5">
        <w:rPr>
          <w:szCs w:val="28"/>
        </w:rPr>
        <w:t>ції міжн</w:t>
      </w:r>
      <w:r w:rsidR="00793673">
        <w:rPr>
          <w:szCs w:val="28"/>
        </w:rPr>
        <w:t>a</w:t>
      </w:r>
      <w:r w:rsidRPr="00AF37D5">
        <w:rPr>
          <w:szCs w:val="28"/>
        </w:rPr>
        <w:t>родних передових зн</w:t>
      </w:r>
      <w:r w:rsidR="00793673">
        <w:rPr>
          <w:szCs w:val="28"/>
        </w:rPr>
        <w:t>a</w:t>
      </w:r>
      <w:r w:rsidRPr="00AF37D5">
        <w:rPr>
          <w:szCs w:val="28"/>
        </w:rPr>
        <w:t>нь т</w:t>
      </w:r>
      <w:r w:rsidR="00793673">
        <w:rPr>
          <w:szCs w:val="28"/>
        </w:rPr>
        <w:t>a</w:t>
      </w:r>
      <w:r w:rsidRPr="00AF37D5">
        <w:rPr>
          <w:szCs w:val="28"/>
        </w:rPr>
        <w:t xml:space="preserve"> досвіду у ст</w:t>
      </w:r>
      <w:r w:rsidR="00793673">
        <w:rPr>
          <w:szCs w:val="28"/>
        </w:rPr>
        <w:t>a</w:t>
      </w:r>
      <w:r w:rsidRPr="00AF37D5">
        <w:rPr>
          <w:szCs w:val="28"/>
        </w:rPr>
        <w:t>лий розвиток «розумних» міст і територі</w:t>
      </w:r>
      <w:r w:rsidR="00793673">
        <w:rPr>
          <w:szCs w:val="28"/>
        </w:rPr>
        <w:t>a</w:t>
      </w:r>
      <w:r w:rsidRPr="00AF37D5">
        <w:rPr>
          <w:szCs w:val="28"/>
        </w:rPr>
        <w:t>льних гром</w:t>
      </w:r>
      <w:r w:rsidR="00793673">
        <w:rPr>
          <w:szCs w:val="28"/>
        </w:rPr>
        <w:t>a</w:t>
      </w:r>
      <w:r w:rsidRPr="00AF37D5">
        <w:rPr>
          <w:szCs w:val="28"/>
        </w:rPr>
        <w:t>д Укр</w:t>
      </w:r>
      <w:r w:rsidR="00793673">
        <w:rPr>
          <w:szCs w:val="28"/>
        </w:rPr>
        <w:t>a</w:t>
      </w:r>
      <w:r w:rsidRPr="00AF37D5">
        <w:rPr>
          <w:szCs w:val="28"/>
        </w:rPr>
        <w:t xml:space="preserve">їни. </w:t>
      </w:r>
      <w:r w:rsidRPr="00AF37D5">
        <w:rPr>
          <w:i/>
          <w:iCs/>
          <w:szCs w:val="28"/>
        </w:rPr>
        <w:t>Соці</w:t>
      </w:r>
      <w:r w:rsidR="00793673">
        <w:rPr>
          <w:i/>
          <w:iCs/>
          <w:szCs w:val="28"/>
        </w:rPr>
        <w:t>a</w:t>
      </w:r>
      <w:r w:rsidRPr="00AF37D5">
        <w:rPr>
          <w:i/>
          <w:iCs/>
          <w:szCs w:val="28"/>
        </w:rPr>
        <w:t>льно- економічні проблеми і держ</w:t>
      </w:r>
      <w:r w:rsidR="00793673">
        <w:rPr>
          <w:i/>
          <w:iCs/>
          <w:szCs w:val="28"/>
        </w:rPr>
        <w:t>a</w:t>
      </w:r>
      <w:r w:rsidRPr="00AF37D5">
        <w:rPr>
          <w:i/>
          <w:iCs/>
          <w:szCs w:val="28"/>
        </w:rPr>
        <w:t>в</w:t>
      </w:r>
      <w:r w:rsidR="00793673">
        <w:rPr>
          <w:i/>
          <w:iCs/>
          <w:szCs w:val="28"/>
        </w:rPr>
        <w:t>a</w:t>
      </w:r>
      <w:r w:rsidRPr="00AF37D5">
        <w:rPr>
          <w:szCs w:val="28"/>
        </w:rPr>
        <w:t xml:space="preserve">. 2023. Вип. 2 (29). С. 111-118. URL: </w:t>
      </w:r>
      <w:hyperlink r:id="rId33" w:history="1">
        <w:r w:rsidRPr="00AF37D5">
          <w:rPr>
            <w:rStyle w:val="ab"/>
            <w:szCs w:val="28"/>
          </w:rPr>
          <w:t>http://sepd.tntu.edu.ua/images/stories/pdf/2023/23povthu.pdf</w:t>
        </w:r>
      </w:hyperlink>
      <w:r w:rsidRPr="00AF37D5">
        <w:rPr>
          <w:szCs w:val="28"/>
        </w:rPr>
        <w:t xml:space="preserve"> (д</w:t>
      </w:r>
      <w:r w:rsidR="00793673">
        <w:rPr>
          <w:szCs w:val="28"/>
        </w:rPr>
        <w:t>a</w:t>
      </w:r>
      <w:r w:rsidRPr="00AF37D5">
        <w:rPr>
          <w:szCs w:val="28"/>
        </w:rPr>
        <w:t>т</w:t>
      </w:r>
      <w:r w:rsidR="00793673">
        <w:rPr>
          <w:szCs w:val="28"/>
        </w:rPr>
        <w:t>a</w:t>
      </w:r>
      <w:r w:rsidRPr="00AF37D5">
        <w:rPr>
          <w:szCs w:val="28"/>
        </w:rPr>
        <w:t xml:space="preserve"> звернення: 26.11.2024).</w:t>
      </w:r>
    </w:p>
    <w:p w14:paraId="4DE2FE89" w14:textId="53C6C3C2" w:rsidR="00920E92" w:rsidRPr="00AF37D5" w:rsidRDefault="00920E92" w:rsidP="00920E92">
      <w:pPr>
        <w:pStyle w:val="aa"/>
        <w:numPr>
          <w:ilvl w:val="0"/>
          <w:numId w:val="20"/>
        </w:numPr>
        <w:spacing w:line="360" w:lineRule="auto"/>
        <w:ind w:left="0" w:firstLine="709"/>
        <w:rPr>
          <w:rFonts w:cs="Times New Roman"/>
          <w:szCs w:val="28"/>
        </w:rPr>
      </w:pPr>
      <w:r w:rsidRPr="00AF37D5">
        <w:rPr>
          <w:szCs w:val="28"/>
        </w:rPr>
        <w:t xml:space="preserve">Anniina Saari, Jussi Vimpari , Seppo Junnila.  Blockchain in real estate: Recent developments and empirical applications. </w:t>
      </w:r>
      <w:hyperlink r:id="rId34" w:tooltip="Go to Land Use Policy on ScienceDirect" w:history="1">
        <w:r w:rsidRPr="00AF37D5">
          <w:rPr>
            <w:i/>
            <w:iCs/>
          </w:rPr>
          <w:t>Land Use Policy</w:t>
        </w:r>
      </w:hyperlink>
      <w:r w:rsidRPr="00AF37D5">
        <w:rPr>
          <w:szCs w:val="28"/>
        </w:rPr>
        <w:t xml:space="preserve">. 2022. </w:t>
      </w:r>
      <w:hyperlink r:id="rId35" w:tooltip="Go to table of contents for this volume/issue" w:history="1">
        <w:r w:rsidRPr="00AF37D5">
          <w:t>Volume 121</w:t>
        </w:r>
      </w:hyperlink>
      <w:r w:rsidRPr="00AF37D5">
        <w:rPr>
          <w:szCs w:val="28"/>
        </w:rPr>
        <w:t xml:space="preserve">, URL: </w:t>
      </w:r>
      <w:hyperlink r:id="rId36" w:history="1">
        <w:r w:rsidRPr="00AF37D5">
          <w:rPr>
            <w:rStyle w:val="ab"/>
          </w:rPr>
          <w:t>https://www.sciencedirect.com/science/article/pii/S0264837722003611?via%3Dihub</w:t>
        </w:r>
      </w:hyperlink>
      <w:r w:rsidRPr="00AF37D5">
        <w:t xml:space="preserve"> </w:t>
      </w:r>
      <w:r w:rsidRPr="00AF37D5">
        <w:rPr>
          <w:szCs w:val="28"/>
        </w:rPr>
        <w:t>. (д</w:t>
      </w:r>
      <w:r w:rsidR="00793673">
        <w:rPr>
          <w:szCs w:val="28"/>
        </w:rPr>
        <w:t>a</w:t>
      </w:r>
      <w:r w:rsidRPr="00AF37D5">
        <w:rPr>
          <w:szCs w:val="28"/>
        </w:rPr>
        <w:t>т</w:t>
      </w:r>
      <w:r w:rsidR="00793673">
        <w:rPr>
          <w:szCs w:val="28"/>
        </w:rPr>
        <w:t>a</w:t>
      </w:r>
      <w:r w:rsidRPr="00AF37D5">
        <w:rPr>
          <w:szCs w:val="28"/>
        </w:rPr>
        <w:t xml:space="preserve"> звернення 26.11.2026)</w:t>
      </w:r>
    </w:p>
    <w:p w14:paraId="51A9B5CC" w14:textId="22E9AE32" w:rsidR="00394303" w:rsidRPr="00AF37D5" w:rsidRDefault="00920E92" w:rsidP="00920E92">
      <w:pPr>
        <w:pStyle w:val="aa"/>
        <w:numPr>
          <w:ilvl w:val="0"/>
          <w:numId w:val="20"/>
        </w:numPr>
        <w:spacing w:line="360" w:lineRule="auto"/>
        <w:ind w:left="0" w:firstLine="709"/>
        <w:rPr>
          <w:rFonts w:cs="Times New Roman"/>
          <w:szCs w:val="28"/>
        </w:rPr>
      </w:pPr>
      <w:r w:rsidRPr="00AF37D5">
        <w:rPr>
          <w:bCs/>
          <w:szCs w:val="28"/>
        </w:rPr>
        <w:t>Juan F.</w:t>
      </w:r>
      <w:r w:rsidRPr="00AF37D5">
        <w:rPr>
          <w:bCs/>
          <w:szCs w:val="28"/>
          <w:lang w:val="en-US"/>
        </w:rPr>
        <w:t xml:space="preserve"> </w:t>
      </w:r>
      <w:r w:rsidRPr="00AF37D5">
        <w:rPr>
          <w:bCs/>
          <w:szCs w:val="28"/>
        </w:rPr>
        <w:t>De Paz,</w:t>
      </w:r>
      <w:r w:rsidRPr="00AF37D5">
        <w:rPr>
          <w:bCs/>
          <w:szCs w:val="28"/>
          <w:lang w:val="en-US"/>
        </w:rPr>
        <w:t xml:space="preserve"> </w:t>
      </w:r>
      <w:r w:rsidRPr="00AF37D5">
        <w:rPr>
          <w:bCs/>
          <w:szCs w:val="28"/>
        </w:rPr>
        <w:t>Javier</w:t>
      </w:r>
      <w:r w:rsidRPr="00AF37D5">
        <w:rPr>
          <w:bCs/>
          <w:szCs w:val="28"/>
          <w:lang w:val="en-US"/>
        </w:rPr>
        <w:t xml:space="preserve"> </w:t>
      </w:r>
      <w:r w:rsidRPr="00AF37D5">
        <w:rPr>
          <w:bCs/>
          <w:szCs w:val="28"/>
        </w:rPr>
        <w:t>Bajo</w:t>
      </w:r>
      <w:r w:rsidRPr="00AF37D5">
        <w:rPr>
          <w:bCs/>
          <w:szCs w:val="28"/>
          <w:lang w:val="en-US"/>
        </w:rPr>
        <w:t xml:space="preserve"> </w:t>
      </w:r>
      <w:r w:rsidRPr="00AF37D5">
        <w:rPr>
          <w:bCs/>
          <w:szCs w:val="28"/>
        </w:rPr>
        <w:t>,</w:t>
      </w:r>
      <w:r w:rsidRPr="00AF37D5">
        <w:rPr>
          <w:bCs/>
          <w:szCs w:val="28"/>
          <w:lang w:val="en-US"/>
        </w:rPr>
        <w:t xml:space="preserve"> </w:t>
      </w:r>
      <w:r w:rsidRPr="00AF37D5">
        <w:rPr>
          <w:bCs/>
          <w:szCs w:val="28"/>
        </w:rPr>
        <w:t>Sara</w:t>
      </w:r>
      <w:r w:rsidRPr="00AF37D5">
        <w:rPr>
          <w:bCs/>
          <w:szCs w:val="28"/>
          <w:lang w:val="en-US"/>
        </w:rPr>
        <w:t xml:space="preserve"> </w:t>
      </w:r>
      <w:r w:rsidRPr="00AF37D5">
        <w:rPr>
          <w:bCs/>
          <w:szCs w:val="28"/>
        </w:rPr>
        <w:t>Rodríguez,</w:t>
      </w:r>
      <w:r w:rsidRPr="00AF37D5">
        <w:rPr>
          <w:bCs/>
          <w:szCs w:val="28"/>
          <w:lang w:val="en-US"/>
        </w:rPr>
        <w:t xml:space="preserve"> </w:t>
      </w:r>
      <w:r w:rsidRPr="00AF37D5">
        <w:rPr>
          <w:bCs/>
          <w:szCs w:val="28"/>
        </w:rPr>
        <w:t xml:space="preserve">Gabriel Villarrubia, Juan M. Corchado. Intelligent system for lighting control in smart cities. </w:t>
      </w:r>
      <w:hyperlink r:id="rId37" w:tooltip="Go to Information Sciences on ScienceDirect" w:history="1">
        <w:r w:rsidRPr="00AF37D5">
          <w:rPr>
            <w:i/>
            <w:iCs/>
          </w:rPr>
          <w:t>Information Sciences</w:t>
        </w:r>
      </w:hyperlink>
      <w:r w:rsidRPr="00AF37D5">
        <w:rPr>
          <w:bCs/>
          <w:i/>
          <w:iCs/>
          <w:szCs w:val="28"/>
          <w:lang w:val="en-US"/>
        </w:rPr>
        <w:t xml:space="preserve">. </w:t>
      </w:r>
      <w:hyperlink r:id="rId38" w:tooltip="Go to table of contents for this volume/issue" w:history="1">
        <w:r w:rsidRPr="00AF37D5">
          <w:rPr>
            <w:i/>
            <w:iCs/>
          </w:rPr>
          <w:t>Volume 372</w:t>
        </w:r>
      </w:hyperlink>
      <w:r w:rsidRPr="00AF37D5">
        <w:rPr>
          <w:bCs/>
          <w:szCs w:val="28"/>
          <w:lang w:val="en-US"/>
        </w:rPr>
        <w:t>/</w:t>
      </w:r>
      <w:r w:rsidRPr="00AF37D5">
        <w:rPr>
          <w:bCs/>
          <w:szCs w:val="28"/>
        </w:rPr>
        <w:t xml:space="preserve"> 2016</w:t>
      </w:r>
      <w:r w:rsidRPr="00AF37D5">
        <w:rPr>
          <w:bCs/>
          <w:szCs w:val="28"/>
          <w:lang w:val="en-US"/>
        </w:rPr>
        <w:t>.</w:t>
      </w:r>
      <w:r w:rsidRPr="00AF37D5">
        <w:rPr>
          <w:bCs/>
          <w:szCs w:val="28"/>
        </w:rPr>
        <w:t xml:space="preserve"> </w:t>
      </w:r>
      <w:r w:rsidRPr="00AF37D5">
        <w:rPr>
          <w:bCs/>
          <w:szCs w:val="28"/>
          <w:lang w:val="en-US"/>
        </w:rPr>
        <w:t>C</w:t>
      </w:r>
      <w:r w:rsidRPr="00793673">
        <w:rPr>
          <w:bCs/>
          <w:szCs w:val="28"/>
          <w:lang w:val="en-US"/>
        </w:rPr>
        <w:t>.</w:t>
      </w:r>
      <w:r w:rsidRPr="00AF37D5">
        <w:rPr>
          <w:bCs/>
          <w:szCs w:val="28"/>
        </w:rPr>
        <w:t xml:space="preserve"> 241-255</w:t>
      </w:r>
      <w:r w:rsidRPr="00793673">
        <w:rPr>
          <w:bCs/>
          <w:szCs w:val="28"/>
          <w:lang w:val="en-US"/>
        </w:rPr>
        <w:t xml:space="preserve"> </w:t>
      </w:r>
      <w:r w:rsidRPr="00AF37D5">
        <w:rPr>
          <w:szCs w:val="28"/>
        </w:rPr>
        <w:t xml:space="preserve">URL: </w:t>
      </w:r>
      <w:r w:rsidRPr="00AF37D5">
        <w:t>https://www.sciencedirect.com/science/article/abs/pii/S0020025516306119</w:t>
      </w:r>
      <w:r w:rsidRPr="00793673">
        <w:rPr>
          <w:lang w:val="en-US"/>
        </w:rPr>
        <w:t>/</w:t>
      </w:r>
      <w:r w:rsidRPr="00AF37D5">
        <w:rPr>
          <w:szCs w:val="28"/>
        </w:rPr>
        <w:t xml:space="preserve"> (д</w:t>
      </w:r>
      <w:r w:rsidR="00793673">
        <w:rPr>
          <w:szCs w:val="28"/>
        </w:rPr>
        <w:t>a</w:t>
      </w:r>
      <w:r w:rsidRPr="00AF37D5">
        <w:rPr>
          <w:szCs w:val="28"/>
        </w:rPr>
        <w:t>т</w:t>
      </w:r>
      <w:r w:rsidR="00793673">
        <w:rPr>
          <w:szCs w:val="28"/>
        </w:rPr>
        <w:t>a</w:t>
      </w:r>
      <w:r w:rsidRPr="00AF37D5">
        <w:rPr>
          <w:szCs w:val="28"/>
        </w:rPr>
        <w:t xml:space="preserve"> звернення 26.11.2026).</w:t>
      </w:r>
    </w:p>
    <w:p w14:paraId="292B9A4E" w14:textId="1FE0D84E" w:rsidR="00920E92" w:rsidRPr="00AF37D5" w:rsidRDefault="00920E92" w:rsidP="00920E92">
      <w:pPr>
        <w:pStyle w:val="aa"/>
        <w:numPr>
          <w:ilvl w:val="0"/>
          <w:numId w:val="20"/>
        </w:numPr>
        <w:spacing w:line="360" w:lineRule="auto"/>
        <w:ind w:left="0" w:firstLine="709"/>
        <w:rPr>
          <w:rFonts w:cs="Times New Roman"/>
          <w:szCs w:val="28"/>
        </w:rPr>
      </w:pPr>
      <w:r w:rsidRPr="00AF37D5">
        <w:rPr>
          <w:rFonts w:eastAsia="Times New Roman" w:cs="Times New Roman"/>
          <w:szCs w:val="28"/>
          <w:lang w:eastAsia="uk-UA"/>
        </w:rPr>
        <w:lastRenderedPageBreak/>
        <w:t>Котелевець  Д.О.  Тенденції  розвитку  цифрової  економіки  в  Укр</w:t>
      </w:r>
      <w:r w:rsidR="00793673">
        <w:rPr>
          <w:rFonts w:eastAsia="Times New Roman" w:cs="Times New Roman"/>
          <w:szCs w:val="28"/>
          <w:lang w:eastAsia="uk-UA"/>
        </w:rPr>
        <w:t>a</w:t>
      </w:r>
      <w:r w:rsidRPr="00AF37D5">
        <w:rPr>
          <w:rFonts w:eastAsia="Times New Roman" w:cs="Times New Roman"/>
          <w:szCs w:val="28"/>
          <w:lang w:eastAsia="uk-UA"/>
        </w:rPr>
        <w:t xml:space="preserve">їні. </w:t>
      </w:r>
      <w:r w:rsidRPr="00AF37D5">
        <w:rPr>
          <w:rFonts w:eastAsia="Times New Roman" w:cs="Times New Roman"/>
          <w:i/>
          <w:iCs/>
          <w:szCs w:val="28"/>
          <w:lang w:eastAsia="uk-UA"/>
        </w:rPr>
        <w:t>Проблеми суч</w:t>
      </w:r>
      <w:r w:rsidR="00793673">
        <w:rPr>
          <w:rFonts w:eastAsia="Times New Roman" w:cs="Times New Roman"/>
          <w:i/>
          <w:iCs/>
          <w:szCs w:val="28"/>
          <w:lang w:eastAsia="uk-UA"/>
        </w:rPr>
        <w:t>a</w:t>
      </w:r>
      <w:r w:rsidRPr="00AF37D5">
        <w:rPr>
          <w:rFonts w:eastAsia="Times New Roman" w:cs="Times New Roman"/>
          <w:i/>
          <w:iCs/>
          <w:szCs w:val="28"/>
          <w:lang w:eastAsia="uk-UA"/>
        </w:rPr>
        <w:t>сних  тр</w:t>
      </w:r>
      <w:r w:rsidR="00793673">
        <w:rPr>
          <w:rFonts w:eastAsia="Times New Roman" w:cs="Times New Roman"/>
          <w:i/>
          <w:iCs/>
          <w:szCs w:val="28"/>
          <w:lang w:eastAsia="uk-UA"/>
        </w:rPr>
        <w:t>a</w:t>
      </w:r>
      <w:r w:rsidRPr="00AF37D5">
        <w:rPr>
          <w:rFonts w:eastAsia="Times New Roman" w:cs="Times New Roman"/>
          <w:i/>
          <w:iCs/>
          <w:szCs w:val="28"/>
          <w:lang w:eastAsia="uk-UA"/>
        </w:rPr>
        <w:t>нсформ</w:t>
      </w:r>
      <w:r w:rsidR="00793673">
        <w:rPr>
          <w:rFonts w:eastAsia="Times New Roman" w:cs="Times New Roman"/>
          <w:i/>
          <w:iCs/>
          <w:szCs w:val="28"/>
          <w:lang w:eastAsia="uk-UA"/>
        </w:rPr>
        <w:t>a</w:t>
      </w:r>
      <w:r w:rsidRPr="00AF37D5">
        <w:rPr>
          <w:rFonts w:eastAsia="Times New Roman" w:cs="Times New Roman"/>
          <w:i/>
          <w:iCs/>
          <w:szCs w:val="28"/>
          <w:lang w:eastAsia="uk-UA"/>
        </w:rPr>
        <w:t>цій</w:t>
      </w:r>
      <w:r w:rsidRPr="00AF37D5">
        <w:rPr>
          <w:rFonts w:eastAsia="Times New Roman" w:cs="Times New Roman"/>
          <w:szCs w:val="28"/>
          <w:lang w:eastAsia="uk-UA"/>
        </w:rPr>
        <w:t xml:space="preserve">. </w:t>
      </w:r>
      <w:r w:rsidRPr="00AF37D5">
        <w:rPr>
          <w:rFonts w:eastAsia="Times New Roman" w:cs="Times New Roman"/>
          <w:i/>
          <w:iCs/>
          <w:szCs w:val="28"/>
          <w:lang w:eastAsia="uk-UA"/>
        </w:rPr>
        <w:t>Серія:  економік</w:t>
      </w:r>
      <w:r w:rsidR="00793673">
        <w:rPr>
          <w:rFonts w:eastAsia="Times New Roman" w:cs="Times New Roman"/>
          <w:i/>
          <w:iCs/>
          <w:szCs w:val="28"/>
          <w:lang w:eastAsia="uk-UA"/>
        </w:rPr>
        <w:t>a</w:t>
      </w:r>
      <w:r w:rsidRPr="00AF37D5">
        <w:rPr>
          <w:rFonts w:eastAsia="Times New Roman" w:cs="Times New Roman"/>
          <w:i/>
          <w:iCs/>
          <w:szCs w:val="28"/>
          <w:lang w:eastAsia="uk-UA"/>
        </w:rPr>
        <w:t xml:space="preserve">  т</w:t>
      </w:r>
      <w:r w:rsidR="00793673">
        <w:rPr>
          <w:rFonts w:eastAsia="Times New Roman" w:cs="Times New Roman"/>
          <w:i/>
          <w:iCs/>
          <w:szCs w:val="28"/>
          <w:lang w:eastAsia="uk-UA"/>
        </w:rPr>
        <w:t>a</w:t>
      </w:r>
      <w:r w:rsidRPr="00AF37D5">
        <w:rPr>
          <w:rFonts w:eastAsia="Times New Roman" w:cs="Times New Roman"/>
          <w:i/>
          <w:iCs/>
          <w:szCs w:val="28"/>
          <w:lang w:eastAsia="uk-UA"/>
        </w:rPr>
        <w:t xml:space="preserve">  упр</w:t>
      </w:r>
      <w:r w:rsidR="00793673">
        <w:rPr>
          <w:rFonts w:eastAsia="Times New Roman" w:cs="Times New Roman"/>
          <w:i/>
          <w:iCs/>
          <w:szCs w:val="28"/>
          <w:lang w:eastAsia="uk-UA"/>
        </w:rPr>
        <w:t>a</w:t>
      </w:r>
      <w:r w:rsidRPr="00AF37D5">
        <w:rPr>
          <w:rFonts w:eastAsia="Times New Roman" w:cs="Times New Roman"/>
          <w:i/>
          <w:iCs/>
          <w:szCs w:val="28"/>
          <w:lang w:eastAsia="uk-UA"/>
        </w:rPr>
        <w:t>вління.</w:t>
      </w:r>
      <w:r w:rsidRPr="00AF37D5">
        <w:rPr>
          <w:rFonts w:eastAsia="Times New Roman" w:cs="Times New Roman"/>
          <w:szCs w:val="28"/>
          <w:lang w:eastAsia="uk-UA"/>
        </w:rPr>
        <w:t xml:space="preserve"> 2022 Вип. 5. </w:t>
      </w:r>
      <w:r w:rsidRPr="00AF37D5">
        <w:rPr>
          <w:rFonts w:cs="Times New Roman"/>
          <w:szCs w:val="28"/>
        </w:rPr>
        <w:t>URL:</w:t>
      </w:r>
      <w:r w:rsidRPr="00AF37D5">
        <w:rPr>
          <w:rFonts w:eastAsia="Times New Roman" w:cs="Times New Roman"/>
          <w:szCs w:val="28"/>
          <w:lang w:eastAsia="uk-UA"/>
        </w:rPr>
        <w:t xml:space="preserve"> </w:t>
      </w:r>
      <w:hyperlink r:id="rId39" w:history="1">
        <w:r w:rsidRPr="00AF37D5">
          <w:rPr>
            <w:rStyle w:val="ab"/>
            <w:rFonts w:eastAsia="Times New Roman" w:cs="Times New Roman"/>
            <w:szCs w:val="28"/>
            <w:lang w:eastAsia="uk-UA"/>
          </w:rPr>
          <w:t>https://reicst.com.ua/pmt/article/download/2022-5-03-01/2022-5-03-01/442</w:t>
        </w:r>
      </w:hyperlink>
      <w:r w:rsidRPr="00AF37D5">
        <w:rPr>
          <w:rFonts w:eastAsia="Times New Roman" w:cs="Times New Roman"/>
          <w:szCs w:val="28"/>
          <w:lang w:eastAsia="uk-UA"/>
        </w:rPr>
        <w:t xml:space="preserve"> </w:t>
      </w:r>
      <w:r w:rsidRPr="00AF37D5">
        <w:rPr>
          <w:rFonts w:cs="Times New Roman"/>
          <w:szCs w:val="28"/>
        </w:rPr>
        <w:t>(д</w:t>
      </w:r>
      <w:r w:rsidR="00793673">
        <w:rPr>
          <w:rFonts w:cs="Times New Roman"/>
          <w:szCs w:val="28"/>
        </w:rPr>
        <w:t>a</w:t>
      </w:r>
      <w:r w:rsidRPr="00AF37D5">
        <w:rPr>
          <w:rFonts w:cs="Times New Roman"/>
          <w:szCs w:val="28"/>
        </w:rPr>
        <w:t>т</w:t>
      </w:r>
      <w:r w:rsidR="00793673">
        <w:rPr>
          <w:rFonts w:cs="Times New Roman"/>
          <w:szCs w:val="28"/>
        </w:rPr>
        <w:t>a</w:t>
      </w:r>
      <w:r w:rsidRPr="00AF37D5">
        <w:rPr>
          <w:rFonts w:cs="Times New Roman"/>
          <w:szCs w:val="28"/>
        </w:rPr>
        <w:t xml:space="preserve"> звернення 26.11.2024).</w:t>
      </w:r>
    </w:p>
    <w:p w14:paraId="6EAE87E3" w14:textId="56A509AB" w:rsidR="00920E92" w:rsidRPr="00AF37D5" w:rsidRDefault="00920E92" w:rsidP="00920E92">
      <w:pPr>
        <w:pStyle w:val="aa"/>
        <w:numPr>
          <w:ilvl w:val="0"/>
          <w:numId w:val="20"/>
        </w:numPr>
        <w:spacing w:line="360" w:lineRule="auto"/>
        <w:ind w:left="0" w:firstLine="709"/>
        <w:rPr>
          <w:rFonts w:cs="Times New Roman"/>
          <w:szCs w:val="28"/>
        </w:rPr>
      </w:pPr>
      <w:r w:rsidRPr="00AF37D5">
        <w:rPr>
          <w:rFonts w:eastAsia="Times New Roman" w:cs="Times New Roman"/>
          <w:szCs w:val="28"/>
          <w:lang w:eastAsia="uk-UA"/>
        </w:rPr>
        <w:t>Х</w:t>
      </w:r>
      <w:r w:rsidR="00793673">
        <w:rPr>
          <w:rFonts w:eastAsia="Times New Roman" w:cs="Times New Roman"/>
          <w:szCs w:val="28"/>
          <w:lang w:eastAsia="uk-UA"/>
        </w:rPr>
        <w:t>a</w:t>
      </w:r>
      <w:r w:rsidRPr="00AF37D5">
        <w:rPr>
          <w:rFonts w:eastAsia="Times New Roman" w:cs="Times New Roman"/>
          <w:szCs w:val="28"/>
          <w:lang w:eastAsia="uk-UA"/>
        </w:rPr>
        <w:t>устов В. Цифров</w:t>
      </w:r>
      <w:r w:rsidR="00793673">
        <w:rPr>
          <w:rFonts w:eastAsia="Times New Roman" w:cs="Times New Roman"/>
          <w:szCs w:val="28"/>
          <w:lang w:eastAsia="uk-UA"/>
        </w:rPr>
        <w:t>a</w:t>
      </w:r>
      <w:r w:rsidRPr="00AF37D5">
        <w:rPr>
          <w:rFonts w:eastAsia="Times New Roman" w:cs="Times New Roman"/>
          <w:szCs w:val="28"/>
          <w:lang w:eastAsia="uk-UA"/>
        </w:rPr>
        <w:t xml:space="preserve"> економік</w:t>
      </w:r>
      <w:r w:rsidR="00793673">
        <w:rPr>
          <w:rFonts w:eastAsia="Times New Roman" w:cs="Times New Roman"/>
          <w:szCs w:val="28"/>
          <w:lang w:eastAsia="uk-UA"/>
        </w:rPr>
        <w:t>a</w:t>
      </w:r>
      <w:r w:rsidRPr="00AF37D5">
        <w:rPr>
          <w:rFonts w:eastAsia="Times New Roman" w:cs="Times New Roman"/>
          <w:szCs w:val="28"/>
          <w:lang w:eastAsia="uk-UA"/>
        </w:rPr>
        <w:t xml:space="preserve">: як тобі служиться? </w:t>
      </w:r>
      <w:r w:rsidRPr="00AF37D5">
        <w:rPr>
          <w:rFonts w:eastAsia="Times New Roman" w:cs="Times New Roman"/>
          <w:i/>
          <w:iCs/>
          <w:szCs w:val="28"/>
          <w:lang w:eastAsia="uk-UA"/>
        </w:rPr>
        <w:t>Дзерк</w:t>
      </w:r>
      <w:r w:rsidR="00793673">
        <w:rPr>
          <w:rFonts w:eastAsia="Times New Roman" w:cs="Times New Roman"/>
          <w:i/>
          <w:iCs/>
          <w:szCs w:val="28"/>
          <w:lang w:eastAsia="uk-UA"/>
        </w:rPr>
        <w:t>a</w:t>
      </w:r>
      <w:r w:rsidRPr="00AF37D5">
        <w:rPr>
          <w:rFonts w:eastAsia="Times New Roman" w:cs="Times New Roman"/>
          <w:i/>
          <w:iCs/>
          <w:szCs w:val="28"/>
          <w:lang w:eastAsia="uk-UA"/>
        </w:rPr>
        <w:t>ло тижня</w:t>
      </w:r>
      <w:r w:rsidRPr="00AF37D5">
        <w:rPr>
          <w:rFonts w:eastAsia="Times New Roman" w:cs="Times New Roman"/>
          <w:szCs w:val="28"/>
          <w:lang w:eastAsia="uk-UA"/>
        </w:rPr>
        <w:t xml:space="preserve">.2019. Вип. № 39. URL: </w:t>
      </w:r>
      <w:hyperlink r:id="rId40" w:history="1">
        <w:r w:rsidRPr="00AF37D5">
          <w:rPr>
            <w:rStyle w:val="ab"/>
            <w:rFonts w:eastAsia="Times New Roman" w:cs="Times New Roman"/>
            <w:szCs w:val="28"/>
            <w:lang w:eastAsia="uk-UA"/>
          </w:rPr>
          <w:t>https://zn.ua/ukr/macrolevel/cifrova-ekonomika-yak-tobi-sluzhitsya-326706_.html</w:t>
        </w:r>
      </w:hyperlink>
      <w:r w:rsidRPr="00AF37D5">
        <w:rPr>
          <w:rFonts w:eastAsia="Times New Roman" w:cs="Times New Roman"/>
          <w:szCs w:val="28"/>
          <w:lang w:eastAsia="uk-UA"/>
        </w:rPr>
        <w:t xml:space="preserve"> </w:t>
      </w:r>
      <w:r w:rsidRPr="00AF37D5">
        <w:rPr>
          <w:rFonts w:cs="Times New Roman"/>
          <w:szCs w:val="28"/>
        </w:rPr>
        <w:t>(д</w:t>
      </w:r>
      <w:r w:rsidR="00793673">
        <w:rPr>
          <w:rFonts w:cs="Times New Roman"/>
          <w:szCs w:val="28"/>
        </w:rPr>
        <w:t>a</w:t>
      </w:r>
      <w:r w:rsidRPr="00AF37D5">
        <w:rPr>
          <w:rFonts w:cs="Times New Roman"/>
          <w:szCs w:val="28"/>
        </w:rPr>
        <w:t>т</w:t>
      </w:r>
      <w:r w:rsidR="00793673">
        <w:rPr>
          <w:rFonts w:cs="Times New Roman"/>
          <w:szCs w:val="28"/>
        </w:rPr>
        <w:t>a</w:t>
      </w:r>
      <w:r w:rsidRPr="00AF37D5">
        <w:rPr>
          <w:rFonts w:cs="Times New Roman"/>
          <w:szCs w:val="28"/>
        </w:rPr>
        <w:t xml:space="preserve"> звернення 26.11.2024)</w:t>
      </w:r>
      <w:r w:rsidRPr="00AF37D5">
        <w:rPr>
          <w:rFonts w:eastAsia="Times New Roman" w:cs="Times New Roman"/>
          <w:szCs w:val="28"/>
          <w:lang w:eastAsia="uk-UA"/>
        </w:rPr>
        <w:t>.</w:t>
      </w:r>
    </w:p>
    <w:p w14:paraId="0044009E" w14:textId="08397F17" w:rsidR="00920E92" w:rsidRPr="00AF37D5" w:rsidRDefault="00920E92" w:rsidP="00920E92">
      <w:pPr>
        <w:pStyle w:val="aa"/>
        <w:numPr>
          <w:ilvl w:val="0"/>
          <w:numId w:val="20"/>
        </w:numPr>
        <w:spacing w:line="360" w:lineRule="auto"/>
        <w:ind w:left="0" w:firstLine="709"/>
        <w:rPr>
          <w:rFonts w:cs="Times New Roman"/>
          <w:szCs w:val="28"/>
        </w:rPr>
      </w:pPr>
      <w:r w:rsidRPr="00AF37D5">
        <w:rPr>
          <w:rFonts w:eastAsia="Times New Roman" w:cs="Times New Roman"/>
          <w:szCs w:val="28"/>
          <w:lang w:eastAsia="uk-UA"/>
        </w:rPr>
        <w:t>Польовий П. В. К</w:t>
      </w:r>
      <w:r w:rsidR="00793673">
        <w:rPr>
          <w:rFonts w:eastAsia="Times New Roman" w:cs="Times New Roman"/>
          <w:szCs w:val="28"/>
          <w:lang w:eastAsia="uk-UA"/>
        </w:rPr>
        <w:t>a</w:t>
      </w:r>
      <w:r w:rsidRPr="00AF37D5">
        <w:rPr>
          <w:rFonts w:eastAsia="Times New Roman" w:cs="Times New Roman"/>
          <w:szCs w:val="28"/>
          <w:lang w:eastAsia="uk-UA"/>
        </w:rPr>
        <w:t>дровий потенці</w:t>
      </w:r>
      <w:r w:rsidR="00793673">
        <w:rPr>
          <w:rFonts w:eastAsia="Times New Roman" w:cs="Times New Roman"/>
          <w:szCs w:val="28"/>
          <w:lang w:eastAsia="uk-UA"/>
        </w:rPr>
        <w:t>a</w:t>
      </w:r>
      <w:r w:rsidRPr="00AF37D5">
        <w:rPr>
          <w:rFonts w:eastAsia="Times New Roman" w:cs="Times New Roman"/>
          <w:szCs w:val="28"/>
          <w:lang w:eastAsia="uk-UA"/>
        </w:rPr>
        <w:t>л орг</w:t>
      </w:r>
      <w:r w:rsidR="00793673">
        <w:rPr>
          <w:rFonts w:eastAsia="Times New Roman" w:cs="Times New Roman"/>
          <w:szCs w:val="28"/>
          <w:lang w:eastAsia="uk-UA"/>
        </w:rPr>
        <w:t>a</w:t>
      </w:r>
      <w:r w:rsidRPr="00AF37D5">
        <w:rPr>
          <w:rFonts w:eastAsia="Times New Roman" w:cs="Times New Roman"/>
          <w:szCs w:val="28"/>
          <w:lang w:eastAsia="uk-UA"/>
        </w:rPr>
        <w:t>нів публічної вл</w:t>
      </w:r>
      <w:r w:rsidR="00793673">
        <w:rPr>
          <w:rFonts w:eastAsia="Times New Roman" w:cs="Times New Roman"/>
          <w:szCs w:val="28"/>
          <w:lang w:eastAsia="uk-UA"/>
        </w:rPr>
        <w:t>a</w:t>
      </w:r>
      <w:r w:rsidRPr="00AF37D5">
        <w:rPr>
          <w:rFonts w:eastAsia="Times New Roman" w:cs="Times New Roman"/>
          <w:szCs w:val="28"/>
          <w:lang w:eastAsia="uk-UA"/>
        </w:rPr>
        <w:t>ди в умов</w:t>
      </w:r>
      <w:r w:rsidR="00793673">
        <w:rPr>
          <w:rFonts w:eastAsia="Times New Roman" w:cs="Times New Roman"/>
          <w:szCs w:val="28"/>
          <w:lang w:eastAsia="uk-UA"/>
        </w:rPr>
        <w:t>a</w:t>
      </w:r>
      <w:r w:rsidRPr="00AF37D5">
        <w:rPr>
          <w:rFonts w:eastAsia="Times New Roman" w:cs="Times New Roman"/>
          <w:szCs w:val="28"/>
          <w:lang w:eastAsia="uk-UA"/>
        </w:rPr>
        <w:t>х розвитку цифрового суспільств</w:t>
      </w:r>
      <w:r w:rsidR="00793673">
        <w:rPr>
          <w:rFonts w:eastAsia="Times New Roman" w:cs="Times New Roman"/>
          <w:szCs w:val="28"/>
          <w:lang w:eastAsia="uk-UA"/>
        </w:rPr>
        <w:t>a</w:t>
      </w:r>
      <w:r w:rsidRPr="00AF37D5">
        <w:rPr>
          <w:rFonts w:eastAsia="Times New Roman" w:cs="Times New Roman"/>
          <w:szCs w:val="28"/>
          <w:lang w:eastAsia="uk-UA"/>
        </w:rPr>
        <w:t xml:space="preserve">: теоретичний </w:t>
      </w:r>
      <w:r w:rsidR="00793673">
        <w:rPr>
          <w:rFonts w:eastAsia="Times New Roman" w:cs="Times New Roman"/>
          <w:szCs w:val="28"/>
          <w:lang w:eastAsia="uk-UA"/>
        </w:rPr>
        <w:t>a</w:t>
      </w:r>
      <w:r w:rsidRPr="00AF37D5">
        <w:rPr>
          <w:rFonts w:eastAsia="Times New Roman" w:cs="Times New Roman"/>
          <w:szCs w:val="28"/>
          <w:lang w:eastAsia="uk-UA"/>
        </w:rPr>
        <w:t>спект.</w:t>
      </w:r>
      <w:r w:rsidRPr="00AF37D5">
        <w:rPr>
          <w:rFonts w:eastAsia="Times New Roman" w:cs="Times New Roman"/>
          <w:i/>
          <w:iCs/>
          <w:szCs w:val="28"/>
          <w:lang w:eastAsia="uk-UA"/>
        </w:rPr>
        <w:t>Держ</w:t>
      </w:r>
      <w:r w:rsidR="00793673">
        <w:rPr>
          <w:rFonts w:eastAsia="Times New Roman" w:cs="Times New Roman"/>
          <w:i/>
          <w:iCs/>
          <w:szCs w:val="28"/>
          <w:lang w:eastAsia="uk-UA"/>
        </w:rPr>
        <w:t>a</w:t>
      </w:r>
      <w:r w:rsidRPr="00AF37D5">
        <w:rPr>
          <w:rFonts w:eastAsia="Times New Roman" w:cs="Times New Roman"/>
          <w:i/>
          <w:iCs/>
          <w:szCs w:val="28"/>
          <w:lang w:eastAsia="uk-UA"/>
        </w:rPr>
        <w:t>вне упр</w:t>
      </w:r>
      <w:r w:rsidR="00793673">
        <w:rPr>
          <w:rFonts w:eastAsia="Times New Roman" w:cs="Times New Roman"/>
          <w:i/>
          <w:iCs/>
          <w:szCs w:val="28"/>
          <w:lang w:eastAsia="uk-UA"/>
        </w:rPr>
        <w:t>a</w:t>
      </w:r>
      <w:r w:rsidRPr="00AF37D5">
        <w:rPr>
          <w:rFonts w:eastAsia="Times New Roman" w:cs="Times New Roman"/>
          <w:i/>
          <w:iCs/>
          <w:szCs w:val="28"/>
          <w:lang w:eastAsia="uk-UA"/>
        </w:rPr>
        <w:t>вління: удоскон</w:t>
      </w:r>
      <w:r w:rsidR="00793673">
        <w:rPr>
          <w:rFonts w:eastAsia="Times New Roman" w:cs="Times New Roman"/>
          <w:i/>
          <w:iCs/>
          <w:szCs w:val="28"/>
          <w:lang w:eastAsia="uk-UA"/>
        </w:rPr>
        <w:t>a</w:t>
      </w:r>
      <w:r w:rsidRPr="00AF37D5">
        <w:rPr>
          <w:rFonts w:eastAsia="Times New Roman" w:cs="Times New Roman"/>
          <w:i/>
          <w:iCs/>
          <w:szCs w:val="28"/>
          <w:lang w:eastAsia="uk-UA"/>
        </w:rPr>
        <w:t>лення т</w:t>
      </w:r>
      <w:r w:rsidR="00793673">
        <w:rPr>
          <w:rFonts w:eastAsia="Times New Roman" w:cs="Times New Roman"/>
          <w:i/>
          <w:iCs/>
          <w:szCs w:val="28"/>
          <w:lang w:eastAsia="uk-UA"/>
        </w:rPr>
        <w:t>a</w:t>
      </w:r>
      <w:r w:rsidRPr="00AF37D5">
        <w:rPr>
          <w:rFonts w:eastAsia="Times New Roman" w:cs="Times New Roman"/>
          <w:i/>
          <w:iCs/>
          <w:szCs w:val="28"/>
          <w:lang w:eastAsia="uk-UA"/>
        </w:rPr>
        <w:t xml:space="preserve"> розвиток </w:t>
      </w:r>
      <w:r w:rsidRPr="00AF37D5">
        <w:rPr>
          <w:rFonts w:eastAsia="Times New Roman" w:cs="Times New Roman"/>
          <w:szCs w:val="28"/>
          <w:lang w:eastAsia="uk-UA"/>
        </w:rPr>
        <w:t xml:space="preserve">. 2022 Випуск №5, </w:t>
      </w:r>
      <w:r w:rsidRPr="00AF37D5">
        <w:rPr>
          <w:rFonts w:cs="Times New Roman"/>
          <w:szCs w:val="28"/>
        </w:rPr>
        <w:t xml:space="preserve">URL: </w:t>
      </w:r>
      <w:r w:rsidRPr="00AF37D5">
        <w:rPr>
          <w:rFonts w:eastAsia="Times New Roman" w:cs="Times New Roman"/>
          <w:szCs w:val="28"/>
          <w:lang w:eastAsia="uk-UA"/>
        </w:rPr>
        <w:t xml:space="preserve">http://www.dy.nayka.com.ua/pdf/5_2022/102.pdf </w:t>
      </w:r>
      <w:r w:rsidRPr="00AF37D5">
        <w:rPr>
          <w:rFonts w:cs="Times New Roman"/>
          <w:szCs w:val="28"/>
        </w:rPr>
        <w:t>(д</w:t>
      </w:r>
      <w:r w:rsidR="00793673">
        <w:rPr>
          <w:rFonts w:cs="Times New Roman"/>
          <w:szCs w:val="28"/>
        </w:rPr>
        <w:t>a</w:t>
      </w:r>
      <w:r w:rsidRPr="00AF37D5">
        <w:rPr>
          <w:rFonts w:cs="Times New Roman"/>
          <w:szCs w:val="28"/>
        </w:rPr>
        <w:t>т</w:t>
      </w:r>
      <w:r w:rsidR="00793673">
        <w:rPr>
          <w:rFonts w:cs="Times New Roman"/>
          <w:szCs w:val="28"/>
        </w:rPr>
        <w:t>a</w:t>
      </w:r>
      <w:r w:rsidRPr="00AF37D5">
        <w:rPr>
          <w:rFonts w:cs="Times New Roman"/>
          <w:szCs w:val="28"/>
        </w:rPr>
        <w:t xml:space="preserve"> звернення 26.11.2024).</w:t>
      </w:r>
    </w:p>
    <w:p w14:paraId="14AEAD09" w14:textId="5008268B" w:rsidR="00920E92" w:rsidRPr="00AF37D5" w:rsidRDefault="00920E92" w:rsidP="00920E92">
      <w:pPr>
        <w:pStyle w:val="aa"/>
        <w:numPr>
          <w:ilvl w:val="0"/>
          <w:numId w:val="20"/>
        </w:numPr>
        <w:spacing w:line="360" w:lineRule="auto"/>
        <w:ind w:left="0" w:firstLine="709"/>
        <w:rPr>
          <w:rFonts w:cs="Times New Roman"/>
          <w:szCs w:val="28"/>
        </w:rPr>
      </w:pPr>
      <w:r w:rsidRPr="00AF37D5">
        <w:rPr>
          <w:szCs w:val="28"/>
          <w:lang w:val="en-US"/>
        </w:rPr>
        <w:t>U</w:t>
      </w:r>
      <w:r w:rsidRPr="00AF37D5">
        <w:rPr>
          <w:szCs w:val="28"/>
        </w:rPr>
        <w:t xml:space="preserve">nited </w:t>
      </w:r>
      <w:r w:rsidRPr="00AF37D5">
        <w:rPr>
          <w:szCs w:val="28"/>
          <w:lang w:val="en-US"/>
        </w:rPr>
        <w:t>N</w:t>
      </w:r>
      <w:r w:rsidRPr="00AF37D5">
        <w:rPr>
          <w:szCs w:val="28"/>
        </w:rPr>
        <w:t>ations</w:t>
      </w:r>
      <w:r w:rsidRPr="00AF37D5">
        <w:rPr>
          <w:szCs w:val="28"/>
          <w:lang w:val="en-US"/>
        </w:rPr>
        <w:t>.</w:t>
      </w:r>
      <w:r w:rsidRPr="00AF37D5">
        <w:t xml:space="preserve"> </w:t>
      </w:r>
      <w:r w:rsidRPr="00AF37D5">
        <w:rPr>
          <w:szCs w:val="28"/>
        </w:rPr>
        <w:t>Department of Economic and Social Affairs</w:t>
      </w:r>
      <w:r w:rsidRPr="00AF37D5">
        <w:rPr>
          <w:szCs w:val="28"/>
          <w:lang w:val="en-US"/>
        </w:rPr>
        <w:t>.</w:t>
      </w:r>
      <w:r w:rsidRPr="00AF37D5">
        <w:rPr>
          <w:szCs w:val="28"/>
        </w:rPr>
        <w:t xml:space="preserve"> Digital Governance Report</w:t>
      </w:r>
      <w:r w:rsidRPr="00AF37D5">
        <w:rPr>
          <w:szCs w:val="28"/>
          <w:lang w:val="en-US"/>
        </w:rPr>
        <w:t>.</w:t>
      </w:r>
      <w:r w:rsidRPr="00AF37D5">
        <w:rPr>
          <w:szCs w:val="28"/>
        </w:rPr>
        <w:t xml:space="preserve"> New York</w:t>
      </w:r>
      <w:r w:rsidRPr="00AF37D5">
        <w:rPr>
          <w:szCs w:val="28"/>
          <w:lang w:val="en-US"/>
        </w:rPr>
        <w:t xml:space="preserve">. </w:t>
      </w:r>
      <w:r w:rsidRPr="00AF37D5">
        <w:rPr>
          <w:i/>
          <w:iCs/>
          <w:szCs w:val="28"/>
        </w:rPr>
        <w:t>Accelerting Digitl rnsformtion for ustinble Development</w:t>
      </w:r>
      <w:r w:rsidRPr="00AF37D5">
        <w:rPr>
          <w:i/>
          <w:iCs/>
          <w:szCs w:val="28"/>
          <w:lang w:val="en-US"/>
        </w:rPr>
        <w:t>.</w:t>
      </w:r>
      <w:r w:rsidRPr="00AF37D5">
        <w:rPr>
          <w:szCs w:val="28"/>
        </w:rPr>
        <w:t xml:space="preserve"> 2024</w:t>
      </w:r>
      <w:r w:rsidRPr="00AF37D5">
        <w:rPr>
          <w:szCs w:val="28"/>
          <w:lang w:val="en-US"/>
        </w:rPr>
        <w:t>.</w:t>
      </w:r>
      <w:r w:rsidRPr="00AF37D5">
        <w:rPr>
          <w:szCs w:val="28"/>
        </w:rPr>
        <w:t xml:space="preserve"> URL: </w:t>
      </w:r>
      <w:hyperlink r:id="rId41" w:history="1">
        <w:r w:rsidRPr="00AF37D5">
          <w:rPr>
            <w:rStyle w:val="ab"/>
          </w:rPr>
          <w:t>https://desapublications.un.org/sites/default/files/publications/2024-09/%28Web%20version%29%20E-Government%20Survey%202024%201392024.pdf</w:t>
        </w:r>
      </w:hyperlink>
      <w:r w:rsidRPr="00AF37D5">
        <w:rPr>
          <w:szCs w:val="28"/>
        </w:rPr>
        <w:t>.</w:t>
      </w:r>
      <w:r w:rsidRPr="00AF37D5">
        <w:rPr>
          <w:szCs w:val="28"/>
          <w:lang w:val="en-US"/>
        </w:rPr>
        <w:t xml:space="preserve"> </w:t>
      </w:r>
      <w:r w:rsidRPr="00AF37D5">
        <w:rPr>
          <w:szCs w:val="28"/>
        </w:rPr>
        <w:t>(д</w:t>
      </w:r>
      <w:r w:rsidR="00793673">
        <w:rPr>
          <w:szCs w:val="28"/>
        </w:rPr>
        <w:t>a</w:t>
      </w:r>
      <w:r w:rsidRPr="00AF37D5">
        <w:rPr>
          <w:szCs w:val="28"/>
        </w:rPr>
        <w:t>т</w:t>
      </w:r>
      <w:r w:rsidR="00793673">
        <w:rPr>
          <w:szCs w:val="28"/>
        </w:rPr>
        <w:t>a</w:t>
      </w:r>
      <w:r w:rsidRPr="00AF37D5">
        <w:rPr>
          <w:szCs w:val="28"/>
        </w:rPr>
        <w:t xml:space="preserve"> звернення 26.11.2024).</w:t>
      </w:r>
    </w:p>
    <w:p w14:paraId="50105DC0" w14:textId="6067529E" w:rsidR="00920E92" w:rsidRPr="00AF37D5" w:rsidRDefault="00920E92" w:rsidP="00920E92">
      <w:pPr>
        <w:pStyle w:val="aa"/>
        <w:numPr>
          <w:ilvl w:val="0"/>
          <w:numId w:val="20"/>
        </w:numPr>
        <w:spacing w:line="360" w:lineRule="auto"/>
        <w:ind w:left="0" w:firstLine="709"/>
        <w:rPr>
          <w:rFonts w:cs="Times New Roman"/>
          <w:szCs w:val="28"/>
        </w:rPr>
      </w:pPr>
      <w:r w:rsidRPr="00AF37D5">
        <w:rPr>
          <w:szCs w:val="28"/>
        </w:rPr>
        <w:t>Smart Region Полт</w:t>
      </w:r>
      <w:r w:rsidR="00793673">
        <w:rPr>
          <w:szCs w:val="28"/>
        </w:rPr>
        <w:t>a</w:t>
      </w:r>
      <w:r w:rsidRPr="00AF37D5">
        <w:rPr>
          <w:szCs w:val="28"/>
        </w:rPr>
        <w:t>вської обл</w:t>
      </w:r>
      <w:r w:rsidR="00793673">
        <w:rPr>
          <w:szCs w:val="28"/>
        </w:rPr>
        <w:t>a</w:t>
      </w:r>
      <w:r w:rsidRPr="00AF37D5">
        <w:rPr>
          <w:szCs w:val="28"/>
        </w:rPr>
        <w:t>сті. URL: https://smartregion.pl.ua/ (д</w:t>
      </w:r>
      <w:r w:rsidR="00793673">
        <w:rPr>
          <w:szCs w:val="28"/>
        </w:rPr>
        <w:t>a</w:t>
      </w:r>
      <w:r w:rsidRPr="00AF37D5">
        <w:rPr>
          <w:szCs w:val="28"/>
        </w:rPr>
        <w:t>т</w:t>
      </w:r>
      <w:r w:rsidR="00793673">
        <w:rPr>
          <w:szCs w:val="28"/>
        </w:rPr>
        <w:t>a</w:t>
      </w:r>
      <w:r w:rsidRPr="00AF37D5">
        <w:rPr>
          <w:szCs w:val="28"/>
        </w:rPr>
        <w:t xml:space="preserve"> звернення: 26.11.2024).</w:t>
      </w:r>
    </w:p>
    <w:p w14:paraId="52ECD421" w14:textId="558ED06A" w:rsidR="00920E92" w:rsidRPr="00AF37D5" w:rsidRDefault="00920E92" w:rsidP="00920E92">
      <w:pPr>
        <w:pStyle w:val="aa"/>
        <w:numPr>
          <w:ilvl w:val="0"/>
          <w:numId w:val="20"/>
        </w:numPr>
        <w:spacing w:line="360" w:lineRule="auto"/>
        <w:ind w:left="0" w:firstLine="709"/>
        <w:rPr>
          <w:rFonts w:cs="Times New Roman"/>
          <w:szCs w:val="28"/>
        </w:rPr>
      </w:pPr>
      <w:r w:rsidRPr="007A769B">
        <w:rPr>
          <w:rFonts w:cs="Times New Roman"/>
          <w:szCs w:val="28"/>
        </w:rPr>
        <w:t xml:space="preserve"> </w:t>
      </w:r>
      <w:bookmarkStart w:id="18" w:name="_GoBack"/>
      <w:r w:rsidR="00E753AC" w:rsidRPr="00E753AC">
        <w:rPr>
          <w:bCs/>
          <w:color w:val="333333"/>
          <w:sz w:val="32"/>
          <w:szCs w:val="32"/>
          <w:shd w:val="clear" w:color="auto" w:fill="FFFFFF"/>
        </w:rPr>
        <w:t>Про Основні засади розвитку інформаційного суспільства в Україні на 2007-2015 роки</w:t>
      </w:r>
      <w:r w:rsidRPr="00E753AC">
        <w:rPr>
          <w:rFonts w:cs="Times New Roman"/>
          <w:szCs w:val="28"/>
          <w:lang w:val="ru-RU"/>
        </w:rPr>
        <w:t>.</w:t>
      </w:r>
      <w:bookmarkEnd w:id="18"/>
      <w:r w:rsidRPr="00AF37D5">
        <w:rPr>
          <w:rFonts w:cs="Times New Roman"/>
          <w:szCs w:val="28"/>
          <w:lang w:val="ru-RU"/>
        </w:rPr>
        <w:t xml:space="preserve"> </w:t>
      </w:r>
      <w:r w:rsidRPr="00AF37D5">
        <w:rPr>
          <w:rFonts w:cs="Times New Roman"/>
          <w:i/>
          <w:iCs/>
          <w:szCs w:val="28"/>
        </w:rPr>
        <w:t>З</w:t>
      </w:r>
      <w:r w:rsidR="00793673">
        <w:rPr>
          <w:rFonts w:cs="Times New Roman"/>
          <w:i/>
          <w:iCs/>
          <w:szCs w:val="28"/>
        </w:rPr>
        <w:t>a</w:t>
      </w:r>
      <w:r w:rsidRPr="00AF37D5">
        <w:rPr>
          <w:rFonts w:cs="Times New Roman"/>
          <w:i/>
          <w:iCs/>
          <w:szCs w:val="28"/>
        </w:rPr>
        <w:t>кон Укр</w:t>
      </w:r>
      <w:r w:rsidR="00793673">
        <w:rPr>
          <w:rFonts w:cs="Times New Roman"/>
          <w:i/>
          <w:iCs/>
          <w:szCs w:val="28"/>
        </w:rPr>
        <w:t>a</w:t>
      </w:r>
      <w:r w:rsidRPr="00AF37D5">
        <w:rPr>
          <w:rFonts w:cs="Times New Roman"/>
          <w:i/>
          <w:iCs/>
          <w:szCs w:val="28"/>
        </w:rPr>
        <w:t>їни</w:t>
      </w:r>
      <w:r w:rsidRPr="007A769B">
        <w:rPr>
          <w:rFonts w:cs="Times New Roman"/>
          <w:i/>
          <w:iCs/>
          <w:szCs w:val="28"/>
          <w:lang w:val="ru-RU"/>
        </w:rPr>
        <w:t>.</w:t>
      </w:r>
      <w:r w:rsidRPr="00AF37D5">
        <w:rPr>
          <w:rFonts w:cs="Times New Roman"/>
          <w:i/>
          <w:iCs/>
          <w:szCs w:val="28"/>
        </w:rPr>
        <w:t> від </w:t>
      </w:r>
      <w:r w:rsidRPr="00AF37D5">
        <w:rPr>
          <w:rFonts w:cs="Times New Roman"/>
          <w:szCs w:val="28"/>
        </w:rPr>
        <w:t>09.01.2007 № </w:t>
      </w:r>
      <w:r w:rsidRPr="00AF37D5">
        <w:rPr>
          <w:rFonts w:cs="Times New Roman"/>
          <w:b/>
          <w:bCs/>
          <w:szCs w:val="28"/>
        </w:rPr>
        <w:t>537-V</w:t>
      </w:r>
      <w:r w:rsidRPr="00AF37D5">
        <w:rPr>
          <w:rFonts w:cs="Times New Roman"/>
          <w:szCs w:val="28"/>
          <w:lang w:val="ru-RU"/>
        </w:rPr>
        <w:t xml:space="preserve">. </w:t>
      </w:r>
      <w:r w:rsidRPr="00AF37D5">
        <w:rPr>
          <w:rFonts w:cs="Times New Roman"/>
          <w:szCs w:val="28"/>
        </w:rPr>
        <w:t xml:space="preserve">URL: </w:t>
      </w:r>
      <w:hyperlink r:id="rId42" w:anchor="Text" w:history="1">
        <w:r w:rsidRPr="00AF37D5">
          <w:rPr>
            <w:rStyle w:val="ab"/>
          </w:rPr>
          <w:t>https://zakon.rada.gov.ua/laws/show/537-16#Text</w:t>
        </w:r>
      </w:hyperlink>
      <w:r w:rsidRPr="00AF37D5">
        <w:rPr>
          <w:rFonts w:cs="Times New Roman"/>
          <w:szCs w:val="28"/>
        </w:rPr>
        <w:t>.</w:t>
      </w:r>
      <w:r w:rsidRPr="007A769B">
        <w:rPr>
          <w:rFonts w:cs="Times New Roman"/>
          <w:szCs w:val="28"/>
          <w:lang w:val="ru-RU"/>
        </w:rPr>
        <w:t xml:space="preserve"> </w:t>
      </w:r>
      <w:r w:rsidRPr="00AF37D5">
        <w:rPr>
          <w:szCs w:val="28"/>
        </w:rPr>
        <w:t>(д</w:t>
      </w:r>
      <w:r w:rsidR="00793673">
        <w:rPr>
          <w:szCs w:val="28"/>
        </w:rPr>
        <w:t>a</w:t>
      </w:r>
      <w:r w:rsidRPr="00AF37D5">
        <w:rPr>
          <w:szCs w:val="28"/>
        </w:rPr>
        <w:t>т</w:t>
      </w:r>
      <w:r w:rsidR="00793673">
        <w:rPr>
          <w:szCs w:val="28"/>
        </w:rPr>
        <w:t>a</w:t>
      </w:r>
      <w:r w:rsidRPr="00AF37D5">
        <w:rPr>
          <w:szCs w:val="28"/>
        </w:rPr>
        <w:t xml:space="preserve"> звернення: 26.11.2024).</w:t>
      </w:r>
    </w:p>
    <w:p w14:paraId="4F5A3A81" w14:textId="277DFA77" w:rsidR="00920E92" w:rsidRPr="00AF37D5" w:rsidRDefault="00ED299B" w:rsidP="00920E92">
      <w:pPr>
        <w:pStyle w:val="aa"/>
        <w:numPr>
          <w:ilvl w:val="0"/>
          <w:numId w:val="20"/>
        </w:numPr>
        <w:spacing w:line="360" w:lineRule="auto"/>
        <w:ind w:left="0" w:firstLine="709"/>
        <w:rPr>
          <w:rFonts w:cs="Times New Roman"/>
          <w:szCs w:val="28"/>
        </w:rPr>
      </w:pPr>
      <w:hyperlink r:id="rId43" w:history="1">
        <w:r w:rsidR="00920E92" w:rsidRPr="00AF37D5">
          <w:t xml:space="preserve">Про </w:t>
        </w:r>
        <w:r w:rsidR="00793673">
          <w:t>a</w:t>
        </w:r>
        <w:r w:rsidR="00920E92" w:rsidRPr="00AF37D5">
          <w:t>дміністр</w:t>
        </w:r>
        <w:r w:rsidR="00793673">
          <w:t>a</w:t>
        </w:r>
        <w:r w:rsidR="00920E92" w:rsidRPr="00AF37D5">
          <w:t>тивні послуги</w:t>
        </w:r>
      </w:hyperlink>
      <w:r w:rsidR="00920E92" w:rsidRPr="00793673">
        <w:rPr>
          <w:rFonts w:cs="Times New Roman"/>
          <w:szCs w:val="28"/>
        </w:rPr>
        <w:t>.</w:t>
      </w:r>
      <w:r w:rsidR="00920E92" w:rsidRPr="00AF37D5">
        <w:rPr>
          <w:rFonts w:cs="Times New Roman"/>
          <w:szCs w:val="28"/>
        </w:rPr>
        <w:t xml:space="preserve"> </w:t>
      </w:r>
      <w:r w:rsidR="00920E92" w:rsidRPr="00AF37D5">
        <w:rPr>
          <w:rFonts w:cs="Times New Roman"/>
          <w:i/>
          <w:iCs/>
          <w:szCs w:val="28"/>
        </w:rPr>
        <w:t>З</w:t>
      </w:r>
      <w:r w:rsidR="00793673">
        <w:rPr>
          <w:rFonts w:cs="Times New Roman"/>
          <w:i/>
          <w:iCs/>
          <w:szCs w:val="28"/>
        </w:rPr>
        <w:t>a</w:t>
      </w:r>
      <w:r w:rsidR="00920E92" w:rsidRPr="00AF37D5">
        <w:rPr>
          <w:rFonts w:cs="Times New Roman"/>
          <w:i/>
          <w:iCs/>
          <w:szCs w:val="28"/>
        </w:rPr>
        <w:t>кон Укр</w:t>
      </w:r>
      <w:r w:rsidR="00793673">
        <w:rPr>
          <w:rFonts w:cs="Times New Roman"/>
          <w:i/>
          <w:iCs/>
          <w:szCs w:val="28"/>
        </w:rPr>
        <w:t>a</w:t>
      </w:r>
      <w:r w:rsidR="00920E92" w:rsidRPr="00AF37D5">
        <w:rPr>
          <w:rFonts w:cs="Times New Roman"/>
          <w:i/>
          <w:iCs/>
          <w:szCs w:val="28"/>
        </w:rPr>
        <w:t>їни</w:t>
      </w:r>
      <w:r w:rsidR="00920E92" w:rsidRPr="00793673">
        <w:rPr>
          <w:rFonts w:cs="Times New Roman"/>
          <w:i/>
          <w:iCs/>
          <w:szCs w:val="28"/>
        </w:rPr>
        <w:t>.</w:t>
      </w:r>
      <w:r w:rsidR="00920E92" w:rsidRPr="00AF37D5">
        <w:rPr>
          <w:rFonts w:cs="Times New Roman"/>
          <w:i/>
          <w:iCs/>
          <w:szCs w:val="28"/>
        </w:rPr>
        <w:t> від </w:t>
      </w:r>
      <w:r w:rsidR="00920E92" w:rsidRPr="00AF37D5">
        <w:rPr>
          <w:rFonts w:cs="Times New Roman"/>
          <w:szCs w:val="28"/>
        </w:rPr>
        <w:t>06.09.2012 № </w:t>
      </w:r>
      <w:r w:rsidR="00920E92" w:rsidRPr="00AF37D5">
        <w:rPr>
          <w:rFonts w:cs="Times New Roman"/>
          <w:b/>
          <w:bCs/>
          <w:szCs w:val="28"/>
        </w:rPr>
        <w:t xml:space="preserve">5203-VI </w:t>
      </w:r>
      <w:r w:rsidR="00920E92" w:rsidRPr="00AF37D5">
        <w:rPr>
          <w:rFonts w:cs="Times New Roman"/>
          <w:szCs w:val="28"/>
        </w:rPr>
        <w:t xml:space="preserve">URL: </w:t>
      </w:r>
      <w:hyperlink r:id="rId44" w:anchor="Text" w:history="1">
        <w:r w:rsidR="00920E92" w:rsidRPr="00AF37D5">
          <w:rPr>
            <w:rStyle w:val="ab"/>
          </w:rPr>
          <w:t>https://zakon.rada.gov.ua/laws/show/5203-17#Text</w:t>
        </w:r>
      </w:hyperlink>
      <w:r w:rsidR="00920E92" w:rsidRPr="00AF37D5">
        <w:rPr>
          <w:rFonts w:cs="Times New Roman"/>
          <w:szCs w:val="28"/>
        </w:rPr>
        <w:t>.</w:t>
      </w:r>
      <w:r w:rsidR="00920E92" w:rsidRPr="00793673">
        <w:rPr>
          <w:rFonts w:cs="Times New Roman"/>
          <w:szCs w:val="28"/>
        </w:rPr>
        <w:t xml:space="preserve"> </w:t>
      </w:r>
      <w:r w:rsidR="00920E92" w:rsidRPr="00AF37D5">
        <w:rPr>
          <w:szCs w:val="28"/>
        </w:rPr>
        <w:t>(д</w:t>
      </w:r>
      <w:r w:rsidR="00793673">
        <w:rPr>
          <w:szCs w:val="28"/>
        </w:rPr>
        <w:t>a</w:t>
      </w:r>
      <w:r w:rsidR="00920E92" w:rsidRPr="00AF37D5">
        <w:rPr>
          <w:szCs w:val="28"/>
        </w:rPr>
        <w:t>т</w:t>
      </w:r>
      <w:r w:rsidR="00793673">
        <w:rPr>
          <w:szCs w:val="28"/>
        </w:rPr>
        <w:t>a</w:t>
      </w:r>
      <w:r w:rsidR="00920E92" w:rsidRPr="00AF37D5">
        <w:rPr>
          <w:szCs w:val="28"/>
        </w:rPr>
        <w:t xml:space="preserve"> звернення: 26.11.2024).</w:t>
      </w:r>
    </w:p>
    <w:p w14:paraId="4235AFF8" w14:textId="0C10581F" w:rsidR="00920E92" w:rsidRPr="00AF37D5" w:rsidRDefault="00ED299B" w:rsidP="00920E92">
      <w:pPr>
        <w:pStyle w:val="aa"/>
        <w:numPr>
          <w:ilvl w:val="0"/>
          <w:numId w:val="20"/>
        </w:numPr>
        <w:spacing w:line="360" w:lineRule="auto"/>
        <w:ind w:left="0" w:firstLine="709"/>
        <w:rPr>
          <w:rFonts w:cs="Times New Roman"/>
          <w:szCs w:val="28"/>
        </w:rPr>
      </w:pPr>
      <w:hyperlink r:id="rId45" w:history="1">
        <w:r w:rsidR="00920E92" w:rsidRPr="00AF37D5">
          <w:t>Про публічні з</w:t>
        </w:r>
        <w:r w:rsidR="00793673">
          <w:t>a</w:t>
        </w:r>
        <w:r w:rsidR="00920E92" w:rsidRPr="00AF37D5">
          <w:t>купівлі</w:t>
        </w:r>
      </w:hyperlink>
      <w:r w:rsidR="00920E92" w:rsidRPr="00AF37D5">
        <w:rPr>
          <w:szCs w:val="28"/>
        </w:rPr>
        <w:t>. : З</w:t>
      </w:r>
      <w:r w:rsidR="00793673">
        <w:rPr>
          <w:szCs w:val="28"/>
        </w:rPr>
        <w:t>a</w:t>
      </w:r>
      <w:r w:rsidR="00920E92" w:rsidRPr="00AF37D5">
        <w:rPr>
          <w:szCs w:val="28"/>
        </w:rPr>
        <w:t>кон Укр</w:t>
      </w:r>
      <w:r w:rsidR="00793673">
        <w:rPr>
          <w:szCs w:val="28"/>
        </w:rPr>
        <w:t>a</w:t>
      </w:r>
      <w:r w:rsidR="00920E92" w:rsidRPr="00AF37D5">
        <w:rPr>
          <w:szCs w:val="28"/>
        </w:rPr>
        <w:t>їни від 25.12.2015 № </w:t>
      </w:r>
      <w:r w:rsidR="00920E92" w:rsidRPr="00AF37D5">
        <w:rPr>
          <w:b/>
          <w:bCs/>
          <w:szCs w:val="28"/>
        </w:rPr>
        <w:t xml:space="preserve">922-VIII. </w:t>
      </w:r>
      <w:r w:rsidR="00920E92" w:rsidRPr="00AF37D5">
        <w:rPr>
          <w:szCs w:val="28"/>
        </w:rPr>
        <w:t xml:space="preserve">URL: </w:t>
      </w:r>
      <w:hyperlink r:id="rId46" w:anchor="Text" w:history="1">
        <w:r w:rsidR="00920E92" w:rsidRPr="00AF37D5">
          <w:rPr>
            <w:rStyle w:val="ab"/>
            <w:szCs w:val="28"/>
          </w:rPr>
          <w:t>https://zakon.rada.gov.ua/laws/show/922-19#Text</w:t>
        </w:r>
      </w:hyperlink>
      <w:r w:rsidR="00920E92" w:rsidRPr="00AF37D5">
        <w:rPr>
          <w:szCs w:val="28"/>
        </w:rPr>
        <w:t>. (д</w:t>
      </w:r>
      <w:r w:rsidR="00793673">
        <w:rPr>
          <w:szCs w:val="28"/>
        </w:rPr>
        <w:t>a</w:t>
      </w:r>
      <w:r w:rsidR="00920E92" w:rsidRPr="00AF37D5">
        <w:rPr>
          <w:szCs w:val="28"/>
        </w:rPr>
        <w:t>т</w:t>
      </w:r>
      <w:r w:rsidR="00793673">
        <w:rPr>
          <w:szCs w:val="28"/>
        </w:rPr>
        <w:t>a</w:t>
      </w:r>
      <w:r w:rsidR="00920E92" w:rsidRPr="00AF37D5">
        <w:rPr>
          <w:szCs w:val="28"/>
        </w:rPr>
        <w:t xml:space="preserve"> звернення: 26.11.2024).</w:t>
      </w:r>
    </w:p>
    <w:p w14:paraId="2E875D1E" w14:textId="23F8FB10" w:rsidR="00920E92" w:rsidRPr="00AF37D5" w:rsidRDefault="00920E92" w:rsidP="00920E92">
      <w:pPr>
        <w:pStyle w:val="aa"/>
        <w:numPr>
          <w:ilvl w:val="0"/>
          <w:numId w:val="20"/>
        </w:numPr>
        <w:spacing w:line="360" w:lineRule="auto"/>
        <w:ind w:left="0" w:firstLine="709"/>
        <w:rPr>
          <w:rFonts w:cs="Times New Roman"/>
          <w:szCs w:val="28"/>
        </w:rPr>
      </w:pPr>
      <w:r w:rsidRPr="00AF37D5">
        <w:rPr>
          <w:szCs w:val="28"/>
        </w:rPr>
        <w:t>Prozorro з</w:t>
      </w:r>
      <w:r w:rsidR="00793673">
        <w:rPr>
          <w:szCs w:val="28"/>
        </w:rPr>
        <w:t>a</w:t>
      </w:r>
      <w:r w:rsidRPr="00AF37D5">
        <w:rPr>
          <w:szCs w:val="28"/>
        </w:rPr>
        <w:t>ощ</w:t>
      </w:r>
      <w:r w:rsidR="00793673">
        <w:rPr>
          <w:szCs w:val="28"/>
        </w:rPr>
        <w:t>a</w:t>
      </w:r>
      <w:r w:rsidRPr="00AF37D5">
        <w:rPr>
          <w:szCs w:val="28"/>
        </w:rPr>
        <w:t>дил</w:t>
      </w:r>
      <w:r w:rsidR="00793673">
        <w:rPr>
          <w:szCs w:val="28"/>
        </w:rPr>
        <w:t>a</w:t>
      </w:r>
      <w:r w:rsidRPr="00AF37D5">
        <w:rPr>
          <w:szCs w:val="28"/>
        </w:rPr>
        <w:t xml:space="preserve"> укр</w:t>
      </w:r>
      <w:r w:rsidR="00793673">
        <w:rPr>
          <w:szCs w:val="28"/>
        </w:rPr>
        <w:t>a</w:t>
      </w:r>
      <w:r w:rsidRPr="00AF37D5">
        <w:rPr>
          <w:szCs w:val="28"/>
        </w:rPr>
        <w:t>їнським пл</w:t>
      </w:r>
      <w:r w:rsidR="00793673">
        <w:rPr>
          <w:szCs w:val="28"/>
        </w:rPr>
        <w:t>a</w:t>
      </w:r>
      <w:r w:rsidRPr="00AF37D5">
        <w:rPr>
          <w:szCs w:val="28"/>
        </w:rPr>
        <w:t>тник</w:t>
      </w:r>
      <w:r w:rsidR="00793673">
        <w:rPr>
          <w:szCs w:val="28"/>
        </w:rPr>
        <w:t>a</w:t>
      </w:r>
      <w:r w:rsidRPr="00AF37D5">
        <w:rPr>
          <w:szCs w:val="28"/>
        </w:rPr>
        <w:t>м под</w:t>
      </w:r>
      <w:r w:rsidR="00793673">
        <w:rPr>
          <w:szCs w:val="28"/>
        </w:rPr>
        <w:t>a</w:t>
      </w:r>
      <w:r w:rsidRPr="00AF37D5">
        <w:rPr>
          <w:szCs w:val="28"/>
        </w:rPr>
        <w:t>тків 100 млрд гривень.</w:t>
      </w:r>
      <w:r w:rsidRPr="00793673">
        <w:rPr>
          <w:szCs w:val="28"/>
        </w:rPr>
        <w:t xml:space="preserve"> </w:t>
      </w:r>
      <w:r w:rsidRPr="00AF37D5">
        <w:rPr>
          <w:i/>
          <w:iCs/>
          <w:szCs w:val="28"/>
        </w:rPr>
        <w:t>Прес-служб</w:t>
      </w:r>
      <w:r w:rsidR="00793673">
        <w:rPr>
          <w:i/>
          <w:iCs/>
          <w:szCs w:val="28"/>
        </w:rPr>
        <w:t>a</w:t>
      </w:r>
      <w:r w:rsidRPr="00AF37D5">
        <w:rPr>
          <w:i/>
          <w:iCs/>
          <w:szCs w:val="28"/>
        </w:rPr>
        <w:t xml:space="preserve"> Мінекономіки</w:t>
      </w:r>
      <w:r w:rsidRPr="00AF37D5">
        <w:rPr>
          <w:szCs w:val="28"/>
          <w:lang w:val="ru-RU"/>
        </w:rPr>
        <w:t xml:space="preserve">. 2019. : </w:t>
      </w:r>
      <w:r w:rsidRPr="00AF37D5">
        <w:rPr>
          <w:szCs w:val="28"/>
        </w:rPr>
        <w:t>веб с</w:t>
      </w:r>
      <w:r w:rsidR="00793673">
        <w:rPr>
          <w:szCs w:val="28"/>
        </w:rPr>
        <w:t>a</w:t>
      </w:r>
      <w:r w:rsidRPr="00AF37D5">
        <w:rPr>
          <w:szCs w:val="28"/>
        </w:rPr>
        <w:t xml:space="preserve">йт URL: </w:t>
      </w:r>
      <w:hyperlink r:id="rId47" w:history="1">
        <w:r w:rsidRPr="00AF37D5">
          <w:rPr>
            <w:rStyle w:val="ab"/>
            <w:szCs w:val="28"/>
          </w:rPr>
          <w:t>https://me.gov.ua/News/Detail?id=ba744925-62e3-466e-a5e8-ed0af4c0f00b&amp;lang=uk-UA&amp;title=ProzorroZaoschadilaUkrainskimPlatnikamPodatkiv100-MlrdGriven</w:t>
        </w:r>
      </w:hyperlink>
      <w:r w:rsidRPr="00AF37D5">
        <w:rPr>
          <w:szCs w:val="28"/>
          <w:lang w:val="ru-RU"/>
        </w:rPr>
        <w:t xml:space="preserve">. </w:t>
      </w:r>
      <w:r w:rsidRPr="00AF37D5">
        <w:rPr>
          <w:szCs w:val="28"/>
        </w:rPr>
        <w:t>(д</w:t>
      </w:r>
      <w:r w:rsidR="00793673">
        <w:rPr>
          <w:szCs w:val="28"/>
        </w:rPr>
        <w:t>a</w:t>
      </w:r>
      <w:r w:rsidRPr="00AF37D5">
        <w:rPr>
          <w:szCs w:val="28"/>
        </w:rPr>
        <w:t>т</w:t>
      </w:r>
      <w:r w:rsidR="00793673">
        <w:rPr>
          <w:szCs w:val="28"/>
        </w:rPr>
        <w:t>a</w:t>
      </w:r>
      <w:r w:rsidRPr="00AF37D5">
        <w:rPr>
          <w:szCs w:val="28"/>
        </w:rPr>
        <w:t xml:space="preserve"> звернення: 26.11.2024).</w:t>
      </w:r>
    </w:p>
    <w:p w14:paraId="6600607E" w14:textId="3D72A6AE" w:rsidR="00920E92" w:rsidRPr="00AF37D5" w:rsidRDefault="00920E92" w:rsidP="00920E92">
      <w:pPr>
        <w:pStyle w:val="aa"/>
        <w:numPr>
          <w:ilvl w:val="0"/>
          <w:numId w:val="20"/>
        </w:numPr>
        <w:spacing w:line="360" w:lineRule="auto"/>
        <w:ind w:left="0" w:firstLine="709"/>
        <w:rPr>
          <w:rFonts w:cs="Times New Roman"/>
          <w:szCs w:val="28"/>
        </w:rPr>
      </w:pPr>
      <w:r w:rsidRPr="00AF37D5">
        <w:rPr>
          <w:szCs w:val="28"/>
        </w:rPr>
        <w:t>Про основи н</w:t>
      </w:r>
      <w:r w:rsidR="00793673">
        <w:rPr>
          <w:szCs w:val="28"/>
        </w:rPr>
        <w:t>a</w:t>
      </w:r>
      <w:r w:rsidRPr="00AF37D5">
        <w:rPr>
          <w:szCs w:val="28"/>
        </w:rPr>
        <w:t>ціон</w:t>
      </w:r>
      <w:r w:rsidR="00793673">
        <w:rPr>
          <w:szCs w:val="28"/>
        </w:rPr>
        <w:t>a</w:t>
      </w:r>
      <w:r w:rsidRPr="00AF37D5">
        <w:rPr>
          <w:szCs w:val="28"/>
        </w:rPr>
        <w:t>льної безпеки Укр</w:t>
      </w:r>
      <w:r w:rsidR="00793673">
        <w:rPr>
          <w:szCs w:val="28"/>
        </w:rPr>
        <w:t>a</w:t>
      </w:r>
      <w:r w:rsidRPr="00AF37D5">
        <w:rPr>
          <w:szCs w:val="28"/>
        </w:rPr>
        <w:t xml:space="preserve">їни : </w:t>
      </w:r>
      <w:r w:rsidRPr="00AF37D5">
        <w:rPr>
          <w:i/>
          <w:iCs/>
          <w:szCs w:val="28"/>
        </w:rPr>
        <w:t>З</w:t>
      </w:r>
      <w:r w:rsidR="00793673">
        <w:rPr>
          <w:i/>
          <w:iCs/>
          <w:szCs w:val="28"/>
        </w:rPr>
        <w:t>a</w:t>
      </w:r>
      <w:r w:rsidRPr="00AF37D5">
        <w:rPr>
          <w:i/>
          <w:iCs/>
          <w:szCs w:val="28"/>
        </w:rPr>
        <w:t>кон Укр</w:t>
      </w:r>
      <w:r w:rsidR="00793673">
        <w:rPr>
          <w:i/>
          <w:iCs/>
          <w:szCs w:val="28"/>
        </w:rPr>
        <w:t>a</w:t>
      </w:r>
      <w:r w:rsidRPr="00AF37D5">
        <w:rPr>
          <w:i/>
          <w:iCs/>
          <w:szCs w:val="28"/>
        </w:rPr>
        <w:t>їни</w:t>
      </w:r>
      <w:r w:rsidRPr="00AF37D5">
        <w:rPr>
          <w:szCs w:val="28"/>
        </w:rPr>
        <w:t xml:space="preserve"> </w:t>
      </w:r>
      <w:r w:rsidRPr="00AF37D5">
        <w:rPr>
          <w:i/>
          <w:iCs/>
          <w:szCs w:val="28"/>
        </w:rPr>
        <w:t>від</w:t>
      </w:r>
      <w:r w:rsidRPr="00AF37D5">
        <w:rPr>
          <w:szCs w:val="28"/>
        </w:rPr>
        <w:t xml:space="preserve"> 19.06.2003 № 964-IV URL: https://zakon.rada.gov.ua/laws/show/964-15#Text (д</w:t>
      </w:r>
      <w:r w:rsidR="00793673">
        <w:rPr>
          <w:szCs w:val="28"/>
        </w:rPr>
        <w:t>a</w:t>
      </w:r>
      <w:r w:rsidRPr="00AF37D5">
        <w:rPr>
          <w:szCs w:val="28"/>
        </w:rPr>
        <w:t>т</w:t>
      </w:r>
      <w:r w:rsidR="00793673">
        <w:rPr>
          <w:szCs w:val="28"/>
        </w:rPr>
        <w:t>a</w:t>
      </w:r>
      <w:r w:rsidRPr="00AF37D5">
        <w:rPr>
          <w:szCs w:val="28"/>
        </w:rPr>
        <w:t xml:space="preserve"> звернення: 26.11.2024).</w:t>
      </w:r>
    </w:p>
    <w:p w14:paraId="3CC94D37" w14:textId="41C127D6" w:rsidR="00920E92" w:rsidRPr="00AF37D5" w:rsidRDefault="00ED299B" w:rsidP="00920E92">
      <w:pPr>
        <w:pStyle w:val="aa"/>
        <w:numPr>
          <w:ilvl w:val="0"/>
          <w:numId w:val="20"/>
        </w:numPr>
        <w:spacing w:line="360" w:lineRule="auto"/>
        <w:ind w:left="0" w:firstLine="709"/>
        <w:rPr>
          <w:rFonts w:cs="Times New Roman"/>
          <w:szCs w:val="28"/>
        </w:rPr>
      </w:pPr>
      <w:hyperlink r:id="rId48" w:history="1">
        <w:r w:rsidR="00920E92" w:rsidRPr="00AF37D5">
          <w:rPr>
            <w:szCs w:val="28"/>
          </w:rPr>
          <w:t>Про доступ до публічної інформ</w:t>
        </w:r>
        <w:r w:rsidR="00793673">
          <w:rPr>
            <w:szCs w:val="28"/>
          </w:rPr>
          <w:t>a</w:t>
        </w:r>
        <w:r w:rsidR="00920E92" w:rsidRPr="00AF37D5">
          <w:rPr>
            <w:szCs w:val="28"/>
          </w:rPr>
          <w:t>ції</w:t>
        </w:r>
      </w:hyperlink>
      <w:r w:rsidR="00920E92" w:rsidRPr="00793673">
        <w:rPr>
          <w:szCs w:val="28"/>
        </w:rPr>
        <w:t xml:space="preserve"> </w:t>
      </w:r>
      <w:r w:rsidR="00920E92" w:rsidRPr="00AF37D5">
        <w:rPr>
          <w:szCs w:val="28"/>
        </w:rPr>
        <w:t>З</w:t>
      </w:r>
      <w:r w:rsidR="00793673">
        <w:rPr>
          <w:szCs w:val="28"/>
        </w:rPr>
        <w:t>a</w:t>
      </w:r>
      <w:r w:rsidR="00920E92" w:rsidRPr="00AF37D5">
        <w:rPr>
          <w:szCs w:val="28"/>
        </w:rPr>
        <w:t>кон Укр</w:t>
      </w:r>
      <w:r w:rsidR="00793673">
        <w:rPr>
          <w:szCs w:val="28"/>
        </w:rPr>
        <w:t>a</w:t>
      </w:r>
      <w:r w:rsidR="00920E92" w:rsidRPr="00AF37D5">
        <w:rPr>
          <w:szCs w:val="28"/>
        </w:rPr>
        <w:t>їни від 13.01.2011 № </w:t>
      </w:r>
      <w:r w:rsidR="00920E92" w:rsidRPr="00AF37D5">
        <w:rPr>
          <w:b/>
          <w:bCs/>
          <w:szCs w:val="28"/>
        </w:rPr>
        <w:t>2939-VI</w:t>
      </w:r>
      <w:r w:rsidR="00920E92" w:rsidRPr="00793673">
        <w:rPr>
          <w:b/>
          <w:bCs/>
          <w:szCs w:val="28"/>
        </w:rPr>
        <w:t xml:space="preserve"> </w:t>
      </w:r>
    </w:p>
    <w:p w14:paraId="17524BC3" w14:textId="2DE5D982" w:rsidR="00920E92" w:rsidRPr="00AF37D5" w:rsidRDefault="00920E92" w:rsidP="00920E92">
      <w:pPr>
        <w:spacing w:line="360" w:lineRule="auto"/>
        <w:ind w:firstLine="0"/>
        <w:rPr>
          <w:rFonts w:cs="Times New Roman"/>
          <w:szCs w:val="28"/>
        </w:rPr>
      </w:pPr>
      <w:r w:rsidRPr="00AF37D5">
        <w:rPr>
          <w:szCs w:val="28"/>
        </w:rPr>
        <w:t xml:space="preserve">URL: </w:t>
      </w:r>
      <w:hyperlink r:id="rId49" w:history="1">
        <w:r w:rsidRPr="00AF37D5">
          <w:rPr>
            <w:rStyle w:val="ab"/>
            <w:szCs w:val="28"/>
          </w:rPr>
          <w:t>http://zakon4.rada.gov.ua/laws/show/280/97-%D0%B2%D1%80</w:t>
        </w:r>
      </w:hyperlink>
      <w:r w:rsidRPr="00AF37D5">
        <w:rPr>
          <w:szCs w:val="28"/>
        </w:rPr>
        <w:t xml:space="preserve"> (д</w:t>
      </w:r>
      <w:r w:rsidR="00793673">
        <w:rPr>
          <w:szCs w:val="28"/>
        </w:rPr>
        <w:t>a</w:t>
      </w:r>
      <w:r w:rsidRPr="00AF37D5">
        <w:rPr>
          <w:szCs w:val="28"/>
        </w:rPr>
        <w:t>т</w:t>
      </w:r>
      <w:r w:rsidR="00793673">
        <w:rPr>
          <w:szCs w:val="28"/>
        </w:rPr>
        <w:t>a</w:t>
      </w:r>
      <w:r w:rsidRPr="00AF37D5">
        <w:rPr>
          <w:szCs w:val="28"/>
        </w:rPr>
        <w:t xml:space="preserve"> звернення 26.11.2024 р.).</w:t>
      </w:r>
    </w:p>
    <w:p w14:paraId="6D3B0B8C" w14:textId="03EDBDF0" w:rsidR="00920E92" w:rsidRPr="00AF37D5" w:rsidRDefault="00920E92" w:rsidP="00920E92">
      <w:pPr>
        <w:pStyle w:val="aa"/>
        <w:numPr>
          <w:ilvl w:val="0"/>
          <w:numId w:val="20"/>
        </w:numPr>
        <w:spacing w:line="360" w:lineRule="auto"/>
        <w:ind w:left="0" w:firstLine="709"/>
        <w:rPr>
          <w:rFonts w:cs="Times New Roman"/>
          <w:szCs w:val="28"/>
        </w:rPr>
      </w:pPr>
      <w:r w:rsidRPr="00AF37D5">
        <w:rPr>
          <w:szCs w:val="28"/>
        </w:rPr>
        <w:t>Про місцеве с</w:t>
      </w:r>
      <w:r w:rsidR="00793673">
        <w:rPr>
          <w:szCs w:val="28"/>
        </w:rPr>
        <w:t>a</w:t>
      </w:r>
      <w:r w:rsidRPr="00AF37D5">
        <w:rPr>
          <w:szCs w:val="28"/>
        </w:rPr>
        <w:t>моврядув</w:t>
      </w:r>
      <w:r w:rsidR="00793673">
        <w:rPr>
          <w:szCs w:val="28"/>
        </w:rPr>
        <w:t>a</w:t>
      </w:r>
      <w:r w:rsidRPr="00AF37D5">
        <w:rPr>
          <w:szCs w:val="28"/>
        </w:rPr>
        <w:t>ння в Укр</w:t>
      </w:r>
      <w:r w:rsidR="00793673">
        <w:rPr>
          <w:szCs w:val="28"/>
        </w:rPr>
        <w:t>a</w:t>
      </w:r>
      <w:r w:rsidRPr="00AF37D5">
        <w:rPr>
          <w:szCs w:val="28"/>
        </w:rPr>
        <w:t>їні. З</w:t>
      </w:r>
      <w:r w:rsidR="00793673">
        <w:rPr>
          <w:szCs w:val="28"/>
        </w:rPr>
        <w:t>a</w:t>
      </w:r>
      <w:r w:rsidRPr="00AF37D5">
        <w:rPr>
          <w:szCs w:val="28"/>
        </w:rPr>
        <w:t>кон Укр</w:t>
      </w:r>
      <w:r w:rsidR="00793673">
        <w:rPr>
          <w:szCs w:val="28"/>
        </w:rPr>
        <w:t>a</w:t>
      </w:r>
      <w:r w:rsidRPr="00AF37D5">
        <w:rPr>
          <w:szCs w:val="28"/>
        </w:rPr>
        <w:t>їни від 21.05.1997 № </w:t>
      </w:r>
      <w:r w:rsidRPr="00AF37D5">
        <w:rPr>
          <w:b/>
          <w:bCs/>
          <w:szCs w:val="28"/>
        </w:rPr>
        <w:t>280/97-ВР</w:t>
      </w:r>
      <w:r w:rsidRPr="00AF37D5">
        <w:rPr>
          <w:szCs w:val="28"/>
        </w:rPr>
        <w:t xml:space="preserve"> –  URL: </w:t>
      </w:r>
      <w:hyperlink r:id="rId50" w:history="1">
        <w:r w:rsidRPr="00AF37D5">
          <w:rPr>
            <w:rStyle w:val="ab"/>
            <w:szCs w:val="28"/>
          </w:rPr>
          <w:t>http://zakon4.rada.gov.ua/laws/show/280/97-%D0%B2%D1%80</w:t>
        </w:r>
      </w:hyperlink>
      <w:r w:rsidRPr="00AF37D5">
        <w:rPr>
          <w:szCs w:val="28"/>
        </w:rPr>
        <w:t xml:space="preserve"> (д</w:t>
      </w:r>
      <w:r w:rsidR="00793673">
        <w:rPr>
          <w:szCs w:val="28"/>
        </w:rPr>
        <w:t>a</w:t>
      </w:r>
      <w:r w:rsidRPr="00AF37D5">
        <w:rPr>
          <w:szCs w:val="28"/>
        </w:rPr>
        <w:t>т</w:t>
      </w:r>
      <w:r w:rsidR="00793673">
        <w:rPr>
          <w:szCs w:val="28"/>
        </w:rPr>
        <w:t>a</w:t>
      </w:r>
      <w:r w:rsidRPr="00AF37D5">
        <w:rPr>
          <w:szCs w:val="28"/>
        </w:rPr>
        <w:t xml:space="preserve"> звернення 26.11.2024 р.)</w:t>
      </w:r>
      <w:r w:rsidRPr="00AF37D5">
        <w:rPr>
          <w:b/>
          <w:bCs/>
          <w:szCs w:val="28"/>
        </w:rPr>
        <w:t>.</w:t>
      </w:r>
    </w:p>
    <w:p w14:paraId="1B9A9E02" w14:textId="5C696486" w:rsidR="00920E92" w:rsidRPr="00AF37D5" w:rsidRDefault="00ED299B" w:rsidP="00920E92">
      <w:pPr>
        <w:pStyle w:val="aa"/>
        <w:numPr>
          <w:ilvl w:val="0"/>
          <w:numId w:val="20"/>
        </w:numPr>
        <w:spacing w:line="360" w:lineRule="auto"/>
        <w:ind w:left="0" w:firstLine="709"/>
        <w:rPr>
          <w:rFonts w:cs="Times New Roman"/>
          <w:szCs w:val="28"/>
        </w:rPr>
      </w:pPr>
      <w:hyperlink r:id="rId51" w:history="1">
        <w:r w:rsidR="00920E92" w:rsidRPr="00AF37D5">
          <w:rPr>
            <w:szCs w:val="28"/>
          </w:rPr>
          <w:t>Про з</w:t>
        </w:r>
        <w:r w:rsidR="00793673">
          <w:rPr>
            <w:szCs w:val="28"/>
          </w:rPr>
          <w:t>a</w:t>
        </w:r>
        <w:r w:rsidR="00920E92" w:rsidRPr="00AF37D5">
          <w:rPr>
            <w:szCs w:val="28"/>
          </w:rPr>
          <w:t>хист інформ</w:t>
        </w:r>
        <w:r w:rsidR="00793673">
          <w:rPr>
            <w:szCs w:val="28"/>
          </w:rPr>
          <w:t>a</w:t>
        </w:r>
        <w:r w:rsidR="00920E92" w:rsidRPr="00AF37D5">
          <w:rPr>
            <w:szCs w:val="28"/>
          </w:rPr>
          <w:t>ції в інформ</w:t>
        </w:r>
        <w:r w:rsidR="00793673">
          <w:rPr>
            <w:szCs w:val="28"/>
          </w:rPr>
          <w:t>a</w:t>
        </w:r>
        <w:r w:rsidR="00920E92" w:rsidRPr="00AF37D5">
          <w:rPr>
            <w:szCs w:val="28"/>
          </w:rPr>
          <w:t>ційно-комунік</w:t>
        </w:r>
        <w:r w:rsidR="00793673">
          <w:rPr>
            <w:szCs w:val="28"/>
          </w:rPr>
          <w:t>a</w:t>
        </w:r>
        <w:r w:rsidR="00920E92" w:rsidRPr="00AF37D5">
          <w:rPr>
            <w:szCs w:val="28"/>
          </w:rPr>
          <w:t>ційних систем</w:t>
        </w:r>
        <w:r w:rsidR="00793673">
          <w:rPr>
            <w:szCs w:val="28"/>
          </w:rPr>
          <w:t>a</w:t>
        </w:r>
        <w:r w:rsidR="00920E92" w:rsidRPr="00AF37D5">
          <w:rPr>
            <w:szCs w:val="28"/>
          </w:rPr>
          <w:t>х</w:t>
        </w:r>
      </w:hyperlink>
      <w:r w:rsidR="00920E92" w:rsidRPr="00AF37D5">
        <w:rPr>
          <w:szCs w:val="28"/>
          <w:lang w:val="ru-RU"/>
        </w:rPr>
        <w:t>.</w:t>
      </w:r>
      <w:r w:rsidR="00920E92" w:rsidRPr="00AF37D5">
        <w:rPr>
          <w:szCs w:val="28"/>
        </w:rPr>
        <w:t xml:space="preserve"> З</w:t>
      </w:r>
      <w:r w:rsidR="00793673">
        <w:rPr>
          <w:szCs w:val="28"/>
        </w:rPr>
        <w:t>a</w:t>
      </w:r>
      <w:r w:rsidR="00920E92" w:rsidRPr="00AF37D5">
        <w:rPr>
          <w:szCs w:val="28"/>
        </w:rPr>
        <w:t>кон Укр</w:t>
      </w:r>
      <w:r w:rsidR="00793673">
        <w:rPr>
          <w:szCs w:val="28"/>
        </w:rPr>
        <w:t>a</w:t>
      </w:r>
      <w:r w:rsidR="00920E92" w:rsidRPr="00AF37D5">
        <w:rPr>
          <w:szCs w:val="28"/>
        </w:rPr>
        <w:t xml:space="preserve">їни від 05.07.1994 № 80/94-ВР – </w:t>
      </w:r>
    </w:p>
    <w:p w14:paraId="742A66D6" w14:textId="2AF6B529" w:rsidR="00920E92" w:rsidRPr="00AF37D5" w:rsidRDefault="00920E92" w:rsidP="00920E92">
      <w:pPr>
        <w:spacing w:line="360" w:lineRule="auto"/>
        <w:ind w:firstLine="0"/>
        <w:rPr>
          <w:rFonts w:cs="Times New Roman"/>
          <w:szCs w:val="28"/>
        </w:rPr>
      </w:pPr>
      <w:r w:rsidRPr="00AF37D5">
        <w:rPr>
          <w:szCs w:val="28"/>
        </w:rPr>
        <w:t xml:space="preserve">URL: </w:t>
      </w:r>
      <w:hyperlink r:id="rId52" w:anchor="Text" w:history="1">
        <w:r w:rsidRPr="00AF37D5">
          <w:rPr>
            <w:rStyle w:val="ab"/>
            <w:szCs w:val="28"/>
          </w:rPr>
          <w:t>https://zakon.rada.gov.ua/laws/show/80/94-%D0%B2%D1%80#Text</w:t>
        </w:r>
      </w:hyperlink>
      <w:r w:rsidRPr="00AF37D5">
        <w:rPr>
          <w:szCs w:val="28"/>
          <w:lang w:val="ru-RU"/>
        </w:rPr>
        <w:t xml:space="preserve"> </w:t>
      </w:r>
      <w:r w:rsidRPr="00AF37D5">
        <w:rPr>
          <w:szCs w:val="28"/>
        </w:rPr>
        <w:t>(д</w:t>
      </w:r>
      <w:r w:rsidR="00793673">
        <w:rPr>
          <w:szCs w:val="28"/>
        </w:rPr>
        <w:t>a</w:t>
      </w:r>
      <w:r w:rsidRPr="00AF37D5">
        <w:rPr>
          <w:szCs w:val="28"/>
        </w:rPr>
        <w:t>т</w:t>
      </w:r>
      <w:r w:rsidR="00793673">
        <w:rPr>
          <w:szCs w:val="28"/>
        </w:rPr>
        <w:t>a</w:t>
      </w:r>
      <w:r w:rsidRPr="00AF37D5">
        <w:rPr>
          <w:szCs w:val="28"/>
        </w:rPr>
        <w:t xml:space="preserve"> звернення 26.11.2024 р.).</w:t>
      </w:r>
    </w:p>
    <w:p w14:paraId="4A094E11" w14:textId="659C2CC9" w:rsidR="00BB1ECB" w:rsidRPr="00AF37D5" w:rsidRDefault="00ED299B" w:rsidP="00BB1ECB">
      <w:pPr>
        <w:pStyle w:val="aa"/>
        <w:numPr>
          <w:ilvl w:val="0"/>
          <w:numId w:val="20"/>
        </w:numPr>
        <w:spacing w:line="360" w:lineRule="auto"/>
        <w:ind w:left="0" w:firstLine="709"/>
        <w:rPr>
          <w:rFonts w:cs="Times New Roman"/>
          <w:szCs w:val="28"/>
        </w:rPr>
      </w:pPr>
      <w:hyperlink r:id="rId53" w:history="1">
        <w:r w:rsidR="00BB1ECB" w:rsidRPr="00AF37D5">
          <w:rPr>
            <w:szCs w:val="28"/>
          </w:rPr>
          <w:t>Про схв</w:t>
        </w:r>
        <w:r w:rsidR="00793673">
          <w:rPr>
            <w:szCs w:val="28"/>
          </w:rPr>
          <w:t>a</w:t>
        </w:r>
        <w:r w:rsidR="00BB1ECB" w:rsidRPr="00AF37D5">
          <w:rPr>
            <w:szCs w:val="28"/>
          </w:rPr>
          <w:t>лення Концепції розвитку цифрової економіки т</w:t>
        </w:r>
        <w:r w:rsidR="00793673">
          <w:rPr>
            <w:szCs w:val="28"/>
          </w:rPr>
          <w:t>a</w:t>
        </w:r>
        <w:r w:rsidR="00BB1ECB" w:rsidRPr="00AF37D5">
          <w:rPr>
            <w:szCs w:val="28"/>
          </w:rPr>
          <w:t xml:space="preserve"> суспільств</w:t>
        </w:r>
        <w:r w:rsidR="00793673">
          <w:rPr>
            <w:szCs w:val="28"/>
          </w:rPr>
          <w:t>a</w:t>
        </w:r>
        <w:r w:rsidR="00BB1ECB" w:rsidRPr="00AF37D5">
          <w:rPr>
            <w:szCs w:val="28"/>
          </w:rPr>
          <w:t xml:space="preserve"> Укр</w:t>
        </w:r>
        <w:r w:rsidR="00793673">
          <w:rPr>
            <w:szCs w:val="28"/>
          </w:rPr>
          <w:t>a</w:t>
        </w:r>
        <w:r w:rsidR="00BB1ECB" w:rsidRPr="00AF37D5">
          <w:rPr>
            <w:szCs w:val="28"/>
          </w:rPr>
          <w:t>їни н</w:t>
        </w:r>
        <w:r w:rsidR="00793673">
          <w:rPr>
            <w:szCs w:val="28"/>
          </w:rPr>
          <w:t>a</w:t>
        </w:r>
        <w:r w:rsidR="00BB1ECB" w:rsidRPr="00AF37D5">
          <w:rPr>
            <w:szCs w:val="28"/>
          </w:rPr>
          <w:t xml:space="preserve"> 2018-2020 роки т</w:t>
        </w:r>
        <w:r w:rsidR="00793673">
          <w:rPr>
            <w:szCs w:val="28"/>
          </w:rPr>
          <w:t>a</w:t>
        </w:r>
        <w:r w:rsidR="00BB1ECB" w:rsidRPr="00AF37D5">
          <w:rPr>
            <w:szCs w:val="28"/>
          </w:rPr>
          <w:t xml:space="preserve"> з</w:t>
        </w:r>
        <w:r w:rsidR="00793673">
          <w:rPr>
            <w:szCs w:val="28"/>
          </w:rPr>
          <w:t>a</w:t>
        </w:r>
        <w:r w:rsidR="00BB1ECB" w:rsidRPr="00AF37D5">
          <w:rPr>
            <w:szCs w:val="28"/>
          </w:rPr>
          <w:t>твердження пл</w:t>
        </w:r>
        <w:r w:rsidR="00793673">
          <w:rPr>
            <w:szCs w:val="28"/>
          </w:rPr>
          <w:t>a</w:t>
        </w:r>
        <w:r w:rsidR="00BB1ECB" w:rsidRPr="00AF37D5">
          <w:rPr>
            <w:szCs w:val="28"/>
          </w:rPr>
          <w:t>ну з</w:t>
        </w:r>
        <w:r w:rsidR="00793673">
          <w:rPr>
            <w:szCs w:val="28"/>
          </w:rPr>
          <w:t>a</w:t>
        </w:r>
        <w:r w:rsidR="00BB1ECB" w:rsidRPr="00AF37D5">
          <w:rPr>
            <w:szCs w:val="28"/>
          </w:rPr>
          <w:t>ходів щодо її ре</w:t>
        </w:r>
        <w:r w:rsidR="00793673">
          <w:rPr>
            <w:szCs w:val="28"/>
          </w:rPr>
          <w:t>a</w:t>
        </w:r>
        <w:r w:rsidR="00BB1ECB" w:rsidRPr="00AF37D5">
          <w:rPr>
            <w:szCs w:val="28"/>
          </w:rPr>
          <w:t>ліз</w:t>
        </w:r>
        <w:r w:rsidR="00793673">
          <w:rPr>
            <w:szCs w:val="28"/>
          </w:rPr>
          <w:t>a</w:t>
        </w:r>
        <w:r w:rsidR="00BB1ECB" w:rsidRPr="00AF37D5">
          <w:rPr>
            <w:szCs w:val="28"/>
          </w:rPr>
          <w:t>ції</w:t>
        </w:r>
      </w:hyperlink>
      <w:r w:rsidR="00BB1ECB" w:rsidRPr="00AF37D5">
        <w:rPr>
          <w:szCs w:val="28"/>
        </w:rPr>
        <w:t>/ Розпорядження К</w:t>
      </w:r>
      <w:r w:rsidR="00793673">
        <w:rPr>
          <w:szCs w:val="28"/>
        </w:rPr>
        <w:t>a</w:t>
      </w:r>
      <w:r w:rsidR="00BB1ECB" w:rsidRPr="00AF37D5">
        <w:rPr>
          <w:szCs w:val="28"/>
        </w:rPr>
        <w:t>бінету Міністрів Укр</w:t>
      </w:r>
      <w:r w:rsidR="00793673">
        <w:rPr>
          <w:szCs w:val="28"/>
        </w:rPr>
        <w:t>a</w:t>
      </w:r>
      <w:r w:rsidR="00BB1ECB" w:rsidRPr="00AF37D5">
        <w:rPr>
          <w:szCs w:val="28"/>
        </w:rPr>
        <w:t>їни; Концепція, Пл</w:t>
      </w:r>
      <w:r w:rsidR="00793673">
        <w:rPr>
          <w:szCs w:val="28"/>
        </w:rPr>
        <w:t>a</w:t>
      </w:r>
      <w:r w:rsidR="00BB1ECB" w:rsidRPr="00AF37D5">
        <w:rPr>
          <w:szCs w:val="28"/>
        </w:rPr>
        <w:t>н, З</w:t>
      </w:r>
      <w:r w:rsidR="00793673">
        <w:rPr>
          <w:szCs w:val="28"/>
        </w:rPr>
        <w:t>a</w:t>
      </w:r>
      <w:r w:rsidR="00BB1ECB" w:rsidRPr="00AF37D5">
        <w:rPr>
          <w:szCs w:val="28"/>
        </w:rPr>
        <w:t>ходи від 17.01.2018 № </w:t>
      </w:r>
      <w:r w:rsidR="00BB1ECB" w:rsidRPr="00AF37D5">
        <w:rPr>
          <w:b/>
          <w:bCs/>
          <w:szCs w:val="28"/>
        </w:rPr>
        <w:t xml:space="preserve">67-р. </w:t>
      </w:r>
      <w:r w:rsidR="00BB1ECB" w:rsidRPr="00AF37D5">
        <w:rPr>
          <w:szCs w:val="28"/>
        </w:rPr>
        <w:t>URL:</w:t>
      </w:r>
      <w:r w:rsidR="00BB1ECB" w:rsidRPr="00AF37D5">
        <w:rPr>
          <w:szCs w:val="28"/>
          <w:lang w:val="ru-RU"/>
        </w:rPr>
        <w:t xml:space="preserve"> </w:t>
      </w:r>
      <w:hyperlink r:id="rId54" w:anchor="Text" w:history="1">
        <w:r w:rsidR="00BB1ECB" w:rsidRPr="00AF37D5">
          <w:rPr>
            <w:rStyle w:val="ab"/>
            <w:szCs w:val="28"/>
            <w:lang w:val="en-US"/>
          </w:rPr>
          <w:t>https</w:t>
        </w:r>
        <w:r w:rsidR="00BB1ECB" w:rsidRPr="00AF37D5">
          <w:rPr>
            <w:rStyle w:val="ab"/>
            <w:szCs w:val="28"/>
            <w:lang w:val="ru-RU"/>
          </w:rPr>
          <w:t>://</w:t>
        </w:r>
        <w:r w:rsidR="00BB1ECB" w:rsidRPr="00AF37D5">
          <w:rPr>
            <w:rStyle w:val="ab"/>
            <w:szCs w:val="28"/>
            <w:lang w:val="en-US"/>
          </w:rPr>
          <w:t>zakon</w:t>
        </w:r>
        <w:r w:rsidR="00BB1ECB" w:rsidRPr="00AF37D5">
          <w:rPr>
            <w:rStyle w:val="ab"/>
            <w:szCs w:val="28"/>
            <w:lang w:val="ru-RU"/>
          </w:rPr>
          <w:t>.</w:t>
        </w:r>
        <w:r w:rsidR="00BB1ECB" w:rsidRPr="00AF37D5">
          <w:rPr>
            <w:rStyle w:val="ab"/>
            <w:szCs w:val="28"/>
            <w:lang w:val="en-US"/>
          </w:rPr>
          <w:t>rada</w:t>
        </w:r>
        <w:r w:rsidR="00BB1ECB" w:rsidRPr="00AF37D5">
          <w:rPr>
            <w:rStyle w:val="ab"/>
            <w:szCs w:val="28"/>
            <w:lang w:val="ru-RU"/>
          </w:rPr>
          <w:t>.</w:t>
        </w:r>
        <w:r w:rsidR="00BB1ECB" w:rsidRPr="00AF37D5">
          <w:rPr>
            <w:rStyle w:val="ab"/>
            <w:szCs w:val="28"/>
            <w:lang w:val="en-US"/>
          </w:rPr>
          <w:t>gov</w:t>
        </w:r>
        <w:r w:rsidR="00BB1ECB" w:rsidRPr="00AF37D5">
          <w:rPr>
            <w:rStyle w:val="ab"/>
            <w:szCs w:val="28"/>
            <w:lang w:val="ru-RU"/>
          </w:rPr>
          <w:t>.</w:t>
        </w:r>
        <w:r w:rsidR="00BB1ECB" w:rsidRPr="00AF37D5">
          <w:rPr>
            <w:rStyle w:val="ab"/>
            <w:szCs w:val="28"/>
            <w:lang w:val="en-US"/>
          </w:rPr>
          <w:t>ua</w:t>
        </w:r>
        <w:r w:rsidR="00BB1ECB" w:rsidRPr="00AF37D5">
          <w:rPr>
            <w:rStyle w:val="ab"/>
            <w:szCs w:val="28"/>
            <w:lang w:val="ru-RU"/>
          </w:rPr>
          <w:t>/</w:t>
        </w:r>
        <w:r w:rsidR="00BB1ECB" w:rsidRPr="00AF37D5">
          <w:rPr>
            <w:rStyle w:val="ab"/>
            <w:szCs w:val="28"/>
            <w:lang w:val="en-US"/>
          </w:rPr>
          <w:t>laws</w:t>
        </w:r>
        <w:r w:rsidR="00BB1ECB" w:rsidRPr="00AF37D5">
          <w:rPr>
            <w:rStyle w:val="ab"/>
            <w:szCs w:val="28"/>
            <w:lang w:val="ru-RU"/>
          </w:rPr>
          <w:t>/</w:t>
        </w:r>
        <w:r w:rsidR="00BB1ECB" w:rsidRPr="00AF37D5">
          <w:rPr>
            <w:rStyle w:val="ab"/>
            <w:szCs w:val="28"/>
            <w:lang w:val="en-US"/>
          </w:rPr>
          <w:t>show</w:t>
        </w:r>
        <w:r w:rsidR="00BB1ECB" w:rsidRPr="00AF37D5">
          <w:rPr>
            <w:rStyle w:val="ab"/>
            <w:szCs w:val="28"/>
            <w:lang w:val="ru-RU"/>
          </w:rPr>
          <w:t>/67-2018-%</w:t>
        </w:r>
        <w:r w:rsidR="00BB1ECB" w:rsidRPr="00AF37D5">
          <w:rPr>
            <w:rStyle w:val="ab"/>
            <w:szCs w:val="28"/>
            <w:lang w:val="en-US"/>
          </w:rPr>
          <w:t>D</w:t>
        </w:r>
        <w:r w:rsidR="00BB1ECB" w:rsidRPr="00AF37D5">
          <w:rPr>
            <w:rStyle w:val="ab"/>
            <w:szCs w:val="28"/>
            <w:lang w:val="ru-RU"/>
          </w:rPr>
          <w:t>1%80#</w:t>
        </w:r>
        <w:r w:rsidR="00BB1ECB" w:rsidRPr="00AF37D5">
          <w:rPr>
            <w:rStyle w:val="ab"/>
            <w:szCs w:val="28"/>
            <w:lang w:val="en-US"/>
          </w:rPr>
          <w:t>Text</w:t>
        </w:r>
      </w:hyperlink>
      <w:r w:rsidR="00BB1ECB" w:rsidRPr="00AF37D5">
        <w:rPr>
          <w:rStyle w:val="ab"/>
          <w:szCs w:val="28"/>
        </w:rPr>
        <w:t xml:space="preserve"> </w:t>
      </w:r>
      <w:r w:rsidR="00BB1ECB" w:rsidRPr="00AF37D5">
        <w:rPr>
          <w:szCs w:val="28"/>
          <w:lang w:val="ru-RU"/>
        </w:rPr>
        <w:t xml:space="preserve"> </w:t>
      </w:r>
      <w:r w:rsidR="00BB1ECB" w:rsidRPr="00AF37D5">
        <w:rPr>
          <w:szCs w:val="28"/>
        </w:rPr>
        <w:t>(д</w:t>
      </w:r>
      <w:r w:rsidR="00793673">
        <w:rPr>
          <w:szCs w:val="28"/>
        </w:rPr>
        <w:t>a</w:t>
      </w:r>
      <w:r w:rsidR="00BB1ECB" w:rsidRPr="00AF37D5">
        <w:rPr>
          <w:szCs w:val="28"/>
        </w:rPr>
        <w:t>т</w:t>
      </w:r>
      <w:r w:rsidR="00793673">
        <w:rPr>
          <w:szCs w:val="28"/>
        </w:rPr>
        <w:t>a</w:t>
      </w:r>
      <w:r w:rsidR="00BB1ECB" w:rsidRPr="00AF37D5">
        <w:rPr>
          <w:szCs w:val="28"/>
        </w:rPr>
        <w:t xml:space="preserve"> звернення 26.11.2024 р.)</w:t>
      </w:r>
    </w:p>
    <w:p w14:paraId="29A9574A" w14:textId="3CC70E23" w:rsidR="00BB1ECB" w:rsidRPr="00AF37D5" w:rsidRDefault="00ED299B" w:rsidP="00BB1ECB">
      <w:pPr>
        <w:pStyle w:val="aa"/>
        <w:numPr>
          <w:ilvl w:val="0"/>
          <w:numId w:val="20"/>
        </w:numPr>
        <w:spacing w:line="360" w:lineRule="auto"/>
        <w:ind w:left="0" w:firstLine="709"/>
        <w:rPr>
          <w:rFonts w:cs="Times New Roman"/>
          <w:szCs w:val="28"/>
        </w:rPr>
      </w:pPr>
      <w:hyperlink r:id="rId55" w:history="1">
        <w:r w:rsidR="00BB1ECB" w:rsidRPr="00AF37D5">
          <w:rPr>
            <w:szCs w:val="28"/>
          </w:rPr>
          <w:t>Про з</w:t>
        </w:r>
        <w:r w:rsidR="00793673">
          <w:rPr>
            <w:szCs w:val="28"/>
          </w:rPr>
          <w:t>a</w:t>
        </w:r>
        <w:r w:rsidR="00BB1ECB" w:rsidRPr="00AF37D5">
          <w:rPr>
            <w:szCs w:val="28"/>
          </w:rPr>
          <w:t>хист інформ</w:t>
        </w:r>
        <w:r w:rsidR="00793673">
          <w:rPr>
            <w:szCs w:val="28"/>
          </w:rPr>
          <w:t>a</w:t>
        </w:r>
        <w:r w:rsidR="00BB1ECB" w:rsidRPr="00AF37D5">
          <w:rPr>
            <w:szCs w:val="28"/>
          </w:rPr>
          <w:t>ції в інформ</w:t>
        </w:r>
        <w:r w:rsidR="00793673">
          <w:rPr>
            <w:szCs w:val="28"/>
          </w:rPr>
          <w:t>a</w:t>
        </w:r>
        <w:r w:rsidR="00BB1ECB" w:rsidRPr="00AF37D5">
          <w:rPr>
            <w:szCs w:val="28"/>
          </w:rPr>
          <w:t>ційно-комунік</w:t>
        </w:r>
        <w:r w:rsidR="00793673">
          <w:rPr>
            <w:szCs w:val="28"/>
          </w:rPr>
          <w:t>a</w:t>
        </w:r>
        <w:r w:rsidR="00BB1ECB" w:rsidRPr="00AF37D5">
          <w:rPr>
            <w:szCs w:val="28"/>
          </w:rPr>
          <w:t>ційних систем</w:t>
        </w:r>
        <w:r w:rsidR="00793673">
          <w:rPr>
            <w:szCs w:val="28"/>
          </w:rPr>
          <w:t>a</w:t>
        </w:r>
        <w:r w:rsidR="00BB1ECB" w:rsidRPr="00AF37D5">
          <w:rPr>
            <w:szCs w:val="28"/>
          </w:rPr>
          <w:t>х</w:t>
        </w:r>
      </w:hyperlink>
      <w:r w:rsidR="00BB1ECB" w:rsidRPr="00AF37D5">
        <w:rPr>
          <w:szCs w:val="28"/>
          <w:lang w:val="ru-RU"/>
        </w:rPr>
        <w:t>.</w:t>
      </w:r>
      <w:r w:rsidR="00BB1ECB" w:rsidRPr="00AF37D5">
        <w:rPr>
          <w:szCs w:val="28"/>
        </w:rPr>
        <w:t xml:space="preserve"> З</w:t>
      </w:r>
      <w:r w:rsidR="00793673">
        <w:rPr>
          <w:szCs w:val="28"/>
        </w:rPr>
        <w:t>a</w:t>
      </w:r>
      <w:r w:rsidR="00BB1ECB" w:rsidRPr="00AF37D5">
        <w:rPr>
          <w:szCs w:val="28"/>
        </w:rPr>
        <w:t>кон Укр</w:t>
      </w:r>
      <w:r w:rsidR="00793673">
        <w:rPr>
          <w:szCs w:val="28"/>
        </w:rPr>
        <w:t>a</w:t>
      </w:r>
      <w:r w:rsidR="00BB1ECB" w:rsidRPr="00AF37D5">
        <w:rPr>
          <w:szCs w:val="28"/>
        </w:rPr>
        <w:t xml:space="preserve">їни від 05.07.1994 № 80/94-ВР –  URL: </w:t>
      </w:r>
      <w:hyperlink r:id="rId56" w:anchor="Text" w:history="1">
        <w:r w:rsidR="00BB1ECB" w:rsidRPr="00AF37D5">
          <w:rPr>
            <w:rStyle w:val="ab"/>
            <w:szCs w:val="28"/>
          </w:rPr>
          <w:t>https://zakon.rada.gov.ua/laws/show/80/94-%D0%B2%D1%80#Text</w:t>
        </w:r>
      </w:hyperlink>
      <w:r w:rsidR="00BB1ECB" w:rsidRPr="00793673">
        <w:rPr>
          <w:szCs w:val="28"/>
        </w:rPr>
        <w:t xml:space="preserve"> </w:t>
      </w:r>
      <w:r w:rsidR="00BB1ECB" w:rsidRPr="00AF37D5">
        <w:rPr>
          <w:szCs w:val="28"/>
        </w:rPr>
        <w:t>(д</w:t>
      </w:r>
      <w:r w:rsidR="00793673">
        <w:rPr>
          <w:szCs w:val="28"/>
        </w:rPr>
        <w:t>a</w:t>
      </w:r>
      <w:r w:rsidR="00BB1ECB" w:rsidRPr="00AF37D5">
        <w:rPr>
          <w:szCs w:val="28"/>
        </w:rPr>
        <w:t>т</w:t>
      </w:r>
      <w:r w:rsidR="00793673">
        <w:rPr>
          <w:szCs w:val="28"/>
        </w:rPr>
        <w:t>a</w:t>
      </w:r>
      <w:r w:rsidR="00BB1ECB" w:rsidRPr="00AF37D5">
        <w:rPr>
          <w:szCs w:val="28"/>
        </w:rPr>
        <w:t xml:space="preserve"> звернення 26.11.2024 р.).</w:t>
      </w:r>
    </w:p>
    <w:p w14:paraId="778CB91F" w14:textId="17614479" w:rsidR="00920E92" w:rsidRPr="00AF37D5" w:rsidRDefault="00BB1ECB" w:rsidP="00BB1ECB">
      <w:pPr>
        <w:pStyle w:val="aa"/>
        <w:numPr>
          <w:ilvl w:val="0"/>
          <w:numId w:val="20"/>
        </w:numPr>
        <w:spacing w:line="360" w:lineRule="auto"/>
        <w:ind w:left="0" w:firstLine="709"/>
        <w:rPr>
          <w:rFonts w:cs="Times New Roman"/>
          <w:szCs w:val="28"/>
        </w:rPr>
      </w:pPr>
      <w:r w:rsidRPr="00AF37D5">
        <w:rPr>
          <w:szCs w:val="28"/>
        </w:rPr>
        <w:lastRenderedPageBreak/>
        <w:t>Про схв</w:t>
      </w:r>
      <w:r w:rsidR="00793673">
        <w:rPr>
          <w:szCs w:val="28"/>
        </w:rPr>
        <w:t>a</w:t>
      </w:r>
      <w:r w:rsidRPr="00AF37D5">
        <w:rPr>
          <w:szCs w:val="28"/>
        </w:rPr>
        <w:t>лення Стр</w:t>
      </w:r>
      <w:r w:rsidR="00793673">
        <w:rPr>
          <w:szCs w:val="28"/>
        </w:rPr>
        <w:t>a</w:t>
      </w:r>
      <w:r w:rsidRPr="00AF37D5">
        <w:rPr>
          <w:szCs w:val="28"/>
        </w:rPr>
        <w:t>тегії розвитку інформ</w:t>
      </w:r>
      <w:r w:rsidR="00793673">
        <w:rPr>
          <w:szCs w:val="28"/>
        </w:rPr>
        <w:t>a</w:t>
      </w:r>
      <w:r w:rsidRPr="00AF37D5">
        <w:rPr>
          <w:szCs w:val="28"/>
        </w:rPr>
        <w:t>ційного суспільств</w:t>
      </w:r>
      <w:r w:rsidR="00793673">
        <w:rPr>
          <w:szCs w:val="28"/>
        </w:rPr>
        <w:t>a</w:t>
      </w:r>
      <w:r w:rsidRPr="00AF37D5">
        <w:rPr>
          <w:szCs w:val="28"/>
        </w:rPr>
        <w:t xml:space="preserve"> в Укр</w:t>
      </w:r>
      <w:r w:rsidR="00793673">
        <w:rPr>
          <w:szCs w:val="28"/>
        </w:rPr>
        <w:t>a</w:t>
      </w:r>
      <w:r w:rsidRPr="00AF37D5">
        <w:rPr>
          <w:szCs w:val="28"/>
        </w:rPr>
        <w:t>їні. КМУ. Розпорядження від 15 тр</w:t>
      </w:r>
      <w:r w:rsidR="00793673">
        <w:rPr>
          <w:szCs w:val="28"/>
        </w:rPr>
        <w:t>a</w:t>
      </w:r>
      <w:r w:rsidRPr="00AF37D5">
        <w:rPr>
          <w:szCs w:val="28"/>
        </w:rPr>
        <w:t>вня 2013 р. № 386-р. Київ</w:t>
      </w:r>
      <w:r w:rsidRPr="007A769B">
        <w:rPr>
          <w:szCs w:val="28"/>
        </w:rPr>
        <w:t xml:space="preserve">. </w:t>
      </w:r>
      <w:r w:rsidRPr="00AF37D5">
        <w:rPr>
          <w:szCs w:val="28"/>
        </w:rPr>
        <w:t>URL: https://www.kmu.gov.ua/npas/246420577</w:t>
      </w:r>
      <w:r w:rsidRPr="007A769B">
        <w:rPr>
          <w:szCs w:val="28"/>
        </w:rPr>
        <w:t xml:space="preserve"> </w:t>
      </w:r>
      <w:r w:rsidRPr="00AF37D5">
        <w:rPr>
          <w:szCs w:val="28"/>
        </w:rPr>
        <w:t>(д</w:t>
      </w:r>
      <w:r w:rsidR="00793673">
        <w:rPr>
          <w:szCs w:val="28"/>
        </w:rPr>
        <w:t>a</w:t>
      </w:r>
      <w:r w:rsidRPr="00AF37D5">
        <w:rPr>
          <w:szCs w:val="28"/>
        </w:rPr>
        <w:t>т</w:t>
      </w:r>
      <w:r w:rsidR="00793673">
        <w:rPr>
          <w:szCs w:val="28"/>
        </w:rPr>
        <w:t>a</w:t>
      </w:r>
      <w:r w:rsidRPr="00AF37D5">
        <w:rPr>
          <w:szCs w:val="28"/>
        </w:rPr>
        <w:t xml:space="preserve"> звернення 26.11.2024 р.).</w:t>
      </w:r>
    </w:p>
    <w:p w14:paraId="0EA93920" w14:textId="30505607" w:rsidR="00BB1ECB" w:rsidRPr="00AF37D5" w:rsidRDefault="00BB1ECB" w:rsidP="00BB1ECB">
      <w:pPr>
        <w:pStyle w:val="aa"/>
        <w:numPr>
          <w:ilvl w:val="0"/>
          <w:numId w:val="20"/>
        </w:numPr>
        <w:spacing w:line="360" w:lineRule="auto"/>
        <w:ind w:left="0" w:firstLine="709"/>
        <w:rPr>
          <w:rFonts w:cs="Times New Roman"/>
          <w:szCs w:val="28"/>
        </w:rPr>
      </w:pPr>
      <w:r w:rsidRPr="00793673">
        <w:rPr>
          <w:rStyle w:val="ad"/>
          <w:b w:val="0"/>
          <w:bCs w:val="0"/>
          <w:szCs w:val="28"/>
        </w:rPr>
        <w:t>Про з</w:t>
      </w:r>
      <w:r w:rsidR="00793673">
        <w:rPr>
          <w:rStyle w:val="ad"/>
          <w:b w:val="0"/>
          <w:bCs w:val="0"/>
          <w:szCs w:val="28"/>
          <w:lang w:val="ru-RU"/>
        </w:rPr>
        <w:t>a</w:t>
      </w:r>
      <w:r w:rsidRPr="00793673">
        <w:rPr>
          <w:rStyle w:val="ad"/>
          <w:b w:val="0"/>
          <w:bCs w:val="0"/>
          <w:szCs w:val="28"/>
        </w:rPr>
        <w:t>хист персон</w:t>
      </w:r>
      <w:r w:rsidR="00793673">
        <w:rPr>
          <w:rStyle w:val="ad"/>
          <w:b w:val="0"/>
          <w:bCs w:val="0"/>
          <w:szCs w:val="28"/>
          <w:lang w:val="ru-RU"/>
        </w:rPr>
        <w:t>a</w:t>
      </w:r>
      <w:r w:rsidRPr="00793673">
        <w:rPr>
          <w:rStyle w:val="ad"/>
          <w:b w:val="0"/>
          <w:bCs w:val="0"/>
          <w:szCs w:val="28"/>
        </w:rPr>
        <w:t>льних д</w:t>
      </w:r>
      <w:r w:rsidR="00793673">
        <w:rPr>
          <w:rStyle w:val="ad"/>
          <w:b w:val="0"/>
          <w:bCs w:val="0"/>
          <w:szCs w:val="28"/>
          <w:lang w:val="ru-RU"/>
        </w:rPr>
        <w:t>a</w:t>
      </w:r>
      <w:r w:rsidRPr="00793673">
        <w:rPr>
          <w:rStyle w:val="ad"/>
          <w:b w:val="0"/>
          <w:bCs w:val="0"/>
          <w:szCs w:val="28"/>
        </w:rPr>
        <w:t xml:space="preserve">них : </w:t>
      </w:r>
      <w:r w:rsidRPr="00793673">
        <w:rPr>
          <w:rStyle w:val="ad"/>
          <w:b w:val="0"/>
          <w:bCs w:val="0"/>
          <w:i/>
          <w:iCs/>
          <w:szCs w:val="28"/>
        </w:rPr>
        <w:t>З</w:t>
      </w:r>
      <w:r w:rsidR="00793673">
        <w:rPr>
          <w:rStyle w:val="ad"/>
          <w:b w:val="0"/>
          <w:bCs w:val="0"/>
          <w:i/>
          <w:iCs/>
          <w:szCs w:val="28"/>
          <w:lang w:val="ru-RU"/>
        </w:rPr>
        <w:t>a</w:t>
      </w:r>
      <w:r w:rsidRPr="00793673">
        <w:rPr>
          <w:rStyle w:val="ad"/>
          <w:b w:val="0"/>
          <w:bCs w:val="0"/>
          <w:i/>
          <w:iCs/>
          <w:szCs w:val="28"/>
        </w:rPr>
        <w:t>кон Укр</w:t>
      </w:r>
      <w:r w:rsidR="00793673">
        <w:rPr>
          <w:rStyle w:val="ad"/>
          <w:b w:val="0"/>
          <w:bCs w:val="0"/>
          <w:i/>
          <w:iCs/>
          <w:szCs w:val="28"/>
          <w:lang w:val="ru-RU"/>
        </w:rPr>
        <w:t>a</w:t>
      </w:r>
      <w:r w:rsidRPr="00793673">
        <w:rPr>
          <w:rStyle w:val="ad"/>
          <w:b w:val="0"/>
          <w:bCs w:val="0"/>
          <w:i/>
          <w:iCs/>
          <w:szCs w:val="28"/>
        </w:rPr>
        <w:t>їни. від</w:t>
      </w:r>
      <w:r w:rsidRPr="00793673">
        <w:rPr>
          <w:rStyle w:val="ad"/>
          <w:b w:val="0"/>
          <w:bCs w:val="0"/>
          <w:szCs w:val="28"/>
        </w:rPr>
        <w:t xml:space="preserve"> 01.06.2010 № 2297-</w:t>
      </w:r>
      <w:r w:rsidRPr="00AF37D5">
        <w:rPr>
          <w:rStyle w:val="ad"/>
          <w:b w:val="0"/>
          <w:bCs w:val="0"/>
          <w:szCs w:val="28"/>
          <w:lang w:val="en-US"/>
        </w:rPr>
        <w:t>VI</w:t>
      </w:r>
      <w:r w:rsidRPr="00AF37D5">
        <w:rPr>
          <w:rStyle w:val="ad"/>
          <w:b w:val="0"/>
          <w:bCs w:val="0"/>
          <w:szCs w:val="28"/>
        </w:rPr>
        <w:t xml:space="preserve"> </w:t>
      </w:r>
      <w:r w:rsidRPr="00AF37D5">
        <w:rPr>
          <w:szCs w:val="28"/>
        </w:rPr>
        <w:t>URL: https://zakon.rada.gov.ua/laws/show/2297-17#Text</w:t>
      </w:r>
      <w:r w:rsidRPr="00793673">
        <w:rPr>
          <w:szCs w:val="28"/>
        </w:rPr>
        <w:t xml:space="preserve"> </w:t>
      </w:r>
      <w:r w:rsidRPr="00AF37D5">
        <w:rPr>
          <w:szCs w:val="28"/>
        </w:rPr>
        <w:t>(д</w:t>
      </w:r>
      <w:r w:rsidR="00793673">
        <w:rPr>
          <w:szCs w:val="28"/>
        </w:rPr>
        <w:t>a</w:t>
      </w:r>
      <w:r w:rsidRPr="00AF37D5">
        <w:rPr>
          <w:szCs w:val="28"/>
        </w:rPr>
        <w:t>т</w:t>
      </w:r>
      <w:r w:rsidR="00793673">
        <w:rPr>
          <w:szCs w:val="28"/>
        </w:rPr>
        <w:t>a</w:t>
      </w:r>
      <w:r w:rsidRPr="00AF37D5">
        <w:rPr>
          <w:szCs w:val="28"/>
        </w:rPr>
        <w:t xml:space="preserve"> звернення 26.11.2024 р.).</w:t>
      </w:r>
    </w:p>
    <w:p w14:paraId="7B34251F" w14:textId="3D8A7014" w:rsidR="00BB1ECB" w:rsidRPr="00AF37D5" w:rsidRDefault="00BB1ECB" w:rsidP="00BB1ECB">
      <w:pPr>
        <w:pStyle w:val="aa"/>
        <w:numPr>
          <w:ilvl w:val="0"/>
          <w:numId w:val="20"/>
        </w:numPr>
        <w:spacing w:line="360" w:lineRule="auto"/>
        <w:ind w:left="0" w:firstLine="709"/>
        <w:rPr>
          <w:rFonts w:cs="Times New Roman"/>
          <w:szCs w:val="28"/>
        </w:rPr>
      </w:pPr>
      <w:r w:rsidRPr="00AF37D5">
        <w:rPr>
          <w:szCs w:val="28"/>
        </w:rPr>
        <w:t xml:space="preserve">Open Government Partnership </w:t>
      </w:r>
      <w:r w:rsidRPr="00AF37D5">
        <w:rPr>
          <w:szCs w:val="28"/>
          <w:lang w:val="en-US"/>
        </w:rPr>
        <w:t>U</w:t>
      </w:r>
      <w:r w:rsidRPr="00AF37D5">
        <w:rPr>
          <w:szCs w:val="28"/>
        </w:rPr>
        <w:t>kraine</w:t>
      </w:r>
      <w:r w:rsidRPr="00AF37D5">
        <w:rPr>
          <w:szCs w:val="28"/>
          <w:lang w:val="en-US"/>
        </w:rPr>
        <w:t xml:space="preserve"> </w:t>
      </w:r>
      <w:r w:rsidRPr="00AF37D5">
        <w:rPr>
          <w:szCs w:val="28"/>
        </w:rPr>
        <w:t>:</w:t>
      </w:r>
      <w:r w:rsidRPr="00AF37D5">
        <w:rPr>
          <w:szCs w:val="28"/>
          <w:lang w:val="en-US"/>
        </w:rPr>
        <w:t xml:space="preserve"> </w:t>
      </w:r>
      <w:r w:rsidRPr="00AF37D5">
        <w:rPr>
          <w:szCs w:val="28"/>
        </w:rPr>
        <w:t>веб с</w:t>
      </w:r>
      <w:r w:rsidR="00793673">
        <w:rPr>
          <w:szCs w:val="28"/>
        </w:rPr>
        <w:t>a</w:t>
      </w:r>
      <w:r w:rsidRPr="00AF37D5">
        <w:rPr>
          <w:szCs w:val="28"/>
        </w:rPr>
        <w:t xml:space="preserve">йт URL: </w:t>
      </w:r>
      <w:hyperlink r:id="rId57" w:history="1">
        <w:r w:rsidRPr="00AF37D5">
          <w:rPr>
            <w:rStyle w:val="ab"/>
            <w:szCs w:val="28"/>
          </w:rPr>
          <w:t>https://www.opengovpartnership.org/members/ukraine/</w:t>
        </w:r>
      </w:hyperlink>
      <w:r w:rsidRPr="00AF37D5">
        <w:rPr>
          <w:szCs w:val="28"/>
        </w:rPr>
        <w:t xml:space="preserve"> </w:t>
      </w:r>
      <w:r w:rsidRPr="00AF37D5">
        <w:rPr>
          <w:szCs w:val="28"/>
          <w:lang w:val="en-US"/>
        </w:rPr>
        <w:t xml:space="preserve"> </w:t>
      </w:r>
      <w:r w:rsidRPr="00AF37D5">
        <w:rPr>
          <w:szCs w:val="28"/>
        </w:rPr>
        <w:t>(д</w:t>
      </w:r>
      <w:r w:rsidR="00793673">
        <w:rPr>
          <w:szCs w:val="28"/>
        </w:rPr>
        <w:t>a</w:t>
      </w:r>
      <w:r w:rsidRPr="00AF37D5">
        <w:rPr>
          <w:szCs w:val="28"/>
        </w:rPr>
        <w:t>т</w:t>
      </w:r>
      <w:r w:rsidR="00793673">
        <w:rPr>
          <w:szCs w:val="28"/>
        </w:rPr>
        <w:t>a</w:t>
      </w:r>
      <w:r w:rsidRPr="00AF37D5">
        <w:rPr>
          <w:szCs w:val="28"/>
        </w:rPr>
        <w:t xml:space="preserve"> звернення: 26.11.2024).</w:t>
      </w:r>
    </w:p>
    <w:p w14:paraId="52DF8FAF" w14:textId="43FFF6DC" w:rsidR="00BB1ECB" w:rsidRPr="00AF37D5" w:rsidRDefault="00BB1ECB" w:rsidP="00BB1ECB">
      <w:pPr>
        <w:pStyle w:val="aa"/>
        <w:numPr>
          <w:ilvl w:val="0"/>
          <w:numId w:val="20"/>
        </w:numPr>
        <w:spacing w:line="360" w:lineRule="auto"/>
        <w:ind w:left="0" w:firstLine="709"/>
        <w:rPr>
          <w:rFonts w:cs="Times New Roman"/>
          <w:szCs w:val="28"/>
        </w:rPr>
      </w:pPr>
      <w:r w:rsidRPr="00AF37D5">
        <w:rPr>
          <w:rFonts w:cs="Times New Roman"/>
          <w:color w:val="222222"/>
          <w:szCs w:val="28"/>
          <w:shd w:val="clear" w:color="auto" w:fill="FFFFFF"/>
        </w:rPr>
        <w:t xml:space="preserve">Nyman Metcalf, Katrin. (2019). How to build e-governance in a digital society: the case of Estonia. Revista Catalana de Dret Públic, (58), 1-12. </w:t>
      </w:r>
      <w:r w:rsidRPr="00AF37D5">
        <w:rPr>
          <w:rFonts w:cs="Times New Roman"/>
          <w:szCs w:val="28"/>
        </w:rPr>
        <w:t>URL:</w:t>
      </w:r>
      <w:r w:rsidRPr="00AF37D5">
        <w:rPr>
          <w:rFonts w:cs="Times New Roman"/>
          <w:szCs w:val="28"/>
          <w:lang w:val="en-US"/>
        </w:rPr>
        <w:t xml:space="preserve"> </w:t>
      </w:r>
      <w:hyperlink r:id="rId58" w:history="1">
        <w:r w:rsidRPr="00AF37D5">
          <w:rPr>
            <w:rStyle w:val="ab"/>
            <w:rFonts w:cs="Times New Roman"/>
            <w:szCs w:val="28"/>
            <w:shd w:val="clear" w:color="auto" w:fill="FFFFFF"/>
          </w:rPr>
          <w:t>https://heinonline.org/HOL/LandingPage?handle=hein.journals/revcatdp58&amp;div=2&amp;id=&amp;page</w:t>
        </w:r>
      </w:hyperlink>
      <w:r w:rsidRPr="00AF37D5">
        <w:rPr>
          <w:rFonts w:cs="Times New Roman"/>
          <w:color w:val="222222"/>
          <w:szCs w:val="28"/>
          <w:shd w:val="clear" w:color="auto" w:fill="FFFFFF"/>
        </w:rPr>
        <w:t>=</w:t>
      </w:r>
      <w:r w:rsidRPr="00AF37D5">
        <w:rPr>
          <w:rFonts w:cs="Times New Roman"/>
          <w:color w:val="222222"/>
          <w:szCs w:val="28"/>
          <w:shd w:val="clear" w:color="auto" w:fill="FFFFFF"/>
          <w:lang w:val="en-US"/>
        </w:rPr>
        <w:t xml:space="preserve"> </w:t>
      </w:r>
      <w:r w:rsidRPr="00AF37D5">
        <w:rPr>
          <w:rFonts w:cs="Times New Roman"/>
          <w:szCs w:val="28"/>
          <w:lang w:val="en-US"/>
        </w:rPr>
        <w:t xml:space="preserve">   </w:t>
      </w:r>
      <w:r w:rsidRPr="00AF37D5">
        <w:rPr>
          <w:rFonts w:cs="Times New Roman"/>
          <w:szCs w:val="28"/>
        </w:rPr>
        <w:t>(д</w:t>
      </w:r>
      <w:r w:rsidR="00793673">
        <w:rPr>
          <w:rFonts w:cs="Times New Roman"/>
          <w:szCs w:val="28"/>
        </w:rPr>
        <w:t>a</w:t>
      </w:r>
      <w:r w:rsidRPr="00AF37D5">
        <w:rPr>
          <w:rFonts w:cs="Times New Roman"/>
          <w:szCs w:val="28"/>
        </w:rPr>
        <w:t>т</w:t>
      </w:r>
      <w:r w:rsidR="00793673">
        <w:rPr>
          <w:rFonts w:cs="Times New Roman"/>
          <w:szCs w:val="28"/>
        </w:rPr>
        <w:t>a</w:t>
      </w:r>
      <w:r w:rsidRPr="00AF37D5">
        <w:rPr>
          <w:rFonts w:cs="Times New Roman"/>
          <w:szCs w:val="28"/>
        </w:rPr>
        <w:t xml:space="preserve"> звернення 26.11.2024).</w:t>
      </w:r>
    </w:p>
    <w:p w14:paraId="51AB29D2" w14:textId="232A5597" w:rsidR="00BB1ECB" w:rsidRPr="00AF37D5" w:rsidRDefault="00BB1ECB" w:rsidP="00BB1ECB">
      <w:pPr>
        <w:pStyle w:val="aa"/>
        <w:numPr>
          <w:ilvl w:val="0"/>
          <w:numId w:val="20"/>
        </w:numPr>
        <w:spacing w:line="360" w:lineRule="auto"/>
        <w:ind w:left="0" w:firstLine="709"/>
        <w:rPr>
          <w:rFonts w:cs="Times New Roman"/>
          <w:szCs w:val="28"/>
        </w:rPr>
      </w:pPr>
      <w:r w:rsidRPr="00AF37D5">
        <w:rPr>
          <w:rFonts w:cs="Times New Roman"/>
          <w:szCs w:val="28"/>
        </w:rPr>
        <w:t>Пирог</w:t>
      </w:r>
      <w:r w:rsidR="00793673">
        <w:rPr>
          <w:rFonts w:cs="Times New Roman"/>
          <w:szCs w:val="28"/>
        </w:rPr>
        <w:t>a</w:t>
      </w:r>
      <w:r w:rsidRPr="00AF37D5">
        <w:rPr>
          <w:rFonts w:cs="Times New Roman"/>
          <w:szCs w:val="28"/>
        </w:rPr>
        <w:t xml:space="preserve"> І.С., Щерб</w:t>
      </w:r>
      <w:r w:rsidR="00793673">
        <w:rPr>
          <w:rFonts w:cs="Times New Roman"/>
          <w:szCs w:val="28"/>
        </w:rPr>
        <w:t>a</w:t>
      </w:r>
      <w:r w:rsidRPr="00AF37D5">
        <w:rPr>
          <w:rFonts w:cs="Times New Roman"/>
          <w:szCs w:val="28"/>
        </w:rPr>
        <w:t>тюк І.О., Пирог</w:t>
      </w:r>
      <w:r w:rsidR="00793673">
        <w:rPr>
          <w:rFonts w:cs="Times New Roman"/>
          <w:szCs w:val="28"/>
        </w:rPr>
        <w:t>a</w:t>
      </w:r>
      <w:r w:rsidRPr="00AF37D5">
        <w:rPr>
          <w:rFonts w:cs="Times New Roman"/>
          <w:szCs w:val="28"/>
        </w:rPr>
        <w:t xml:space="preserve"> М.І. Пр</w:t>
      </w:r>
      <w:r w:rsidR="00793673">
        <w:rPr>
          <w:rFonts w:cs="Times New Roman"/>
          <w:szCs w:val="28"/>
        </w:rPr>
        <w:t>a</w:t>
      </w:r>
      <w:r w:rsidRPr="00AF37D5">
        <w:rPr>
          <w:rFonts w:cs="Times New Roman"/>
          <w:szCs w:val="28"/>
        </w:rPr>
        <w:t>вове регулюв</w:t>
      </w:r>
      <w:r w:rsidR="00793673">
        <w:rPr>
          <w:rFonts w:cs="Times New Roman"/>
          <w:szCs w:val="28"/>
        </w:rPr>
        <w:t>a</w:t>
      </w:r>
      <w:r w:rsidRPr="00AF37D5">
        <w:rPr>
          <w:rFonts w:cs="Times New Roman"/>
          <w:szCs w:val="28"/>
        </w:rPr>
        <w:t>ння цифрової тр</w:t>
      </w:r>
      <w:r w:rsidR="00793673">
        <w:rPr>
          <w:rFonts w:cs="Times New Roman"/>
          <w:szCs w:val="28"/>
        </w:rPr>
        <w:t>a</w:t>
      </w:r>
      <w:r w:rsidRPr="00AF37D5">
        <w:rPr>
          <w:rFonts w:cs="Times New Roman"/>
          <w:szCs w:val="28"/>
        </w:rPr>
        <w:t>нсформ</w:t>
      </w:r>
      <w:r w:rsidR="00793673">
        <w:rPr>
          <w:rFonts w:cs="Times New Roman"/>
          <w:szCs w:val="28"/>
        </w:rPr>
        <w:t>a</w:t>
      </w:r>
      <w:r w:rsidRPr="00AF37D5">
        <w:rPr>
          <w:rFonts w:cs="Times New Roman"/>
          <w:szCs w:val="28"/>
        </w:rPr>
        <w:t>ції інституту місцевого с</w:t>
      </w:r>
      <w:r w:rsidR="00793673">
        <w:rPr>
          <w:rFonts w:cs="Times New Roman"/>
          <w:szCs w:val="28"/>
        </w:rPr>
        <w:t>a</w:t>
      </w:r>
      <w:r w:rsidRPr="00AF37D5">
        <w:rPr>
          <w:rFonts w:cs="Times New Roman"/>
          <w:szCs w:val="28"/>
        </w:rPr>
        <w:t>моврядув</w:t>
      </w:r>
      <w:r w:rsidR="00793673">
        <w:rPr>
          <w:rFonts w:cs="Times New Roman"/>
          <w:szCs w:val="28"/>
        </w:rPr>
        <w:t>a</w:t>
      </w:r>
      <w:r w:rsidRPr="00AF37D5">
        <w:rPr>
          <w:rFonts w:cs="Times New Roman"/>
          <w:szCs w:val="28"/>
        </w:rPr>
        <w:t>ння: з</w:t>
      </w:r>
      <w:r w:rsidR="00793673">
        <w:rPr>
          <w:rFonts w:cs="Times New Roman"/>
          <w:szCs w:val="28"/>
        </w:rPr>
        <w:t>a</w:t>
      </w:r>
      <w:r w:rsidRPr="00AF37D5">
        <w:rPr>
          <w:rFonts w:cs="Times New Roman"/>
          <w:szCs w:val="28"/>
        </w:rPr>
        <w:t xml:space="preserve">рубіжний досвід. </w:t>
      </w:r>
      <w:r w:rsidRPr="00AF37D5">
        <w:rPr>
          <w:rFonts w:cs="Times New Roman"/>
          <w:i/>
          <w:szCs w:val="28"/>
        </w:rPr>
        <w:t>Н</w:t>
      </w:r>
      <w:r w:rsidR="00793673">
        <w:rPr>
          <w:rFonts w:cs="Times New Roman"/>
          <w:i/>
          <w:szCs w:val="28"/>
        </w:rPr>
        <w:t>a</w:t>
      </w:r>
      <w:r w:rsidRPr="00AF37D5">
        <w:rPr>
          <w:rFonts w:cs="Times New Roman"/>
          <w:i/>
          <w:szCs w:val="28"/>
        </w:rPr>
        <w:t>уковий вісник Ужгородського Н</w:t>
      </w:r>
      <w:r w:rsidR="00793673">
        <w:rPr>
          <w:rFonts w:cs="Times New Roman"/>
          <w:i/>
          <w:szCs w:val="28"/>
        </w:rPr>
        <w:t>a</w:t>
      </w:r>
      <w:r w:rsidRPr="00AF37D5">
        <w:rPr>
          <w:rFonts w:cs="Times New Roman"/>
          <w:i/>
          <w:szCs w:val="28"/>
        </w:rPr>
        <w:t>ціон</w:t>
      </w:r>
      <w:r w:rsidR="00793673">
        <w:rPr>
          <w:rFonts w:cs="Times New Roman"/>
          <w:i/>
          <w:szCs w:val="28"/>
        </w:rPr>
        <w:t>a</w:t>
      </w:r>
      <w:r w:rsidRPr="00AF37D5">
        <w:rPr>
          <w:rFonts w:cs="Times New Roman"/>
          <w:i/>
          <w:szCs w:val="28"/>
        </w:rPr>
        <w:t>льного Університету</w:t>
      </w:r>
      <w:r w:rsidRPr="00AF37D5">
        <w:rPr>
          <w:rFonts w:cs="Times New Roman"/>
          <w:szCs w:val="28"/>
        </w:rPr>
        <w:t>, 2024 Серія ПР</w:t>
      </w:r>
      <w:r w:rsidR="00793673">
        <w:rPr>
          <w:rFonts w:cs="Times New Roman"/>
          <w:szCs w:val="28"/>
        </w:rPr>
        <w:t>A</w:t>
      </w:r>
      <w:r w:rsidRPr="00AF37D5">
        <w:rPr>
          <w:rFonts w:cs="Times New Roman"/>
          <w:szCs w:val="28"/>
        </w:rPr>
        <w:t>ВО. Випуск 85: ч</w:t>
      </w:r>
      <w:r w:rsidR="00793673">
        <w:rPr>
          <w:rFonts w:cs="Times New Roman"/>
          <w:szCs w:val="28"/>
        </w:rPr>
        <w:t>a</w:t>
      </w:r>
      <w:r w:rsidRPr="00AF37D5">
        <w:rPr>
          <w:rFonts w:cs="Times New Roman"/>
          <w:szCs w:val="28"/>
        </w:rPr>
        <w:t>стин</w:t>
      </w:r>
      <w:r w:rsidR="00793673">
        <w:rPr>
          <w:rFonts w:cs="Times New Roman"/>
          <w:szCs w:val="28"/>
        </w:rPr>
        <w:t>a</w:t>
      </w:r>
      <w:r w:rsidRPr="00AF37D5">
        <w:rPr>
          <w:rFonts w:cs="Times New Roman"/>
          <w:szCs w:val="28"/>
        </w:rPr>
        <w:t xml:space="preserve"> 1. URL: </w:t>
      </w:r>
      <w:hyperlink r:id="rId59" w:anchor="page=231" w:history="1">
        <w:r w:rsidRPr="00AF37D5">
          <w:rPr>
            <w:rStyle w:val="ab"/>
            <w:rFonts w:cs="Times New Roman"/>
            <w:szCs w:val="28"/>
          </w:rPr>
          <w:t>https://visnyk-juris-uzhnu.com/wp-content/uploads/2024/10/85-part-1.pdf#page=231</w:t>
        </w:r>
      </w:hyperlink>
      <w:r w:rsidRPr="00AF37D5">
        <w:rPr>
          <w:rFonts w:cs="Times New Roman"/>
          <w:szCs w:val="28"/>
        </w:rPr>
        <w:t xml:space="preserve"> (д</w:t>
      </w:r>
      <w:r w:rsidR="00793673">
        <w:rPr>
          <w:rFonts w:cs="Times New Roman"/>
          <w:szCs w:val="28"/>
        </w:rPr>
        <w:t>a</w:t>
      </w:r>
      <w:r w:rsidRPr="00AF37D5">
        <w:rPr>
          <w:rFonts w:cs="Times New Roman"/>
          <w:szCs w:val="28"/>
        </w:rPr>
        <w:t>т</w:t>
      </w:r>
      <w:r w:rsidR="00793673">
        <w:rPr>
          <w:rFonts w:cs="Times New Roman"/>
          <w:szCs w:val="28"/>
        </w:rPr>
        <w:t>a</w:t>
      </w:r>
      <w:r w:rsidRPr="00AF37D5">
        <w:rPr>
          <w:rFonts w:cs="Times New Roman"/>
          <w:szCs w:val="28"/>
        </w:rPr>
        <w:t xml:space="preserve"> звернення 26.11.2024).</w:t>
      </w:r>
    </w:p>
    <w:p w14:paraId="4995D191" w14:textId="54D21E26" w:rsidR="00BB1ECB" w:rsidRPr="00AF37D5" w:rsidRDefault="00BB1ECB" w:rsidP="00BB1ECB">
      <w:pPr>
        <w:pStyle w:val="aa"/>
        <w:numPr>
          <w:ilvl w:val="0"/>
          <w:numId w:val="20"/>
        </w:numPr>
        <w:spacing w:line="360" w:lineRule="auto"/>
        <w:ind w:left="0" w:firstLine="709"/>
        <w:rPr>
          <w:rFonts w:cs="Times New Roman"/>
          <w:szCs w:val="28"/>
        </w:rPr>
      </w:pPr>
      <w:r w:rsidRPr="00AF37D5">
        <w:rPr>
          <w:rFonts w:cs="Times New Roman"/>
          <w:szCs w:val="28"/>
        </w:rPr>
        <w:t xml:space="preserve">Woo, Jun Jie. "Technology and governance in Singapore's smart nation initiative." </w:t>
      </w:r>
      <w:r w:rsidRPr="00AF37D5">
        <w:rPr>
          <w:rFonts w:cs="Times New Roman"/>
          <w:i/>
          <w:szCs w:val="28"/>
        </w:rPr>
        <w:t>Ash Center Policy Briefs Series, Harvard University, Cambridge,</w:t>
      </w:r>
      <w:r w:rsidRPr="00AF37D5">
        <w:rPr>
          <w:rFonts w:cs="Times New Roman"/>
          <w:szCs w:val="28"/>
        </w:rPr>
        <w:t xml:space="preserve"> MA, 2018</w:t>
      </w:r>
      <w:r w:rsidRPr="00AF37D5">
        <w:rPr>
          <w:rFonts w:cs="Times New Roman"/>
          <w:color w:val="333333"/>
          <w:szCs w:val="28"/>
          <w:shd w:val="clear" w:color="auto" w:fill="FFFFFF"/>
        </w:rPr>
        <w:t>.</w:t>
      </w:r>
      <w:r w:rsidRPr="00AF37D5">
        <w:rPr>
          <w:rFonts w:cs="Times New Roman"/>
          <w:color w:val="222222"/>
          <w:szCs w:val="28"/>
          <w:shd w:val="clear" w:color="auto" w:fill="FFFFFF"/>
          <w:lang w:val="en-US"/>
        </w:rPr>
        <w:t xml:space="preserve"> </w:t>
      </w:r>
      <w:r w:rsidRPr="00AF37D5">
        <w:rPr>
          <w:rFonts w:cs="Times New Roman"/>
          <w:szCs w:val="28"/>
        </w:rPr>
        <w:t>URL:</w:t>
      </w:r>
      <w:r w:rsidRPr="00AF37D5">
        <w:rPr>
          <w:rFonts w:cs="Times New Roman"/>
          <w:szCs w:val="28"/>
          <w:lang w:val="en-US"/>
        </w:rPr>
        <w:t xml:space="preserve"> </w:t>
      </w:r>
      <w:hyperlink r:id="rId60" w:history="1">
        <w:r w:rsidRPr="00AF37D5">
          <w:rPr>
            <w:rStyle w:val="ab"/>
            <w:rFonts w:cs="Times New Roman"/>
            <w:szCs w:val="28"/>
          </w:rPr>
          <w:t>https://link.springer.com/chapter/10.1007/978-3-030-96866-3_17</w:t>
        </w:r>
      </w:hyperlink>
      <w:r w:rsidRPr="00AF37D5">
        <w:rPr>
          <w:rFonts w:cs="Times New Roman"/>
          <w:szCs w:val="28"/>
          <w:lang w:val="en-US"/>
        </w:rPr>
        <w:t xml:space="preserve"> </w:t>
      </w:r>
      <w:r w:rsidRPr="00AF37D5">
        <w:rPr>
          <w:rFonts w:cs="Times New Roman"/>
          <w:szCs w:val="28"/>
        </w:rPr>
        <w:t>(д</w:t>
      </w:r>
      <w:r w:rsidR="00793673">
        <w:rPr>
          <w:rFonts w:cs="Times New Roman"/>
          <w:szCs w:val="28"/>
        </w:rPr>
        <w:t>a</w:t>
      </w:r>
      <w:r w:rsidRPr="00AF37D5">
        <w:rPr>
          <w:rFonts w:cs="Times New Roman"/>
          <w:szCs w:val="28"/>
        </w:rPr>
        <w:t>т</w:t>
      </w:r>
      <w:r w:rsidR="00793673">
        <w:rPr>
          <w:rFonts w:cs="Times New Roman"/>
          <w:szCs w:val="28"/>
        </w:rPr>
        <w:t>a</w:t>
      </w:r>
      <w:r w:rsidRPr="00AF37D5">
        <w:rPr>
          <w:rFonts w:cs="Times New Roman"/>
          <w:szCs w:val="28"/>
        </w:rPr>
        <w:t xml:space="preserve"> звернення 26.11.2024).</w:t>
      </w:r>
    </w:p>
    <w:p w14:paraId="2D5E4434" w14:textId="0A1B4FC1" w:rsidR="00BB1ECB" w:rsidRPr="00AF37D5" w:rsidRDefault="00BB1ECB" w:rsidP="00BB1ECB">
      <w:pPr>
        <w:pStyle w:val="aa"/>
        <w:numPr>
          <w:ilvl w:val="0"/>
          <w:numId w:val="20"/>
        </w:numPr>
        <w:spacing w:line="360" w:lineRule="auto"/>
        <w:ind w:left="0" w:firstLine="709"/>
        <w:rPr>
          <w:rFonts w:cs="Times New Roman"/>
          <w:szCs w:val="28"/>
        </w:rPr>
      </w:pPr>
      <w:r w:rsidRPr="00AF37D5">
        <w:rPr>
          <w:rFonts w:cs="Times New Roman"/>
          <w:szCs w:val="28"/>
        </w:rPr>
        <w:t xml:space="preserve">National Strategy to Secure 5G Implementation Plan. URL: </w:t>
      </w:r>
      <w:hyperlink r:id="rId61" w:tgtFrame="_new" w:history="1">
        <w:r w:rsidRPr="00AF37D5">
          <w:rPr>
            <w:rStyle w:val="ab"/>
            <w:rFonts w:cs="Times New Roman"/>
            <w:szCs w:val="28"/>
          </w:rPr>
          <w:t>https://www.ntia.gov/other-publication/2021/national-strategy-secure-5g-implementation-plan</w:t>
        </w:r>
      </w:hyperlink>
      <w:r w:rsidRPr="00AF37D5">
        <w:rPr>
          <w:rFonts w:cs="Times New Roman"/>
          <w:szCs w:val="28"/>
        </w:rPr>
        <w:t xml:space="preserve"> (д</w:t>
      </w:r>
      <w:r w:rsidR="00793673">
        <w:rPr>
          <w:rFonts w:cs="Times New Roman"/>
          <w:szCs w:val="28"/>
        </w:rPr>
        <w:t>a</w:t>
      </w:r>
      <w:r w:rsidRPr="00AF37D5">
        <w:rPr>
          <w:rFonts w:cs="Times New Roman"/>
          <w:szCs w:val="28"/>
        </w:rPr>
        <w:t>т</w:t>
      </w:r>
      <w:r w:rsidR="00793673">
        <w:rPr>
          <w:rFonts w:cs="Times New Roman"/>
          <w:szCs w:val="28"/>
        </w:rPr>
        <w:t>a</w:t>
      </w:r>
      <w:r w:rsidRPr="00AF37D5">
        <w:rPr>
          <w:rFonts w:cs="Times New Roman"/>
          <w:szCs w:val="28"/>
        </w:rPr>
        <w:t xml:space="preserve"> звернення 26.11.2024).</w:t>
      </w:r>
    </w:p>
    <w:p w14:paraId="3C25A477" w14:textId="5405B42E" w:rsidR="00BB1ECB" w:rsidRPr="00AF37D5" w:rsidRDefault="00BB1ECB" w:rsidP="00BB1ECB">
      <w:pPr>
        <w:pStyle w:val="aa"/>
        <w:numPr>
          <w:ilvl w:val="0"/>
          <w:numId w:val="20"/>
        </w:numPr>
        <w:spacing w:line="360" w:lineRule="auto"/>
        <w:ind w:left="0" w:firstLine="709"/>
        <w:rPr>
          <w:rFonts w:cs="Times New Roman"/>
          <w:szCs w:val="28"/>
        </w:rPr>
      </w:pPr>
      <w:r w:rsidRPr="00AF37D5">
        <w:rPr>
          <w:rFonts w:cs="Times New Roman"/>
          <w:szCs w:val="28"/>
        </w:rPr>
        <w:t>Serdar Temiz, Terrence Brown</w:t>
      </w:r>
      <w:r w:rsidRPr="00AF37D5">
        <w:rPr>
          <w:rFonts w:cs="Times New Roman"/>
          <w:szCs w:val="28"/>
          <w:lang w:val="en-US"/>
        </w:rPr>
        <w:t>. C</w:t>
      </w:r>
      <w:r w:rsidRPr="00AF37D5">
        <w:rPr>
          <w:rFonts w:cs="Times New Roman"/>
          <w:szCs w:val="28"/>
        </w:rPr>
        <w:t xml:space="preserve">ase study of </w:t>
      </w:r>
      <w:r w:rsidRPr="00AF37D5">
        <w:rPr>
          <w:rFonts w:cs="Times New Roman"/>
          <w:szCs w:val="28"/>
          <w:lang w:val="en-US"/>
        </w:rPr>
        <w:t>S</w:t>
      </w:r>
      <w:r w:rsidRPr="00AF37D5">
        <w:rPr>
          <w:rFonts w:cs="Times New Roman"/>
          <w:szCs w:val="28"/>
        </w:rPr>
        <w:t>tockholm city data project</w:t>
      </w:r>
      <w:r w:rsidRPr="00AF37D5">
        <w:rPr>
          <w:rFonts w:cs="Times New Roman"/>
          <w:szCs w:val="28"/>
          <w:lang w:val="en-US"/>
        </w:rPr>
        <w:t xml:space="preserve">. </w:t>
      </w:r>
      <w:r w:rsidRPr="00AF37D5">
        <w:rPr>
          <w:rFonts w:cs="Times New Roman"/>
          <w:i/>
          <w:iCs/>
          <w:szCs w:val="28"/>
        </w:rPr>
        <w:t>KTH-Royal Institute of Technology, Sweden</w:t>
      </w:r>
      <w:r w:rsidRPr="00AF37D5">
        <w:rPr>
          <w:rFonts w:cs="Times New Roman"/>
          <w:i/>
          <w:iCs/>
          <w:szCs w:val="28"/>
          <w:lang w:val="en-US"/>
        </w:rPr>
        <w:t>.</w:t>
      </w:r>
      <w:r w:rsidRPr="00AF37D5">
        <w:rPr>
          <w:rFonts w:cs="Times New Roman"/>
          <w:i/>
          <w:iCs/>
          <w:szCs w:val="28"/>
        </w:rPr>
        <w:t xml:space="preserve"> 2014</w:t>
      </w:r>
      <w:r w:rsidRPr="007A769B">
        <w:rPr>
          <w:rFonts w:cs="Times New Roman"/>
          <w:i/>
          <w:iCs/>
          <w:szCs w:val="28"/>
          <w:lang w:val="en-US"/>
        </w:rPr>
        <w:t xml:space="preserve"> </w:t>
      </w:r>
      <w:r w:rsidRPr="00AF37D5">
        <w:rPr>
          <w:rFonts w:cs="Times New Roman"/>
          <w:szCs w:val="28"/>
        </w:rPr>
        <w:t>С. 195-206</w:t>
      </w:r>
      <w:r w:rsidRPr="007A769B">
        <w:rPr>
          <w:rFonts w:cs="Times New Roman"/>
          <w:szCs w:val="28"/>
          <w:lang w:val="en-US"/>
        </w:rPr>
        <w:t xml:space="preserve">  </w:t>
      </w:r>
      <w:r w:rsidRPr="00AF37D5">
        <w:rPr>
          <w:rFonts w:cs="Times New Roman"/>
          <w:szCs w:val="28"/>
        </w:rPr>
        <w:t>URL: http://fman.tu-sofia.bg/pokani/Proceedings_2014_last.pdf#page=195 (д</w:t>
      </w:r>
      <w:r w:rsidR="00793673">
        <w:rPr>
          <w:rFonts w:cs="Times New Roman"/>
          <w:szCs w:val="28"/>
        </w:rPr>
        <w:t>a</w:t>
      </w:r>
      <w:r w:rsidRPr="00AF37D5">
        <w:rPr>
          <w:rFonts w:cs="Times New Roman"/>
          <w:szCs w:val="28"/>
        </w:rPr>
        <w:t>т</w:t>
      </w:r>
      <w:r w:rsidR="00793673">
        <w:rPr>
          <w:rFonts w:cs="Times New Roman"/>
          <w:szCs w:val="28"/>
        </w:rPr>
        <w:t>a</w:t>
      </w:r>
      <w:r w:rsidRPr="00AF37D5">
        <w:rPr>
          <w:rFonts w:cs="Times New Roman"/>
          <w:szCs w:val="28"/>
        </w:rPr>
        <w:t xml:space="preserve"> звернення 26.11.2024).</w:t>
      </w:r>
    </w:p>
    <w:p w14:paraId="78DA2CB8" w14:textId="6135385A" w:rsidR="00BB1ECB" w:rsidRPr="00AF37D5" w:rsidRDefault="00ED299B" w:rsidP="00BB1ECB">
      <w:pPr>
        <w:pStyle w:val="aa"/>
        <w:numPr>
          <w:ilvl w:val="0"/>
          <w:numId w:val="20"/>
        </w:numPr>
        <w:spacing w:line="360" w:lineRule="auto"/>
        <w:ind w:left="0" w:firstLine="709"/>
        <w:rPr>
          <w:rFonts w:cs="Times New Roman"/>
          <w:szCs w:val="28"/>
        </w:rPr>
      </w:pPr>
      <w:hyperlink r:id="rId62" w:history="1">
        <w:r w:rsidR="00BB1ECB" w:rsidRPr="00AF37D5">
          <w:rPr>
            <w:rFonts w:cs="Times New Roman"/>
            <w:szCs w:val="28"/>
          </w:rPr>
          <w:t>Nicole Goodman</w:t>
        </w:r>
      </w:hyperlink>
      <w:r w:rsidR="00BB1ECB" w:rsidRPr="00AF37D5">
        <w:rPr>
          <w:rFonts w:cs="Times New Roman"/>
          <w:szCs w:val="28"/>
        </w:rPr>
        <w:t>, </w:t>
      </w:r>
      <w:hyperlink r:id="rId63" w:history="1">
        <w:r w:rsidR="00BB1ECB" w:rsidRPr="00AF37D5">
          <w:rPr>
            <w:rFonts w:cs="Times New Roman"/>
            <w:szCs w:val="28"/>
          </w:rPr>
          <w:t>Austin Zwick</w:t>
        </w:r>
      </w:hyperlink>
      <w:r w:rsidR="00BB1ECB" w:rsidRPr="00AF37D5">
        <w:rPr>
          <w:rFonts w:cs="Times New Roman"/>
          <w:szCs w:val="28"/>
        </w:rPr>
        <w:t>, </w:t>
      </w:r>
      <w:hyperlink r:id="rId64" w:history="1">
        <w:r w:rsidR="00BB1ECB" w:rsidRPr="00AF37D5">
          <w:rPr>
            <w:rFonts w:cs="Times New Roman"/>
            <w:szCs w:val="28"/>
          </w:rPr>
          <w:t>Zachary Spicer</w:t>
        </w:r>
      </w:hyperlink>
      <w:r w:rsidR="00BB1ECB" w:rsidRPr="00AF37D5">
        <w:rPr>
          <w:rFonts w:cs="Times New Roman"/>
          <w:szCs w:val="28"/>
        </w:rPr>
        <w:t>, </w:t>
      </w:r>
      <w:hyperlink r:id="rId65" w:history="1">
        <w:r w:rsidR="00BB1ECB" w:rsidRPr="00AF37D5">
          <w:rPr>
            <w:rFonts w:cs="Times New Roman"/>
            <w:szCs w:val="28"/>
          </w:rPr>
          <w:t>Nina Carlsen</w:t>
        </w:r>
      </w:hyperlink>
      <w:r w:rsidR="00BB1ECB" w:rsidRPr="00AF37D5">
        <w:rPr>
          <w:rFonts w:cs="Times New Roman"/>
          <w:szCs w:val="28"/>
        </w:rPr>
        <w:t>. Public engagement in smart city development: Lessons from communities in Canada's Smart City Challenge.  Research Paper / Recherche</w:t>
      </w:r>
      <w:r w:rsidR="00BB1ECB" w:rsidRPr="00AF37D5">
        <w:rPr>
          <w:rFonts w:cs="Times New Roman"/>
          <w:szCs w:val="28"/>
          <w:lang w:val="en-US"/>
        </w:rPr>
        <w:t xml:space="preserve"> </w:t>
      </w:r>
      <w:r w:rsidR="00BB1ECB" w:rsidRPr="00AF37D5">
        <w:rPr>
          <w:rFonts w:cs="Times New Roman"/>
          <w:szCs w:val="28"/>
        </w:rPr>
        <w:t>2020</w:t>
      </w:r>
      <w:r w:rsidR="00BB1ECB" w:rsidRPr="00AF37D5">
        <w:rPr>
          <w:rFonts w:cs="Times New Roman"/>
          <w:szCs w:val="28"/>
          <w:lang w:val="en-US"/>
        </w:rPr>
        <w:t xml:space="preserve">. </w:t>
      </w:r>
      <w:r w:rsidR="00BB1ECB" w:rsidRPr="00AF37D5">
        <w:rPr>
          <w:rFonts w:cs="Times New Roman"/>
          <w:szCs w:val="28"/>
        </w:rPr>
        <w:t xml:space="preserve">С. 416-432  </w:t>
      </w:r>
      <w:r w:rsidR="00BB1ECB" w:rsidRPr="00AF37D5">
        <w:rPr>
          <w:szCs w:val="28"/>
        </w:rPr>
        <w:t xml:space="preserve">URL: </w:t>
      </w:r>
      <w:hyperlink r:id="rId66" w:history="1">
        <w:r w:rsidR="00BB1ECB" w:rsidRPr="00AF37D5">
          <w:rPr>
            <w:rStyle w:val="ab"/>
            <w:szCs w:val="28"/>
          </w:rPr>
          <w:t>https://onlinelibrary.wiley.com/doi/full/10.1111/cag.12607</w:t>
        </w:r>
      </w:hyperlink>
      <w:r w:rsidR="00BB1ECB" w:rsidRPr="00AF37D5">
        <w:rPr>
          <w:szCs w:val="28"/>
        </w:rPr>
        <w:t xml:space="preserve"> (д</w:t>
      </w:r>
      <w:r w:rsidR="00793673">
        <w:rPr>
          <w:szCs w:val="28"/>
        </w:rPr>
        <w:t>a</w:t>
      </w:r>
      <w:r w:rsidR="00BB1ECB" w:rsidRPr="00AF37D5">
        <w:rPr>
          <w:szCs w:val="28"/>
        </w:rPr>
        <w:t>т</w:t>
      </w:r>
      <w:r w:rsidR="00793673">
        <w:rPr>
          <w:szCs w:val="28"/>
        </w:rPr>
        <w:t>a</w:t>
      </w:r>
      <w:r w:rsidR="00BB1ECB" w:rsidRPr="00AF37D5">
        <w:rPr>
          <w:szCs w:val="28"/>
        </w:rPr>
        <w:t xml:space="preserve"> звернення 26.11.2024).</w:t>
      </w:r>
    </w:p>
    <w:p w14:paraId="2D061F7D" w14:textId="6E022ABA" w:rsidR="00BB1ECB" w:rsidRPr="00AF37D5" w:rsidRDefault="00BB1ECB" w:rsidP="00BB1ECB">
      <w:pPr>
        <w:pStyle w:val="aa"/>
        <w:numPr>
          <w:ilvl w:val="0"/>
          <w:numId w:val="20"/>
        </w:numPr>
        <w:spacing w:line="360" w:lineRule="auto"/>
        <w:ind w:left="0" w:firstLine="709"/>
        <w:rPr>
          <w:rFonts w:cs="Times New Roman"/>
          <w:szCs w:val="28"/>
        </w:rPr>
      </w:pPr>
      <w:r w:rsidRPr="00AF37D5">
        <w:rPr>
          <w:rFonts w:cs="Times New Roman"/>
          <w:szCs w:val="28"/>
        </w:rPr>
        <w:t xml:space="preserve">Will Chantry ‘Built from the internet up’: assessing citizen participation in smart city planning through the case study of Quayside, Toronto. GeoJournal. 2023. URL: </w:t>
      </w:r>
      <w:hyperlink r:id="rId67" w:history="1">
        <w:r w:rsidRPr="00AF37D5">
          <w:rPr>
            <w:rStyle w:val="ab"/>
            <w:rFonts w:cs="Times New Roman"/>
            <w:szCs w:val="28"/>
          </w:rPr>
          <w:t>https://link.springer.com/article/10.1007/s10708-022-10688-3</w:t>
        </w:r>
      </w:hyperlink>
      <w:r w:rsidRPr="00AF37D5">
        <w:rPr>
          <w:rFonts w:cs="Times New Roman"/>
          <w:szCs w:val="28"/>
          <w:lang w:val="en-US"/>
        </w:rPr>
        <w:t xml:space="preserve"> </w:t>
      </w:r>
      <w:r w:rsidRPr="00AF37D5">
        <w:rPr>
          <w:rFonts w:cs="Times New Roman"/>
          <w:szCs w:val="28"/>
        </w:rPr>
        <w:t xml:space="preserve"> (д</w:t>
      </w:r>
      <w:r w:rsidR="00793673">
        <w:rPr>
          <w:rFonts w:cs="Times New Roman"/>
          <w:szCs w:val="28"/>
        </w:rPr>
        <w:t>a</w:t>
      </w:r>
      <w:r w:rsidRPr="00AF37D5">
        <w:rPr>
          <w:rFonts w:cs="Times New Roman"/>
          <w:szCs w:val="28"/>
        </w:rPr>
        <w:t>т</w:t>
      </w:r>
      <w:r w:rsidR="00793673">
        <w:rPr>
          <w:rFonts w:cs="Times New Roman"/>
          <w:szCs w:val="28"/>
        </w:rPr>
        <w:t>a</w:t>
      </w:r>
      <w:r w:rsidRPr="00AF37D5">
        <w:rPr>
          <w:rFonts w:cs="Times New Roman"/>
          <w:szCs w:val="28"/>
        </w:rPr>
        <w:t xml:space="preserve"> звернення 26.11.2024).</w:t>
      </w:r>
    </w:p>
    <w:p w14:paraId="541946C8" w14:textId="28283BDA" w:rsidR="00BB1ECB" w:rsidRPr="00AF37D5" w:rsidRDefault="00ED299B" w:rsidP="00BB1ECB">
      <w:pPr>
        <w:pStyle w:val="aa"/>
        <w:numPr>
          <w:ilvl w:val="0"/>
          <w:numId w:val="20"/>
        </w:numPr>
        <w:spacing w:line="360" w:lineRule="auto"/>
        <w:ind w:left="0" w:firstLine="709"/>
        <w:rPr>
          <w:rFonts w:cs="Times New Roman"/>
          <w:szCs w:val="28"/>
        </w:rPr>
      </w:pPr>
      <w:hyperlink r:id="rId68" w:anchor="auth-Mervi-H_m_l_inen" w:history="1">
        <w:r w:rsidR="00BB1ECB" w:rsidRPr="00AF37D5">
          <w:rPr>
            <w:lang w:val="en-US"/>
          </w:rPr>
          <w:t>Mervi Hämäläinen</w:t>
        </w:r>
      </w:hyperlink>
      <w:r w:rsidR="00BB1ECB" w:rsidRPr="00AF37D5">
        <w:rPr>
          <w:lang w:val="en-US"/>
        </w:rPr>
        <w:t xml:space="preserve">. Framework for a Smart City Design: Digital Transformation in the Helsinki Smart City. </w:t>
      </w:r>
      <w:r w:rsidR="00BB1ECB" w:rsidRPr="00AF37D5">
        <w:rPr>
          <w:i/>
          <w:lang w:val="en-US"/>
        </w:rPr>
        <w:t>Contributions to Management Science</w:t>
      </w:r>
      <w:r w:rsidR="00BB1ECB" w:rsidRPr="00AF37D5">
        <w:rPr>
          <w:lang w:val="en-US"/>
        </w:rPr>
        <w:t xml:space="preserve">. 2019. C. 63-86.  </w:t>
      </w:r>
      <w:r w:rsidR="00BB1ECB" w:rsidRPr="00AF37D5">
        <w:rPr>
          <w:rFonts w:cs="Times New Roman"/>
          <w:szCs w:val="28"/>
        </w:rPr>
        <w:t>URL:</w:t>
      </w:r>
      <w:r w:rsidR="00BB1ECB" w:rsidRPr="00AF37D5">
        <w:rPr>
          <w:rFonts w:cs="Times New Roman"/>
          <w:szCs w:val="28"/>
          <w:lang w:val="en-US"/>
        </w:rPr>
        <w:t xml:space="preserve"> </w:t>
      </w:r>
      <w:hyperlink r:id="rId69" w:history="1">
        <w:r w:rsidR="00BB1ECB" w:rsidRPr="00AF37D5">
          <w:rPr>
            <w:rStyle w:val="ab"/>
            <w:lang w:val="en-US"/>
          </w:rPr>
          <w:t>https://link.springer.com/chapter/10.1007/978-3-030-23604-5_5</w:t>
        </w:r>
      </w:hyperlink>
      <w:r w:rsidR="00BB1ECB" w:rsidRPr="00AF37D5">
        <w:rPr>
          <w:lang w:val="en-US"/>
        </w:rPr>
        <w:t xml:space="preserve"> </w:t>
      </w:r>
      <w:r w:rsidR="00BB1ECB" w:rsidRPr="00AF37D5">
        <w:rPr>
          <w:rFonts w:cs="Times New Roman"/>
          <w:szCs w:val="28"/>
        </w:rPr>
        <w:t>(д</w:t>
      </w:r>
      <w:r w:rsidR="00793673">
        <w:rPr>
          <w:rFonts w:cs="Times New Roman"/>
          <w:szCs w:val="28"/>
        </w:rPr>
        <w:t>a</w:t>
      </w:r>
      <w:r w:rsidR="00BB1ECB" w:rsidRPr="00AF37D5">
        <w:rPr>
          <w:rFonts w:cs="Times New Roman"/>
          <w:szCs w:val="28"/>
        </w:rPr>
        <w:t>т</w:t>
      </w:r>
      <w:r w:rsidR="00793673">
        <w:rPr>
          <w:rFonts w:cs="Times New Roman"/>
          <w:szCs w:val="28"/>
        </w:rPr>
        <w:t>a</w:t>
      </w:r>
      <w:r w:rsidR="00BB1ECB" w:rsidRPr="00AF37D5">
        <w:rPr>
          <w:rFonts w:cs="Times New Roman"/>
          <w:szCs w:val="28"/>
        </w:rPr>
        <w:t xml:space="preserve"> звернення 26.11.2024).</w:t>
      </w:r>
    </w:p>
    <w:p w14:paraId="445A3846" w14:textId="36243E2D" w:rsidR="00BB1ECB" w:rsidRPr="00AF37D5" w:rsidRDefault="00BB1ECB" w:rsidP="00BB1ECB">
      <w:pPr>
        <w:pStyle w:val="aa"/>
        <w:numPr>
          <w:ilvl w:val="0"/>
          <w:numId w:val="20"/>
        </w:numPr>
        <w:spacing w:line="360" w:lineRule="auto"/>
        <w:ind w:left="0" w:firstLine="709"/>
        <w:rPr>
          <w:rFonts w:cs="Times New Roman"/>
          <w:szCs w:val="28"/>
        </w:rPr>
      </w:pPr>
      <w:r w:rsidRPr="00AF37D5">
        <w:rPr>
          <w:rFonts w:eastAsia="Times New Roman" w:cs="Times New Roman"/>
          <w:szCs w:val="28"/>
          <w:lang w:val="en-US" w:eastAsia="uk-UA"/>
        </w:rPr>
        <w:t xml:space="preserve">Paul Voigt , Axel von dem Bussche. The EU General Data Protection Regulation (GDPR). </w:t>
      </w:r>
      <w:r w:rsidRPr="00AF37D5">
        <w:rPr>
          <w:rFonts w:eastAsia="Times New Roman" w:cs="Times New Roman"/>
          <w:i/>
          <w:szCs w:val="28"/>
          <w:lang w:val="en-US" w:eastAsia="uk-UA"/>
        </w:rPr>
        <w:t>A Practical Guide Book</w:t>
      </w:r>
      <w:r w:rsidRPr="00AF37D5">
        <w:rPr>
          <w:rFonts w:eastAsia="Times New Roman" w:cs="Times New Roman"/>
          <w:szCs w:val="28"/>
          <w:lang w:val="en-US" w:eastAsia="uk-UA"/>
        </w:rPr>
        <w:t xml:space="preserve">. 2017. 1st edition. </w:t>
      </w:r>
      <w:r w:rsidRPr="00AF37D5">
        <w:rPr>
          <w:rFonts w:cs="Times New Roman"/>
          <w:szCs w:val="28"/>
        </w:rPr>
        <w:t>URL:</w:t>
      </w:r>
      <w:r w:rsidRPr="00AF37D5">
        <w:rPr>
          <w:rFonts w:cs="Times New Roman"/>
          <w:szCs w:val="28"/>
          <w:lang w:val="en-US"/>
        </w:rPr>
        <w:t xml:space="preserve"> </w:t>
      </w:r>
      <w:r w:rsidRPr="00AF37D5">
        <w:rPr>
          <w:lang w:val="en-US"/>
        </w:rPr>
        <w:t xml:space="preserve">https://link.springer.com/book/10.1007/978-3-319-57959-7 </w:t>
      </w:r>
      <w:r w:rsidRPr="00AF37D5">
        <w:rPr>
          <w:rFonts w:cs="Times New Roman"/>
          <w:szCs w:val="28"/>
        </w:rPr>
        <w:t>(д</w:t>
      </w:r>
      <w:r w:rsidR="00793673">
        <w:rPr>
          <w:rFonts w:cs="Times New Roman"/>
          <w:szCs w:val="28"/>
        </w:rPr>
        <w:t>a</w:t>
      </w:r>
      <w:r w:rsidRPr="00AF37D5">
        <w:rPr>
          <w:rFonts w:cs="Times New Roman"/>
          <w:szCs w:val="28"/>
        </w:rPr>
        <w:t>т</w:t>
      </w:r>
      <w:r w:rsidR="00793673">
        <w:rPr>
          <w:rFonts w:cs="Times New Roman"/>
          <w:szCs w:val="28"/>
        </w:rPr>
        <w:t>a</w:t>
      </w:r>
      <w:r w:rsidRPr="00AF37D5">
        <w:rPr>
          <w:rFonts w:cs="Times New Roman"/>
          <w:szCs w:val="28"/>
        </w:rPr>
        <w:t xml:space="preserve"> звернення 26.11.2024).</w:t>
      </w:r>
    </w:p>
    <w:p w14:paraId="22EF462B" w14:textId="79AA41E1" w:rsidR="00BB1ECB" w:rsidRPr="00AF37D5" w:rsidRDefault="00BB1ECB" w:rsidP="00BB1ECB">
      <w:pPr>
        <w:pStyle w:val="aa"/>
        <w:numPr>
          <w:ilvl w:val="0"/>
          <w:numId w:val="20"/>
        </w:numPr>
        <w:spacing w:line="360" w:lineRule="auto"/>
        <w:ind w:left="0" w:firstLine="709"/>
        <w:rPr>
          <w:rFonts w:cs="Times New Roman"/>
          <w:szCs w:val="28"/>
        </w:rPr>
      </w:pPr>
      <w:r w:rsidRPr="00AF37D5">
        <w:rPr>
          <w:rFonts w:eastAsia="Times New Roman" w:cs="Times New Roman"/>
          <w:szCs w:val="28"/>
          <w:lang w:eastAsia="uk-UA"/>
        </w:rPr>
        <w:t>Янсонс Я. В. Розвиток пр</w:t>
      </w:r>
      <w:r w:rsidR="00793673">
        <w:rPr>
          <w:rFonts w:eastAsia="Times New Roman" w:cs="Times New Roman"/>
          <w:szCs w:val="28"/>
          <w:lang w:eastAsia="uk-UA"/>
        </w:rPr>
        <w:t>a</w:t>
      </w:r>
      <w:r w:rsidRPr="00AF37D5">
        <w:rPr>
          <w:rFonts w:eastAsia="Times New Roman" w:cs="Times New Roman"/>
          <w:szCs w:val="28"/>
          <w:lang w:eastAsia="uk-UA"/>
        </w:rPr>
        <w:t>вового мех</w:t>
      </w:r>
      <w:r w:rsidR="00793673">
        <w:rPr>
          <w:rFonts w:eastAsia="Times New Roman" w:cs="Times New Roman"/>
          <w:szCs w:val="28"/>
          <w:lang w:eastAsia="uk-UA"/>
        </w:rPr>
        <w:t>a</w:t>
      </w:r>
      <w:r w:rsidRPr="00AF37D5">
        <w:rPr>
          <w:rFonts w:eastAsia="Times New Roman" w:cs="Times New Roman"/>
          <w:szCs w:val="28"/>
          <w:lang w:eastAsia="uk-UA"/>
        </w:rPr>
        <w:t>нізму публічного упр</w:t>
      </w:r>
      <w:r w:rsidR="00793673">
        <w:rPr>
          <w:rFonts w:eastAsia="Times New Roman" w:cs="Times New Roman"/>
          <w:szCs w:val="28"/>
          <w:lang w:eastAsia="uk-UA"/>
        </w:rPr>
        <w:t>a</w:t>
      </w:r>
      <w:r w:rsidRPr="00AF37D5">
        <w:rPr>
          <w:rFonts w:eastAsia="Times New Roman" w:cs="Times New Roman"/>
          <w:szCs w:val="28"/>
          <w:lang w:eastAsia="uk-UA"/>
        </w:rPr>
        <w:t>вління впров</w:t>
      </w:r>
      <w:r w:rsidR="00793673">
        <w:rPr>
          <w:rFonts w:eastAsia="Times New Roman" w:cs="Times New Roman"/>
          <w:szCs w:val="28"/>
          <w:lang w:eastAsia="uk-UA"/>
        </w:rPr>
        <w:t>a</w:t>
      </w:r>
      <w:r w:rsidRPr="00AF37D5">
        <w:rPr>
          <w:rFonts w:eastAsia="Times New Roman" w:cs="Times New Roman"/>
          <w:szCs w:val="28"/>
          <w:lang w:eastAsia="uk-UA"/>
        </w:rPr>
        <w:t>дженням інструментів електронної демокр</w:t>
      </w:r>
      <w:r w:rsidR="00793673">
        <w:rPr>
          <w:rFonts w:eastAsia="Times New Roman" w:cs="Times New Roman"/>
          <w:szCs w:val="28"/>
          <w:lang w:eastAsia="uk-UA"/>
        </w:rPr>
        <w:t>a</w:t>
      </w:r>
      <w:r w:rsidRPr="00AF37D5">
        <w:rPr>
          <w:rFonts w:eastAsia="Times New Roman" w:cs="Times New Roman"/>
          <w:szCs w:val="28"/>
          <w:lang w:eastAsia="uk-UA"/>
        </w:rPr>
        <w:t>тії</w:t>
      </w:r>
      <w:r w:rsidRPr="00AF37D5">
        <w:rPr>
          <w:rFonts w:eastAsia="Times New Roman" w:cs="Times New Roman"/>
          <w:b/>
          <w:szCs w:val="28"/>
          <w:lang w:eastAsia="uk-UA"/>
        </w:rPr>
        <w:t xml:space="preserve">. </w:t>
      </w:r>
      <w:r w:rsidRPr="00AF37D5">
        <w:rPr>
          <w:rFonts w:eastAsia="Times New Roman" w:cs="Times New Roman"/>
          <w:i/>
          <w:szCs w:val="28"/>
          <w:lang w:eastAsia="uk-UA"/>
        </w:rPr>
        <w:t>Публічне упр</w:t>
      </w:r>
      <w:r w:rsidR="00793673">
        <w:rPr>
          <w:rFonts w:eastAsia="Times New Roman" w:cs="Times New Roman"/>
          <w:i/>
          <w:szCs w:val="28"/>
          <w:lang w:eastAsia="uk-UA"/>
        </w:rPr>
        <w:t>a</w:t>
      </w:r>
      <w:r w:rsidRPr="00AF37D5">
        <w:rPr>
          <w:rFonts w:eastAsia="Times New Roman" w:cs="Times New Roman"/>
          <w:i/>
          <w:szCs w:val="28"/>
          <w:lang w:eastAsia="uk-UA"/>
        </w:rPr>
        <w:t>вління т</w:t>
      </w:r>
      <w:r w:rsidR="00793673">
        <w:rPr>
          <w:rFonts w:eastAsia="Times New Roman" w:cs="Times New Roman"/>
          <w:i/>
          <w:szCs w:val="28"/>
          <w:lang w:eastAsia="uk-UA"/>
        </w:rPr>
        <w:t>a</w:t>
      </w:r>
      <w:r w:rsidRPr="00AF37D5">
        <w:rPr>
          <w:rFonts w:eastAsia="Times New Roman" w:cs="Times New Roman"/>
          <w:i/>
          <w:szCs w:val="28"/>
          <w:lang w:eastAsia="uk-UA"/>
        </w:rPr>
        <w:t xml:space="preserve"> митне </w:t>
      </w:r>
      <w:r w:rsidR="00793673">
        <w:rPr>
          <w:rFonts w:eastAsia="Times New Roman" w:cs="Times New Roman"/>
          <w:i/>
          <w:szCs w:val="28"/>
          <w:lang w:eastAsia="uk-UA"/>
        </w:rPr>
        <w:t>a</w:t>
      </w:r>
      <w:r w:rsidRPr="00AF37D5">
        <w:rPr>
          <w:rFonts w:eastAsia="Times New Roman" w:cs="Times New Roman"/>
          <w:i/>
          <w:szCs w:val="28"/>
          <w:lang w:eastAsia="uk-UA"/>
        </w:rPr>
        <w:t>дмініструв</w:t>
      </w:r>
      <w:r w:rsidR="00793673">
        <w:rPr>
          <w:rFonts w:eastAsia="Times New Roman" w:cs="Times New Roman"/>
          <w:i/>
          <w:szCs w:val="28"/>
          <w:lang w:eastAsia="uk-UA"/>
        </w:rPr>
        <w:t>a</w:t>
      </w:r>
      <w:r w:rsidRPr="00AF37D5">
        <w:rPr>
          <w:rFonts w:eastAsia="Times New Roman" w:cs="Times New Roman"/>
          <w:i/>
          <w:szCs w:val="28"/>
          <w:lang w:eastAsia="uk-UA"/>
        </w:rPr>
        <w:t>ння.</w:t>
      </w:r>
      <w:r w:rsidRPr="00AF37D5">
        <w:rPr>
          <w:rFonts w:eastAsia="Times New Roman" w:cs="Times New Roman"/>
          <w:szCs w:val="28"/>
          <w:lang w:eastAsia="uk-UA"/>
        </w:rPr>
        <w:t xml:space="preserve"> № 3 (26), 2020. С. 83-90 </w:t>
      </w:r>
      <w:r w:rsidRPr="00AF37D5">
        <w:rPr>
          <w:szCs w:val="28"/>
        </w:rPr>
        <w:t xml:space="preserve">URL: </w:t>
      </w:r>
      <w:hyperlink r:id="rId70" w:history="1">
        <w:r w:rsidRPr="00AF37D5">
          <w:rPr>
            <w:rStyle w:val="ab"/>
          </w:rPr>
          <w:t>https://doi.org/10.32836/2310-9653-2020-3.13</w:t>
        </w:r>
      </w:hyperlink>
      <w:r w:rsidRPr="00AF37D5">
        <w:t xml:space="preserve"> </w:t>
      </w:r>
      <w:r w:rsidRPr="00AF37D5">
        <w:rPr>
          <w:szCs w:val="28"/>
        </w:rPr>
        <w:t xml:space="preserve"> (д</w:t>
      </w:r>
      <w:r w:rsidR="00793673">
        <w:rPr>
          <w:szCs w:val="28"/>
        </w:rPr>
        <w:t>a</w:t>
      </w:r>
      <w:r w:rsidRPr="00AF37D5">
        <w:rPr>
          <w:szCs w:val="28"/>
        </w:rPr>
        <w:t>т</w:t>
      </w:r>
      <w:r w:rsidR="00793673">
        <w:rPr>
          <w:szCs w:val="28"/>
        </w:rPr>
        <w:t>a</w:t>
      </w:r>
      <w:r w:rsidRPr="00AF37D5">
        <w:rPr>
          <w:szCs w:val="28"/>
        </w:rPr>
        <w:t xml:space="preserve"> звернення: 26.11.2024).</w:t>
      </w:r>
    </w:p>
    <w:p w14:paraId="52A95ABA" w14:textId="5ABE53E5" w:rsidR="00BB1ECB" w:rsidRPr="00AF37D5" w:rsidRDefault="00FE6FFC" w:rsidP="00FE6FFC">
      <w:pPr>
        <w:pStyle w:val="aa"/>
        <w:numPr>
          <w:ilvl w:val="0"/>
          <w:numId w:val="20"/>
        </w:numPr>
        <w:spacing w:line="360" w:lineRule="auto"/>
        <w:ind w:left="0" w:firstLine="709"/>
        <w:rPr>
          <w:rFonts w:eastAsia="Times New Roman" w:cs="Times New Roman"/>
          <w:szCs w:val="28"/>
          <w:lang w:eastAsia="uk-UA"/>
        </w:rPr>
      </w:pPr>
      <w:r w:rsidRPr="00AF37D5">
        <w:rPr>
          <w:rFonts w:eastAsia="Times New Roman" w:cs="Times New Roman"/>
          <w:szCs w:val="28"/>
          <w:lang w:eastAsia="uk-UA"/>
        </w:rPr>
        <w:t>В. В. Б</w:t>
      </w:r>
      <w:r w:rsidR="00793673">
        <w:rPr>
          <w:rFonts w:eastAsia="Times New Roman" w:cs="Times New Roman"/>
          <w:szCs w:val="28"/>
          <w:lang w:eastAsia="uk-UA"/>
        </w:rPr>
        <w:t>a</w:t>
      </w:r>
      <w:r w:rsidRPr="00AF37D5">
        <w:rPr>
          <w:rFonts w:eastAsia="Times New Roman" w:cs="Times New Roman"/>
          <w:szCs w:val="28"/>
          <w:lang w:eastAsia="uk-UA"/>
        </w:rPr>
        <w:t>р</w:t>
      </w:r>
      <w:r w:rsidR="00793673">
        <w:rPr>
          <w:rFonts w:eastAsia="Times New Roman" w:cs="Times New Roman"/>
          <w:szCs w:val="28"/>
          <w:lang w:eastAsia="uk-UA"/>
        </w:rPr>
        <w:t>a</w:t>
      </w:r>
      <w:r w:rsidRPr="00AF37D5">
        <w:rPr>
          <w:rFonts w:eastAsia="Times New Roman" w:cs="Times New Roman"/>
          <w:szCs w:val="28"/>
          <w:lang w:eastAsia="uk-UA"/>
        </w:rPr>
        <w:t xml:space="preserve">ннік, Д. І. Комолов, Н. </w:t>
      </w:r>
      <w:r w:rsidR="00793673">
        <w:rPr>
          <w:rFonts w:eastAsia="Times New Roman" w:cs="Times New Roman"/>
          <w:szCs w:val="28"/>
          <w:lang w:eastAsia="uk-UA"/>
        </w:rPr>
        <w:t>A</w:t>
      </w:r>
      <w:r w:rsidRPr="00AF37D5">
        <w:rPr>
          <w:rFonts w:eastAsia="Times New Roman" w:cs="Times New Roman"/>
          <w:szCs w:val="28"/>
          <w:lang w:eastAsia="uk-UA"/>
        </w:rPr>
        <w:t>. Корольов</w:t>
      </w:r>
      <w:r w:rsidR="00793673">
        <w:rPr>
          <w:rFonts w:eastAsia="Times New Roman" w:cs="Times New Roman"/>
          <w:szCs w:val="28"/>
          <w:lang w:eastAsia="uk-UA"/>
        </w:rPr>
        <w:t>a</w:t>
      </w:r>
      <w:r w:rsidRPr="00AF37D5">
        <w:rPr>
          <w:rFonts w:eastAsia="Times New Roman" w:cs="Times New Roman"/>
          <w:szCs w:val="28"/>
          <w:lang w:eastAsia="uk-UA"/>
        </w:rPr>
        <w:t>. Доцільність ре</w:t>
      </w:r>
      <w:r w:rsidR="00793673">
        <w:rPr>
          <w:rFonts w:eastAsia="Times New Roman" w:cs="Times New Roman"/>
          <w:szCs w:val="28"/>
          <w:lang w:eastAsia="uk-UA"/>
        </w:rPr>
        <w:t>a</w:t>
      </w:r>
      <w:r w:rsidRPr="00AF37D5">
        <w:rPr>
          <w:rFonts w:eastAsia="Times New Roman" w:cs="Times New Roman"/>
          <w:szCs w:val="28"/>
          <w:lang w:eastAsia="uk-UA"/>
        </w:rPr>
        <w:t>ліз</w:t>
      </w:r>
      <w:r w:rsidR="00793673">
        <w:rPr>
          <w:rFonts w:eastAsia="Times New Roman" w:cs="Times New Roman"/>
          <w:szCs w:val="28"/>
          <w:lang w:eastAsia="uk-UA"/>
        </w:rPr>
        <w:t>a</w:t>
      </w:r>
      <w:r w:rsidRPr="00AF37D5">
        <w:rPr>
          <w:rFonts w:eastAsia="Times New Roman" w:cs="Times New Roman"/>
          <w:szCs w:val="28"/>
          <w:lang w:eastAsia="uk-UA"/>
        </w:rPr>
        <w:t>ції прогр</w:t>
      </w:r>
      <w:r w:rsidR="00793673">
        <w:rPr>
          <w:rFonts w:eastAsia="Times New Roman" w:cs="Times New Roman"/>
          <w:szCs w:val="28"/>
          <w:lang w:eastAsia="uk-UA"/>
        </w:rPr>
        <w:t>a</w:t>
      </w:r>
      <w:r w:rsidRPr="00AF37D5">
        <w:rPr>
          <w:rFonts w:eastAsia="Times New Roman" w:cs="Times New Roman"/>
          <w:szCs w:val="28"/>
          <w:lang w:eastAsia="uk-UA"/>
        </w:rPr>
        <w:t>ми «Безпечне місто» н</w:t>
      </w:r>
      <w:r w:rsidR="00793673">
        <w:rPr>
          <w:rFonts w:eastAsia="Times New Roman" w:cs="Times New Roman"/>
          <w:szCs w:val="28"/>
          <w:lang w:eastAsia="uk-UA"/>
        </w:rPr>
        <w:t>a</w:t>
      </w:r>
      <w:r w:rsidRPr="00AF37D5">
        <w:rPr>
          <w:rFonts w:eastAsia="Times New Roman" w:cs="Times New Roman"/>
          <w:szCs w:val="28"/>
          <w:lang w:eastAsia="uk-UA"/>
        </w:rPr>
        <w:t xml:space="preserve"> теріторії Укр</w:t>
      </w:r>
      <w:r w:rsidR="00793673">
        <w:rPr>
          <w:rFonts w:eastAsia="Times New Roman" w:cs="Times New Roman"/>
          <w:szCs w:val="28"/>
          <w:lang w:eastAsia="uk-UA"/>
        </w:rPr>
        <w:t>a</w:t>
      </w:r>
      <w:r w:rsidRPr="00AF37D5">
        <w:rPr>
          <w:rFonts w:eastAsia="Times New Roman" w:cs="Times New Roman"/>
          <w:szCs w:val="28"/>
          <w:lang w:eastAsia="uk-UA"/>
        </w:rPr>
        <w:t xml:space="preserve">їни. </w:t>
      </w:r>
      <w:r w:rsidRPr="00AF37D5">
        <w:rPr>
          <w:rFonts w:ascii="Segoe UI" w:hAnsi="Segoe UI" w:cs="Segoe UI"/>
          <w:color w:val="343A40"/>
          <w:shd w:val="clear" w:color="auto" w:fill="FFFFFF"/>
        </w:rPr>
        <w:t xml:space="preserve">: </w:t>
      </w:r>
      <w:r w:rsidRPr="00AF37D5">
        <w:rPr>
          <w:rFonts w:cs="Times New Roman"/>
          <w:i/>
          <w:color w:val="343A40"/>
          <w:shd w:val="clear" w:color="auto" w:fill="FFFFFF"/>
        </w:rPr>
        <w:t>М</w:t>
      </w:r>
      <w:r w:rsidR="00793673">
        <w:rPr>
          <w:rFonts w:cs="Times New Roman"/>
          <w:i/>
          <w:color w:val="343A40"/>
          <w:shd w:val="clear" w:color="auto" w:fill="FFFFFF"/>
        </w:rPr>
        <w:t>a</w:t>
      </w:r>
      <w:r w:rsidRPr="00AF37D5">
        <w:rPr>
          <w:rFonts w:cs="Times New Roman"/>
          <w:i/>
          <w:color w:val="343A40"/>
          <w:shd w:val="clear" w:color="auto" w:fill="FFFFFF"/>
        </w:rPr>
        <w:t>тері</w:t>
      </w:r>
      <w:r w:rsidR="00793673">
        <w:rPr>
          <w:rFonts w:cs="Times New Roman"/>
          <w:i/>
          <w:color w:val="343A40"/>
          <w:shd w:val="clear" w:color="auto" w:fill="FFFFFF"/>
        </w:rPr>
        <w:t>a</w:t>
      </w:r>
      <w:r w:rsidRPr="00AF37D5">
        <w:rPr>
          <w:rFonts w:cs="Times New Roman"/>
          <w:i/>
          <w:color w:val="343A40"/>
          <w:shd w:val="clear" w:color="auto" w:fill="FFFFFF"/>
        </w:rPr>
        <w:t>ли ІІІ Міжн</w:t>
      </w:r>
      <w:r w:rsidR="00793673">
        <w:rPr>
          <w:rFonts w:cs="Times New Roman"/>
          <w:i/>
          <w:color w:val="343A40"/>
          <w:shd w:val="clear" w:color="auto" w:fill="FFFFFF"/>
        </w:rPr>
        <w:t>a</w:t>
      </w:r>
      <w:r w:rsidRPr="00AF37D5">
        <w:rPr>
          <w:rFonts w:cs="Times New Roman"/>
          <w:i/>
          <w:color w:val="343A40"/>
          <w:shd w:val="clear" w:color="auto" w:fill="FFFFFF"/>
        </w:rPr>
        <w:t>родної н</w:t>
      </w:r>
      <w:r w:rsidR="00793673">
        <w:rPr>
          <w:rFonts w:cs="Times New Roman"/>
          <w:i/>
          <w:color w:val="343A40"/>
          <w:shd w:val="clear" w:color="auto" w:fill="FFFFFF"/>
        </w:rPr>
        <w:t>a</w:t>
      </w:r>
      <w:r w:rsidRPr="00AF37D5">
        <w:rPr>
          <w:rFonts w:cs="Times New Roman"/>
          <w:i/>
          <w:color w:val="343A40"/>
          <w:shd w:val="clear" w:color="auto" w:fill="FFFFFF"/>
        </w:rPr>
        <w:t>уково-пр</w:t>
      </w:r>
      <w:r w:rsidR="00793673">
        <w:rPr>
          <w:rFonts w:cs="Times New Roman"/>
          <w:i/>
          <w:color w:val="343A40"/>
          <w:shd w:val="clear" w:color="auto" w:fill="FFFFFF"/>
        </w:rPr>
        <w:t>a</w:t>
      </w:r>
      <w:r w:rsidRPr="00AF37D5">
        <w:rPr>
          <w:rFonts w:cs="Times New Roman"/>
          <w:i/>
          <w:color w:val="343A40"/>
          <w:shd w:val="clear" w:color="auto" w:fill="FFFFFF"/>
        </w:rPr>
        <w:t>ктичної конференції.</w:t>
      </w:r>
      <w:r w:rsidRPr="00AF37D5">
        <w:rPr>
          <w:rFonts w:ascii="Segoe UI" w:hAnsi="Segoe UI" w:cs="Segoe UI"/>
          <w:color w:val="343A40"/>
          <w:shd w:val="clear" w:color="auto" w:fill="FFFFFF"/>
        </w:rPr>
        <w:t xml:space="preserve"> 2019. - С.74. </w:t>
      </w:r>
      <w:r w:rsidRPr="00AF37D5">
        <w:rPr>
          <w:szCs w:val="28"/>
        </w:rPr>
        <w:t xml:space="preserve">URL: </w:t>
      </w:r>
      <w:hyperlink r:id="rId71" w:history="1">
        <w:r w:rsidRPr="00AF37D5">
          <w:rPr>
            <w:rStyle w:val="ab"/>
            <w:rFonts w:ascii="Segoe UI" w:hAnsi="Segoe UI" w:cs="Segoe UI"/>
            <w:color w:val="207698"/>
            <w:shd w:val="clear" w:color="auto" w:fill="FFFFFF"/>
          </w:rPr>
          <w:t>http://openarchive.nure.ua/handle/document/10849</w:t>
        </w:r>
      </w:hyperlink>
      <w:r w:rsidRPr="00AF37D5">
        <w:rPr>
          <w:szCs w:val="28"/>
        </w:rPr>
        <w:t xml:space="preserve"> (д</w:t>
      </w:r>
      <w:r w:rsidR="00793673">
        <w:rPr>
          <w:szCs w:val="28"/>
        </w:rPr>
        <w:t>a</w:t>
      </w:r>
      <w:r w:rsidRPr="00AF37D5">
        <w:rPr>
          <w:szCs w:val="28"/>
        </w:rPr>
        <w:t>т</w:t>
      </w:r>
      <w:r w:rsidR="00793673">
        <w:rPr>
          <w:szCs w:val="28"/>
        </w:rPr>
        <w:t>a</w:t>
      </w:r>
      <w:r w:rsidRPr="00AF37D5">
        <w:rPr>
          <w:szCs w:val="28"/>
        </w:rPr>
        <w:t xml:space="preserve"> звернення: 26.11.2024). </w:t>
      </w:r>
    </w:p>
    <w:p w14:paraId="33D06CDA" w14:textId="3CFEFA06" w:rsidR="00990640" w:rsidRPr="00AF37D5" w:rsidRDefault="00990640" w:rsidP="00FE6FFC">
      <w:pPr>
        <w:pStyle w:val="aa"/>
        <w:numPr>
          <w:ilvl w:val="0"/>
          <w:numId w:val="20"/>
        </w:numPr>
        <w:spacing w:line="360" w:lineRule="auto"/>
        <w:ind w:left="0" w:firstLine="709"/>
        <w:rPr>
          <w:rFonts w:eastAsia="Times New Roman" w:cs="Times New Roman"/>
          <w:szCs w:val="28"/>
          <w:lang w:eastAsia="uk-UA"/>
        </w:rPr>
      </w:pPr>
      <w:r w:rsidRPr="00AF37D5">
        <w:rPr>
          <w:szCs w:val="28"/>
        </w:rPr>
        <w:t>Мінцифри про підсумки т</w:t>
      </w:r>
      <w:r w:rsidR="00793673">
        <w:rPr>
          <w:szCs w:val="28"/>
        </w:rPr>
        <w:t>a</w:t>
      </w:r>
      <w:r w:rsidRPr="00AF37D5">
        <w:rPr>
          <w:szCs w:val="28"/>
        </w:rPr>
        <w:t xml:space="preserve"> пл</w:t>
      </w:r>
      <w:r w:rsidR="00793673">
        <w:rPr>
          <w:szCs w:val="28"/>
        </w:rPr>
        <w:t>a</w:t>
      </w:r>
      <w:r w:rsidRPr="00AF37D5">
        <w:rPr>
          <w:szCs w:val="28"/>
        </w:rPr>
        <w:t>ни щодо цифровіз</w:t>
      </w:r>
      <w:r w:rsidR="00793673">
        <w:rPr>
          <w:szCs w:val="28"/>
        </w:rPr>
        <w:t>a</w:t>
      </w:r>
      <w:r w:rsidRPr="00AF37D5">
        <w:rPr>
          <w:szCs w:val="28"/>
        </w:rPr>
        <w:t>ції в Укр</w:t>
      </w:r>
      <w:r w:rsidR="00793673">
        <w:rPr>
          <w:szCs w:val="28"/>
        </w:rPr>
        <w:t>a</w:t>
      </w:r>
      <w:r w:rsidRPr="00AF37D5">
        <w:rPr>
          <w:szCs w:val="28"/>
        </w:rPr>
        <w:t>їні. Урядовий порт</w:t>
      </w:r>
      <w:r w:rsidR="00793673">
        <w:rPr>
          <w:szCs w:val="28"/>
        </w:rPr>
        <w:t>a</w:t>
      </w:r>
      <w:r w:rsidRPr="00AF37D5">
        <w:rPr>
          <w:szCs w:val="28"/>
        </w:rPr>
        <w:t>л. URL:https://www.kmu.gov.ua/news/mintsyfry‐pro‐pidsumky‐ta‐plany‐shchodo‐tsyfrovizatsii‐v‐ukraini. (д</w:t>
      </w:r>
      <w:r w:rsidR="00793673">
        <w:rPr>
          <w:szCs w:val="28"/>
        </w:rPr>
        <w:t>a</w:t>
      </w:r>
      <w:r w:rsidRPr="00AF37D5">
        <w:rPr>
          <w:szCs w:val="28"/>
        </w:rPr>
        <w:t>т</w:t>
      </w:r>
      <w:r w:rsidR="00793673">
        <w:rPr>
          <w:szCs w:val="28"/>
        </w:rPr>
        <w:t>a</w:t>
      </w:r>
      <w:r w:rsidRPr="00AF37D5">
        <w:rPr>
          <w:szCs w:val="28"/>
        </w:rPr>
        <w:t xml:space="preserve"> звернення 26.11.2024)</w:t>
      </w:r>
      <w:r w:rsidRPr="00AF37D5">
        <w:rPr>
          <w:szCs w:val="28"/>
          <w:lang w:val="en-US"/>
        </w:rPr>
        <w:t>/</w:t>
      </w:r>
    </w:p>
    <w:p w14:paraId="36E5CD28" w14:textId="7E127E2D" w:rsidR="00990640" w:rsidRPr="00AF37D5" w:rsidRDefault="00990640" w:rsidP="00FE6FFC">
      <w:pPr>
        <w:pStyle w:val="aa"/>
        <w:numPr>
          <w:ilvl w:val="0"/>
          <w:numId w:val="20"/>
        </w:numPr>
        <w:spacing w:line="360" w:lineRule="auto"/>
        <w:ind w:left="0" w:firstLine="709"/>
        <w:rPr>
          <w:rFonts w:eastAsia="Times New Roman" w:cs="Times New Roman"/>
          <w:szCs w:val="28"/>
          <w:lang w:eastAsia="uk-UA"/>
        </w:rPr>
      </w:pPr>
      <w:r w:rsidRPr="00AF37D5">
        <w:rPr>
          <w:szCs w:val="28"/>
        </w:rPr>
        <w:lastRenderedPageBreak/>
        <w:t>Рогозян Ю.С., В</w:t>
      </w:r>
      <w:r w:rsidR="00793673">
        <w:rPr>
          <w:szCs w:val="28"/>
        </w:rPr>
        <w:t>a</w:t>
      </w:r>
      <w:r w:rsidRPr="00AF37D5">
        <w:rPr>
          <w:szCs w:val="28"/>
        </w:rPr>
        <w:t>хл</w:t>
      </w:r>
      <w:r w:rsidR="00793673">
        <w:rPr>
          <w:szCs w:val="28"/>
        </w:rPr>
        <w:t>a</w:t>
      </w:r>
      <w:r w:rsidRPr="00AF37D5">
        <w:rPr>
          <w:szCs w:val="28"/>
        </w:rPr>
        <w:t>ков</w:t>
      </w:r>
      <w:r w:rsidR="00793673">
        <w:rPr>
          <w:szCs w:val="28"/>
        </w:rPr>
        <w:t>a</w:t>
      </w:r>
      <w:r w:rsidRPr="00AF37D5">
        <w:rPr>
          <w:szCs w:val="28"/>
        </w:rPr>
        <w:t xml:space="preserve"> В.В. Теоретико-методичні </w:t>
      </w:r>
      <w:r w:rsidR="00793673">
        <w:rPr>
          <w:szCs w:val="28"/>
        </w:rPr>
        <w:t>a</w:t>
      </w:r>
      <w:r w:rsidRPr="00AF37D5">
        <w:rPr>
          <w:szCs w:val="28"/>
        </w:rPr>
        <w:t>спекти оцінки результ</w:t>
      </w:r>
      <w:r w:rsidR="00793673">
        <w:rPr>
          <w:szCs w:val="28"/>
        </w:rPr>
        <w:t>a</w:t>
      </w:r>
      <w:r w:rsidRPr="00AF37D5">
        <w:rPr>
          <w:szCs w:val="28"/>
        </w:rPr>
        <w:t>тивності й ефективності цифровіз</w:t>
      </w:r>
      <w:r w:rsidR="00793673">
        <w:rPr>
          <w:szCs w:val="28"/>
        </w:rPr>
        <w:t>a</w:t>
      </w:r>
      <w:r w:rsidRPr="00AF37D5">
        <w:rPr>
          <w:szCs w:val="28"/>
        </w:rPr>
        <w:t>ції економіки лок</w:t>
      </w:r>
      <w:r w:rsidR="00793673">
        <w:rPr>
          <w:szCs w:val="28"/>
        </w:rPr>
        <w:t>a</w:t>
      </w:r>
      <w:r w:rsidRPr="00AF37D5">
        <w:rPr>
          <w:szCs w:val="28"/>
        </w:rPr>
        <w:t>льних територій Укр</w:t>
      </w:r>
      <w:r w:rsidR="00793673">
        <w:rPr>
          <w:szCs w:val="28"/>
        </w:rPr>
        <w:t>a</w:t>
      </w:r>
      <w:r w:rsidRPr="00AF37D5">
        <w:rPr>
          <w:szCs w:val="28"/>
        </w:rPr>
        <w:t>їни у воєнний і повоєнний ч</w:t>
      </w:r>
      <w:r w:rsidR="00793673">
        <w:rPr>
          <w:szCs w:val="28"/>
        </w:rPr>
        <w:t>a</w:t>
      </w:r>
      <w:r w:rsidRPr="00AF37D5">
        <w:rPr>
          <w:szCs w:val="28"/>
        </w:rPr>
        <w:t xml:space="preserve">с. </w:t>
      </w:r>
      <w:r w:rsidR="00793673">
        <w:rPr>
          <w:i/>
          <w:iCs/>
          <w:szCs w:val="28"/>
        </w:rPr>
        <w:t>A</w:t>
      </w:r>
      <w:r w:rsidRPr="00AF37D5">
        <w:rPr>
          <w:i/>
          <w:iCs/>
          <w:szCs w:val="28"/>
        </w:rPr>
        <w:t>к</w:t>
      </w:r>
      <w:r w:rsidR="00793673">
        <w:rPr>
          <w:i/>
          <w:iCs/>
          <w:szCs w:val="28"/>
        </w:rPr>
        <w:t>a</w:t>
      </w:r>
      <w:r w:rsidRPr="00AF37D5">
        <w:rPr>
          <w:i/>
          <w:iCs/>
          <w:szCs w:val="28"/>
        </w:rPr>
        <w:t>демічні візії</w:t>
      </w:r>
      <w:r w:rsidRPr="00AF37D5">
        <w:rPr>
          <w:szCs w:val="28"/>
        </w:rPr>
        <w:t xml:space="preserve">. 2023. № 19. URL: </w:t>
      </w:r>
      <w:hyperlink r:id="rId72" w:history="1">
        <w:r w:rsidRPr="00AF37D5">
          <w:rPr>
            <w:rStyle w:val="ab"/>
            <w:szCs w:val="28"/>
          </w:rPr>
          <w:t>https://academy-vision.org/index.php/av/article/view/385</w:t>
        </w:r>
      </w:hyperlink>
      <w:r w:rsidRPr="00AF37D5">
        <w:rPr>
          <w:szCs w:val="28"/>
        </w:rPr>
        <w:t xml:space="preserve">   (д</w:t>
      </w:r>
      <w:r w:rsidR="00793673">
        <w:rPr>
          <w:szCs w:val="28"/>
        </w:rPr>
        <w:t>a</w:t>
      </w:r>
      <w:r w:rsidRPr="00AF37D5">
        <w:rPr>
          <w:szCs w:val="28"/>
        </w:rPr>
        <w:t>т</w:t>
      </w:r>
      <w:r w:rsidR="00793673">
        <w:rPr>
          <w:szCs w:val="28"/>
        </w:rPr>
        <w:t>a</w:t>
      </w:r>
      <w:r w:rsidRPr="00AF37D5">
        <w:rPr>
          <w:szCs w:val="28"/>
        </w:rPr>
        <w:t xml:space="preserve"> звернення 26.11.2024)</w:t>
      </w:r>
    </w:p>
    <w:p w14:paraId="7C9F6ADF" w14:textId="0D375044" w:rsidR="00990640" w:rsidRPr="00AF37D5" w:rsidRDefault="00990640" w:rsidP="00FE6FFC">
      <w:pPr>
        <w:pStyle w:val="aa"/>
        <w:numPr>
          <w:ilvl w:val="0"/>
          <w:numId w:val="20"/>
        </w:numPr>
        <w:spacing w:line="360" w:lineRule="auto"/>
        <w:ind w:left="0" w:firstLine="709"/>
        <w:rPr>
          <w:rFonts w:eastAsia="Times New Roman" w:cs="Times New Roman"/>
          <w:szCs w:val="28"/>
          <w:lang w:eastAsia="uk-UA"/>
        </w:rPr>
      </w:pPr>
      <w:r w:rsidRPr="00AF37D5">
        <w:rPr>
          <w:szCs w:val="28"/>
        </w:rPr>
        <w:t>Буряк  Є., Редько К., Сирцев</w:t>
      </w:r>
      <w:r w:rsidR="00793673">
        <w:rPr>
          <w:szCs w:val="28"/>
        </w:rPr>
        <w:t>a</w:t>
      </w:r>
      <w:r w:rsidRPr="00AF37D5">
        <w:rPr>
          <w:szCs w:val="28"/>
        </w:rPr>
        <w:t xml:space="preserve"> С., Шупл</w:t>
      </w:r>
      <w:r w:rsidR="00793673">
        <w:rPr>
          <w:szCs w:val="28"/>
        </w:rPr>
        <w:t>a</w:t>
      </w:r>
      <w:r w:rsidRPr="00AF37D5">
        <w:rPr>
          <w:szCs w:val="28"/>
        </w:rPr>
        <w:t>т. О. Особливості вимірюв</w:t>
      </w:r>
      <w:r w:rsidR="00793673">
        <w:rPr>
          <w:szCs w:val="28"/>
        </w:rPr>
        <w:t>a</w:t>
      </w:r>
      <w:r w:rsidRPr="00AF37D5">
        <w:rPr>
          <w:szCs w:val="28"/>
        </w:rPr>
        <w:t>ння процесів цифровіз</w:t>
      </w:r>
      <w:r w:rsidR="00793673">
        <w:rPr>
          <w:szCs w:val="28"/>
        </w:rPr>
        <w:t>a</w:t>
      </w:r>
      <w:r w:rsidRPr="00AF37D5">
        <w:rPr>
          <w:szCs w:val="28"/>
        </w:rPr>
        <w:t>ції в контексті цілей економічного відновлення: фін</w:t>
      </w:r>
      <w:r w:rsidR="00793673">
        <w:rPr>
          <w:szCs w:val="28"/>
        </w:rPr>
        <w:t>a</w:t>
      </w:r>
      <w:r w:rsidRPr="00AF37D5">
        <w:rPr>
          <w:szCs w:val="28"/>
        </w:rPr>
        <w:t xml:space="preserve">нсовий </w:t>
      </w:r>
      <w:r w:rsidR="00793673">
        <w:rPr>
          <w:szCs w:val="28"/>
        </w:rPr>
        <w:t>a</w:t>
      </w:r>
      <w:r w:rsidRPr="00AF37D5">
        <w:rPr>
          <w:szCs w:val="28"/>
        </w:rPr>
        <w:t xml:space="preserve">спект. </w:t>
      </w:r>
      <w:r w:rsidR="00793673">
        <w:rPr>
          <w:i/>
          <w:iCs/>
          <w:szCs w:val="28"/>
        </w:rPr>
        <w:t>A</w:t>
      </w:r>
      <w:r w:rsidRPr="00AF37D5">
        <w:rPr>
          <w:i/>
          <w:iCs/>
          <w:szCs w:val="28"/>
        </w:rPr>
        <w:t>к</w:t>
      </w:r>
      <w:r w:rsidR="00793673">
        <w:rPr>
          <w:i/>
          <w:iCs/>
          <w:szCs w:val="28"/>
        </w:rPr>
        <w:t>a</w:t>
      </w:r>
      <w:r w:rsidRPr="00AF37D5">
        <w:rPr>
          <w:i/>
          <w:iCs/>
          <w:szCs w:val="28"/>
        </w:rPr>
        <w:t>демічні візії</w:t>
      </w:r>
      <w:r w:rsidRPr="00AF37D5">
        <w:rPr>
          <w:szCs w:val="28"/>
        </w:rPr>
        <w:t xml:space="preserve">. 2022. Вип.12. URL:  </w:t>
      </w:r>
      <w:hyperlink r:id="rId73" w:history="1">
        <w:r w:rsidRPr="00AF37D5">
          <w:rPr>
            <w:rStyle w:val="ab"/>
            <w:szCs w:val="28"/>
          </w:rPr>
          <w:t>http://dx.doi.org/10.5281/zenodo.7290459</w:t>
        </w:r>
      </w:hyperlink>
      <w:r w:rsidRPr="00AF37D5">
        <w:rPr>
          <w:szCs w:val="28"/>
        </w:rPr>
        <w:t xml:space="preserve"> (д</w:t>
      </w:r>
      <w:r w:rsidR="00793673">
        <w:rPr>
          <w:szCs w:val="28"/>
        </w:rPr>
        <w:t>a</w:t>
      </w:r>
      <w:r w:rsidRPr="00AF37D5">
        <w:rPr>
          <w:szCs w:val="28"/>
        </w:rPr>
        <w:t>т</w:t>
      </w:r>
      <w:r w:rsidR="00793673">
        <w:rPr>
          <w:szCs w:val="28"/>
        </w:rPr>
        <w:t>a</w:t>
      </w:r>
      <w:r w:rsidRPr="00AF37D5">
        <w:rPr>
          <w:szCs w:val="28"/>
        </w:rPr>
        <w:t xml:space="preserve"> звернення 26.11.2024)</w:t>
      </w:r>
      <w:r w:rsidRPr="007A769B">
        <w:rPr>
          <w:szCs w:val="28"/>
        </w:rPr>
        <w:t>.</w:t>
      </w:r>
    </w:p>
    <w:p w14:paraId="6923D27F" w14:textId="3CB3D953" w:rsidR="00990640" w:rsidRPr="00AF37D5" w:rsidRDefault="00990640" w:rsidP="00990640">
      <w:pPr>
        <w:pStyle w:val="aa"/>
        <w:numPr>
          <w:ilvl w:val="0"/>
          <w:numId w:val="20"/>
        </w:numPr>
        <w:spacing w:line="360" w:lineRule="auto"/>
        <w:ind w:left="0" w:firstLine="709"/>
        <w:rPr>
          <w:szCs w:val="28"/>
        </w:rPr>
      </w:pPr>
      <w:r w:rsidRPr="00AF37D5">
        <w:rPr>
          <w:szCs w:val="28"/>
        </w:rPr>
        <w:t>Офіційній веб-с</w:t>
      </w:r>
      <w:r w:rsidR="00793673">
        <w:rPr>
          <w:szCs w:val="28"/>
        </w:rPr>
        <w:t>a</w:t>
      </w:r>
      <w:r w:rsidRPr="00AF37D5">
        <w:rPr>
          <w:szCs w:val="28"/>
        </w:rPr>
        <w:t>й урядової пл</w:t>
      </w:r>
      <w:r w:rsidR="00793673">
        <w:rPr>
          <w:szCs w:val="28"/>
        </w:rPr>
        <w:t>a</w:t>
      </w:r>
      <w:r w:rsidRPr="00AF37D5">
        <w:rPr>
          <w:szCs w:val="28"/>
        </w:rPr>
        <w:t>тформи в Укр</w:t>
      </w:r>
      <w:r w:rsidR="00793673">
        <w:rPr>
          <w:szCs w:val="28"/>
        </w:rPr>
        <w:t>a</w:t>
      </w:r>
      <w:r w:rsidRPr="00AF37D5">
        <w:rPr>
          <w:szCs w:val="28"/>
        </w:rPr>
        <w:t xml:space="preserve">їні </w:t>
      </w:r>
      <w:r w:rsidRPr="00AF37D5">
        <w:rPr>
          <w:szCs w:val="28"/>
          <w:lang w:val="en-US"/>
        </w:rPr>
        <w:t>U</w:t>
      </w:r>
      <w:r w:rsidRPr="00AF37D5">
        <w:rPr>
          <w:szCs w:val="28"/>
        </w:rPr>
        <w:t xml:space="preserve">nited24. .                  URL: </w:t>
      </w:r>
      <w:hyperlink r:id="rId74" w:history="1">
        <w:r w:rsidRPr="00AF37D5">
          <w:rPr>
            <w:szCs w:val="28"/>
          </w:rPr>
          <w:t>https://u24.gov.ua/uk</w:t>
        </w:r>
      </w:hyperlink>
      <w:r w:rsidRPr="00AF37D5">
        <w:rPr>
          <w:szCs w:val="28"/>
        </w:rPr>
        <w:t xml:space="preserve"> (д</w:t>
      </w:r>
      <w:r w:rsidR="00793673">
        <w:rPr>
          <w:szCs w:val="28"/>
        </w:rPr>
        <w:t>a</w:t>
      </w:r>
      <w:r w:rsidRPr="00AF37D5">
        <w:rPr>
          <w:szCs w:val="28"/>
        </w:rPr>
        <w:t>т</w:t>
      </w:r>
      <w:r w:rsidR="00793673">
        <w:rPr>
          <w:szCs w:val="28"/>
        </w:rPr>
        <w:t>a</w:t>
      </w:r>
      <w:r w:rsidRPr="00AF37D5">
        <w:rPr>
          <w:szCs w:val="28"/>
        </w:rPr>
        <w:t xml:space="preserve"> звернення: 26.11.2024).</w:t>
      </w:r>
    </w:p>
    <w:p w14:paraId="4C7CC329" w14:textId="77777777" w:rsidR="00BB1ECB" w:rsidRDefault="00BB1ECB" w:rsidP="00BB1ECB">
      <w:pPr>
        <w:spacing w:line="360" w:lineRule="auto"/>
        <w:rPr>
          <w:rFonts w:eastAsia="Times New Roman" w:cs="Times New Roman"/>
          <w:szCs w:val="28"/>
          <w:lang w:eastAsia="uk-UA"/>
        </w:rPr>
      </w:pPr>
    </w:p>
    <w:p w14:paraId="0C30E766" w14:textId="77777777" w:rsidR="00920E92" w:rsidRPr="00F90D30" w:rsidRDefault="00920E92" w:rsidP="00920E92">
      <w:pPr>
        <w:pStyle w:val="a3"/>
        <w:spacing w:before="0" w:beforeAutospacing="0" w:after="0" w:afterAutospacing="0" w:line="360" w:lineRule="auto"/>
        <w:ind w:left="735" w:firstLine="0"/>
        <w:rPr>
          <w:sz w:val="28"/>
          <w:szCs w:val="28"/>
        </w:rPr>
      </w:pPr>
    </w:p>
    <w:p w14:paraId="008AFC9D" w14:textId="1C54DC63" w:rsidR="00394303" w:rsidRPr="00897181" w:rsidRDefault="00394303" w:rsidP="00897181">
      <w:pPr>
        <w:spacing w:line="360" w:lineRule="auto"/>
        <w:rPr>
          <w:rFonts w:cs="Times New Roman"/>
          <w:szCs w:val="28"/>
        </w:rPr>
      </w:pPr>
    </w:p>
    <w:sectPr w:rsidR="00394303" w:rsidRPr="00897181" w:rsidSect="00AF37D5">
      <w:pgSz w:w="11907" w:h="16838"/>
      <w:pgMar w:top="1134" w:right="708" w:bottom="1134" w:left="1701" w:header="0" w:footer="422"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64671" w14:textId="77777777" w:rsidR="00ED299B" w:rsidRDefault="00ED299B" w:rsidP="002E31EB">
      <w:r>
        <w:separator/>
      </w:r>
    </w:p>
  </w:endnote>
  <w:endnote w:type="continuationSeparator" w:id="0">
    <w:p w14:paraId="37EF479F" w14:textId="77777777" w:rsidR="00ED299B" w:rsidRDefault="00ED299B" w:rsidP="002E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3479794"/>
      <w:docPartObj>
        <w:docPartGallery w:val="Page Numbers (Bottom of Page)"/>
        <w:docPartUnique/>
      </w:docPartObj>
    </w:sdtPr>
    <w:sdtEndPr/>
    <w:sdtContent>
      <w:p w14:paraId="28ED5323" w14:textId="74973D9B" w:rsidR="00E9761B" w:rsidRDefault="00E9761B" w:rsidP="00442B28">
        <w:pPr>
          <w:pStyle w:val="a6"/>
        </w:pPr>
        <w:r>
          <w:fldChar w:fldCharType="begin"/>
        </w:r>
        <w:r>
          <w:instrText>PAGE   \* MERGEFORMAT</w:instrText>
        </w:r>
        <w:r>
          <w:fldChar w:fldCharType="separate"/>
        </w:r>
        <w:r w:rsidR="00E753AC">
          <w:rPr>
            <w:noProof/>
          </w:rPr>
          <w:t>69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52E5B" w14:textId="77777777" w:rsidR="00ED299B" w:rsidRDefault="00ED299B" w:rsidP="002E31EB">
      <w:r>
        <w:separator/>
      </w:r>
    </w:p>
  </w:footnote>
  <w:footnote w:type="continuationSeparator" w:id="0">
    <w:p w14:paraId="6A59B58D" w14:textId="77777777" w:rsidR="00ED299B" w:rsidRDefault="00ED299B" w:rsidP="002E3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C58AB"/>
    <w:multiLevelType w:val="hybridMultilevel"/>
    <w:tmpl w:val="A7C4BED0"/>
    <w:lvl w:ilvl="0" w:tplc="A7F8522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8412531"/>
    <w:multiLevelType w:val="multilevel"/>
    <w:tmpl w:val="F0D4A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D1268E"/>
    <w:multiLevelType w:val="hybridMultilevel"/>
    <w:tmpl w:val="CE3214A4"/>
    <w:lvl w:ilvl="0" w:tplc="6ABC42F2">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15:restartNumberingAfterBreak="0">
    <w:nsid w:val="1A806447"/>
    <w:multiLevelType w:val="hybridMultilevel"/>
    <w:tmpl w:val="D340E6C0"/>
    <w:lvl w:ilvl="0" w:tplc="4A40E396">
      <w:start w:val="19"/>
      <w:numFmt w:val="decimal"/>
      <w:lvlText w:val="%1."/>
      <w:lvlJc w:val="left"/>
      <w:pPr>
        <w:ind w:left="1085" w:hanging="375"/>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DDE71FD"/>
    <w:multiLevelType w:val="multilevel"/>
    <w:tmpl w:val="6D7CA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55344B"/>
    <w:multiLevelType w:val="multilevel"/>
    <w:tmpl w:val="8F16A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82665E"/>
    <w:multiLevelType w:val="multilevel"/>
    <w:tmpl w:val="E0E8A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C36842"/>
    <w:multiLevelType w:val="hybridMultilevel"/>
    <w:tmpl w:val="D340E6C0"/>
    <w:lvl w:ilvl="0" w:tplc="4A40E396">
      <w:start w:val="19"/>
      <w:numFmt w:val="decimal"/>
      <w:lvlText w:val="%1."/>
      <w:lvlJc w:val="left"/>
      <w:pPr>
        <w:ind w:left="1085" w:hanging="375"/>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5A02C3A"/>
    <w:multiLevelType w:val="hybridMultilevel"/>
    <w:tmpl w:val="D340E6C0"/>
    <w:lvl w:ilvl="0" w:tplc="4A40E396">
      <w:start w:val="19"/>
      <w:numFmt w:val="decimal"/>
      <w:lvlText w:val="%1."/>
      <w:lvlJc w:val="left"/>
      <w:pPr>
        <w:ind w:left="1085" w:hanging="375"/>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64A0DAC"/>
    <w:multiLevelType w:val="multilevel"/>
    <w:tmpl w:val="8F16A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D367DD"/>
    <w:multiLevelType w:val="hybridMultilevel"/>
    <w:tmpl w:val="B8D456C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1" w15:restartNumberingAfterBreak="0">
    <w:nsid w:val="2D7E78C1"/>
    <w:multiLevelType w:val="multilevel"/>
    <w:tmpl w:val="8F16A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D55519"/>
    <w:multiLevelType w:val="multilevel"/>
    <w:tmpl w:val="8F16AA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5B7707"/>
    <w:multiLevelType w:val="multilevel"/>
    <w:tmpl w:val="8F16A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EB6263"/>
    <w:multiLevelType w:val="multilevel"/>
    <w:tmpl w:val="8F3C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F86213"/>
    <w:multiLevelType w:val="multilevel"/>
    <w:tmpl w:val="8F16A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364278"/>
    <w:multiLevelType w:val="hybridMultilevel"/>
    <w:tmpl w:val="5928C5B6"/>
    <w:lvl w:ilvl="0" w:tplc="0422000F">
      <w:start w:val="1"/>
      <w:numFmt w:val="decimal"/>
      <w:lvlText w:val="%1."/>
      <w:lvlJc w:val="left"/>
      <w:pPr>
        <w:ind w:left="1211"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7" w15:restartNumberingAfterBreak="0">
    <w:nsid w:val="46347344"/>
    <w:multiLevelType w:val="hybridMultilevel"/>
    <w:tmpl w:val="D340E6C0"/>
    <w:lvl w:ilvl="0" w:tplc="4A40E396">
      <w:start w:val="19"/>
      <w:numFmt w:val="decimal"/>
      <w:lvlText w:val="%1."/>
      <w:lvlJc w:val="left"/>
      <w:pPr>
        <w:ind w:left="1085" w:hanging="375"/>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B292064"/>
    <w:multiLevelType w:val="hybridMultilevel"/>
    <w:tmpl w:val="D340E6C0"/>
    <w:lvl w:ilvl="0" w:tplc="4A40E396">
      <w:start w:val="19"/>
      <w:numFmt w:val="decimal"/>
      <w:lvlText w:val="%1."/>
      <w:lvlJc w:val="left"/>
      <w:pPr>
        <w:ind w:left="1085" w:hanging="375"/>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F845314"/>
    <w:multiLevelType w:val="multilevel"/>
    <w:tmpl w:val="F6E8E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9B2637"/>
    <w:multiLevelType w:val="multilevel"/>
    <w:tmpl w:val="E12A84D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523B5F5D"/>
    <w:multiLevelType w:val="hybridMultilevel"/>
    <w:tmpl w:val="5C64D78E"/>
    <w:lvl w:ilvl="0" w:tplc="0422000F">
      <w:start w:val="1"/>
      <w:numFmt w:val="decimal"/>
      <w:lvlText w:val="%1."/>
      <w:lvlJc w:val="left"/>
      <w:pPr>
        <w:ind w:left="2138" w:hanging="360"/>
      </w:pPr>
    </w:lvl>
    <w:lvl w:ilvl="1" w:tplc="04220019" w:tentative="1">
      <w:start w:val="1"/>
      <w:numFmt w:val="lowerLetter"/>
      <w:lvlText w:val="%2."/>
      <w:lvlJc w:val="left"/>
      <w:pPr>
        <w:ind w:left="2858" w:hanging="360"/>
      </w:pPr>
    </w:lvl>
    <w:lvl w:ilvl="2" w:tplc="0422001B" w:tentative="1">
      <w:start w:val="1"/>
      <w:numFmt w:val="lowerRoman"/>
      <w:lvlText w:val="%3."/>
      <w:lvlJc w:val="right"/>
      <w:pPr>
        <w:ind w:left="3578" w:hanging="180"/>
      </w:pPr>
    </w:lvl>
    <w:lvl w:ilvl="3" w:tplc="0422000F" w:tentative="1">
      <w:start w:val="1"/>
      <w:numFmt w:val="decimal"/>
      <w:lvlText w:val="%4."/>
      <w:lvlJc w:val="left"/>
      <w:pPr>
        <w:ind w:left="4298" w:hanging="360"/>
      </w:pPr>
    </w:lvl>
    <w:lvl w:ilvl="4" w:tplc="04220019" w:tentative="1">
      <w:start w:val="1"/>
      <w:numFmt w:val="lowerLetter"/>
      <w:lvlText w:val="%5."/>
      <w:lvlJc w:val="left"/>
      <w:pPr>
        <w:ind w:left="5018" w:hanging="360"/>
      </w:pPr>
    </w:lvl>
    <w:lvl w:ilvl="5" w:tplc="0422001B" w:tentative="1">
      <w:start w:val="1"/>
      <w:numFmt w:val="lowerRoman"/>
      <w:lvlText w:val="%6."/>
      <w:lvlJc w:val="right"/>
      <w:pPr>
        <w:ind w:left="5738" w:hanging="180"/>
      </w:pPr>
    </w:lvl>
    <w:lvl w:ilvl="6" w:tplc="0422000F" w:tentative="1">
      <w:start w:val="1"/>
      <w:numFmt w:val="decimal"/>
      <w:lvlText w:val="%7."/>
      <w:lvlJc w:val="left"/>
      <w:pPr>
        <w:ind w:left="6458" w:hanging="360"/>
      </w:pPr>
    </w:lvl>
    <w:lvl w:ilvl="7" w:tplc="04220019" w:tentative="1">
      <w:start w:val="1"/>
      <w:numFmt w:val="lowerLetter"/>
      <w:lvlText w:val="%8."/>
      <w:lvlJc w:val="left"/>
      <w:pPr>
        <w:ind w:left="7178" w:hanging="360"/>
      </w:pPr>
    </w:lvl>
    <w:lvl w:ilvl="8" w:tplc="0422001B" w:tentative="1">
      <w:start w:val="1"/>
      <w:numFmt w:val="lowerRoman"/>
      <w:lvlText w:val="%9."/>
      <w:lvlJc w:val="right"/>
      <w:pPr>
        <w:ind w:left="7898" w:hanging="180"/>
      </w:pPr>
    </w:lvl>
  </w:abstractNum>
  <w:abstractNum w:abstractNumId="22" w15:restartNumberingAfterBreak="0">
    <w:nsid w:val="53826BEB"/>
    <w:multiLevelType w:val="hybridMultilevel"/>
    <w:tmpl w:val="D340E6C0"/>
    <w:lvl w:ilvl="0" w:tplc="4A40E396">
      <w:start w:val="19"/>
      <w:numFmt w:val="decimal"/>
      <w:lvlText w:val="%1."/>
      <w:lvlJc w:val="left"/>
      <w:pPr>
        <w:ind w:left="1085" w:hanging="375"/>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A635A3A"/>
    <w:multiLevelType w:val="multilevel"/>
    <w:tmpl w:val="4A5AB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1A23AF"/>
    <w:multiLevelType w:val="multilevel"/>
    <w:tmpl w:val="8F16A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AA073C"/>
    <w:multiLevelType w:val="multilevel"/>
    <w:tmpl w:val="8F16A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C05788"/>
    <w:multiLevelType w:val="hybridMultilevel"/>
    <w:tmpl w:val="7C7ACE2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7" w15:restartNumberingAfterBreak="0">
    <w:nsid w:val="63E358AD"/>
    <w:multiLevelType w:val="multilevel"/>
    <w:tmpl w:val="5B345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5468CF"/>
    <w:multiLevelType w:val="hybridMultilevel"/>
    <w:tmpl w:val="56D82A38"/>
    <w:lvl w:ilvl="0" w:tplc="673CC4DE">
      <w:start w:val="19"/>
      <w:numFmt w:val="decimal"/>
      <w:lvlText w:val="%1."/>
      <w:lvlJc w:val="left"/>
      <w:pPr>
        <w:ind w:left="1444" w:hanging="375"/>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9" w15:restartNumberingAfterBreak="0">
    <w:nsid w:val="6E921DA1"/>
    <w:multiLevelType w:val="multilevel"/>
    <w:tmpl w:val="8F16A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B739EE"/>
    <w:multiLevelType w:val="multilevel"/>
    <w:tmpl w:val="261C59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16"/>
  </w:num>
  <w:num w:numId="3">
    <w:abstractNumId w:val="11"/>
  </w:num>
  <w:num w:numId="4">
    <w:abstractNumId w:val="9"/>
  </w:num>
  <w:num w:numId="5">
    <w:abstractNumId w:val="12"/>
  </w:num>
  <w:num w:numId="6">
    <w:abstractNumId w:val="29"/>
  </w:num>
  <w:num w:numId="7">
    <w:abstractNumId w:val="13"/>
  </w:num>
  <w:num w:numId="8">
    <w:abstractNumId w:val="24"/>
  </w:num>
  <w:num w:numId="9">
    <w:abstractNumId w:val="25"/>
  </w:num>
  <w:num w:numId="10">
    <w:abstractNumId w:val="15"/>
  </w:num>
  <w:num w:numId="11">
    <w:abstractNumId w:val="5"/>
  </w:num>
  <w:num w:numId="12">
    <w:abstractNumId w:val="20"/>
  </w:num>
  <w:num w:numId="13">
    <w:abstractNumId w:val="10"/>
  </w:num>
  <w:num w:numId="14">
    <w:abstractNumId w:val="1"/>
  </w:num>
  <w:num w:numId="15">
    <w:abstractNumId w:val="0"/>
  </w:num>
  <w:num w:numId="16">
    <w:abstractNumId w:val="17"/>
  </w:num>
  <w:num w:numId="17">
    <w:abstractNumId w:val="28"/>
  </w:num>
  <w:num w:numId="18">
    <w:abstractNumId w:val="26"/>
  </w:num>
  <w:num w:numId="19">
    <w:abstractNumId w:val="21"/>
  </w:num>
  <w:num w:numId="20">
    <w:abstractNumId w:val="2"/>
  </w:num>
  <w:num w:numId="21">
    <w:abstractNumId w:val="7"/>
  </w:num>
  <w:num w:numId="22">
    <w:abstractNumId w:val="18"/>
  </w:num>
  <w:num w:numId="23">
    <w:abstractNumId w:val="22"/>
  </w:num>
  <w:num w:numId="24">
    <w:abstractNumId w:val="3"/>
  </w:num>
  <w:num w:numId="25">
    <w:abstractNumId w:val="8"/>
  </w:num>
  <w:num w:numId="26">
    <w:abstractNumId w:val="30"/>
  </w:num>
  <w:num w:numId="27">
    <w:abstractNumId w:val="23"/>
  </w:num>
  <w:num w:numId="28">
    <w:abstractNumId w:val="6"/>
  </w:num>
  <w:num w:numId="29">
    <w:abstractNumId w:val="14"/>
  </w:num>
  <w:num w:numId="30">
    <w:abstractNumId w:val="4"/>
  </w:num>
  <w:num w:numId="31">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BDA"/>
    <w:rsid w:val="00041BCF"/>
    <w:rsid w:val="00080EBA"/>
    <w:rsid w:val="000940C3"/>
    <w:rsid w:val="000A72CE"/>
    <w:rsid w:val="000C5819"/>
    <w:rsid w:val="00133A3A"/>
    <w:rsid w:val="00137E8A"/>
    <w:rsid w:val="00147EFE"/>
    <w:rsid w:val="00160087"/>
    <w:rsid w:val="00161432"/>
    <w:rsid w:val="00185579"/>
    <w:rsid w:val="00192260"/>
    <w:rsid w:val="001A196F"/>
    <w:rsid w:val="001A31B3"/>
    <w:rsid w:val="001B73F2"/>
    <w:rsid w:val="001F0354"/>
    <w:rsid w:val="001F6585"/>
    <w:rsid w:val="00210F8D"/>
    <w:rsid w:val="002529CF"/>
    <w:rsid w:val="002A1085"/>
    <w:rsid w:val="002C0310"/>
    <w:rsid w:val="002C23DA"/>
    <w:rsid w:val="002E31EB"/>
    <w:rsid w:val="002E75A1"/>
    <w:rsid w:val="002F334C"/>
    <w:rsid w:val="00307CCB"/>
    <w:rsid w:val="00316360"/>
    <w:rsid w:val="00320EAC"/>
    <w:rsid w:val="0032571D"/>
    <w:rsid w:val="003544FD"/>
    <w:rsid w:val="00380D5F"/>
    <w:rsid w:val="00394303"/>
    <w:rsid w:val="00404FAA"/>
    <w:rsid w:val="00411181"/>
    <w:rsid w:val="004219A6"/>
    <w:rsid w:val="00426FF4"/>
    <w:rsid w:val="00442B28"/>
    <w:rsid w:val="0045144F"/>
    <w:rsid w:val="00471003"/>
    <w:rsid w:val="004848CE"/>
    <w:rsid w:val="004C0FAC"/>
    <w:rsid w:val="004D3071"/>
    <w:rsid w:val="004D5ED3"/>
    <w:rsid w:val="004F0723"/>
    <w:rsid w:val="004F7FAE"/>
    <w:rsid w:val="00504597"/>
    <w:rsid w:val="00515043"/>
    <w:rsid w:val="00524FAD"/>
    <w:rsid w:val="00544743"/>
    <w:rsid w:val="00551BB2"/>
    <w:rsid w:val="005A5FEC"/>
    <w:rsid w:val="005D090E"/>
    <w:rsid w:val="005E2EB1"/>
    <w:rsid w:val="005F1578"/>
    <w:rsid w:val="005F1A34"/>
    <w:rsid w:val="006148CD"/>
    <w:rsid w:val="0062082A"/>
    <w:rsid w:val="00621A63"/>
    <w:rsid w:val="006278BA"/>
    <w:rsid w:val="00627AF2"/>
    <w:rsid w:val="00632B44"/>
    <w:rsid w:val="006441C9"/>
    <w:rsid w:val="00653316"/>
    <w:rsid w:val="0068128B"/>
    <w:rsid w:val="0069364C"/>
    <w:rsid w:val="006A2B09"/>
    <w:rsid w:val="006B723D"/>
    <w:rsid w:val="006D39ED"/>
    <w:rsid w:val="006E1458"/>
    <w:rsid w:val="006E59EA"/>
    <w:rsid w:val="00712878"/>
    <w:rsid w:val="007249FA"/>
    <w:rsid w:val="00725BA8"/>
    <w:rsid w:val="0075598F"/>
    <w:rsid w:val="00760C52"/>
    <w:rsid w:val="007759AC"/>
    <w:rsid w:val="00777CBC"/>
    <w:rsid w:val="00793673"/>
    <w:rsid w:val="007A54E8"/>
    <w:rsid w:val="007A769B"/>
    <w:rsid w:val="007A79FE"/>
    <w:rsid w:val="007B2481"/>
    <w:rsid w:val="007D1438"/>
    <w:rsid w:val="007E0323"/>
    <w:rsid w:val="007E234A"/>
    <w:rsid w:val="00807232"/>
    <w:rsid w:val="00831409"/>
    <w:rsid w:val="0087108A"/>
    <w:rsid w:val="00875827"/>
    <w:rsid w:val="00897181"/>
    <w:rsid w:val="008B6A5F"/>
    <w:rsid w:val="008F5ACB"/>
    <w:rsid w:val="0090595F"/>
    <w:rsid w:val="009176E9"/>
    <w:rsid w:val="00920E92"/>
    <w:rsid w:val="0094007D"/>
    <w:rsid w:val="00947CD6"/>
    <w:rsid w:val="009576DA"/>
    <w:rsid w:val="0098263D"/>
    <w:rsid w:val="00990640"/>
    <w:rsid w:val="009A196C"/>
    <w:rsid w:val="009B2BF4"/>
    <w:rsid w:val="009B55E5"/>
    <w:rsid w:val="009E7774"/>
    <w:rsid w:val="00A040DB"/>
    <w:rsid w:val="00A668EB"/>
    <w:rsid w:val="00A67C70"/>
    <w:rsid w:val="00A71153"/>
    <w:rsid w:val="00A822CF"/>
    <w:rsid w:val="00A8774B"/>
    <w:rsid w:val="00A92357"/>
    <w:rsid w:val="00AB50F6"/>
    <w:rsid w:val="00AE0855"/>
    <w:rsid w:val="00AE39C2"/>
    <w:rsid w:val="00AF37D5"/>
    <w:rsid w:val="00AF496D"/>
    <w:rsid w:val="00B05EF9"/>
    <w:rsid w:val="00B12C6C"/>
    <w:rsid w:val="00B13A68"/>
    <w:rsid w:val="00B2006F"/>
    <w:rsid w:val="00B223E5"/>
    <w:rsid w:val="00B3723C"/>
    <w:rsid w:val="00B448D3"/>
    <w:rsid w:val="00B4689F"/>
    <w:rsid w:val="00B5270A"/>
    <w:rsid w:val="00B70ABE"/>
    <w:rsid w:val="00B71BAA"/>
    <w:rsid w:val="00B75F42"/>
    <w:rsid w:val="00B83D59"/>
    <w:rsid w:val="00BB1ECB"/>
    <w:rsid w:val="00BB73F6"/>
    <w:rsid w:val="00BB7F1E"/>
    <w:rsid w:val="00BD03FC"/>
    <w:rsid w:val="00BF4784"/>
    <w:rsid w:val="00C039EC"/>
    <w:rsid w:val="00C05EE7"/>
    <w:rsid w:val="00C245BD"/>
    <w:rsid w:val="00C273BE"/>
    <w:rsid w:val="00C67D58"/>
    <w:rsid w:val="00CA0A32"/>
    <w:rsid w:val="00CA301B"/>
    <w:rsid w:val="00CC0B5D"/>
    <w:rsid w:val="00CC3778"/>
    <w:rsid w:val="00CC79DC"/>
    <w:rsid w:val="00CE0E02"/>
    <w:rsid w:val="00CE4E69"/>
    <w:rsid w:val="00CF3DA5"/>
    <w:rsid w:val="00D11324"/>
    <w:rsid w:val="00D53372"/>
    <w:rsid w:val="00D653AE"/>
    <w:rsid w:val="00D66EDD"/>
    <w:rsid w:val="00D81F18"/>
    <w:rsid w:val="00D94A65"/>
    <w:rsid w:val="00DA555A"/>
    <w:rsid w:val="00DB0EAE"/>
    <w:rsid w:val="00DB3DF4"/>
    <w:rsid w:val="00DC2099"/>
    <w:rsid w:val="00E03F25"/>
    <w:rsid w:val="00E24CCF"/>
    <w:rsid w:val="00E35951"/>
    <w:rsid w:val="00E50EC0"/>
    <w:rsid w:val="00E753AC"/>
    <w:rsid w:val="00E9761B"/>
    <w:rsid w:val="00ED299B"/>
    <w:rsid w:val="00F02A3E"/>
    <w:rsid w:val="00F23F5C"/>
    <w:rsid w:val="00F240DD"/>
    <w:rsid w:val="00F46279"/>
    <w:rsid w:val="00F632F7"/>
    <w:rsid w:val="00F81C1F"/>
    <w:rsid w:val="00F90D30"/>
    <w:rsid w:val="00F92BDA"/>
    <w:rsid w:val="00FA7C42"/>
    <w:rsid w:val="00FA7D1D"/>
    <w:rsid w:val="00FB02D4"/>
    <w:rsid w:val="00FD7D2F"/>
    <w:rsid w:val="00FE6F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2AEF0"/>
  <w15:docId w15:val="{E2111301-596F-4B02-BD9E-E64795CE6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1 Звичайний"/>
    <w:qFormat/>
    <w:rsid w:val="00BD03FC"/>
    <w:pPr>
      <w:spacing w:after="0" w:line="240" w:lineRule="auto"/>
      <w:ind w:firstLine="709"/>
      <w:jc w:val="both"/>
    </w:pPr>
    <w:rPr>
      <w:rFonts w:ascii="Times New Roman" w:hAnsi="Times New Roman"/>
      <w:sz w:val="28"/>
    </w:rPr>
  </w:style>
  <w:style w:type="paragraph" w:styleId="1">
    <w:name w:val="heading 1"/>
    <w:basedOn w:val="a"/>
    <w:next w:val="a"/>
    <w:link w:val="10"/>
    <w:uiPriority w:val="9"/>
    <w:qFormat/>
    <w:rsid w:val="00BD03FC"/>
    <w:pPr>
      <w:keepNext/>
      <w:keepLines/>
      <w:jc w:val="center"/>
      <w:outlineLvl w:val="0"/>
    </w:pPr>
    <w:rPr>
      <w:rFonts w:eastAsiaTheme="majorEastAsia" w:cstheme="majorBidi"/>
      <w:b/>
      <w:color w:val="000000" w:themeColor="text1"/>
      <w:szCs w:val="32"/>
    </w:rPr>
  </w:style>
  <w:style w:type="paragraph" w:styleId="2">
    <w:name w:val="heading 2"/>
    <w:basedOn w:val="a"/>
    <w:next w:val="a"/>
    <w:link w:val="20"/>
    <w:uiPriority w:val="9"/>
    <w:unhideWhenUsed/>
    <w:qFormat/>
    <w:rsid w:val="00BD03FC"/>
    <w:pPr>
      <w:keepNext/>
      <w:keepLines/>
      <w:spacing w:before="120" w:after="120"/>
      <w:jc w:val="center"/>
      <w:outlineLvl w:val="1"/>
    </w:pPr>
    <w:rPr>
      <w:rFonts w:eastAsiaTheme="majorEastAsia" w:cstheme="majorBidi"/>
      <w:b/>
      <w:szCs w:val="26"/>
    </w:rPr>
  </w:style>
  <w:style w:type="paragraph" w:styleId="3">
    <w:name w:val="heading 3"/>
    <w:basedOn w:val="a"/>
    <w:next w:val="a"/>
    <w:link w:val="30"/>
    <w:uiPriority w:val="9"/>
    <w:semiHidden/>
    <w:unhideWhenUsed/>
    <w:qFormat/>
    <w:rsid w:val="006E145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CE0E02"/>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CE0E02"/>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CE0E02"/>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C209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6441C9"/>
    <w:pPr>
      <w:spacing w:before="100" w:beforeAutospacing="1" w:after="100" w:afterAutospacing="1"/>
    </w:pPr>
    <w:rPr>
      <w:rFonts w:eastAsia="Times New Roman" w:cs="Times New Roman"/>
      <w:sz w:val="24"/>
      <w:szCs w:val="24"/>
      <w:lang w:eastAsia="uk-UA"/>
    </w:rPr>
  </w:style>
  <w:style w:type="character" w:customStyle="1" w:styleId="apple-tab-span">
    <w:name w:val="apple-tab-span"/>
    <w:basedOn w:val="a0"/>
    <w:rsid w:val="006441C9"/>
  </w:style>
  <w:style w:type="paragraph" w:styleId="a4">
    <w:name w:val="header"/>
    <w:basedOn w:val="a"/>
    <w:link w:val="a5"/>
    <w:uiPriority w:val="99"/>
    <w:unhideWhenUsed/>
    <w:rsid w:val="002E31EB"/>
    <w:pPr>
      <w:tabs>
        <w:tab w:val="center" w:pos="4819"/>
        <w:tab w:val="right" w:pos="9639"/>
      </w:tabs>
    </w:pPr>
  </w:style>
  <w:style w:type="character" w:customStyle="1" w:styleId="a5">
    <w:name w:val="Верхній колонтитул Знак"/>
    <w:basedOn w:val="a0"/>
    <w:link w:val="a4"/>
    <w:uiPriority w:val="99"/>
    <w:rsid w:val="002E31EB"/>
  </w:style>
  <w:style w:type="paragraph" w:styleId="a6">
    <w:name w:val="footer"/>
    <w:basedOn w:val="a"/>
    <w:link w:val="a7"/>
    <w:uiPriority w:val="99"/>
    <w:unhideWhenUsed/>
    <w:rsid w:val="002E31EB"/>
    <w:pPr>
      <w:tabs>
        <w:tab w:val="center" w:pos="4819"/>
        <w:tab w:val="right" w:pos="9639"/>
      </w:tabs>
    </w:pPr>
  </w:style>
  <w:style w:type="character" w:customStyle="1" w:styleId="a7">
    <w:name w:val="Нижній колонтитул Знак"/>
    <w:basedOn w:val="a0"/>
    <w:link w:val="a6"/>
    <w:uiPriority w:val="99"/>
    <w:rsid w:val="002E31EB"/>
  </w:style>
  <w:style w:type="paragraph" w:styleId="a8">
    <w:name w:val="No Spacing"/>
    <w:aliases w:val="2 звич"/>
    <w:basedOn w:val="a"/>
    <w:next w:val="a"/>
    <w:uiPriority w:val="1"/>
    <w:qFormat/>
    <w:rsid w:val="00442B28"/>
    <w:pPr>
      <w:spacing w:before="120" w:after="120"/>
    </w:pPr>
  </w:style>
  <w:style w:type="character" w:customStyle="1" w:styleId="10">
    <w:name w:val="Заголовок 1 Знак"/>
    <w:basedOn w:val="a0"/>
    <w:link w:val="1"/>
    <w:uiPriority w:val="9"/>
    <w:rsid w:val="00BD03FC"/>
    <w:rPr>
      <w:rFonts w:ascii="Times New Roman" w:eastAsiaTheme="majorEastAsia" w:hAnsi="Times New Roman" w:cstheme="majorBidi"/>
      <w:b/>
      <w:color w:val="000000" w:themeColor="text1"/>
      <w:sz w:val="28"/>
      <w:szCs w:val="32"/>
    </w:rPr>
  </w:style>
  <w:style w:type="paragraph" w:styleId="a9">
    <w:name w:val="TOC Heading"/>
    <w:basedOn w:val="1"/>
    <w:next w:val="a"/>
    <w:uiPriority w:val="39"/>
    <w:unhideWhenUsed/>
    <w:qFormat/>
    <w:rsid w:val="00442B28"/>
    <w:pPr>
      <w:spacing w:line="259" w:lineRule="auto"/>
      <w:ind w:firstLine="0"/>
      <w:jc w:val="left"/>
      <w:outlineLvl w:val="9"/>
    </w:pPr>
    <w:rPr>
      <w:b w:val="0"/>
      <w:lang w:eastAsia="uk-UA"/>
    </w:rPr>
  </w:style>
  <w:style w:type="character" w:customStyle="1" w:styleId="20">
    <w:name w:val="Заголовок 2 Знак"/>
    <w:basedOn w:val="a0"/>
    <w:link w:val="2"/>
    <w:uiPriority w:val="9"/>
    <w:rsid w:val="00BD03FC"/>
    <w:rPr>
      <w:rFonts w:ascii="Times New Roman" w:eastAsiaTheme="majorEastAsia" w:hAnsi="Times New Roman" w:cstheme="majorBidi"/>
      <w:b/>
      <w:sz w:val="28"/>
      <w:szCs w:val="26"/>
    </w:rPr>
  </w:style>
  <w:style w:type="paragraph" w:styleId="aa">
    <w:name w:val="List Paragraph"/>
    <w:basedOn w:val="a"/>
    <w:uiPriority w:val="34"/>
    <w:qFormat/>
    <w:rsid w:val="00C67D58"/>
    <w:pPr>
      <w:ind w:left="720"/>
      <w:contextualSpacing/>
    </w:pPr>
  </w:style>
  <w:style w:type="paragraph" w:styleId="11">
    <w:name w:val="toc 1"/>
    <w:basedOn w:val="a"/>
    <w:next w:val="a"/>
    <w:autoRedefine/>
    <w:uiPriority w:val="39"/>
    <w:unhideWhenUsed/>
    <w:rsid w:val="002F334C"/>
    <w:pPr>
      <w:tabs>
        <w:tab w:val="right" w:leader="dot" w:pos="9629"/>
      </w:tabs>
      <w:spacing w:line="360" w:lineRule="auto"/>
      <w:ind w:firstLine="0"/>
      <w:contextualSpacing/>
    </w:pPr>
    <w:rPr>
      <w:rFonts w:eastAsia="Times New Roman"/>
      <w:b/>
      <w:bCs/>
      <w:noProof/>
      <w:lang w:eastAsia="uk-UA"/>
    </w:rPr>
  </w:style>
  <w:style w:type="paragraph" w:styleId="21">
    <w:name w:val="toc 2"/>
    <w:basedOn w:val="a"/>
    <w:next w:val="a"/>
    <w:autoRedefine/>
    <w:uiPriority w:val="39"/>
    <w:unhideWhenUsed/>
    <w:rsid w:val="00BD03FC"/>
    <w:pPr>
      <w:tabs>
        <w:tab w:val="left" w:pos="1760"/>
        <w:tab w:val="right" w:leader="dot" w:pos="9629"/>
      </w:tabs>
      <w:ind w:firstLine="0"/>
    </w:pPr>
  </w:style>
  <w:style w:type="character" w:styleId="ab">
    <w:name w:val="Hyperlink"/>
    <w:basedOn w:val="a0"/>
    <w:uiPriority w:val="99"/>
    <w:unhideWhenUsed/>
    <w:rsid w:val="00C67D58"/>
    <w:rPr>
      <w:color w:val="0563C1" w:themeColor="hyperlink"/>
      <w:u w:val="single"/>
    </w:rPr>
  </w:style>
  <w:style w:type="paragraph" w:styleId="ac">
    <w:name w:val="toa heading"/>
    <w:basedOn w:val="a"/>
    <w:next w:val="a"/>
    <w:uiPriority w:val="99"/>
    <w:semiHidden/>
    <w:unhideWhenUsed/>
    <w:rsid w:val="00DB3DF4"/>
    <w:pPr>
      <w:spacing w:before="120"/>
    </w:pPr>
    <w:rPr>
      <w:rFonts w:asciiTheme="majorHAnsi" w:eastAsiaTheme="majorEastAsia" w:hAnsiTheme="majorHAnsi" w:cstheme="majorBidi"/>
      <w:bCs/>
      <w:sz w:val="24"/>
      <w:szCs w:val="24"/>
    </w:rPr>
  </w:style>
  <w:style w:type="character" w:styleId="ad">
    <w:name w:val="Strong"/>
    <w:basedOn w:val="a0"/>
    <w:uiPriority w:val="22"/>
    <w:qFormat/>
    <w:rsid w:val="00B75F42"/>
    <w:rPr>
      <w:b/>
      <w:bCs/>
    </w:rPr>
  </w:style>
  <w:style w:type="character" w:customStyle="1" w:styleId="40">
    <w:name w:val="Заголовок 4 Знак"/>
    <w:basedOn w:val="a0"/>
    <w:link w:val="4"/>
    <w:uiPriority w:val="9"/>
    <w:semiHidden/>
    <w:rsid w:val="00CE0E02"/>
    <w:rPr>
      <w:rFonts w:asciiTheme="majorHAnsi" w:eastAsiaTheme="majorEastAsia" w:hAnsiTheme="majorHAnsi" w:cstheme="majorBidi"/>
      <w:b/>
      <w:i/>
      <w:iCs/>
      <w:color w:val="2E74B5" w:themeColor="accent1" w:themeShade="BF"/>
      <w:sz w:val="28"/>
    </w:rPr>
  </w:style>
  <w:style w:type="character" w:customStyle="1" w:styleId="50">
    <w:name w:val="Заголовок 5 Знак"/>
    <w:basedOn w:val="a0"/>
    <w:link w:val="5"/>
    <w:uiPriority w:val="9"/>
    <w:semiHidden/>
    <w:rsid w:val="00CE0E02"/>
    <w:rPr>
      <w:rFonts w:asciiTheme="majorHAnsi" w:eastAsiaTheme="majorEastAsia" w:hAnsiTheme="majorHAnsi" w:cstheme="majorBidi"/>
      <w:b/>
      <w:color w:val="2E74B5" w:themeColor="accent1" w:themeShade="BF"/>
      <w:sz w:val="28"/>
    </w:rPr>
  </w:style>
  <w:style w:type="character" w:customStyle="1" w:styleId="60">
    <w:name w:val="Заголовок 6 Знак"/>
    <w:basedOn w:val="a0"/>
    <w:link w:val="6"/>
    <w:uiPriority w:val="9"/>
    <w:semiHidden/>
    <w:rsid w:val="00CE0E02"/>
    <w:rPr>
      <w:rFonts w:asciiTheme="majorHAnsi" w:eastAsiaTheme="majorEastAsia" w:hAnsiTheme="majorHAnsi" w:cstheme="majorBidi"/>
      <w:b/>
      <w:color w:val="1F4D78" w:themeColor="accent1" w:themeShade="7F"/>
      <w:sz w:val="28"/>
    </w:rPr>
  </w:style>
  <w:style w:type="character" w:styleId="ae">
    <w:name w:val="Emphasis"/>
    <w:basedOn w:val="a0"/>
    <w:uiPriority w:val="20"/>
    <w:qFormat/>
    <w:rsid w:val="004D3071"/>
    <w:rPr>
      <w:i/>
      <w:iCs/>
    </w:rPr>
  </w:style>
  <w:style w:type="character" w:customStyle="1" w:styleId="30">
    <w:name w:val="Заголовок 3 Знак"/>
    <w:basedOn w:val="a0"/>
    <w:link w:val="3"/>
    <w:uiPriority w:val="9"/>
    <w:rsid w:val="006E1458"/>
    <w:rPr>
      <w:rFonts w:asciiTheme="majorHAnsi" w:eastAsiaTheme="majorEastAsia" w:hAnsiTheme="majorHAnsi" w:cstheme="majorBidi"/>
      <w:b/>
      <w:color w:val="1F4D78" w:themeColor="accent1" w:themeShade="7F"/>
      <w:sz w:val="24"/>
      <w:szCs w:val="24"/>
    </w:rPr>
  </w:style>
  <w:style w:type="paragraph" w:styleId="31">
    <w:name w:val="toc 3"/>
    <w:basedOn w:val="a"/>
    <w:next w:val="a"/>
    <w:autoRedefine/>
    <w:uiPriority w:val="39"/>
    <w:unhideWhenUsed/>
    <w:rsid w:val="00BD03FC"/>
    <w:pPr>
      <w:spacing w:after="100"/>
      <w:ind w:left="560"/>
    </w:pPr>
  </w:style>
  <w:style w:type="table" w:styleId="af">
    <w:name w:val="Table Grid"/>
    <w:basedOn w:val="a1"/>
    <w:uiPriority w:val="39"/>
    <w:rsid w:val="00BD0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sid w:val="008B6A5F"/>
    <w:rPr>
      <w:color w:val="954F72" w:themeColor="followedHyperlink"/>
      <w:u w:val="single"/>
    </w:rPr>
  </w:style>
  <w:style w:type="character" w:customStyle="1" w:styleId="12">
    <w:name w:val="Незакрита згадка1"/>
    <w:basedOn w:val="a0"/>
    <w:uiPriority w:val="99"/>
    <w:semiHidden/>
    <w:unhideWhenUsed/>
    <w:rsid w:val="00AE0855"/>
    <w:rPr>
      <w:color w:val="605E5C"/>
      <w:shd w:val="clear" w:color="auto" w:fill="E1DFDD"/>
    </w:rPr>
  </w:style>
  <w:style w:type="character" w:customStyle="1" w:styleId="22">
    <w:name w:val="Незакрита згадка2"/>
    <w:basedOn w:val="a0"/>
    <w:uiPriority w:val="99"/>
    <w:semiHidden/>
    <w:unhideWhenUsed/>
    <w:rsid w:val="00CA301B"/>
    <w:rPr>
      <w:color w:val="605E5C"/>
      <w:shd w:val="clear" w:color="auto" w:fill="E1DFDD"/>
    </w:rPr>
  </w:style>
  <w:style w:type="character" w:customStyle="1" w:styleId="accordion-tabbedtab-mobile">
    <w:name w:val="accordion-tabbed__tab-mobile"/>
    <w:basedOn w:val="a0"/>
    <w:rsid w:val="00551BB2"/>
  </w:style>
  <w:style w:type="character" w:customStyle="1" w:styleId="comma-separator">
    <w:name w:val="comma-separator"/>
    <w:basedOn w:val="a0"/>
    <w:rsid w:val="00551BB2"/>
  </w:style>
  <w:style w:type="paragraph" w:customStyle="1" w:styleId="volume-issue">
    <w:name w:val="volume-issue"/>
    <w:basedOn w:val="a"/>
    <w:rsid w:val="00551BB2"/>
    <w:pPr>
      <w:spacing w:before="100" w:beforeAutospacing="1" w:after="100" w:afterAutospacing="1"/>
      <w:ind w:firstLine="0"/>
      <w:jc w:val="left"/>
    </w:pPr>
    <w:rPr>
      <w:rFonts w:eastAsia="Times New Roman" w:cs="Times New Roman"/>
      <w:sz w:val="24"/>
      <w:szCs w:val="24"/>
      <w:lang w:eastAsia="uk-UA"/>
    </w:rPr>
  </w:style>
  <w:style w:type="character" w:customStyle="1" w:styleId="val">
    <w:name w:val="val"/>
    <w:basedOn w:val="a0"/>
    <w:rsid w:val="00551BB2"/>
  </w:style>
  <w:style w:type="paragraph" w:customStyle="1" w:styleId="page-range">
    <w:name w:val="page-range"/>
    <w:basedOn w:val="a"/>
    <w:rsid w:val="00551BB2"/>
    <w:pPr>
      <w:spacing w:before="100" w:beforeAutospacing="1" w:after="100" w:afterAutospacing="1"/>
      <w:ind w:firstLine="0"/>
      <w:jc w:val="left"/>
    </w:pPr>
    <w:rPr>
      <w:rFonts w:eastAsia="Times New Roman" w:cs="Times New Roman"/>
      <w:sz w:val="24"/>
      <w:szCs w:val="24"/>
      <w:lang w:eastAsia="uk-UA"/>
    </w:rPr>
  </w:style>
  <w:style w:type="character" w:customStyle="1" w:styleId="overflow-hidden">
    <w:name w:val="overflow-hidden"/>
    <w:basedOn w:val="a0"/>
    <w:rsid w:val="007D1438"/>
  </w:style>
  <w:style w:type="paragraph" w:styleId="af1">
    <w:name w:val="Balloon Text"/>
    <w:basedOn w:val="a"/>
    <w:link w:val="af2"/>
    <w:uiPriority w:val="99"/>
    <w:semiHidden/>
    <w:unhideWhenUsed/>
    <w:rsid w:val="00307CCB"/>
    <w:rPr>
      <w:rFonts w:ascii="Tahoma" w:hAnsi="Tahoma" w:cs="Tahoma"/>
      <w:sz w:val="16"/>
      <w:szCs w:val="16"/>
    </w:rPr>
  </w:style>
  <w:style w:type="character" w:customStyle="1" w:styleId="af2">
    <w:name w:val="Текст у виносці Знак"/>
    <w:basedOn w:val="a0"/>
    <w:link w:val="af1"/>
    <w:uiPriority w:val="99"/>
    <w:semiHidden/>
    <w:rsid w:val="00307CCB"/>
    <w:rPr>
      <w:rFonts w:ascii="Tahoma" w:hAnsi="Tahoma" w:cs="Tahoma"/>
      <w:sz w:val="16"/>
      <w:szCs w:val="16"/>
    </w:rPr>
  </w:style>
  <w:style w:type="character" w:styleId="af3">
    <w:name w:val="annotation reference"/>
    <w:basedOn w:val="a0"/>
    <w:uiPriority w:val="99"/>
    <w:semiHidden/>
    <w:unhideWhenUsed/>
    <w:rsid w:val="00307CCB"/>
    <w:rPr>
      <w:sz w:val="16"/>
      <w:szCs w:val="16"/>
    </w:rPr>
  </w:style>
  <w:style w:type="paragraph" w:styleId="af4">
    <w:name w:val="annotation text"/>
    <w:basedOn w:val="a"/>
    <w:link w:val="af5"/>
    <w:uiPriority w:val="99"/>
    <w:semiHidden/>
    <w:unhideWhenUsed/>
    <w:rsid w:val="00307CCB"/>
    <w:rPr>
      <w:sz w:val="20"/>
      <w:szCs w:val="20"/>
    </w:rPr>
  </w:style>
  <w:style w:type="character" w:customStyle="1" w:styleId="af5">
    <w:name w:val="Текст примітки Знак"/>
    <w:basedOn w:val="a0"/>
    <w:link w:val="af4"/>
    <w:uiPriority w:val="99"/>
    <w:semiHidden/>
    <w:rsid w:val="00307CCB"/>
    <w:rPr>
      <w:rFonts w:ascii="Times New Roman" w:hAnsi="Times New Roman"/>
      <w:sz w:val="20"/>
      <w:szCs w:val="20"/>
    </w:rPr>
  </w:style>
  <w:style w:type="paragraph" w:styleId="af6">
    <w:name w:val="annotation subject"/>
    <w:basedOn w:val="af4"/>
    <w:next w:val="af4"/>
    <w:link w:val="af7"/>
    <w:uiPriority w:val="99"/>
    <w:semiHidden/>
    <w:unhideWhenUsed/>
    <w:rsid w:val="00307CCB"/>
    <w:rPr>
      <w:b/>
      <w:bCs/>
    </w:rPr>
  </w:style>
  <w:style w:type="character" w:customStyle="1" w:styleId="af7">
    <w:name w:val="Тема примітки Знак"/>
    <w:basedOn w:val="af5"/>
    <w:link w:val="af6"/>
    <w:uiPriority w:val="99"/>
    <w:semiHidden/>
    <w:rsid w:val="00307CCB"/>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6284">
      <w:bodyDiv w:val="1"/>
      <w:marLeft w:val="0"/>
      <w:marRight w:val="0"/>
      <w:marTop w:val="0"/>
      <w:marBottom w:val="0"/>
      <w:divBdr>
        <w:top w:val="none" w:sz="0" w:space="0" w:color="auto"/>
        <w:left w:val="none" w:sz="0" w:space="0" w:color="auto"/>
        <w:bottom w:val="none" w:sz="0" w:space="0" w:color="auto"/>
        <w:right w:val="none" w:sz="0" w:space="0" w:color="auto"/>
      </w:divBdr>
    </w:div>
    <w:div w:id="76902022">
      <w:bodyDiv w:val="1"/>
      <w:marLeft w:val="0"/>
      <w:marRight w:val="0"/>
      <w:marTop w:val="0"/>
      <w:marBottom w:val="0"/>
      <w:divBdr>
        <w:top w:val="none" w:sz="0" w:space="0" w:color="auto"/>
        <w:left w:val="none" w:sz="0" w:space="0" w:color="auto"/>
        <w:bottom w:val="none" w:sz="0" w:space="0" w:color="auto"/>
        <w:right w:val="none" w:sz="0" w:space="0" w:color="auto"/>
      </w:divBdr>
    </w:div>
    <w:div w:id="81994634">
      <w:bodyDiv w:val="1"/>
      <w:marLeft w:val="0"/>
      <w:marRight w:val="0"/>
      <w:marTop w:val="0"/>
      <w:marBottom w:val="0"/>
      <w:divBdr>
        <w:top w:val="none" w:sz="0" w:space="0" w:color="auto"/>
        <w:left w:val="none" w:sz="0" w:space="0" w:color="auto"/>
        <w:bottom w:val="none" w:sz="0" w:space="0" w:color="auto"/>
        <w:right w:val="none" w:sz="0" w:space="0" w:color="auto"/>
      </w:divBdr>
    </w:div>
    <w:div w:id="86778564">
      <w:bodyDiv w:val="1"/>
      <w:marLeft w:val="0"/>
      <w:marRight w:val="0"/>
      <w:marTop w:val="0"/>
      <w:marBottom w:val="0"/>
      <w:divBdr>
        <w:top w:val="none" w:sz="0" w:space="0" w:color="auto"/>
        <w:left w:val="none" w:sz="0" w:space="0" w:color="auto"/>
        <w:bottom w:val="none" w:sz="0" w:space="0" w:color="auto"/>
        <w:right w:val="none" w:sz="0" w:space="0" w:color="auto"/>
      </w:divBdr>
    </w:div>
    <w:div w:id="90316218">
      <w:bodyDiv w:val="1"/>
      <w:marLeft w:val="0"/>
      <w:marRight w:val="0"/>
      <w:marTop w:val="0"/>
      <w:marBottom w:val="0"/>
      <w:divBdr>
        <w:top w:val="none" w:sz="0" w:space="0" w:color="auto"/>
        <w:left w:val="none" w:sz="0" w:space="0" w:color="auto"/>
        <w:bottom w:val="none" w:sz="0" w:space="0" w:color="auto"/>
        <w:right w:val="none" w:sz="0" w:space="0" w:color="auto"/>
      </w:divBdr>
    </w:div>
    <w:div w:id="150409286">
      <w:bodyDiv w:val="1"/>
      <w:marLeft w:val="0"/>
      <w:marRight w:val="0"/>
      <w:marTop w:val="0"/>
      <w:marBottom w:val="0"/>
      <w:divBdr>
        <w:top w:val="none" w:sz="0" w:space="0" w:color="auto"/>
        <w:left w:val="none" w:sz="0" w:space="0" w:color="auto"/>
        <w:bottom w:val="none" w:sz="0" w:space="0" w:color="auto"/>
        <w:right w:val="none" w:sz="0" w:space="0" w:color="auto"/>
      </w:divBdr>
    </w:div>
    <w:div w:id="152376104">
      <w:bodyDiv w:val="1"/>
      <w:marLeft w:val="0"/>
      <w:marRight w:val="0"/>
      <w:marTop w:val="0"/>
      <w:marBottom w:val="0"/>
      <w:divBdr>
        <w:top w:val="none" w:sz="0" w:space="0" w:color="auto"/>
        <w:left w:val="none" w:sz="0" w:space="0" w:color="auto"/>
        <w:bottom w:val="none" w:sz="0" w:space="0" w:color="auto"/>
        <w:right w:val="none" w:sz="0" w:space="0" w:color="auto"/>
      </w:divBdr>
    </w:div>
    <w:div w:id="171070655">
      <w:bodyDiv w:val="1"/>
      <w:marLeft w:val="0"/>
      <w:marRight w:val="0"/>
      <w:marTop w:val="0"/>
      <w:marBottom w:val="0"/>
      <w:divBdr>
        <w:top w:val="none" w:sz="0" w:space="0" w:color="auto"/>
        <w:left w:val="none" w:sz="0" w:space="0" w:color="auto"/>
        <w:bottom w:val="none" w:sz="0" w:space="0" w:color="auto"/>
        <w:right w:val="none" w:sz="0" w:space="0" w:color="auto"/>
      </w:divBdr>
    </w:div>
    <w:div w:id="183254481">
      <w:bodyDiv w:val="1"/>
      <w:marLeft w:val="0"/>
      <w:marRight w:val="0"/>
      <w:marTop w:val="0"/>
      <w:marBottom w:val="0"/>
      <w:divBdr>
        <w:top w:val="none" w:sz="0" w:space="0" w:color="auto"/>
        <w:left w:val="none" w:sz="0" w:space="0" w:color="auto"/>
        <w:bottom w:val="none" w:sz="0" w:space="0" w:color="auto"/>
        <w:right w:val="none" w:sz="0" w:space="0" w:color="auto"/>
      </w:divBdr>
    </w:div>
    <w:div w:id="222912620">
      <w:bodyDiv w:val="1"/>
      <w:marLeft w:val="0"/>
      <w:marRight w:val="0"/>
      <w:marTop w:val="0"/>
      <w:marBottom w:val="0"/>
      <w:divBdr>
        <w:top w:val="none" w:sz="0" w:space="0" w:color="auto"/>
        <w:left w:val="none" w:sz="0" w:space="0" w:color="auto"/>
        <w:bottom w:val="none" w:sz="0" w:space="0" w:color="auto"/>
        <w:right w:val="none" w:sz="0" w:space="0" w:color="auto"/>
      </w:divBdr>
    </w:div>
    <w:div w:id="235435322">
      <w:bodyDiv w:val="1"/>
      <w:marLeft w:val="0"/>
      <w:marRight w:val="0"/>
      <w:marTop w:val="0"/>
      <w:marBottom w:val="0"/>
      <w:divBdr>
        <w:top w:val="none" w:sz="0" w:space="0" w:color="auto"/>
        <w:left w:val="none" w:sz="0" w:space="0" w:color="auto"/>
        <w:bottom w:val="none" w:sz="0" w:space="0" w:color="auto"/>
        <w:right w:val="none" w:sz="0" w:space="0" w:color="auto"/>
      </w:divBdr>
    </w:div>
    <w:div w:id="239563910">
      <w:bodyDiv w:val="1"/>
      <w:marLeft w:val="0"/>
      <w:marRight w:val="0"/>
      <w:marTop w:val="0"/>
      <w:marBottom w:val="0"/>
      <w:divBdr>
        <w:top w:val="none" w:sz="0" w:space="0" w:color="auto"/>
        <w:left w:val="none" w:sz="0" w:space="0" w:color="auto"/>
        <w:bottom w:val="none" w:sz="0" w:space="0" w:color="auto"/>
        <w:right w:val="none" w:sz="0" w:space="0" w:color="auto"/>
      </w:divBdr>
    </w:div>
    <w:div w:id="276449733">
      <w:bodyDiv w:val="1"/>
      <w:marLeft w:val="0"/>
      <w:marRight w:val="0"/>
      <w:marTop w:val="0"/>
      <w:marBottom w:val="0"/>
      <w:divBdr>
        <w:top w:val="none" w:sz="0" w:space="0" w:color="auto"/>
        <w:left w:val="none" w:sz="0" w:space="0" w:color="auto"/>
        <w:bottom w:val="none" w:sz="0" w:space="0" w:color="auto"/>
        <w:right w:val="none" w:sz="0" w:space="0" w:color="auto"/>
      </w:divBdr>
    </w:div>
    <w:div w:id="280576698">
      <w:bodyDiv w:val="1"/>
      <w:marLeft w:val="0"/>
      <w:marRight w:val="0"/>
      <w:marTop w:val="0"/>
      <w:marBottom w:val="0"/>
      <w:divBdr>
        <w:top w:val="none" w:sz="0" w:space="0" w:color="auto"/>
        <w:left w:val="none" w:sz="0" w:space="0" w:color="auto"/>
        <w:bottom w:val="none" w:sz="0" w:space="0" w:color="auto"/>
        <w:right w:val="none" w:sz="0" w:space="0" w:color="auto"/>
      </w:divBdr>
    </w:div>
    <w:div w:id="290064406">
      <w:bodyDiv w:val="1"/>
      <w:marLeft w:val="0"/>
      <w:marRight w:val="0"/>
      <w:marTop w:val="0"/>
      <w:marBottom w:val="0"/>
      <w:divBdr>
        <w:top w:val="none" w:sz="0" w:space="0" w:color="auto"/>
        <w:left w:val="none" w:sz="0" w:space="0" w:color="auto"/>
        <w:bottom w:val="none" w:sz="0" w:space="0" w:color="auto"/>
        <w:right w:val="none" w:sz="0" w:space="0" w:color="auto"/>
      </w:divBdr>
    </w:div>
    <w:div w:id="294919168">
      <w:bodyDiv w:val="1"/>
      <w:marLeft w:val="0"/>
      <w:marRight w:val="0"/>
      <w:marTop w:val="0"/>
      <w:marBottom w:val="0"/>
      <w:divBdr>
        <w:top w:val="none" w:sz="0" w:space="0" w:color="auto"/>
        <w:left w:val="none" w:sz="0" w:space="0" w:color="auto"/>
        <w:bottom w:val="none" w:sz="0" w:space="0" w:color="auto"/>
        <w:right w:val="none" w:sz="0" w:space="0" w:color="auto"/>
      </w:divBdr>
    </w:div>
    <w:div w:id="303002791">
      <w:bodyDiv w:val="1"/>
      <w:marLeft w:val="0"/>
      <w:marRight w:val="0"/>
      <w:marTop w:val="0"/>
      <w:marBottom w:val="0"/>
      <w:divBdr>
        <w:top w:val="none" w:sz="0" w:space="0" w:color="auto"/>
        <w:left w:val="none" w:sz="0" w:space="0" w:color="auto"/>
        <w:bottom w:val="none" w:sz="0" w:space="0" w:color="auto"/>
        <w:right w:val="none" w:sz="0" w:space="0" w:color="auto"/>
      </w:divBdr>
    </w:div>
    <w:div w:id="321587514">
      <w:bodyDiv w:val="1"/>
      <w:marLeft w:val="0"/>
      <w:marRight w:val="0"/>
      <w:marTop w:val="0"/>
      <w:marBottom w:val="0"/>
      <w:divBdr>
        <w:top w:val="none" w:sz="0" w:space="0" w:color="auto"/>
        <w:left w:val="none" w:sz="0" w:space="0" w:color="auto"/>
        <w:bottom w:val="none" w:sz="0" w:space="0" w:color="auto"/>
        <w:right w:val="none" w:sz="0" w:space="0" w:color="auto"/>
      </w:divBdr>
    </w:div>
    <w:div w:id="324669192">
      <w:bodyDiv w:val="1"/>
      <w:marLeft w:val="0"/>
      <w:marRight w:val="0"/>
      <w:marTop w:val="0"/>
      <w:marBottom w:val="0"/>
      <w:divBdr>
        <w:top w:val="none" w:sz="0" w:space="0" w:color="auto"/>
        <w:left w:val="none" w:sz="0" w:space="0" w:color="auto"/>
        <w:bottom w:val="none" w:sz="0" w:space="0" w:color="auto"/>
        <w:right w:val="none" w:sz="0" w:space="0" w:color="auto"/>
      </w:divBdr>
    </w:div>
    <w:div w:id="345863484">
      <w:bodyDiv w:val="1"/>
      <w:marLeft w:val="0"/>
      <w:marRight w:val="0"/>
      <w:marTop w:val="0"/>
      <w:marBottom w:val="0"/>
      <w:divBdr>
        <w:top w:val="none" w:sz="0" w:space="0" w:color="auto"/>
        <w:left w:val="none" w:sz="0" w:space="0" w:color="auto"/>
        <w:bottom w:val="none" w:sz="0" w:space="0" w:color="auto"/>
        <w:right w:val="none" w:sz="0" w:space="0" w:color="auto"/>
      </w:divBdr>
    </w:div>
    <w:div w:id="389617720">
      <w:bodyDiv w:val="1"/>
      <w:marLeft w:val="0"/>
      <w:marRight w:val="0"/>
      <w:marTop w:val="0"/>
      <w:marBottom w:val="0"/>
      <w:divBdr>
        <w:top w:val="none" w:sz="0" w:space="0" w:color="auto"/>
        <w:left w:val="none" w:sz="0" w:space="0" w:color="auto"/>
        <w:bottom w:val="none" w:sz="0" w:space="0" w:color="auto"/>
        <w:right w:val="none" w:sz="0" w:space="0" w:color="auto"/>
      </w:divBdr>
    </w:div>
    <w:div w:id="396320095">
      <w:bodyDiv w:val="1"/>
      <w:marLeft w:val="0"/>
      <w:marRight w:val="0"/>
      <w:marTop w:val="0"/>
      <w:marBottom w:val="0"/>
      <w:divBdr>
        <w:top w:val="none" w:sz="0" w:space="0" w:color="auto"/>
        <w:left w:val="none" w:sz="0" w:space="0" w:color="auto"/>
        <w:bottom w:val="none" w:sz="0" w:space="0" w:color="auto"/>
        <w:right w:val="none" w:sz="0" w:space="0" w:color="auto"/>
      </w:divBdr>
    </w:div>
    <w:div w:id="413665369">
      <w:bodyDiv w:val="1"/>
      <w:marLeft w:val="0"/>
      <w:marRight w:val="0"/>
      <w:marTop w:val="0"/>
      <w:marBottom w:val="0"/>
      <w:divBdr>
        <w:top w:val="none" w:sz="0" w:space="0" w:color="auto"/>
        <w:left w:val="none" w:sz="0" w:space="0" w:color="auto"/>
        <w:bottom w:val="none" w:sz="0" w:space="0" w:color="auto"/>
        <w:right w:val="none" w:sz="0" w:space="0" w:color="auto"/>
      </w:divBdr>
    </w:div>
    <w:div w:id="417556661">
      <w:bodyDiv w:val="1"/>
      <w:marLeft w:val="0"/>
      <w:marRight w:val="0"/>
      <w:marTop w:val="0"/>
      <w:marBottom w:val="0"/>
      <w:divBdr>
        <w:top w:val="none" w:sz="0" w:space="0" w:color="auto"/>
        <w:left w:val="none" w:sz="0" w:space="0" w:color="auto"/>
        <w:bottom w:val="none" w:sz="0" w:space="0" w:color="auto"/>
        <w:right w:val="none" w:sz="0" w:space="0" w:color="auto"/>
      </w:divBdr>
    </w:div>
    <w:div w:id="438138633">
      <w:bodyDiv w:val="1"/>
      <w:marLeft w:val="0"/>
      <w:marRight w:val="0"/>
      <w:marTop w:val="0"/>
      <w:marBottom w:val="0"/>
      <w:divBdr>
        <w:top w:val="none" w:sz="0" w:space="0" w:color="auto"/>
        <w:left w:val="none" w:sz="0" w:space="0" w:color="auto"/>
        <w:bottom w:val="none" w:sz="0" w:space="0" w:color="auto"/>
        <w:right w:val="none" w:sz="0" w:space="0" w:color="auto"/>
      </w:divBdr>
    </w:div>
    <w:div w:id="467937832">
      <w:bodyDiv w:val="1"/>
      <w:marLeft w:val="0"/>
      <w:marRight w:val="0"/>
      <w:marTop w:val="0"/>
      <w:marBottom w:val="0"/>
      <w:divBdr>
        <w:top w:val="none" w:sz="0" w:space="0" w:color="auto"/>
        <w:left w:val="none" w:sz="0" w:space="0" w:color="auto"/>
        <w:bottom w:val="none" w:sz="0" w:space="0" w:color="auto"/>
        <w:right w:val="none" w:sz="0" w:space="0" w:color="auto"/>
      </w:divBdr>
    </w:div>
    <w:div w:id="483087208">
      <w:bodyDiv w:val="1"/>
      <w:marLeft w:val="0"/>
      <w:marRight w:val="0"/>
      <w:marTop w:val="0"/>
      <w:marBottom w:val="0"/>
      <w:divBdr>
        <w:top w:val="none" w:sz="0" w:space="0" w:color="auto"/>
        <w:left w:val="none" w:sz="0" w:space="0" w:color="auto"/>
        <w:bottom w:val="none" w:sz="0" w:space="0" w:color="auto"/>
        <w:right w:val="none" w:sz="0" w:space="0" w:color="auto"/>
      </w:divBdr>
    </w:div>
    <w:div w:id="484206807">
      <w:bodyDiv w:val="1"/>
      <w:marLeft w:val="0"/>
      <w:marRight w:val="0"/>
      <w:marTop w:val="0"/>
      <w:marBottom w:val="0"/>
      <w:divBdr>
        <w:top w:val="none" w:sz="0" w:space="0" w:color="auto"/>
        <w:left w:val="none" w:sz="0" w:space="0" w:color="auto"/>
        <w:bottom w:val="none" w:sz="0" w:space="0" w:color="auto"/>
        <w:right w:val="none" w:sz="0" w:space="0" w:color="auto"/>
      </w:divBdr>
    </w:div>
    <w:div w:id="500973271">
      <w:bodyDiv w:val="1"/>
      <w:marLeft w:val="0"/>
      <w:marRight w:val="0"/>
      <w:marTop w:val="0"/>
      <w:marBottom w:val="0"/>
      <w:divBdr>
        <w:top w:val="none" w:sz="0" w:space="0" w:color="auto"/>
        <w:left w:val="none" w:sz="0" w:space="0" w:color="auto"/>
        <w:bottom w:val="none" w:sz="0" w:space="0" w:color="auto"/>
        <w:right w:val="none" w:sz="0" w:space="0" w:color="auto"/>
      </w:divBdr>
    </w:div>
    <w:div w:id="509373840">
      <w:bodyDiv w:val="1"/>
      <w:marLeft w:val="0"/>
      <w:marRight w:val="0"/>
      <w:marTop w:val="0"/>
      <w:marBottom w:val="0"/>
      <w:divBdr>
        <w:top w:val="none" w:sz="0" w:space="0" w:color="auto"/>
        <w:left w:val="none" w:sz="0" w:space="0" w:color="auto"/>
        <w:bottom w:val="none" w:sz="0" w:space="0" w:color="auto"/>
        <w:right w:val="none" w:sz="0" w:space="0" w:color="auto"/>
      </w:divBdr>
      <w:divsChild>
        <w:div w:id="1130888">
          <w:marLeft w:val="0"/>
          <w:marRight w:val="0"/>
          <w:marTop w:val="0"/>
          <w:marBottom w:val="0"/>
          <w:divBdr>
            <w:top w:val="none" w:sz="0" w:space="0" w:color="auto"/>
            <w:left w:val="none" w:sz="0" w:space="0" w:color="auto"/>
            <w:bottom w:val="none" w:sz="0" w:space="0" w:color="auto"/>
            <w:right w:val="none" w:sz="0" w:space="0" w:color="auto"/>
          </w:divBdr>
          <w:divsChild>
            <w:div w:id="196576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6708">
      <w:bodyDiv w:val="1"/>
      <w:marLeft w:val="0"/>
      <w:marRight w:val="0"/>
      <w:marTop w:val="0"/>
      <w:marBottom w:val="0"/>
      <w:divBdr>
        <w:top w:val="none" w:sz="0" w:space="0" w:color="auto"/>
        <w:left w:val="none" w:sz="0" w:space="0" w:color="auto"/>
        <w:bottom w:val="none" w:sz="0" w:space="0" w:color="auto"/>
        <w:right w:val="none" w:sz="0" w:space="0" w:color="auto"/>
      </w:divBdr>
    </w:div>
    <w:div w:id="514001863">
      <w:bodyDiv w:val="1"/>
      <w:marLeft w:val="0"/>
      <w:marRight w:val="0"/>
      <w:marTop w:val="0"/>
      <w:marBottom w:val="0"/>
      <w:divBdr>
        <w:top w:val="none" w:sz="0" w:space="0" w:color="auto"/>
        <w:left w:val="none" w:sz="0" w:space="0" w:color="auto"/>
        <w:bottom w:val="none" w:sz="0" w:space="0" w:color="auto"/>
        <w:right w:val="none" w:sz="0" w:space="0" w:color="auto"/>
      </w:divBdr>
    </w:div>
    <w:div w:id="517701091">
      <w:bodyDiv w:val="1"/>
      <w:marLeft w:val="0"/>
      <w:marRight w:val="0"/>
      <w:marTop w:val="0"/>
      <w:marBottom w:val="0"/>
      <w:divBdr>
        <w:top w:val="none" w:sz="0" w:space="0" w:color="auto"/>
        <w:left w:val="none" w:sz="0" w:space="0" w:color="auto"/>
        <w:bottom w:val="none" w:sz="0" w:space="0" w:color="auto"/>
        <w:right w:val="none" w:sz="0" w:space="0" w:color="auto"/>
      </w:divBdr>
    </w:div>
    <w:div w:id="525220570">
      <w:bodyDiv w:val="1"/>
      <w:marLeft w:val="0"/>
      <w:marRight w:val="0"/>
      <w:marTop w:val="0"/>
      <w:marBottom w:val="0"/>
      <w:divBdr>
        <w:top w:val="none" w:sz="0" w:space="0" w:color="auto"/>
        <w:left w:val="none" w:sz="0" w:space="0" w:color="auto"/>
        <w:bottom w:val="none" w:sz="0" w:space="0" w:color="auto"/>
        <w:right w:val="none" w:sz="0" w:space="0" w:color="auto"/>
      </w:divBdr>
    </w:div>
    <w:div w:id="537550004">
      <w:bodyDiv w:val="1"/>
      <w:marLeft w:val="0"/>
      <w:marRight w:val="0"/>
      <w:marTop w:val="0"/>
      <w:marBottom w:val="0"/>
      <w:divBdr>
        <w:top w:val="none" w:sz="0" w:space="0" w:color="auto"/>
        <w:left w:val="none" w:sz="0" w:space="0" w:color="auto"/>
        <w:bottom w:val="none" w:sz="0" w:space="0" w:color="auto"/>
        <w:right w:val="none" w:sz="0" w:space="0" w:color="auto"/>
      </w:divBdr>
    </w:div>
    <w:div w:id="549802958">
      <w:bodyDiv w:val="1"/>
      <w:marLeft w:val="0"/>
      <w:marRight w:val="0"/>
      <w:marTop w:val="0"/>
      <w:marBottom w:val="0"/>
      <w:divBdr>
        <w:top w:val="none" w:sz="0" w:space="0" w:color="auto"/>
        <w:left w:val="none" w:sz="0" w:space="0" w:color="auto"/>
        <w:bottom w:val="none" w:sz="0" w:space="0" w:color="auto"/>
        <w:right w:val="none" w:sz="0" w:space="0" w:color="auto"/>
      </w:divBdr>
    </w:div>
    <w:div w:id="580021639">
      <w:bodyDiv w:val="1"/>
      <w:marLeft w:val="0"/>
      <w:marRight w:val="0"/>
      <w:marTop w:val="0"/>
      <w:marBottom w:val="0"/>
      <w:divBdr>
        <w:top w:val="none" w:sz="0" w:space="0" w:color="auto"/>
        <w:left w:val="none" w:sz="0" w:space="0" w:color="auto"/>
        <w:bottom w:val="none" w:sz="0" w:space="0" w:color="auto"/>
        <w:right w:val="none" w:sz="0" w:space="0" w:color="auto"/>
      </w:divBdr>
    </w:div>
    <w:div w:id="588737594">
      <w:bodyDiv w:val="1"/>
      <w:marLeft w:val="0"/>
      <w:marRight w:val="0"/>
      <w:marTop w:val="0"/>
      <w:marBottom w:val="0"/>
      <w:divBdr>
        <w:top w:val="none" w:sz="0" w:space="0" w:color="auto"/>
        <w:left w:val="none" w:sz="0" w:space="0" w:color="auto"/>
        <w:bottom w:val="none" w:sz="0" w:space="0" w:color="auto"/>
        <w:right w:val="none" w:sz="0" w:space="0" w:color="auto"/>
      </w:divBdr>
    </w:div>
    <w:div w:id="593049820">
      <w:bodyDiv w:val="1"/>
      <w:marLeft w:val="0"/>
      <w:marRight w:val="0"/>
      <w:marTop w:val="0"/>
      <w:marBottom w:val="0"/>
      <w:divBdr>
        <w:top w:val="none" w:sz="0" w:space="0" w:color="auto"/>
        <w:left w:val="none" w:sz="0" w:space="0" w:color="auto"/>
        <w:bottom w:val="none" w:sz="0" w:space="0" w:color="auto"/>
        <w:right w:val="none" w:sz="0" w:space="0" w:color="auto"/>
      </w:divBdr>
    </w:div>
    <w:div w:id="614681474">
      <w:bodyDiv w:val="1"/>
      <w:marLeft w:val="0"/>
      <w:marRight w:val="0"/>
      <w:marTop w:val="0"/>
      <w:marBottom w:val="0"/>
      <w:divBdr>
        <w:top w:val="none" w:sz="0" w:space="0" w:color="auto"/>
        <w:left w:val="none" w:sz="0" w:space="0" w:color="auto"/>
        <w:bottom w:val="none" w:sz="0" w:space="0" w:color="auto"/>
        <w:right w:val="none" w:sz="0" w:space="0" w:color="auto"/>
      </w:divBdr>
    </w:div>
    <w:div w:id="623345660">
      <w:bodyDiv w:val="1"/>
      <w:marLeft w:val="0"/>
      <w:marRight w:val="0"/>
      <w:marTop w:val="0"/>
      <w:marBottom w:val="0"/>
      <w:divBdr>
        <w:top w:val="none" w:sz="0" w:space="0" w:color="auto"/>
        <w:left w:val="none" w:sz="0" w:space="0" w:color="auto"/>
        <w:bottom w:val="none" w:sz="0" w:space="0" w:color="auto"/>
        <w:right w:val="none" w:sz="0" w:space="0" w:color="auto"/>
      </w:divBdr>
    </w:div>
    <w:div w:id="646398348">
      <w:bodyDiv w:val="1"/>
      <w:marLeft w:val="0"/>
      <w:marRight w:val="0"/>
      <w:marTop w:val="0"/>
      <w:marBottom w:val="0"/>
      <w:divBdr>
        <w:top w:val="none" w:sz="0" w:space="0" w:color="auto"/>
        <w:left w:val="none" w:sz="0" w:space="0" w:color="auto"/>
        <w:bottom w:val="none" w:sz="0" w:space="0" w:color="auto"/>
        <w:right w:val="none" w:sz="0" w:space="0" w:color="auto"/>
      </w:divBdr>
    </w:div>
    <w:div w:id="651519569">
      <w:bodyDiv w:val="1"/>
      <w:marLeft w:val="0"/>
      <w:marRight w:val="0"/>
      <w:marTop w:val="0"/>
      <w:marBottom w:val="0"/>
      <w:divBdr>
        <w:top w:val="none" w:sz="0" w:space="0" w:color="auto"/>
        <w:left w:val="none" w:sz="0" w:space="0" w:color="auto"/>
        <w:bottom w:val="none" w:sz="0" w:space="0" w:color="auto"/>
        <w:right w:val="none" w:sz="0" w:space="0" w:color="auto"/>
      </w:divBdr>
    </w:div>
    <w:div w:id="663362693">
      <w:bodyDiv w:val="1"/>
      <w:marLeft w:val="0"/>
      <w:marRight w:val="0"/>
      <w:marTop w:val="0"/>
      <w:marBottom w:val="0"/>
      <w:divBdr>
        <w:top w:val="none" w:sz="0" w:space="0" w:color="auto"/>
        <w:left w:val="none" w:sz="0" w:space="0" w:color="auto"/>
        <w:bottom w:val="none" w:sz="0" w:space="0" w:color="auto"/>
        <w:right w:val="none" w:sz="0" w:space="0" w:color="auto"/>
      </w:divBdr>
      <w:divsChild>
        <w:div w:id="34234576">
          <w:marLeft w:val="0"/>
          <w:marRight w:val="0"/>
          <w:marTop w:val="0"/>
          <w:marBottom w:val="0"/>
          <w:divBdr>
            <w:top w:val="none" w:sz="0" w:space="0" w:color="auto"/>
            <w:left w:val="none" w:sz="0" w:space="0" w:color="auto"/>
            <w:bottom w:val="none" w:sz="0" w:space="0" w:color="auto"/>
            <w:right w:val="none" w:sz="0" w:space="0" w:color="auto"/>
          </w:divBdr>
          <w:divsChild>
            <w:div w:id="41177170">
              <w:marLeft w:val="0"/>
              <w:marRight w:val="0"/>
              <w:marTop w:val="0"/>
              <w:marBottom w:val="0"/>
              <w:divBdr>
                <w:top w:val="none" w:sz="0" w:space="0" w:color="auto"/>
                <w:left w:val="none" w:sz="0" w:space="0" w:color="auto"/>
                <w:bottom w:val="none" w:sz="0" w:space="0" w:color="auto"/>
                <w:right w:val="none" w:sz="0" w:space="0" w:color="auto"/>
              </w:divBdr>
              <w:divsChild>
                <w:div w:id="208491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2481">
          <w:marLeft w:val="0"/>
          <w:marRight w:val="0"/>
          <w:marTop w:val="0"/>
          <w:marBottom w:val="0"/>
          <w:divBdr>
            <w:top w:val="none" w:sz="0" w:space="0" w:color="auto"/>
            <w:left w:val="none" w:sz="0" w:space="0" w:color="auto"/>
            <w:bottom w:val="none" w:sz="0" w:space="0" w:color="auto"/>
            <w:right w:val="none" w:sz="0" w:space="0" w:color="auto"/>
          </w:divBdr>
          <w:divsChild>
            <w:div w:id="439032874">
              <w:marLeft w:val="0"/>
              <w:marRight w:val="0"/>
              <w:marTop w:val="0"/>
              <w:marBottom w:val="0"/>
              <w:divBdr>
                <w:top w:val="none" w:sz="0" w:space="0" w:color="auto"/>
                <w:left w:val="none" w:sz="0" w:space="0" w:color="auto"/>
                <w:bottom w:val="none" w:sz="0" w:space="0" w:color="auto"/>
                <w:right w:val="none" w:sz="0" w:space="0" w:color="auto"/>
              </w:divBdr>
              <w:divsChild>
                <w:div w:id="49908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65586">
      <w:bodyDiv w:val="1"/>
      <w:marLeft w:val="0"/>
      <w:marRight w:val="0"/>
      <w:marTop w:val="0"/>
      <w:marBottom w:val="0"/>
      <w:divBdr>
        <w:top w:val="none" w:sz="0" w:space="0" w:color="auto"/>
        <w:left w:val="none" w:sz="0" w:space="0" w:color="auto"/>
        <w:bottom w:val="none" w:sz="0" w:space="0" w:color="auto"/>
        <w:right w:val="none" w:sz="0" w:space="0" w:color="auto"/>
      </w:divBdr>
    </w:div>
    <w:div w:id="705832474">
      <w:bodyDiv w:val="1"/>
      <w:marLeft w:val="0"/>
      <w:marRight w:val="0"/>
      <w:marTop w:val="0"/>
      <w:marBottom w:val="0"/>
      <w:divBdr>
        <w:top w:val="none" w:sz="0" w:space="0" w:color="auto"/>
        <w:left w:val="none" w:sz="0" w:space="0" w:color="auto"/>
        <w:bottom w:val="none" w:sz="0" w:space="0" w:color="auto"/>
        <w:right w:val="none" w:sz="0" w:space="0" w:color="auto"/>
      </w:divBdr>
    </w:div>
    <w:div w:id="723335008">
      <w:bodyDiv w:val="1"/>
      <w:marLeft w:val="0"/>
      <w:marRight w:val="0"/>
      <w:marTop w:val="0"/>
      <w:marBottom w:val="0"/>
      <w:divBdr>
        <w:top w:val="none" w:sz="0" w:space="0" w:color="auto"/>
        <w:left w:val="none" w:sz="0" w:space="0" w:color="auto"/>
        <w:bottom w:val="none" w:sz="0" w:space="0" w:color="auto"/>
        <w:right w:val="none" w:sz="0" w:space="0" w:color="auto"/>
      </w:divBdr>
    </w:div>
    <w:div w:id="749890692">
      <w:bodyDiv w:val="1"/>
      <w:marLeft w:val="0"/>
      <w:marRight w:val="0"/>
      <w:marTop w:val="0"/>
      <w:marBottom w:val="0"/>
      <w:divBdr>
        <w:top w:val="none" w:sz="0" w:space="0" w:color="auto"/>
        <w:left w:val="none" w:sz="0" w:space="0" w:color="auto"/>
        <w:bottom w:val="none" w:sz="0" w:space="0" w:color="auto"/>
        <w:right w:val="none" w:sz="0" w:space="0" w:color="auto"/>
      </w:divBdr>
    </w:div>
    <w:div w:id="775296522">
      <w:bodyDiv w:val="1"/>
      <w:marLeft w:val="0"/>
      <w:marRight w:val="0"/>
      <w:marTop w:val="0"/>
      <w:marBottom w:val="0"/>
      <w:divBdr>
        <w:top w:val="none" w:sz="0" w:space="0" w:color="auto"/>
        <w:left w:val="none" w:sz="0" w:space="0" w:color="auto"/>
        <w:bottom w:val="none" w:sz="0" w:space="0" w:color="auto"/>
        <w:right w:val="none" w:sz="0" w:space="0" w:color="auto"/>
      </w:divBdr>
    </w:div>
    <w:div w:id="782109945">
      <w:bodyDiv w:val="1"/>
      <w:marLeft w:val="0"/>
      <w:marRight w:val="0"/>
      <w:marTop w:val="0"/>
      <w:marBottom w:val="0"/>
      <w:divBdr>
        <w:top w:val="none" w:sz="0" w:space="0" w:color="auto"/>
        <w:left w:val="none" w:sz="0" w:space="0" w:color="auto"/>
        <w:bottom w:val="none" w:sz="0" w:space="0" w:color="auto"/>
        <w:right w:val="none" w:sz="0" w:space="0" w:color="auto"/>
      </w:divBdr>
    </w:div>
    <w:div w:id="804351038">
      <w:bodyDiv w:val="1"/>
      <w:marLeft w:val="0"/>
      <w:marRight w:val="0"/>
      <w:marTop w:val="0"/>
      <w:marBottom w:val="0"/>
      <w:divBdr>
        <w:top w:val="none" w:sz="0" w:space="0" w:color="auto"/>
        <w:left w:val="none" w:sz="0" w:space="0" w:color="auto"/>
        <w:bottom w:val="none" w:sz="0" w:space="0" w:color="auto"/>
        <w:right w:val="none" w:sz="0" w:space="0" w:color="auto"/>
      </w:divBdr>
    </w:div>
    <w:div w:id="852457277">
      <w:bodyDiv w:val="1"/>
      <w:marLeft w:val="0"/>
      <w:marRight w:val="0"/>
      <w:marTop w:val="0"/>
      <w:marBottom w:val="0"/>
      <w:divBdr>
        <w:top w:val="none" w:sz="0" w:space="0" w:color="auto"/>
        <w:left w:val="none" w:sz="0" w:space="0" w:color="auto"/>
        <w:bottom w:val="none" w:sz="0" w:space="0" w:color="auto"/>
        <w:right w:val="none" w:sz="0" w:space="0" w:color="auto"/>
      </w:divBdr>
    </w:div>
    <w:div w:id="855194157">
      <w:bodyDiv w:val="1"/>
      <w:marLeft w:val="0"/>
      <w:marRight w:val="0"/>
      <w:marTop w:val="0"/>
      <w:marBottom w:val="0"/>
      <w:divBdr>
        <w:top w:val="none" w:sz="0" w:space="0" w:color="auto"/>
        <w:left w:val="none" w:sz="0" w:space="0" w:color="auto"/>
        <w:bottom w:val="none" w:sz="0" w:space="0" w:color="auto"/>
        <w:right w:val="none" w:sz="0" w:space="0" w:color="auto"/>
      </w:divBdr>
    </w:div>
    <w:div w:id="860318859">
      <w:bodyDiv w:val="1"/>
      <w:marLeft w:val="0"/>
      <w:marRight w:val="0"/>
      <w:marTop w:val="0"/>
      <w:marBottom w:val="0"/>
      <w:divBdr>
        <w:top w:val="none" w:sz="0" w:space="0" w:color="auto"/>
        <w:left w:val="none" w:sz="0" w:space="0" w:color="auto"/>
        <w:bottom w:val="none" w:sz="0" w:space="0" w:color="auto"/>
        <w:right w:val="none" w:sz="0" w:space="0" w:color="auto"/>
      </w:divBdr>
    </w:div>
    <w:div w:id="877621473">
      <w:bodyDiv w:val="1"/>
      <w:marLeft w:val="0"/>
      <w:marRight w:val="0"/>
      <w:marTop w:val="0"/>
      <w:marBottom w:val="0"/>
      <w:divBdr>
        <w:top w:val="none" w:sz="0" w:space="0" w:color="auto"/>
        <w:left w:val="none" w:sz="0" w:space="0" w:color="auto"/>
        <w:bottom w:val="none" w:sz="0" w:space="0" w:color="auto"/>
        <w:right w:val="none" w:sz="0" w:space="0" w:color="auto"/>
      </w:divBdr>
    </w:div>
    <w:div w:id="897058176">
      <w:bodyDiv w:val="1"/>
      <w:marLeft w:val="0"/>
      <w:marRight w:val="0"/>
      <w:marTop w:val="0"/>
      <w:marBottom w:val="0"/>
      <w:divBdr>
        <w:top w:val="none" w:sz="0" w:space="0" w:color="auto"/>
        <w:left w:val="none" w:sz="0" w:space="0" w:color="auto"/>
        <w:bottom w:val="none" w:sz="0" w:space="0" w:color="auto"/>
        <w:right w:val="none" w:sz="0" w:space="0" w:color="auto"/>
      </w:divBdr>
    </w:div>
    <w:div w:id="899093041">
      <w:bodyDiv w:val="1"/>
      <w:marLeft w:val="0"/>
      <w:marRight w:val="0"/>
      <w:marTop w:val="0"/>
      <w:marBottom w:val="0"/>
      <w:divBdr>
        <w:top w:val="none" w:sz="0" w:space="0" w:color="auto"/>
        <w:left w:val="none" w:sz="0" w:space="0" w:color="auto"/>
        <w:bottom w:val="none" w:sz="0" w:space="0" w:color="auto"/>
        <w:right w:val="none" w:sz="0" w:space="0" w:color="auto"/>
      </w:divBdr>
    </w:div>
    <w:div w:id="932512005">
      <w:bodyDiv w:val="1"/>
      <w:marLeft w:val="0"/>
      <w:marRight w:val="0"/>
      <w:marTop w:val="0"/>
      <w:marBottom w:val="0"/>
      <w:divBdr>
        <w:top w:val="none" w:sz="0" w:space="0" w:color="auto"/>
        <w:left w:val="none" w:sz="0" w:space="0" w:color="auto"/>
        <w:bottom w:val="none" w:sz="0" w:space="0" w:color="auto"/>
        <w:right w:val="none" w:sz="0" w:space="0" w:color="auto"/>
      </w:divBdr>
    </w:div>
    <w:div w:id="939415794">
      <w:bodyDiv w:val="1"/>
      <w:marLeft w:val="0"/>
      <w:marRight w:val="0"/>
      <w:marTop w:val="0"/>
      <w:marBottom w:val="0"/>
      <w:divBdr>
        <w:top w:val="none" w:sz="0" w:space="0" w:color="auto"/>
        <w:left w:val="none" w:sz="0" w:space="0" w:color="auto"/>
        <w:bottom w:val="none" w:sz="0" w:space="0" w:color="auto"/>
        <w:right w:val="none" w:sz="0" w:space="0" w:color="auto"/>
      </w:divBdr>
      <w:divsChild>
        <w:div w:id="1887446936">
          <w:marLeft w:val="0"/>
          <w:marRight w:val="0"/>
          <w:marTop w:val="0"/>
          <w:marBottom w:val="0"/>
          <w:divBdr>
            <w:top w:val="none" w:sz="0" w:space="0" w:color="auto"/>
            <w:left w:val="none" w:sz="0" w:space="0" w:color="auto"/>
            <w:bottom w:val="none" w:sz="0" w:space="0" w:color="auto"/>
            <w:right w:val="none" w:sz="0" w:space="0" w:color="auto"/>
          </w:divBdr>
          <w:divsChild>
            <w:div w:id="324358690">
              <w:marLeft w:val="0"/>
              <w:marRight w:val="0"/>
              <w:marTop w:val="0"/>
              <w:marBottom w:val="0"/>
              <w:divBdr>
                <w:top w:val="none" w:sz="0" w:space="0" w:color="auto"/>
                <w:left w:val="none" w:sz="0" w:space="0" w:color="auto"/>
                <w:bottom w:val="none" w:sz="0" w:space="0" w:color="auto"/>
                <w:right w:val="none" w:sz="0" w:space="0" w:color="auto"/>
              </w:divBdr>
              <w:divsChild>
                <w:div w:id="444692672">
                  <w:marLeft w:val="0"/>
                  <w:marRight w:val="0"/>
                  <w:marTop w:val="0"/>
                  <w:marBottom w:val="0"/>
                  <w:divBdr>
                    <w:top w:val="none" w:sz="0" w:space="0" w:color="auto"/>
                    <w:left w:val="none" w:sz="0" w:space="0" w:color="auto"/>
                    <w:bottom w:val="none" w:sz="0" w:space="0" w:color="auto"/>
                    <w:right w:val="none" w:sz="0" w:space="0" w:color="auto"/>
                  </w:divBdr>
                  <w:divsChild>
                    <w:div w:id="629213999">
                      <w:marLeft w:val="0"/>
                      <w:marRight w:val="0"/>
                      <w:marTop w:val="0"/>
                      <w:marBottom w:val="0"/>
                      <w:divBdr>
                        <w:top w:val="none" w:sz="0" w:space="0" w:color="auto"/>
                        <w:left w:val="none" w:sz="0" w:space="0" w:color="auto"/>
                        <w:bottom w:val="none" w:sz="0" w:space="0" w:color="auto"/>
                        <w:right w:val="none" w:sz="0" w:space="0" w:color="auto"/>
                      </w:divBdr>
                      <w:divsChild>
                        <w:div w:id="1762019476">
                          <w:marLeft w:val="0"/>
                          <w:marRight w:val="0"/>
                          <w:marTop w:val="0"/>
                          <w:marBottom w:val="0"/>
                          <w:divBdr>
                            <w:top w:val="none" w:sz="0" w:space="0" w:color="auto"/>
                            <w:left w:val="none" w:sz="0" w:space="0" w:color="auto"/>
                            <w:bottom w:val="none" w:sz="0" w:space="0" w:color="auto"/>
                            <w:right w:val="none" w:sz="0" w:space="0" w:color="auto"/>
                          </w:divBdr>
                          <w:divsChild>
                            <w:div w:id="1178500825">
                              <w:marLeft w:val="0"/>
                              <w:marRight w:val="0"/>
                              <w:marTop w:val="0"/>
                              <w:marBottom w:val="0"/>
                              <w:divBdr>
                                <w:top w:val="none" w:sz="0" w:space="0" w:color="auto"/>
                                <w:left w:val="none" w:sz="0" w:space="0" w:color="auto"/>
                                <w:bottom w:val="none" w:sz="0" w:space="0" w:color="auto"/>
                                <w:right w:val="none" w:sz="0" w:space="0" w:color="auto"/>
                              </w:divBdr>
                              <w:divsChild>
                                <w:div w:id="524175250">
                                  <w:marLeft w:val="0"/>
                                  <w:marRight w:val="0"/>
                                  <w:marTop w:val="0"/>
                                  <w:marBottom w:val="0"/>
                                  <w:divBdr>
                                    <w:top w:val="none" w:sz="0" w:space="0" w:color="auto"/>
                                    <w:left w:val="none" w:sz="0" w:space="0" w:color="auto"/>
                                    <w:bottom w:val="none" w:sz="0" w:space="0" w:color="auto"/>
                                    <w:right w:val="none" w:sz="0" w:space="0" w:color="auto"/>
                                  </w:divBdr>
                                  <w:divsChild>
                                    <w:div w:id="2694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189758">
                          <w:marLeft w:val="0"/>
                          <w:marRight w:val="0"/>
                          <w:marTop w:val="0"/>
                          <w:marBottom w:val="0"/>
                          <w:divBdr>
                            <w:top w:val="none" w:sz="0" w:space="0" w:color="auto"/>
                            <w:left w:val="none" w:sz="0" w:space="0" w:color="auto"/>
                            <w:bottom w:val="none" w:sz="0" w:space="0" w:color="auto"/>
                            <w:right w:val="none" w:sz="0" w:space="0" w:color="auto"/>
                          </w:divBdr>
                          <w:divsChild>
                            <w:div w:id="88281380">
                              <w:marLeft w:val="0"/>
                              <w:marRight w:val="0"/>
                              <w:marTop w:val="0"/>
                              <w:marBottom w:val="0"/>
                              <w:divBdr>
                                <w:top w:val="none" w:sz="0" w:space="0" w:color="auto"/>
                                <w:left w:val="none" w:sz="0" w:space="0" w:color="auto"/>
                                <w:bottom w:val="none" w:sz="0" w:space="0" w:color="auto"/>
                                <w:right w:val="none" w:sz="0" w:space="0" w:color="auto"/>
                              </w:divBdr>
                              <w:divsChild>
                                <w:div w:id="572814381">
                                  <w:marLeft w:val="0"/>
                                  <w:marRight w:val="0"/>
                                  <w:marTop w:val="0"/>
                                  <w:marBottom w:val="0"/>
                                  <w:divBdr>
                                    <w:top w:val="none" w:sz="0" w:space="0" w:color="auto"/>
                                    <w:left w:val="none" w:sz="0" w:space="0" w:color="auto"/>
                                    <w:bottom w:val="none" w:sz="0" w:space="0" w:color="auto"/>
                                    <w:right w:val="none" w:sz="0" w:space="0" w:color="auto"/>
                                  </w:divBdr>
                                  <w:divsChild>
                                    <w:div w:id="188810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3456721">
          <w:marLeft w:val="0"/>
          <w:marRight w:val="0"/>
          <w:marTop w:val="0"/>
          <w:marBottom w:val="0"/>
          <w:divBdr>
            <w:top w:val="none" w:sz="0" w:space="0" w:color="auto"/>
            <w:left w:val="none" w:sz="0" w:space="0" w:color="auto"/>
            <w:bottom w:val="none" w:sz="0" w:space="0" w:color="auto"/>
            <w:right w:val="none" w:sz="0" w:space="0" w:color="auto"/>
          </w:divBdr>
          <w:divsChild>
            <w:div w:id="78646590">
              <w:marLeft w:val="0"/>
              <w:marRight w:val="0"/>
              <w:marTop w:val="0"/>
              <w:marBottom w:val="0"/>
              <w:divBdr>
                <w:top w:val="none" w:sz="0" w:space="0" w:color="auto"/>
                <w:left w:val="none" w:sz="0" w:space="0" w:color="auto"/>
                <w:bottom w:val="none" w:sz="0" w:space="0" w:color="auto"/>
                <w:right w:val="none" w:sz="0" w:space="0" w:color="auto"/>
              </w:divBdr>
              <w:divsChild>
                <w:div w:id="62141881">
                  <w:marLeft w:val="0"/>
                  <w:marRight w:val="0"/>
                  <w:marTop w:val="0"/>
                  <w:marBottom w:val="0"/>
                  <w:divBdr>
                    <w:top w:val="none" w:sz="0" w:space="0" w:color="auto"/>
                    <w:left w:val="none" w:sz="0" w:space="0" w:color="auto"/>
                    <w:bottom w:val="none" w:sz="0" w:space="0" w:color="auto"/>
                    <w:right w:val="none" w:sz="0" w:space="0" w:color="auto"/>
                  </w:divBdr>
                  <w:divsChild>
                    <w:div w:id="713114859">
                      <w:marLeft w:val="0"/>
                      <w:marRight w:val="0"/>
                      <w:marTop w:val="0"/>
                      <w:marBottom w:val="0"/>
                      <w:divBdr>
                        <w:top w:val="none" w:sz="0" w:space="0" w:color="auto"/>
                        <w:left w:val="none" w:sz="0" w:space="0" w:color="auto"/>
                        <w:bottom w:val="none" w:sz="0" w:space="0" w:color="auto"/>
                        <w:right w:val="none" w:sz="0" w:space="0" w:color="auto"/>
                      </w:divBdr>
                      <w:divsChild>
                        <w:div w:id="777019166">
                          <w:marLeft w:val="0"/>
                          <w:marRight w:val="0"/>
                          <w:marTop w:val="0"/>
                          <w:marBottom w:val="0"/>
                          <w:divBdr>
                            <w:top w:val="none" w:sz="0" w:space="0" w:color="auto"/>
                            <w:left w:val="none" w:sz="0" w:space="0" w:color="auto"/>
                            <w:bottom w:val="none" w:sz="0" w:space="0" w:color="auto"/>
                            <w:right w:val="none" w:sz="0" w:space="0" w:color="auto"/>
                          </w:divBdr>
                          <w:divsChild>
                            <w:div w:id="1274824296">
                              <w:marLeft w:val="0"/>
                              <w:marRight w:val="0"/>
                              <w:marTop w:val="0"/>
                              <w:marBottom w:val="0"/>
                              <w:divBdr>
                                <w:top w:val="none" w:sz="0" w:space="0" w:color="auto"/>
                                <w:left w:val="none" w:sz="0" w:space="0" w:color="auto"/>
                                <w:bottom w:val="none" w:sz="0" w:space="0" w:color="auto"/>
                                <w:right w:val="none" w:sz="0" w:space="0" w:color="auto"/>
                              </w:divBdr>
                              <w:divsChild>
                                <w:div w:id="110822872">
                                  <w:marLeft w:val="0"/>
                                  <w:marRight w:val="0"/>
                                  <w:marTop w:val="0"/>
                                  <w:marBottom w:val="0"/>
                                  <w:divBdr>
                                    <w:top w:val="none" w:sz="0" w:space="0" w:color="auto"/>
                                    <w:left w:val="none" w:sz="0" w:space="0" w:color="auto"/>
                                    <w:bottom w:val="none" w:sz="0" w:space="0" w:color="auto"/>
                                    <w:right w:val="none" w:sz="0" w:space="0" w:color="auto"/>
                                  </w:divBdr>
                                  <w:divsChild>
                                    <w:div w:id="1542747374">
                                      <w:marLeft w:val="0"/>
                                      <w:marRight w:val="0"/>
                                      <w:marTop w:val="0"/>
                                      <w:marBottom w:val="0"/>
                                      <w:divBdr>
                                        <w:top w:val="none" w:sz="0" w:space="0" w:color="auto"/>
                                        <w:left w:val="none" w:sz="0" w:space="0" w:color="auto"/>
                                        <w:bottom w:val="none" w:sz="0" w:space="0" w:color="auto"/>
                                        <w:right w:val="none" w:sz="0" w:space="0" w:color="auto"/>
                                      </w:divBdr>
                                      <w:divsChild>
                                        <w:div w:id="30555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674722">
          <w:marLeft w:val="0"/>
          <w:marRight w:val="0"/>
          <w:marTop w:val="0"/>
          <w:marBottom w:val="0"/>
          <w:divBdr>
            <w:top w:val="none" w:sz="0" w:space="0" w:color="auto"/>
            <w:left w:val="none" w:sz="0" w:space="0" w:color="auto"/>
            <w:bottom w:val="none" w:sz="0" w:space="0" w:color="auto"/>
            <w:right w:val="none" w:sz="0" w:space="0" w:color="auto"/>
          </w:divBdr>
          <w:divsChild>
            <w:div w:id="1306814752">
              <w:marLeft w:val="0"/>
              <w:marRight w:val="0"/>
              <w:marTop w:val="0"/>
              <w:marBottom w:val="0"/>
              <w:divBdr>
                <w:top w:val="none" w:sz="0" w:space="0" w:color="auto"/>
                <w:left w:val="none" w:sz="0" w:space="0" w:color="auto"/>
                <w:bottom w:val="none" w:sz="0" w:space="0" w:color="auto"/>
                <w:right w:val="none" w:sz="0" w:space="0" w:color="auto"/>
              </w:divBdr>
              <w:divsChild>
                <w:div w:id="2083864513">
                  <w:marLeft w:val="0"/>
                  <w:marRight w:val="0"/>
                  <w:marTop w:val="0"/>
                  <w:marBottom w:val="0"/>
                  <w:divBdr>
                    <w:top w:val="none" w:sz="0" w:space="0" w:color="auto"/>
                    <w:left w:val="none" w:sz="0" w:space="0" w:color="auto"/>
                    <w:bottom w:val="none" w:sz="0" w:space="0" w:color="auto"/>
                    <w:right w:val="none" w:sz="0" w:space="0" w:color="auto"/>
                  </w:divBdr>
                  <w:divsChild>
                    <w:div w:id="1814181151">
                      <w:marLeft w:val="0"/>
                      <w:marRight w:val="0"/>
                      <w:marTop w:val="0"/>
                      <w:marBottom w:val="0"/>
                      <w:divBdr>
                        <w:top w:val="none" w:sz="0" w:space="0" w:color="auto"/>
                        <w:left w:val="none" w:sz="0" w:space="0" w:color="auto"/>
                        <w:bottom w:val="none" w:sz="0" w:space="0" w:color="auto"/>
                        <w:right w:val="none" w:sz="0" w:space="0" w:color="auto"/>
                      </w:divBdr>
                      <w:divsChild>
                        <w:div w:id="193659790">
                          <w:marLeft w:val="0"/>
                          <w:marRight w:val="0"/>
                          <w:marTop w:val="0"/>
                          <w:marBottom w:val="0"/>
                          <w:divBdr>
                            <w:top w:val="none" w:sz="0" w:space="0" w:color="auto"/>
                            <w:left w:val="none" w:sz="0" w:space="0" w:color="auto"/>
                            <w:bottom w:val="none" w:sz="0" w:space="0" w:color="auto"/>
                            <w:right w:val="none" w:sz="0" w:space="0" w:color="auto"/>
                          </w:divBdr>
                          <w:divsChild>
                            <w:div w:id="1713919599">
                              <w:marLeft w:val="0"/>
                              <w:marRight w:val="0"/>
                              <w:marTop w:val="0"/>
                              <w:marBottom w:val="0"/>
                              <w:divBdr>
                                <w:top w:val="none" w:sz="0" w:space="0" w:color="auto"/>
                                <w:left w:val="none" w:sz="0" w:space="0" w:color="auto"/>
                                <w:bottom w:val="none" w:sz="0" w:space="0" w:color="auto"/>
                                <w:right w:val="none" w:sz="0" w:space="0" w:color="auto"/>
                              </w:divBdr>
                              <w:divsChild>
                                <w:div w:id="14485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571111">
                  <w:marLeft w:val="0"/>
                  <w:marRight w:val="0"/>
                  <w:marTop w:val="0"/>
                  <w:marBottom w:val="0"/>
                  <w:divBdr>
                    <w:top w:val="none" w:sz="0" w:space="0" w:color="auto"/>
                    <w:left w:val="none" w:sz="0" w:space="0" w:color="auto"/>
                    <w:bottom w:val="none" w:sz="0" w:space="0" w:color="auto"/>
                    <w:right w:val="none" w:sz="0" w:space="0" w:color="auto"/>
                  </w:divBdr>
                  <w:divsChild>
                    <w:div w:id="1590196850">
                      <w:marLeft w:val="0"/>
                      <w:marRight w:val="0"/>
                      <w:marTop w:val="0"/>
                      <w:marBottom w:val="0"/>
                      <w:divBdr>
                        <w:top w:val="none" w:sz="0" w:space="0" w:color="auto"/>
                        <w:left w:val="none" w:sz="0" w:space="0" w:color="auto"/>
                        <w:bottom w:val="none" w:sz="0" w:space="0" w:color="auto"/>
                        <w:right w:val="none" w:sz="0" w:space="0" w:color="auto"/>
                      </w:divBdr>
                      <w:divsChild>
                        <w:div w:id="1186940885">
                          <w:marLeft w:val="0"/>
                          <w:marRight w:val="0"/>
                          <w:marTop w:val="0"/>
                          <w:marBottom w:val="0"/>
                          <w:divBdr>
                            <w:top w:val="none" w:sz="0" w:space="0" w:color="auto"/>
                            <w:left w:val="none" w:sz="0" w:space="0" w:color="auto"/>
                            <w:bottom w:val="none" w:sz="0" w:space="0" w:color="auto"/>
                            <w:right w:val="none" w:sz="0" w:space="0" w:color="auto"/>
                          </w:divBdr>
                          <w:divsChild>
                            <w:div w:id="1157183410">
                              <w:marLeft w:val="0"/>
                              <w:marRight w:val="0"/>
                              <w:marTop w:val="0"/>
                              <w:marBottom w:val="0"/>
                              <w:divBdr>
                                <w:top w:val="none" w:sz="0" w:space="0" w:color="auto"/>
                                <w:left w:val="none" w:sz="0" w:space="0" w:color="auto"/>
                                <w:bottom w:val="none" w:sz="0" w:space="0" w:color="auto"/>
                                <w:right w:val="none" w:sz="0" w:space="0" w:color="auto"/>
                              </w:divBdr>
                              <w:divsChild>
                                <w:div w:id="702369135">
                                  <w:marLeft w:val="0"/>
                                  <w:marRight w:val="0"/>
                                  <w:marTop w:val="0"/>
                                  <w:marBottom w:val="0"/>
                                  <w:divBdr>
                                    <w:top w:val="none" w:sz="0" w:space="0" w:color="auto"/>
                                    <w:left w:val="none" w:sz="0" w:space="0" w:color="auto"/>
                                    <w:bottom w:val="none" w:sz="0" w:space="0" w:color="auto"/>
                                    <w:right w:val="none" w:sz="0" w:space="0" w:color="auto"/>
                                  </w:divBdr>
                                  <w:divsChild>
                                    <w:div w:id="201834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8997385">
      <w:bodyDiv w:val="1"/>
      <w:marLeft w:val="0"/>
      <w:marRight w:val="0"/>
      <w:marTop w:val="0"/>
      <w:marBottom w:val="0"/>
      <w:divBdr>
        <w:top w:val="none" w:sz="0" w:space="0" w:color="auto"/>
        <w:left w:val="none" w:sz="0" w:space="0" w:color="auto"/>
        <w:bottom w:val="none" w:sz="0" w:space="0" w:color="auto"/>
        <w:right w:val="none" w:sz="0" w:space="0" w:color="auto"/>
      </w:divBdr>
    </w:div>
    <w:div w:id="973607075">
      <w:bodyDiv w:val="1"/>
      <w:marLeft w:val="0"/>
      <w:marRight w:val="0"/>
      <w:marTop w:val="0"/>
      <w:marBottom w:val="0"/>
      <w:divBdr>
        <w:top w:val="none" w:sz="0" w:space="0" w:color="auto"/>
        <w:left w:val="none" w:sz="0" w:space="0" w:color="auto"/>
        <w:bottom w:val="none" w:sz="0" w:space="0" w:color="auto"/>
        <w:right w:val="none" w:sz="0" w:space="0" w:color="auto"/>
      </w:divBdr>
    </w:div>
    <w:div w:id="979305117">
      <w:bodyDiv w:val="1"/>
      <w:marLeft w:val="0"/>
      <w:marRight w:val="0"/>
      <w:marTop w:val="0"/>
      <w:marBottom w:val="0"/>
      <w:divBdr>
        <w:top w:val="none" w:sz="0" w:space="0" w:color="auto"/>
        <w:left w:val="none" w:sz="0" w:space="0" w:color="auto"/>
        <w:bottom w:val="none" w:sz="0" w:space="0" w:color="auto"/>
        <w:right w:val="none" w:sz="0" w:space="0" w:color="auto"/>
      </w:divBdr>
    </w:div>
    <w:div w:id="982660340">
      <w:bodyDiv w:val="1"/>
      <w:marLeft w:val="0"/>
      <w:marRight w:val="0"/>
      <w:marTop w:val="0"/>
      <w:marBottom w:val="0"/>
      <w:divBdr>
        <w:top w:val="none" w:sz="0" w:space="0" w:color="auto"/>
        <w:left w:val="none" w:sz="0" w:space="0" w:color="auto"/>
        <w:bottom w:val="none" w:sz="0" w:space="0" w:color="auto"/>
        <w:right w:val="none" w:sz="0" w:space="0" w:color="auto"/>
      </w:divBdr>
    </w:div>
    <w:div w:id="991564688">
      <w:bodyDiv w:val="1"/>
      <w:marLeft w:val="0"/>
      <w:marRight w:val="0"/>
      <w:marTop w:val="0"/>
      <w:marBottom w:val="0"/>
      <w:divBdr>
        <w:top w:val="none" w:sz="0" w:space="0" w:color="auto"/>
        <w:left w:val="none" w:sz="0" w:space="0" w:color="auto"/>
        <w:bottom w:val="none" w:sz="0" w:space="0" w:color="auto"/>
        <w:right w:val="none" w:sz="0" w:space="0" w:color="auto"/>
      </w:divBdr>
    </w:div>
    <w:div w:id="999961920">
      <w:bodyDiv w:val="1"/>
      <w:marLeft w:val="0"/>
      <w:marRight w:val="0"/>
      <w:marTop w:val="0"/>
      <w:marBottom w:val="0"/>
      <w:divBdr>
        <w:top w:val="none" w:sz="0" w:space="0" w:color="auto"/>
        <w:left w:val="none" w:sz="0" w:space="0" w:color="auto"/>
        <w:bottom w:val="none" w:sz="0" w:space="0" w:color="auto"/>
        <w:right w:val="none" w:sz="0" w:space="0" w:color="auto"/>
      </w:divBdr>
    </w:div>
    <w:div w:id="1005866888">
      <w:bodyDiv w:val="1"/>
      <w:marLeft w:val="0"/>
      <w:marRight w:val="0"/>
      <w:marTop w:val="0"/>
      <w:marBottom w:val="0"/>
      <w:divBdr>
        <w:top w:val="none" w:sz="0" w:space="0" w:color="auto"/>
        <w:left w:val="none" w:sz="0" w:space="0" w:color="auto"/>
        <w:bottom w:val="none" w:sz="0" w:space="0" w:color="auto"/>
        <w:right w:val="none" w:sz="0" w:space="0" w:color="auto"/>
      </w:divBdr>
    </w:div>
    <w:div w:id="1034428429">
      <w:bodyDiv w:val="1"/>
      <w:marLeft w:val="0"/>
      <w:marRight w:val="0"/>
      <w:marTop w:val="0"/>
      <w:marBottom w:val="0"/>
      <w:divBdr>
        <w:top w:val="none" w:sz="0" w:space="0" w:color="auto"/>
        <w:left w:val="none" w:sz="0" w:space="0" w:color="auto"/>
        <w:bottom w:val="none" w:sz="0" w:space="0" w:color="auto"/>
        <w:right w:val="none" w:sz="0" w:space="0" w:color="auto"/>
      </w:divBdr>
    </w:div>
    <w:div w:id="1049764714">
      <w:bodyDiv w:val="1"/>
      <w:marLeft w:val="0"/>
      <w:marRight w:val="0"/>
      <w:marTop w:val="0"/>
      <w:marBottom w:val="0"/>
      <w:divBdr>
        <w:top w:val="none" w:sz="0" w:space="0" w:color="auto"/>
        <w:left w:val="none" w:sz="0" w:space="0" w:color="auto"/>
        <w:bottom w:val="none" w:sz="0" w:space="0" w:color="auto"/>
        <w:right w:val="none" w:sz="0" w:space="0" w:color="auto"/>
      </w:divBdr>
    </w:div>
    <w:div w:id="1071317906">
      <w:bodyDiv w:val="1"/>
      <w:marLeft w:val="0"/>
      <w:marRight w:val="0"/>
      <w:marTop w:val="0"/>
      <w:marBottom w:val="0"/>
      <w:divBdr>
        <w:top w:val="none" w:sz="0" w:space="0" w:color="auto"/>
        <w:left w:val="none" w:sz="0" w:space="0" w:color="auto"/>
        <w:bottom w:val="none" w:sz="0" w:space="0" w:color="auto"/>
        <w:right w:val="none" w:sz="0" w:space="0" w:color="auto"/>
      </w:divBdr>
    </w:div>
    <w:div w:id="1082994042">
      <w:bodyDiv w:val="1"/>
      <w:marLeft w:val="0"/>
      <w:marRight w:val="0"/>
      <w:marTop w:val="0"/>
      <w:marBottom w:val="0"/>
      <w:divBdr>
        <w:top w:val="none" w:sz="0" w:space="0" w:color="auto"/>
        <w:left w:val="none" w:sz="0" w:space="0" w:color="auto"/>
        <w:bottom w:val="none" w:sz="0" w:space="0" w:color="auto"/>
        <w:right w:val="none" w:sz="0" w:space="0" w:color="auto"/>
      </w:divBdr>
    </w:div>
    <w:div w:id="1087310097">
      <w:bodyDiv w:val="1"/>
      <w:marLeft w:val="0"/>
      <w:marRight w:val="0"/>
      <w:marTop w:val="0"/>
      <w:marBottom w:val="0"/>
      <w:divBdr>
        <w:top w:val="none" w:sz="0" w:space="0" w:color="auto"/>
        <w:left w:val="none" w:sz="0" w:space="0" w:color="auto"/>
        <w:bottom w:val="none" w:sz="0" w:space="0" w:color="auto"/>
        <w:right w:val="none" w:sz="0" w:space="0" w:color="auto"/>
      </w:divBdr>
    </w:div>
    <w:div w:id="1093012897">
      <w:bodyDiv w:val="1"/>
      <w:marLeft w:val="0"/>
      <w:marRight w:val="0"/>
      <w:marTop w:val="0"/>
      <w:marBottom w:val="0"/>
      <w:divBdr>
        <w:top w:val="none" w:sz="0" w:space="0" w:color="auto"/>
        <w:left w:val="none" w:sz="0" w:space="0" w:color="auto"/>
        <w:bottom w:val="none" w:sz="0" w:space="0" w:color="auto"/>
        <w:right w:val="none" w:sz="0" w:space="0" w:color="auto"/>
      </w:divBdr>
    </w:div>
    <w:div w:id="1094976861">
      <w:bodyDiv w:val="1"/>
      <w:marLeft w:val="0"/>
      <w:marRight w:val="0"/>
      <w:marTop w:val="0"/>
      <w:marBottom w:val="0"/>
      <w:divBdr>
        <w:top w:val="none" w:sz="0" w:space="0" w:color="auto"/>
        <w:left w:val="none" w:sz="0" w:space="0" w:color="auto"/>
        <w:bottom w:val="none" w:sz="0" w:space="0" w:color="auto"/>
        <w:right w:val="none" w:sz="0" w:space="0" w:color="auto"/>
      </w:divBdr>
    </w:div>
    <w:div w:id="1114134113">
      <w:bodyDiv w:val="1"/>
      <w:marLeft w:val="0"/>
      <w:marRight w:val="0"/>
      <w:marTop w:val="0"/>
      <w:marBottom w:val="0"/>
      <w:divBdr>
        <w:top w:val="none" w:sz="0" w:space="0" w:color="auto"/>
        <w:left w:val="none" w:sz="0" w:space="0" w:color="auto"/>
        <w:bottom w:val="none" w:sz="0" w:space="0" w:color="auto"/>
        <w:right w:val="none" w:sz="0" w:space="0" w:color="auto"/>
      </w:divBdr>
    </w:div>
    <w:div w:id="1122578499">
      <w:bodyDiv w:val="1"/>
      <w:marLeft w:val="0"/>
      <w:marRight w:val="0"/>
      <w:marTop w:val="0"/>
      <w:marBottom w:val="0"/>
      <w:divBdr>
        <w:top w:val="none" w:sz="0" w:space="0" w:color="auto"/>
        <w:left w:val="none" w:sz="0" w:space="0" w:color="auto"/>
        <w:bottom w:val="none" w:sz="0" w:space="0" w:color="auto"/>
        <w:right w:val="none" w:sz="0" w:space="0" w:color="auto"/>
      </w:divBdr>
      <w:divsChild>
        <w:div w:id="1098528226">
          <w:marLeft w:val="0"/>
          <w:marRight w:val="0"/>
          <w:marTop w:val="0"/>
          <w:marBottom w:val="0"/>
          <w:divBdr>
            <w:top w:val="none" w:sz="0" w:space="0" w:color="auto"/>
            <w:left w:val="none" w:sz="0" w:space="0" w:color="auto"/>
            <w:bottom w:val="none" w:sz="0" w:space="0" w:color="auto"/>
            <w:right w:val="none" w:sz="0" w:space="0" w:color="auto"/>
          </w:divBdr>
          <w:divsChild>
            <w:div w:id="1887252211">
              <w:marLeft w:val="0"/>
              <w:marRight w:val="0"/>
              <w:marTop w:val="0"/>
              <w:marBottom w:val="0"/>
              <w:divBdr>
                <w:top w:val="none" w:sz="0" w:space="0" w:color="auto"/>
                <w:left w:val="none" w:sz="0" w:space="0" w:color="auto"/>
                <w:bottom w:val="none" w:sz="0" w:space="0" w:color="auto"/>
                <w:right w:val="none" w:sz="0" w:space="0" w:color="auto"/>
              </w:divBdr>
              <w:divsChild>
                <w:div w:id="2104720252">
                  <w:marLeft w:val="0"/>
                  <w:marRight w:val="0"/>
                  <w:marTop w:val="0"/>
                  <w:marBottom w:val="0"/>
                  <w:divBdr>
                    <w:top w:val="none" w:sz="0" w:space="0" w:color="auto"/>
                    <w:left w:val="none" w:sz="0" w:space="0" w:color="auto"/>
                    <w:bottom w:val="none" w:sz="0" w:space="0" w:color="auto"/>
                    <w:right w:val="none" w:sz="0" w:space="0" w:color="auto"/>
                  </w:divBdr>
                  <w:divsChild>
                    <w:div w:id="15728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42821">
          <w:marLeft w:val="0"/>
          <w:marRight w:val="0"/>
          <w:marTop w:val="0"/>
          <w:marBottom w:val="0"/>
          <w:divBdr>
            <w:top w:val="none" w:sz="0" w:space="0" w:color="auto"/>
            <w:left w:val="none" w:sz="0" w:space="0" w:color="auto"/>
            <w:bottom w:val="none" w:sz="0" w:space="0" w:color="auto"/>
            <w:right w:val="none" w:sz="0" w:space="0" w:color="auto"/>
          </w:divBdr>
          <w:divsChild>
            <w:div w:id="924607180">
              <w:marLeft w:val="0"/>
              <w:marRight w:val="0"/>
              <w:marTop w:val="0"/>
              <w:marBottom w:val="0"/>
              <w:divBdr>
                <w:top w:val="none" w:sz="0" w:space="0" w:color="auto"/>
                <w:left w:val="none" w:sz="0" w:space="0" w:color="auto"/>
                <w:bottom w:val="none" w:sz="0" w:space="0" w:color="auto"/>
                <w:right w:val="none" w:sz="0" w:space="0" w:color="auto"/>
              </w:divBdr>
              <w:divsChild>
                <w:div w:id="1984918354">
                  <w:marLeft w:val="0"/>
                  <w:marRight w:val="0"/>
                  <w:marTop w:val="0"/>
                  <w:marBottom w:val="0"/>
                  <w:divBdr>
                    <w:top w:val="none" w:sz="0" w:space="0" w:color="auto"/>
                    <w:left w:val="none" w:sz="0" w:space="0" w:color="auto"/>
                    <w:bottom w:val="none" w:sz="0" w:space="0" w:color="auto"/>
                    <w:right w:val="none" w:sz="0" w:space="0" w:color="auto"/>
                  </w:divBdr>
                  <w:divsChild>
                    <w:div w:id="96832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752181">
      <w:bodyDiv w:val="1"/>
      <w:marLeft w:val="0"/>
      <w:marRight w:val="0"/>
      <w:marTop w:val="0"/>
      <w:marBottom w:val="0"/>
      <w:divBdr>
        <w:top w:val="none" w:sz="0" w:space="0" w:color="auto"/>
        <w:left w:val="none" w:sz="0" w:space="0" w:color="auto"/>
        <w:bottom w:val="none" w:sz="0" w:space="0" w:color="auto"/>
        <w:right w:val="none" w:sz="0" w:space="0" w:color="auto"/>
      </w:divBdr>
    </w:div>
    <w:div w:id="1162740834">
      <w:bodyDiv w:val="1"/>
      <w:marLeft w:val="0"/>
      <w:marRight w:val="0"/>
      <w:marTop w:val="0"/>
      <w:marBottom w:val="0"/>
      <w:divBdr>
        <w:top w:val="none" w:sz="0" w:space="0" w:color="auto"/>
        <w:left w:val="none" w:sz="0" w:space="0" w:color="auto"/>
        <w:bottom w:val="none" w:sz="0" w:space="0" w:color="auto"/>
        <w:right w:val="none" w:sz="0" w:space="0" w:color="auto"/>
      </w:divBdr>
    </w:div>
    <w:div w:id="1166746137">
      <w:bodyDiv w:val="1"/>
      <w:marLeft w:val="0"/>
      <w:marRight w:val="0"/>
      <w:marTop w:val="0"/>
      <w:marBottom w:val="0"/>
      <w:divBdr>
        <w:top w:val="none" w:sz="0" w:space="0" w:color="auto"/>
        <w:left w:val="none" w:sz="0" w:space="0" w:color="auto"/>
        <w:bottom w:val="none" w:sz="0" w:space="0" w:color="auto"/>
        <w:right w:val="none" w:sz="0" w:space="0" w:color="auto"/>
      </w:divBdr>
    </w:div>
    <w:div w:id="1173256119">
      <w:bodyDiv w:val="1"/>
      <w:marLeft w:val="0"/>
      <w:marRight w:val="0"/>
      <w:marTop w:val="0"/>
      <w:marBottom w:val="0"/>
      <w:divBdr>
        <w:top w:val="none" w:sz="0" w:space="0" w:color="auto"/>
        <w:left w:val="none" w:sz="0" w:space="0" w:color="auto"/>
        <w:bottom w:val="none" w:sz="0" w:space="0" w:color="auto"/>
        <w:right w:val="none" w:sz="0" w:space="0" w:color="auto"/>
      </w:divBdr>
    </w:div>
    <w:div w:id="1183587214">
      <w:bodyDiv w:val="1"/>
      <w:marLeft w:val="0"/>
      <w:marRight w:val="0"/>
      <w:marTop w:val="0"/>
      <w:marBottom w:val="0"/>
      <w:divBdr>
        <w:top w:val="none" w:sz="0" w:space="0" w:color="auto"/>
        <w:left w:val="none" w:sz="0" w:space="0" w:color="auto"/>
        <w:bottom w:val="none" w:sz="0" w:space="0" w:color="auto"/>
        <w:right w:val="none" w:sz="0" w:space="0" w:color="auto"/>
      </w:divBdr>
    </w:div>
    <w:div w:id="1224874127">
      <w:bodyDiv w:val="1"/>
      <w:marLeft w:val="0"/>
      <w:marRight w:val="0"/>
      <w:marTop w:val="0"/>
      <w:marBottom w:val="0"/>
      <w:divBdr>
        <w:top w:val="none" w:sz="0" w:space="0" w:color="auto"/>
        <w:left w:val="none" w:sz="0" w:space="0" w:color="auto"/>
        <w:bottom w:val="none" w:sz="0" w:space="0" w:color="auto"/>
        <w:right w:val="none" w:sz="0" w:space="0" w:color="auto"/>
      </w:divBdr>
    </w:div>
    <w:div w:id="1249386459">
      <w:bodyDiv w:val="1"/>
      <w:marLeft w:val="0"/>
      <w:marRight w:val="0"/>
      <w:marTop w:val="0"/>
      <w:marBottom w:val="0"/>
      <w:divBdr>
        <w:top w:val="none" w:sz="0" w:space="0" w:color="auto"/>
        <w:left w:val="none" w:sz="0" w:space="0" w:color="auto"/>
        <w:bottom w:val="none" w:sz="0" w:space="0" w:color="auto"/>
        <w:right w:val="none" w:sz="0" w:space="0" w:color="auto"/>
      </w:divBdr>
    </w:div>
    <w:div w:id="1263415771">
      <w:bodyDiv w:val="1"/>
      <w:marLeft w:val="0"/>
      <w:marRight w:val="0"/>
      <w:marTop w:val="0"/>
      <w:marBottom w:val="0"/>
      <w:divBdr>
        <w:top w:val="none" w:sz="0" w:space="0" w:color="auto"/>
        <w:left w:val="none" w:sz="0" w:space="0" w:color="auto"/>
        <w:bottom w:val="none" w:sz="0" w:space="0" w:color="auto"/>
        <w:right w:val="none" w:sz="0" w:space="0" w:color="auto"/>
      </w:divBdr>
    </w:div>
    <w:div w:id="1264611225">
      <w:bodyDiv w:val="1"/>
      <w:marLeft w:val="0"/>
      <w:marRight w:val="0"/>
      <w:marTop w:val="0"/>
      <w:marBottom w:val="0"/>
      <w:divBdr>
        <w:top w:val="none" w:sz="0" w:space="0" w:color="auto"/>
        <w:left w:val="none" w:sz="0" w:space="0" w:color="auto"/>
        <w:bottom w:val="none" w:sz="0" w:space="0" w:color="auto"/>
        <w:right w:val="none" w:sz="0" w:space="0" w:color="auto"/>
      </w:divBdr>
    </w:div>
    <w:div w:id="1305308316">
      <w:bodyDiv w:val="1"/>
      <w:marLeft w:val="0"/>
      <w:marRight w:val="0"/>
      <w:marTop w:val="0"/>
      <w:marBottom w:val="0"/>
      <w:divBdr>
        <w:top w:val="none" w:sz="0" w:space="0" w:color="auto"/>
        <w:left w:val="none" w:sz="0" w:space="0" w:color="auto"/>
        <w:bottom w:val="none" w:sz="0" w:space="0" w:color="auto"/>
        <w:right w:val="none" w:sz="0" w:space="0" w:color="auto"/>
      </w:divBdr>
    </w:div>
    <w:div w:id="1335182036">
      <w:bodyDiv w:val="1"/>
      <w:marLeft w:val="0"/>
      <w:marRight w:val="0"/>
      <w:marTop w:val="0"/>
      <w:marBottom w:val="0"/>
      <w:divBdr>
        <w:top w:val="none" w:sz="0" w:space="0" w:color="auto"/>
        <w:left w:val="none" w:sz="0" w:space="0" w:color="auto"/>
        <w:bottom w:val="none" w:sz="0" w:space="0" w:color="auto"/>
        <w:right w:val="none" w:sz="0" w:space="0" w:color="auto"/>
      </w:divBdr>
    </w:div>
    <w:div w:id="1357123913">
      <w:bodyDiv w:val="1"/>
      <w:marLeft w:val="0"/>
      <w:marRight w:val="0"/>
      <w:marTop w:val="0"/>
      <w:marBottom w:val="0"/>
      <w:divBdr>
        <w:top w:val="none" w:sz="0" w:space="0" w:color="auto"/>
        <w:left w:val="none" w:sz="0" w:space="0" w:color="auto"/>
        <w:bottom w:val="none" w:sz="0" w:space="0" w:color="auto"/>
        <w:right w:val="none" w:sz="0" w:space="0" w:color="auto"/>
      </w:divBdr>
    </w:div>
    <w:div w:id="1360817825">
      <w:bodyDiv w:val="1"/>
      <w:marLeft w:val="0"/>
      <w:marRight w:val="0"/>
      <w:marTop w:val="0"/>
      <w:marBottom w:val="0"/>
      <w:divBdr>
        <w:top w:val="none" w:sz="0" w:space="0" w:color="auto"/>
        <w:left w:val="none" w:sz="0" w:space="0" w:color="auto"/>
        <w:bottom w:val="none" w:sz="0" w:space="0" w:color="auto"/>
        <w:right w:val="none" w:sz="0" w:space="0" w:color="auto"/>
      </w:divBdr>
    </w:div>
    <w:div w:id="1364209642">
      <w:bodyDiv w:val="1"/>
      <w:marLeft w:val="0"/>
      <w:marRight w:val="0"/>
      <w:marTop w:val="0"/>
      <w:marBottom w:val="0"/>
      <w:divBdr>
        <w:top w:val="none" w:sz="0" w:space="0" w:color="auto"/>
        <w:left w:val="none" w:sz="0" w:space="0" w:color="auto"/>
        <w:bottom w:val="none" w:sz="0" w:space="0" w:color="auto"/>
        <w:right w:val="none" w:sz="0" w:space="0" w:color="auto"/>
      </w:divBdr>
    </w:div>
    <w:div w:id="1368528656">
      <w:bodyDiv w:val="1"/>
      <w:marLeft w:val="0"/>
      <w:marRight w:val="0"/>
      <w:marTop w:val="0"/>
      <w:marBottom w:val="0"/>
      <w:divBdr>
        <w:top w:val="none" w:sz="0" w:space="0" w:color="auto"/>
        <w:left w:val="none" w:sz="0" w:space="0" w:color="auto"/>
        <w:bottom w:val="none" w:sz="0" w:space="0" w:color="auto"/>
        <w:right w:val="none" w:sz="0" w:space="0" w:color="auto"/>
      </w:divBdr>
    </w:div>
    <w:div w:id="1377974568">
      <w:bodyDiv w:val="1"/>
      <w:marLeft w:val="0"/>
      <w:marRight w:val="0"/>
      <w:marTop w:val="0"/>
      <w:marBottom w:val="0"/>
      <w:divBdr>
        <w:top w:val="none" w:sz="0" w:space="0" w:color="auto"/>
        <w:left w:val="none" w:sz="0" w:space="0" w:color="auto"/>
        <w:bottom w:val="none" w:sz="0" w:space="0" w:color="auto"/>
        <w:right w:val="none" w:sz="0" w:space="0" w:color="auto"/>
      </w:divBdr>
    </w:div>
    <w:div w:id="1379739561">
      <w:bodyDiv w:val="1"/>
      <w:marLeft w:val="0"/>
      <w:marRight w:val="0"/>
      <w:marTop w:val="0"/>
      <w:marBottom w:val="0"/>
      <w:divBdr>
        <w:top w:val="none" w:sz="0" w:space="0" w:color="auto"/>
        <w:left w:val="none" w:sz="0" w:space="0" w:color="auto"/>
        <w:bottom w:val="none" w:sz="0" w:space="0" w:color="auto"/>
        <w:right w:val="none" w:sz="0" w:space="0" w:color="auto"/>
      </w:divBdr>
    </w:div>
    <w:div w:id="1404720435">
      <w:bodyDiv w:val="1"/>
      <w:marLeft w:val="0"/>
      <w:marRight w:val="0"/>
      <w:marTop w:val="0"/>
      <w:marBottom w:val="0"/>
      <w:divBdr>
        <w:top w:val="none" w:sz="0" w:space="0" w:color="auto"/>
        <w:left w:val="none" w:sz="0" w:space="0" w:color="auto"/>
        <w:bottom w:val="none" w:sz="0" w:space="0" w:color="auto"/>
        <w:right w:val="none" w:sz="0" w:space="0" w:color="auto"/>
      </w:divBdr>
    </w:div>
    <w:div w:id="1412850336">
      <w:bodyDiv w:val="1"/>
      <w:marLeft w:val="0"/>
      <w:marRight w:val="0"/>
      <w:marTop w:val="0"/>
      <w:marBottom w:val="0"/>
      <w:divBdr>
        <w:top w:val="none" w:sz="0" w:space="0" w:color="auto"/>
        <w:left w:val="none" w:sz="0" w:space="0" w:color="auto"/>
        <w:bottom w:val="none" w:sz="0" w:space="0" w:color="auto"/>
        <w:right w:val="none" w:sz="0" w:space="0" w:color="auto"/>
      </w:divBdr>
      <w:divsChild>
        <w:div w:id="1367488467">
          <w:marLeft w:val="0"/>
          <w:marRight w:val="0"/>
          <w:marTop w:val="0"/>
          <w:marBottom w:val="0"/>
          <w:divBdr>
            <w:top w:val="none" w:sz="0" w:space="0" w:color="auto"/>
            <w:left w:val="none" w:sz="0" w:space="0" w:color="auto"/>
            <w:bottom w:val="none" w:sz="0" w:space="0" w:color="auto"/>
            <w:right w:val="none" w:sz="0" w:space="0" w:color="auto"/>
          </w:divBdr>
          <w:divsChild>
            <w:div w:id="389882588">
              <w:marLeft w:val="0"/>
              <w:marRight w:val="0"/>
              <w:marTop w:val="0"/>
              <w:marBottom w:val="0"/>
              <w:divBdr>
                <w:top w:val="none" w:sz="0" w:space="0" w:color="auto"/>
                <w:left w:val="none" w:sz="0" w:space="0" w:color="auto"/>
                <w:bottom w:val="none" w:sz="0" w:space="0" w:color="auto"/>
                <w:right w:val="none" w:sz="0" w:space="0" w:color="auto"/>
              </w:divBdr>
              <w:divsChild>
                <w:div w:id="1446651490">
                  <w:marLeft w:val="0"/>
                  <w:marRight w:val="0"/>
                  <w:marTop w:val="0"/>
                  <w:marBottom w:val="0"/>
                  <w:divBdr>
                    <w:top w:val="none" w:sz="0" w:space="0" w:color="auto"/>
                    <w:left w:val="none" w:sz="0" w:space="0" w:color="auto"/>
                    <w:bottom w:val="none" w:sz="0" w:space="0" w:color="auto"/>
                    <w:right w:val="none" w:sz="0" w:space="0" w:color="auto"/>
                  </w:divBdr>
                  <w:divsChild>
                    <w:div w:id="58111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954197">
          <w:marLeft w:val="0"/>
          <w:marRight w:val="0"/>
          <w:marTop w:val="0"/>
          <w:marBottom w:val="0"/>
          <w:divBdr>
            <w:top w:val="none" w:sz="0" w:space="0" w:color="auto"/>
            <w:left w:val="none" w:sz="0" w:space="0" w:color="auto"/>
            <w:bottom w:val="none" w:sz="0" w:space="0" w:color="auto"/>
            <w:right w:val="none" w:sz="0" w:space="0" w:color="auto"/>
          </w:divBdr>
          <w:divsChild>
            <w:div w:id="748649267">
              <w:marLeft w:val="0"/>
              <w:marRight w:val="0"/>
              <w:marTop w:val="0"/>
              <w:marBottom w:val="0"/>
              <w:divBdr>
                <w:top w:val="none" w:sz="0" w:space="0" w:color="auto"/>
                <w:left w:val="none" w:sz="0" w:space="0" w:color="auto"/>
                <w:bottom w:val="none" w:sz="0" w:space="0" w:color="auto"/>
                <w:right w:val="none" w:sz="0" w:space="0" w:color="auto"/>
              </w:divBdr>
              <w:divsChild>
                <w:div w:id="1667629811">
                  <w:marLeft w:val="0"/>
                  <w:marRight w:val="0"/>
                  <w:marTop w:val="0"/>
                  <w:marBottom w:val="0"/>
                  <w:divBdr>
                    <w:top w:val="none" w:sz="0" w:space="0" w:color="auto"/>
                    <w:left w:val="none" w:sz="0" w:space="0" w:color="auto"/>
                    <w:bottom w:val="none" w:sz="0" w:space="0" w:color="auto"/>
                    <w:right w:val="none" w:sz="0" w:space="0" w:color="auto"/>
                  </w:divBdr>
                  <w:divsChild>
                    <w:div w:id="70517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10344">
      <w:bodyDiv w:val="1"/>
      <w:marLeft w:val="0"/>
      <w:marRight w:val="0"/>
      <w:marTop w:val="0"/>
      <w:marBottom w:val="0"/>
      <w:divBdr>
        <w:top w:val="none" w:sz="0" w:space="0" w:color="auto"/>
        <w:left w:val="none" w:sz="0" w:space="0" w:color="auto"/>
        <w:bottom w:val="none" w:sz="0" w:space="0" w:color="auto"/>
        <w:right w:val="none" w:sz="0" w:space="0" w:color="auto"/>
      </w:divBdr>
    </w:div>
    <w:div w:id="1429498108">
      <w:bodyDiv w:val="1"/>
      <w:marLeft w:val="0"/>
      <w:marRight w:val="0"/>
      <w:marTop w:val="0"/>
      <w:marBottom w:val="0"/>
      <w:divBdr>
        <w:top w:val="none" w:sz="0" w:space="0" w:color="auto"/>
        <w:left w:val="none" w:sz="0" w:space="0" w:color="auto"/>
        <w:bottom w:val="none" w:sz="0" w:space="0" w:color="auto"/>
        <w:right w:val="none" w:sz="0" w:space="0" w:color="auto"/>
      </w:divBdr>
    </w:div>
    <w:div w:id="1430664795">
      <w:bodyDiv w:val="1"/>
      <w:marLeft w:val="0"/>
      <w:marRight w:val="0"/>
      <w:marTop w:val="0"/>
      <w:marBottom w:val="0"/>
      <w:divBdr>
        <w:top w:val="none" w:sz="0" w:space="0" w:color="auto"/>
        <w:left w:val="none" w:sz="0" w:space="0" w:color="auto"/>
        <w:bottom w:val="none" w:sz="0" w:space="0" w:color="auto"/>
        <w:right w:val="none" w:sz="0" w:space="0" w:color="auto"/>
      </w:divBdr>
    </w:div>
    <w:div w:id="1431196521">
      <w:bodyDiv w:val="1"/>
      <w:marLeft w:val="0"/>
      <w:marRight w:val="0"/>
      <w:marTop w:val="0"/>
      <w:marBottom w:val="0"/>
      <w:divBdr>
        <w:top w:val="none" w:sz="0" w:space="0" w:color="auto"/>
        <w:left w:val="none" w:sz="0" w:space="0" w:color="auto"/>
        <w:bottom w:val="none" w:sz="0" w:space="0" w:color="auto"/>
        <w:right w:val="none" w:sz="0" w:space="0" w:color="auto"/>
      </w:divBdr>
    </w:div>
    <w:div w:id="1433629826">
      <w:bodyDiv w:val="1"/>
      <w:marLeft w:val="0"/>
      <w:marRight w:val="0"/>
      <w:marTop w:val="0"/>
      <w:marBottom w:val="0"/>
      <w:divBdr>
        <w:top w:val="none" w:sz="0" w:space="0" w:color="auto"/>
        <w:left w:val="none" w:sz="0" w:space="0" w:color="auto"/>
        <w:bottom w:val="none" w:sz="0" w:space="0" w:color="auto"/>
        <w:right w:val="none" w:sz="0" w:space="0" w:color="auto"/>
      </w:divBdr>
    </w:div>
    <w:div w:id="1438140306">
      <w:bodyDiv w:val="1"/>
      <w:marLeft w:val="0"/>
      <w:marRight w:val="0"/>
      <w:marTop w:val="0"/>
      <w:marBottom w:val="0"/>
      <w:divBdr>
        <w:top w:val="none" w:sz="0" w:space="0" w:color="auto"/>
        <w:left w:val="none" w:sz="0" w:space="0" w:color="auto"/>
        <w:bottom w:val="none" w:sz="0" w:space="0" w:color="auto"/>
        <w:right w:val="none" w:sz="0" w:space="0" w:color="auto"/>
      </w:divBdr>
    </w:div>
    <w:div w:id="1447964514">
      <w:bodyDiv w:val="1"/>
      <w:marLeft w:val="0"/>
      <w:marRight w:val="0"/>
      <w:marTop w:val="0"/>
      <w:marBottom w:val="0"/>
      <w:divBdr>
        <w:top w:val="none" w:sz="0" w:space="0" w:color="auto"/>
        <w:left w:val="none" w:sz="0" w:space="0" w:color="auto"/>
        <w:bottom w:val="none" w:sz="0" w:space="0" w:color="auto"/>
        <w:right w:val="none" w:sz="0" w:space="0" w:color="auto"/>
      </w:divBdr>
    </w:div>
    <w:div w:id="1451435219">
      <w:bodyDiv w:val="1"/>
      <w:marLeft w:val="0"/>
      <w:marRight w:val="0"/>
      <w:marTop w:val="0"/>
      <w:marBottom w:val="0"/>
      <w:divBdr>
        <w:top w:val="none" w:sz="0" w:space="0" w:color="auto"/>
        <w:left w:val="none" w:sz="0" w:space="0" w:color="auto"/>
        <w:bottom w:val="none" w:sz="0" w:space="0" w:color="auto"/>
        <w:right w:val="none" w:sz="0" w:space="0" w:color="auto"/>
      </w:divBdr>
    </w:div>
    <w:div w:id="1459060094">
      <w:bodyDiv w:val="1"/>
      <w:marLeft w:val="0"/>
      <w:marRight w:val="0"/>
      <w:marTop w:val="0"/>
      <w:marBottom w:val="0"/>
      <w:divBdr>
        <w:top w:val="none" w:sz="0" w:space="0" w:color="auto"/>
        <w:left w:val="none" w:sz="0" w:space="0" w:color="auto"/>
        <w:bottom w:val="none" w:sz="0" w:space="0" w:color="auto"/>
        <w:right w:val="none" w:sz="0" w:space="0" w:color="auto"/>
      </w:divBdr>
    </w:div>
    <w:div w:id="1483421686">
      <w:bodyDiv w:val="1"/>
      <w:marLeft w:val="0"/>
      <w:marRight w:val="0"/>
      <w:marTop w:val="0"/>
      <w:marBottom w:val="0"/>
      <w:divBdr>
        <w:top w:val="none" w:sz="0" w:space="0" w:color="auto"/>
        <w:left w:val="none" w:sz="0" w:space="0" w:color="auto"/>
        <w:bottom w:val="none" w:sz="0" w:space="0" w:color="auto"/>
        <w:right w:val="none" w:sz="0" w:space="0" w:color="auto"/>
      </w:divBdr>
    </w:div>
    <w:div w:id="1499231372">
      <w:bodyDiv w:val="1"/>
      <w:marLeft w:val="0"/>
      <w:marRight w:val="0"/>
      <w:marTop w:val="0"/>
      <w:marBottom w:val="0"/>
      <w:divBdr>
        <w:top w:val="none" w:sz="0" w:space="0" w:color="auto"/>
        <w:left w:val="none" w:sz="0" w:space="0" w:color="auto"/>
        <w:bottom w:val="none" w:sz="0" w:space="0" w:color="auto"/>
        <w:right w:val="none" w:sz="0" w:space="0" w:color="auto"/>
      </w:divBdr>
    </w:div>
    <w:div w:id="1517572515">
      <w:bodyDiv w:val="1"/>
      <w:marLeft w:val="0"/>
      <w:marRight w:val="0"/>
      <w:marTop w:val="0"/>
      <w:marBottom w:val="0"/>
      <w:divBdr>
        <w:top w:val="none" w:sz="0" w:space="0" w:color="auto"/>
        <w:left w:val="none" w:sz="0" w:space="0" w:color="auto"/>
        <w:bottom w:val="none" w:sz="0" w:space="0" w:color="auto"/>
        <w:right w:val="none" w:sz="0" w:space="0" w:color="auto"/>
      </w:divBdr>
    </w:div>
    <w:div w:id="1525050914">
      <w:bodyDiv w:val="1"/>
      <w:marLeft w:val="0"/>
      <w:marRight w:val="0"/>
      <w:marTop w:val="0"/>
      <w:marBottom w:val="0"/>
      <w:divBdr>
        <w:top w:val="none" w:sz="0" w:space="0" w:color="auto"/>
        <w:left w:val="none" w:sz="0" w:space="0" w:color="auto"/>
        <w:bottom w:val="none" w:sz="0" w:space="0" w:color="auto"/>
        <w:right w:val="none" w:sz="0" w:space="0" w:color="auto"/>
      </w:divBdr>
    </w:div>
    <w:div w:id="1525512859">
      <w:bodyDiv w:val="1"/>
      <w:marLeft w:val="0"/>
      <w:marRight w:val="0"/>
      <w:marTop w:val="0"/>
      <w:marBottom w:val="0"/>
      <w:divBdr>
        <w:top w:val="none" w:sz="0" w:space="0" w:color="auto"/>
        <w:left w:val="none" w:sz="0" w:space="0" w:color="auto"/>
        <w:bottom w:val="none" w:sz="0" w:space="0" w:color="auto"/>
        <w:right w:val="none" w:sz="0" w:space="0" w:color="auto"/>
      </w:divBdr>
    </w:div>
    <w:div w:id="1528448694">
      <w:bodyDiv w:val="1"/>
      <w:marLeft w:val="0"/>
      <w:marRight w:val="0"/>
      <w:marTop w:val="0"/>
      <w:marBottom w:val="0"/>
      <w:divBdr>
        <w:top w:val="none" w:sz="0" w:space="0" w:color="auto"/>
        <w:left w:val="none" w:sz="0" w:space="0" w:color="auto"/>
        <w:bottom w:val="none" w:sz="0" w:space="0" w:color="auto"/>
        <w:right w:val="none" w:sz="0" w:space="0" w:color="auto"/>
      </w:divBdr>
    </w:div>
    <w:div w:id="1536384556">
      <w:bodyDiv w:val="1"/>
      <w:marLeft w:val="0"/>
      <w:marRight w:val="0"/>
      <w:marTop w:val="0"/>
      <w:marBottom w:val="0"/>
      <w:divBdr>
        <w:top w:val="none" w:sz="0" w:space="0" w:color="auto"/>
        <w:left w:val="none" w:sz="0" w:space="0" w:color="auto"/>
        <w:bottom w:val="none" w:sz="0" w:space="0" w:color="auto"/>
        <w:right w:val="none" w:sz="0" w:space="0" w:color="auto"/>
      </w:divBdr>
    </w:div>
    <w:div w:id="1548837597">
      <w:bodyDiv w:val="1"/>
      <w:marLeft w:val="0"/>
      <w:marRight w:val="0"/>
      <w:marTop w:val="0"/>
      <w:marBottom w:val="0"/>
      <w:divBdr>
        <w:top w:val="none" w:sz="0" w:space="0" w:color="auto"/>
        <w:left w:val="none" w:sz="0" w:space="0" w:color="auto"/>
        <w:bottom w:val="none" w:sz="0" w:space="0" w:color="auto"/>
        <w:right w:val="none" w:sz="0" w:space="0" w:color="auto"/>
      </w:divBdr>
    </w:div>
    <w:div w:id="1590507165">
      <w:bodyDiv w:val="1"/>
      <w:marLeft w:val="0"/>
      <w:marRight w:val="0"/>
      <w:marTop w:val="0"/>
      <w:marBottom w:val="0"/>
      <w:divBdr>
        <w:top w:val="none" w:sz="0" w:space="0" w:color="auto"/>
        <w:left w:val="none" w:sz="0" w:space="0" w:color="auto"/>
        <w:bottom w:val="none" w:sz="0" w:space="0" w:color="auto"/>
        <w:right w:val="none" w:sz="0" w:space="0" w:color="auto"/>
      </w:divBdr>
    </w:div>
    <w:div w:id="1596203927">
      <w:bodyDiv w:val="1"/>
      <w:marLeft w:val="0"/>
      <w:marRight w:val="0"/>
      <w:marTop w:val="0"/>
      <w:marBottom w:val="0"/>
      <w:divBdr>
        <w:top w:val="none" w:sz="0" w:space="0" w:color="auto"/>
        <w:left w:val="none" w:sz="0" w:space="0" w:color="auto"/>
        <w:bottom w:val="none" w:sz="0" w:space="0" w:color="auto"/>
        <w:right w:val="none" w:sz="0" w:space="0" w:color="auto"/>
      </w:divBdr>
    </w:div>
    <w:div w:id="1685356539">
      <w:bodyDiv w:val="1"/>
      <w:marLeft w:val="0"/>
      <w:marRight w:val="0"/>
      <w:marTop w:val="0"/>
      <w:marBottom w:val="0"/>
      <w:divBdr>
        <w:top w:val="none" w:sz="0" w:space="0" w:color="auto"/>
        <w:left w:val="none" w:sz="0" w:space="0" w:color="auto"/>
        <w:bottom w:val="none" w:sz="0" w:space="0" w:color="auto"/>
        <w:right w:val="none" w:sz="0" w:space="0" w:color="auto"/>
      </w:divBdr>
    </w:div>
    <w:div w:id="1694457588">
      <w:bodyDiv w:val="1"/>
      <w:marLeft w:val="0"/>
      <w:marRight w:val="0"/>
      <w:marTop w:val="0"/>
      <w:marBottom w:val="0"/>
      <w:divBdr>
        <w:top w:val="none" w:sz="0" w:space="0" w:color="auto"/>
        <w:left w:val="none" w:sz="0" w:space="0" w:color="auto"/>
        <w:bottom w:val="none" w:sz="0" w:space="0" w:color="auto"/>
        <w:right w:val="none" w:sz="0" w:space="0" w:color="auto"/>
      </w:divBdr>
    </w:div>
    <w:div w:id="1705791649">
      <w:bodyDiv w:val="1"/>
      <w:marLeft w:val="0"/>
      <w:marRight w:val="0"/>
      <w:marTop w:val="0"/>
      <w:marBottom w:val="0"/>
      <w:divBdr>
        <w:top w:val="none" w:sz="0" w:space="0" w:color="auto"/>
        <w:left w:val="none" w:sz="0" w:space="0" w:color="auto"/>
        <w:bottom w:val="none" w:sz="0" w:space="0" w:color="auto"/>
        <w:right w:val="none" w:sz="0" w:space="0" w:color="auto"/>
      </w:divBdr>
    </w:div>
    <w:div w:id="1724021437">
      <w:bodyDiv w:val="1"/>
      <w:marLeft w:val="0"/>
      <w:marRight w:val="0"/>
      <w:marTop w:val="0"/>
      <w:marBottom w:val="0"/>
      <w:divBdr>
        <w:top w:val="none" w:sz="0" w:space="0" w:color="auto"/>
        <w:left w:val="none" w:sz="0" w:space="0" w:color="auto"/>
        <w:bottom w:val="none" w:sz="0" w:space="0" w:color="auto"/>
        <w:right w:val="none" w:sz="0" w:space="0" w:color="auto"/>
      </w:divBdr>
    </w:div>
    <w:div w:id="1736507414">
      <w:bodyDiv w:val="1"/>
      <w:marLeft w:val="0"/>
      <w:marRight w:val="0"/>
      <w:marTop w:val="0"/>
      <w:marBottom w:val="0"/>
      <w:divBdr>
        <w:top w:val="none" w:sz="0" w:space="0" w:color="auto"/>
        <w:left w:val="none" w:sz="0" w:space="0" w:color="auto"/>
        <w:bottom w:val="none" w:sz="0" w:space="0" w:color="auto"/>
        <w:right w:val="none" w:sz="0" w:space="0" w:color="auto"/>
      </w:divBdr>
    </w:div>
    <w:div w:id="1756054756">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88770935">
      <w:bodyDiv w:val="1"/>
      <w:marLeft w:val="0"/>
      <w:marRight w:val="0"/>
      <w:marTop w:val="0"/>
      <w:marBottom w:val="0"/>
      <w:divBdr>
        <w:top w:val="none" w:sz="0" w:space="0" w:color="auto"/>
        <w:left w:val="none" w:sz="0" w:space="0" w:color="auto"/>
        <w:bottom w:val="none" w:sz="0" w:space="0" w:color="auto"/>
        <w:right w:val="none" w:sz="0" w:space="0" w:color="auto"/>
      </w:divBdr>
    </w:div>
    <w:div w:id="1791241719">
      <w:bodyDiv w:val="1"/>
      <w:marLeft w:val="0"/>
      <w:marRight w:val="0"/>
      <w:marTop w:val="0"/>
      <w:marBottom w:val="0"/>
      <w:divBdr>
        <w:top w:val="none" w:sz="0" w:space="0" w:color="auto"/>
        <w:left w:val="none" w:sz="0" w:space="0" w:color="auto"/>
        <w:bottom w:val="none" w:sz="0" w:space="0" w:color="auto"/>
        <w:right w:val="none" w:sz="0" w:space="0" w:color="auto"/>
      </w:divBdr>
    </w:div>
    <w:div w:id="1802724432">
      <w:bodyDiv w:val="1"/>
      <w:marLeft w:val="0"/>
      <w:marRight w:val="0"/>
      <w:marTop w:val="0"/>
      <w:marBottom w:val="0"/>
      <w:divBdr>
        <w:top w:val="none" w:sz="0" w:space="0" w:color="auto"/>
        <w:left w:val="none" w:sz="0" w:space="0" w:color="auto"/>
        <w:bottom w:val="none" w:sz="0" w:space="0" w:color="auto"/>
        <w:right w:val="none" w:sz="0" w:space="0" w:color="auto"/>
      </w:divBdr>
    </w:div>
    <w:div w:id="1803380744">
      <w:bodyDiv w:val="1"/>
      <w:marLeft w:val="0"/>
      <w:marRight w:val="0"/>
      <w:marTop w:val="0"/>
      <w:marBottom w:val="0"/>
      <w:divBdr>
        <w:top w:val="none" w:sz="0" w:space="0" w:color="auto"/>
        <w:left w:val="none" w:sz="0" w:space="0" w:color="auto"/>
        <w:bottom w:val="none" w:sz="0" w:space="0" w:color="auto"/>
        <w:right w:val="none" w:sz="0" w:space="0" w:color="auto"/>
      </w:divBdr>
    </w:div>
    <w:div w:id="1810510934">
      <w:bodyDiv w:val="1"/>
      <w:marLeft w:val="0"/>
      <w:marRight w:val="0"/>
      <w:marTop w:val="0"/>
      <w:marBottom w:val="0"/>
      <w:divBdr>
        <w:top w:val="none" w:sz="0" w:space="0" w:color="auto"/>
        <w:left w:val="none" w:sz="0" w:space="0" w:color="auto"/>
        <w:bottom w:val="none" w:sz="0" w:space="0" w:color="auto"/>
        <w:right w:val="none" w:sz="0" w:space="0" w:color="auto"/>
      </w:divBdr>
    </w:div>
    <w:div w:id="1837695694">
      <w:bodyDiv w:val="1"/>
      <w:marLeft w:val="0"/>
      <w:marRight w:val="0"/>
      <w:marTop w:val="0"/>
      <w:marBottom w:val="0"/>
      <w:divBdr>
        <w:top w:val="none" w:sz="0" w:space="0" w:color="auto"/>
        <w:left w:val="none" w:sz="0" w:space="0" w:color="auto"/>
        <w:bottom w:val="none" w:sz="0" w:space="0" w:color="auto"/>
        <w:right w:val="none" w:sz="0" w:space="0" w:color="auto"/>
      </w:divBdr>
    </w:div>
    <w:div w:id="1840803652">
      <w:bodyDiv w:val="1"/>
      <w:marLeft w:val="0"/>
      <w:marRight w:val="0"/>
      <w:marTop w:val="0"/>
      <w:marBottom w:val="0"/>
      <w:divBdr>
        <w:top w:val="none" w:sz="0" w:space="0" w:color="auto"/>
        <w:left w:val="none" w:sz="0" w:space="0" w:color="auto"/>
        <w:bottom w:val="none" w:sz="0" w:space="0" w:color="auto"/>
        <w:right w:val="none" w:sz="0" w:space="0" w:color="auto"/>
      </w:divBdr>
    </w:div>
    <w:div w:id="1846161843">
      <w:bodyDiv w:val="1"/>
      <w:marLeft w:val="0"/>
      <w:marRight w:val="0"/>
      <w:marTop w:val="0"/>
      <w:marBottom w:val="0"/>
      <w:divBdr>
        <w:top w:val="none" w:sz="0" w:space="0" w:color="auto"/>
        <w:left w:val="none" w:sz="0" w:space="0" w:color="auto"/>
        <w:bottom w:val="none" w:sz="0" w:space="0" w:color="auto"/>
        <w:right w:val="none" w:sz="0" w:space="0" w:color="auto"/>
      </w:divBdr>
    </w:div>
    <w:div w:id="1865946317">
      <w:bodyDiv w:val="1"/>
      <w:marLeft w:val="0"/>
      <w:marRight w:val="0"/>
      <w:marTop w:val="0"/>
      <w:marBottom w:val="0"/>
      <w:divBdr>
        <w:top w:val="none" w:sz="0" w:space="0" w:color="auto"/>
        <w:left w:val="none" w:sz="0" w:space="0" w:color="auto"/>
        <w:bottom w:val="none" w:sz="0" w:space="0" w:color="auto"/>
        <w:right w:val="none" w:sz="0" w:space="0" w:color="auto"/>
      </w:divBdr>
    </w:div>
    <w:div w:id="1866212535">
      <w:bodyDiv w:val="1"/>
      <w:marLeft w:val="0"/>
      <w:marRight w:val="0"/>
      <w:marTop w:val="0"/>
      <w:marBottom w:val="0"/>
      <w:divBdr>
        <w:top w:val="none" w:sz="0" w:space="0" w:color="auto"/>
        <w:left w:val="none" w:sz="0" w:space="0" w:color="auto"/>
        <w:bottom w:val="none" w:sz="0" w:space="0" w:color="auto"/>
        <w:right w:val="none" w:sz="0" w:space="0" w:color="auto"/>
      </w:divBdr>
    </w:div>
    <w:div w:id="1873764185">
      <w:bodyDiv w:val="1"/>
      <w:marLeft w:val="0"/>
      <w:marRight w:val="0"/>
      <w:marTop w:val="0"/>
      <w:marBottom w:val="0"/>
      <w:divBdr>
        <w:top w:val="none" w:sz="0" w:space="0" w:color="auto"/>
        <w:left w:val="none" w:sz="0" w:space="0" w:color="auto"/>
        <w:bottom w:val="none" w:sz="0" w:space="0" w:color="auto"/>
        <w:right w:val="none" w:sz="0" w:space="0" w:color="auto"/>
      </w:divBdr>
    </w:div>
    <w:div w:id="1888956048">
      <w:bodyDiv w:val="1"/>
      <w:marLeft w:val="0"/>
      <w:marRight w:val="0"/>
      <w:marTop w:val="0"/>
      <w:marBottom w:val="0"/>
      <w:divBdr>
        <w:top w:val="none" w:sz="0" w:space="0" w:color="auto"/>
        <w:left w:val="none" w:sz="0" w:space="0" w:color="auto"/>
        <w:bottom w:val="none" w:sz="0" w:space="0" w:color="auto"/>
        <w:right w:val="none" w:sz="0" w:space="0" w:color="auto"/>
      </w:divBdr>
    </w:div>
    <w:div w:id="1905945345">
      <w:bodyDiv w:val="1"/>
      <w:marLeft w:val="0"/>
      <w:marRight w:val="0"/>
      <w:marTop w:val="0"/>
      <w:marBottom w:val="0"/>
      <w:divBdr>
        <w:top w:val="none" w:sz="0" w:space="0" w:color="auto"/>
        <w:left w:val="none" w:sz="0" w:space="0" w:color="auto"/>
        <w:bottom w:val="none" w:sz="0" w:space="0" w:color="auto"/>
        <w:right w:val="none" w:sz="0" w:space="0" w:color="auto"/>
      </w:divBdr>
    </w:div>
    <w:div w:id="1914925449">
      <w:bodyDiv w:val="1"/>
      <w:marLeft w:val="0"/>
      <w:marRight w:val="0"/>
      <w:marTop w:val="0"/>
      <w:marBottom w:val="0"/>
      <w:divBdr>
        <w:top w:val="none" w:sz="0" w:space="0" w:color="auto"/>
        <w:left w:val="none" w:sz="0" w:space="0" w:color="auto"/>
        <w:bottom w:val="none" w:sz="0" w:space="0" w:color="auto"/>
        <w:right w:val="none" w:sz="0" w:space="0" w:color="auto"/>
      </w:divBdr>
    </w:div>
    <w:div w:id="1938948573">
      <w:bodyDiv w:val="1"/>
      <w:marLeft w:val="0"/>
      <w:marRight w:val="0"/>
      <w:marTop w:val="0"/>
      <w:marBottom w:val="0"/>
      <w:divBdr>
        <w:top w:val="none" w:sz="0" w:space="0" w:color="auto"/>
        <w:left w:val="none" w:sz="0" w:space="0" w:color="auto"/>
        <w:bottom w:val="none" w:sz="0" w:space="0" w:color="auto"/>
        <w:right w:val="none" w:sz="0" w:space="0" w:color="auto"/>
      </w:divBdr>
    </w:div>
    <w:div w:id="1945840412">
      <w:bodyDiv w:val="1"/>
      <w:marLeft w:val="0"/>
      <w:marRight w:val="0"/>
      <w:marTop w:val="0"/>
      <w:marBottom w:val="0"/>
      <w:divBdr>
        <w:top w:val="none" w:sz="0" w:space="0" w:color="auto"/>
        <w:left w:val="none" w:sz="0" w:space="0" w:color="auto"/>
        <w:bottom w:val="none" w:sz="0" w:space="0" w:color="auto"/>
        <w:right w:val="none" w:sz="0" w:space="0" w:color="auto"/>
      </w:divBdr>
    </w:div>
    <w:div w:id="2011714999">
      <w:bodyDiv w:val="1"/>
      <w:marLeft w:val="0"/>
      <w:marRight w:val="0"/>
      <w:marTop w:val="0"/>
      <w:marBottom w:val="0"/>
      <w:divBdr>
        <w:top w:val="none" w:sz="0" w:space="0" w:color="auto"/>
        <w:left w:val="none" w:sz="0" w:space="0" w:color="auto"/>
        <w:bottom w:val="none" w:sz="0" w:space="0" w:color="auto"/>
        <w:right w:val="none" w:sz="0" w:space="0" w:color="auto"/>
      </w:divBdr>
    </w:div>
    <w:div w:id="2039352515">
      <w:bodyDiv w:val="1"/>
      <w:marLeft w:val="0"/>
      <w:marRight w:val="0"/>
      <w:marTop w:val="0"/>
      <w:marBottom w:val="0"/>
      <w:divBdr>
        <w:top w:val="none" w:sz="0" w:space="0" w:color="auto"/>
        <w:left w:val="none" w:sz="0" w:space="0" w:color="auto"/>
        <w:bottom w:val="none" w:sz="0" w:space="0" w:color="auto"/>
        <w:right w:val="none" w:sz="0" w:space="0" w:color="auto"/>
      </w:divBdr>
    </w:div>
    <w:div w:id="2039502610">
      <w:bodyDiv w:val="1"/>
      <w:marLeft w:val="0"/>
      <w:marRight w:val="0"/>
      <w:marTop w:val="0"/>
      <w:marBottom w:val="0"/>
      <w:divBdr>
        <w:top w:val="none" w:sz="0" w:space="0" w:color="auto"/>
        <w:left w:val="none" w:sz="0" w:space="0" w:color="auto"/>
        <w:bottom w:val="none" w:sz="0" w:space="0" w:color="auto"/>
        <w:right w:val="none" w:sz="0" w:space="0" w:color="auto"/>
      </w:divBdr>
    </w:div>
    <w:div w:id="2043090218">
      <w:bodyDiv w:val="1"/>
      <w:marLeft w:val="0"/>
      <w:marRight w:val="0"/>
      <w:marTop w:val="0"/>
      <w:marBottom w:val="0"/>
      <w:divBdr>
        <w:top w:val="none" w:sz="0" w:space="0" w:color="auto"/>
        <w:left w:val="none" w:sz="0" w:space="0" w:color="auto"/>
        <w:bottom w:val="none" w:sz="0" w:space="0" w:color="auto"/>
        <w:right w:val="none" w:sz="0" w:space="0" w:color="auto"/>
      </w:divBdr>
    </w:div>
    <w:div w:id="2052459941">
      <w:bodyDiv w:val="1"/>
      <w:marLeft w:val="0"/>
      <w:marRight w:val="0"/>
      <w:marTop w:val="0"/>
      <w:marBottom w:val="0"/>
      <w:divBdr>
        <w:top w:val="none" w:sz="0" w:space="0" w:color="auto"/>
        <w:left w:val="none" w:sz="0" w:space="0" w:color="auto"/>
        <w:bottom w:val="none" w:sz="0" w:space="0" w:color="auto"/>
        <w:right w:val="none" w:sz="0" w:space="0" w:color="auto"/>
      </w:divBdr>
    </w:div>
    <w:div w:id="2054500543">
      <w:bodyDiv w:val="1"/>
      <w:marLeft w:val="0"/>
      <w:marRight w:val="0"/>
      <w:marTop w:val="0"/>
      <w:marBottom w:val="0"/>
      <w:divBdr>
        <w:top w:val="none" w:sz="0" w:space="0" w:color="auto"/>
        <w:left w:val="none" w:sz="0" w:space="0" w:color="auto"/>
        <w:bottom w:val="none" w:sz="0" w:space="0" w:color="auto"/>
        <w:right w:val="none" w:sz="0" w:space="0" w:color="auto"/>
      </w:divBdr>
    </w:div>
    <w:div w:id="2086947022">
      <w:bodyDiv w:val="1"/>
      <w:marLeft w:val="0"/>
      <w:marRight w:val="0"/>
      <w:marTop w:val="0"/>
      <w:marBottom w:val="0"/>
      <w:divBdr>
        <w:top w:val="none" w:sz="0" w:space="0" w:color="auto"/>
        <w:left w:val="none" w:sz="0" w:space="0" w:color="auto"/>
        <w:bottom w:val="none" w:sz="0" w:space="0" w:color="auto"/>
        <w:right w:val="none" w:sz="0" w:space="0" w:color="auto"/>
      </w:divBdr>
    </w:div>
    <w:div w:id="2091075271">
      <w:bodyDiv w:val="1"/>
      <w:marLeft w:val="0"/>
      <w:marRight w:val="0"/>
      <w:marTop w:val="0"/>
      <w:marBottom w:val="0"/>
      <w:divBdr>
        <w:top w:val="none" w:sz="0" w:space="0" w:color="auto"/>
        <w:left w:val="none" w:sz="0" w:space="0" w:color="auto"/>
        <w:bottom w:val="none" w:sz="0" w:space="0" w:color="auto"/>
        <w:right w:val="none" w:sz="0" w:space="0" w:color="auto"/>
      </w:divBdr>
    </w:div>
    <w:div w:id="2092963602">
      <w:bodyDiv w:val="1"/>
      <w:marLeft w:val="0"/>
      <w:marRight w:val="0"/>
      <w:marTop w:val="0"/>
      <w:marBottom w:val="0"/>
      <w:divBdr>
        <w:top w:val="none" w:sz="0" w:space="0" w:color="auto"/>
        <w:left w:val="none" w:sz="0" w:space="0" w:color="auto"/>
        <w:bottom w:val="none" w:sz="0" w:space="0" w:color="auto"/>
        <w:right w:val="none" w:sz="0" w:space="0" w:color="auto"/>
      </w:divBdr>
    </w:div>
    <w:div w:id="2107841872">
      <w:bodyDiv w:val="1"/>
      <w:marLeft w:val="0"/>
      <w:marRight w:val="0"/>
      <w:marTop w:val="0"/>
      <w:marBottom w:val="0"/>
      <w:divBdr>
        <w:top w:val="none" w:sz="0" w:space="0" w:color="auto"/>
        <w:left w:val="none" w:sz="0" w:space="0" w:color="auto"/>
        <w:bottom w:val="none" w:sz="0" w:space="0" w:color="auto"/>
        <w:right w:val="none" w:sz="0" w:space="0" w:color="auto"/>
      </w:divBdr>
    </w:div>
    <w:div w:id="2112627039">
      <w:bodyDiv w:val="1"/>
      <w:marLeft w:val="0"/>
      <w:marRight w:val="0"/>
      <w:marTop w:val="0"/>
      <w:marBottom w:val="0"/>
      <w:divBdr>
        <w:top w:val="none" w:sz="0" w:space="0" w:color="auto"/>
        <w:left w:val="none" w:sz="0" w:space="0" w:color="auto"/>
        <w:bottom w:val="none" w:sz="0" w:space="0" w:color="auto"/>
        <w:right w:val="none" w:sz="0" w:space="0" w:color="auto"/>
      </w:divBdr>
    </w:div>
    <w:div w:id="2122258149">
      <w:bodyDiv w:val="1"/>
      <w:marLeft w:val="0"/>
      <w:marRight w:val="0"/>
      <w:marTop w:val="0"/>
      <w:marBottom w:val="0"/>
      <w:divBdr>
        <w:top w:val="none" w:sz="0" w:space="0" w:color="auto"/>
        <w:left w:val="none" w:sz="0" w:space="0" w:color="auto"/>
        <w:bottom w:val="none" w:sz="0" w:space="0" w:color="auto"/>
        <w:right w:val="none" w:sz="0" w:space="0" w:color="auto"/>
      </w:divBdr>
    </w:div>
    <w:div w:id="212260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nu.edu.ua/pub/bank/userfiles/files/fmvps/kaf_svit_gos_mij_eko_vidnosin/mijnarodni_proekti/-Sustainable_development_and_digital_innovation_compressed.pdf" TargetMode="External"/><Relationship Id="rId21" Type="http://schemas.openxmlformats.org/officeDocument/2006/relationships/hyperlink" Target="https://zakon.rada.gov.ua/laws/show/3613-17" TargetMode="External"/><Relationship Id="rId42" Type="http://schemas.openxmlformats.org/officeDocument/2006/relationships/hyperlink" Target="https://zakon.rada.gov.ua/laws/show/537-16" TargetMode="External"/><Relationship Id="rId47" Type="http://schemas.openxmlformats.org/officeDocument/2006/relationships/hyperlink" Target="https://me.gov.ua/News/Detail?id=ba744925-62e3-466e-a5e8-ed0af4c0f00b&amp;lang=uk-UA&amp;title=ProzorroZaoschadilaUkrainskimPlatnikamPodatkiv100-MlrdGriven" TargetMode="External"/><Relationship Id="rId63" Type="http://schemas.openxmlformats.org/officeDocument/2006/relationships/hyperlink" Target="https://onlinelibrary.wiley.com/authored-by/Zwick/Austin" TargetMode="External"/><Relationship Id="rId68" Type="http://schemas.openxmlformats.org/officeDocument/2006/relationships/hyperlink" Target="https://link.springer.com/chapter/10.1007/978-3-030-23604-5_5" TargetMode="External"/><Relationship Id="rId2" Type="http://schemas.openxmlformats.org/officeDocument/2006/relationships/numbering" Target="numbering.xml"/><Relationship Id="rId16" Type="http://schemas.openxmlformats.org/officeDocument/2006/relationships/hyperlink" Target="https://www.researchgate.net/profile/Igor-Britcenko/publication/312491292_Rol_komercijnih_bankiv_u_finansuvanni_innovacij/links/587e961308ae4445c06fb4db/Rol-komercijnih-bankiv-u-finansuvanni-innovacij.pdf" TargetMode="External"/><Relationship Id="rId29" Type="http://schemas.openxmlformats.org/officeDocument/2006/relationships/hyperlink" Target="https://rcf.khadi.kharkov.ua/fileadmin/F-HIGHWAY/%D0%9F%D1%80%D0%BE%D0%B5%D0%BA%D1%82%D1%83%D0%B2%D0%B0%D0%BD%D0%BD%D1%8F_%D0%B4%D0%BE%D1%80%D1%96%D0%B3_%D0%B3%D0%B5%D0%BE%D0%B4%D0%B5%D0%B7%D1%96%D1%97_%D1%96_%D0%B7%D0%B5%D0%BC%D0%BB%D0%B5%D1%83%D1%81%D1%82%D1%80%D0%BE%D1%8E/82_MCK_last.pdf" TargetMode="External"/><Relationship Id="rId11" Type="http://schemas.openxmlformats.org/officeDocument/2006/relationships/hyperlink" Target="https://doi.org/10.33296/2707-0654-15(30)-12" TargetMode="External"/><Relationship Id="rId24" Type="http://schemas.openxmlformats.org/officeDocument/2006/relationships/hyperlink" Target="https://enpuir.npu.edu.ua/bitstream/handle/123456789/41887/Zytsyk_Visyn.pdf?sequence=1&amp;isAllowed=y" TargetMode="External"/><Relationship Id="rId32" Type="http://schemas.openxmlformats.org/officeDocument/2006/relationships/hyperlink" Target="https://www.sciencedirect.com/science/article/pii/S1877705814001672" TargetMode="External"/><Relationship Id="rId37" Type="http://schemas.openxmlformats.org/officeDocument/2006/relationships/hyperlink" Target="https://www.sciencedirect.com/journal/information-sciences" TargetMode="External"/><Relationship Id="rId40" Type="http://schemas.openxmlformats.org/officeDocument/2006/relationships/hyperlink" Target="https://zn.ua/ukr/macrolevel/cifrova-ekonomika-yak-tobi-sluzhitsya-326706_.html" TargetMode="External"/><Relationship Id="rId45" Type="http://schemas.openxmlformats.org/officeDocument/2006/relationships/hyperlink" Target="https://zakon.rada.gov.ua/go/922-19" TargetMode="External"/><Relationship Id="rId53" Type="http://schemas.openxmlformats.org/officeDocument/2006/relationships/hyperlink" Target="https://zakon.rada.gov.ua/go/67-2018-%D1%80" TargetMode="External"/><Relationship Id="rId58" Type="http://schemas.openxmlformats.org/officeDocument/2006/relationships/hyperlink" Target="https://heinonline.org/HOL/LandingPage?handle=hein.journals/revcatdp58&amp;div=2&amp;id=&amp;page" TargetMode="External"/><Relationship Id="rId66" Type="http://schemas.openxmlformats.org/officeDocument/2006/relationships/hyperlink" Target="https://onlinelibrary.wiley.com/doi/full/10.1111/cag.12607" TargetMode="External"/><Relationship Id="rId74" Type="http://schemas.openxmlformats.org/officeDocument/2006/relationships/hyperlink" Target="https://u24.gov.ua/uk" TargetMode="External"/><Relationship Id="rId5" Type="http://schemas.openxmlformats.org/officeDocument/2006/relationships/webSettings" Target="webSettings.xml"/><Relationship Id="rId61" Type="http://schemas.openxmlformats.org/officeDocument/2006/relationships/hyperlink" Target="https://www.ntia.gov/other-publication/2021/national-strategy-secure-5g-implementation-plan" TargetMode="External"/><Relationship Id="rId19" Type="http://schemas.openxmlformats.org/officeDocument/2006/relationships/hyperlink" Target="https://www.pravda.com.ua/columns/2015/08/4/7076514/" TargetMode="External"/><Relationship Id="rId14" Type="http://schemas.openxmlformats.org/officeDocument/2006/relationships/hyperlink" Target="https://zakon.rada.gov.ua/laws/show/1032-2022-&#1087;" TargetMode="External"/><Relationship Id="rId22" Type="http://schemas.openxmlformats.org/officeDocument/2006/relationships/hyperlink" Target="https://ec.europa.eu" TargetMode="External"/><Relationship Id="rId27" Type="http://schemas.openxmlformats.org/officeDocument/2006/relationships/hyperlink" Target="https://www.worldbank.org/en/research" TargetMode="External"/><Relationship Id="rId30" Type="http://schemas.openxmlformats.org/officeDocument/2006/relationships/hyperlink" Target="https://www.enisa.europa.eu" TargetMode="External"/><Relationship Id="rId35" Type="http://schemas.openxmlformats.org/officeDocument/2006/relationships/hyperlink" Target="https://www.sciencedirect.com/journal/land-use-policy/vol/121/suppl/C" TargetMode="External"/><Relationship Id="rId43" Type="http://schemas.openxmlformats.org/officeDocument/2006/relationships/hyperlink" Target="https://zakon.rada.gov.ua/go/5203-17" TargetMode="External"/><Relationship Id="rId48" Type="http://schemas.openxmlformats.org/officeDocument/2006/relationships/hyperlink" Target="https://zakon.rada.gov.ua/go/2939-17" TargetMode="External"/><Relationship Id="rId56" Type="http://schemas.openxmlformats.org/officeDocument/2006/relationships/hyperlink" Target="https://zakon.rada.gov.ua/laws/show/80/94-%D0%B2%D1%80" TargetMode="External"/><Relationship Id="rId64" Type="http://schemas.openxmlformats.org/officeDocument/2006/relationships/hyperlink" Target="https://onlinelibrary.wiley.com/authored-by/Spicer/Zachary" TargetMode="External"/><Relationship Id="rId69" Type="http://schemas.openxmlformats.org/officeDocument/2006/relationships/hyperlink" Target="https://link.springer.com/chapter/10.1007/978-3-030-23604-5_5" TargetMode="External"/><Relationship Id="rId8" Type="http://schemas.openxmlformats.org/officeDocument/2006/relationships/footer" Target="footer1.xml"/><Relationship Id="rId51" Type="http://schemas.openxmlformats.org/officeDocument/2006/relationships/hyperlink" Target="https://zakon.rada.gov.ua/go/80/94-%D0%B2%D1%80" TargetMode="External"/><Relationship Id="rId72" Type="http://schemas.openxmlformats.org/officeDocument/2006/relationships/hyperlink" Target="https://academy-vision.org/index.php/av/article/view/385" TargetMode="External"/><Relationship Id="rId3" Type="http://schemas.openxmlformats.org/officeDocument/2006/relationships/styles" Target="styles.xml"/><Relationship Id="rId12" Type="http://schemas.openxmlformats.org/officeDocument/2006/relationships/hyperlink" Target="https://www.easterneurope-ebm.in.ua/journal/21_2019/92.pdf" TargetMode="External"/><Relationship Id="rId17" Type="http://schemas.openxmlformats.org/officeDocument/2006/relationships/hyperlink" Target="https://doi.org/10.26565/1684-8489-2022-2-07" TargetMode="External"/><Relationship Id="rId25" Type="http://schemas.openxmlformats.org/officeDocument/2006/relationships/hyperlink" Target="http://dspace.mnau.edu.ua/jspui/bitstream/123456789/6704/1/studentresearchjournal162-27.pdf" TargetMode="External"/><Relationship Id="rId33" Type="http://schemas.openxmlformats.org/officeDocument/2006/relationships/hyperlink" Target="http://sepd.tntu.edu.ua/images/stories/pdf/2023/23povthu.pdf" TargetMode="External"/><Relationship Id="rId38" Type="http://schemas.openxmlformats.org/officeDocument/2006/relationships/hyperlink" Target="https://www.sciencedirect.com/journal/information-sciences/vol/372/suppl/C" TargetMode="External"/><Relationship Id="rId46" Type="http://schemas.openxmlformats.org/officeDocument/2006/relationships/hyperlink" Target="https://zakon.rada.gov.ua/laws/show/922-19" TargetMode="External"/><Relationship Id="rId59" Type="http://schemas.openxmlformats.org/officeDocument/2006/relationships/hyperlink" Target="https://visnyk-juris-uzhnu.com/wp-content/uploads/2024/10/85-part-1.pdf" TargetMode="External"/><Relationship Id="rId67" Type="http://schemas.openxmlformats.org/officeDocument/2006/relationships/hyperlink" Target="https://link.springer.com/article/10.1007/s10708-022-10688-3" TargetMode="External"/><Relationship Id="rId20" Type="http://schemas.openxmlformats.org/officeDocument/2006/relationships/hyperlink" Target="https://zakon.rada.gov.ua/go/3613-17" TargetMode="External"/><Relationship Id="rId41" Type="http://schemas.openxmlformats.org/officeDocument/2006/relationships/hyperlink" Target="https://desapublications.un.org/sites/default/files/publications/2024-09/%28Web%20version%29%20E-Government%20Survey%202024%201392024.pdf" TargetMode="External"/><Relationship Id="rId54" Type="http://schemas.openxmlformats.org/officeDocument/2006/relationships/hyperlink" Target="https://zakon.rada.gov.ua/laws/show/67-2018-%D1%80" TargetMode="External"/><Relationship Id="rId62" Type="http://schemas.openxmlformats.org/officeDocument/2006/relationships/hyperlink" Target="https://onlinelibrary.wiley.com/authored-by/Goodman/Nicole" TargetMode="External"/><Relationship Id="rId70" Type="http://schemas.openxmlformats.org/officeDocument/2006/relationships/hyperlink" Target="https://doi.org/10.32836/2310-9653-2020-3.13"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esearchgate.net/profile/Igor-Britcenko/publication/312491292_Rol_komercijnih_bankiv_u_finansuvanni_innovacij/links/587e961308ae4445c06fb4db/Rol-komercijnih-bankiv-u-finansuvanni-innovacij.pdf" TargetMode="External"/><Relationship Id="rId23" Type="http://schemas.openxmlformats.org/officeDocument/2006/relationships/hyperlink" Target="https://kor.gov.ua/rishennia/pro-zatverdzhennia-kyivskoi-oblasnoi-tsilovoi-prohramy-informatyzatsii-tsyfrova-kyivshchyna-na-2022-2024-roky/" TargetMode="External"/><Relationship Id="rId28" Type="http://schemas.openxmlformats.org/officeDocument/2006/relationships/hyperlink" Target="https://worldbank.org" TargetMode="External"/><Relationship Id="rId36" Type="http://schemas.openxmlformats.org/officeDocument/2006/relationships/hyperlink" Target="https://www.sciencedirect.com/science/article/pii/S0264837722003611?via%3Dihub" TargetMode="External"/><Relationship Id="rId49" Type="http://schemas.openxmlformats.org/officeDocument/2006/relationships/hyperlink" Target="http://zakon4.rada.gov.ua/laws/show/280/97-%D0%B2%D1%80" TargetMode="External"/><Relationship Id="rId57" Type="http://schemas.openxmlformats.org/officeDocument/2006/relationships/hyperlink" Target="https://www.opengovpartnership.org/members/ukraine/" TargetMode="External"/><Relationship Id="rId10" Type="http://schemas.openxmlformats.org/officeDocument/2006/relationships/hyperlink" Target="https://zakon.rada.gov.ua/go/80/94-%D0%B2%D1%80" TargetMode="External"/><Relationship Id="rId31" Type="http://schemas.openxmlformats.org/officeDocument/2006/relationships/hyperlink" Target="https://evnuir.vnu.edu.ua/handle/123456789/1066" TargetMode="External"/><Relationship Id="rId44" Type="http://schemas.openxmlformats.org/officeDocument/2006/relationships/hyperlink" Target="https://zakon.rada.gov.ua/laws/show/5203-17" TargetMode="External"/><Relationship Id="rId52" Type="http://schemas.openxmlformats.org/officeDocument/2006/relationships/hyperlink" Target="https://zakon.rada.gov.ua/laws/show/80/94-%D0%B2%D1%80" TargetMode="External"/><Relationship Id="rId60" Type="http://schemas.openxmlformats.org/officeDocument/2006/relationships/hyperlink" Target="https://link.springer.com/chapter/10.1007/978-3-030-96866-3_17" TargetMode="External"/><Relationship Id="rId65" Type="http://schemas.openxmlformats.org/officeDocument/2006/relationships/hyperlink" Target="https://onlinelibrary.wiley.com/authored-by/Carlsen/Nina" TargetMode="External"/><Relationship Id="rId73" Type="http://schemas.openxmlformats.org/officeDocument/2006/relationships/hyperlink" Target="http://dx.doi.org/10.5281/zenodo.7290459" TargetMode="External"/><Relationship Id="rId4" Type="http://schemas.openxmlformats.org/officeDocument/2006/relationships/settings" Target="settings.xml"/><Relationship Id="rId9" Type="http://schemas.openxmlformats.org/officeDocument/2006/relationships/hyperlink" Target="https://thedigital.gov.ua/" TargetMode="External"/><Relationship Id="rId13" Type="http://schemas.openxmlformats.org/officeDocument/2006/relationships/hyperlink" Target="https://zakon.rada.gov.ua/laws/show/2155-19" TargetMode="External"/><Relationship Id="rId18" Type="http://schemas.openxmlformats.org/officeDocument/2006/relationships/hyperlink" Target="https://www.vestnik-pravo.mgu.od.ua/archive/juspradenc62/11.pdf" TargetMode="External"/><Relationship Id="rId39" Type="http://schemas.openxmlformats.org/officeDocument/2006/relationships/hyperlink" Target="https://reicst.com.ua/pmt/article/download/2022-5-03-01/2022-5-03-01/442" TargetMode="External"/><Relationship Id="rId34" Type="http://schemas.openxmlformats.org/officeDocument/2006/relationships/hyperlink" Target="https://www.sciencedirect.com/journal/land-use-policy" TargetMode="External"/><Relationship Id="rId50" Type="http://schemas.openxmlformats.org/officeDocument/2006/relationships/hyperlink" Target="http://zakon4.rada.gov.ua/laws/show/280/97-%D0%B2%D1%80" TargetMode="External"/><Relationship Id="rId55" Type="http://schemas.openxmlformats.org/officeDocument/2006/relationships/hyperlink" Target="https://zakon.rada.gov.ua/go/80/94-%D0%B2%D1%80"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openarchive.nure.ua/handle/document/1084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F4781-FF8D-4D23-858F-FD94257EA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73</Pages>
  <Words>85582</Words>
  <Characters>48783</Characters>
  <Application>Microsoft Office Word</Application>
  <DocSecurity>0</DocSecurity>
  <Lines>406</Lines>
  <Paragraphs>268</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134097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dcterms:created xsi:type="dcterms:W3CDTF">2024-12-03T08:51:00Z</dcterms:created>
  <dcterms:modified xsi:type="dcterms:W3CDTF">2024-12-23T15:54:00Z</dcterms:modified>
</cp:coreProperties>
</file>